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ECD7B" w14:textId="1C061CF4" w:rsidR="009E584F" w:rsidRPr="000E02CA" w:rsidRDefault="00B52E55" w:rsidP="000E02CA">
      <w:pPr>
        <w:jc w:val="center"/>
        <w:rPr>
          <w:rFonts w:cs="Arial"/>
          <w:b/>
          <w:bCs/>
          <w:color w:val="FF0000"/>
          <w:lang w:eastAsia="en-US"/>
        </w:rPr>
      </w:pPr>
      <w:r w:rsidRPr="00087672">
        <w:rPr>
          <w:sz w:val="24"/>
        </w:rPr>
        <w:object w:dxaOrig="8235" w:dyaOrig="1305" w14:anchorId="0ACBB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5.25pt" o:ole="" fillcolor="window">
            <v:imagedata r:id="rId8" o:title=""/>
          </v:shape>
          <o:OLEObject Type="Embed" ProgID="CorelDRAW.Gráficos.9" ShapeID="_x0000_i1025" DrawAspect="Content" ObjectID="_1849094484" r:id="rId9"/>
        </w:object>
      </w:r>
    </w:p>
    <w:p w14:paraId="6C0791BA" w14:textId="1871B588" w:rsidR="003D0E1A" w:rsidRPr="00155B03" w:rsidRDefault="00F201A7" w:rsidP="00012CD6">
      <w:pPr>
        <w:jc w:val="center"/>
        <w:rPr>
          <w:rFonts w:cs="Arial"/>
          <w:b/>
          <w:bCs/>
          <w:sz w:val="22"/>
          <w:szCs w:val="22"/>
        </w:rPr>
      </w:pPr>
      <w:r>
        <w:rPr>
          <w:rFonts w:cs="Arial"/>
          <w:b/>
          <w:bCs/>
          <w:color w:val="000000" w:themeColor="text1"/>
          <w:sz w:val="22"/>
          <w:szCs w:val="22"/>
        </w:rPr>
        <w:t>EDITAL</w:t>
      </w:r>
      <w:r w:rsidR="003D0E1A" w:rsidRPr="00012CD6">
        <w:rPr>
          <w:rFonts w:cs="Arial"/>
          <w:b/>
          <w:bCs/>
          <w:color w:val="000000" w:themeColor="text1"/>
          <w:sz w:val="22"/>
          <w:szCs w:val="22"/>
        </w:rPr>
        <w:t xml:space="preserve"> DE DISPENSA </w:t>
      </w:r>
      <w:r w:rsidR="00F22759" w:rsidRPr="00155B03">
        <w:rPr>
          <w:rFonts w:cs="Arial"/>
          <w:b/>
          <w:bCs/>
          <w:sz w:val="22"/>
          <w:szCs w:val="22"/>
        </w:rPr>
        <w:t xml:space="preserve">PRESENCIAL </w:t>
      </w:r>
      <w:r w:rsidR="003D0E1A" w:rsidRPr="00155B03">
        <w:rPr>
          <w:rFonts w:cs="Arial"/>
          <w:b/>
          <w:bCs/>
          <w:sz w:val="22"/>
          <w:szCs w:val="22"/>
        </w:rPr>
        <w:t xml:space="preserve">Nº </w:t>
      </w:r>
      <w:r w:rsidR="00F91811">
        <w:rPr>
          <w:rFonts w:cs="Arial"/>
          <w:b/>
          <w:bCs/>
          <w:sz w:val="22"/>
          <w:szCs w:val="22"/>
        </w:rPr>
        <w:t>30</w:t>
      </w:r>
      <w:r w:rsidR="003D0E1A" w:rsidRPr="00155B03">
        <w:rPr>
          <w:rFonts w:cs="Arial"/>
          <w:b/>
          <w:bCs/>
          <w:sz w:val="22"/>
          <w:szCs w:val="22"/>
        </w:rPr>
        <w:t>/20</w:t>
      </w:r>
      <w:r w:rsidR="001F113E" w:rsidRPr="00155B03">
        <w:rPr>
          <w:rFonts w:cs="Arial"/>
          <w:b/>
          <w:bCs/>
          <w:sz w:val="22"/>
          <w:szCs w:val="22"/>
        </w:rPr>
        <w:t>2</w:t>
      </w:r>
      <w:r w:rsidR="00270797">
        <w:rPr>
          <w:rFonts w:cs="Arial"/>
          <w:b/>
          <w:bCs/>
          <w:sz w:val="22"/>
          <w:szCs w:val="22"/>
        </w:rPr>
        <w:t>6</w:t>
      </w:r>
    </w:p>
    <w:p w14:paraId="44345C5D" w14:textId="10AF98E7" w:rsidR="00EB011C" w:rsidRPr="00DA0BAE" w:rsidRDefault="003D0E1A" w:rsidP="00031FC0">
      <w:pPr>
        <w:ind w:right="-15"/>
        <w:jc w:val="center"/>
        <w:rPr>
          <w:rFonts w:cs="Arial"/>
          <w:b/>
          <w:bCs/>
          <w:sz w:val="22"/>
          <w:szCs w:val="22"/>
        </w:rPr>
      </w:pPr>
      <w:r w:rsidRPr="00DA0BAE">
        <w:rPr>
          <w:rFonts w:cs="Arial"/>
          <w:b/>
          <w:bCs/>
          <w:sz w:val="22"/>
          <w:szCs w:val="22"/>
        </w:rPr>
        <w:t xml:space="preserve">Processo </w:t>
      </w:r>
      <w:r w:rsidR="001F113E" w:rsidRPr="00DA0BAE">
        <w:rPr>
          <w:rFonts w:cs="Arial"/>
          <w:b/>
          <w:bCs/>
          <w:sz w:val="22"/>
          <w:szCs w:val="22"/>
        </w:rPr>
        <w:t>N</w:t>
      </w:r>
      <w:r w:rsidRPr="00DA0BAE">
        <w:rPr>
          <w:rFonts w:cs="Arial"/>
          <w:b/>
          <w:bCs/>
          <w:sz w:val="22"/>
          <w:szCs w:val="22"/>
        </w:rPr>
        <w:t>°</w:t>
      </w:r>
      <w:r w:rsidR="000E02CA" w:rsidRPr="00DA0BAE">
        <w:rPr>
          <w:rFonts w:cs="Arial"/>
          <w:b/>
          <w:bCs/>
          <w:sz w:val="22"/>
          <w:szCs w:val="22"/>
        </w:rPr>
        <w:t xml:space="preserve"> </w:t>
      </w:r>
      <w:r w:rsidR="00F91811">
        <w:rPr>
          <w:rFonts w:cs="Arial"/>
          <w:b/>
          <w:bCs/>
          <w:sz w:val="22"/>
          <w:szCs w:val="22"/>
        </w:rPr>
        <w:t>138</w:t>
      </w:r>
      <w:r w:rsidR="001F113E" w:rsidRPr="00DA0BAE">
        <w:rPr>
          <w:rFonts w:cs="Arial"/>
          <w:b/>
          <w:bCs/>
          <w:sz w:val="22"/>
          <w:szCs w:val="22"/>
        </w:rPr>
        <w:t>/202</w:t>
      </w:r>
      <w:r w:rsidR="008D578F">
        <w:rPr>
          <w:rFonts w:cs="Arial"/>
          <w:b/>
          <w:bCs/>
          <w:sz w:val="22"/>
          <w:szCs w:val="22"/>
        </w:rPr>
        <w:t>6</w:t>
      </w:r>
    </w:p>
    <w:p w14:paraId="599113B2" w14:textId="7F437F95" w:rsidR="00EB011C" w:rsidRPr="00656F6B" w:rsidRDefault="00EB011C" w:rsidP="00CC3C3E">
      <w:pPr>
        <w:snapToGrid w:val="0"/>
        <w:ind w:right="-30"/>
        <w:jc w:val="both"/>
        <w:rPr>
          <w:rFonts w:cs="Arial"/>
          <w:sz w:val="22"/>
          <w:szCs w:val="22"/>
        </w:rPr>
      </w:pPr>
      <w:r w:rsidRPr="00EB011C">
        <w:rPr>
          <w:rFonts w:cs="Arial"/>
          <w:sz w:val="22"/>
          <w:szCs w:val="22"/>
        </w:rPr>
        <w:t xml:space="preserve">Torna-se público que o </w:t>
      </w:r>
      <w:r w:rsidRPr="00EB011C">
        <w:rPr>
          <w:rFonts w:cs="Arial"/>
          <w:b/>
          <w:bCs/>
          <w:sz w:val="22"/>
          <w:szCs w:val="22"/>
        </w:rPr>
        <w:t>MUNICÍPIO DE DEODAPOLIS</w:t>
      </w:r>
      <w:r w:rsidRPr="00EB011C">
        <w:rPr>
          <w:rFonts w:cs="Arial"/>
          <w:sz w:val="22"/>
          <w:szCs w:val="22"/>
        </w:rPr>
        <w:t xml:space="preserve">, com sede na Av. Francisco Alves da Silva - 443, centro de Deodápolis - </w:t>
      </w:r>
      <w:r w:rsidR="00F201A7" w:rsidRPr="00EB011C">
        <w:rPr>
          <w:rFonts w:cs="Arial"/>
          <w:sz w:val="22"/>
          <w:szCs w:val="22"/>
        </w:rPr>
        <w:t>MS, por</w:t>
      </w:r>
      <w:r w:rsidRPr="00EB011C">
        <w:rPr>
          <w:rFonts w:cs="Arial"/>
          <w:sz w:val="22"/>
          <w:szCs w:val="22"/>
        </w:rPr>
        <w:t xml:space="preserve"> </w:t>
      </w:r>
      <w:r>
        <w:rPr>
          <w:rFonts w:cs="Arial"/>
          <w:sz w:val="22"/>
          <w:szCs w:val="22"/>
        </w:rPr>
        <w:t>meio</w:t>
      </w:r>
      <w:r w:rsidR="00F201A7">
        <w:rPr>
          <w:rFonts w:cs="Arial"/>
          <w:sz w:val="22"/>
          <w:szCs w:val="22"/>
        </w:rPr>
        <w:t xml:space="preserve"> d</w:t>
      </w:r>
      <w:r w:rsidR="00F91811">
        <w:rPr>
          <w:rFonts w:cs="Arial"/>
          <w:sz w:val="22"/>
          <w:szCs w:val="22"/>
        </w:rPr>
        <w:t>o Gabinete do Prefeito</w:t>
      </w:r>
      <w:r w:rsidRPr="00EB011C">
        <w:rPr>
          <w:rFonts w:cs="Arial"/>
          <w:sz w:val="22"/>
          <w:szCs w:val="22"/>
        </w:rPr>
        <w:t xml:space="preserve">, </w:t>
      </w:r>
      <w:r w:rsidRPr="00012CD6">
        <w:rPr>
          <w:rFonts w:cs="Arial"/>
          <w:color w:val="000000" w:themeColor="text1"/>
          <w:sz w:val="22"/>
          <w:szCs w:val="22"/>
        </w:rPr>
        <w:t xml:space="preserve">realizará </w:t>
      </w:r>
      <w:r w:rsidRPr="00F91811">
        <w:rPr>
          <w:rFonts w:cs="Arial"/>
          <w:b/>
          <w:bCs/>
          <w:color w:val="000000" w:themeColor="text1"/>
          <w:sz w:val="22"/>
          <w:szCs w:val="22"/>
        </w:rPr>
        <w:t>Dispensa Presencial</w:t>
      </w:r>
      <w:r w:rsidRPr="00012CD6">
        <w:rPr>
          <w:rFonts w:cs="Arial"/>
          <w:color w:val="000000" w:themeColor="text1"/>
          <w:sz w:val="22"/>
          <w:szCs w:val="22"/>
        </w:rPr>
        <w:t xml:space="preserve">, </w:t>
      </w:r>
      <w:r w:rsidR="00453326" w:rsidRPr="0030341B">
        <w:rPr>
          <w:rFonts w:cs="Arial"/>
          <w:b/>
          <w:bCs/>
          <w:color w:val="000000" w:themeColor="text1"/>
          <w:sz w:val="22"/>
          <w:szCs w:val="22"/>
        </w:rPr>
        <w:t xml:space="preserve">Exclusiva para ME, </w:t>
      </w:r>
      <w:proofErr w:type="spellStart"/>
      <w:r w:rsidR="00453326" w:rsidRPr="0030341B">
        <w:rPr>
          <w:rFonts w:cs="Arial"/>
          <w:b/>
          <w:bCs/>
          <w:color w:val="000000" w:themeColor="text1"/>
          <w:sz w:val="22"/>
          <w:szCs w:val="22"/>
        </w:rPr>
        <w:t>EPPs</w:t>
      </w:r>
      <w:proofErr w:type="spellEnd"/>
      <w:r w:rsidR="00453326" w:rsidRPr="0030341B">
        <w:rPr>
          <w:rFonts w:cs="Arial"/>
          <w:b/>
          <w:bCs/>
          <w:color w:val="000000" w:themeColor="text1"/>
          <w:sz w:val="22"/>
          <w:szCs w:val="22"/>
        </w:rPr>
        <w:t xml:space="preserve"> e MEI</w:t>
      </w:r>
      <w:r w:rsidR="00453326">
        <w:rPr>
          <w:rFonts w:cs="Arial"/>
          <w:color w:val="000000" w:themeColor="text1"/>
          <w:sz w:val="22"/>
          <w:szCs w:val="22"/>
        </w:rPr>
        <w:t xml:space="preserve">, </w:t>
      </w:r>
      <w:r w:rsidRPr="00012CD6">
        <w:rPr>
          <w:rFonts w:cs="Arial"/>
          <w:bCs/>
          <w:color w:val="000000" w:themeColor="text1"/>
          <w:sz w:val="22"/>
          <w:szCs w:val="22"/>
        </w:rPr>
        <w:t xml:space="preserve">com critério de </w:t>
      </w:r>
      <w:r w:rsidR="00CC3C3E" w:rsidRPr="00012CD6">
        <w:rPr>
          <w:rFonts w:cs="Arial"/>
          <w:bCs/>
          <w:color w:val="000000" w:themeColor="text1"/>
          <w:sz w:val="22"/>
          <w:szCs w:val="22"/>
        </w:rPr>
        <w:t>julgamento</w:t>
      </w:r>
      <w:r w:rsidR="00CC3C3E" w:rsidRPr="00012CD6">
        <w:rPr>
          <w:rFonts w:cs="Arial"/>
          <w:b/>
          <w:bCs/>
          <w:color w:val="000000" w:themeColor="text1"/>
          <w:sz w:val="22"/>
          <w:szCs w:val="22"/>
        </w:rPr>
        <w:t xml:space="preserve"> </w:t>
      </w:r>
      <w:r w:rsidR="00CC3C3E" w:rsidRPr="00CC3C3E">
        <w:rPr>
          <w:rFonts w:cs="Arial"/>
          <w:i/>
          <w:sz w:val="22"/>
          <w:szCs w:val="22"/>
        </w:rPr>
        <w:t>m</w:t>
      </w:r>
      <w:r w:rsidR="00BA6F9F">
        <w:rPr>
          <w:rFonts w:cs="Arial"/>
          <w:i/>
          <w:sz w:val="22"/>
          <w:szCs w:val="22"/>
        </w:rPr>
        <w:t>enor preço</w:t>
      </w:r>
      <w:r w:rsidRPr="00BA6F9F">
        <w:rPr>
          <w:rFonts w:cs="Arial"/>
          <w:i/>
          <w:sz w:val="22"/>
          <w:szCs w:val="22"/>
        </w:rPr>
        <w:t xml:space="preserve">, </w:t>
      </w:r>
      <w:r w:rsidRPr="00BA6F9F">
        <w:rPr>
          <w:rFonts w:cs="Arial"/>
          <w:color w:val="000000" w:themeColor="text1"/>
          <w:sz w:val="22"/>
          <w:szCs w:val="22"/>
        </w:rPr>
        <w:t>n</w:t>
      </w:r>
      <w:r w:rsidRPr="00012CD6">
        <w:rPr>
          <w:rFonts w:cs="Arial"/>
          <w:color w:val="000000" w:themeColor="text1"/>
          <w:sz w:val="22"/>
          <w:szCs w:val="22"/>
        </w:rPr>
        <w:t xml:space="preserve">a hipótese do </w:t>
      </w:r>
      <w:r w:rsidRPr="00DA0BAE">
        <w:rPr>
          <w:rFonts w:cs="Arial"/>
          <w:i/>
          <w:iCs/>
          <w:color w:val="000000" w:themeColor="text1"/>
          <w:sz w:val="22"/>
          <w:szCs w:val="22"/>
        </w:rPr>
        <w:t>art. 75</w:t>
      </w:r>
      <w:r w:rsidRPr="00CC3C3E">
        <w:rPr>
          <w:rFonts w:cs="Arial"/>
          <w:i/>
          <w:iCs/>
          <w:sz w:val="22"/>
          <w:szCs w:val="22"/>
        </w:rPr>
        <w:t>, inciso I</w:t>
      </w:r>
      <w:r w:rsidR="00974133">
        <w:rPr>
          <w:rFonts w:cs="Arial"/>
          <w:i/>
          <w:iCs/>
          <w:sz w:val="22"/>
          <w:szCs w:val="22"/>
        </w:rPr>
        <w:t>I</w:t>
      </w:r>
      <w:r w:rsidRPr="00CC3C3E">
        <w:rPr>
          <w:rFonts w:cs="Arial"/>
          <w:i/>
          <w:iCs/>
          <w:sz w:val="22"/>
          <w:szCs w:val="22"/>
        </w:rPr>
        <w:t>,</w:t>
      </w:r>
      <w:r w:rsidRPr="00CC3C3E">
        <w:rPr>
          <w:rFonts w:cs="Arial"/>
          <w:sz w:val="22"/>
          <w:szCs w:val="22"/>
        </w:rPr>
        <w:t xml:space="preserve"> nos</w:t>
      </w:r>
      <w:r w:rsidRPr="00CC3C3E">
        <w:rPr>
          <w:rFonts w:cs="Arial"/>
          <w:bCs/>
          <w:sz w:val="22"/>
          <w:szCs w:val="22"/>
        </w:rPr>
        <w:t xml:space="preserve"> </w:t>
      </w:r>
      <w:r w:rsidRPr="00012CD6">
        <w:rPr>
          <w:rFonts w:cs="Arial"/>
          <w:bCs/>
          <w:sz w:val="22"/>
          <w:szCs w:val="22"/>
        </w:rPr>
        <w:t>termos da Lei</w:t>
      </w:r>
      <w:r w:rsidR="00453326">
        <w:rPr>
          <w:rFonts w:cs="Arial"/>
          <w:bCs/>
          <w:sz w:val="22"/>
          <w:szCs w:val="22"/>
        </w:rPr>
        <w:t xml:space="preserve"> Federal</w:t>
      </w:r>
      <w:r w:rsidRPr="00012CD6">
        <w:rPr>
          <w:rFonts w:cs="Arial"/>
          <w:bCs/>
          <w:sz w:val="22"/>
          <w:szCs w:val="22"/>
        </w:rPr>
        <w:t xml:space="preserve"> nº 14.133, de 1º de abril de 2021, </w:t>
      </w:r>
      <w:r w:rsidR="00B8492D">
        <w:rPr>
          <w:rFonts w:cs="Arial"/>
          <w:bCs/>
          <w:sz w:val="22"/>
          <w:szCs w:val="22"/>
        </w:rPr>
        <w:t>Lei Complementar 123/2006</w:t>
      </w:r>
      <w:r w:rsidR="00453326">
        <w:rPr>
          <w:rFonts w:cs="Arial"/>
          <w:bCs/>
          <w:i/>
          <w:iCs/>
          <w:sz w:val="22"/>
          <w:szCs w:val="22"/>
        </w:rPr>
        <w:t>,</w:t>
      </w:r>
      <w:r w:rsidR="00656F6B">
        <w:rPr>
          <w:rFonts w:cs="Arial"/>
          <w:bCs/>
          <w:i/>
          <w:iCs/>
          <w:sz w:val="22"/>
          <w:szCs w:val="22"/>
        </w:rPr>
        <w:t xml:space="preserve"> Decreto Federal 8.538/2015, </w:t>
      </w:r>
      <w:r w:rsidRPr="00656F6B">
        <w:rPr>
          <w:rFonts w:cs="Arial"/>
          <w:bCs/>
          <w:sz w:val="22"/>
          <w:szCs w:val="22"/>
        </w:rPr>
        <w:t>e demais legislação aplicável</w:t>
      </w:r>
      <w:r w:rsidRPr="00656F6B">
        <w:rPr>
          <w:rFonts w:cs="Arial"/>
          <w:sz w:val="22"/>
          <w:szCs w:val="22"/>
        </w:rPr>
        <w:t>.</w:t>
      </w:r>
    </w:p>
    <w:p w14:paraId="2FC9553D" w14:textId="3BE82A04" w:rsidR="009F7713" w:rsidRPr="00EB011C" w:rsidRDefault="009F7713" w:rsidP="00EB011C">
      <w:pPr>
        <w:ind w:right="-2"/>
        <w:jc w:val="both"/>
        <w:rPr>
          <w:rFonts w:cs="Arial"/>
          <w:sz w:val="22"/>
          <w:szCs w:val="22"/>
        </w:rPr>
      </w:pPr>
    </w:p>
    <w:p w14:paraId="57D95888" w14:textId="060BB1C1" w:rsidR="00141307" w:rsidRPr="001D7A74" w:rsidRDefault="00141307" w:rsidP="00012CD6">
      <w:pPr>
        <w:jc w:val="both"/>
        <w:rPr>
          <w:rFonts w:cs="Arial"/>
          <w:color w:val="EE0000"/>
          <w:sz w:val="22"/>
          <w:szCs w:val="22"/>
        </w:rPr>
      </w:pPr>
      <w:r w:rsidRPr="00012CD6">
        <w:rPr>
          <w:rFonts w:cs="Arial"/>
          <w:color w:val="000000" w:themeColor="text1"/>
          <w:sz w:val="22"/>
          <w:szCs w:val="22"/>
        </w:rPr>
        <w:t xml:space="preserve">Data da </w:t>
      </w:r>
      <w:r w:rsidR="005A5CB4" w:rsidRPr="001E148E">
        <w:rPr>
          <w:rFonts w:cs="Arial"/>
          <w:sz w:val="22"/>
          <w:szCs w:val="22"/>
        </w:rPr>
        <w:t>S</w:t>
      </w:r>
      <w:r w:rsidRPr="001E148E">
        <w:rPr>
          <w:rFonts w:cs="Arial"/>
          <w:sz w:val="22"/>
          <w:szCs w:val="22"/>
        </w:rPr>
        <w:t>essão:</w:t>
      </w:r>
      <w:r w:rsidR="00B14BCB" w:rsidRPr="001E148E">
        <w:rPr>
          <w:rFonts w:cs="Arial"/>
          <w:sz w:val="22"/>
          <w:szCs w:val="22"/>
        </w:rPr>
        <w:t xml:space="preserve"> </w:t>
      </w:r>
      <w:r w:rsidR="006E1426">
        <w:rPr>
          <w:rFonts w:cs="Arial"/>
          <w:sz w:val="22"/>
          <w:szCs w:val="22"/>
        </w:rPr>
        <w:t>4</w:t>
      </w:r>
      <w:r w:rsidR="006B5A7A" w:rsidRPr="001E148E">
        <w:rPr>
          <w:rFonts w:cs="Arial"/>
          <w:sz w:val="22"/>
          <w:szCs w:val="22"/>
        </w:rPr>
        <w:t xml:space="preserve"> de</w:t>
      </w:r>
      <w:r w:rsidR="001E148E" w:rsidRPr="001E148E">
        <w:rPr>
          <w:rFonts w:cs="Arial"/>
          <w:sz w:val="22"/>
          <w:szCs w:val="22"/>
        </w:rPr>
        <w:t xml:space="preserve"> </w:t>
      </w:r>
      <w:r w:rsidR="006E1426">
        <w:rPr>
          <w:rFonts w:cs="Arial"/>
          <w:sz w:val="22"/>
          <w:szCs w:val="22"/>
        </w:rPr>
        <w:t>setembro</w:t>
      </w:r>
      <w:r w:rsidR="006B5A7A" w:rsidRPr="001E148E">
        <w:rPr>
          <w:rFonts w:cs="Arial"/>
          <w:sz w:val="22"/>
          <w:szCs w:val="22"/>
        </w:rPr>
        <w:t xml:space="preserve"> de </w:t>
      </w:r>
      <w:r w:rsidR="00B14BCB" w:rsidRPr="001E148E">
        <w:rPr>
          <w:rFonts w:cs="Arial"/>
          <w:sz w:val="22"/>
          <w:szCs w:val="22"/>
        </w:rPr>
        <w:t>202</w:t>
      </w:r>
      <w:r w:rsidR="008D578F" w:rsidRPr="001E148E">
        <w:rPr>
          <w:rFonts w:cs="Arial"/>
          <w:sz w:val="22"/>
          <w:szCs w:val="22"/>
        </w:rPr>
        <w:t>6</w:t>
      </w:r>
      <w:r w:rsidR="006B5A7A" w:rsidRPr="001E148E">
        <w:rPr>
          <w:rFonts w:cs="Arial"/>
          <w:sz w:val="22"/>
          <w:szCs w:val="22"/>
        </w:rPr>
        <w:t>.</w:t>
      </w:r>
    </w:p>
    <w:p w14:paraId="7301156C" w14:textId="02E2AEAE" w:rsidR="00765A4C" w:rsidRPr="008D4944" w:rsidRDefault="00765A4C" w:rsidP="00012CD6">
      <w:pPr>
        <w:jc w:val="both"/>
        <w:rPr>
          <w:rFonts w:cs="Arial"/>
          <w:color w:val="000000" w:themeColor="text1"/>
          <w:sz w:val="22"/>
          <w:szCs w:val="22"/>
        </w:rPr>
      </w:pPr>
      <w:r w:rsidRPr="006E1CBB">
        <w:rPr>
          <w:rFonts w:cs="Arial"/>
          <w:sz w:val="22"/>
          <w:szCs w:val="22"/>
        </w:rPr>
        <w:t xml:space="preserve">Horário: </w:t>
      </w:r>
      <w:r>
        <w:rPr>
          <w:rFonts w:cs="Arial"/>
          <w:sz w:val="22"/>
          <w:szCs w:val="22"/>
        </w:rPr>
        <w:t>0</w:t>
      </w:r>
      <w:r w:rsidR="001B37F3">
        <w:rPr>
          <w:rFonts w:cs="Arial"/>
          <w:sz w:val="22"/>
          <w:szCs w:val="22"/>
        </w:rPr>
        <w:t>9</w:t>
      </w:r>
      <w:r w:rsidRPr="006E1CBB">
        <w:rPr>
          <w:rFonts w:cs="Arial"/>
          <w:sz w:val="22"/>
          <w:szCs w:val="22"/>
        </w:rPr>
        <w:t>:</w:t>
      </w:r>
      <w:r>
        <w:rPr>
          <w:rFonts w:cs="Arial"/>
          <w:sz w:val="22"/>
          <w:szCs w:val="22"/>
        </w:rPr>
        <w:t>0</w:t>
      </w:r>
      <w:r w:rsidRPr="006E1CBB">
        <w:rPr>
          <w:rFonts w:cs="Arial"/>
          <w:sz w:val="22"/>
          <w:szCs w:val="22"/>
        </w:rPr>
        <w:t xml:space="preserve">0 horas </w:t>
      </w:r>
      <w:r>
        <w:rPr>
          <w:rFonts w:cs="Arial"/>
          <w:sz w:val="22"/>
          <w:szCs w:val="22"/>
        </w:rPr>
        <w:t>- MS</w:t>
      </w:r>
    </w:p>
    <w:p w14:paraId="55D5723C" w14:textId="3DDCB916" w:rsidR="003D0E1A" w:rsidRPr="00FF6367" w:rsidRDefault="00274570" w:rsidP="00FF6367">
      <w:pPr>
        <w:jc w:val="both"/>
        <w:rPr>
          <w:rFonts w:cs="Arial"/>
          <w:sz w:val="22"/>
          <w:szCs w:val="22"/>
        </w:rPr>
      </w:pPr>
      <w:r w:rsidRPr="00DA0BAE">
        <w:rPr>
          <w:rFonts w:cs="Arial"/>
          <w:sz w:val="22"/>
          <w:szCs w:val="22"/>
        </w:rPr>
        <w:t>L</w:t>
      </w:r>
      <w:r w:rsidR="00B14BCB" w:rsidRPr="00DA0BAE">
        <w:rPr>
          <w:rFonts w:cs="Arial"/>
          <w:sz w:val="22"/>
          <w:szCs w:val="22"/>
        </w:rPr>
        <w:t>ocal</w:t>
      </w:r>
      <w:r w:rsidR="00141307" w:rsidRPr="00DA0BAE">
        <w:rPr>
          <w:rFonts w:cs="Arial"/>
          <w:sz w:val="22"/>
          <w:szCs w:val="22"/>
        </w:rPr>
        <w:t>:</w:t>
      </w:r>
      <w:r w:rsidR="001F113E" w:rsidRPr="00DA0BAE">
        <w:rPr>
          <w:rFonts w:cs="Arial"/>
          <w:i/>
          <w:iCs/>
          <w:sz w:val="22"/>
          <w:szCs w:val="22"/>
        </w:rPr>
        <w:t xml:space="preserve"> </w:t>
      </w:r>
      <w:r w:rsidR="001F113E" w:rsidRPr="00DA0BAE">
        <w:rPr>
          <w:rFonts w:cs="Arial"/>
          <w:sz w:val="22"/>
          <w:szCs w:val="22"/>
        </w:rPr>
        <w:t xml:space="preserve">Auditório Cirene </w:t>
      </w:r>
      <w:r w:rsidR="00FF6367" w:rsidRPr="00DA0BAE">
        <w:rPr>
          <w:rFonts w:cs="Arial"/>
          <w:sz w:val="22"/>
          <w:szCs w:val="22"/>
        </w:rPr>
        <w:t>P</w:t>
      </w:r>
      <w:r w:rsidR="00D82B2E" w:rsidRPr="00DA0BAE">
        <w:rPr>
          <w:rFonts w:cs="Arial"/>
          <w:sz w:val="22"/>
          <w:szCs w:val="22"/>
        </w:rPr>
        <w:t>.</w:t>
      </w:r>
      <w:r w:rsidR="001F113E" w:rsidRPr="00DA0BAE">
        <w:rPr>
          <w:rFonts w:cs="Arial"/>
          <w:sz w:val="22"/>
          <w:szCs w:val="22"/>
        </w:rPr>
        <w:t xml:space="preserve"> Martins, Av. Francisco A</w:t>
      </w:r>
      <w:r w:rsidR="006B5A7A" w:rsidRPr="00DA0BAE">
        <w:rPr>
          <w:rFonts w:cs="Arial"/>
          <w:sz w:val="22"/>
          <w:szCs w:val="22"/>
        </w:rPr>
        <w:t>.</w:t>
      </w:r>
      <w:r w:rsidR="001F113E" w:rsidRPr="00DA0BAE">
        <w:rPr>
          <w:rFonts w:cs="Arial"/>
          <w:sz w:val="22"/>
          <w:szCs w:val="22"/>
        </w:rPr>
        <w:t xml:space="preserve"> </w:t>
      </w:r>
      <w:r w:rsidR="001F113E" w:rsidRPr="006E1CBB">
        <w:rPr>
          <w:rFonts w:cs="Arial"/>
          <w:sz w:val="22"/>
          <w:szCs w:val="22"/>
        </w:rPr>
        <w:t>da Silva</w:t>
      </w:r>
      <w:r w:rsidR="00FF6367" w:rsidRPr="006E1CBB">
        <w:rPr>
          <w:rFonts w:cs="Arial"/>
          <w:sz w:val="22"/>
          <w:szCs w:val="22"/>
        </w:rPr>
        <w:t xml:space="preserve"> -</w:t>
      </w:r>
      <w:r w:rsidR="001F113E" w:rsidRPr="006E1CBB">
        <w:rPr>
          <w:rFonts w:cs="Arial"/>
          <w:sz w:val="22"/>
          <w:szCs w:val="22"/>
        </w:rPr>
        <w:t xml:space="preserve"> </w:t>
      </w:r>
      <w:r w:rsidR="001F113E" w:rsidRPr="00FF6367">
        <w:rPr>
          <w:rFonts w:cs="Arial"/>
          <w:sz w:val="22"/>
          <w:szCs w:val="22"/>
        </w:rPr>
        <w:t xml:space="preserve">443, centro Deodápolis - MS. </w:t>
      </w:r>
    </w:p>
    <w:p w14:paraId="4FAED55A" w14:textId="77777777" w:rsidR="00805244" w:rsidRPr="00012CD6" w:rsidRDefault="00805244" w:rsidP="00012CD6">
      <w:pPr>
        <w:pStyle w:val="PADRO"/>
        <w:keepNext w:val="0"/>
        <w:widowControl/>
        <w:shd w:val="clear" w:color="auto" w:fill="auto"/>
        <w:spacing w:before="0" w:after="0" w:line="240" w:lineRule="auto"/>
        <w:ind w:firstLine="0"/>
        <w:rPr>
          <w:rFonts w:ascii="Arial" w:hAnsi="Arial" w:cs="Arial"/>
          <w:b/>
          <w:sz w:val="22"/>
          <w:szCs w:val="22"/>
        </w:rPr>
      </w:pPr>
    </w:p>
    <w:p w14:paraId="13669AD6" w14:textId="6067E913" w:rsidR="00524428" w:rsidRPr="00E51E2E" w:rsidRDefault="00EA0357" w:rsidP="00EA0357">
      <w:pPr>
        <w:pStyle w:val="PADRO"/>
        <w:keepNext w:val="0"/>
        <w:widowControl/>
        <w:shd w:val="clear" w:color="auto" w:fill="auto"/>
        <w:spacing w:before="0" w:after="0" w:line="240" w:lineRule="auto"/>
        <w:ind w:firstLine="0"/>
        <w:rPr>
          <w:rFonts w:ascii="Arial" w:hAnsi="Arial" w:cs="Arial"/>
          <w:b/>
          <w:sz w:val="22"/>
          <w:szCs w:val="22"/>
        </w:rPr>
      </w:pPr>
      <w:r>
        <w:rPr>
          <w:rFonts w:ascii="Arial" w:hAnsi="Arial" w:cs="Arial"/>
          <w:b/>
          <w:sz w:val="22"/>
          <w:szCs w:val="22"/>
        </w:rPr>
        <w:t xml:space="preserve">1. </w:t>
      </w:r>
      <w:r w:rsidR="009F7713" w:rsidRPr="00012CD6">
        <w:rPr>
          <w:rFonts w:ascii="Arial" w:hAnsi="Arial" w:cs="Arial"/>
          <w:b/>
          <w:sz w:val="22"/>
          <w:szCs w:val="22"/>
        </w:rPr>
        <w:t>OBJETO</w:t>
      </w:r>
      <w:r w:rsidR="00A728B9" w:rsidRPr="00012CD6">
        <w:rPr>
          <w:rFonts w:ascii="Arial" w:hAnsi="Arial" w:cs="Arial"/>
          <w:b/>
          <w:sz w:val="22"/>
          <w:szCs w:val="22"/>
        </w:rPr>
        <w:t xml:space="preserve"> DA CONTRATAÇÃO DIRETA</w:t>
      </w:r>
    </w:p>
    <w:p w14:paraId="042A8ABD" w14:textId="401C0EF5" w:rsidR="00524428" w:rsidRPr="00DE2807"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r w:rsidRPr="00012CD6">
        <w:rPr>
          <w:rFonts w:ascii="Arial" w:hAnsi="Arial" w:cs="Arial"/>
          <w:color w:val="000000" w:themeColor="text1"/>
          <w:sz w:val="22"/>
          <w:szCs w:val="22"/>
        </w:rPr>
        <w:t>O objeto d</w:t>
      </w:r>
      <w:r w:rsidR="00A728B9" w:rsidRPr="00012CD6">
        <w:rPr>
          <w:rFonts w:ascii="Arial" w:hAnsi="Arial" w:cs="Arial"/>
          <w:color w:val="000000" w:themeColor="text1"/>
          <w:sz w:val="22"/>
          <w:szCs w:val="22"/>
        </w:rPr>
        <w:t>a</w:t>
      </w:r>
      <w:r w:rsidRPr="00012CD6">
        <w:rPr>
          <w:rFonts w:ascii="Arial" w:hAnsi="Arial" w:cs="Arial"/>
          <w:color w:val="000000" w:themeColor="text1"/>
          <w:sz w:val="22"/>
          <w:szCs w:val="22"/>
        </w:rPr>
        <w:t xml:space="preserve"> presente </w:t>
      </w:r>
      <w:r w:rsidR="00A728B9" w:rsidRPr="00012CD6">
        <w:rPr>
          <w:rFonts w:ascii="Arial" w:hAnsi="Arial" w:cs="Arial"/>
          <w:color w:val="000000" w:themeColor="text1"/>
          <w:sz w:val="22"/>
          <w:szCs w:val="22"/>
        </w:rPr>
        <w:t xml:space="preserve">dispensa </w:t>
      </w:r>
      <w:r w:rsidRPr="00012CD6">
        <w:rPr>
          <w:rFonts w:ascii="Arial" w:hAnsi="Arial" w:cs="Arial"/>
          <w:color w:val="000000" w:themeColor="text1"/>
          <w:sz w:val="22"/>
          <w:szCs w:val="22"/>
        </w:rPr>
        <w:t>é a escolha da proposta mais vantajosa para</w:t>
      </w:r>
      <w:r w:rsidR="00D86FDF">
        <w:rPr>
          <w:rFonts w:ascii="Arial" w:hAnsi="Arial" w:cs="Arial"/>
          <w:color w:val="000000" w:themeColor="text1"/>
          <w:sz w:val="22"/>
          <w:szCs w:val="22"/>
        </w:rPr>
        <w:t xml:space="preserve"> a</w:t>
      </w:r>
      <w:r w:rsidRPr="00012CD6">
        <w:rPr>
          <w:rFonts w:ascii="Arial" w:hAnsi="Arial" w:cs="Arial"/>
          <w:color w:val="000000" w:themeColor="text1"/>
          <w:sz w:val="22"/>
          <w:szCs w:val="22"/>
        </w:rPr>
        <w:t xml:space="preserve"> </w:t>
      </w:r>
      <w:r w:rsidR="00D86FDF" w:rsidRPr="00D86FDF">
        <w:rPr>
          <w:rFonts w:ascii="Arial" w:hAnsi="Arial" w:cs="Arial"/>
          <w:b/>
          <w:bCs/>
          <w:color w:val="000000"/>
          <w:sz w:val="22"/>
          <w:szCs w:val="22"/>
        </w:rPr>
        <w:t>Contratação de empresa especializada para a prestação mensal e integrada de serviços de produção audiovisual e cobertura fotográfica institucional</w:t>
      </w:r>
      <w:r w:rsidR="00FE4446" w:rsidRPr="00D86FDF">
        <w:rPr>
          <w:rFonts w:ascii="Arial" w:hAnsi="Arial" w:cs="Arial"/>
          <w:b/>
          <w:bCs/>
          <w:sz w:val="22"/>
          <w:szCs w:val="22"/>
        </w:rPr>
        <w:t>,</w:t>
      </w:r>
      <w:r w:rsidR="00FE4446" w:rsidRPr="00270797">
        <w:rPr>
          <w:rFonts w:ascii="Arial" w:hAnsi="Arial" w:cs="Arial"/>
          <w:b/>
          <w:bCs/>
          <w:sz w:val="22"/>
          <w:szCs w:val="22"/>
        </w:rPr>
        <w:t xml:space="preserve"> </w:t>
      </w:r>
      <w:r w:rsidR="00FE4446" w:rsidRPr="00270797">
        <w:rPr>
          <w:rFonts w:ascii="Arial" w:hAnsi="Arial" w:cs="Arial"/>
          <w:sz w:val="22"/>
          <w:szCs w:val="22"/>
        </w:rPr>
        <w:t>confor</w:t>
      </w:r>
      <w:r w:rsidR="00FE4446" w:rsidRPr="00DE2807">
        <w:rPr>
          <w:rFonts w:ascii="Arial" w:hAnsi="Arial" w:cs="Arial"/>
          <w:sz w:val="22"/>
          <w:szCs w:val="22"/>
        </w:rPr>
        <w:t>me condições, quantidades</w:t>
      </w:r>
      <w:r w:rsidR="00DE2807">
        <w:rPr>
          <w:rFonts w:ascii="Arial" w:hAnsi="Arial" w:cs="Arial"/>
          <w:sz w:val="22"/>
          <w:szCs w:val="22"/>
        </w:rPr>
        <w:t>,</w:t>
      </w:r>
      <w:r w:rsidR="00FE4446" w:rsidRPr="00DE2807">
        <w:rPr>
          <w:rFonts w:ascii="Arial" w:hAnsi="Arial" w:cs="Arial"/>
          <w:sz w:val="22"/>
          <w:szCs w:val="22"/>
        </w:rPr>
        <w:t xml:space="preserve"> exigências</w:t>
      </w:r>
      <w:r w:rsidR="00DE2807">
        <w:rPr>
          <w:rFonts w:ascii="Arial" w:hAnsi="Arial" w:cs="Arial"/>
          <w:sz w:val="22"/>
          <w:szCs w:val="22"/>
        </w:rPr>
        <w:t xml:space="preserve"> e valores</w:t>
      </w:r>
      <w:r w:rsidR="00FE4446" w:rsidRPr="00DE2807">
        <w:rPr>
          <w:rFonts w:ascii="Arial" w:hAnsi="Arial" w:cs="Arial"/>
          <w:sz w:val="22"/>
          <w:szCs w:val="22"/>
        </w:rPr>
        <w:t xml:space="preserve"> estabelecid</w:t>
      </w:r>
      <w:r w:rsidR="00DE2807">
        <w:rPr>
          <w:rFonts w:ascii="Arial" w:hAnsi="Arial" w:cs="Arial"/>
          <w:sz w:val="22"/>
          <w:szCs w:val="22"/>
        </w:rPr>
        <w:t>o</w:t>
      </w:r>
      <w:r w:rsidR="00FE4446" w:rsidRPr="00DE2807">
        <w:rPr>
          <w:rFonts w:ascii="Arial" w:hAnsi="Arial" w:cs="Arial"/>
          <w:sz w:val="22"/>
          <w:szCs w:val="22"/>
        </w:rPr>
        <w:t xml:space="preserve">s neste </w:t>
      </w:r>
      <w:r w:rsidR="00F201A7" w:rsidRPr="00DE2807">
        <w:rPr>
          <w:rFonts w:ascii="Arial" w:hAnsi="Arial" w:cs="Arial"/>
          <w:color w:val="000000" w:themeColor="text1"/>
          <w:sz w:val="22"/>
          <w:szCs w:val="22"/>
        </w:rPr>
        <w:t>Edital de Dispensa</w:t>
      </w:r>
      <w:r w:rsidR="00770F01" w:rsidRPr="00DE2807">
        <w:rPr>
          <w:rFonts w:ascii="Arial" w:hAnsi="Arial" w:cs="Arial"/>
          <w:color w:val="000000" w:themeColor="text1"/>
          <w:sz w:val="22"/>
          <w:szCs w:val="22"/>
        </w:rPr>
        <w:t xml:space="preserve"> </w:t>
      </w:r>
      <w:r w:rsidRPr="00DE2807">
        <w:rPr>
          <w:rFonts w:ascii="Arial" w:hAnsi="Arial" w:cs="Arial"/>
          <w:color w:val="000000" w:themeColor="text1"/>
          <w:sz w:val="22"/>
          <w:szCs w:val="22"/>
        </w:rPr>
        <w:t>e seus anexos.</w:t>
      </w:r>
    </w:p>
    <w:p w14:paraId="2A4DB40F" w14:textId="4C1E648E" w:rsidR="009F7713"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bookmarkStart w:id="0" w:name="_Hlk196912251"/>
      <w:r w:rsidRPr="00BB18C5">
        <w:rPr>
          <w:rFonts w:ascii="Arial" w:hAnsi="Arial" w:cs="Arial"/>
          <w:sz w:val="22"/>
          <w:szCs w:val="22"/>
        </w:rPr>
        <w:t xml:space="preserve">A </w:t>
      </w:r>
      <w:r w:rsidR="006A70C8" w:rsidRPr="00BB18C5">
        <w:rPr>
          <w:rFonts w:ascii="Arial" w:hAnsi="Arial" w:cs="Arial"/>
          <w:sz w:val="22"/>
          <w:szCs w:val="22"/>
        </w:rPr>
        <w:t>contratação</w:t>
      </w:r>
      <w:r w:rsidRPr="00BB18C5">
        <w:rPr>
          <w:rFonts w:ascii="Arial" w:hAnsi="Arial" w:cs="Arial"/>
          <w:sz w:val="22"/>
          <w:szCs w:val="22"/>
        </w:rPr>
        <w:t xml:space="preserve"> ocorrerá </w:t>
      </w:r>
      <w:r w:rsidR="00767522">
        <w:rPr>
          <w:rFonts w:ascii="Arial" w:hAnsi="Arial" w:cs="Arial"/>
          <w:sz w:val="22"/>
          <w:szCs w:val="22"/>
        </w:rPr>
        <w:t xml:space="preserve">por </w:t>
      </w:r>
      <w:r w:rsidR="00E20B9A" w:rsidRPr="00DE2807">
        <w:rPr>
          <w:rFonts w:ascii="Arial" w:hAnsi="Arial" w:cs="Arial"/>
          <w:b/>
          <w:bCs/>
          <w:sz w:val="22"/>
          <w:szCs w:val="22"/>
        </w:rPr>
        <w:t xml:space="preserve">menor </w:t>
      </w:r>
      <w:r w:rsidR="00767522" w:rsidRPr="00DE2807">
        <w:rPr>
          <w:rFonts w:ascii="Arial" w:hAnsi="Arial" w:cs="Arial"/>
          <w:b/>
          <w:bCs/>
          <w:sz w:val="22"/>
          <w:szCs w:val="22"/>
        </w:rPr>
        <w:t>preço</w:t>
      </w:r>
      <w:r w:rsidRPr="00BB18C5">
        <w:rPr>
          <w:rFonts w:ascii="Arial" w:hAnsi="Arial" w:cs="Arial"/>
          <w:b/>
          <w:bCs/>
          <w:sz w:val="22"/>
          <w:szCs w:val="22"/>
        </w:rPr>
        <w:t>,</w:t>
      </w:r>
      <w:r w:rsidRPr="00BB18C5">
        <w:rPr>
          <w:rFonts w:ascii="Arial" w:hAnsi="Arial" w:cs="Arial"/>
          <w:sz w:val="22"/>
          <w:szCs w:val="22"/>
        </w:rPr>
        <w:t xml:space="preserve"> conforme tabela constante abaixo</w:t>
      </w:r>
      <w:r w:rsidR="006A70C8" w:rsidRPr="00BB18C5">
        <w:rPr>
          <w:rFonts w:ascii="Arial" w:hAnsi="Arial" w:cs="Arial"/>
          <w:sz w:val="22"/>
          <w:szCs w:val="22"/>
        </w:rPr>
        <w:t>.</w:t>
      </w:r>
    </w:p>
    <w:tbl>
      <w:tblPr>
        <w:tblStyle w:val="Tabelacomgrade"/>
        <w:tblW w:w="9351" w:type="dxa"/>
        <w:tblLook w:val="04A0" w:firstRow="1" w:lastRow="0" w:firstColumn="1" w:lastColumn="0" w:noHBand="0" w:noVBand="1"/>
      </w:tblPr>
      <w:tblGrid>
        <w:gridCol w:w="628"/>
        <w:gridCol w:w="850"/>
        <w:gridCol w:w="730"/>
        <w:gridCol w:w="4808"/>
        <w:gridCol w:w="1073"/>
        <w:gridCol w:w="1262"/>
      </w:tblGrid>
      <w:tr w:rsidR="0029488C" w14:paraId="78FC663E" w14:textId="77777777" w:rsidTr="00D07B6B">
        <w:tc>
          <w:tcPr>
            <w:tcW w:w="628" w:type="dxa"/>
          </w:tcPr>
          <w:p w14:paraId="3BCEC8FD" w14:textId="1C165EAE" w:rsidR="0029488C" w:rsidRPr="0029488C" w:rsidRDefault="0029488C" w:rsidP="007E0E9C">
            <w:pPr>
              <w:jc w:val="center"/>
              <w:rPr>
                <w:b/>
                <w:bCs/>
              </w:rPr>
            </w:pPr>
            <w:r w:rsidRPr="0029488C">
              <w:rPr>
                <w:b/>
                <w:bCs/>
              </w:rPr>
              <w:t>Item</w:t>
            </w:r>
          </w:p>
        </w:tc>
        <w:tc>
          <w:tcPr>
            <w:tcW w:w="850" w:type="dxa"/>
          </w:tcPr>
          <w:p w14:paraId="07017784" w14:textId="77777777" w:rsidR="0029488C" w:rsidRPr="0029488C" w:rsidRDefault="0029488C" w:rsidP="007E0E9C">
            <w:pPr>
              <w:jc w:val="center"/>
              <w:rPr>
                <w:b/>
                <w:bCs/>
              </w:rPr>
            </w:pPr>
            <w:r w:rsidRPr="0029488C">
              <w:rPr>
                <w:b/>
                <w:bCs/>
              </w:rPr>
              <w:t>Quant.</w:t>
            </w:r>
          </w:p>
        </w:tc>
        <w:tc>
          <w:tcPr>
            <w:tcW w:w="730" w:type="dxa"/>
          </w:tcPr>
          <w:p w14:paraId="5E52C21E" w14:textId="77777777" w:rsidR="0029488C" w:rsidRPr="0029488C" w:rsidRDefault="0029488C" w:rsidP="007E0E9C">
            <w:pPr>
              <w:jc w:val="center"/>
              <w:rPr>
                <w:b/>
                <w:bCs/>
              </w:rPr>
            </w:pPr>
            <w:r w:rsidRPr="0029488C">
              <w:rPr>
                <w:b/>
                <w:bCs/>
              </w:rPr>
              <w:t>Unid.</w:t>
            </w:r>
          </w:p>
        </w:tc>
        <w:tc>
          <w:tcPr>
            <w:tcW w:w="4808" w:type="dxa"/>
          </w:tcPr>
          <w:p w14:paraId="27EDD776" w14:textId="3ED0123E" w:rsidR="0029488C" w:rsidRPr="0029488C" w:rsidRDefault="0029488C" w:rsidP="007E0E9C">
            <w:pPr>
              <w:rPr>
                <w:b/>
                <w:bCs/>
              </w:rPr>
            </w:pPr>
            <w:r w:rsidRPr="0029488C">
              <w:rPr>
                <w:b/>
                <w:bCs/>
              </w:rPr>
              <w:t>Desc</w:t>
            </w:r>
            <w:r w:rsidR="00100AB4">
              <w:rPr>
                <w:b/>
                <w:bCs/>
              </w:rPr>
              <w:t>rição</w:t>
            </w:r>
            <w:r w:rsidRPr="0029488C">
              <w:rPr>
                <w:b/>
                <w:bCs/>
              </w:rPr>
              <w:t>.</w:t>
            </w:r>
          </w:p>
        </w:tc>
        <w:tc>
          <w:tcPr>
            <w:tcW w:w="1073" w:type="dxa"/>
          </w:tcPr>
          <w:p w14:paraId="537B9B61" w14:textId="77777777" w:rsidR="0029488C" w:rsidRPr="0029488C" w:rsidRDefault="0029488C" w:rsidP="007E0E9C">
            <w:pPr>
              <w:jc w:val="center"/>
              <w:rPr>
                <w:b/>
                <w:bCs/>
              </w:rPr>
            </w:pPr>
            <w:r w:rsidRPr="0029488C">
              <w:rPr>
                <w:b/>
                <w:bCs/>
              </w:rPr>
              <w:t>V. Unit</w:t>
            </w:r>
          </w:p>
        </w:tc>
        <w:tc>
          <w:tcPr>
            <w:tcW w:w="1262" w:type="dxa"/>
          </w:tcPr>
          <w:p w14:paraId="4804BE11" w14:textId="3EB2F7DD" w:rsidR="0029488C" w:rsidRPr="0029488C" w:rsidRDefault="0029488C" w:rsidP="007E0E9C">
            <w:pPr>
              <w:jc w:val="center"/>
              <w:rPr>
                <w:b/>
                <w:bCs/>
              </w:rPr>
            </w:pPr>
            <w:r>
              <w:rPr>
                <w:b/>
                <w:bCs/>
              </w:rPr>
              <w:t xml:space="preserve">Valor </w:t>
            </w:r>
            <w:r w:rsidRPr="0029488C">
              <w:rPr>
                <w:b/>
                <w:bCs/>
              </w:rPr>
              <w:t>Total</w:t>
            </w:r>
          </w:p>
        </w:tc>
      </w:tr>
      <w:tr w:rsidR="000C7808" w14:paraId="3075B4AA" w14:textId="77777777" w:rsidTr="00D07B6B">
        <w:tc>
          <w:tcPr>
            <w:tcW w:w="628" w:type="dxa"/>
          </w:tcPr>
          <w:p w14:paraId="05EB5116" w14:textId="4E018BB5" w:rsidR="000C7808" w:rsidRPr="00127802" w:rsidRDefault="000C7808" w:rsidP="000C7808">
            <w:pPr>
              <w:jc w:val="center"/>
              <w:rPr>
                <w:rFonts w:cs="Arial"/>
                <w:sz w:val="22"/>
                <w:szCs w:val="22"/>
              </w:rPr>
            </w:pPr>
            <w:r w:rsidRPr="00127802">
              <w:rPr>
                <w:rFonts w:cs="Arial"/>
                <w:sz w:val="22"/>
                <w:szCs w:val="22"/>
              </w:rPr>
              <w:t>1</w:t>
            </w:r>
          </w:p>
        </w:tc>
        <w:tc>
          <w:tcPr>
            <w:tcW w:w="850" w:type="dxa"/>
          </w:tcPr>
          <w:p w14:paraId="2F927682" w14:textId="2D9E69A2" w:rsidR="000C7808" w:rsidRPr="00127802" w:rsidRDefault="000C7808" w:rsidP="000C7808">
            <w:pPr>
              <w:jc w:val="center"/>
              <w:rPr>
                <w:rFonts w:cs="Arial"/>
                <w:sz w:val="22"/>
                <w:szCs w:val="22"/>
              </w:rPr>
            </w:pPr>
            <w:r>
              <w:rPr>
                <w:rFonts w:cs="Arial"/>
                <w:sz w:val="22"/>
                <w:szCs w:val="22"/>
              </w:rPr>
              <w:t>7</w:t>
            </w:r>
          </w:p>
        </w:tc>
        <w:tc>
          <w:tcPr>
            <w:tcW w:w="730" w:type="dxa"/>
          </w:tcPr>
          <w:p w14:paraId="20D937F0" w14:textId="444969AA" w:rsidR="000C7808" w:rsidRPr="00127802" w:rsidRDefault="000C7808" w:rsidP="000C7808">
            <w:pPr>
              <w:jc w:val="center"/>
              <w:rPr>
                <w:rFonts w:cs="Arial"/>
                <w:sz w:val="22"/>
                <w:szCs w:val="22"/>
              </w:rPr>
            </w:pPr>
            <w:r>
              <w:rPr>
                <w:rFonts w:cs="Arial"/>
                <w:sz w:val="22"/>
                <w:szCs w:val="22"/>
              </w:rPr>
              <w:t>Mês</w:t>
            </w:r>
          </w:p>
        </w:tc>
        <w:tc>
          <w:tcPr>
            <w:tcW w:w="4808" w:type="dxa"/>
          </w:tcPr>
          <w:p w14:paraId="4843BC71" w14:textId="3B2A2676" w:rsidR="000C7808" w:rsidRPr="00127802" w:rsidRDefault="000C7808" w:rsidP="000C7808">
            <w:pPr>
              <w:jc w:val="both"/>
              <w:rPr>
                <w:rFonts w:cs="Arial"/>
                <w:sz w:val="22"/>
                <w:szCs w:val="22"/>
              </w:rPr>
            </w:pPr>
            <w:r w:rsidRPr="00C125CC">
              <w:rPr>
                <w:rFonts w:cs="Arial"/>
                <w:sz w:val="22"/>
              </w:rPr>
              <w:t>Contratação de empresa especializada para prestação de serviços mensais de produção audiovisual e cobertura fotográfica institucional, compreendendo captação de imagens e vídeos, cobertura de eventos, solenidades, obras públicas, audiências públicas, campanhas, ações governamentais e conteúdos informativos e de utilidade pública, incluindo edição, tratamento, finalização e disponibilização dos materiais produzidos, destinados à divulgação nos canais oficiais de comunicação do Município, contemplando a produção de até 04 (quatro) vídeos mensais, conforme demandas da Administração Municipal.</w:t>
            </w:r>
          </w:p>
        </w:tc>
        <w:tc>
          <w:tcPr>
            <w:tcW w:w="1073" w:type="dxa"/>
          </w:tcPr>
          <w:p w14:paraId="63B3E01C" w14:textId="2C6B08B1" w:rsidR="000C7808" w:rsidRPr="001E6C3E" w:rsidRDefault="000C7808" w:rsidP="000C7808">
            <w:pPr>
              <w:jc w:val="center"/>
              <w:rPr>
                <w:rFonts w:cs="Arial"/>
                <w:sz w:val="22"/>
                <w:szCs w:val="22"/>
              </w:rPr>
            </w:pPr>
            <w:r w:rsidRPr="00C125CC">
              <w:rPr>
                <w:rFonts w:cs="Arial"/>
                <w:sz w:val="22"/>
                <w:lang w:val="en-US"/>
              </w:rPr>
              <w:t>8.975,00</w:t>
            </w:r>
          </w:p>
        </w:tc>
        <w:tc>
          <w:tcPr>
            <w:tcW w:w="1262" w:type="dxa"/>
          </w:tcPr>
          <w:p w14:paraId="06A98591" w14:textId="213928F9" w:rsidR="000C7808" w:rsidRPr="001E6C3E" w:rsidRDefault="000C7808" w:rsidP="000C7808">
            <w:pPr>
              <w:jc w:val="right"/>
              <w:rPr>
                <w:rFonts w:cs="Arial"/>
                <w:sz w:val="22"/>
                <w:szCs w:val="22"/>
              </w:rPr>
            </w:pPr>
            <w:r w:rsidRPr="00C125CC">
              <w:rPr>
                <w:rFonts w:cs="Arial"/>
                <w:sz w:val="22"/>
                <w:lang w:val="en-US"/>
              </w:rPr>
              <w:t>62.825,00</w:t>
            </w:r>
          </w:p>
        </w:tc>
      </w:tr>
    </w:tbl>
    <w:p w14:paraId="6D3CE782" w14:textId="77777777" w:rsidR="0029488C" w:rsidRPr="00BB18C5" w:rsidRDefault="0029488C" w:rsidP="0029488C">
      <w:pPr>
        <w:pStyle w:val="PADRO"/>
        <w:keepNext w:val="0"/>
        <w:widowControl/>
        <w:shd w:val="clear" w:color="auto" w:fill="auto"/>
        <w:spacing w:before="0" w:after="0" w:line="240" w:lineRule="auto"/>
        <w:ind w:firstLine="0"/>
        <w:rPr>
          <w:rFonts w:ascii="Arial" w:hAnsi="Arial" w:cs="Arial"/>
          <w:sz w:val="22"/>
          <w:szCs w:val="22"/>
        </w:rPr>
      </w:pPr>
    </w:p>
    <w:bookmarkEnd w:id="0"/>
    <w:p w14:paraId="285E7EC2" w14:textId="385A9251" w:rsidR="004544FC" w:rsidRPr="00012CD6"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color w:val="000000" w:themeColor="text1"/>
          <w:sz w:val="22"/>
          <w:szCs w:val="22"/>
        </w:rPr>
      </w:pPr>
      <w:r w:rsidRPr="00012CD6">
        <w:rPr>
          <w:rFonts w:ascii="Arial" w:hAnsi="Arial" w:cs="Arial"/>
          <w:sz w:val="22"/>
          <w:szCs w:val="22"/>
        </w:rPr>
        <w:t xml:space="preserve">O critério de julgamento adotado será </w:t>
      </w:r>
      <w:r w:rsidRPr="006D44AF">
        <w:rPr>
          <w:rFonts w:ascii="Arial" w:hAnsi="Arial" w:cs="Arial"/>
          <w:sz w:val="22"/>
          <w:szCs w:val="22"/>
        </w:rPr>
        <w:t>o</w:t>
      </w:r>
      <w:r w:rsidRPr="006D44AF">
        <w:rPr>
          <w:rFonts w:ascii="Arial" w:hAnsi="Arial" w:cs="Arial"/>
          <w:i/>
          <w:iCs/>
          <w:sz w:val="22"/>
          <w:szCs w:val="22"/>
        </w:rPr>
        <w:t xml:space="preserve"> </w:t>
      </w:r>
      <w:r w:rsidRPr="006D44AF">
        <w:rPr>
          <w:rFonts w:ascii="Arial" w:hAnsi="Arial" w:cs="Arial"/>
          <w:b/>
          <w:bCs/>
          <w:i/>
          <w:iCs/>
          <w:sz w:val="22"/>
          <w:szCs w:val="22"/>
        </w:rPr>
        <w:t>menor preço</w:t>
      </w:r>
      <w:r w:rsidR="006D44AF" w:rsidRPr="006D44AF">
        <w:rPr>
          <w:rFonts w:ascii="Arial" w:hAnsi="Arial" w:cs="Arial"/>
          <w:b/>
          <w:bCs/>
          <w:i/>
          <w:iCs/>
          <w:sz w:val="22"/>
          <w:szCs w:val="22"/>
        </w:rPr>
        <w:t xml:space="preserve"> </w:t>
      </w:r>
      <w:r w:rsidR="000C7808">
        <w:rPr>
          <w:rFonts w:ascii="Arial" w:hAnsi="Arial" w:cs="Arial"/>
          <w:b/>
          <w:bCs/>
          <w:i/>
          <w:iCs/>
          <w:sz w:val="22"/>
          <w:szCs w:val="22"/>
        </w:rPr>
        <w:t>global</w:t>
      </w:r>
      <w:r w:rsidRPr="006D44AF">
        <w:rPr>
          <w:rFonts w:ascii="Arial" w:hAnsi="Arial" w:cs="Arial"/>
          <w:i/>
          <w:iCs/>
          <w:sz w:val="22"/>
          <w:szCs w:val="22"/>
        </w:rPr>
        <w:t>,</w:t>
      </w:r>
      <w:r w:rsidRPr="006D44AF">
        <w:rPr>
          <w:rFonts w:ascii="Arial" w:hAnsi="Arial" w:cs="Arial"/>
          <w:sz w:val="22"/>
          <w:szCs w:val="22"/>
        </w:rPr>
        <w:t xml:space="preserve"> observadas </w:t>
      </w:r>
      <w:r w:rsidRPr="00012CD6">
        <w:rPr>
          <w:rFonts w:ascii="Arial" w:hAnsi="Arial" w:cs="Arial"/>
          <w:sz w:val="22"/>
          <w:szCs w:val="22"/>
        </w:rPr>
        <w:t xml:space="preserve">as exigências contidas neste </w:t>
      </w:r>
      <w:r w:rsidR="004945E8">
        <w:rPr>
          <w:rFonts w:ascii="Arial" w:hAnsi="Arial" w:cs="Arial"/>
          <w:sz w:val="22"/>
          <w:szCs w:val="22"/>
        </w:rPr>
        <w:t>Edital</w:t>
      </w:r>
      <w:r w:rsidRPr="00012CD6">
        <w:rPr>
          <w:rFonts w:ascii="Arial" w:hAnsi="Arial" w:cs="Arial"/>
          <w:sz w:val="22"/>
          <w:szCs w:val="22"/>
        </w:rPr>
        <w:t xml:space="preserve"> </w:t>
      </w:r>
      <w:r w:rsidR="00770F01" w:rsidRPr="00012CD6">
        <w:rPr>
          <w:rFonts w:ascii="Arial" w:hAnsi="Arial" w:cs="Arial"/>
          <w:sz w:val="22"/>
          <w:szCs w:val="22"/>
        </w:rPr>
        <w:t xml:space="preserve">de Contratação Direta </w:t>
      </w:r>
      <w:r w:rsidRPr="00012CD6">
        <w:rPr>
          <w:rFonts w:ascii="Arial" w:hAnsi="Arial" w:cs="Arial"/>
          <w:sz w:val="22"/>
          <w:szCs w:val="22"/>
        </w:rPr>
        <w:t>e seus Anexos quanto às especificações do objeto.</w:t>
      </w:r>
    </w:p>
    <w:p w14:paraId="236D9372" w14:textId="77777777" w:rsidR="00524428" w:rsidRPr="00012CD6" w:rsidRDefault="00524428" w:rsidP="00012CD6">
      <w:pPr>
        <w:pStyle w:val="PADRO"/>
        <w:keepNext w:val="0"/>
        <w:widowControl/>
        <w:shd w:val="clear" w:color="auto" w:fill="auto"/>
        <w:spacing w:before="0" w:after="0" w:line="240" w:lineRule="auto"/>
        <w:ind w:firstLine="0"/>
        <w:rPr>
          <w:rFonts w:ascii="Arial" w:hAnsi="Arial" w:cs="Arial"/>
          <w:color w:val="000000" w:themeColor="text1"/>
          <w:sz w:val="22"/>
          <w:szCs w:val="22"/>
        </w:rPr>
      </w:pPr>
    </w:p>
    <w:p w14:paraId="31AB0ABF" w14:textId="68023355" w:rsidR="006A70C8" w:rsidRPr="00012CD6" w:rsidRDefault="006A70C8" w:rsidP="00012CD6">
      <w:pPr>
        <w:pStyle w:val="PADRO"/>
        <w:keepNext w:val="0"/>
        <w:widowControl/>
        <w:numPr>
          <w:ilvl w:val="0"/>
          <w:numId w:val="1"/>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 xml:space="preserve">PARTICIPAÇÃO NA DISPENSA </w:t>
      </w:r>
      <w:r w:rsidR="00137E19" w:rsidRPr="00012CD6">
        <w:rPr>
          <w:rFonts w:ascii="Arial" w:hAnsi="Arial" w:cs="Arial"/>
          <w:b/>
          <w:sz w:val="22"/>
          <w:szCs w:val="22"/>
        </w:rPr>
        <w:t>PRESENCIAL</w:t>
      </w:r>
      <w:r w:rsidRPr="00012CD6">
        <w:rPr>
          <w:rFonts w:ascii="Arial" w:hAnsi="Arial" w:cs="Arial"/>
          <w:b/>
          <w:sz w:val="22"/>
          <w:szCs w:val="22"/>
        </w:rPr>
        <w:t>.</w:t>
      </w:r>
    </w:p>
    <w:p w14:paraId="531C1B18" w14:textId="2FE8264E" w:rsidR="00137E19" w:rsidRPr="00012CD6" w:rsidRDefault="00137E19" w:rsidP="00012CD6">
      <w:pPr>
        <w:pStyle w:val="PargrafodaLista"/>
        <w:numPr>
          <w:ilvl w:val="1"/>
          <w:numId w:val="1"/>
        </w:numPr>
        <w:ind w:left="0" w:firstLine="0"/>
        <w:contextualSpacing w:val="0"/>
        <w:jc w:val="both"/>
        <w:rPr>
          <w:rFonts w:cs="Arial"/>
          <w:sz w:val="22"/>
          <w:szCs w:val="22"/>
        </w:rPr>
      </w:pPr>
      <w:r w:rsidRPr="00012CD6">
        <w:rPr>
          <w:rFonts w:cs="Arial"/>
          <w:bCs/>
          <w:color w:val="000000"/>
          <w:sz w:val="22"/>
          <w:szCs w:val="22"/>
        </w:rPr>
        <w:t>Poderão participar desta Dispensa de Licitação</w:t>
      </w:r>
      <w:r w:rsidR="00FC22B5">
        <w:rPr>
          <w:rFonts w:cs="Arial"/>
          <w:bCs/>
          <w:color w:val="000000"/>
          <w:sz w:val="22"/>
          <w:szCs w:val="22"/>
        </w:rPr>
        <w:t xml:space="preserve"> as ME, </w:t>
      </w:r>
      <w:proofErr w:type="spellStart"/>
      <w:r w:rsidR="00FC22B5">
        <w:rPr>
          <w:rFonts w:cs="Arial"/>
          <w:bCs/>
          <w:color w:val="000000"/>
          <w:sz w:val="22"/>
          <w:szCs w:val="22"/>
        </w:rPr>
        <w:t>EPPs</w:t>
      </w:r>
      <w:proofErr w:type="spellEnd"/>
      <w:r w:rsidR="00FC22B5">
        <w:rPr>
          <w:rFonts w:cs="Arial"/>
          <w:bCs/>
          <w:color w:val="000000"/>
          <w:sz w:val="22"/>
          <w:szCs w:val="22"/>
        </w:rPr>
        <w:t xml:space="preserve"> e MEI,</w:t>
      </w:r>
      <w:r w:rsidRPr="00012CD6">
        <w:rPr>
          <w:rFonts w:cs="Arial"/>
          <w:bCs/>
          <w:color w:val="000000"/>
          <w:sz w:val="22"/>
          <w:szCs w:val="22"/>
        </w:rPr>
        <w:t xml:space="preserve"> interessad</w:t>
      </w:r>
      <w:r w:rsidR="00FC22B5">
        <w:rPr>
          <w:rFonts w:cs="Arial"/>
          <w:bCs/>
          <w:color w:val="000000"/>
          <w:sz w:val="22"/>
          <w:szCs w:val="22"/>
        </w:rPr>
        <w:t>a</w:t>
      </w:r>
      <w:r w:rsidRPr="00012CD6">
        <w:rPr>
          <w:rFonts w:cs="Arial"/>
          <w:bCs/>
          <w:color w:val="000000"/>
          <w:sz w:val="22"/>
          <w:szCs w:val="22"/>
        </w:rPr>
        <w:t>s cujo ramo de atividade seja compatível com o objeto</w:t>
      </w:r>
      <w:r w:rsidRPr="00012CD6">
        <w:rPr>
          <w:rFonts w:cs="Arial"/>
          <w:sz w:val="22"/>
          <w:szCs w:val="22"/>
        </w:rPr>
        <w:t xml:space="preserve">, que atenderem a todas as exigências, inclusive quanto à documentação, constantes deste </w:t>
      </w:r>
      <w:r w:rsidR="004945E8">
        <w:rPr>
          <w:rFonts w:cs="Arial"/>
          <w:sz w:val="22"/>
          <w:szCs w:val="22"/>
        </w:rPr>
        <w:t xml:space="preserve">Edital </w:t>
      </w:r>
      <w:r w:rsidRPr="00012CD6">
        <w:rPr>
          <w:rFonts w:cs="Arial"/>
          <w:sz w:val="22"/>
          <w:szCs w:val="22"/>
        </w:rPr>
        <w:t>de Contratação Direta e seus Anexos.</w:t>
      </w:r>
    </w:p>
    <w:p w14:paraId="49B510A6" w14:textId="77777777" w:rsidR="00524428" w:rsidRPr="00012CD6" w:rsidRDefault="00524428" w:rsidP="00012CD6">
      <w:pPr>
        <w:pStyle w:val="PargrafodaLista"/>
        <w:ind w:left="0"/>
        <w:contextualSpacing w:val="0"/>
        <w:jc w:val="both"/>
        <w:rPr>
          <w:rFonts w:cs="Arial"/>
          <w:sz w:val="22"/>
          <w:szCs w:val="22"/>
        </w:rPr>
      </w:pPr>
    </w:p>
    <w:p w14:paraId="100F64F0" w14:textId="424C81C0" w:rsidR="006A70C8" w:rsidRPr="00012CD6" w:rsidRDefault="006A70C8" w:rsidP="00012CD6">
      <w:pPr>
        <w:numPr>
          <w:ilvl w:val="1"/>
          <w:numId w:val="1"/>
        </w:numPr>
        <w:ind w:left="0" w:firstLine="0"/>
        <w:jc w:val="both"/>
        <w:rPr>
          <w:rFonts w:cs="Arial"/>
          <w:color w:val="000000" w:themeColor="text1"/>
          <w:sz w:val="22"/>
          <w:szCs w:val="22"/>
        </w:rPr>
      </w:pPr>
      <w:r w:rsidRPr="00012CD6">
        <w:rPr>
          <w:rFonts w:cs="Arial"/>
          <w:color w:val="000000" w:themeColor="text1"/>
          <w:sz w:val="22"/>
          <w:szCs w:val="22"/>
        </w:rPr>
        <w:t>Não poderão participar dest</w:t>
      </w:r>
      <w:r w:rsidR="00A728B9" w:rsidRPr="00012CD6">
        <w:rPr>
          <w:rFonts w:cs="Arial"/>
          <w:color w:val="000000" w:themeColor="text1"/>
          <w:sz w:val="22"/>
          <w:szCs w:val="22"/>
        </w:rPr>
        <w:t xml:space="preserve">a dispensa </w:t>
      </w:r>
      <w:r w:rsidRPr="00012CD6">
        <w:rPr>
          <w:rFonts w:cs="Arial"/>
          <w:color w:val="000000" w:themeColor="text1"/>
          <w:sz w:val="22"/>
          <w:szCs w:val="22"/>
        </w:rPr>
        <w:t xml:space="preserve">os </w:t>
      </w:r>
      <w:r w:rsidR="00214615" w:rsidRPr="00012CD6">
        <w:rPr>
          <w:rFonts w:cs="Arial"/>
          <w:color w:val="000000" w:themeColor="text1"/>
          <w:sz w:val="22"/>
          <w:szCs w:val="22"/>
        </w:rPr>
        <w:t>fornecedor</w:t>
      </w:r>
      <w:r w:rsidR="00F528F8" w:rsidRPr="00012CD6">
        <w:rPr>
          <w:rFonts w:cs="Arial"/>
          <w:color w:val="000000" w:themeColor="text1"/>
          <w:sz w:val="22"/>
          <w:szCs w:val="22"/>
        </w:rPr>
        <w:t>e</w:t>
      </w:r>
      <w:r w:rsidRPr="00012CD6">
        <w:rPr>
          <w:rFonts w:cs="Arial"/>
          <w:color w:val="000000" w:themeColor="text1"/>
          <w:sz w:val="22"/>
          <w:szCs w:val="22"/>
        </w:rPr>
        <w:t>s:</w:t>
      </w:r>
    </w:p>
    <w:p w14:paraId="0C1A8D9A" w14:textId="77777777" w:rsidR="00524428" w:rsidRPr="00012CD6" w:rsidRDefault="00524428" w:rsidP="00012CD6">
      <w:pPr>
        <w:jc w:val="both"/>
        <w:rPr>
          <w:rFonts w:cs="Arial"/>
          <w:color w:val="000000" w:themeColor="text1"/>
          <w:sz w:val="22"/>
          <w:szCs w:val="22"/>
        </w:rPr>
      </w:pPr>
    </w:p>
    <w:p w14:paraId="4C833434" w14:textId="04BF9174"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não atendam às condições deste </w:t>
      </w:r>
      <w:r w:rsidR="004945E8">
        <w:rPr>
          <w:rFonts w:cs="Arial"/>
          <w:color w:val="000000" w:themeColor="text1"/>
          <w:sz w:val="22"/>
          <w:szCs w:val="22"/>
        </w:rPr>
        <w:t>Edital</w:t>
      </w:r>
      <w:r w:rsidR="008A09C2" w:rsidRPr="00012CD6">
        <w:rPr>
          <w:rFonts w:cs="Arial"/>
          <w:color w:val="000000" w:themeColor="text1"/>
          <w:sz w:val="22"/>
          <w:szCs w:val="22"/>
        </w:rPr>
        <w:t xml:space="preserve"> de Contratação Direta</w:t>
      </w:r>
      <w:r w:rsidRPr="00012CD6">
        <w:rPr>
          <w:rFonts w:cs="Arial"/>
          <w:color w:val="000000" w:themeColor="text1"/>
          <w:sz w:val="22"/>
          <w:szCs w:val="22"/>
        </w:rPr>
        <w:t xml:space="preserve"> e seu(s) anexo(s);</w:t>
      </w:r>
    </w:p>
    <w:p w14:paraId="7527C093" w14:textId="77777777" w:rsidR="00524428" w:rsidRPr="00012CD6" w:rsidRDefault="00524428" w:rsidP="00012CD6">
      <w:pPr>
        <w:jc w:val="both"/>
        <w:rPr>
          <w:rFonts w:cs="Arial"/>
          <w:color w:val="000000" w:themeColor="text1"/>
          <w:sz w:val="22"/>
          <w:szCs w:val="22"/>
        </w:rPr>
      </w:pPr>
    </w:p>
    <w:p w14:paraId="60767DA3" w14:textId="1113BFBE"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estrangeiros que não tenham representação legal no Brasil com poderes expressos para receber citação e responder administrativa ou judicialmente;</w:t>
      </w:r>
    </w:p>
    <w:p w14:paraId="3DAF84B6" w14:textId="77777777" w:rsidR="00524428" w:rsidRPr="00012CD6" w:rsidRDefault="00524428" w:rsidP="00012CD6">
      <w:pPr>
        <w:jc w:val="both"/>
        <w:rPr>
          <w:rFonts w:cs="Arial"/>
          <w:color w:val="000000" w:themeColor="text1"/>
          <w:sz w:val="22"/>
          <w:szCs w:val="22"/>
        </w:rPr>
      </w:pPr>
    </w:p>
    <w:p w14:paraId="70BFF08B" w14:textId="01DE0BFC" w:rsidR="00D07602"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se enquadrem nas </w:t>
      </w:r>
      <w:r w:rsidR="00B34502" w:rsidRPr="00012CD6">
        <w:rPr>
          <w:rFonts w:cs="Arial"/>
          <w:color w:val="000000" w:themeColor="text1"/>
          <w:sz w:val="22"/>
          <w:szCs w:val="22"/>
        </w:rPr>
        <w:t xml:space="preserve">seguintes </w:t>
      </w:r>
      <w:r w:rsidRPr="00012CD6">
        <w:rPr>
          <w:rFonts w:cs="Arial"/>
          <w:color w:val="000000" w:themeColor="text1"/>
          <w:sz w:val="22"/>
          <w:szCs w:val="22"/>
        </w:rPr>
        <w:t>vedações</w:t>
      </w:r>
      <w:r w:rsidR="00B34502" w:rsidRPr="00012CD6">
        <w:rPr>
          <w:rFonts w:cs="Arial"/>
          <w:color w:val="000000" w:themeColor="text1"/>
          <w:sz w:val="22"/>
          <w:szCs w:val="22"/>
        </w:rPr>
        <w:t>:</w:t>
      </w:r>
    </w:p>
    <w:p w14:paraId="3E7E67DD" w14:textId="5B3A4ACC" w:rsidR="00B34502" w:rsidRPr="00012CD6" w:rsidRDefault="00B34502">
      <w:pPr>
        <w:numPr>
          <w:ilvl w:val="3"/>
          <w:numId w:val="4"/>
        </w:numPr>
        <w:ind w:left="426" w:hanging="284"/>
        <w:jc w:val="both"/>
        <w:rPr>
          <w:rFonts w:cs="Arial"/>
          <w:color w:val="000000" w:themeColor="text1"/>
          <w:sz w:val="22"/>
          <w:szCs w:val="22"/>
        </w:rPr>
      </w:pPr>
      <w:r w:rsidRPr="00012CD6">
        <w:rPr>
          <w:rFonts w:cs="Arial"/>
          <w:color w:val="000000"/>
          <w:sz w:val="22"/>
          <w:szCs w:val="22"/>
        </w:rPr>
        <w:lastRenderedPageBreak/>
        <w:t xml:space="preserve">autor do anteprojeto, do projeto básico ou do projeto executivo, pessoa física ou jurídica, quando a </w:t>
      </w:r>
      <w:r w:rsidR="007C27EE" w:rsidRPr="00012CD6">
        <w:rPr>
          <w:rFonts w:cs="Arial"/>
          <w:color w:val="000000"/>
          <w:sz w:val="22"/>
          <w:szCs w:val="22"/>
        </w:rPr>
        <w:t>contratação</w:t>
      </w:r>
      <w:r w:rsidRPr="00012CD6">
        <w:rPr>
          <w:rFonts w:cs="Arial"/>
          <w:color w:val="000000"/>
          <w:sz w:val="22"/>
          <w:szCs w:val="22"/>
        </w:rPr>
        <w:t xml:space="preserve"> versar sobre obra, serviços ou fornecimento de bens a ele relacionados</w:t>
      </w:r>
      <w:r w:rsidR="00ED3520" w:rsidRPr="00012CD6">
        <w:rPr>
          <w:rFonts w:cs="Arial"/>
          <w:color w:val="000000"/>
          <w:sz w:val="22"/>
          <w:szCs w:val="22"/>
        </w:rPr>
        <w:t>;</w:t>
      </w:r>
    </w:p>
    <w:p w14:paraId="74E54C9F" w14:textId="76753CEA"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12CD6">
        <w:rPr>
          <w:rFonts w:cs="Arial"/>
          <w:color w:val="000000"/>
          <w:sz w:val="22"/>
          <w:szCs w:val="22"/>
        </w:rPr>
        <w:t xml:space="preserve">contratação </w:t>
      </w:r>
      <w:r w:rsidRPr="00012CD6">
        <w:rPr>
          <w:rFonts w:cs="Arial"/>
          <w:color w:val="000000"/>
          <w:sz w:val="22"/>
          <w:szCs w:val="22"/>
        </w:rPr>
        <w:t>versar sobre obra, serviços ou fornecimento de bens a ela necessários;</w:t>
      </w:r>
    </w:p>
    <w:p w14:paraId="36798366" w14:textId="0B0B1F8D"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se encontre, ao tempo da </w:t>
      </w:r>
      <w:r w:rsidR="007C27EE" w:rsidRPr="00012CD6">
        <w:rPr>
          <w:rFonts w:cs="Arial"/>
          <w:color w:val="000000"/>
          <w:sz w:val="22"/>
          <w:szCs w:val="22"/>
        </w:rPr>
        <w:t>contratação</w:t>
      </w:r>
      <w:r w:rsidRPr="00012CD6">
        <w:rPr>
          <w:rFonts w:cs="Arial"/>
          <w:color w:val="000000"/>
          <w:sz w:val="22"/>
          <w:szCs w:val="22"/>
        </w:rPr>
        <w:t xml:space="preserve">, impossibilitada de </w:t>
      </w:r>
      <w:r w:rsidR="007C27EE" w:rsidRPr="00012CD6">
        <w:rPr>
          <w:rFonts w:cs="Arial"/>
          <w:color w:val="000000"/>
          <w:sz w:val="22"/>
          <w:szCs w:val="22"/>
        </w:rPr>
        <w:t xml:space="preserve">contratar </w:t>
      </w:r>
      <w:r w:rsidRPr="00012CD6">
        <w:rPr>
          <w:rFonts w:cs="Arial"/>
          <w:color w:val="000000"/>
          <w:sz w:val="22"/>
          <w:szCs w:val="22"/>
        </w:rPr>
        <w:t>em decorrência de sanção que lhe foi imposta;</w:t>
      </w:r>
    </w:p>
    <w:p w14:paraId="5062675E" w14:textId="44C60E1C"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7C059A51"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empresas controladoras, controladas ou coligadas, nos termos </w:t>
      </w:r>
      <w:r w:rsidR="00626B28" w:rsidRPr="00012CD6">
        <w:rPr>
          <w:rFonts w:cs="Arial"/>
          <w:color w:val="000000"/>
          <w:sz w:val="22"/>
          <w:szCs w:val="22"/>
        </w:rPr>
        <w:t>da,</w:t>
      </w:r>
      <w:r w:rsidRPr="00012CD6">
        <w:rPr>
          <w:rFonts w:cs="Arial"/>
          <w:color w:val="000000"/>
          <w:sz w:val="22"/>
          <w:szCs w:val="22"/>
        </w:rPr>
        <w:t xml:space="preserve"> concorrendo entre si;</w:t>
      </w:r>
    </w:p>
    <w:p w14:paraId="17C50E44" w14:textId="600359B9"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nos 5 (cinco) anos anteriores à divulgação do </w:t>
      </w:r>
      <w:r w:rsidR="004945E8">
        <w:rPr>
          <w:rFonts w:cs="Arial"/>
          <w:color w:val="000000"/>
          <w:sz w:val="22"/>
          <w:szCs w:val="22"/>
        </w:rPr>
        <w:t>edital</w:t>
      </w:r>
      <w:r w:rsidRPr="00012CD6">
        <w:rPr>
          <w:rFonts w:cs="Arial"/>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1E49EBE7" w14:textId="77777777" w:rsidR="00524428" w:rsidRPr="00012CD6" w:rsidRDefault="00524428" w:rsidP="0028210D">
      <w:pPr>
        <w:ind w:left="426" w:hanging="284"/>
        <w:jc w:val="both"/>
        <w:rPr>
          <w:rFonts w:cs="Arial"/>
          <w:color w:val="000000" w:themeColor="text1"/>
          <w:sz w:val="22"/>
          <w:szCs w:val="22"/>
        </w:rPr>
      </w:pPr>
    </w:p>
    <w:p w14:paraId="7A174C35" w14:textId="5E0CB262" w:rsidR="007C27EE" w:rsidRPr="00012CD6" w:rsidRDefault="00527812" w:rsidP="00527812">
      <w:pPr>
        <w:tabs>
          <w:tab w:val="left" w:pos="1134"/>
        </w:tabs>
        <w:jc w:val="both"/>
        <w:rPr>
          <w:rFonts w:cs="Arial"/>
          <w:color w:val="000000" w:themeColor="text1"/>
          <w:sz w:val="22"/>
          <w:szCs w:val="22"/>
        </w:rPr>
      </w:pPr>
      <w:r>
        <w:rPr>
          <w:rFonts w:cs="Arial"/>
          <w:color w:val="000000"/>
          <w:sz w:val="22"/>
          <w:szCs w:val="22"/>
        </w:rPr>
        <w:t>2.2.3.1. e</w:t>
      </w:r>
      <w:r w:rsidR="007C27EE" w:rsidRPr="00012CD6">
        <w:rPr>
          <w:rFonts w:cs="Arial"/>
          <w:color w:val="000000"/>
          <w:sz w:val="22"/>
          <w:szCs w:val="22"/>
        </w:rPr>
        <w:t>quiparam-se aos autores do projeto as empresas integrantes do mesmo grupo econômico;</w:t>
      </w:r>
    </w:p>
    <w:p w14:paraId="35C02BFA" w14:textId="77777777" w:rsidR="00524428" w:rsidRPr="00012CD6" w:rsidRDefault="00524428" w:rsidP="00012CD6">
      <w:pPr>
        <w:jc w:val="both"/>
        <w:rPr>
          <w:rFonts w:cs="Arial"/>
          <w:color w:val="000000" w:themeColor="text1"/>
          <w:sz w:val="22"/>
          <w:szCs w:val="22"/>
        </w:rPr>
      </w:pPr>
    </w:p>
    <w:p w14:paraId="18ADA45F" w14:textId="48C56572" w:rsidR="007C27EE" w:rsidRPr="00012CD6" w:rsidRDefault="00527812" w:rsidP="00527812">
      <w:pPr>
        <w:jc w:val="both"/>
        <w:rPr>
          <w:rFonts w:cs="Arial"/>
          <w:color w:val="000000" w:themeColor="text1"/>
          <w:sz w:val="22"/>
          <w:szCs w:val="22"/>
        </w:rPr>
      </w:pPr>
      <w:r>
        <w:rPr>
          <w:rFonts w:cs="Arial"/>
          <w:color w:val="000000"/>
          <w:sz w:val="22"/>
          <w:szCs w:val="22"/>
        </w:rPr>
        <w:t xml:space="preserve">2.2.3.2. </w:t>
      </w:r>
      <w:r w:rsidR="007C27EE" w:rsidRPr="00012CD6">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DCE2DFB" w14:textId="77777777" w:rsidR="00524428" w:rsidRPr="00012CD6" w:rsidRDefault="00524428" w:rsidP="00012CD6">
      <w:pPr>
        <w:jc w:val="both"/>
        <w:rPr>
          <w:rFonts w:cs="Arial"/>
          <w:color w:val="000000" w:themeColor="text1"/>
          <w:sz w:val="22"/>
          <w:szCs w:val="22"/>
        </w:rPr>
      </w:pPr>
    </w:p>
    <w:p w14:paraId="75932123" w14:textId="28E861B8" w:rsidR="006A70C8" w:rsidRPr="00012CD6" w:rsidRDefault="00BD6135" w:rsidP="00012CD6">
      <w:pPr>
        <w:numPr>
          <w:ilvl w:val="2"/>
          <w:numId w:val="1"/>
        </w:numPr>
        <w:ind w:left="0" w:firstLine="0"/>
        <w:jc w:val="both"/>
        <w:rPr>
          <w:rFonts w:cs="Arial"/>
          <w:color w:val="000000" w:themeColor="text1"/>
          <w:sz w:val="22"/>
          <w:szCs w:val="22"/>
        </w:rPr>
      </w:pPr>
      <w:r w:rsidRPr="00012CD6">
        <w:rPr>
          <w:rFonts w:cs="Arial"/>
          <w:color w:val="000000"/>
          <w:sz w:val="22"/>
          <w:szCs w:val="22"/>
        </w:rPr>
        <w:t>o</w:t>
      </w:r>
      <w:r w:rsidR="006A70C8" w:rsidRPr="00012CD6">
        <w:rPr>
          <w:rFonts w:cs="Arial"/>
          <w:color w:val="000000"/>
          <w:sz w:val="22"/>
          <w:szCs w:val="22"/>
        </w:rPr>
        <w:t xml:space="preserve">rganizações da Sociedade Civil de Interesse Público - OSCIP, atuando nessa condição (Acórdão nº 746/2014-TCU-Plenário); </w:t>
      </w:r>
      <w:r w:rsidRPr="00012CD6">
        <w:rPr>
          <w:rFonts w:cs="Arial"/>
          <w:color w:val="000000"/>
          <w:sz w:val="22"/>
          <w:szCs w:val="22"/>
        </w:rPr>
        <w:t>e</w:t>
      </w:r>
    </w:p>
    <w:p w14:paraId="75F99573" w14:textId="77777777" w:rsidR="00524428" w:rsidRPr="00012CD6" w:rsidRDefault="00524428" w:rsidP="00012CD6">
      <w:pPr>
        <w:jc w:val="both"/>
        <w:rPr>
          <w:rFonts w:cs="Arial"/>
          <w:color w:val="000000" w:themeColor="text1"/>
          <w:sz w:val="22"/>
          <w:szCs w:val="22"/>
        </w:rPr>
      </w:pPr>
    </w:p>
    <w:p w14:paraId="7F6E4BCB" w14:textId="332367D9" w:rsidR="00524428" w:rsidRPr="00E51E2E" w:rsidRDefault="00543FAA" w:rsidP="00012CD6">
      <w:pPr>
        <w:pStyle w:val="Nivel01"/>
        <w:numPr>
          <w:ilvl w:val="0"/>
          <w:numId w:val="1"/>
        </w:numPr>
        <w:spacing w:before="0" w:after="0" w:line="240" w:lineRule="auto"/>
        <w:rPr>
          <w:rFonts w:cs="Arial"/>
          <w:sz w:val="22"/>
          <w:szCs w:val="22"/>
        </w:rPr>
      </w:pPr>
      <w:r w:rsidRPr="00012CD6">
        <w:rPr>
          <w:rFonts w:cs="Arial"/>
          <w:sz w:val="22"/>
          <w:szCs w:val="22"/>
        </w:rPr>
        <w:t>DO CREDENCIAMENTO</w:t>
      </w:r>
    </w:p>
    <w:p w14:paraId="35623C83" w14:textId="59A75772"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Na sessão pública para recebimento das propostas e da documentação da habilitação, o licitante deverá se apresentar para credenciamento junto ao agente da contratação direta devidamente munido de documento que o credencie a participar deste certame, devendo, ainda, identificar-se, exibindo a </w:t>
      </w:r>
      <w:r w:rsidRPr="00E710AC">
        <w:rPr>
          <w:rFonts w:cs="Arial"/>
          <w:b/>
          <w:bCs/>
          <w:sz w:val="22"/>
          <w:szCs w:val="22"/>
        </w:rPr>
        <w:t>carteira de identidade ou outro documento equivalente</w:t>
      </w:r>
      <w:r w:rsidRPr="00012CD6">
        <w:rPr>
          <w:rFonts w:cs="Arial"/>
          <w:sz w:val="22"/>
          <w:szCs w:val="22"/>
        </w:rPr>
        <w:t xml:space="preserve">. </w:t>
      </w:r>
    </w:p>
    <w:p w14:paraId="5C2A3104" w14:textId="77777777" w:rsidR="00524428" w:rsidRPr="00012CD6" w:rsidRDefault="00524428" w:rsidP="00012CD6">
      <w:pPr>
        <w:pStyle w:val="Cabealho"/>
        <w:widowControl w:val="0"/>
        <w:tabs>
          <w:tab w:val="clear" w:pos="4252"/>
          <w:tab w:val="clear" w:pos="8504"/>
          <w:tab w:val="left" w:pos="0"/>
        </w:tabs>
        <w:suppressAutoHyphens/>
        <w:ind w:left="792"/>
        <w:jc w:val="both"/>
        <w:rPr>
          <w:rFonts w:cs="Arial"/>
          <w:sz w:val="22"/>
          <w:szCs w:val="22"/>
        </w:rPr>
      </w:pPr>
    </w:p>
    <w:p w14:paraId="14B8312E" w14:textId="294DE9F8"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Em </w:t>
      </w:r>
      <w:r w:rsidRPr="00E710AC">
        <w:rPr>
          <w:rFonts w:cs="Arial"/>
          <w:b/>
          <w:bCs/>
          <w:sz w:val="22"/>
          <w:szCs w:val="22"/>
        </w:rPr>
        <w:t>casos de representação</w:t>
      </w:r>
      <w:r w:rsidRPr="00012CD6">
        <w:rPr>
          <w:rFonts w:cs="Arial"/>
          <w:sz w:val="22"/>
          <w:szCs w:val="22"/>
        </w:rPr>
        <w:t xml:space="preserve"> o credenciamento far-se-á através de</w:t>
      </w:r>
      <w:r w:rsidR="00100AB4">
        <w:rPr>
          <w:rFonts w:cs="Arial"/>
          <w:sz w:val="22"/>
          <w:szCs w:val="22"/>
        </w:rPr>
        <w:t xml:space="preserve"> </w:t>
      </w:r>
      <w:r w:rsidR="00100AB4" w:rsidRPr="00100AB4">
        <w:rPr>
          <w:rFonts w:cs="Arial"/>
          <w:b/>
          <w:bCs/>
          <w:sz w:val="22"/>
          <w:szCs w:val="22"/>
        </w:rPr>
        <w:t>carta de credenciamento</w:t>
      </w:r>
      <w:r w:rsidR="00100AB4">
        <w:rPr>
          <w:rFonts w:cs="Arial"/>
          <w:sz w:val="22"/>
          <w:szCs w:val="22"/>
        </w:rPr>
        <w:t>, ou</w:t>
      </w:r>
      <w:r w:rsidRPr="00012CD6">
        <w:rPr>
          <w:rFonts w:cs="Arial"/>
          <w:sz w:val="22"/>
          <w:szCs w:val="22"/>
        </w:rPr>
        <w:t xml:space="preserve"> </w:t>
      </w:r>
      <w:r w:rsidRPr="00A27890">
        <w:rPr>
          <w:rFonts w:cs="Arial"/>
          <w:b/>
          <w:bCs/>
          <w:sz w:val="22"/>
          <w:szCs w:val="22"/>
        </w:rPr>
        <w:t>procuração pública</w:t>
      </w:r>
      <w:r w:rsidR="00100AB4">
        <w:rPr>
          <w:rFonts w:cs="Arial"/>
          <w:b/>
          <w:bCs/>
          <w:sz w:val="22"/>
          <w:szCs w:val="22"/>
        </w:rPr>
        <w:t>/</w:t>
      </w:r>
      <w:r w:rsidRPr="00A27890">
        <w:rPr>
          <w:rFonts w:cs="Arial"/>
          <w:b/>
          <w:bCs/>
          <w:sz w:val="22"/>
          <w:szCs w:val="22"/>
        </w:rPr>
        <w:t>particular,</w:t>
      </w:r>
      <w:r w:rsidRPr="00012CD6">
        <w:rPr>
          <w:rFonts w:cs="Arial"/>
          <w:sz w:val="22"/>
          <w:szCs w:val="22"/>
        </w:rPr>
        <w:t xml:space="preserve"> que comprove os necessários poderes para formular ofertas e lances de preços, e praticar todos os demais atos pertinentes ao certame, em nome da proponente. </w:t>
      </w:r>
    </w:p>
    <w:p w14:paraId="2F93C86D" w14:textId="77777777" w:rsidR="00524428" w:rsidRPr="00012CD6" w:rsidRDefault="00524428" w:rsidP="00012CD6">
      <w:pPr>
        <w:pStyle w:val="Cabealho"/>
        <w:widowControl w:val="0"/>
        <w:tabs>
          <w:tab w:val="clear" w:pos="4252"/>
          <w:tab w:val="clear" w:pos="8504"/>
          <w:tab w:val="left" w:pos="0"/>
        </w:tabs>
        <w:suppressAutoHyphens/>
        <w:jc w:val="both"/>
        <w:rPr>
          <w:rFonts w:cs="Arial"/>
          <w:sz w:val="22"/>
          <w:szCs w:val="22"/>
        </w:rPr>
      </w:pPr>
    </w:p>
    <w:p w14:paraId="79435F0A" w14:textId="61C289EE" w:rsidR="00543FAA"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A27890">
        <w:rPr>
          <w:rFonts w:cs="Arial"/>
          <w:b/>
          <w:bCs/>
          <w:sz w:val="22"/>
          <w:szCs w:val="22"/>
        </w:rPr>
        <w:t xml:space="preserve">Cópia </w:t>
      </w:r>
      <w:r w:rsidR="00B93018" w:rsidRPr="00A27890">
        <w:rPr>
          <w:rFonts w:cs="Arial"/>
          <w:b/>
          <w:bCs/>
          <w:sz w:val="22"/>
          <w:szCs w:val="22"/>
        </w:rPr>
        <w:t xml:space="preserve">do </w:t>
      </w:r>
      <w:r w:rsidRPr="00A27890">
        <w:rPr>
          <w:rFonts w:cs="Arial"/>
          <w:b/>
          <w:bCs/>
          <w:sz w:val="22"/>
          <w:szCs w:val="22"/>
        </w:rPr>
        <w:t>respectivo estatuto, contrato social, ou documento equivalente</w:t>
      </w:r>
      <w:r w:rsidRPr="00012CD6">
        <w:rPr>
          <w:rFonts w:cs="Arial"/>
          <w:sz w:val="22"/>
          <w:szCs w:val="22"/>
        </w:rPr>
        <w:t xml:space="preserve"> e da última alteração estatutária ou contratual, devidamente registrado na junta comercial, no qual estejam expressos os poderes para exercer direitos e assumir obrigações em decorrência de tal investidura. </w:t>
      </w:r>
    </w:p>
    <w:p w14:paraId="7B6E9390" w14:textId="77777777" w:rsidR="00A27890" w:rsidRDefault="00A27890" w:rsidP="00A27890">
      <w:pPr>
        <w:pStyle w:val="PargrafodaLista"/>
        <w:rPr>
          <w:rFonts w:cs="Arial"/>
          <w:sz w:val="22"/>
          <w:szCs w:val="22"/>
        </w:rPr>
      </w:pPr>
    </w:p>
    <w:p w14:paraId="3939DA0A" w14:textId="235A2FA0" w:rsidR="00A27890" w:rsidRPr="00F779E6" w:rsidRDefault="00A27890"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835307">
        <w:rPr>
          <w:rFonts w:cs="Arial"/>
          <w:b/>
          <w:bCs/>
          <w:sz w:val="22"/>
          <w:szCs w:val="22"/>
        </w:rPr>
        <w:t>Certidão Simplificada Atualizada</w:t>
      </w:r>
      <w:r w:rsidRPr="00835307">
        <w:rPr>
          <w:rFonts w:cs="Arial"/>
          <w:sz w:val="22"/>
          <w:szCs w:val="22"/>
        </w:rPr>
        <w:t xml:space="preserve"> emitida pela Junta Comercial do respectivo Estado, </w:t>
      </w:r>
      <w:r w:rsidRPr="00835307">
        <w:rPr>
          <w:rFonts w:cs="Arial"/>
          <w:sz w:val="22"/>
          <w:szCs w:val="22"/>
          <w:u w:val="single" w:color="000000"/>
        </w:rPr>
        <w:t>de que está enquadrada como Microempresa ou Empresa de</w:t>
      </w:r>
      <w:r w:rsidRPr="00835307">
        <w:rPr>
          <w:rFonts w:cs="Arial"/>
          <w:sz w:val="22"/>
          <w:szCs w:val="22"/>
        </w:rPr>
        <w:t xml:space="preserve"> </w:t>
      </w:r>
      <w:r w:rsidRPr="00835307">
        <w:rPr>
          <w:rFonts w:cs="Arial"/>
          <w:sz w:val="22"/>
          <w:szCs w:val="22"/>
          <w:u w:val="single" w:color="000000"/>
        </w:rPr>
        <w:t>Pequeno Porte</w:t>
      </w:r>
      <w:r w:rsidRPr="00835307">
        <w:rPr>
          <w:rFonts w:cs="Arial"/>
          <w:sz w:val="22"/>
          <w:szCs w:val="22"/>
        </w:rPr>
        <w:t xml:space="preserve">, </w:t>
      </w:r>
      <w:r w:rsidRPr="00835307">
        <w:rPr>
          <w:rFonts w:cs="Arial"/>
          <w:b/>
          <w:bCs/>
          <w:sz w:val="22"/>
          <w:szCs w:val="22"/>
        </w:rPr>
        <w:t>com data de emissão não superior a 60 (sessenta) dias</w:t>
      </w:r>
      <w:r w:rsidRPr="00835307">
        <w:rPr>
          <w:rFonts w:cs="Arial"/>
          <w:sz w:val="22"/>
          <w:szCs w:val="22"/>
        </w:rPr>
        <w:t>, contados da data de abertura dest</w:t>
      </w:r>
      <w:r w:rsidR="009B478B">
        <w:rPr>
          <w:rFonts w:cs="Arial"/>
          <w:sz w:val="22"/>
          <w:szCs w:val="22"/>
        </w:rPr>
        <w:t>a Dispensa</w:t>
      </w:r>
      <w:r w:rsidRPr="00835307">
        <w:rPr>
          <w:rFonts w:cs="Arial"/>
          <w:sz w:val="22"/>
          <w:szCs w:val="22"/>
        </w:rPr>
        <w:t xml:space="preserve">, a não apresentação da certidão significa renúncia expressa e consciente, </w:t>
      </w:r>
      <w:r w:rsidRPr="00835307">
        <w:rPr>
          <w:rFonts w:cs="Arial"/>
          <w:b/>
          <w:bCs/>
          <w:sz w:val="22"/>
          <w:szCs w:val="22"/>
        </w:rPr>
        <w:t xml:space="preserve">desobrigando o Pregoeiro, dos benefícios previstos </w:t>
      </w:r>
      <w:r>
        <w:rPr>
          <w:rFonts w:cs="Arial"/>
          <w:b/>
          <w:bCs/>
          <w:sz w:val="22"/>
          <w:szCs w:val="22"/>
        </w:rPr>
        <w:t>n</w:t>
      </w:r>
      <w:r w:rsidRPr="00835307">
        <w:rPr>
          <w:rFonts w:cs="Arial"/>
          <w:b/>
          <w:bCs/>
          <w:sz w:val="22"/>
          <w:szCs w:val="22"/>
        </w:rPr>
        <w:t>a Lei Complementar n</w:t>
      </w:r>
      <w:r w:rsidRPr="00835307">
        <w:rPr>
          <w:b/>
          <w:bCs/>
        </w:rPr>
        <w:sym w:font="Symbol" w:char="00B0"/>
      </w:r>
      <w:r w:rsidRPr="00835307">
        <w:rPr>
          <w:rFonts w:cs="Arial"/>
          <w:b/>
          <w:bCs/>
          <w:sz w:val="22"/>
          <w:szCs w:val="22"/>
        </w:rPr>
        <w:t xml:space="preserve"> 123/06;</w:t>
      </w:r>
    </w:p>
    <w:p w14:paraId="223862D0" w14:textId="77777777" w:rsidR="00F779E6" w:rsidRDefault="00F779E6" w:rsidP="00F779E6">
      <w:pPr>
        <w:pStyle w:val="PargrafodaLista"/>
        <w:rPr>
          <w:rFonts w:cs="Arial"/>
          <w:sz w:val="22"/>
          <w:szCs w:val="22"/>
        </w:rPr>
      </w:pPr>
    </w:p>
    <w:p w14:paraId="7EF1EDB0" w14:textId="6833925D" w:rsidR="00F779E6" w:rsidRDefault="00F779E6"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bookmarkStart w:id="1" w:name="_Hlk189030759"/>
      <w:r w:rsidRPr="00F779E6">
        <w:rPr>
          <w:rFonts w:cs="Arial"/>
          <w:sz w:val="22"/>
          <w:szCs w:val="22"/>
        </w:rPr>
        <w:t xml:space="preserve">No caso do empresário individual enquadrado na condição de Microempreendedor Individual - MEI, o </w:t>
      </w:r>
      <w:r w:rsidRPr="00F779E6">
        <w:rPr>
          <w:rFonts w:cs="Arial"/>
          <w:b/>
          <w:bCs/>
          <w:sz w:val="22"/>
          <w:szCs w:val="22"/>
        </w:rPr>
        <w:t>Certificado da Condição de Microempreendedor Individual - CCMEI</w:t>
      </w:r>
      <w:r w:rsidRPr="00F779E6">
        <w:rPr>
          <w:rFonts w:cs="Arial"/>
          <w:sz w:val="22"/>
          <w:szCs w:val="22"/>
        </w:rPr>
        <w:t xml:space="preserve">, emitido por meio do Portal do Empreendedor (http://www.portaldoempreendedor.gov.br) é o </w:t>
      </w:r>
      <w:r w:rsidRPr="00F779E6">
        <w:rPr>
          <w:rFonts w:cs="Arial"/>
          <w:sz w:val="22"/>
          <w:szCs w:val="22"/>
        </w:rPr>
        <w:lastRenderedPageBreak/>
        <w:t>documento hábil para comprovar suas inscrições, alvarás, licenças e sua situação de enquadramento perante terceiros, conforme Art. 13, da Instrução Normativa Drei nº 20, de 5 de dezembro de 2013.</w:t>
      </w:r>
    </w:p>
    <w:bookmarkEnd w:id="1"/>
    <w:p w14:paraId="01E8A5F5" w14:textId="77777777" w:rsidR="00240763" w:rsidRPr="001C22A4" w:rsidRDefault="00240763" w:rsidP="00284595">
      <w:pPr>
        <w:pStyle w:val="Cabealho"/>
        <w:widowControl w:val="0"/>
        <w:tabs>
          <w:tab w:val="clear" w:pos="4252"/>
          <w:tab w:val="clear" w:pos="8504"/>
          <w:tab w:val="left" w:pos="0"/>
        </w:tabs>
        <w:suppressAutoHyphens/>
        <w:jc w:val="both"/>
        <w:rPr>
          <w:rFonts w:cs="Arial"/>
          <w:color w:val="EE0000"/>
          <w:sz w:val="22"/>
          <w:szCs w:val="22"/>
        </w:rPr>
      </w:pPr>
    </w:p>
    <w:p w14:paraId="51BED62D" w14:textId="5DB6A130" w:rsidR="00240763" w:rsidRPr="00F779E6" w:rsidRDefault="00240763" w:rsidP="00240763">
      <w:pPr>
        <w:pStyle w:val="Cabealho"/>
        <w:widowControl w:val="0"/>
        <w:numPr>
          <w:ilvl w:val="1"/>
          <w:numId w:val="1"/>
        </w:numPr>
        <w:tabs>
          <w:tab w:val="clear" w:pos="4252"/>
          <w:tab w:val="clear" w:pos="8504"/>
          <w:tab w:val="left" w:pos="0"/>
        </w:tabs>
        <w:suppressAutoHyphens/>
        <w:ind w:left="0" w:firstLine="0"/>
        <w:jc w:val="both"/>
        <w:rPr>
          <w:rFonts w:cs="Arial"/>
          <w:b/>
          <w:bCs/>
          <w:sz w:val="22"/>
          <w:szCs w:val="22"/>
        </w:rPr>
      </w:pPr>
      <w:r w:rsidRPr="0028210D">
        <w:rPr>
          <w:rFonts w:cs="Arial"/>
          <w:sz w:val="22"/>
          <w:szCs w:val="22"/>
        </w:rPr>
        <w:t xml:space="preserve">As empresas que enviarem </w:t>
      </w:r>
      <w:r w:rsidR="008D4944">
        <w:rPr>
          <w:rFonts w:cs="Arial"/>
          <w:sz w:val="22"/>
          <w:szCs w:val="22"/>
        </w:rPr>
        <w:t>a Proposta</w:t>
      </w:r>
      <w:r w:rsidRPr="0028210D">
        <w:rPr>
          <w:rFonts w:cs="Arial"/>
          <w:sz w:val="22"/>
          <w:szCs w:val="22"/>
        </w:rPr>
        <w:t xml:space="preserve"> e</w:t>
      </w:r>
      <w:r w:rsidR="008D4944">
        <w:rPr>
          <w:rFonts w:cs="Arial"/>
          <w:sz w:val="22"/>
          <w:szCs w:val="22"/>
        </w:rPr>
        <w:t xml:space="preserve"> a</w:t>
      </w:r>
      <w:r w:rsidRPr="0028210D">
        <w:rPr>
          <w:rFonts w:cs="Arial"/>
          <w:sz w:val="22"/>
          <w:szCs w:val="22"/>
        </w:rPr>
        <w:t xml:space="preserve"> Documentação via Correio ou entregar no Protocolo na Prefeitura deverá ser enviado/entregue aos cuidados do Agente de Contratação, no seguinte endereço Av. Francisco Alves da Silva - 443, Cep 79.790-000, Centro, de Deodápolis - MS, em horário de expediente </w:t>
      </w:r>
      <w:r w:rsidRPr="00F779E6">
        <w:rPr>
          <w:rFonts w:cs="Arial"/>
          <w:b/>
          <w:bCs/>
          <w:sz w:val="22"/>
          <w:szCs w:val="22"/>
        </w:rPr>
        <w:t>até 10 minutos antes do horário previsto</w:t>
      </w:r>
      <w:r w:rsidRPr="0028210D">
        <w:rPr>
          <w:rFonts w:cs="Arial"/>
          <w:sz w:val="22"/>
          <w:szCs w:val="22"/>
        </w:rPr>
        <w:t xml:space="preserve"> </w:t>
      </w:r>
      <w:r w:rsidRPr="00F779E6">
        <w:rPr>
          <w:rFonts w:cs="Arial"/>
          <w:b/>
          <w:bCs/>
          <w:sz w:val="22"/>
          <w:szCs w:val="22"/>
        </w:rPr>
        <w:t xml:space="preserve">para o credenciamento. </w:t>
      </w:r>
    </w:p>
    <w:p w14:paraId="463A2A6B" w14:textId="77777777" w:rsidR="00524428" w:rsidRPr="00012CD6" w:rsidRDefault="00524428" w:rsidP="00B93018">
      <w:pPr>
        <w:pStyle w:val="Cabealho"/>
        <w:widowControl w:val="0"/>
        <w:tabs>
          <w:tab w:val="clear" w:pos="4252"/>
          <w:tab w:val="clear" w:pos="8504"/>
          <w:tab w:val="left" w:pos="0"/>
        </w:tabs>
        <w:suppressAutoHyphens/>
        <w:jc w:val="both"/>
        <w:rPr>
          <w:rFonts w:cs="Arial"/>
          <w:sz w:val="22"/>
          <w:szCs w:val="22"/>
        </w:rPr>
      </w:pPr>
    </w:p>
    <w:p w14:paraId="4581847F" w14:textId="6667546E" w:rsidR="00434BD4" w:rsidRPr="00E51E2E" w:rsidRDefault="00322F40">
      <w:pPr>
        <w:pStyle w:val="Nivel01"/>
        <w:numPr>
          <w:ilvl w:val="0"/>
          <w:numId w:val="5"/>
        </w:numPr>
        <w:spacing w:before="0" w:after="0" w:line="240" w:lineRule="auto"/>
        <w:rPr>
          <w:rFonts w:cs="Arial"/>
          <w:sz w:val="22"/>
          <w:szCs w:val="22"/>
        </w:rPr>
      </w:pPr>
      <w:r w:rsidRPr="00012CD6">
        <w:rPr>
          <w:rFonts w:cs="Arial"/>
          <w:sz w:val="22"/>
          <w:szCs w:val="22"/>
        </w:rPr>
        <w:t>DA ABERTURA DA SESSÃO E PREENCHIMENTO DA PROPOSTA</w:t>
      </w:r>
    </w:p>
    <w:p w14:paraId="771B1866" w14:textId="1544A443" w:rsidR="00322F40" w:rsidRPr="00A81939" w:rsidRDefault="00FA27BC" w:rsidP="00FA27BC">
      <w:pPr>
        <w:pStyle w:val="PargrafodaLista"/>
        <w:numPr>
          <w:ilvl w:val="1"/>
          <w:numId w:val="5"/>
        </w:numPr>
        <w:overflowPunct w:val="0"/>
        <w:autoSpaceDE w:val="0"/>
        <w:autoSpaceDN w:val="0"/>
        <w:adjustRightInd w:val="0"/>
        <w:ind w:left="0" w:firstLine="0"/>
        <w:contextualSpacing w:val="0"/>
        <w:jc w:val="both"/>
        <w:textAlignment w:val="baseline"/>
        <w:rPr>
          <w:rFonts w:cs="Arial"/>
          <w:sz w:val="22"/>
          <w:szCs w:val="22"/>
        </w:rPr>
      </w:pPr>
      <w:r w:rsidRPr="00A81939">
        <w:rPr>
          <w:rFonts w:cs="Arial"/>
          <w:sz w:val="22"/>
          <w:szCs w:val="22"/>
        </w:rPr>
        <w:t>Encerrado o Credenciamento o agente da contratação direta receberá</w:t>
      </w:r>
      <w:r w:rsidR="00DC0990">
        <w:rPr>
          <w:rFonts w:cs="Arial"/>
          <w:sz w:val="22"/>
          <w:szCs w:val="22"/>
        </w:rPr>
        <w:t xml:space="preserve"> o envelope </w:t>
      </w:r>
      <w:r w:rsidR="00DC0990" w:rsidRPr="00A81939">
        <w:rPr>
          <w:rFonts w:cs="Arial"/>
          <w:sz w:val="22"/>
          <w:szCs w:val="22"/>
        </w:rPr>
        <w:t>contendo</w:t>
      </w:r>
      <w:r w:rsidR="00DC0990">
        <w:rPr>
          <w:rFonts w:cs="Arial"/>
          <w:sz w:val="22"/>
          <w:szCs w:val="22"/>
        </w:rPr>
        <w:t xml:space="preserve"> </w:t>
      </w:r>
      <w:r w:rsidR="008D4944">
        <w:rPr>
          <w:rFonts w:cs="Arial"/>
          <w:sz w:val="22"/>
          <w:szCs w:val="22"/>
        </w:rPr>
        <w:t>a</w:t>
      </w:r>
      <w:r w:rsidRPr="00A81939">
        <w:rPr>
          <w:rFonts w:cs="Arial"/>
          <w:sz w:val="22"/>
          <w:szCs w:val="22"/>
        </w:rPr>
        <w:t xml:space="preserve"> Proposta d</w:t>
      </w:r>
      <w:r w:rsidR="00DC0990">
        <w:rPr>
          <w:rFonts w:cs="Arial"/>
          <w:sz w:val="22"/>
          <w:szCs w:val="22"/>
        </w:rPr>
        <w:t>os</w:t>
      </w:r>
      <w:r w:rsidRPr="00A81939">
        <w:rPr>
          <w:rFonts w:cs="Arial"/>
          <w:sz w:val="22"/>
          <w:szCs w:val="22"/>
        </w:rPr>
        <w:t xml:space="preserve"> </w:t>
      </w:r>
      <w:r w:rsidR="008D4944" w:rsidRPr="00A81939">
        <w:rPr>
          <w:rFonts w:cs="Arial"/>
          <w:sz w:val="22"/>
          <w:szCs w:val="22"/>
        </w:rPr>
        <w:t>licitantes</w:t>
      </w:r>
      <w:r w:rsidR="00DC0990">
        <w:rPr>
          <w:rFonts w:cs="Arial"/>
          <w:sz w:val="22"/>
          <w:szCs w:val="22"/>
        </w:rPr>
        <w:t xml:space="preserve"> presentes,</w:t>
      </w:r>
      <w:r w:rsidR="008D4944" w:rsidRPr="00A81939">
        <w:rPr>
          <w:rFonts w:cs="Arial"/>
          <w:sz w:val="22"/>
          <w:szCs w:val="22"/>
        </w:rPr>
        <w:t xml:space="preserve"> preferencialmente</w:t>
      </w:r>
      <w:r w:rsidR="008D4944">
        <w:rPr>
          <w:rFonts w:cs="Arial"/>
          <w:sz w:val="22"/>
          <w:szCs w:val="22"/>
        </w:rPr>
        <w:t xml:space="preserve"> </w:t>
      </w:r>
      <w:r w:rsidR="008D4944" w:rsidRPr="00A81939">
        <w:rPr>
          <w:rFonts w:cs="Arial"/>
          <w:sz w:val="22"/>
          <w:szCs w:val="22"/>
        </w:rPr>
        <w:t>identificados</w:t>
      </w:r>
      <w:r w:rsidRPr="00A81939">
        <w:rPr>
          <w:rFonts w:cs="Arial"/>
          <w:sz w:val="22"/>
          <w:szCs w:val="22"/>
        </w:rPr>
        <w:t xml:space="preserve"> com nome</w:t>
      </w:r>
      <w:r w:rsidR="000C7808">
        <w:rPr>
          <w:rFonts w:cs="Arial"/>
          <w:sz w:val="22"/>
          <w:szCs w:val="22"/>
        </w:rPr>
        <w:t>, telefone e endereço</w:t>
      </w:r>
      <w:r w:rsidRPr="00A81939">
        <w:rPr>
          <w:rFonts w:cs="Arial"/>
          <w:sz w:val="22"/>
          <w:szCs w:val="22"/>
        </w:rPr>
        <w:t xml:space="preserve"> da empresa</w:t>
      </w:r>
      <w:r w:rsidR="006E1426">
        <w:rPr>
          <w:rFonts w:cs="Arial"/>
          <w:sz w:val="22"/>
          <w:szCs w:val="22"/>
        </w:rPr>
        <w:t xml:space="preserve"> e número da dispensa</w:t>
      </w:r>
      <w:r w:rsidR="00322F40" w:rsidRPr="00A81939">
        <w:rPr>
          <w:rFonts w:cs="Arial"/>
          <w:sz w:val="22"/>
          <w:szCs w:val="22"/>
        </w:rPr>
        <w:t>.</w:t>
      </w:r>
    </w:p>
    <w:p w14:paraId="0DB08FF4" w14:textId="77777777" w:rsidR="00434BD4" w:rsidRPr="00012CD6" w:rsidRDefault="00434BD4" w:rsidP="00012CD6">
      <w:pPr>
        <w:pStyle w:val="PargrafodaLista"/>
        <w:overflowPunct w:val="0"/>
        <w:autoSpaceDE w:val="0"/>
        <w:autoSpaceDN w:val="0"/>
        <w:adjustRightInd w:val="0"/>
        <w:ind w:left="0"/>
        <w:contextualSpacing w:val="0"/>
        <w:jc w:val="both"/>
        <w:textAlignment w:val="baseline"/>
        <w:rPr>
          <w:rFonts w:cs="Arial"/>
          <w:sz w:val="22"/>
          <w:szCs w:val="22"/>
        </w:rPr>
      </w:pPr>
    </w:p>
    <w:p w14:paraId="6583EA67" w14:textId="4281F14B" w:rsidR="00322F40" w:rsidRPr="00012CD6" w:rsidRDefault="00322F40">
      <w:pPr>
        <w:numPr>
          <w:ilvl w:val="1"/>
          <w:numId w:val="5"/>
        </w:numPr>
        <w:ind w:left="0" w:firstLine="0"/>
        <w:jc w:val="both"/>
        <w:rPr>
          <w:rFonts w:cs="Arial"/>
          <w:color w:val="000000"/>
          <w:sz w:val="22"/>
          <w:szCs w:val="22"/>
        </w:rPr>
      </w:pPr>
      <w:r w:rsidRPr="00012CD6">
        <w:rPr>
          <w:rFonts w:cs="Arial"/>
          <w:sz w:val="22"/>
          <w:szCs w:val="22"/>
        </w:rPr>
        <w:t>O licitante deverá e</w:t>
      </w:r>
      <w:r w:rsidR="00100AB4">
        <w:rPr>
          <w:rFonts w:cs="Arial"/>
          <w:sz w:val="22"/>
          <w:szCs w:val="22"/>
        </w:rPr>
        <w:t>ntregar</w:t>
      </w:r>
      <w:r w:rsidRPr="00012CD6">
        <w:rPr>
          <w:rFonts w:cs="Arial"/>
          <w:sz w:val="22"/>
          <w:szCs w:val="22"/>
        </w:rPr>
        <w:t xml:space="preserve"> sua proposta atendendo aos seguintes requisitos:</w:t>
      </w:r>
    </w:p>
    <w:p w14:paraId="18841194" w14:textId="77777777" w:rsidR="00434BD4" w:rsidRPr="00012CD6" w:rsidRDefault="00434BD4" w:rsidP="00012CD6">
      <w:pPr>
        <w:jc w:val="both"/>
        <w:rPr>
          <w:rFonts w:cs="Arial"/>
          <w:color w:val="000000"/>
          <w:sz w:val="22"/>
          <w:szCs w:val="22"/>
        </w:rPr>
      </w:pPr>
    </w:p>
    <w:p w14:paraId="10C45A3F" w14:textId="46E80C88"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Descrição </w:t>
      </w:r>
      <w:r w:rsidRPr="00012CD6">
        <w:rPr>
          <w:rFonts w:cs="Arial"/>
          <w:bCs/>
          <w:color w:val="000000"/>
          <w:sz w:val="22"/>
          <w:szCs w:val="22"/>
        </w:rPr>
        <w:t xml:space="preserve">detalhada do objeto, contendo as informações similares à </w:t>
      </w:r>
      <w:r w:rsidRPr="00012CD6">
        <w:rPr>
          <w:rFonts w:cs="Arial"/>
          <w:bCs/>
          <w:sz w:val="22"/>
          <w:szCs w:val="22"/>
        </w:rPr>
        <w:t>especificação do Termo de Referência</w:t>
      </w:r>
      <w:r w:rsidRPr="00012CD6">
        <w:rPr>
          <w:rFonts w:cs="Arial"/>
          <w:sz w:val="22"/>
          <w:szCs w:val="22"/>
        </w:rPr>
        <w:t>;</w:t>
      </w:r>
    </w:p>
    <w:p w14:paraId="4476795C"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57C6DAC8" w14:textId="5C852D1E"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 </w:t>
      </w:r>
      <w:r w:rsidRPr="00012CD6">
        <w:rPr>
          <w:rFonts w:cs="Arial"/>
          <w:sz w:val="22"/>
          <w:szCs w:val="22"/>
        </w:rPr>
        <w:tab/>
      </w:r>
      <w:r w:rsidRPr="006D44AF">
        <w:rPr>
          <w:rFonts w:cs="Arial"/>
          <w:sz w:val="22"/>
          <w:szCs w:val="22"/>
        </w:rPr>
        <w:t xml:space="preserve">Preço unitário e total do </w:t>
      </w:r>
      <w:r w:rsidR="000C7808">
        <w:rPr>
          <w:rFonts w:cs="Arial"/>
          <w:sz w:val="22"/>
          <w:szCs w:val="22"/>
        </w:rPr>
        <w:t>item/lote</w:t>
      </w:r>
      <w:r w:rsidRPr="006D44AF">
        <w:rPr>
          <w:rFonts w:cs="Arial"/>
          <w:sz w:val="22"/>
          <w:szCs w:val="22"/>
        </w:rPr>
        <w:t xml:space="preserve"> </w:t>
      </w:r>
      <w:r w:rsidRPr="00012CD6">
        <w:rPr>
          <w:rFonts w:cs="Arial"/>
          <w:sz w:val="22"/>
          <w:szCs w:val="22"/>
        </w:rPr>
        <w:t>licitado;</w:t>
      </w:r>
    </w:p>
    <w:p w14:paraId="6578A938"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02C417D5" w14:textId="7356E7BC"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ab/>
        <w:t>Indicar a razão social, número de inscrição no CNPJ, endereço completo, telefone, endereço eletrônico (e-mail).</w:t>
      </w:r>
    </w:p>
    <w:p w14:paraId="68050271"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28BF6853" w14:textId="4556881B" w:rsidR="00434BD4" w:rsidRPr="00012CD6" w:rsidRDefault="00322F40">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O prazo de validade da proposta não será inferior a 60 (sessenta) </w:t>
      </w:r>
      <w:r w:rsidRPr="00012CD6">
        <w:rPr>
          <w:rFonts w:cs="Arial"/>
          <w:bCs/>
          <w:color w:val="000000"/>
          <w:sz w:val="22"/>
          <w:szCs w:val="22"/>
        </w:rPr>
        <w:t>dias</w:t>
      </w:r>
      <w:r w:rsidRPr="00012CD6">
        <w:rPr>
          <w:rFonts w:cs="Arial"/>
          <w:b/>
          <w:color w:val="000000"/>
          <w:sz w:val="22"/>
          <w:szCs w:val="22"/>
        </w:rPr>
        <w:t>,</w:t>
      </w:r>
      <w:r w:rsidRPr="00012CD6">
        <w:rPr>
          <w:rFonts w:cs="Arial"/>
          <w:color w:val="000000"/>
          <w:sz w:val="22"/>
          <w:szCs w:val="22"/>
        </w:rPr>
        <w:t xml:space="preserve"> a contar da data de sua apresentação. </w:t>
      </w:r>
    </w:p>
    <w:p w14:paraId="23B03E11" w14:textId="77777777" w:rsidR="00434BD4" w:rsidRPr="00012CD6" w:rsidRDefault="00434BD4" w:rsidP="00012CD6">
      <w:pPr>
        <w:pStyle w:val="PargrafodaLista"/>
        <w:ind w:left="0"/>
        <w:contextualSpacing w:val="0"/>
        <w:jc w:val="both"/>
        <w:rPr>
          <w:rFonts w:cs="Arial"/>
          <w:color w:val="000000"/>
          <w:sz w:val="22"/>
          <w:szCs w:val="22"/>
        </w:rPr>
      </w:pPr>
    </w:p>
    <w:p w14:paraId="183908F4" w14:textId="62880CAC"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3D08AF" w:rsidRPr="00012CD6">
        <w:rPr>
          <w:rFonts w:ascii="Arial" w:hAnsi="Arial" w:cs="Arial"/>
          <w:b/>
          <w:sz w:val="22"/>
          <w:szCs w:val="22"/>
        </w:rPr>
        <w:t>FASE DE LANCES</w:t>
      </w:r>
    </w:p>
    <w:p w14:paraId="6B190AB5" w14:textId="5F1945AA" w:rsidR="008F6CDD" w:rsidRPr="00012CD6" w:rsidRDefault="00EF779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Recebidas as propostas, estas serão classificadas em ordem decrescente e será iniciada a fase de </w:t>
      </w:r>
      <w:r w:rsidR="008F6CDD" w:rsidRPr="00012CD6">
        <w:rPr>
          <w:rFonts w:cs="Arial"/>
          <w:color w:val="000000" w:themeColor="text1"/>
          <w:sz w:val="22"/>
          <w:szCs w:val="22"/>
          <w:lang w:eastAsia="en-US"/>
        </w:rPr>
        <w:t>lances públicos e sucessivos.</w:t>
      </w:r>
    </w:p>
    <w:p w14:paraId="67928078"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0910C1DB" w14:textId="728BAA95" w:rsidR="008F6CDD" w:rsidRPr="006D44AF" w:rsidRDefault="008F6CDD">
      <w:pPr>
        <w:pStyle w:val="PargrafodaLista"/>
        <w:numPr>
          <w:ilvl w:val="2"/>
          <w:numId w:val="5"/>
        </w:numPr>
        <w:ind w:left="0" w:firstLine="0"/>
        <w:contextualSpacing w:val="0"/>
        <w:jc w:val="both"/>
        <w:rPr>
          <w:rFonts w:cs="Arial"/>
          <w:sz w:val="22"/>
          <w:szCs w:val="22"/>
          <w:lang w:eastAsia="en-US"/>
        </w:rPr>
      </w:pPr>
      <w:r w:rsidRPr="005C43AD">
        <w:rPr>
          <w:rFonts w:cs="Arial"/>
          <w:sz w:val="22"/>
          <w:szCs w:val="22"/>
        </w:rPr>
        <w:t xml:space="preserve">O lance deverá ser ofertado pelo </w:t>
      </w:r>
      <w:r w:rsidRPr="006D44AF">
        <w:rPr>
          <w:rFonts w:cs="Arial"/>
          <w:sz w:val="22"/>
          <w:szCs w:val="22"/>
        </w:rPr>
        <w:t>valor</w:t>
      </w:r>
      <w:r w:rsidR="00A27890" w:rsidRPr="006D44AF">
        <w:rPr>
          <w:rFonts w:cs="Arial"/>
          <w:sz w:val="22"/>
          <w:szCs w:val="22"/>
        </w:rPr>
        <w:t xml:space="preserve"> </w:t>
      </w:r>
      <w:r w:rsidR="00DC0990">
        <w:rPr>
          <w:rFonts w:cs="Arial"/>
          <w:sz w:val="22"/>
          <w:szCs w:val="22"/>
        </w:rPr>
        <w:t>unitário do item</w:t>
      </w:r>
      <w:r w:rsidR="000C7808">
        <w:rPr>
          <w:rFonts w:cs="Arial"/>
          <w:sz w:val="22"/>
          <w:szCs w:val="22"/>
        </w:rPr>
        <w:t>/lote</w:t>
      </w:r>
      <w:r w:rsidRPr="006D44AF">
        <w:rPr>
          <w:rFonts w:cs="Arial"/>
          <w:sz w:val="22"/>
          <w:szCs w:val="22"/>
        </w:rPr>
        <w:t>.</w:t>
      </w:r>
    </w:p>
    <w:p w14:paraId="297DDD4B" w14:textId="77777777" w:rsidR="001D75F6" w:rsidRDefault="001D75F6" w:rsidP="001D75F6">
      <w:pPr>
        <w:pStyle w:val="PargrafodaLista"/>
        <w:ind w:left="0"/>
        <w:contextualSpacing w:val="0"/>
        <w:jc w:val="both"/>
        <w:rPr>
          <w:rFonts w:cs="Arial"/>
          <w:color w:val="000000" w:themeColor="text1"/>
          <w:sz w:val="22"/>
          <w:szCs w:val="22"/>
          <w:lang w:eastAsia="en-US"/>
        </w:rPr>
      </w:pPr>
    </w:p>
    <w:p w14:paraId="0581AAA9" w14:textId="09E4CC4A" w:rsidR="00214615" w:rsidRPr="00012CD6"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O fornecedor somente poderá oferecer valor inferior ou maior percentual de desconto em relação ao último lance por ele ofertado</w:t>
      </w:r>
      <w:r w:rsidR="00EF7795" w:rsidRPr="00012CD6">
        <w:rPr>
          <w:rFonts w:cs="Arial"/>
          <w:color w:val="000000" w:themeColor="text1"/>
          <w:sz w:val="22"/>
          <w:szCs w:val="22"/>
          <w:lang w:eastAsia="en-US"/>
        </w:rPr>
        <w:t>.</w:t>
      </w:r>
    </w:p>
    <w:p w14:paraId="5833E51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1D523C77" w14:textId="23AFA2AF" w:rsidR="00214615" w:rsidRPr="009A1D97" w:rsidRDefault="00E94E11">
      <w:pPr>
        <w:pStyle w:val="PargrafodaLista"/>
        <w:numPr>
          <w:ilvl w:val="2"/>
          <w:numId w:val="5"/>
        </w:numPr>
        <w:ind w:left="0" w:firstLine="0"/>
        <w:contextualSpacing w:val="0"/>
        <w:jc w:val="both"/>
        <w:rPr>
          <w:rFonts w:cs="Arial"/>
          <w:sz w:val="22"/>
          <w:szCs w:val="22"/>
          <w:lang w:eastAsia="en-US"/>
        </w:rPr>
      </w:pPr>
      <w:r w:rsidRPr="00012CD6">
        <w:rPr>
          <w:rFonts w:cs="Arial"/>
          <w:sz w:val="22"/>
          <w:szCs w:val="22"/>
        </w:rPr>
        <w:t xml:space="preserve">O intervalo mínimo de diferença de valores ou percentuais entre os lances, que incidirá tanto em relação aos lances intermediários quanto em relação ao que cobrir a melhor oferta </w:t>
      </w:r>
      <w:r w:rsidR="009A1D97" w:rsidRPr="009A1D97">
        <w:rPr>
          <w:rFonts w:cs="Arial"/>
          <w:sz w:val="22"/>
          <w:szCs w:val="22"/>
        </w:rPr>
        <w:t>será livre</w:t>
      </w:r>
      <w:r w:rsidRPr="009A1D97">
        <w:rPr>
          <w:rFonts w:cs="Arial"/>
          <w:i/>
          <w:iCs/>
          <w:sz w:val="22"/>
          <w:szCs w:val="22"/>
        </w:rPr>
        <w:t>.</w:t>
      </w:r>
    </w:p>
    <w:p w14:paraId="3C9DD17F"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5D3044E2" w14:textId="77777777" w:rsidR="00214615"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Caso o fornecedor não apresente lances, concorrerá com o valor de sua proposta.</w:t>
      </w:r>
    </w:p>
    <w:p w14:paraId="681C4A56" w14:textId="77777777" w:rsidR="001D75F6" w:rsidRPr="00012CD6" w:rsidRDefault="001D75F6" w:rsidP="001D75F6">
      <w:pPr>
        <w:pStyle w:val="PargrafodaLista"/>
        <w:ind w:left="0"/>
        <w:contextualSpacing w:val="0"/>
        <w:jc w:val="both"/>
        <w:rPr>
          <w:rFonts w:cs="Arial"/>
          <w:color w:val="000000" w:themeColor="text1"/>
          <w:sz w:val="22"/>
          <w:szCs w:val="22"/>
          <w:lang w:eastAsia="en-US"/>
        </w:rPr>
      </w:pPr>
    </w:p>
    <w:p w14:paraId="2BAD2BD9" w14:textId="0D7AD725" w:rsidR="00214615" w:rsidRPr="00012CD6" w:rsidRDefault="006724BD">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Imediatamente após o término da fase de lances, </w:t>
      </w:r>
      <w:r w:rsidR="00B34502" w:rsidRPr="00012CD6">
        <w:rPr>
          <w:rFonts w:cs="Arial"/>
          <w:color w:val="000000" w:themeColor="text1"/>
          <w:sz w:val="22"/>
          <w:szCs w:val="22"/>
          <w:lang w:eastAsia="en-US"/>
        </w:rPr>
        <w:t>haverá</w:t>
      </w:r>
      <w:r w:rsidRPr="00012CD6">
        <w:rPr>
          <w:rFonts w:cs="Arial"/>
          <w:color w:val="000000" w:themeColor="text1"/>
          <w:sz w:val="22"/>
          <w:szCs w:val="22"/>
          <w:lang w:eastAsia="en-US"/>
        </w:rPr>
        <w:t xml:space="preserve"> o ordenamento e divulgação dos lances em ordem crescente de classificação.</w:t>
      </w:r>
    </w:p>
    <w:p w14:paraId="3C9C706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42D2BC96" w14:textId="234C8A8F"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DO </w:t>
      </w:r>
      <w:r w:rsidR="006724BD" w:rsidRPr="00012CD6">
        <w:rPr>
          <w:rFonts w:ascii="Arial" w:hAnsi="Arial" w:cs="Arial"/>
          <w:b/>
          <w:sz w:val="22"/>
          <w:szCs w:val="22"/>
        </w:rPr>
        <w:t>JULGAMENTO DAS PROPOSTAS DE PREÇO</w:t>
      </w:r>
    </w:p>
    <w:p w14:paraId="7FD4CC7C" w14:textId="29999206" w:rsidR="006724BD" w:rsidRPr="00012CD6" w:rsidRDefault="006724BD">
      <w:pPr>
        <w:pStyle w:val="PargrafodaLista"/>
        <w:numPr>
          <w:ilvl w:val="1"/>
          <w:numId w:val="5"/>
        </w:numPr>
        <w:ind w:left="0" w:firstLine="0"/>
        <w:contextualSpacing w:val="0"/>
        <w:jc w:val="both"/>
        <w:rPr>
          <w:rFonts w:cs="Arial"/>
          <w:sz w:val="22"/>
          <w:szCs w:val="22"/>
        </w:rPr>
      </w:pPr>
      <w:r w:rsidRPr="00012CD6">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0383A742" w14:textId="77777777" w:rsidR="00434BD4" w:rsidRPr="00012CD6" w:rsidRDefault="00434BD4" w:rsidP="00012CD6">
      <w:pPr>
        <w:pStyle w:val="PargrafodaLista"/>
        <w:ind w:left="0"/>
        <w:contextualSpacing w:val="0"/>
        <w:jc w:val="both"/>
        <w:rPr>
          <w:rFonts w:cs="Arial"/>
          <w:sz w:val="22"/>
          <w:szCs w:val="22"/>
        </w:rPr>
      </w:pPr>
    </w:p>
    <w:p w14:paraId="07D36DC4" w14:textId="6CB42F7E" w:rsidR="006724BD" w:rsidRPr="00012CD6" w:rsidRDefault="00E5075F">
      <w:pPr>
        <w:pStyle w:val="PargrafodaLista"/>
        <w:numPr>
          <w:ilvl w:val="1"/>
          <w:numId w:val="5"/>
        </w:numPr>
        <w:ind w:left="0" w:firstLine="0"/>
        <w:contextualSpacing w:val="0"/>
        <w:jc w:val="both"/>
        <w:rPr>
          <w:rFonts w:cs="Arial"/>
          <w:sz w:val="22"/>
          <w:szCs w:val="22"/>
        </w:rPr>
      </w:pPr>
      <w:r w:rsidRPr="00012CD6">
        <w:rPr>
          <w:rFonts w:cs="Arial"/>
          <w:sz w:val="22"/>
          <w:szCs w:val="22"/>
        </w:rPr>
        <w:t>No caso de o preço da proposta vencedora estar acima do estimado pela Administração, poderá haver a negociação de condições mais vantajosas.</w:t>
      </w:r>
    </w:p>
    <w:p w14:paraId="578EEE88" w14:textId="77777777" w:rsidR="00434BD4" w:rsidRPr="00012CD6" w:rsidRDefault="00434BD4" w:rsidP="00012CD6">
      <w:pPr>
        <w:pStyle w:val="PargrafodaLista"/>
        <w:ind w:left="0"/>
        <w:contextualSpacing w:val="0"/>
        <w:jc w:val="both"/>
        <w:rPr>
          <w:rFonts w:cs="Arial"/>
          <w:sz w:val="22"/>
          <w:szCs w:val="22"/>
        </w:rPr>
      </w:pPr>
    </w:p>
    <w:p w14:paraId="6C56AF5B" w14:textId="7116F48D"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t xml:space="preserve">A negociação poderá ser feita com os demais fornecedores classificados, respeitada a ordem de classificação, quando o primeiro colocado, mesmo após a negociação, for </w:t>
      </w:r>
      <w:r w:rsidRPr="00012CD6">
        <w:rPr>
          <w:rFonts w:cs="Arial"/>
          <w:sz w:val="22"/>
          <w:szCs w:val="22"/>
        </w:rPr>
        <w:lastRenderedPageBreak/>
        <w:t>desclassificado em razão de sua proposta permanecer acima do preço máximo definido para a contratação.</w:t>
      </w:r>
    </w:p>
    <w:p w14:paraId="18B0A9DB" w14:textId="77777777" w:rsidR="00434BD4" w:rsidRPr="00012CD6" w:rsidRDefault="00434BD4" w:rsidP="00012CD6">
      <w:pPr>
        <w:pStyle w:val="PargrafodaLista"/>
        <w:ind w:left="0"/>
        <w:contextualSpacing w:val="0"/>
        <w:jc w:val="both"/>
        <w:rPr>
          <w:rFonts w:cs="Arial"/>
          <w:sz w:val="22"/>
          <w:szCs w:val="22"/>
        </w:rPr>
      </w:pPr>
    </w:p>
    <w:p w14:paraId="1C3688A3" w14:textId="4C70E7F0"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t xml:space="preserve">Em qualquer caso, concluída a negociação, o resultado será registrado na ata do procedimento da dispensa </w:t>
      </w:r>
      <w:r w:rsidR="00605F15" w:rsidRPr="00012CD6">
        <w:rPr>
          <w:rFonts w:cs="Arial"/>
          <w:sz w:val="22"/>
          <w:szCs w:val="22"/>
        </w:rPr>
        <w:t>presencial</w:t>
      </w:r>
      <w:r w:rsidRPr="00012CD6">
        <w:rPr>
          <w:rFonts w:cs="Arial"/>
          <w:sz w:val="22"/>
          <w:szCs w:val="22"/>
        </w:rPr>
        <w:t>.</w:t>
      </w:r>
    </w:p>
    <w:p w14:paraId="1DD12695" w14:textId="77777777" w:rsidR="00434BD4" w:rsidRPr="00012CD6" w:rsidRDefault="00434BD4" w:rsidP="00012CD6">
      <w:pPr>
        <w:pStyle w:val="PargrafodaLista"/>
        <w:ind w:left="0"/>
        <w:contextualSpacing w:val="0"/>
        <w:jc w:val="both"/>
        <w:rPr>
          <w:rFonts w:cs="Arial"/>
          <w:i/>
          <w:iCs/>
          <w:color w:val="FF0000"/>
          <w:sz w:val="22"/>
          <w:szCs w:val="22"/>
        </w:rPr>
      </w:pPr>
    </w:p>
    <w:p w14:paraId="07B12CD7" w14:textId="674B1EE0" w:rsidR="00605F15" w:rsidRPr="00012CD6" w:rsidRDefault="004F010A">
      <w:pPr>
        <w:pStyle w:val="PargrafodaLista"/>
        <w:numPr>
          <w:ilvl w:val="1"/>
          <w:numId w:val="5"/>
        </w:numPr>
        <w:ind w:left="0" w:firstLine="0"/>
        <w:contextualSpacing w:val="0"/>
        <w:jc w:val="both"/>
        <w:rPr>
          <w:rFonts w:cs="Arial"/>
          <w:i/>
          <w:color w:val="000000" w:themeColor="text1"/>
          <w:sz w:val="22"/>
          <w:szCs w:val="22"/>
        </w:rPr>
      </w:pPr>
      <w:r w:rsidRPr="00012CD6">
        <w:rPr>
          <w:rFonts w:cs="Arial"/>
          <w:color w:val="000000" w:themeColor="text1"/>
          <w:sz w:val="22"/>
          <w:szCs w:val="22"/>
          <w:lang w:eastAsia="en-US"/>
        </w:rPr>
        <w:t>Será desclassificada a proposta vencedora que</w:t>
      </w:r>
      <w:r w:rsidR="00605F15" w:rsidRPr="00012CD6">
        <w:rPr>
          <w:rFonts w:cs="Arial"/>
          <w:color w:val="000000" w:themeColor="text1"/>
          <w:sz w:val="22"/>
          <w:szCs w:val="22"/>
          <w:lang w:eastAsia="en-US"/>
        </w:rPr>
        <w:t xml:space="preserve"> infringir os dispositivos do art. 59 da Lei Federal nº 14.133/2021.</w:t>
      </w:r>
    </w:p>
    <w:p w14:paraId="47EC60A6" w14:textId="77777777" w:rsidR="00434BD4" w:rsidRPr="00012CD6" w:rsidRDefault="00434BD4" w:rsidP="00012CD6">
      <w:pPr>
        <w:pStyle w:val="PargrafodaLista"/>
        <w:ind w:left="0"/>
        <w:contextualSpacing w:val="0"/>
        <w:jc w:val="both"/>
        <w:rPr>
          <w:rFonts w:cs="Arial"/>
          <w:i/>
          <w:color w:val="000000" w:themeColor="text1"/>
          <w:sz w:val="22"/>
          <w:szCs w:val="22"/>
        </w:rPr>
      </w:pPr>
    </w:p>
    <w:p w14:paraId="2E082189" w14:textId="774C5BC9"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HABILITAÇÃO</w:t>
      </w:r>
    </w:p>
    <w:p w14:paraId="591A85EC" w14:textId="386E4792" w:rsidR="009F14B6" w:rsidRPr="00075B2E" w:rsidRDefault="00A27890">
      <w:pPr>
        <w:pStyle w:val="PargrafodaLista"/>
        <w:numPr>
          <w:ilvl w:val="1"/>
          <w:numId w:val="5"/>
        </w:numPr>
        <w:ind w:left="0" w:firstLine="0"/>
        <w:contextualSpacing w:val="0"/>
        <w:jc w:val="both"/>
        <w:rPr>
          <w:rFonts w:cs="Arial"/>
          <w:b/>
          <w:sz w:val="22"/>
          <w:szCs w:val="22"/>
          <w:lang w:eastAsia="ar-SA"/>
        </w:rPr>
      </w:pPr>
      <w:r w:rsidRPr="00012CD6">
        <w:rPr>
          <w:rFonts w:cs="Arial"/>
          <w:sz w:val="22"/>
          <w:szCs w:val="22"/>
          <w:lang w:eastAsia="ar-SA"/>
        </w:rPr>
        <w:t xml:space="preserve">Os </w:t>
      </w:r>
      <w:r w:rsidRPr="00012CD6">
        <w:rPr>
          <w:rFonts w:cs="Arial"/>
          <w:color w:val="000000"/>
          <w:sz w:val="22"/>
          <w:szCs w:val="22"/>
        </w:rPr>
        <w:t>documentos</w:t>
      </w:r>
      <w:r w:rsidRPr="00012CD6">
        <w:rPr>
          <w:rFonts w:cs="Arial"/>
          <w:sz w:val="22"/>
          <w:szCs w:val="22"/>
          <w:lang w:eastAsia="ar-SA"/>
        </w:rPr>
        <w:t xml:space="preserve"> a serem apresentados para fins de habilitação constam do </w:t>
      </w:r>
      <w:r w:rsidRPr="00012CD6">
        <w:rPr>
          <w:rFonts w:cs="Arial"/>
          <w:b/>
          <w:sz w:val="22"/>
          <w:szCs w:val="22"/>
          <w:lang w:eastAsia="ar-SA"/>
        </w:rPr>
        <w:t xml:space="preserve">ANEXO </w:t>
      </w:r>
      <w:r>
        <w:rPr>
          <w:rFonts w:cs="Arial"/>
          <w:b/>
          <w:sz w:val="22"/>
          <w:szCs w:val="22"/>
          <w:lang w:eastAsia="ar-SA"/>
        </w:rPr>
        <w:t xml:space="preserve">- </w:t>
      </w:r>
      <w:r w:rsidRPr="00012CD6">
        <w:rPr>
          <w:rFonts w:cs="Arial"/>
          <w:b/>
          <w:sz w:val="22"/>
          <w:szCs w:val="22"/>
          <w:lang w:eastAsia="ar-SA"/>
        </w:rPr>
        <w:t>II</w:t>
      </w:r>
      <w:r>
        <w:rPr>
          <w:rFonts w:cs="Arial"/>
          <w:b/>
          <w:sz w:val="22"/>
          <w:szCs w:val="22"/>
          <w:lang w:eastAsia="ar-SA"/>
        </w:rPr>
        <w:t xml:space="preserve"> </w:t>
      </w:r>
      <w:r w:rsidRPr="00012CD6">
        <w:rPr>
          <w:rFonts w:cs="Arial"/>
          <w:sz w:val="22"/>
          <w:szCs w:val="22"/>
          <w:lang w:eastAsia="ar-SA"/>
        </w:rPr>
        <w:t xml:space="preserve">deste </w:t>
      </w:r>
      <w:r>
        <w:rPr>
          <w:rFonts w:cs="Arial"/>
          <w:sz w:val="22"/>
          <w:szCs w:val="22"/>
          <w:lang w:eastAsia="ar-SA"/>
        </w:rPr>
        <w:t>edital</w:t>
      </w:r>
      <w:r w:rsidRPr="00012CD6">
        <w:rPr>
          <w:rFonts w:cs="Arial"/>
          <w:sz w:val="22"/>
          <w:szCs w:val="22"/>
          <w:lang w:eastAsia="ar-SA"/>
        </w:rPr>
        <w:t xml:space="preserve"> e </w:t>
      </w:r>
      <w:r w:rsidRPr="006D67F7">
        <w:rPr>
          <w:rFonts w:cs="Arial"/>
          <w:sz w:val="22"/>
          <w:szCs w:val="22"/>
          <w:u w:val="single"/>
          <w:lang w:eastAsia="ar-SA"/>
        </w:rPr>
        <w:t xml:space="preserve">serão exigidos somente do </w:t>
      </w:r>
      <w:r>
        <w:rPr>
          <w:rFonts w:cs="Arial"/>
          <w:sz w:val="22"/>
          <w:szCs w:val="22"/>
          <w:u w:val="single"/>
          <w:lang w:eastAsia="ar-SA"/>
        </w:rPr>
        <w:t>licitante</w:t>
      </w:r>
      <w:r w:rsidRPr="006D67F7">
        <w:rPr>
          <w:rFonts w:cs="Arial"/>
          <w:sz w:val="22"/>
          <w:szCs w:val="22"/>
          <w:u w:val="single"/>
          <w:lang w:eastAsia="ar-SA"/>
        </w:rPr>
        <w:t xml:space="preserve"> mais bem classificado da fase de lances</w:t>
      </w:r>
      <w:r>
        <w:rPr>
          <w:rFonts w:cs="Arial"/>
          <w:sz w:val="22"/>
          <w:szCs w:val="22"/>
          <w:lang w:eastAsia="ar-SA"/>
        </w:rPr>
        <w:t xml:space="preserve">, </w:t>
      </w:r>
      <w:r w:rsidRPr="006D67F7">
        <w:rPr>
          <w:rFonts w:cs="Arial"/>
          <w:b/>
          <w:bCs/>
          <w:sz w:val="22"/>
          <w:szCs w:val="22"/>
          <w:u w:val="single"/>
          <w:lang w:eastAsia="ar-SA"/>
        </w:rPr>
        <w:t>que deverá apresentar</w:t>
      </w:r>
      <w:r w:rsidR="00D755D9">
        <w:rPr>
          <w:rFonts w:cs="Arial"/>
          <w:b/>
          <w:bCs/>
          <w:sz w:val="22"/>
          <w:szCs w:val="22"/>
          <w:u w:val="single"/>
          <w:lang w:eastAsia="ar-SA"/>
        </w:rPr>
        <w:t xml:space="preserve"> após o julgamento das propostas</w:t>
      </w:r>
      <w:r w:rsidRPr="006D67F7">
        <w:rPr>
          <w:rFonts w:cs="Arial"/>
          <w:b/>
          <w:bCs/>
          <w:sz w:val="22"/>
          <w:szCs w:val="22"/>
          <w:u w:val="single"/>
          <w:lang w:eastAsia="ar-SA"/>
        </w:rPr>
        <w:t>, como condições para contratação</w:t>
      </w:r>
      <w:r w:rsidR="00DE4EBF" w:rsidRPr="00075B2E">
        <w:rPr>
          <w:rFonts w:cs="Arial"/>
          <w:sz w:val="22"/>
          <w:szCs w:val="22"/>
          <w:lang w:eastAsia="ar-SA"/>
        </w:rPr>
        <w:t>.</w:t>
      </w:r>
    </w:p>
    <w:p w14:paraId="017A2C40" w14:textId="77777777" w:rsidR="00434BD4" w:rsidRPr="00012CD6" w:rsidRDefault="00434BD4" w:rsidP="00012CD6">
      <w:pPr>
        <w:pStyle w:val="PargrafodaLista"/>
        <w:ind w:left="0"/>
        <w:contextualSpacing w:val="0"/>
        <w:jc w:val="both"/>
        <w:rPr>
          <w:rFonts w:cs="Arial"/>
          <w:b/>
          <w:sz w:val="22"/>
          <w:szCs w:val="22"/>
          <w:lang w:eastAsia="ar-SA"/>
        </w:rPr>
      </w:pPr>
    </w:p>
    <w:p w14:paraId="00B3FD8E" w14:textId="48FECA63" w:rsidR="002F5EFF" w:rsidRPr="00012CD6" w:rsidRDefault="002F5EFF">
      <w:pPr>
        <w:pStyle w:val="PargrafodaLista"/>
        <w:numPr>
          <w:ilvl w:val="2"/>
          <w:numId w:val="5"/>
        </w:numPr>
        <w:ind w:left="0" w:firstLine="0"/>
        <w:contextualSpacing w:val="0"/>
        <w:jc w:val="both"/>
        <w:rPr>
          <w:rFonts w:cs="Arial"/>
          <w:b/>
          <w:sz w:val="22"/>
          <w:szCs w:val="22"/>
        </w:rPr>
      </w:pPr>
      <w:r w:rsidRPr="00012CD6">
        <w:rPr>
          <w:rFonts w:cs="Arial"/>
          <w:sz w:val="22"/>
          <w:szCs w:val="22"/>
          <w:lang w:eastAsia="ar-SA"/>
        </w:rPr>
        <w:t xml:space="preserve">Como </w:t>
      </w:r>
      <w:r w:rsidRPr="00012CD6">
        <w:rPr>
          <w:rFonts w:cs="Arial"/>
          <w:color w:val="000000"/>
          <w:sz w:val="22"/>
          <w:szCs w:val="22"/>
        </w:rPr>
        <w:t>condição</w:t>
      </w:r>
      <w:r w:rsidRPr="00012CD6">
        <w:rPr>
          <w:rFonts w:cs="Arial"/>
          <w:sz w:val="22"/>
          <w:szCs w:val="22"/>
          <w:lang w:eastAsia="ar-SA"/>
        </w:rPr>
        <w:t xml:space="preserve"> prévia ao exame da documentação de habilitação do </w:t>
      </w:r>
      <w:r w:rsidR="00731D60" w:rsidRPr="00012CD6">
        <w:rPr>
          <w:rFonts w:cs="Arial"/>
          <w:sz w:val="22"/>
          <w:szCs w:val="22"/>
          <w:lang w:eastAsia="ar-SA"/>
        </w:rPr>
        <w:t>fornecedor</w:t>
      </w:r>
      <w:r w:rsidRPr="00012CD6">
        <w:rPr>
          <w:rFonts w:cs="Arial"/>
          <w:sz w:val="22"/>
          <w:szCs w:val="22"/>
          <w:lang w:eastAsia="ar-SA"/>
        </w:rPr>
        <w:t xml:space="preserve"> detentor da proposta cl</w:t>
      </w:r>
      <w:r w:rsidR="00731D60" w:rsidRPr="00012CD6">
        <w:rPr>
          <w:rFonts w:cs="Arial"/>
          <w:sz w:val="22"/>
          <w:szCs w:val="22"/>
          <w:lang w:eastAsia="ar-SA"/>
        </w:rPr>
        <w:t xml:space="preserve">assificada em primeiro lugar, será </w:t>
      </w:r>
      <w:r w:rsidRPr="00012CD6">
        <w:rPr>
          <w:rFonts w:cs="Arial"/>
          <w:sz w:val="22"/>
          <w:szCs w:val="22"/>
          <w:lang w:eastAsia="ar-SA"/>
        </w:rPr>
        <w:t>verifica</w:t>
      </w:r>
      <w:r w:rsidR="00731D60" w:rsidRPr="00012CD6">
        <w:rPr>
          <w:rFonts w:cs="Arial"/>
          <w:sz w:val="22"/>
          <w:szCs w:val="22"/>
          <w:lang w:eastAsia="ar-SA"/>
        </w:rPr>
        <w:t>do</w:t>
      </w:r>
      <w:r w:rsidRPr="00012CD6">
        <w:rPr>
          <w:rFonts w:cs="Arial"/>
          <w:sz w:val="22"/>
          <w:szCs w:val="22"/>
          <w:lang w:eastAsia="ar-SA"/>
        </w:rPr>
        <w:t xml:space="preserve"> o eventual descumprimento das condições de participação, especialmente quanto à existência de sanção que impeça a participação no certame ou a futura contratação, mediante a consulta ao seguinte cadastro: Lista de Inidôneos mantid</w:t>
      </w:r>
      <w:r w:rsidR="00D003F8" w:rsidRPr="00012CD6">
        <w:rPr>
          <w:rFonts w:cs="Arial"/>
          <w:sz w:val="22"/>
          <w:szCs w:val="22"/>
          <w:lang w:eastAsia="ar-SA"/>
        </w:rPr>
        <w:t>a</w:t>
      </w:r>
      <w:r w:rsidRPr="00012CD6">
        <w:rPr>
          <w:rFonts w:cs="Arial"/>
          <w:sz w:val="22"/>
          <w:szCs w:val="22"/>
          <w:lang w:eastAsia="ar-SA"/>
        </w:rPr>
        <w:t xml:space="preserve"> pelo Tribunal de Contas da União </w:t>
      </w:r>
      <w:r w:rsidR="00434BD4" w:rsidRPr="00012CD6">
        <w:rPr>
          <w:rFonts w:cs="Arial"/>
          <w:sz w:val="22"/>
          <w:szCs w:val="22"/>
          <w:lang w:eastAsia="ar-SA"/>
        </w:rPr>
        <w:t>-</w:t>
      </w:r>
      <w:r w:rsidRPr="00012CD6">
        <w:rPr>
          <w:rFonts w:cs="Arial"/>
          <w:sz w:val="22"/>
          <w:szCs w:val="22"/>
          <w:lang w:eastAsia="ar-SA"/>
        </w:rPr>
        <w:t xml:space="preserve"> TCU</w:t>
      </w:r>
      <w:r w:rsidR="003B344E" w:rsidRPr="00012CD6">
        <w:rPr>
          <w:rFonts w:cs="Arial"/>
          <w:sz w:val="22"/>
          <w:szCs w:val="22"/>
          <w:lang w:eastAsia="ar-SA"/>
        </w:rPr>
        <w:t xml:space="preserve"> </w:t>
      </w:r>
      <w:r w:rsidRPr="00012CD6">
        <w:rPr>
          <w:rFonts w:cs="Arial"/>
          <w:sz w:val="22"/>
          <w:szCs w:val="22"/>
          <w:lang w:eastAsia="ar-SA"/>
        </w:rPr>
        <w:t>(</w:t>
      </w:r>
      <w:hyperlink r:id="rId10" w:history="1">
        <w:r w:rsidR="00434BD4" w:rsidRPr="00012CD6">
          <w:rPr>
            <w:rStyle w:val="Hyperlink"/>
            <w:rFonts w:cs="Arial"/>
            <w:sz w:val="22"/>
            <w:szCs w:val="22"/>
            <w:lang w:eastAsia="ar-SA"/>
          </w:rPr>
          <w:t>https://certidoesapf.apps.tcu.gov.br/</w:t>
        </w:r>
      </w:hyperlink>
      <w:r w:rsidRPr="00012CD6">
        <w:rPr>
          <w:rFonts w:cs="Arial"/>
          <w:sz w:val="22"/>
          <w:szCs w:val="22"/>
          <w:lang w:eastAsia="ar-SA"/>
        </w:rPr>
        <w:t>)</w:t>
      </w:r>
      <w:r w:rsidR="003B344E" w:rsidRPr="00012CD6">
        <w:rPr>
          <w:rFonts w:cs="Arial"/>
          <w:sz w:val="22"/>
          <w:szCs w:val="22"/>
          <w:lang w:eastAsia="ar-SA"/>
        </w:rPr>
        <w:t>.</w:t>
      </w:r>
    </w:p>
    <w:p w14:paraId="6F97EB66" w14:textId="77777777" w:rsidR="00434BD4" w:rsidRPr="00012CD6" w:rsidRDefault="00434BD4" w:rsidP="00012CD6">
      <w:pPr>
        <w:pStyle w:val="PargrafodaLista"/>
        <w:ind w:left="0"/>
        <w:contextualSpacing w:val="0"/>
        <w:jc w:val="both"/>
        <w:rPr>
          <w:rFonts w:cs="Arial"/>
          <w:b/>
          <w:sz w:val="22"/>
          <w:szCs w:val="22"/>
        </w:rPr>
      </w:pPr>
    </w:p>
    <w:p w14:paraId="1EFFFBAE" w14:textId="71A705F6" w:rsidR="002F5EFF" w:rsidRPr="00012CD6" w:rsidRDefault="002F5EFF">
      <w:pPr>
        <w:pStyle w:val="PargrafodaLista"/>
        <w:numPr>
          <w:ilvl w:val="2"/>
          <w:numId w:val="5"/>
        </w:numPr>
        <w:ind w:left="0" w:firstLine="0"/>
        <w:contextualSpacing w:val="0"/>
        <w:jc w:val="both"/>
        <w:rPr>
          <w:rFonts w:cs="Arial"/>
          <w:sz w:val="22"/>
          <w:szCs w:val="22"/>
        </w:rPr>
      </w:pPr>
      <w:r w:rsidRPr="00012CD6">
        <w:rPr>
          <w:rFonts w:cs="Arial"/>
          <w:color w:val="000000" w:themeColor="text1"/>
          <w:sz w:val="22"/>
          <w:szCs w:val="22"/>
        </w:rPr>
        <w:t xml:space="preserve">Constatada a existência de sanção, o </w:t>
      </w:r>
      <w:r w:rsidR="009D10E8" w:rsidRPr="00012CD6">
        <w:rPr>
          <w:rFonts w:cs="Arial"/>
          <w:color w:val="000000" w:themeColor="text1"/>
          <w:sz w:val="22"/>
          <w:szCs w:val="22"/>
        </w:rPr>
        <w:t>fornecedor</w:t>
      </w:r>
      <w:r w:rsidRPr="00012CD6">
        <w:rPr>
          <w:rFonts w:cs="Arial"/>
          <w:color w:val="000000" w:themeColor="text1"/>
          <w:sz w:val="22"/>
          <w:szCs w:val="22"/>
        </w:rPr>
        <w:t xml:space="preserve"> </w:t>
      </w:r>
      <w:r w:rsidR="009D10E8" w:rsidRPr="00012CD6">
        <w:rPr>
          <w:rFonts w:cs="Arial"/>
          <w:color w:val="000000" w:themeColor="text1"/>
          <w:sz w:val="22"/>
          <w:szCs w:val="22"/>
        </w:rPr>
        <w:t xml:space="preserve">será reputado </w:t>
      </w:r>
      <w:r w:rsidRPr="00012CD6">
        <w:rPr>
          <w:rFonts w:cs="Arial"/>
          <w:color w:val="000000" w:themeColor="text1"/>
          <w:sz w:val="22"/>
          <w:szCs w:val="22"/>
        </w:rPr>
        <w:t>inabilitado, por falta de condição de participação.</w:t>
      </w:r>
    </w:p>
    <w:p w14:paraId="2F9CB1F1" w14:textId="77777777" w:rsidR="00434BD4" w:rsidRPr="00012CD6" w:rsidRDefault="00434BD4" w:rsidP="00012CD6">
      <w:pPr>
        <w:pStyle w:val="PargrafodaLista"/>
        <w:ind w:left="0"/>
        <w:contextualSpacing w:val="0"/>
        <w:jc w:val="both"/>
        <w:rPr>
          <w:rFonts w:cs="Arial"/>
          <w:sz w:val="22"/>
          <w:szCs w:val="22"/>
        </w:rPr>
      </w:pPr>
    </w:p>
    <w:p w14:paraId="4E6310F6" w14:textId="5C6F2B1F" w:rsidR="00B70673" w:rsidRDefault="00B70673">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Será inabilitado o fornecedor que não comprovar sua habilitação, seja por não apresentar </w:t>
      </w:r>
      <w:r w:rsidRPr="00012CD6">
        <w:rPr>
          <w:rFonts w:cs="Arial"/>
          <w:iCs/>
          <w:sz w:val="22"/>
          <w:szCs w:val="22"/>
          <w:lang w:eastAsia="en-US"/>
        </w:rPr>
        <w:t>quaisquer</w:t>
      </w:r>
      <w:r w:rsidRPr="00012CD6">
        <w:rPr>
          <w:rFonts w:cs="Arial"/>
          <w:color w:val="000000"/>
          <w:sz w:val="22"/>
          <w:szCs w:val="22"/>
        </w:rPr>
        <w:t xml:space="preserve"> dos </w:t>
      </w:r>
      <w:r w:rsidRPr="00012CD6">
        <w:rPr>
          <w:rFonts w:cs="Arial"/>
          <w:bCs/>
          <w:sz w:val="22"/>
          <w:szCs w:val="22"/>
        </w:rPr>
        <w:t>documentos</w:t>
      </w:r>
      <w:r w:rsidRPr="00012CD6">
        <w:rPr>
          <w:rFonts w:cs="Arial"/>
          <w:color w:val="000000"/>
          <w:sz w:val="22"/>
          <w:szCs w:val="22"/>
        </w:rPr>
        <w:t xml:space="preserve"> exigidos, ou apresentá-los em desacordo com o estabelecido neste </w:t>
      </w:r>
      <w:r w:rsidR="00A27890">
        <w:rPr>
          <w:rFonts w:cs="Arial"/>
          <w:color w:val="000000"/>
          <w:sz w:val="22"/>
          <w:szCs w:val="22"/>
        </w:rPr>
        <w:t>Edital</w:t>
      </w:r>
      <w:r w:rsidRPr="00012CD6">
        <w:rPr>
          <w:rFonts w:cs="Arial"/>
          <w:color w:val="000000"/>
          <w:sz w:val="22"/>
          <w:szCs w:val="22"/>
        </w:rPr>
        <w:t xml:space="preserve"> de Contratação Direta.</w:t>
      </w:r>
    </w:p>
    <w:p w14:paraId="00C99D4C" w14:textId="77777777" w:rsidR="00BF4DE2" w:rsidRPr="00012CD6" w:rsidRDefault="00BF4DE2" w:rsidP="00BF4DE2">
      <w:pPr>
        <w:pStyle w:val="PargrafodaLista"/>
        <w:ind w:left="0"/>
        <w:contextualSpacing w:val="0"/>
        <w:jc w:val="both"/>
        <w:rPr>
          <w:rFonts w:cs="Arial"/>
          <w:color w:val="000000"/>
          <w:sz w:val="22"/>
          <w:szCs w:val="22"/>
        </w:rPr>
      </w:pPr>
    </w:p>
    <w:p w14:paraId="498E95D1" w14:textId="296342E5" w:rsidR="00B70673" w:rsidRPr="00012CD6" w:rsidRDefault="00B70673">
      <w:pPr>
        <w:pStyle w:val="PargrafodaLista"/>
        <w:numPr>
          <w:ilvl w:val="2"/>
          <w:numId w:val="5"/>
        </w:numPr>
        <w:ind w:left="0" w:firstLine="0"/>
        <w:contextualSpacing w:val="0"/>
        <w:jc w:val="both"/>
        <w:rPr>
          <w:rFonts w:cs="Arial"/>
          <w:color w:val="000000"/>
          <w:sz w:val="22"/>
          <w:szCs w:val="22"/>
        </w:rPr>
      </w:pPr>
      <w:r w:rsidRPr="00012CD6">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00A0496" w14:textId="77777777" w:rsidR="00434BD4" w:rsidRPr="00012CD6" w:rsidRDefault="00434BD4" w:rsidP="00012CD6">
      <w:pPr>
        <w:pStyle w:val="PargrafodaLista"/>
        <w:ind w:left="0"/>
        <w:contextualSpacing w:val="0"/>
        <w:jc w:val="both"/>
        <w:rPr>
          <w:rFonts w:cs="Arial"/>
          <w:color w:val="000000"/>
          <w:sz w:val="22"/>
          <w:szCs w:val="22"/>
        </w:rPr>
      </w:pPr>
    </w:p>
    <w:p w14:paraId="399E30B8" w14:textId="51A41572" w:rsidR="007C27EE" w:rsidRPr="00012CD6" w:rsidRDefault="007C27EE">
      <w:pPr>
        <w:pStyle w:val="PargrafodaLista"/>
        <w:numPr>
          <w:ilvl w:val="1"/>
          <w:numId w:val="5"/>
        </w:numPr>
        <w:ind w:left="0" w:firstLine="0"/>
        <w:contextualSpacing w:val="0"/>
        <w:jc w:val="both"/>
        <w:rPr>
          <w:rFonts w:cs="Arial"/>
          <w:iCs/>
          <w:sz w:val="22"/>
          <w:szCs w:val="22"/>
          <w:lang w:eastAsia="en-US"/>
        </w:rPr>
      </w:pPr>
      <w:r w:rsidRPr="00012CD6">
        <w:rPr>
          <w:rFonts w:cs="Arial"/>
          <w:iCs/>
          <w:sz w:val="22"/>
          <w:szCs w:val="22"/>
          <w:lang w:eastAsia="en-US"/>
        </w:rPr>
        <w:t>Constatado o atendimento às exigências de habilitação, o fornecedor será habilitado</w:t>
      </w:r>
      <w:r w:rsidR="00BF4DE2">
        <w:rPr>
          <w:rFonts w:cs="Arial"/>
          <w:iCs/>
          <w:sz w:val="22"/>
          <w:szCs w:val="22"/>
          <w:lang w:eastAsia="en-US"/>
        </w:rPr>
        <w:t>.</w:t>
      </w:r>
    </w:p>
    <w:p w14:paraId="7F016D7F" w14:textId="77777777" w:rsidR="00434BD4" w:rsidRPr="00012CD6" w:rsidRDefault="00434BD4" w:rsidP="00012CD6">
      <w:pPr>
        <w:pStyle w:val="PargrafodaLista"/>
        <w:ind w:left="0"/>
        <w:contextualSpacing w:val="0"/>
        <w:jc w:val="both"/>
        <w:rPr>
          <w:rFonts w:cs="Arial"/>
          <w:iCs/>
          <w:sz w:val="22"/>
          <w:szCs w:val="22"/>
          <w:lang w:eastAsia="en-US"/>
        </w:rPr>
      </w:pPr>
    </w:p>
    <w:p w14:paraId="24EC2A20" w14:textId="60062354"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CONTRATAÇÃO</w:t>
      </w:r>
    </w:p>
    <w:p w14:paraId="456A0F52" w14:textId="4BCCDDE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Após a homologação </w:t>
      </w:r>
      <w:r w:rsidR="008C74E1" w:rsidRPr="00012CD6">
        <w:rPr>
          <w:rFonts w:eastAsia="Arial" w:cs="Arial"/>
          <w:color w:val="000000"/>
          <w:sz w:val="22"/>
          <w:szCs w:val="22"/>
        </w:rPr>
        <w:t>e adjudicação</w:t>
      </w:r>
      <w:r w:rsidRPr="00012CD6">
        <w:rPr>
          <w:rFonts w:eastAsia="Arial" w:cs="Arial"/>
          <w:color w:val="000000"/>
          <w:sz w:val="22"/>
          <w:szCs w:val="22"/>
        </w:rPr>
        <w:t xml:space="preserve">, </w:t>
      </w:r>
      <w:r w:rsidR="007C27EE" w:rsidRPr="00012CD6">
        <w:rPr>
          <w:rFonts w:eastAsia="Arial" w:cs="Arial"/>
          <w:color w:val="000000"/>
          <w:sz w:val="22"/>
          <w:szCs w:val="22"/>
        </w:rPr>
        <w:t>caso se conclua pela</w:t>
      </w:r>
      <w:r w:rsidRPr="00012CD6">
        <w:rPr>
          <w:rFonts w:eastAsia="Arial" w:cs="Arial"/>
          <w:color w:val="000000"/>
          <w:sz w:val="22"/>
          <w:szCs w:val="22"/>
        </w:rPr>
        <w:t xml:space="preserve"> contratação, será firmado </w:t>
      </w:r>
      <w:r w:rsidR="00E512AB">
        <w:rPr>
          <w:rFonts w:eastAsia="Arial" w:cs="Arial"/>
          <w:color w:val="000000"/>
          <w:sz w:val="22"/>
          <w:szCs w:val="22"/>
        </w:rPr>
        <w:t>o contrato</w:t>
      </w:r>
      <w:r w:rsidRPr="00012CD6">
        <w:rPr>
          <w:rFonts w:eastAsia="Arial" w:cs="Arial"/>
          <w:color w:val="000000"/>
          <w:sz w:val="22"/>
          <w:szCs w:val="22"/>
        </w:rPr>
        <w:t xml:space="preserve"> ou emitido instrumento equivalente.</w:t>
      </w:r>
    </w:p>
    <w:p w14:paraId="4C767B87" w14:textId="77777777" w:rsidR="00434BD4" w:rsidRPr="00012CD6" w:rsidRDefault="00434BD4" w:rsidP="00012CD6">
      <w:pPr>
        <w:jc w:val="both"/>
        <w:rPr>
          <w:rFonts w:eastAsia="Arial" w:cs="Arial"/>
          <w:color w:val="000000"/>
          <w:sz w:val="22"/>
          <w:szCs w:val="22"/>
        </w:rPr>
      </w:pPr>
    </w:p>
    <w:p w14:paraId="686C6F7E" w14:textId="618C506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O adjudicatário terá o prazo </w:t>
      </w:r>
      <w:r w:rsidRPr="000E4FB1">
        <w:rPr>
          <w:rFonts w:eastAsia="Arial" w:cs="Arial"/>
          <w:sz w:val="22"/>
          <w:szCs w:val="22"/>
        </w:rPr>
        <w:t xml:space="preserve">de </w:t>
      </w:r>
      <w:r w:rsidR="009A1D97" w:rsidRPr="000E4FB1">
        <w:rPr>
          <w:rFonts w:eastAsia="Arial" w:cs="Arial"/>
          <w:sz w:val="22"/>
          <w:szCs w:val="22"/>
        </w:rPr>
        <w:t xml:space="preserve">05 </w:t>
      </w:r>
      <w:r w:rsidRPr="000E4FB1">
        <w:rPr>
          <w:rFonts w:eastAsia="Arial" w:cs="Arial"/>
          <w:sz w:val="22"/>
          <w:szCs w:val="22"/>
        </w:rPr>
        <w:t>(</w:t>
      </w:r>
      <w:r w:rsidR="009A1D97" w:rsidRPr="000E4FB1">
        <w:rPr>
          <w:rFonts w:eastAsia="Arial" w:cs="Arial"/>
          <w:sz w:val="22"/>
          <w:szCs w:val="22"/>
        </w:rPr>
        <w:t>cinco</w:t>
      </w:r>
      <w:r w:rsidRPr="000E4FB1">
        <w:rPr>
          <w:rFonts w:eastAsia="Arial" w:cs="Arial"/>
          <w:sz w:val="22"/>
          <w:szCs w:val="22"/>
        </w:rPr>
        <w:t xml:space="preserve">) dias úteis, contados a partir da data de sua convocação, para assinar </w:t>
      </w:r>
      <w:r w:rsidR="00E512AB">
        <w:rPr>
          <w:rFonts w:eastAsia="Arial" w:cs="Arial"/>
          <w:sz w:val="22"/>
          <w:szCs w:val="22"/>
        </w:rPr>
        <w:t>o Contrato</w:t>
      </w:r>
      <w:r w:rsidR="00DE64CD" w:rsidRPr="00012CD6">
        <w:rPr>
          <w:rFonts w:eastAsia="Arial" w:cs="Arial"/>
          <w:color w:val="000000"/>
          <w:sz w:val="22"/>
          <w:szCs w:val="22"/>
        </w:rPr>
        <w:t xml:space="preserve"> </w:t>
      </w:r>
      <w:r w:rsidRPr="000E4FB1">
        <w:rPr>
          <w:rFonts w:eastAsia="Arial" w:cs="Arial"/>
          <w:sz w:val="22"/>
          <w:szCs w:val="22"/>
        </w:rPr>
        <w:t xml:space="preserve">ou aceitar instrumento equivalente, conforme o caso (Nota de Empenho/Carta Contrato/Autorização), </w:t>
      </w:r>
      <w:r w:rsidRPr="00012CD6">
        <w:rPr>
          <w:rFonts w:eastAsia="Arial" w:cs="Arial"/>
          <w:color w:val="000000"/>
          <w:sz w:val="22"/>
          <w:szCs w:val="22"/>
        </w:rPr>
        <w:t>sob pena de decair do direito à contratação, sem prejuízo das sanções previstas neste</w:t>
      </w:r>
      <w:r w:rsidR="004945E8">
        <w:rPr>
          <w:rFonts w:eastAsia="Arial" w:cs="Arial"/>
          <w:color w:val="000000"/>
          <w:sz w:val="22"/>
          <w:szCs w:val="22"/>
        </w:rPr>
        <w:t xml:space="preserve"> Edital</w:t>
      </w:r>
      <w:r w:rsidR="007C27EE" w:rsidRPr="00012CD6">
        <w:rPr>
          <w:rFonts w:eastAsia="Arial" w:cs="Arial"/>
          <w:color w:val="000000"/>
          <w:sz w:val="22"/>
          <w:szCs w:val="22"/>
        </w:rPr>
        <w:t xml:space="preserve"> de Contratação Direta</w:t>
      </w:r>
      <w:r w:rsidRPr="00012CD6">
        <w:rPr>
          <w:rFonts w:eastAsia="Arial" w:cs="Arial"/>
          <w:color w:val="000000"/>
          <w:sz w:val="22"/>
          <w:szCs w:val="22"/>
        </w:rPr>
        <w:t xml:space="preserve">. </w:t>
      </w:r>
    </w:p>
    <w:p w14:paraId="283F6CE9" w14:textId="77777777" w:rsidR="00434BD4" w:rsidRPr="00012CD6" w:rsidRDefault="00434BD4" w:rsidP="00012CD6">
      <w:pPr>
        <w:jc w:val="both"/>
        <w:rPr>
          <w:rFonts w:eastAsia="Arial" w:cs="Arial"/>
          <w:color w:val="000000"/>
          <w:sz w:val="22"/>
          <w:szCs w:val="22"/>
        </w:rPr>
      </w:pPr>
    </w:p>
    <w:p w14:paraId="6F0570E5" w14:textId="730E7BFC" w:rsidR="00B1545F" w:rsidRPr="000E4FB1" w:rsidRDefault="00B6213C">
      <w:pPr>
        <w:numPr>
          <w:ilvl w:val="2"/>
          <w:numId w:val="5"/>
        </w:numPr>
        <w:ind w:left="0" w:firstLine="0"/>
        <w:jc w:val="both"/>
        <w:rPr>
          <w:rFonts w:eastAsia="Arial" w:cs="Arial"/>
          <w:iCs/>
          <w:sz w:val="22"/>
          <w:szCs w:val="22"/>
        </w:rPr>
      </w:pPr>
      <w:r w:rsidRPr="000E4FB1">
        <w:rPr>
          <w:rFonts w:eastAsia="Arial" w:cs="Arial"/>
          <w:iCs/>
          <w:sz w:val="22"/>
          <w:szCs w:val="22"/>
        </w:rPr>
        <w:t>Alternativamente à convocação para comparecer perante o órgão ou entidade para a assinatura d</w:t>
      </w:r>
      <w:r w:rsidR="00425906">
        <w:rPr>
          <w:rFonts w:eastAsia="Arial" w:cs="Arial"/>
          <w:iCs/>
          <w:sz w:val="22"/>
          <w:szCs w:val="22"/>
        </w:rPr>
        <w:t>o contrato</w:t>
      </w:r>
      <w:r w:rsidRPr="000E4FB1">
        <w:rPr>
          <w:rFonts w:eastAsia="Arial" w:cs="Arial"/>
          <w:iCs/>
          <w:sz w:val="22"/>
          <w:szCs w:val="22"/>
        </w:rPr>
        <w:t xml:space="preserve">, a Administração poderá encaminhá-lo para assinatura, mediante correspondência postal com aviso de recebimento (AR) ou meio eletrônico, para que seja assinado e devolvido no prazo de </w:t>
      </w:r>
      <w:r w:rsidR="000E4FB1" w:rsidRPr="000E4FB1">
        <w:rPr>
          <w:rFonts w:eastAsia="Arial" w:cs="Arial"/>
          <w:iCs/>
          <w:sz w:val="22"/>
          <w:szCs w:val="22"/>
        </w:rPr>
        <w:t>10</w:t>
      </w:r>
      <w:r w:rsidRPr="000E4FB1">
        <w:rPr>
          <w:rFonts w:eastAsia="Arial" w:cs="Arial"/>
          <w:iCs/>
          <w:sz w:val="22"/>
          <w:szCs w:val="22"/>
        </w:rPr>
        <w:t xml:space="preserve"> (</w:t>
      </w:r>
      <w:r w:rsidR="000E4FB1" w:rsidRPr="000E4FB1">
        <w:rPr>
          <w:rFonts w:eastAsia="Arial" w:cs="Arial"/>
          <w:iCs/>
          <w:sz w:val="22"/>
          <w:szCs w:val="22"/>
        </w:rPr>
        <w:t>dez</w:t>
      </w:r>
      <w:r w:rsidRPr="000E4FB1">
        <w:rPr>
          <w:rFonts w:eastAsia="Arial" w:cs="Arial"/>
          <w:iCs/>
          <w:sz w:val="22"/>
          <w:szCs w:val="22"/>
        </w:rPr>
        <w:t xml:space="preserve">) dias, a contar da data de seu recebimento. </w:t>
      </w:r>
    </w:p>
    <w:p w14:paraId="43363DC9" w14:textId="77777777" w:rsidR="00434BD4" w:rsidRPr="00012CD6" w:rsidRDefault="00434BD4" w:rsidP="00012CD6">
      <w:pPr>
        <w:jc w:val="both"/>
        <w:rPr>
          <w:rFonts w:eastAsia="Arial" w:cs="Arial"/>
          <w:i/>
          <w:color w:val="FF0000"/>
          <w:sz w:val="22"/>
          <w:szCs w:val="22"/>
        </w:rPr>
      </w:pPr>
    </w:p>
    <w:p w14:paraId="0C20D98F" w14:textId="47F155F9" w:rsidR="00B6213C" w:rsidRPr="00012CD6" w:rsidRDefault="00B6213C">
      <w:pPr>
        <w:numPr>
          <w:ilvl w:val="2"/>
          <w:numId w:val="5"/>
        </w:numPr>
        <w:ind w:left="0" w:firstLine="0"/>
        <w:jc w:val="both"/>
        <w:rPr>
          <w:rFonts w:eastAsia="Arial" w:cs="Arial"/>
          <w:color w:val="000000"/>
          <w:sz w:val="22"/>
          <w:szCs w:val="22"/>
        </w:rPr>
      </w:pPr>
      <w:r w:rsidRPr="00012CD6">
        <w:rPr>
          <w:rFonts w:eastAsia="Arial" w:cs="Arial"/>
          <w:color w:val="000000"/>
          <w:sz w:val="22"/>
          <w:szCs w:val="22"/>
        </w:rPr>
        <w:t xml:space="preserve">O prazo previsto </w:t>
      </w:r>
      <w:r w:rsidR="00DE4EBF" w:rsidRPr="00012CD6">
        <w:rPr>
          <w:rFonts w:eastAsia="Arial" w:cs="Arial"/>
          <w:color w:val="000000"/>
          <w:sz w:val="22"/>
          <w:szCs w:val="22"/>
        </w:rPr>
        <w:t>para assinatura d</w:t>
      </w:r>
      <w:r w:rsidR="00E512AB">
        <w:rPr>
          <w:rFonts w:eastAsia="Arial" w:cs="Arial"/>
          <w:color w:val="000000"/>
          <w:sz w:val="22"/>
          <w:szCs w:val="22"/>
        </w:rPr>
        <w:t>o contrato</w:t>
      </w:r>
      <w:r w:rsidR="00DE4EBF" w:rsidRPr="00012CD6">
        <w:rPr>
          <w:rFonts w:eastAsia="Arial" w:cs="Arial"/>
          <w:color w:val="000000"/>
          <w:sz w:val="22"/>
          <w:szCs w:val="22"/>
        </w:rPr>
        <w:t xml:space="preserve"> ou aceitação da nota de empenho ou instrumento equivalente </w:t>
      </w:r>
      <w:r w:rsidRPr="00012CD6">
        <w:rPr>
          <w:rFonts w:eastAsia="Arial" w:cs="Arial"/>
          <w:color w:val="000000"/>
          <w:sz w:val="22"/>
          <w:szCs w:val="22"/>
        </w:rPr>
        <w:t>poderá ser prorrogado</w:t>
      </w:r>
      <w:r w:rsidR="00B11A58" w:rsidRPr="00012CD6">
        <w:rPr>
          <w:rFonts w:eastAsia="Arial" w:cs="Arial"/>
          <w:color w:val="000000"/>
          <w:sz w:val="22"/>
          <w:szCs w:val="22"/>
        </w:rPr>
        <w:t xml:space="preserve"> </w:t>
      </w:r>
      <w:r w:rsidR="00B11A58" w:rsidRPr="00012CD6">
        <w:rPr>
          <w:rFonts w:cs="Arial"/>
          <w:bCs/>
          <w:sz w:val="22"/>
          <w:szCs w:val="22"/>
        </w:rPr>
        <w:t>1 (uma) vez</w:t>
      </w:r>
      <w:r w:rsidRPr="00012CD6">
        <w:rPr>
          <w:rFonts w:eastAsia="Arial" w:cs="Arial"/>
          <w:sz w:val="22"/>
          <w:szCs w:val="22"/>
        </w:rPr>
        <w:t xml:space="preserve">, </w:t>
      </w:r>
      <w:r w:rsidRPr="00012CD6">
        <w:rPr>
          <w:rFonts w:eastAsia="Arial" w:cs="Arial"/>
          <w:color w:val="000000"/>
          <w:sz w:val="22"/>
          <w:szCs w:val="22"/>
        </w:rPr>
        <w:t>por igual período, por solicitação justificada do adjudicatário e aceita pela Administração.</w:t>
      </w:r>
    </w:p>
    <w:p w14:paraId="3D0756D1" w14:textId="77777777" w:rsidR="00BC051F" w:rsidRPr="00012CD6" w:rsidRDefault="00BC051F" w:rsidP="00012CD6">
      <w:pPr>
        <w:jc w:val="both"/>
        <w:rPr>
          <w:rFonts w:eastAsia="Arial" w:cs="Arial"/>
          <w:color w:val="000000"/>
          <w:sz w:val="22"/>
          <w:szCs w:val="22"/>
        </w:rPr>
      </w:pPr>
    </w:p>
    <w:p w14:paraId="14F472AF" w14:textId="1CB59DCE" w:rsidR="00B6213C" w:rsidRDefault="006C303B">
      <w:pPr>
        <w:numPr>
          <w:ilvl w:val="1"/>
          <w:numId w:val="5"/>
        </w:numPr>
        <w:ind w:left="0" w:firstLine="0"/>
        <w:jc w:val="both"/>
        <w:rPr>
          <w:rFonts w:eastAsia="Arial" w:cs="Arial"/>
          <w:sz w:val="22"/>
          <w:szCs w:val="22"/>
        </w:rPr>
      </w:pPr>
      <w:r w:rsidRPr="006D44AF">
        <w:rPr>
          <w:rFonts w:eastAsia="Arial" w:cs="Arial"/>
          <w:sz w:val="22"/>
          <w:szCs w:val="22"/>
        </w:rPr>
        <w:t>O</w:t>
      </w:r>
      <w:r w:rsidR="00B6213C" w:rsidRPr="006D44AF">
        <w:rPr>
          <w:rFonts w:eastAsia="Arial" w:cs="Arial"/>
          <w:sz w:val="22"/>
          <w:szCs w:val="22"/>
        </w:rPr>
        <w:t xml:space="preserve"> prazo </w:t>
      </w:r>
      <w:r w:rsidR="00B6213C" w:rsidRPr="002D2E75">
        <w:rPr>
          <w:rFonts w:eastAsia="Arial" w:cs="Arial"/>
          <w:sz w:val="22"/>
          <w:szCs w:val="22"/>
        </w:rPr>
        <w:t xml:space="preserve">de vigência da contratação é de </w:t>
      </w:r>
      <w:r w:rsidR="008C09C1">
        <w:rPr>
          <w:rFonts w:eastAsia="Arial" w:cs="Arial"/>
          <w:sz w:val="22"/>
          <w:szCs w:val="22"/>
        </w:rPr>
        <w:t>8</w:t>
      </w:r>
      <w:r w:rsidR="000E4FB1" w:rsidRPr="002D2E75">
        <w:rPr>
          <w:rFonts w:eastAsia="Arial" w:cs="Arial"/>
          <w:sz w:val="22"/>
          <w:szCs w:val="22"/>
        </w:rPr>
        <w:t xml:space="preserve"> (</w:t>
      </w:r>
      <w:r w:rsidR="008C09C1">
        <w:rPr>
          <w:rFonts w:eastAsia="Arial" w:cs="Arial"/>
          <w:sz w:val="22"/>
          <w:szCs w:val="22"/>
        </w:rPr>
        <w:t>oito</w:t>
      </w:r>
      <w:r w:rsidR="000E4FB1" w:rsidRPr="002D2E75">
        <w:rPr>
          <w:rFonts w:eastAsia="Arial" w:cs="Arial"/>
          <w:sz w:val="22"/>
          <w:szCs w:val="22"/>
        </w:rPr>
        <w:t>)</w:t>
      </w:r>
      <w:r w:rsidR="008C09C1">
        <w:rPr>
          <w:rFonts w:eastAsia="Arial" w:cs="Arial"/>
          <w:sz w:val="22"/>
          <w:szCs w:val="22"/>
        </w:rPr>
        <w:t xml:space="preserve"> meses</w:t>
      </w:r>
      <w:r w:rsidR="00B6213C" w:rsidRPr="002D2E75">
        <w:rPr>
          <w:rFonts w:eastAsia="Arial" w:cs="Arial"/>
          <w:sz w:val="22"/>
          <w:szCs w:val="22"/>
        </w:rPr>
        <w:t xml:space="preserve"> prorrogável conforme </w:t>
      </w:r>
      <w:r w:rsidR="00DC0990" w:rsidRPr="002D2E75">
        <w:rPr>
          <w:rFonts w:eastAsia="Arial" w:cs="Arial"/>
          <w:sz w:val="22"/>
          <w:szCs w:val="22"/>
        </w:rPr>
        <w:t>Lei</w:t>
      </w:r>
      <w:r w:rsidR="00B962D4" w:rsidRPr="002D2E75">
        <w:rPr>
          <w:rFonts w:eastAsia="Arial" w:cs="Arial"/>
          <w:sz w:val="22"/>
          <w:szCs w:val="22"/>
        </w:rPr>
        <w:t xml:space="preserve"> </w:t>
      </w:r>
      <w:r w:rsidR="00B962D4">
        <w:rPr>
          <w:rFonts w:eastAsia="Arial" w:cs="Arial"/>
          <w:sz w:val="22"/>
          <w:szCs w:val="22"/>
        </w:rPr>
        <w:t>Federal 14.133/21</w:t>
      </w:r>
      <w:r w:rsidR="00A22FA7" w:rsidRPr="006D44AF">
        <w:rPr>
          <w:rFonts w:eastAsia="Arial" w:cs="Arial"/>
          <w:sz w:val="22"/>
          <w:szCs w:val="22"/>
        </w:rPr>
        <w:t>.</w:t>
      </w:r>
      <w:r w:rsidR="00B6213C" w:rsidRPr="006D44AF">
        <w:rPr>
          <w:rFonts w:eastAsia="Arial" w:cs="Arial"/>
          <w:sz w:val="22"/>
          <w:szCs w:val="22"/>
        </w:rPr>
        <w:t xml:space="preserve"> </w:t>
      </w:r>
    </w:p>
    <w:p w14:paraId="4C458A64" w14:textId="77777777" w:rsidR="008C09C1" w:rsidRDefault="008C09C1" w:rsidP="008C09C1">
      <w:pPr>
        <w:jc w:val="both"/>
        <w:rPr>
          <w:rFonts w:eastAsia="Arial" w:cs="Arial"/>
          <w:sz w:val="22"/>
          <w:szCs w:val="22"/>
        </w:rPr>
      </w:pPr>
    </w:p>
    <w:p w14:paraId="34761999" w14:textId="19BFE567" w:rsidR="008C09C1" w:rsidRPr="006D44AF" w:rsidRDefault="008C09C1">
      <w:pPr>
        <w:numPr>
          <w:ilvl w:val="1"/>
          <w:numId w:val="5"/>
        </w:numPr>
        <w:ind w:left="0" w:firstLine="0"/>
        <w:jc w:val="both"/>
        <w:rPr>
          <w:rFonts w:eastAsia="Arial" w:cs="Arial"/>
          <w:sz w:val="22"/>
          <w:szCs w:val="22"/>
        </w:rPr>
      </w:pPr>
      <w:r>
        <w:rPr>
          <w:rFonts w:eastAsia="Arial" w:cs="Arial"/>
          <w:sz w:val="22"/>
          <w:szCs w:val="22"/>
        </w:rPr>
        <w:lastRenderedPageBreak/>
        <w:t xml:space="preserve">O prazo para execução dos serviços é de 7 (sete) meses, conforme item 1.4.2 do Termo de </w:t>
      </w:r>
      <w:r w:rsidR="00D86FDF">
        <w:rPr>
          <w:rFonts w:eastAsia="Arial" w:cs="Arial"/>
          <w:sz w:val="22"/>
          <w:szCs w:val="22"/>
        </w:rPr>
        <w:t>R</w:t>
      </w:r>
      <w:r>
        <w:rPr>
          <w:rFonts w:eastAsia="Arial" w:cs="Arial"/>
          <w:sz w:val="22"/>
          <w:szCs w:val="22"/>
        </w:rPr>
        <w:t>eferência.</w:t>
      </w:r>
    </w:p>
    <w:p w14:paraId="1510CD00" w14:textId="77777777" w:rsidR="00BC051F" w:rsidRPr="00012CD6" w:rsidRDefault="00BC051F" w:rsidP="00012CD6">
      <w:pPr>
        <w:jc w:val="both"/>
        <w:rPr>
          <w:rFonts w:eastAsia="Arial" w:cs="Arial"/>
          <w:color w:val="000000"/>
          <w:sz w:val="22"/>
          <w:szCs w:val="22"/>
        </w:rPr>
      </w:pPr>
    </w:p>
    <w:p w14:paraId="0272A7B8" w14:textId="2DE0952C"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DAS </w:t>
      </w:r>
      <w:r w:rsidR="009A3E0F" w:rsidRPr="00012CD6">
        <w:rPr>
          <w:rFonts w:ascii="Arial" w:hAnsi="Arial" w:cs="Arial"/>
          <w:b/>
          <w:sz w:val="22"/>
          <w:szCs w:val="22"/>
        </w:rPr>
        <w:t>SANÇÕES</w:t>
      </w:r>
    </w:p>
    <w:p w14:paraId="798011A1" w14:textId="5719B720" w:rsidR="003B344E" w:rsidRPr="00E22D6D" w:rsidRDefault="003B344E">
      <w:pPr>
        <w:numPr>
          <w:ilvl w:val="1"/>
          <w:numId w:val="5"/>
        </w:numPr>
        <w:ind w:left="0" w:firstLine="0"/>
        <w:jc w:val="both"/>
        <w:rPr>
          <w:rFonts w:cs="Arial"/>
          <w:b/>
          <w:sz w:val="22"/>
          <w:szCs w:val="22"/>
        </w:rPr>
      </w:pPr>
      <w:r w:rsidRPr="00E22D6D">
        <w:rPr>
          <w:rFonts w:cs="Arial"/>
          <w:sz w:val="22"/>
          <w:szCs w:val="22"/>
        </w:rPr>
        <w:t>Os dispositivos relacionados às infrações e às sanções constam do Termo de Referência</w:t>
      </w:r>
      <w:r w:rsidR="00764A8F" w:rsidRPr="00E22D6D">
        <w:rPr>
          <w:rFonts w:cs="Arial"/>
          <w:sz w:val="22"/>
          <w:szCs w:val="22"/>
        </w:rPr>
        <w:t xml:space="preserve"> - Anexo V, deste edital</w:t>
      </w:r>
      <w:r w:rsidRPr="00E22D6D">
        <w:rPr>
          <w:rFonts w:cs="Arial"/>
          <w:sz w:val="22"/>
          <w:szCs w:val="22"/>
        </w:rPr>
        <w:t xml:space="preserve">. </w:t>
      </w:r>
    </w:p>
    <w:p w14:paraId="1EA51A80" w14:textId="77777777" w:rsidR="00BC051F" w:rsidRPr="00012CD6" w:rsidRDefault="00BC051F" w:rsidP="00012CD6">
      <w:pPr>
        <w:jc w:val="both"/>
        <w:rPr>
          <w:rFonts w:cs="Arial"/>
          <w:b/>
          <w:sz w:val="22"/>
          <w:szCs w:val="22"/>
        </w:rPr>
      </w:pPr>
    </w:p>
    <w:p w14:paraId="3D857B1F" w14:textId="3715A0B0" w:rsidR="00BC051F" w:rsidRPr="00E51E2E" w:rsidRDefault="00147041">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DAS DISPOSIÇÕES GERAIS</w:t>
      </w:r>
    </w:p>
    <w:p w14:paraId="1D6AF1B0" w14:textId="36AEF477" w:rsidR="001F1AAB" w:rsidRPr="00F816C7" w:rsidRDefault="000C4B11">
      <w:pPr>
        <w:pStyle w:val="PargrafodaLista"/>
        <w:numPr>
          <w:ilvl w:val="1"/>
          <w:numId w:val="11"/>
        </w:numPr>
        <w:autoSpaceDE w:val="0"/>
        <w:snapToGrid w:val="0"/>
        <w:ind w:left="0" w:firstLine="0"/>
        <w:jc w:val="both"/>
        <w:rPr>
          <w:rFonts w:cs="Arial"/>
          <w:color w:val="0070C0"/>
          <w:sz w:val="22"/>
          <w:szCs w:val="22"/>
        </w:rPr>
      </w:pPr>
      <w:r w:rsidRPr="00012CD6">
        <w:rPr>
          <w:rFonts w:cs="Arial"/>
          <w:sz w:val="22"/>
          <w:szCs w:val="22"/>
        </w:rPr>
        <w:t xml:space="preserve">O procedimento será divulgado </w:t>
      </w:r>
      <w:r w:rsidRPr="000E4FB1">
        <w:rPr>
          <w:rFonts w:cs="Arial"/>
          <w:sz w:val="22"/>
          <w:szCs w:val="22"/>
        </w:rPr>
        <w:t xml:space="preserve">no </w:t>
      </w:r>
      <w:r w:rsidR="006C303B" w:rsidRPr="000E4FB1">
        <w:rPr>
          <w:rFonts w:cs="Arial"/>
          <w:sz w:val="22"/>
          <w:szCs w:val="22"/>
        </w:rPr>
        <w:t xml:space="preserve">sítio eletrônico da </w:t>
      </w:r>
      <w:r w:rsidR="00524E9D" w:rsidRPr="000E4FB1">
        <w:rPr>
          <w:rFonts w:cs="Arial"/>
          <w:sz w:val="22"/>
          <w:szCs w:val="22"/>
        </w:rPr>
        <w:t xml:space="preserve">Prefeitura Municipal de Deodápolis </w:t>
      </w:r>
      <w:r w:rsidR="006C303B" w:rsidRPr="000E4FB1">
        <w:rPr>
          <w:rFonts w:cs="Arial"/>
          <w:sz w:val="22"/>
          <w:szCs w:val="22"/>
        </w:rPr>
        <w:t>-</w:t>
      </w:r>
      <w:r w:rsidR="00524E9D" w:rsidRPr="000E4FB1">
        <w:rPr>
          <w:rFonts w:cs="Arial"/>
          <w:sz w:val="22"/>
          <w:szCs w:val="22"/>
        </w:rPr>
        <w:t xml:space="preserve"> </w:t>
      </w:r>
      <w:r w:rsidR="006C303B" w:rsidRPr="000E4FB1">
        <w:rPr>
          <w:rFonts w:cs="Arial"/>
          <w:sz w:val="22"/>
          <w:szCs w:val="22"/>
        </w:rPr>
        <w:t xml:space="preserve">MS, disponível no endereço </w:t>
      </w:r>
      <w:hyperlink r:id="rId11" w:history="1">
        <w:r w:rsidR="00524E9D" w:rsidRPr="001B6F9A">
          <w:rPr>
            <w:rStyle w:val="Hyperlink"/>
            <w:rFonts w:cs="Arial"/>
            <w:i/>
            <w:color w:val="0070C0"/>
            <w:sz w:val="22"/>
            <w:szCs w:val="22"/>
          </w:rPr>
          <w:t>www.deodapolis.ms.gov.br</w:t>
        </w:r>
      </w:hyperlink>
      <w:r w:rsidR="006C303B" w:rsidRPr="000E4FB1">
        <w:rPr>
          <w:rFonts w:cs="Arial"/>
          <w:sz w:val="22"/>
          <w:szCs w:val="22"/>
        </w:rPr>
        <w:t xml:space="preserve"> e </w:t>
      </w:r>
      <w:bookmarkStart w:id="2" w:name="_Hlk157600569"/>
      <w:r w:rsidR="006C303B" w:rsidRPr="000E4FB1">
        <w:rPr>
          <w:rFonts w:cs="Arial"/>
          <w:sz w:val="22"/>
          <w:szCs w:val="22"/>
        </w:rPr>
        <w:t xml:space="preserve">no </w:t>
      </w:r>
      <w:r w:rsidR="001F1AAB" w:rsidRPr="000E4FB1">
        <w:rPr>
          <w:rFonts w:cs="Arial"/>
          <w:i/>
          <w:noProof/>
          <w:sz w:val="22"/>
          <w:szCs w:val="22"/>
        </w:rPr>
        <w:t xml:space="preserve">portal da </w:t>
      </w:r>
      <w:r w:rsidR="001F1AAB" w:rsidRPr="00012CD6">
        <w:rPr>
          <w:rFonts w:cs="Arial"/>
          <w:i/>
          <w:noProof/>
          <w:sz w:val="22"/>
          <w:szCs w:val="22"/>
        </w:rPr>
        <w:t>transparencia</w:t>
      </w:r>
      <w:r w:rsidR="001F1AAB" w:rsidRPr="00012CD6">
        <w:rPr>
          <w:rFonts w:cs="Arial"/>
          <w:noProof/>
          <w:sz w:val="22"/>
          <w:szCs w:val="22"/>
        </w:rPr>
        <w:t xml:space="preserve">  </w:t>
      </w:r>
      <w:r w:rsidR="001F1AAB" w:rsidRPr="00012CD6">
        <w:rPr>
          <w:rFonts w:cs="Arial"/>
          <w:i/>
          <w:noProof/>
          <w:sz w:val="22"/>
          <w:szCs w:val="22"/>
        </w:rPr>
        <w:t>link:</w:t>
      </w:r>
      <w:r w:rsidR="001F1AAB" w:rsidRPr="00012CD6">
        <w:rPr>
          <w:rFonts w:cs="Arial"/>
          <w:i/>
          <w:noProof/>
          <w:color w:val="0000FF"/>
          <w:sz w:val="22"/>
          <w:szCs w:val="22"/>
        </w:rPr>
        <w:t xml:space="preserve"> </w:t>
      </w:r>
      <w:hyperlink r:id="rId12" w:history="1">
        <w:r w:rsidR="00BF4DE2" w:rsidRPr="001B6F9A">
          <w:rPr>
            <w:rStyle w:val="Hyperlink"/>
            <w:rFonts w:cs="Arial"/>
            <w:i/>
            <w:noProof/>
            <w:color w:val="0070C0"/>
            <w:sz w:val="22"/>
            <w:szCs w:val="22"/>
            <w:u w:val="none"/>
          </w:rPr>
          <w:t>http://www.deodapolis.ms.gov.br/e-sic/editais_licitacoes.php?tipo=1</w:t>
        </w:r>
      </w:hyperlink>
      <w:r w:rsidR="001F1AAB" w:rsidRPr="001B6F9A">
        <w:rPr>
          <w:rFonts w:cs="Arial"/>
          <w:b/>
          <w:noProof/>
          <w:color w:val="0070C0"/>
          <w:sz w:val="22"/>
          <w:szCs w:val="22"/>
        </w:rPr>
        <w:t xml:space="preserve"> </w:t>
      </w:r>
      <w:r w:rsidR="00F816C7" w:rsidRPr="00126732">
        <w:rPr>
          <w:sz w:val="22"/>
          <w:szCs w:val="22"/>
        </w:rPr>
        <w:t xml:space="preserve">e no </w:t>
      </w:r>
      <w:r w:rsidR="00F816C7" w:rsidRPr="00126732">
        <w:rPr>
          <w:rFonts w:cs="Arial"/>
          <w:i/>
          <w:iCs/>
          <w:noProof/>
          <w:color w:val="0070C0"/>
          <w:sz w:val="22"/>
          <w:szCs w:val="22"/>
        </w:rPr>
        <w:t xml:space="preserve">Portal Nacional de Contas Publicas PNCP. </w:t>
      </w:r>
      <w:r w:rsidR="00F816C7" w:rsidRPr="00126732">
        <w:rPr>
          <w:rFonts w:cs="Arial"/>
          <w:b/>
          <w:noProof/>
          <w:color w:val="0070C0"/>
          <w:sz w:val="22"/>
          <w:szCs w:val="22"/>
        </w:rPr>
        <w:t xml:space="preserve"> </w:t>
      </w:r>
      <w:r w:rsidR="00F816C7" w:rsidRPr="00126732">
        <w:rPr>
          <w:rFonts w:cs="Arial"/>
          <w:noProof/>
          <w:color w:val="0070C0"/>
          <w:sz w:val="22"/>
          <w:szCs w:val="22"/>
        </w:rPr>
        <w:t xml:space="preserve"> </w:t>
      </w:r>
      <w:r w:rsidR="001F1AAB" w:rsidRPr="00F816C7">
        <w:rPr>
          <w:rFonts w:cs="Arial"/>
          <w:noProof/>
          <w:color w:val="0070C0"/>
          <w:sz w:val="22"/>
          <w:szCs w:val="22"/>
        </w:rPr>
        <w:t xml:space="preserve"> </w:t>
      </w:r>
      <w:r w:rsidR="000E4FB1" w:rsidRPr="00F816C7">
        <w:rPr>
          <w:rFonts w:cs="Arial"/>
          <w:noProof/>
          <w:color w:val="0070C0"/>
          <w:sz w:val="22"/>
          <w:szCs w:val="22"/>
        </w:rPr>
        <w:t xml:space="preserve"> </w:t>
      </w:r>
    </w:p>
    <w:bookmarkEnd w:id="2"/>
    <w:p w14:paraId="2932BDFD" w14:textId="77777777" w:rsidR="00BC051F" w:rsidRPr="00012CD6" w:rsidRDefault="00BC051F" w:rsidP="00012CD6">
      <w:pPr>
        <w:autoSpaceDE w:val="0"/>
        <w:snapToGrid w:val="0"/>
        <w:jc w:val="both"/>
        <w:rPr>
          <w:rFonts w:cs="Arial"/>
          <w:color w:val="000000"/>
          <w:sz w:val="22"/>
          <w:szCs w:val="22"/>
        </w:rPr>
      </w:pPr>
    </w:p>
    <w:p w14:paraId="3634F197" w14:textId="1AAF5680" w:rsidR="005B702E" w:rsidRPr="00012CD6" w:rsidRDefault="008E389E">
      <w:pPr>
        <w:numPr>
          <w:ilvl w:val="1"/>
          <w:numId w:val="5"/>
        </w:numPr>
        <w:autoSpaceDE w:val="0"/>
        <w:snapToGrid w:val="0"/>
        <w:ind w:left="0" w:firstLine="0"/>
        <w:jc w:val="both"/>
        <w:rPr>
          <w:rFonts w:cs="Arial"/>
          <w:color w:val="000000"/>
          <w:sz w:val="22"/>
          <w:szCs w:val="22"/>
        </w:rPr>
      </w:pPr>
      <w:r w:rsidRPr="00012CD6">
        <w:rPr>
          <w:rFonts w:cs="Arial"/>
          <w:color w:val="000000"/>
          <w:sz w:val="22"/>
          <w:szCs w:val="22"/>
        </w:rPr>
        <w:t xml:space="preserve">No caso </w:t>
      </w:r>
      <w:r w:rsidR="00FF6FA3" w:rsidRPr="00012CD6">
        <w:rPr>
          <w:rFonts w:cs="Arial"/>
          <w:color w:val="000000"/>
          <w:sz w:val="22"/>
          <w:szCs w:val="22"/>
        </w:rPr>
        <w:t>de todos os fornecedores restarem desclassificados ou inabilitados</w:t>
      </w:r>
      <w:r w:rsidR="00B54EF3" w:rsidRPr="00012CD6">
        <w:rPr>
          <w:rFonts w:cs="Arial"/>
          <w:color w:val="000000"/>
          <w:sz w:val="22"/>
          <w:szCs w:val="22"/>
        </w:rPr>
        <w:t xml:space="preserve"> (procedimento </w:t>
      </w:r>
      <w:r w:rsidR="0062472B" w:rsidRPr="00012CD6">
        <w:rPr>
          <w:rFonts w:cs="Arial"/>
          <w:color w:val="000000"/>
          <w:sz w:val="22"/>
          <w:szCs w:val="22"/>
        </w:rPr>
        <w:t>fracassado</w:t>
      </w:r>
      <w:r w:rsidR="00B54EF3" w:rsidRPr="00012CD6">
        <w:rPr>
          <w:rFonts w:cs="Arial"/>
          <w:color w:val="000000"/>
          <w:sz w:val="22"/>
          <w:szCs w:val="22"/>
        </w:rPr>
        <w:t>)</w:t>
      </w:r>
      <w:r w:rsidR="00FF6FA3" w:rsidRPr="00012CD6">
        <w:rPr>
          <w:rFonts w:cs="Arial"/>
          <w:color w:val="000000"/>
          <w:sz w:val="22"/>
          <w:szCs w:val="22"/>
        </w:rPr>
        <w:t xml:space="preserve">, </w:t>
      </w:r>
      <w:r w:rsidR="00D149C0" w:rsidRPr="00012CD6">
        <w:rPr>
          <w:rFonts w:cs="Arial"/>
          <w:color w:val="000000"/>
          <w:sz w:val="22"/>
          <w:szCs w:val="22"/>
        </w:rPr>
        <w:t>a Administração</w:t>
      </w:r>
      <w:r w:rsidR="00FF6FA3" w:rsidRPr="00012CD6">
        <w:rPr>
          <w:rFonts w:cs="Arial"/>
          <w:color w:val="000000"/>
          <w:sz w:val="22"/>
          <w:szCs w:val="22"/>
        </w:rPr>
        <w:t xml:space="preserve"> poderá</w:t>
      </w:r>
      <w:r w:rsidR="005B702E" w:rsidRPr="00012CD6">
        <w:rPr>
          <w:rFonts w:cs="Arial"/>
          <w:color w:val="000000"/>
          <w:sz w:val="22"/>
          <w:szCs w:val="22"/>
        </w:rPr>
        <w:t>:</w:t>
      </w:r>
    </w:p>
    <w:p w14:paraId="539619D5" w14:textId="77777777" w:rsidR="00BC051F" w:rsidRPr="00012CD6" w:rsidRDefault="00BC051F" w:rsidP="00012CD6">
      <w:pPr>
        <w:autoSpaceDE w:val="0"/>
        <w:snapToGrid w:val="0"/>
        <w:jc w:val="both"/>
        <w:rPr>
          <w:rFonts w:cs="Arial"/>
          <w:color w:val="000000"/>
          <w:sz w:val="22"/>
          <w:szCs w:val="22"/>
        </w:rPr>
      </w:pPr>
    </w:p>
    <w:p w14:paraId="45B37ADB" w14:textId="58178653" w:rsidR="00BC051F" w:rsidRPr="00012CD6" w:rsidRDefault="00C35475">
      <w:pPr>
        <w:numPr>
          <w:ilvl w:val="2"/>
          <w:numId w:val="5"/>
        </w:numPr>
        <w:ind w:left="0" w:firstLine="0"/>
        <w:jc w:val="both"/>
        <w:rPr>
          <w:rFonts w:cs="Arial"/>
          <w:color w:val="000000"/>
          <w:sz w:val="22"/>
          <w:szCs w:val="22"/>
        </w:rPr>
      </w:pPr>
      <w:r w:rsidRPr="00012CD6">
        <w:rPr>
          <w:rFonts w:cs="Arial"/>
          <w:color w:val="000000"/>
          <w:sz w:val="22"/>
          <w:szCs w:val="22"/>
        </w:rPr>
        <w:t>r</w:t>
      </w:r>
      <w:r w:rsidR="005B702E" w:rsidRPr="00012CD6">
        <w:rPr>
          <w:rFonts w:cs="Arial"/>
          <w:color w:val="000000"/>
          <w:sz w:val="22"/>
          <w:szCs w:val="22"/>
        </w:rPr>
        <w:t xml:space="preserve">epublicar </w:t>
      </w:r>
      <w:r w:rsidRPr="00012CD6">
        <w:rPr>
          <w:rFonts w:cs="Arial"/>
          <w:color w:val="000000"/>
          <w:sz w:val="22"/>
          <w:szCs w:val="22"/>
        </w:rPr>
        <w:t xml:space="preserve">o presente </w:t>
      </w:r>
      <w:r w:rsidR="004945E8">
        <w:rPr>
          <w:rFonts w:cs="Arial"/>
          <w:color w:val="000000"/>
          <w:sz w:val="22"/>
          <w:szCs w:val="22"/>
        </w:rPr>
        <w:t>edital</w:t>
      </w:r>
      <w:r w:rsidRPr="00012CD6">
        <w:rPr>
          <w:rFonts w:cs="Arial"/>
          <w:color w:val="000000"/>
          <w:sz w:val="22"/>
          <w:szCs w:val="22"/>
        </w:rPr>
        <w:t xml:space="preserve"> com uma nova data</w:t>
      </w:r>
      <w:r w:rsidR="00461C6C" w:rsidRPr="00012CD6">
        <w:rPr>
          <w:rFonts w:cs="Arial"/>
          <w:color w:val="000000"/>
          <w:sz w:val="22"/>
          <w:szCs w:val="22"/>
        </w:rPr>
        <w:t>;</w:t>
      </w:r>
    </w:p>
    <w:p w14:paraId="6F68D477" w14:textId="77777777" w:rsidR="00BC051F" w:rsidRPr="00012CD6" w:rsidRDefault="00BC051F" w:rsidP="00012CD6">
      <w:pPr>
        <w:jc w:val="both"/>
        <w:rPr>
          <w:rFonts w:cs="Arial"/>
          <w:color w:val="000000"/>
          <w:sz w:val="22"/>
          <w:szCs w:val="22"/>
        </w:rPr>
      </w:pPr>
    </w:p>
    <w:p w14:paraId="24DFC25C" w14:textId="39C512F9" w:rsidR="00461C6C" w:rsidRDefault="00461C6C">
      <w:pPr>
        <w:numPr>
          <w:ilvl w:val="2"/>
          <w:numId w:val="5"/>
        </w:numPr>
        <w:ind w:left="0" w:firstLine="0"/>
        <w:jc w:val="both"/>
        <w:rPr>
          <w:rFonts w:cs="Arial"/>
          <w:color w:val="000000"/>
          <w:sz w:val="22"/>
          <w:szCs w:val="22"/>
        </w:rPr>
      </w:pPr>
      <w:r w:rsidRPr="00012CD6">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740AD7AD" w14:textId="77777777" w:rsidR="00BF4DE2" w:rsidRPr="00012CD6" w:rsidRDefault="00BF4DE2" w:rsidP="00BF4DE2">
      <w:pPr>
        <w:jc w:val="both"/>
        <w:rPr>
          <w:rFonts w:cs="Arial"/>
          <w:color w:val="000000"/>
          <w:sz w:val="22"/>
          <w:szCs w:val="22"/>
        </w:rPr>
      </w:pPr>
    </w:p>
    <w:p w14:paraId="3E1D1E1B" w14:textId="23ABCCFF" w:rsidR="000D22F3" w:rsidRPr="00012CD6" w:rsidRDefault="000D22F3">
      <w:pPr>
        <w:numPr>
          <w:ilvl w:val="2"/>
          <w:numId w:val="5"/>
        </w:numPr>
        <w:ind w:left="0" w:firstLine="0"/>
        <w:jc w:val="both"/>
        <w:rPr>
          <w:rFonts w:cs="Arial"/>
          <w:color w:val="000000"/>
          <w:sz w:val="22"/>
          <w:szCs w:val="22"/>
        </w:rPr>
      </w:pPr>
      <w:r w:rsidRPr="00012CD6">
        <w:rPr>
          <w:rFonts w:cs="Arial"/>
          <w:color w:val="000000"/>
          <w:sz w:val="22"/>
          <w:szCs w:val="22"/>
        </w:rPr>
        <w:t xml:space="preserve">No caso do subitem anterior, a contratação será operacionalizada fora deste </w:t>
      </w:r>
      <w:r w:rsidR="00F710B7" w:rsidRPr="00012CD6">
        <w:rPr>
          <w:rFonts w:cs="Arial"/>
          <w:color w:val="000000"/>
          <w:sz w:val="22"/>
          <w:szCs w:val="22"/>
        </w:rPr>
        <w:t>procedimento</w:t>
      </w:r>
      <w:r w:rsidRPr="00012CD6">
        <w:rPr>
          <w:rFonts w:cs="Arial"/>
          <w:color w:val="000000"/>
          <w:sz w:val="22"/>
          <w:szCs w:val="22"/>
        </w:rPr>
        <w:t>.</w:t>
      </w:r>
    </w:p>
    <w:p w14:paraId="10E41E8B" w14:textId="77777777" w:rsidR="00BC051F" w:rsidRPr="00012CD6" w:rsidRDefault="00BC051F" w:rsidP="00012CD6">
      <w:pPr>
        <w:jc w:val="both"/>
        <w:rPr>
          <w:rFonts w:cs="Arial"/>
          <w:color w:val="000000"/>
          <w:sz w:val="22"/>
          <w:szCs w:val="22"/>
        </w:rPr>
      </w:pPr>
    </w:p>
    <w:p w14:paraId="6699BAF1" w14:textId="1A746E0D" w:rsidR="00850838" w:rsidRPr="00012CD6" w:rsidRDefault="00D149C0">
      <w:pPr>
        <w:numPr>
          <w:ilvl w:val="2"/>
          <w:numId w:val="5"/>
        </w:numPr>
        <w:ind w:left="0" w:firstLine="0"/>
        <w:jc w:val="both"/>
        <w:rPr>
          <w:rFonts w:cs="Arial"/>
          <w:color w:val="000000"/>
          <w:sz w:val="22"/>
          <w:szCs w:val="22"/>
        </w:rPr>
      </w:pPr>
      <w:r w:rsidRPr="00012CD6">
        <w:rPr>
          <w:rFonts w:cs="Arial"/>
          <w:color w:val="000000"/>
          <w:sz w:val="22"/>
          <w:szCs w:val="22"/>
        </w:rPr>
        <w:t xml:space="preserve">fixar </w:t>
      </w:r>
      <w:r w:rsidR="0064175F" w:rsidRPr="00012CD6">
        <w:rPr>
          <w:rFonts w:cs="Arial"/>
          <w:color w:val="000000"/>
          <w:sz w:val="22"/>
          <w:szCs w:val="22"/>
        </w:rPr>
        <w:t>prazo para que possa haver adequação das propostas ou da documentação de habilitação, conforme o caso.</w:t>
      </w:r>
    </w:p>
    <w:p w14:paraId="7FAE9AFF" w14:textId="77777777" w:rsidR="00BC051F" w:rsidRPr="00012CD6" w:rsidRDefault="00BC051F" w:rsidP="00012CD6">
      <w:pPr>
        <w:jc w:val="both"/>
        <w:rPr>
          <w:rFonts w:cs="Arial"/>
          <w:color w:val="000000"/>
          <w:sz w:val="22"/>
          <w:szCs w:val="22"/>
        </w:rPr>
      </w:pPr>
    </w:p>
    <w:p w14:paraId="7E1B2E0B" w14:textId="22BFDE64" w:rsidR="00B54EF3" w:rsidRPr="00012CD6" w:rsidRDefault="00B54EF3">
      <w:pPr>
        <w:numPr>
          <w:ilvl w:val="1"/>
          <w:numId w:val="5"/>
        </w:numPr>
        <w:ind w:left="0" w:firstLine="0"/>
        <w:jc w:val="both"/>
        <w:rPr>
          <w:rFonts w:cs="Arial"/>
          <w:color w:val="000000"/>
          <w:sz w:val="22"/>
          <w:szCs w:val="22"/>
        </w:rPr>
      </w:pPr>
      <w:r w:rsidRPr="00012CD6">
        <w:rPr>
          <w:rFonts w:cs="Arial"/>
          <w:color w:val="000000"/>
          <w:sz w:val="22"/>
          <w:szCs w:val="22"/>
        </w:rPr>
        <w:t>As providências d</w:t>
      </w:r>
      <w:r w:rsidR="00FF0582" w:rsidRPr="00012CD6">
        <w:rPr>
          <w:rFonts w:cs="Arial"/>
          <w:color w:val="000000"/>
          <w:sz w:val="22"/>
          <w:szCs w:val="22"/>
        </w:rPr>
        <w:t>o</w:t>
      </w:r>
      <w:r w:rsidR="00DE4EBF" w:rsidRPr="00012CD6">
        <w:rPr>
          <w:rFonts w:cs="Arial"/>
          <w:color w:val="000000"/>
          <w:sz w:val="22"/>
          <w:szCs w:val="22"/>
        </w:rPr>
        <w:t>s</w:t>
      </w:r>
      <w:r w:rsidRPr="00012CD6">
        <w:rPr>
          <w:rFonts w:cs="Arial"/>
          <w:color w:val="000000"/>
          <w:sz w:val="22"/>
          <w:szCs w:val="22"/>
        </w:rPr>
        <w:t xml:space="preserve"> </w:t>
      </w:r>
      <w:r w:rsidR="00FF0582" w:rsidRPr="00012CD6">
        <w:rPr>
          <w:rFonts w:cs="Arial"/>
          <w:color w:val="000000"/>
          <w:sz w:val="22"/>
          <w:szCs w:val="22"/>
        </w:rPr>
        <w:t xml:space="preserve">subitens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 xml:space="preserve">.1 e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.2</w:t>
      </w:r>
      <w:r w:rsidR="00DE4EBF" w:rsidRPr="00012CD6">
        <w:rPr>
          <w:rFonts w:cs="Arial"/>
          <w:color w:val="000000"/>
          <w:sz w:val="22"/>
          <w:szCs w:val="22"/>
        </w:rPr>
        <w:t xml:space="preserve"> acima </w:t>
      </w:r>
      <w:r w:rsidRPr="00012CD6">
        <w:rPr>
          <w:rFonts w:cs="Arial"/>
          <w:color w:val="000000"/>
          <w:sz w:val="22"/>
          <w:szCs w:val="22"/>
        </w:rPr>
        <w:t xml:space="preserve">poderão ser utilizadas se não houver </w:t>
      </w:r>
      <w:r w:rsidR="0062472B" w:rsidRPr="00012CD6">
        <w:rPr>
          <w:rFonts w:cs="Arial"/>
          <w:color w:val="000000"/>
          <w:sz w:val="22"/>
          <w:szCs w:val="22"/>
        </w:rPr>
        <w:t>o comparecimento de quaisquer fornecedores interessados (procedimento deserto)</w:t>
      </w:r>
      <w:r w:rsidR="00BC051F" w:rsidRPr="00012CD6">
        <w:rPr>
          <w:rFonts w:cs="Arial"/>
          <w:color w:val="000000"/>
          <w:sz w:val="22"/>
          <w:szCs w:val="22"/>
        </w:rPr>
        <w:t>.</w:t>
      </w:r>
    </w:p>
    <w:p w14:paraId="7919B735" w14:textId="77777777" w:rsidR="00BC051F" w:rsidRPr="00012CD6" w:rsidRDefault="00BC051F" w:rsidP="00012CD6">
      <w:pPr>
        <w:jc w:val="both"/>
        <w:rPr>
          <w:rFonts w:cs="Arial"/>
          <w:color w:val="000000"/>
          <w:sz w:val="22"/>
          <w:szCs w:val="22"/>
        </w:rPr>
      </w:pPr>
    </w:p>
    <w:p w14:paraId="321F1C51" w14:textId="01846EDD" w:rsidR="00BA7201" w:rsidRPr="00012CD6" w:rsidRDefault="00BA7201">
      <w:pPr>
        <w:numPr>
          <w:ilvl w:val="1"/>
          <w:numId w:val="5"/>
        </w:numPr>
        <w:ind w:left="0" w:firstLine="0"/>
        <w:jc w:val="both"/>
        <w:rPr>
          <w:rFonts w:cs="Arial"/>
          <w:color w:val="000000"/>
          <w:sz w:val="22"/>
          <w:szCs w:val="22"/>
        </w:rPr>
      </w:pPr>
      <w:r w:rsidRPr="00012CD6">
        <w:rPr>
          <w:rFonts w:cs="Arial"/>
          <w:color w:val="000000"/>
          <w:sz w:val="22"/>
          <w:szCs w:val="22"/>
        </w:rPr>
        <w:t>Havendo a necessidade de realização de ato de qualquer natureza</w:t>
      </w:r>
      <w:r w:rsidR="0055168F" w:rsidRPr="00012CD6">
        <w:rPr>
          <w:rFonts w:cs="Arial"/>
          <w:color w:val="000000"/>
          <w:sz w:val="22"/>
          <w:szCs w:val="22"/>
        </w:rPr>
        <w:t xml:space="preserve"> pelos fornecedores, </w:t>
      </w:r>
      <w:r w:rsidR="0023612A" w:rsidRPr="00012CD6">
        <w:rPr>
          <w:rFonts w:cs="Arial"/>
          <w:color w:val="000000"/>
          <w:sz w:val="22"/>
          <w:szCs w:val="22"/>
        </w:rPr>
        <w:t xml:space="preserve">cujo prazo não conste deste </w:t>
      </w:r>
      <w:r w:rsidR="00F816C7">
        <w:rPr>
          <w:rFonts w:cs="Arial"/>
          <w:color w:val="000000"/>
          <w:sz w:val="22"/>
          <w:szCs w:val="22"/>
        </w:rPr>
        <w:t>edital e seus anexos</w:t>
      </w:r>
      <w:r w:rsidR="0023612A" w:rsidRPr="00012CD6">
        <w:rPr>
          <w:rFonts w:cs="Arial"/>
          <w:color w:val="000000"/>
          <w:sz w:val="22"/>
          <w:szCs w:val="22"/>
        </w:rPr>
        <w:t xml:space="preserve">, </w:t>
      </w:r>
      <w:r w:rsidR="0055168F" w:rsidRPr="00012CD6">
        <w:rPr>
          <w:rFonts w:cs="Arial"/>
          <w:color w:val="000000"/>
          <w:sz w:val="22"/>
          <w:szCs w:val="22"/>
        </w:rPr>
        <w:t xml:space="preserve">deverá ser atendido o prazo indicado pelo agente </w:t>
      </w:r>
      <w:r w:rsidR="006A1894" w:rsidRPr="00012CD6">
        <w:rPr>
          <w:rFonts w:cs="Arial"/>
          <w:color w:val="000000"/>
          <w:sz w:val="22"/>
          <w:szCs w:val="22"/>
        </w:rPr>
        <w:t>da contratação direta</w:t>
      </w:r>
      <w:r w:rsidR="00A22FA7" w:rsidRPr="00012CD6">
        <w:rPr>
          <w:rFonts w:cs="Arial"/>
          <w:color w:val="000000"/>
          <w:sz w:val="22"/>
          <w:szCs w:val="22"/>
        </w:rPr>
        <w:t xml:space="preserve"> na respectiva notificação</w:t>
      </w:r>
      <w:r w:rsidR="0023612A" w:rsidRPr="00012CD6">
        <w:rPr>
          <w:rFonts w:cs="Arial"/>
          <w:color w:val="000000"/>
          <w:sz w:val="22"/>
          <w:szCs w:val="22"/>
        </w:rPr>
        <w:t>.</w:t>
      </w:r>
    </w:p>
    <w:p w14:paraId="293E657F" w14:textId="77777777" w:rsidR="00BC051F" w:rsidRPr="00012CD6" w:rsidRDefault="00BC051F" w:rsidP="00012CD6">
      <w:pPr>
        <w:jc w:val="both"/>
        <w:rPr>
          <w:rFonts w:cs="Arial"/>
          <w:color w:val="000000"/>
          <w:sz w:val="22"/>
          <w:szCs w:val="22"/>
        </w:rPr>
      </w:pPr>
    </w:p>
    <w:p w14:paraId="4B7FCF25" w14:textId="79BC2C0A" w:rsidR="00251226" w:rsidRPr="00012CD6" w:rsidRDefault="00251226">
      <w:pPr>
        <w:numPr>
          <w:ilvl w:val="1"/>
          <w:numId w:val="5"/>
        </w:numPr>
        <w:ind w:left="0" w:firstLine="0"/>
        <w:jc w:val="both"/>
        <w:rPr>
          <w:rFonts w:cs="Arial"/>
          <w:color w:val="000000"/>
          <w:sz w:val="22"/>
          <w:szCs w:val="22"/>
        </w:rPr>
      </w:pPr>
      <w:r w:rsidRPr="00012CD6">
        <w:rPr>
          <w:rFonts w:cs="Arial"/>
          <w:color w:val="000000"/>
          <w:sz w:val="22"/>
          <w:szCs w:val="22"/>
        </w:rPr>
        <w:t>Caberá ao fornecedor acompanhar a</w:t>
      </w:r>
      <w:r w:rsidR="006A1894" w:rsidRPr="00012CD6">
        <w:rPr>
          <w:rFonts w:cs="Arial"/>
          <w:color w:val="000000"/>
          <w:sz w:val="22"/>
          <w:szCs w:val="22"/>
        </w:rPr>
        <w:t xml:space="preserve"> </w:t>
      </w:r>
      <w:r w:rsidRPr="00012CD6">
        <w:rPr>
          <w:rFonts w:cs="Arial"/>
          <w:color w:val="000000"/>
          <w:sz w:val="22"/>
          <w:szCs w:val="22"/>
        </w:rPr>
        <w:t>s</w:t>
      </w:r>
      <w:r w:rsidR="006A1894" w:rsidRPr="00012CD6">
        <w:rPr>
          <w:rFonts w:cs="Arial"/>
          <w:color w:val="000000"/>
          <w:sz w:val="22"/>
          <w:szCs w:val="22"/>
        </w:rPr>
        <w:t>essão</w:t>
      </w:r>
      <w:r w:rsidRPr="00012CD6">
        <w:rPr>
          <w:rFonts w:cs="Arial"/>
          <w:color w:val="000000"/>
          <w:sz w:val="22"/>
          <w:szCs w:val="22"/>
        </w:rPr>
        <w:t>, ficando responsável pelo ônus decorrente da perda do negócio diante d</w:t>
      </w:r>
      <w:r w:rsidR="006A1894" w:rsidRPr="00012CD6">
        <w:rPr>
          <w:rFonts w:cs="Arial"/>
          <w:color w:val="000000"/>
          <w:sz w:val="22"/>
          <w:szCs w:val="22"/>
        </w:rPr>
        <w:t>e su</w:t>
      </w:r>
      <w:r w:rsidRPr="00012CD6">
        <w:rPr>
          <w:rFonts w:cs="Arial"/>
          <w:color w:val="000000"/>
          <w:sz w:val="22"/>
          <w:szCs w:val="22"/>
        </w:rPr>
        <w:t xml:space="preserve">a </w:t>
      </w:r>
      <w:r w:rsidR="006A1894" w:rsidRPr="00012CD6">
        <w:rPr>
          <w:rFonts w:cs="Arial"/>
          <w:color w:val="000000"/>
          <w:sz w:val="22"/>
          <w:szCs w:val="22"/>
        </w:rPr>
        <w:t>ausência</w:t>
      </w:r>
      <w:r w:rsidRPr="00012CD6">
        <w:rPr>
          <w:rFonts w:cs="Arial"/>
          <w:color w:val="000000"/>
          <w:sz w:val="22"/>
          <w:szCs w:val="22"/>
        </w:rPr>
        <w:t>.</w:t>
      </w:r>
    </w:p>
    <w:p w14:paraId="42F273D1" w14:textId="77777777" w:rsidR="00BC051F" w:rsidRPr="00012CD6" w:rsidRDefault="00BC051F" w:rsidP="00012CD6">
      <w:pPr>
        <w:jc w:val="both"/>
        <w:rPr>
          <w:rFonts w:cs="Arial"/>
          <w:color w:val="000000"/>
          <w:sz w:val="22"/>
          <w:szCs w:val="22"/>
        </w:rPr>
      </w:pPr>
    </w:p>
    <w:p w14:paraId="1D013F80" w14:textId="66E08398"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E255115" w14:textId="77777777" w:rsidR="00BC051F" w:rsidRPr="00012CD6" w:rsidRDefault="00BC051F" w:rsidP="00012CD6">
      <w:pPr>
        <w:jc w:val="both"/>
        <w:rPr>
          <w:rFonts w:cs="Arial"/>
          <w:color w:val="000000"/>
          <w:sz w:val="22"/>
          <w:szCs w:val="22"/>
        </w:rPr>
      </w:pPr>
    </w:p>
    <w:p w14:paraId="53EDD383" w14:textId="297FCB22" w:rsidR="00147041" w:rsidRPr="00B54420" w:rsidRDefault="00540167">
      <w:pPr>
        <w:numPr>
          <w:ilvl w:val="1"/>
          <w:numId w:val="5"/>
        </w:numPr>
        <w:ind w:left="0" w:firstLine="0"/>
        <w:jc w:val="both"/>
        <w:rPr>
          <w:rFonts w:cs="Arial"/>
          <w:b/>
          <w:bCs/>
          <w:sz w:val="22"/>
          <w:szCs w:val="22"/>
        </w:rPr>
      </w:pPr>
      <w:r w:rsidRPr="00012CD6">
        <w:rPr>
          <w:rFonts w:cs="Arial"/>
          <w:color w:val="000000"/>
          <w:sz w:val="22"/>
          <w:szCs w:val="22"/>
        </w:rPr>
        <w:t xml:space="preserve">Os horários estabelecidos na divulgação deste procedimento observarão o horário de </w:t>
      </w:r>
      <w:r w:rsidR="001F1AAB" w:rsidRPr="00B54420">
        <w:rPr>
          <w:rFonts w:cs="Arial"/>
          <w:b/>
          <w:bCs/>
          <w:sz w:val="22"/>
          <w:szCs w:val="22"/>
        </w:rPr>
        <w:t>Mato Grosso do Sul</w:t>
      </w:r>
      <w:r w:rsidR="00147041" w:rsidRPr="00B54420">
        <w:rPr>
          <w:rFonts w:cs="Arial"/>
          <w:b/>
          <w:bCs/>
          <w:sz w:val="22"/>
          <w:szCs w:val="22"/>
        </w:rPr>
        <w:t>.</w:t>
      </w:r>
    </w:p>
    <w:p w14:paraId="26A0AF9E" w14:textId="77777777" w:rsidR="00BC051F" w:rsidRPr="00012CD6" w:rsidRDefault="00BC051F" w:rsidP="00012CD6">
      <w:pPr>
        <w:jc w:val="both"/>
        <w:rPr>
          <w:rFonts w:cs="Arial"/>
          <w:color w:val="000000"/>
          <w:sz w:val="22"/>
          <w:szCs w:val="22"/>
        </w:rPr>
      </w:pPr>
    </w:p>
    <w:p w14:paraId="65D82367" w14:textId="699929A4" w:rsidR="00147041" w:rsidRPr="00012CD6" w:rsidRDefault="00147041">
      <w:pPr>
        <w:numPr>
          <w:ilvl w:val="1"/>
          <w:numId w:val="5"/>
        </w:numPr>
        <w:ind w:left="0" w:firstLine="0"/>
        <w:jc w:val="both"/>
        <w:rPr>
          <w:rFonts w:cs="Arial"/>
          <w:color w:val="000000" w:themeColor="text1"/>
          <w:sz w:val="22"/>
          <w:szCs w:val="22"/>
        </w:rPr>
      </w:pPr>
      <w:r w:rsidRPr="00012CD6">
        <w:rPr>
          <w:rFonts w:cs="Arial"/>
          <w:color w:val="000000" w:themeColor="text1"/>
          <w:sz w:val="22"/>
          <w:szCs w:val="22"/>
        </w:rPr>
        <w:t xml:space="preserve">No julgamento das propostas e da habilitação, </w:t>
      </w:r>
      <w:r w:rsidR="00BD4EF1" w:rsidRPr="00012CD6">
        <w:rPr>
          <w:rFonts w:cs="Arial"/>
          <w:color w:val="000000" w:themeColor="text1"/>
          <w:sz w:val="22"/>
          <w:szCs w:val="22"/>
        </w:rPr>
        <w:t>a Administração</w:t>
      </w:r>
      <w:r w:rsidRPr="00012CD6">
        <w:rPr>
          <w:rFonts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3DF654D" w14:textId="77777777" w:rsidR="00BC051F" w:rsidRPr="00012CD6" w:rsidRDefault="00BC051F" w:rsidP="00012CD6">
      <w:pPr>
        <w:jc w:val="both"/>
        <w:rPr>
          <w:rFonts w:cs="Arial"/>
          <w:color w:val="000000" w:themeColor="text1"/>
          <w:sz w:val="22"/>
          <w:szCs w:val="22"/>
        </w:rPr>
      </w:pPr>
    </w:p>
    <w:p w14:paraId="4D982BD2" w14:textId="044134A1"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As normas disciplinadoras </w:t>
      </w:r>
      <w:r w:rsidR="00C6579F" w:rsidRPr="00012CD6">
        <w:rPr>
          <w:rFonts w:cs="Arial"/>
          <w:color w:val="000000"/>
          <w:sz w:val="22"/>
          <w:szCs w:val="22"/>
        </w:rPr>
        <w:t xml:space="preserve">deste </w:t>
      </w:r>
      <w:r w:rsidR="004945E8">
        <w:rPr>
          <w:rFonts w:cs="Arial"/>
          <w:color w:val="000000"/>
          <w:sz w:val="22"/>
          <w:szCs w:val="22"/>
        </w:rPr>
        <w:t>Edital</w:t>
      </w:r>
      <w:r w:rsidR="00F710B7" w:rsidRPr="00012CD6">
        <w:rPr>
          <w:rFonts w:cs="Arial"/>
          <w:color w:val="000000"/>
          <w:sz w:val="22"/>
          <w:szCs w:val="22"/>
        </w:rPr>
        <w:t xml:space="preserve"> de Contratação Direta</w:t>
      </w:r>
      <w:r w:rsidR="00C6579F" w:rsidRPr="00012CD6">
        <w:rPr>
          <w:rFonts w:cs="Arial"/>
          <w:color w:val="000000"/>
          <w:sz w:val="22"/>
          <w:szCs w:val="22"/>
        </w:rPr>
        <w:t xml:space="preserve"> </w:t>
      </w:r>
      <w:r w:rsidRPr="00012CD6">
        <w:rPr>
          <w:rFonts w:cs="Arial"/>
          <w:color w:val="000000"/>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033D62CB" w14:textId="77777777" w:rsidR="00BC051F" w:rsidRPr="00012CD6" w:rsidRDefault="00BC051F" w:rsidP="00012CD6">
      <w:pPr>
        <w:jc w:val="both"/>
        <w:rPr>
          <w:rFonts w:cs="Arial"/>
          <w:color w:val="000000"/>
          <w:sz w:val="22"/>
          <w:szCs w:val="22"/>
        </w:rPr>
      </w:pPr>
    </w:p>
    <w:p w14:paraId="61D5EA62" w14:textId="5805B27D"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lastRenderedPageBreak/>
        <w:t xml:space="preserve">Os </w:t>
      </w:r>
      <w:r w:rsidR="0078721C" w:rsidRPr="00012CD6">
        <w:rPr>
          <w:rFonts w:cs="Arial"/>
          <w:color w:val="000000"/>
          <w:sz w:val="22"/>
          <w:szCs w:val="22"/>
        </w:rPr>
        <w:t>fornecedores</w:t>
      </w:r>
      <w:r w:rsidRPr="00012CD6">
        <w:rPr>
          <w:rFonts w:cs="Arial"/>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12CD6">
        <w:rPr>
          <w:rFonts w:cs="Arial"/>
          <w:color w:val="000000"/>
          <w:sz w:val="22"/>
          <w:szCs w:val="22"/>
        </w:rPr>
        <w:t>de contratação</w:t>
      </w:r>
      <w:r w:rsidRPr="00012CD6">
        <w:rPr>
          <w:rFonts w:cs="Arial"/>
          <w:color w:val="000000"/>
          <w:sz w:val="22"/>
          <w:szCs w:val="22"/>
        </w:rPr>
        <w:t>.</w:t>
      </w:r>
    </w:p>
    <w:p w14:paraId="6D9D429E" w14:textId="77777777" w:rsidR="00BC051F" w:rsidRPr="00012CD6" w:rsidRDefault="00BC051F" w:rsidP="00012CD6">
      <w:pPr>
        <w:jc w:val="both"/>
        <w:rPr>
          <w:rFonts w:cs="Arial"/>
          <w:color w:val="000000"/>
          <w:sz w:val="22"/>
          <w:szCs w:val="22"/>
        </w:rPr>
      </w:pPr>
    </w:p>
    <w:p w14:paraId="051B8700" w14:textId="34850912" w:rsidR="00147041"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Em caso de divergência entre disposições deste </w:t>
      </w:r>
      <w:r w:rsidR="004945E8">
        <w:rPr>
          <w:rFonts w:cs="Arial"/>
          <w:color w:val="000000"/>
          <w:sz w:val="22"/>
          <w:szCs w:val="22"/>
        </w:rPr>
        <w:t>Edital</w:t>
      </w:r>
      <w:r w:rsidR="00F710B7" w:rsidRPr="00012CD6">
        <w:rPr>
          <w:rFonts w:cs="Arial"/>
          <w:color w:val="000000"/>
          <w:sz w:val="22"/>
          <w:szCs w:val="22"/>
        </w:rPr>
        <w:t xml:space="preserve"> de Contratação Direta</w:t>
      </w:r>
      <w:r w:rsidRPr="00012CD6">
        <w:rPr>
          <w:rFonts w:cs="Arial"/>
          <w:color w:val="000000"/>
          <w:sz w:val="22"/>
          <w:szCs w:val="22"/>
        </w:rPr>
        <w:t xml:space="preserve"> e de seus anexos ou demais peças que compõem o processo, prevalecerá as deste </w:t>
      </w:r>
      <w:r w:rsidR="004945E8">
        <w:rPr>
          <w:rFonts w:cs="Arial"/>
          <w:color w:val="000000"/>
          <w:sz w:val="22"/>
          <w:szCs w:val="22"/>
        </w:rPr>
        <w:t>edital</w:t>
      </w:r>
      <w:r w:rsidRPr="00012CD6">
        <w:rPr>
          <w:rFonts w:cs="Arial"/>
          <w:color w:val="000000"/>
          <w:sz w:val="22"/>
          <w:szCs w:val="22"/>
        </w:rPr>
        <w:t>.</w:t>
      </w:r>
    </w:p>
    <w:p w14:paraId="3072729A" w14:textId="77777777" w:rsidR="003B1DDB" w:rsidRPr="00012CD6" w:rsidRDefault="003B1DDB" w:rsidP="003B1DDB">
      <w:pPr>
        <w:jc w:val="both"/>
        <w:rPr>
          <w:rFonts w:cs="Arial"/>
          <w:color w:val="000000"/>
          <w:sz w:val="22"/>
          <w:szCs w:val="22"/>
        </w:rPr>
      </w:pPr>
    </w:p>
    <w:p w14:paraId="09D670D9" w14:textId="7E668F7D" w:rsidR="00BC051F" w:rsidRDefault="000655D5">
      <w:pPr>
        <w:numPr>
          <w:ilvl w:val="1"/>
          <w:numId w:val="5"/>
        </w:numPr>
        <w:ind w:left="0" w:firstLine="0"/>
        <w:jc w:val="both"/>
        <w:rPr>
          <w:rFonts w:cs="Arial"/>
          <w:color w:val="000000"/>
          <w:sz w:val="22"/>
          <w:szCs w:val="22"/>
        </w:rPr>
      </w:pPr>
      <w:r w:rsidRPr="00F816C7">
        <w:rPr>
          <w:rFonts w:cs="Arial"/>
          <w:color w:val="000000"/>
          <w:sz w:val="22"/>
          <w:szCs w:val="22"/>
        </w:rPr>
        <w:t xml:space="preserve">Da sessão pública será </w:t>
      </w:r>
      <w:r w:rsidR="006A1894" w:rsidRPr="00F816C7">
        <w:rPr>
          <w:rFonts w:cs="Arial"/>
          <w:color w:val="000000"/>
          <w:sz w:val="22"/>
          <w:szCs w:val="22"/>
        </w:rPr>
        <w:t xml:space="preserve">lavrada </w:t>
      </w:r>
      <w:r w:rsidRPr="00F816C7">
        <w:rPr>
          <w:rFonts w:cs="Arial"/>
          <w:color w:val="000000"/>
          <w:sz w:val="22"/>
          <w:szCs w:val="22"/>
        </w:rPr>
        <w:t>At</w:t>
      </w:r>
      <w:r w:rsidR="006A1894" w:rsidRPr="00F816C7">
        <w:rPr>
          <w:rFonts w:cs="Arial"/>
          <w:color w:val="000000"/>
          <w:sz w:val="22"/>
          <w:szCs w:val="22"/>
        </w:rPr>
        <w:t>a</w:t>
      </w:r>
      <w:r w:rsidRPr="00F816C7">
        <w:rPr>
          <w:rFonts w:cs="Arial"/>
          <w:color w:val="000000"/>
          <w:sz w:val="22"/>
          <w:szCs w:val="22"/>
        </w:rPr>
        <w:t>.</w:t>
      </w:r>
    </w:p>
    <w:p w14:paraId="52170258" w14:textId="77777777" w:rsidR="00F816C7" w:rsidRDefault="00F816C7" w:rsidP="00F816C7">
      <w:pPr>
        <w:pStyle w:val="PargrafodaLista"/>
        <w:rPr>
          <w:rFonts w:cs="Arial"/>
          <w:color w:val="000000"/>
          <w:sz w:val="22"/>
          <w:szCs w:val="22"/>
        </w:rPr>
      </w:pPr>
    </w:p>
    <w:p w14:paraId="57C1DA6F" w14:textId="77777777" w:rsidR="00F816C7" w:rsidRPr="00E512AB" w:rsidRDefault="00F816C7">
      <w:pPr>
        <w:numPr>
          <w:ilvl w:val="1"/>
          <w:numId w:val="5"/>
        </w:numPr>
        <w:ind w:left="0" w:firstLine="0"/>
        <w:jc w:val="both"/>
        <w:rPr>
          <w:rFonts w:cs="Arial"/>
          <w:b/>
          <w:bCs/>
          <w:color w:val="000000"/>
          <w:sz w:val="22"/>
          <w:szCs w:val="22"/>
        </w:rPr>
      </w:pPr>
      <w:r w:rsidRPr="00242406">
        <w:rPr>
          <w:rFonts w:cs="Arial"/>
          <w:color w:val="000000"/>
          <w:sz w:val="22"/>
          <w:szCs w:val="22"/>
        </w:rPr>
        <w:t> </w:t>
      </w:r>
      <w:bookmarkStart w:id="3" w:name="_Hlk173226194"/>
      <w:r w:rsidRPr="00E512AB">
        <w:rPr>
          <w:rFonts w:cs="Arial"/>
          <w:b/>
          <w:bCs/>
          <w:color w:val="000000"/>
          <w:sz w:val="22"/>
          <w:szCs w:val="22"/>
        </w:rPr>
        <w:t>A sessão pública de apresentação de propostas será gravada em áudio e vídeo, e a gravação será juntada aos autos do processo licitatório depois de seu encerramento, conforme prevê o Art. 17 § 5º de Lei 14.133/2021.</w:t>
      </w:r>
    </w:p>
    <w:bookmarkEnd w:id="3"/>
    <w:p w14:paraId="5266F021" w14:textId="77777777" w:rsidR="00F816C7" w:rsidRPr="00F816C7" w:rsidRDefault="00F816C7" w:rsidP="00F816C7">
      <w:pPr>
        <w:jc w:val="both"/>
        <w:rPr>
          <w:rFonts w:cs="Arial"/>
          <w:color w:val="000000"/>
          <w:sz w:val="22"/>
          <w:szCs w:val="22"/>
        </w:rPr>
      </w:pPr>
    </w:p>
    <w:p w14:paraId="76C556CC" w14:textId="0B78117B" w:rsidR="00B54420" w:rsidRPr="00025EF3" w:rsidRDefault="00147041">
      <w:pPr>
        <w:numPr>
          <w:ilvl w:val="1"/>
          <w:numId w:val="5"/>
        </w:numPr>
        <w:ind w:left="0" w:firstLine="0"/>
        <w:jc w:val="both"/>
        <w:rPr>
          <w:rStyle w:val="Hyperlink"/>
          <w:rFonts w:cs="Arial"/>
          <w:color w:val="000000"/>
          <w:sz w:val="22"/>
          <w:szCs w:val="22"/>
          <w:u w:val="none"/>
        </w:rPr>
      </w:pPr>
      <w:r w:rsidRPr="00012CD6">
        <w:rPr>
          <w:rFonts w:cs="Arial"/>
          <w:color w:val="000000"/>
          <w:sz w:val="22"/>
          <w:szCs w:val="22"/>
        </w:rPr>
        <w:t xml:space="preserve">Integram este </w:t>
      </w:r>
      <w:r w:rsidR="00A81939">
        <w:rPr>
          <w:rFonts w:cs="Arial"/>
          <w:color w:val="000000"/>
          <w:sz w:val="22"/>
          <w:szCs w:val="22"/>
        </w:rPr>
        <w:t>E</w:t>
      </w:r>
      <w:r w:rsidR="004945E8">
        <w:rPr>
          <w:rFonts w:cs="Arial"/>
          <w:color w:val="000000"/>
          <w:sz w:val="22"/>
          <w:szCs w:val="22"/>
        </w:rPr>
        <w:t>dital</w:t>
      </w:r>
      <w:r w:rsidR="00F710B7" w:rsidRPr="00012CD6">
        <w:rPr>
          <w:rFonts w:cs="Arial"/>
          <w:color w:val="000000"/>
          <w:sz w:val="22"/>
          <w:szCs w:val="22"/>
        </w:rPr>
        <w:t xml:space="preserve"> de Contratação Direta</w:t>
      </w:r>
      <w:r w:rsidRPr="00012CD6">
        <w:rPr>
          <w:rFonts w:cs="Arial"/>
          <w:color w:val="000000"/>
          <w:sz w:val="22"/>
          <w:szCs w:val="22"/>
        </w:rPr>
        <w:t xml:space="preserve"> para todos os fins e efeitos, os </w:t>
      </w:r>
      <w:r w:rsidR="006A1894" w:rsidRPr="00012CD6">
        <w:rPr>
          <w:rFonts w:cs="Arial"/>
          <w:color w:val="000000"/>
          <w:sz w:val="22"/>
          <w:szCs w:val="22"/>
        </w:rPr>
        <w:t>documentos abaixo relacionados</w:t>
      </w:r>
      <w:r w:rsidR="00B54420">
        <w:rPr>
          <w:rFonts w:cs="Arial"/>
          <w:color w:val="000000"/>
          <w:sz w:val="22"/>
          <w:szCs w:val="22"/>
        </w:rPr>
        <w:t>.</w:t>
      </w:r>
    </w:p>
    <w:tbl>
      <w:tblPr>
        <w:tblStyle w:val="Tabelacomgrade"/>
        <w:tblW w:w="9356" w:type="dxa"/>
        <w:tblInd w:w="-5" w:type="dxa"/>
        <w:tblLook w:val="04A0" w:firstRow="1" w:lastRow="0" w:firstColumn="1" w:lastColumn="0" w:noHBand="0" w:noVBand="1"/>
      </w:tblPr>
      <w:tblGrid>
        <w:gridCol w:w="1471"/>
        <w:gridCol w:w="7885"/>
      </w:tblGrid>
      <w:tr w:rsidR="00B54420" w:rsidRPr="00FE3F6B" w14:paraId="53B01E3C" w14:textId="77777777" w:rsidTr="008948FD">
        <w:tc>
          <w:tcPr>
            <w:tcW w:w="1471" w:type="dxa"/>
          </w:tcPr>
          <w:p w14:paraId="0B9FBE0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w:t>
            </w:r>
          </w:p>
        </w:tc>
        <w:tc>
          <w:tcPr>
            <w:tcW w:w="7885" w:type="dxa"/>
          </w:tcPr>
          <w:p w14:paraId="0A49FE5E" w14:textId="4340484D" w:rsidR="00B54420" w:rsidRPr="00FE3F6B" w:rsidRDefault="00B54420" w:rsidP="007E0E9C">
            <w:pPr>
              <w:autoSpaceDE w:val="0"/>
              <w:autoSpaceDN w:val="0"/>
              <w:adjustRightInd w:val="0"/>
              <w:rPr>
                <w:rFonts w:cs="Arial"/>
                <w:sz w:val="22"/>
                <w:szCs w:val="22"/>
              </w:rPr>
            </w:pPr>
            <w:r w:rsidRPr="00FE3F6B">
              <w:rPr>
                <w:rFonts w:cs="Arial"/>
                <w:sz w:val="22"/>
                <w:szCs w:val="22"/>
              </w:rPr>
              <w:t>Modelo de Proposta de Preço</w:t>
            </w:r>
            <w:r w:rsidR="005C6901">
              <w:rPr>
                <w:rFonts w:cs="Arial"/>
                <w:sz w:val="22"/>
                <w:szCs w:val="22"/>
              </w:rPr>
              <w:t>;</w:t>
            </w:r>
          </w:p>
        </w:tc>
      </w:tr>
      <w:tr w:rsidR="00B54420" w:rsidRPr="00FE3F6B" w14:paraId="68D3A143" w14:textId="77777777" w:rsidTr="008948FD">
        <w:trPr>
          <w:trHeight w:val="70"/>
        </w:trPr>
        <w:tc>
          <w:tcPr>
            <w:tcW w:w="1471" w:type="dxa"/>
          </w:tcPr>
          <w:p w14:paraId="2684C595"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w:t>
            </w:r>
          </w:p>
        </w:tc>
        <w:tc>
          <w:tcPr>
            <w:tcW w:w="7885" w:type="dxa"/>
          </w:tcPr>
          <w:p w14:paraId="4E9C9A2D" w14:textId="18E5F303" w:rsidR="00B54420" w:rsidRPr="005C6901" w:rsidRDefault="00B54420" w:rsidP="005C6901">
            <w:pPr>
              <w:jc w:val="both"/>
              <w:rPr>
                <w:rFonts w:cs="Arial"/>
                <w:color w:val="000000"/>
                <w:sz w:val="22"/>
                <w:szCs w:val="22"/>
              </w:rPr>
            </w:pPr>
            <w:r w:rsidRPr="00012CD6">
              <w:rPr>
                <w:rFonts w:cs="Arial"/>
                <w:color w:val="000000"/>
                <w:sz w:val="22"/>
                <w:szCs w:val="22"/>
              </w:rPr>
              <w:t>Documentação exigida para Habilitação;</w:t>
            </w:r>
          </w:p>
        </w:tc>
      </w:tr>
      <w:tr w:rsidR="00B54420" w:rsidRPr="00FE3F6B" w14:paraId="43A4ECFD" w14:textId="77777777" w:rsidTr="008948FD">
        <w:tc>
          <w:tcPr>
            <w:tcW w:w="1471" w:type="dxa"/>
          </w:tcPr>
          <w:p w14:paraId="19DE7D4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III</w:t>
            </w:r>
          </w:p>
        </w:tc>
        <w:tc>
          <w:tcPr>
            <w:tcW w:w="7885" w:type="dxa"/>
          </w:tcPr>
          <w:p w14:paraId="0778E2E4" w14:textId="77777777" w:rsidR="00B54420" w:rsidRPr="00FE3F6B" w:rsidRDefault="00B54420" w:rsidP="007E0E9C">
            <w:pPr>
              <w:rPr>
                <w:rFonts w:cs="Arial"/>
                <w:sz w:val="22"/>
                <w:szCs w:val="22"/>
              </w:rPr>
            </w:pPr>
            <w:r w:rsidRPr="00FE3F6B">
              <w:rPr>
                <w:rFonts w:cs="Arial"/>
                <w:sz w:val="22"/>
                <w:szCs w:val="22"/>
              </w:rPr>
              <w:t>Modelo Declaração Unificada</w:t>
            </w:r>
          </w:p>
        </w:tc>
      </w:tr>
      <w:tr w:rsidR="00316564" w:rsidRPr="00FE3F6B" w14:paraId="46A3E2DD" w14:textId="77777777" w:rsidTr="008948FD">
        <w:tc>
          <w:tcPr>
            <w:tcW w:w="1471" w:type="dxa"/>
          </w:tcPr>
          <w:p w14:paraId="14210DCB" w14:textId="5611DFCB" w:rsidR="00316564" w:rsidRPr="00FE3F6B" w:rsidRDefault="00316564" w:rsidP="00316564">
            <w:pPr>
              <w:autoSpaceDE w:val="0"/>
              <w:autoSpaceDN w:val="0"/>
              <w:adjustRightInd w:val="0"/>
              <w:rPr>
                <w:rFonts w:cs="Arial"/>
                <w:sz w:val="22"/>
                <w:szCs w:val="22"/>
              </w:rPr>
            </w:pPr>
            <w:r w:rsidRPr="00B757ED">
              <w:rPr>
                <w:rFonts w:cs="Arial"/>
                <w:sz w:val="22"/>
                <w:szCs w:val="22"/>
              </w:rPr>
              <w:t xml:space="preserve">Anexo - </w:t>
            </w:r>
            <w:r w:rsidR="002D2966">
              <w:rPr>
                <w:rFonts w:cs="Arial"/>
                <w:sz w:val="22"/>
                <w:szCs w:val="22"/>
              </w:rPr>
              <w:t>I</w:t>
            </w:r>
            <w:r w:rsidRPr="00B757ED">
              <w:rPr>
                <w:rFonts w:cs="Arial"/>
                <w:sz w:val="22"/>
                <w:szCs w:val="22"/>
              </w:rPr>
              <w:t>V</w:t>
            </w:r>
          </w:p>
        </w:tc>
        <w:tc>
          <w:tcPr>
            <w:tcW w:w="7885" w:type="dxa"/>
          </w:tcPr>
          <w:p w14:paraId="531ACFD4" w14:textId="19DD199D" w:rsidR="00316564" w:rsidRPr="00FE3F6B" w:rsidRDefault="00316564" w:rsidP="00316564">
            <w:pPr>
              <w:rPr>
                <w:rFonts w:cs="Arial"/>
                <w:sz w:val="22"/>
                <w:szCs w:val="22"/>
              </w:rPr>
            </w:pPr>
            <w:r w:rsidRPr="00250688">
              <w:rPr>
                <w:rFonts w:cs="Arial"/>
                <w:sz w:val="22"/>
                <w:szCs w:val="22"/>
              </w:rPr>
              <w:t>Minuta d</w:t>
            </w:r>
            <w:r w:rsidR="00E512AB">
              <w:rPr>
                <w:rFonts w:cs="Arial"/>
                <w:sz w:val="22"/>
                <w:szCs w:val="22"/>
              </w:rPr>
              <w:t>o Contrato</w:t>
            </w:r>
            <w:r w:rsidRPr="00250688">
              <w:rPr>
                <w:rFonts w:cs="Arial"/>
                <w:sz w:val="22"/>
                <w:szCs w:val="22"/>
              </w:rPr>
              <w:t>;</w:t>
            </w:r>
          </w:p>
        </w:tc>
      </w:tr>
      <w:tr w:rsidR="00316564" w:rsidRPr="00B757ED" w14:paraId="6A232D41" w14:textId="77777777" w:rsidTr="008948FD">
        <w:tc>
          <w:tcPr>
            <w:tcW w:w="1471" w:type="dxa"/>
          </w:tcPr>
          <w:p w14:paraId="02963375" w14:textId="10931BAC" w:rsidR="00316564" w:rsidRPr="00B757ED" w:rsidRDefault="00316564" w:rsidP="00316564">
            <w:pPr>
              <w:autoSpaceDE w:val="0"/>
              <w:autoSpaceDN w:val="0"/>
              <w:adjustRightInd w:val="0"/>
              <w:rPr>
                <w:rFonts w:cs="Arial"/>
                <w:sz w:val="22"/>
                <w:szCs w:val="22"/>
              </w:rPr>
            </w:pPr>
            <w:r w:rsidRPr="00FE3F6B">
              <w:rPr>
                <w:rFonts w:cs="Arial"/>
                <w:sz w:val="22"/>
                <w:szCs w:val="22"/>
              </w:rPr>
              <w:t>Anexo - V</w:t>
            </w:r>
          </w:p>
        </w:tc>
        <w:tc>
          <w:tcPr>
            <w:tcW w:w="7885" w:type="dxa"/>
          </w:tcPr>
          <w:p w14:paraId="5740C06E" w14:textId="7E181692" w:rsidR="00316564" w:rsidRPr="00250688" w:rsidRDefault="00316564" w:rsidP="00316564">
            <w:pPr>
              <w:jc w:val="both"/>
              <w:rPr>
                <w:rFonts w:cs="Arial"/>
                <w:sz w:val="22"/>
                <w:szCs w:val="22"/>
              </w:rPr>
            </w:pPr>
            <w:r w:rsidRPr="00012CD6">
              <w:rPr>
                <w:rFonts w:cs="Arial"/>
                <w:color w:val="000000"/>
                <w:sz w:val="22"/>
                <w:szCs w:val="22"/>
              </w:rPr>
              <w:t>Termo de Referência;</w:t>
            </w:r>
          </w:p>
        </w:tc>
      </w:tr>
    </w:tbl>
    <w:p w14:paraId="2DBF6C8A" w14:textId="77777777" w:rsidR="001D1544" w:rsidRDefault="001D1544" w:rsidP="00031FC0">
      <w:pPr>
        <w:ind w:right="-15"/>
        <w:jc w:val="right"/>
        <w:rPr>
          <w:rFonts w:cs="Arial"/>
          <w:color w:val="000000"/>
          <w:sz w:val="22"/>
          <w:szCs w:val="22"/>
        </w:rPr>
      </w:pPr>
    </w:p>
    <w:p w14:paraId="59F9B8A2" w14:textId="3DEE7672" w:rsidR="00E51E2E" w:rsidRPr="001D1544" w:rsidRDefault="001F1AAB" w:rsidP="008D578F">
      <w:pPr>
        <w:ind w:right="-15"/>
        <w:jc w:val="right"/>
        <w:rPr>
          <w:rFonts w:cs="Arial"/>
          <w:sz w:val="22"/>
          <w:szCs w:val="22"/>
        </w:rPr>
      </w:pPr>
      <w:r w:rsidRPr="002E05AB">
        <w:rPr>
          <w:rFonts w:cs="Arial"/>
          <w:sz w:val="22"/>
          <w:szCs w:val="22"/>
        </w:rPr>
        <w:t>Deodápolis - MS</w:t>
      </w:r>
      <w:r w:rsidR="00147041" w:rsidRPr="002E05AB">
        <w:rPr>
          <w:rFonts w:cs="Arial"/>
          <w:sz w:val="22"/>
          <w:szCs w:val="22"/>
        </w:rPr>
        <w:t>,</w:t>
      </w:r>
      <w:r w:rsidR="00E512AB" w:rsidRPr="002E05AB">
        <w:rPr>
          <w:rFonts w:cs="Arial"/>
          <w:sz w:val="22"/>
          <w:szCs w:val="22"/>
        </w:rPr>
        <w:t xml:space="preserve"> </w:t>
      </w:r>
      <w:r w:rsidR="00D755D9">
        <w:rPr>
          <w:rFonts w:cs="Arial"/>
          <w:sz w:val="22"/>
          <w:szCs w:val="22"/>
        </w:rPr>
        <w:t>24</w:t>
      </w:r>
      <w:r w:rsidR="00E512AB" w:rsidRPr="002E05AB">
        <w:rPr>
          <w:rFonts w:cs="Arial"/>
          <w:sz w:val="22"/>
          <w:szCs w:val="22"/>
        </w:rPr>
        <w:t xml:space="preserve"> </w:t>
      </w:r>
      <w:r w:rsidR="00147041" w:rsidRPr="002E05AB">
        <w:rPr>
          <w:rFonts w:cs="Arial"/>
          <w:sz w:val="22"/>
          <w:szCs w:val="22"/>
        </w:rPr>
        <w:t>de</w:t>
      </w:r>
      <w:r w:rsidR="00487C14" w:rsidRPr="002E05AB">
        <w:rPr>
          <w:rFonts w:cs="Arial"/>
          <w:sz w:val="22"/>
          <w:szCs w:val="22"/>
        </w:rPr>
        <w:t xml:space="preserve"> </w:t>
      </w:r>
      <w:r w:rsidR="00D755D9">
        <w:rPr>
          <w:rFonts w:cs="Arial"/>
          <w:sz w:val="22"/>
          <w:szCs w:val="22"/>
        </w:rPr>
        <w:t>agosto</w:t>
      </w:r>
      <w:r w:rsidR="00487C14" w:rsidRPr="002E05AB">
        <w:rPr>
          <w:rFonts w:cs="Arial"/>
          <w:sz w:val="22"/>
          <w:szCs w:val="22"/>
        </w:rPr>
        <w:t xml:space="preserve"> de </w:t>
      </w:r>
      <w:r w:rsidR="00147041" w:rsidRPr="002E05AB">
        <w:rPr>
          <w:rFonts w:cs="Arial"/>
          <w:sz w:val="22"/>
          <w:szCs w:val="22"/>
        </w:rPr>
        <w:t>2</w:t>
      </w:r>
      <w:r w:rsidRPr="002E05AB">
        <w:rPr>
          <w:rFonts w:cs="Arial"/>
          <w:sz w:val="22"/>
          <w:szCs w:val="22"/>
        </w:rPr>
        <w:t>02</w:t>
      </w:r>
      <w:r w:rsidR="008D578F" w:rsidRPr="002E05AB">
        <w:rPr>
          <w:rFonts w:cs="Arial"/>
          <w:sz w:val="22"/>
          <w:szCs w:val="22"/>
        </w:rPr>
        <w:t>6</w:t>
      </w:r>
      <w:r w:rsidR="001D1544">
        <w:rPr>
          <w:rFonts w:cs="Arial"/>
          <w:sz w:val="22"/>
          <w:szCs w:val="22"/>
        </w:rPr>
        <w:t>.</w:t>
      </w:r>
    </w:p>
    <w:p w14:paraId="1C7AF501" w14:textId="77777777" w:rsidR="000013CE" w:rsidRDefault="000013CE" w:rsidP="00250688">
      <w:pPr>
        <w:rPr>
          <w:rFonts w:cs="Arial"/>
          <w:b/>
          <w:bCs/>
          <w:iCs/>
          <w:color w:val="000000"/>
          <w:sz w:val="22"/>
          <w:szCs w:val="22"/>
        </w:rPr>
      </w:pPr>
    </w:p>
    <w:p w14:paraId="3D08BA10" w14:textId="77777777" w:rsidR="006D44AF" w:rsidRPr="00012CD6" w:rsidRDefault="006D44AF" w:rsidP="00250688">
      <w:pPr>
        <w:rPr>
          <w:rFonts w:cs="Arial"/>
          <w:b/>
          <w:bCs/>
          <w:iCs/>
          <w:color w:val="000000"/>
          <w:sz w:val="22"/>
          <w:szCs w:val="22"/>
        </w:rPr>
      </w:pPr>
    </w:p>
    <w:p w14:paraId="23F588E0" w14:textId="77777777" w:rsidR="000013CE" w:rsidRDefault="000013CE" w:rsidP="000013CE">
      <w:pPr>
        <w:ind w:left="851" w:right="-30"/>
        <w:jc w:val="center"/>
        <w:rPr>
          <w:rFonts w:cs="Arial"/>
          <w:b/>
          <w:bCs/>
          <w:sz w:val="22"/>
        </w:rPr>
      </w:pPr>
      <w:bookmarkStart w:id="4" w:name="_Hlk157601602"/>
    </w:p>
    <w:p w14:paraId="4482D5EF" w14:textId="4C847FFD" w:rsidR="000013CE" w:rsidRPr="00487C14" w:rsidRDefault="00E512AB" w:rsidP="000013CE">
      <w:pPr>
        <w:ind w:left="851" w:right="-30"/>
        <w:jc w:val="center"/>
        <w:rPr>
          <w:rFonts w:cs="Arial"/>
          <w:b/>
          <w:bCs/>
          <w:sz w:val="22"/>
        </w:rPr>
      </w:pPr>
      <w:r>
        <w:rPr>
          <w:rFonts w:cs="Arial"/>
          <w:b/>
          <w:bCs/>
          <w:sz w:val="22"/>
        </w:rPr>
        <w:t>J</w:t>
      </w:r>
      <w:r w:rsidR="00D755D9">
        <w:rPr>
          <w:rFonts w:cs="Arial"/>
          <w:b/>
          <w:bCs/>
          <w:sz w:val="22"/>
        </w:rPr>
        <w:t>EAN CARLOS SILVA GOMES</w:t>
      </w:r>
    </w:p>
    <w:p w14:paraId="6A55F914" w14:textId="4E43F371" w:rsidR="000013CE" w:rsidRPr="00487C14" w:rsidRDefault="00D755D9" w:rsidP="000013CE">
      <w:pPr>
        <w:ind w:left="851" w:right="-30"/>
        <w:jc w:val="center"/>
        <w:rPr>
          <w:rFonts w:cs="Arial"/>
          <w:sz w:val="22"/>
        </w:rPr>
      </w:pPr>
      <w:r>
        <w:rPr>
          <w:rFonts w:cs="Arial"/>
          <w:sz w:val="22"/>
        </w:rPr>
        <w:t xml:space="preserve">Prefeito </w:t>
      </w:r>
      <w:r w:rsidR="00E512AB">
        <w:rPr>
          <w:rFonts w:cs="Arial"/>
          <w:sz w:val="22"/>
        </w:rPr>
        <w:t>Municipal</w:t>
      </w:r>
      <w:r w:rsidR="00127802">
        <w:rPr>
          <w:rFonts w:cs="Arial"/>
          <w:sz w:val="22"/>
        </w:rPr>
        <w:t xml:space="preserve"> </w:t>
      </w:r>
    </w:p>
    <w:p w14:paraId="76D2D4E9" w14:textId="77777777" w:rsidR="002869EA" w:rsidRDefault="002869EA" w:rsidP="00012CD6">
      <w:pPr>
        <w:jc w:val="center"/>
        <w:rPr>
          <w:rFonts w:cs="Arial"/>
          <w:iCs/>
          <w:color w:val="000000"/>
          <w:sz w:val="22"/>
          <w:szCs w:val="22"/>
        </w:rPr>
      </w:pPr>
    </w:p>
    <w:bookmarkEnd w:id="4"/>
    <w:p w14:paraId="25C53114" w14:textId="18F884D7" w:rsidR="00C4411B" w:rsidRDefault="00C4411B" w:rsidP="00012CD6">
      <w:pPr>
        <w:rPr>
          <w:rFonts w:cs="Arial"/>
          <w:sz w:val="22"/>
          <w:szCs w:val="22"/>
          <w:lang w:eastAsia="en-US"/>
        </w:rPr>
      </w:pPr>
    </w:p>
    <w:p w14:paraId="6B9F5480" w14:textId="77777777" w:rsidR="000013CE" w:rsidRDefault="000013CE" w:rsidP="00012CD6">
      <w:pPr>
        <w:rPr>
          <w:rFonts w:cs="Arial"/>
          <w:sz w:val="22"/>
          <w:szCs w:val="22"/>
          <w:lang w:eastAsia="en-US"/>
        </w:rPr>
      </w:pPr>
    </w:p>
    <w:p w14:paraId="0A0B923E" w14:textId="77777777" w:rsidR="000013CE" w:rsidRDefault="000013CE" w:rsidP="00012CD6">
      <w:pPr>
        <w:rPr>
          <w:rFonts w:cs="Arial"/>
          <w:sz w:val="22"/>
          <w:szCs w:val="22"/>
          <w:lang w:eastAsia="en-US"/>
        </w:rPr>
      </w:pPr>
    </w:p>
    <w:p w14:paraId="4E580994" w14:textId="77777777" w:rsidR="008D4944" w:rsidRDefault="008D4944" w:rsidP="00487C14">
      <w:pPr>
        <w:rPr>
          <w:rFonts w:cs="Arial"/>
          <w:sz w:val="22"/>
          <w:szCs w:val="22"/>
          <w:lang w:eastAsia="en-US"/>
        </w:rPr>
      </w:pPr>
    </w:p>
    <w:p w14:paraId="206DF15A" w14:textId="77777777" w:rsidR="00B962D4" w:rsidRDefault="00B962D4" w:rsidP="00487C14">
      <w:pPr>
        <w:rPr>
          <w:rFonts w:cs="Arial"/>
          <w:sz w:val="22"/>
          <w:szCs w:val="22"/>
          <w:lang w:eastAsia="en-US"/>
        </w:rPr>
      </w:pPr>
    </w:p>
    <w:p w14:paraId="4788AC0F" w14:textId="77777777" w:rsidR="00B962D4" w:rsidRDefault="00B962D4" w:rsidP="00487C14">
      <w:pPr>
        <w:rPr>
          <w:rFonts w:cs="Arial"/>
          <w:sz w:val="22"/>
          <w:szCs w:val="22"/>
          <w:lang w:eastAsia="en-US"/>
        </w:rPr>
      </w:pPr>
    </w:p>
    <w:p w14:paraId="158347CE" w14:textId="77777777" w:rsidR="00B962D4" w:rsidRDefault="00B962D4" w:rsidP="00487C14">
      <w:pPr>
        <w:rPr>
          <w:rFonts w:cs="Arial"/>
          <w:sz w:val="22"/>
          <w:szCs w:val="22"/>
          <w:lang w:eastAsia="en-US"/>
        </w:rPr>
      </w:pPr>
    </w:p>
    <w:p w14:paraId="39CEBAF8" w14:textId="77777777" w:rsidR="00B962D4" w:rsidRDefault="00B962D4" w:rsidP="00487C14">
      <w:pPr>
        <w:rPr>
          <w:rFonts w:cs="Arial"/>
          <w:sz w:val="22"/>
          <w:szCs w:val="22"/>
          <w:lang w:eastAsia="en-US"/>
        </w:rPr>
      </w:pPr>
    </w:p>
    <w:p w14:paraId="5B0A8F68" w14:textId="77777777" w:rsidR="00B962D4" w:rsidRDefault="00B962D4" w:rsidP="00487C14">
      <w:pPr>
        <w:rPr>
          <w:rFonts w:cs="Arial"/>
          <w:sz w:val="22"/>
          <w:szCs w:val="22"/>
          <w:lang w:eastAsia="en-US"/>
        </w:rPr>
      </w:pPr>
    </w:p>
    <w:p w14:paraId="2499A1E5" w14:textId="77777777" w:rsidR="00B962D4" w:rsidRDefault="00B962D4" w:rsidP="00487C14">
      <w:pPr>
        <w:rPr>
          <w:rFonts w:cs="Arial"/>
          <w:sz w:val="22"/>
          <w:szCs w:val="22"/>
          <w:lang w:eastAsia="en-US"/>
        </w:rPr>
      </w:pPr>
    </w:p>
    <w:p w14:paraId="4E9EEAE6" w14:textId="77777777" w:rsidR="00D755D9" w:rsidRDefault="00D755D9" w:rsidP="00487C14">
      <w:pPr>
        <w:rPr>
          <w:rFonts w:cs="Arial"/>
          <w:sz w:val="22"/>
          <w:szCs w:val="22"/>
          <w:lang w:eastAsia="en-US"/>
        </w:rPr>
      </w:pPr>
    </w:p>
    <w:p w14:paraId="283B5470" w14:textId="77777777" w:rsidR="00D755D9" w:rsidRDefault="00D755D9" w:rsidP="00487C14">
      <w:pPr>
        <w:rPr>
          <w:rFonts w:cs="Arial"/>
          <w:sz w:val="22"/>
          <w:szCs w:val="22"/>
          <w:lang w:eastAsia="en-US"/>
        </w:rPr>
      </w:pPr>
    </w:p>
    <w:p w14:paraId="688D119A" w14:textId="77777777" w:rsidR="00D755D9" w:rsidRDefault="00D755D9" w:rsidP="00487C14">
      <w:pPr>
        <w:rPr>
          <w:rFonts w:cs="Arial"/>
          <w:sz w:val="22"/>
          <w:szCs w:val="22"/>
          <w:lang w:eastAsia="en-US"/>
        </w:rPr>
      </w:pPr>
    </w:p>
    <w:p w14:paraId="3D780059" w14:textId="77777777" w:rsidR="00D755D9" w:rsidRDefault="00D755D9" w:rsidP="00487C14">
      <w:pPr>
        <w:rPr>
          <w:rFonts w:cs="Arial"/>
          <w:sz w:val="22"/>
          <w:szCs w:val="22"/>
          <w:lang w:eastAsia="en-US"/>
        </w:rPr>
      </w:pPr>
    </w:p>
    <w:p w14:paraId="313F818C" w14:textId="77777777" w:rsidR="00D755D9" w:rsidRDefault="00D755D9" w:rsidP="00487C14">
      <w:pPr>
        <w:rPr>
          <w:rFonts w:cs="Arial"/>
          <w:sz w:val="22"/>
          <w:szCs w:val="22"/>
          <w:lang w:eastAsia="en-US"/>
        </w:rPr>
      </w:pPr>
    </w:p>
    <w:p w14:paraId="455F7017" w14:textId="77777777" w:rsidR="00D755D9" w:rsidRDefault="00D755D9" w:rsidP="00487C14">
      <w:pPr>
        <w:rPr>
          <w:rFonts w:cs="Arial"/>
          <w:sz w:val="22"/>
          <w:szCs w:val="22"/>
          <w:lang w:eastAsia="en-US"/>
        </w:rPr>
      </w:pPr>
    </w:p>
    <w:p w14:paraId="5A3FCC51" w14:textId="77777777" w:rsidR="00D755D9" w:rsidRDefault="00D755D9" w:rsidP="00487C14">
      <w:pPr>
        <w:rPr>
          <w:rFonts w:cs="Arial"/>
          <w:sz w:val="22"/>
          <w:szCs w:val="22"/>
          <w:lang w:eastAsia="en-US"/>
        </w:rPr>
      </w:pPr>
    </w:p>
    <w:p w14:paraId="530190A6" w14:textId="77777777" w:rsidR="00D755D9" w:rsidRDefault="00D755D9" w:rsidP="00487C14">
      <w:pPr>
        <w:rPr>
          <w:rFonts w:cs="Arial"/>
          <w:sz w:val="22"/>
          <w:szCs w:val="22"/>
          <w:lang w:eastAsia="en-US"/>
        </w:rPr>
      </w:pPr>
    </w:p>
    <w:p w14:paraId="573D2479" w14:textId="77777777" w:rsidR="00D755D9" w:rsidRDefault="00D755D9" w:rsidP="00487C14">
      <w:pPr>
        <w:rPr>
          <w:rFonts w:cs="Arial"/>
          <w:sz w:val="22"/>
          <w:szCs w:val="22"/>
          <w:lang w:eastAsia="en-US"/>
        </w:rPr>
      </w:pPr>
    </w:p>
    <w:p w14:paraId="0C74E019" w14:textId="77777777" w:rsidR="00D755D9" w:rsidRDefault="00D755D9" w:rsidP="00487C14">
      <w:pPr>
        <w:rPr>
          <w:rFonts w:cs="Arial"/>
          <w:sz w:val="22"/>
          <w:szCs w:val="22"/>
          <w:lang w:eastAsia="en-US"/>
        </w:rPr>
      </w:pPr>
    </w:p>
    <w:p w14:paraId="10935BFD" w14:textId="77777777" w:rsidR="00D755D9" w:rsidRDefault="00D755D9" w:rsidP="00487C14">
      <w:pPr>
        <w:rPr>
          <w:rFonts w:cs="Arial"/>
          <w:sz w:val="22"/>
          <w:szCs w:val="22"/>
          <w:lang w:eastAsia="en-US"/>
        </w:rPr>
      </w:pPr>
    </w:p>
    <w:p w14:paraId="3412939A" w14:textId="77777777" w:rsidR="00D755D9" w:rsidRDefault="00D755D9" w:rsidP="00487C14">
      <w:pPr>
        <w:rPr>
          <w:rFonts w:cs="Arial"/>
          <w:sz w:val="22"/>
          <w:szCs w:val="22"/>
          <w:lang w:eastAsia="en-US"/>
        </w:rPr>
      </w:pPr>
    </w:p>
    <w:p w14:paraId="1099D911" w14:textId="77777777" w:rsidR="00D755D9" w:rsidRDefault="00D755D9" w:rsidP="00487C14">
      <w:pPr>
        <w:rPr>
          <w:rFonts w:cs="Arial"/>
          <w:sz w:val="22"/>
          <w:szCs w:val="22"/>
          <w:lang w:eastAsia="en-US"/>
        </w:rPr>
      </w:pPr>
    </w:p>
    <w:p w14:paraId="38C21410" w14:textId="77777777" w:rsidR="00D755D9" w:rsidRDefault="00D755D9" w:rsidP="00487C14">
      <w:pPr>
        <w:rPr>
          <w:rFonts w:cs="Arial"/>
          <w:sz w:val="22"/>
          <w:szCs w:val="22"/>
          <w:lang w:eastAsia="en-US"/>
        </w:rPr>
      </w:pPr>
    </w:p>
    <w:p w14:paraId="78DBE794" w14:textId="77777777" w:rsidR="00D755D9" w:rsidRDefault="00D755D9" w:rsidP="00487C14">
      <w:pPr>
        <w:rPr>
          <w:rFonts w:cs="Arial"/>
          <w:sz w:val="22"/>
          <w:szCs w:val="22"/>
          <w:lang w:eastAsia="en-US"/>
        </w:rPr>
      </w:pPr>
    </w:p>
    <w:p w14:paraId="443A121A" w14:textId="77777777" w:rsidR="00D755D9" w:rsidRDefault="00D755D9" w:rsidP="00487C14">
      <w:pPr>
        <w:rPr>
          <w:rFonts w:cs="Arial"/>
          <w:sz w:val="22"/>
          <w:szCs w:val="22"/>
          <w:lang w:eastAsia="en-US"/>
        </w:rPr>
      </w:pPr>
    </w:p>
    <w:p w14:paraId="4D2C92E3" w14:textId="77777777" w:rsidR="00D755D9" w:rsidRDefault="00D755D9" w:rsidP="00487C14">
      <w:pPr>
        <w:rPr>
          <w:rFonts w:cs="Arial"/>
          <w:sz w:val="22"/>
          <w:szCs w:val="22"/>
          <w:lang w:eastAsia="en-US"/>
        </w:rPr>
      </w:pPr>
    </w:p>
    <w:p w14:paraId="5E90F8DD" w14:textId="77777777" w:rsidR="00D755D9" w:rsidRDefault="00D755D9" w:rsidP="00487C14">
      <w:pPr>
        <w:rPr>
          <w:rFonts w:cs="Arial"/>
          <w:sz w:val="22"/>
          <w:szCs w:val="22"/>
          <w:lang w:eastAsia="en-US"/>
        </w:rPr>
      </w:pPr>
    </w:p>
    <w:p w14:paraId="1C686E55" w14:textId="77777777" w:rsidR="00D755D9" w:rsidRDefault="00D755D9" w:rsidP="00487C14">
      <w:pPr>
        <w:rPr>
          <w:rFonts w:cs="Arial"/>
          <w:sz w:val="22"/>
          <w:szCs w:val="22"/>
          <w:lang w:eastAsia="en-US"/>
        </w:rPr>
      </w:pPr>
    </w:p>
    <w:p w14:paraId="3811CA58" w14:textId="77777777" w:rsidR="00D755D9" w:rsidRDefault="00D755D9" w:rsidP="00487C14">
      <w:pPr>
        <w:rPr>
          <w:rFonts w:cs="Arial"/>
          <w:sz w:val="22"/>
          <w:szCs w:val="22"/>
          <w:lang w:eastAsia="en-US"/>
        </w:rPr>
      </w:pPr>
    </w:p>
    <w:p w14:paraId="07CF1646" w14:textId="77777777" w:rsidR="00764A8F" w:rsidRDefault="00764A8F" w:rsidP="008C09C1">
      <w:pPr>
        <w:rPr>
          <w:rFonts w:cs="Arial"/>
          <w:b/>
          <w:bCs/>
          <w:sz w:val="22"/>
          <w:szCs w:val="22"/>
          <w:lang w:eastAsia="en-US"/>
        </w:rPr>
      </w:pPr>
    </w:p>
    <w:tbl>
      <w:tblPr>
        <w:tblStyle w:val="Tabelacomgrade"/>
        <w:tblW w:w="9498" w:type="dxa"/>
        <w:tblInd w:w="-147" w:type="dxa"/>
        <w:tblLayout w:type="fixed"/>
        <w:tblLook w:val="04A0" w:firstRow="1" w:lastRow="0" w:firstColumn="1" w:lastColumn="0" w:noHBand="0" w:noVBand="1"/>
      </w:tblPr>
      <w:tblGrid>
        <w:gridCol w:w="2269"/>
        <w:gridCol w:w="1842"/>
        <w:gridCol w:w="2268"/>
        <w:gridCol w:w="2410"/>
        <w:gridCol w:w="709"/>
      </w:tblGrid>
      <w:tr w:rsidR="003B1DDB" w:rsidRPr="009E7DCB" w14:paraId="5D26E218" w14:textId="77777777" w:rsidTr="008948FD">
        <w:tc>
          <w:tcPr>
            <w:tcW w:w="9498" w:type="dxa"/>
            <w:gridSpan w:val="5"/>
          </w:tcPr>
          <w:p w14:paraId="429B5C0B" w14:textId="0B4921ED" w:rsidR="003B1DDB" w:rsidRPr="009E7DCB" w:rsidRDefault="00F26517" w:rsidP="007E0E9C">
            <w:pPr>
              <w:jc w:val="center"/>
              <w:rPr>
                <w:rFonts w:cs="Arial"/>
                <w:b/>
                <w:bCs/>
                <w:sz w:val="21"/>
                <w:szCs w:val="21"/>
              </w:rPr>
            </w:pPr>
            <w:r w:rsidRPr="00B23201">
              <w:rPr>
                <w:rFonts w:ascii="Arial Narrow" w:hAnsi="Arial Narrow"/>
              </w:rPr>
              <w:object w:dxaOrig="8235" w:dyaOrig="1305" w14:anchorId="4B0CBC29">
                <v:shape id="_x0000_i1026" type="#_x0000_t75" style="width:464.25pt;height:65.25pt" o:ole="" fillcolor="window">
                  <v:imagedata r:id="rId8" o:title=""/>
                </v:shape>
                <o:OLEObject Type="Embed" ProgID="CorelDRAW.Gráficos.9" ShapeID="_x0000_i1026" DrawAspect="Content" ObjectID="_1849094485" r:id="rId13"/>
              </w:object>
            </w:r>
          </w:p>
        </w:tc>
      </w:tr>
      <w:tr w:rsidR="004C26FA" w:rsidRPr="009E7DCB" w14:paraId="71E25C10" w14:textId="77777777" w:rsidTr="00115600">
        <w:tc>
          <w:tcPr>
            <w:tcW w:w="2269" w:type="dxa"/>
          </w:tcPr>
          <w:p w14:paraId="29CE444F" w14:textId="7E8D21C3" w:rsidR="004C26FA" w:rsidRPr="009E7DCB" w:rsidRDefault="004C26FA" w:rsidP="006A0173">
            <w:pPr>
              <w:ind w:right="-21"/>
              <w:jc w:val="center"/>
              <w:rPr>
                <w:rFonts w:cs="Arial"/>
                <w:b/>
                <w:bCs/>
                <w:sz w:val="21"/>
                <w:szCs w:val="21"/>
              </w:rPr>
            </w:pPr>
            <w:r w:rsidRPr="009E7DCB">
              <w:rPr>
                <w:rFonts w:cs="Arial"/>
                <w:b/>
                <w:bCs/>
                <w:sz w:val="21"/>
                <w:szCs w:val="21"/>
              </w:rPr>
              <w:t>ANEXO - I</w:t>
            </w:r>
          </w:p>
        </w:tc>
        <w:tc>
          <w:tcPr>
            <w:tcW w:w="1842" w:type="dxa"/>
          </w:tcPr>
          <w:p w14:paraId="3BFB733B" w14:textId="77777777" w:rsidR="004C26FA" w:rsidRPr="009E7DCB" w:rsidRDefault="004C26FA" w:rsidP="001B1715">
            <w:pPr>
              <w:ind w:right="-21"/>
              <w:jc w:val="center"/>
              <w:rPr>
                <w:rFonts w:cs="Arial"/>
                <w:b/>
                <w:bCs/>
                <w:sz w:val="21"/>
                <w:szCs w:val="21"/>
              </w:rPr>
            </w:pPr>
            <w:r w:rsidRPr="009E7DCB">
              <w:rPr>
                <w:rFonts w:cs="Arial"/>
                <w:b/>
                <w:bCs/>
                <w:sz w:val="21"/>
                <w:szCs w:val="21"/>
              </w:rPr>
              <w:t>PROCESSO</w:t>
            </w:r>
          </w:p>
        </w:tc>
        <w:tc>
          <w:tcPr>
            <w:tcW w:w="2268" w:type="dxa"/>
          </w:tcPr>
          <w:p w14:paraId="6E109470" w14:textId="7130DCC6" w:rsidR="004C26FA" w:rsidRPr="009E7DCB" w:rsidRDefault="004C26FA" w:rsidP="004C26FA">
            <w:pPr>
              <w:jc w:val="center"/>
              <w:rPr>
                <w:rFonts w:cs="Arial"/>
                <w:b/>
                <w:bCs/>
                <w:sz w:val="21"/>
                <w:szCs w:val="21"/>
              </w:rPr>
            </w:pPr>
            <w:r w:rsidRPr="009E7DCB">
              <w:rPr>
                <w:rFonts w:cs="Arial"/>
                <w:b/>
                <w:bCs/>
                <w:sz w:val="21"/>
                <w:szCs w:val="21"/>
              </w:rPr>
              <w:t>MODALIDADE</w:t>
            </w:r>
          </w:p>
        </w:tc>
        <w:tc>
          <w:tcPr>
            <w:tcW w:w="2410" w:type="dxa"/>
          </w:tcPr>
          <w:p w14:paraId="32F9AB46" w14:textId="77777777" w:rsidR="004C26FA" w:rsidRPr="009E7DCB" w:rsidRDefault="004C26FA" w:rsidP="007E0E9C">
            <w:pPr>
              <w:jc w:val="center"/>
              <w:rPr>
                <w:rFonts w:cs="Arial"/>
                <w:b/>
                <w:bCs/>
                <w:sz w:val="21"/>
                <w:szCs w:val="21"/>
              </w:rPr>
            </w:pPr>
            <w:r w:rsidRPr="009E7DCB">
              <w:rPr>
                <w:rFonts w:cs="Arial"/>
                <w:b/>
                <w:bCs/>
                <w:sz w:val="21"/>
                <w:szCs w:val="21"/>
              </w:rPr>
              <w:t>TIPO</w:t>
            </w:r>
          </w:p>
        </w:tc>
        <w:tc>
          <w:tcPr>
            <w:tcW w:w="709" w:type="dxa"/>
          </w:tcPr>
          <w:p w14:paraId="0D1B784A" w14:textId="307C7DFA" w:rsidR="004C26FA" w:rsidRPr="009E7DCB" w:rsidRDefault="004C26FA" w:rsidP="007E0E9C">
            <w:pPr>
              <w:jc w:val="center"/>
              <w:rPr>
                <w:rFonts w:cs="Arial"/>
                <w:b/>
                <w:bCs/>
                <w:sz w:val="21"/>
                <w:szCs w:val="21"/>
              </w:rPr>
            </w:pPr>
            <w:r>
              <w:rPr>
                <w:rFonts w:cs="Arial"/>
                <w:b/>
                <w:bCs/>
                <w:sz w:val="21"/>
                <w:szCs w:val="21"/>
              </w:rPr>
              <w:t>FLS.</w:t>
            </w:r>
          </w:p>
        </w:tc>
      </w:tr>
      <w:tr w:rsidR="002D2966" w:rsidRPr="002D2966" w14:paraId="4F1804FE" w14:textId="77777777" w:rsidTr="00115600">
        <w:tc>
          <w:tcPr>
            <w:tcW w:w="2269" w:type="dxa"/>
          </w:tcPr>
          <w:p w14:paraId="2BBDD15F" w14:textId="001AA5CA" w:rsidR="004C26FA" w:rsidRPr="009E7DCB" w:rsidRDefault="004C26FA" w:rsidP="00F062F7">
            <w:pPr>
              <w:ind w:right="31"/>
              <w:jc w:val="center"/>
              <w:rPr>
                <w:rFonts w:cs="Arial"/>
                <w:b/>
                <w:bCs/>
                <w:sz w:val="21"/>
                <w:szCs w:val="21"/>
              </w:rPr>
            </w:pPr>
            <w:r w:rsidRPr="009E7DCB">
              <w:rPr>
                <w:rFonts w:cs="Arial"/>
                <w:b/>
                <w:bCs/>
                <w:sz w:val="21"/>
                <w:szCs w:val="21"/>
              </w:rPr>
              <w:t>Proposta de Preços</w:t>
            </w:r>
          </w:p>
        </w:tc>
        <w:tc>
          <w:tcPr>
            <w:tcW w:w="1842" w:type="dxa"/>
          </w:tcPr>
          <w:p w14:paraId="5DF1ED4C" w14:textId="02CAD8ED" w:rsidR="004C26FA" w:rsidRPr="009E7DCB" w:rsidRDefault="004C26FA" w:rsidP="001B1715">
            <w:pPr>
              <w:ind w:right="165"/>
              <w:jc w:val="center"/>
              <w:rPr>
                <w:rFonts w:cs="Arial"/>
                <w:b/>
                <w:bCs/>
                <w:sz w:val="21"/>
                <w:szCs w:val="21"/>
              </w:rPr>
            </w:pPr>
            <w:r>
              <w:rPr>
                <w:rFonts w:cs="Arial"/>
                <w:b/>
                <w:bCs/>
                <w:sz w:val="21"/>
                <w:szCs w:val="21"/>
              </w:rPr>
              <w:t xml:space="preserve">   </w:t>
            </w:r>
            <w:r w:rsidRPr="009E7DCB">
              <w:rPr>
                <w:rFonts w:cs="Arial"/>
                <w:b/>
                <w:bCs/>
                <w:sz w:val="21"/>
                <w:szCs w:val="21"/>
              </w:rPr>
              <w:t>Nº</w:t>
            </w:r>
            <w:r>
              <w:rPr>
                <w:rFonts w:cs="Arial"/>
                <w:b/>
                <w:bCs/>
                <w:sz w:val="21"/>
                <w:szCs w:val="21"/>
              </w:rPr>
              <w:t xml:space="preserve"> </w:t>
            </w:r>
            <w:r w:rsidR="00F91811">
              <w:rPr>
                <w:rFonts w:cs="Arial"/>
                <w:b/>
                <w:bCs/>
                <w:sz w:val="21"/>
                <w:szCs w:val="21"/>
              </w:rPr>
              <w:t>138</w:t>
            </w:r>
            <w:r>
              <w:rPr>
                <w:rFonts w:cs="Arial"/>
                <w:b/>
                <w:bCs/>
                <w:sz w:val="21"/>
                <w:szCs w:val="21"/>
              </w:rPr>
              <w:t>/202</w:t>
            </w:r>
            <w:r w:rsidR="008D578F">
              <w:rPr>
                <w:rFonts w:cs="Arial"/>
                <w:b/>
                <w:bCs/>
                <w:sz w:val="21"/>
                <w:szCs w:val="21"/>
              </w:rPr>
              <w:t>6</w:t>
            </w:r>
          </w:p>
        </w:tc>
        <w:tc>
          <w:tcPr>
            <w:tcW w:w="2268" w:type="dxa"/>
          </w:tcPr>
          <w:p w14:paraId="78FFC897" w14:textId="0E8D1F30" w:rsidR="004C26FA" w:rsidRPr="007B0FA6" w:rsidRDefault="004C26FA" w:rsidP="007E0E9C">
            <w:pPr>
              <w:rPr>
                <w:rFonts w:cs="Arial"/>
                <w:b/>
                <w:bCs/>
                <w:sz w:val="21"/>
                <w:szCs w:val="21"/>
              </w:rPr>
            </w:pPr>
            <w:r w:rsidRPr="007B0FA6">
              <w:rPr>
                <w:rFonts w:cs="Arial"/>
                <w:b/>
                <w:bCs/>
                <w:sz w:val="21"/>
                <w:szCs w:val="21"/>
              </w:rPr>
              <w:t xml:space="preserve">Dispensa nº </w:t>
            </w:r>
            <w:r w:rsidR="00F91811">
              <w:rPr>
                <w:rFonts w:cs="Arial"/>
                <w:b/>
                <w:bCs/>
                <w:sz w:val="21"/>
                <w:szCs w:val="21"/>
              </w:rPr>
              <w:t>30</w:t>
            </w:r>
            <w:r w:rsidRPr="007B0FA6">
              <w:rPr>
                <w:rFonts w:cs="Arial"/>
                <w:b/>
                <w:bCs/>
                <w:sz w:val="21"/>
                <w:szCs w:val="21"/>
              </w:rPr>
              <w:t>/202</w:t>
            </w:r>
            <w:r w:rsidR="00270797">
              <w:rPr>
                <w:rFonts w:cs="Arial"/>
                <w:b/>
                <w:bCs/>
                <w:sz w:val="21"/>
                <w:szCs w:val="21"/>
              </w:rPr>
              <w:t>6</w:t>
            </w:r>
          </w:p>
        </w:tc>
        <w:tc>
          <w:tcPr>
            <w:tcW w:w="2410" w:type="dxa"/>
          </w:tcPr>
          <w:p w14:paraId="19DF02FB" w14:textId="0764786C" w:rsidR="004C26FA" w:rsidRPr="007B0FA6" w:rsidRDefault="004C26FA" w:rsidP="00D755D9">
            <w:pPr>
              <w:jc w:val="center"/>
              <w:rPr>
                <w:rFonts w:cs="Arial"/>
                <w:b/>
                <w:bCs/>
                <w:sz w:val="21"/>
                <w:szCs w:val="21"/>
              </w:rPr>
            </w:pPr>
            <w:r w:rsidRPr="007B0FA6">
              <w:rPr>
                <w:rFonts w:cs="Arial"/>
                <w:b/>
                <w:bCs/>
                <w:sz w:val="21"/>
                <w:szCs w:val="21"/>
              </w:rPr>
              <w:t xml:space="preserve">Menor Preço </w:t>
            </w:r>
            <w:r w:rsidR="00D755D9">
              <w:rPr>
                <w:rFonts w:cs="Arial"/>
                <w:b/>
                <w:bCs/>
                <w:sz w:val="21"/>
                <w:szCs w:val="21"/>
              </w:rPr>
              <w:t>Global</w:t>
            </w:r>
          </w:p>
        </w:tc>
        <w:tc>
          <w:tcPr>
            <w:tcW w:w="709" w:type="dxa"/>
          </w:tcPr>
          <w:p w14:paraId="07BF4072" w14:textId="4BA4FD70" w:rsidR="004C26FA" w:rsidRPr="002D2966" w:rsidRDefault="004C26FA" w:rsidP="007E0E9C">
            <w:pPr>
              <w:ind w:right="-44"/>
              <w:jc w:val="center"/>
              <w:rPr>
                <w:rFonts w:cs="Arial"/>
                <w:b/>
                <w:bCs/>
                <w:sz w:val="21"/>
                <w:szCs w:val="21"/>
              </w:rPr>
            </w:pPr>
            <w:r w:rsidRPr="002D2966">
              <w:rPr>
                <w:rFonts w:cs="Arial"/>
                <w:b/>
                <w:bCs/>
                <w:sz w:val="21"/>
                <w:szCs w:val="21"/>
              </w:rPr>
              <w:t>1/</w:t>
            </w:r>
            <w:r w:rsidR="00D755D9">
              <w:rPr>
                <w:rFonts w:cs="Arial"/>
                <w:b/>
                <w:bCs/>
                <w:sz w:val="21"/>
                <w:szCs w:val="21"/>
              </w:rPr>
              <w:t>1</w:t>
            </w:r>
          </w:p>
        </w:tc>
      </w:tr>
      <w:tr w:rsidR="003B1DDB" w:rsidRPr="009E7DCB" w14:paraId="5E125993" w14:textId="77777777" w:rsidTr="008948FD">
        <w:tc>
          <w:tcPr>
            <w:tcW w:w="9498" w:type="dxa"/>
            <w:gridSpan w:val="5"/>
          </w:tcPr>
          <w:p w14:paraId="67846B39" w14:textId="27F55D3E" w:rsidR="003B1DDB" w:rsidRPr="00450816" w:rsidRDefault="003B1DDB" w:rsidP="007E0E9C">
            <w:pPr>
              <w:rPr>
                <w:rFonts w:cs="Arial"/>
                <w:b/>
                <w:bCs/>
                <w:sz w:val="21"/>
                <w:szCs w:val="21"/>
              </w:rPr>
            </w:pPr>
            <w:r w:rsidRPr="00450816">
              <w:rPr>
                <w:rFonts w:cs="Arial"/>
                <w:b/>
                <w:bCs/>
                <w:sz w:val="21"/>
                <w:szCs w:val="21"/>
              </w:rPr>
              <w:t xml:space="preserve">EMPRESA:                                                                                      </w:t>
            </w:r>
          </w:p>
        </w:tc>
      </w:tr>
      <w:tr w:rsidR="003B1DDB" w:rsidRPr="009E7DCB" w14:paraId="745B8DA6" w14:textId="77777777" w:rsidTr="008948FD">
        <w:tc>
          <w:tcPr>
            <w:tcW w:w="9498" w:type="dxa"/>
            <w:gridSpan w:val="5"/>
          </w:tcPr>
          <w:p w14:paraId="01033D83" w14:textId="4CCDBB3E" w:rsidR="003B1DDB" w:rsidRPr="00450816" w:rsidRDefault="003B1DDB" w:rsidP="007E0E9C">
            <w:pPr>
              <w:rPr>
                <w:rFonts w:cs="Arial"/>
                <w:b/>
                <w:bCs/>
                <w:sz w:val="21"/>
                <w:szCs w:val="21"/>
              </w:rPr>
            </w:pPr>
            <w:r w:rsidRPr="00450816">
              <w:rPr>
                <w:rFonts w:cs="Arial"/>
                <w:b/>
                <w:bCs/>
                <w:sz w:val="21"/>
                <w:szCs w:val="21"/>
              </w:rPr>
              <w:t>ENDEREÇO:                                                                                     CIDADE:                            /</w:t>
            </w:r>
          </w:p>
        </w:tc>
      </w:tr>
      <w:tr w:rsidR="003B1DDB" w:rsidRPr="009E7DCB" w14:paraId="3AA22A05" w14:textId="77777777" w:rsidTr="008948FD">
        <w:tc>
          <w:tcPr>
            <w:tcW w:w="9498" w:type="dxa"/>
            <w:gridSpan w:val="5"/>
          </w:tcPr>
          <w:p w14:paraId="775608F2" w14:textId="77777777" w:rsidR="003B1DDB" w:rsidRPr="00450816" w:rsidRDefault="003B1DDB" w:rsidP="007E0E9C">
            <w:pPr>
              <w:rPr>
                <w:rFonts w:cs="Arial"/>
                <w:b/>
                <w:bCs/>
                <w:sz w:val="21"/>
                <w:szCs w:val="21"/>
              </w:rPr>
            </w:pPr>
            <w:r w:rsidRPr="00450816">
              <w:rPr>
                <w:rFonts w:cs="Arial"/>
                <w:b/>
                <w:bCs/>
                <w:sz w:val="21"/>
                <w:szCs w:val="21"/>
              </w:rPr>
              <w:t>TELEFONE:                                                                                      E-MAIL</w:t>
            </w:r>
          </w:p>
        </w:tc>
      </w:tr>
      <w:tr w:rsidR="007B0FA6" w:rsidRPr="009E7DCB" w14:paraId="39ACA633" w14:textId="77777777" w:rsidTr="008948FD">
        <w:tc>
          <w:tcPr>
            <w:tcW w:w="9498" w:type="dxa"/>
            <w:gridSpan w:val="5"/>
          </w:tcPr>
          <w:p w14:paraId="79B89803" w14:textId="7920C3F6" w:rsidR="007B0FA6" w:rsidRPr="00450816" w:rsidRDefault="007B0FA6" w:rsidP="007E0E9C">
            <w:pPr>
              <w:rPr>
                <w:rFonts w:cs="Arial"/>
                <w:b/>
                <w:bCs/>
                <w:sz w:val="21"/>
                <w:szCs w:val="21"/>
              </w:rPr>
            </w:pPr>
            <w:r>
              <w:rPr>
                <w:rFonts w:cs="Arial"/>
                <w:b/>
                <w:bCs/>
                <w:sz w:val="21"/>
                <w:szCs w:val="21"/>
              </w:rPr>
              <w:t>CNPJ/MF:</w:t>
            </w:r>
          </w:p>
        </w:tc>
      </w:tr>
    </w:tbl>
    <w:tbl>
      <w:tblPr>
        <w:tblStyle w:val="Tabelacomgrade2"/>
        <w:tblW w:w="9498" w:type="dxa"/>
        <w:tblInd w:w="-147" w:type="dxa"/>
        <w:tblLook w:val="04A0" w:firstRow="1" w:lastRow="0" w:firstColumn="1" w:lastColumn="0" w:noHBand="0" w:noVBand="1"/>
      </w:tblPr>
      <w:tblGrid>
        <w:gridCol w:w="670"/>
        <w:gridCol w:w="913"/>
        <w:gridCol w:w="810"/>
        <w:gridCol w:w="4664"/>
        <w:gridCol w:w="1087"/>
        <w:gridCol w:w="1354"/>
      </w:tblGrid>
      <w:tr w:rsidR="00D755D9" w:rsidRPr="002D2966" w14:paraId="6EDD9E25" w14:textId="77777777" w:rsidTr="0061355C">
        <w:tc>
          <w:tcPr>
            <w:tcW w:w="670" w:type="dxa"/>
          </w:tcPr>
          <w:p w14:paraId="7A89E178" w14:textId="74DE776D" w:rsidR="00D755D9" w:rsidRPr="002D2966" w:rsidRDefault="00D755D9" w:rsidP="002D2966">
            <w:pPr>
              <w:jc w:val="center"/>
              <w:rPr>
                <w:rFonts w:eastAsiaTheme="minorHAnsi" w:cs="Arial"/>
                <w:b/>
                <w:bCs/>
                <w:sz w:val="22"/>
                <w:szCs w:val="22"/>
                <w:lang w:eastAsia="en-US"/>
              </w:rPr>
            </w:pPr>
            <w:r w:rsidRPr="002D2966">
              <w:rPr>
                <w:rFonts w:eastAsiaTheme="minorHAnsi" w:cs="Arial"/>
                <w:b/>
                <w:bCs/>
                <w:sz w:val="22"/>
                <w:szCs w:val="22"/>
                <w:lang w:eastAsia="en-US"/>
              </w:rPr>
              <w:t>Item</w:t>
            </w:r>
          </w:p>
        </w:tc>
        <w:tc>
          <w:tcPr>
            <w:tcW w:w="913" w:type="dxa"/>
          </w:tcPr>
          <w:p w14:paraId="169BAC83" w14:textId="77777777" w:rsidR="00D755D9" w:rsidRPr="002D2966" w:rsidRDefault="00D755D9" w:rsidP="002D2966">
            <w:pPr>
              <w:jc w:val="center"/>
              <w:rPr>
                <w:rFonts w:eastAsiaTheme="minorHAnsi" w:cs="Arial"/>
                <w:b/>
                <w:bCs/>
                <w:sz w:val="22"/>
                <w:szCs w:val="22"/>
                <w:lang w:eastAsia="en-US"/>
              </w:rPr>
            </w:pPr>
            <w:r w:rsidRPr="002D2966">
              <w:rPr>
                <w:rFonts w:eastAsiaTheme="minorHAnsi" w:cs="Arial"/>
                <w:b/>
                <w:bCs/>
                <w:sz w:val="22"/>
                <w:szCs w:val="22"/>
                <w:lang w:eastAsia="en-US"/>
              </w:rPr>
              <w:t>Quant.</w:t>
            </w:r>
          </w:p>
        </w:tc>
        <w:tc>
          <w:tcPr>
            <w:tcW w:w="810" w:type="dxa"/>
          </w:tcPr>
          <w:p w14:paraId="6D35D110" w14:textId="77777777" w:rsidR="00D755D9" w:rsidRPr="002D2966" w:rsidRDefault="00D755D9" w:rsidP="002D2966">
            <w:pPr>
              <w:jc w:val="center"/>
              <w:rPr>
                <w:rFonts w:eastAsiaTheme="minorHAnsi" w:cs="Arial"/>
                <w:b/>
                <w:bCs/>
                <w:sz w:val="22"/>
                <w:szCs w:val="22"/>
                <w:lang w:eastAsia="en-US"/>
              </w:rPr>
            </w:pPr>
            <w:r w:rsidRPr="002D2966">
              <w:rPr>
                <w:rFonts w:eastAsiaTheme="minorHAnsi" w:cs="Arial"/>
                <w:b/>
                <w:bCs/>
                <w:sz w:val="22"/>
                <w:szCs w:val="22"/>
                <w:lang w:eastAsia="en-US"/>
              </w:rPr>
              <w:t>Unid.</w:t>
            </w:r>
          </w:p>
        </w:tc>
        <w:tc>
          <w:tcPr>
            <w:tcW w:w="4664" w:type="dxa"/>
          </w:tcPr>
          <w:p w14:paraId="211E4060" w14:textId="4DDE1DC9" w:rsidR="00D755D9" w:rsidRPr="002D2966" w:rsidRDefault="00D755D9" w:rsidP="00D755D9">
            <w:pPr>
              <w:jc w:val="both"/>
              <w:rPr>
                <w:rFonts w:eastAsiaTheme="minorHAnsi" w:cs="Arial"/>
                <w:b/>
                <w:bCs/>
                <w:sz w:val="22"/>
                <w:szCs w:val="22"/>
                <w:lang w:eastAsia="en-US"/>
              </w:rPr>
            </w:pPr>
            <w:r w:rsidRPr="002D2966">
              <w:rPr>
                <w:rFonts w:eastAsiaTheme="minorHAnsi" w:cs="Arial"/>
                <w:b/>
                <w:bCs/>
                <w:sz w:val="22"/>
                <w:szCs w:val="22"/>
                <w:lang w:eastAsia="en-US"/>
              </w:rPr>
              <w:t>Desc</w:t>
            </w:r>
            <w:r>
              <w:rPr>
                <w:rFonts w:eastAsiaTheme="minorHAnsi" w:cs="Arial"/>
                <w:b/>
                <w:bCs/>
                <w:sz w:val="22"/>
                <w:szCs w:val="22"/>
                <w:lang w:eastAsia="en-US"/>
              </w:rPr>
              <w:t>rição</w:t>
            </w:r>
          </w:p>
        </w:tc>
        <w:tc>
          <w:tcPr>
            <w:tcW w:w="1087" w:type="dxa"/>
          </w:tcPr>
          <w:p w14:paraId="209858AD" w14:textId="77777777" w:rsidR="00D755D9" w:rsidRPr="002D2966" w:rsidRDefault="00D755D9" w:rsidP="002D2966">
            <w:pPr>
              <w:jc w:val="center"/>
              <w:rPr>
                <w:rFonts w:eastAsiaTheme="minorHAnsi" w:cs="Arial"/>
                <w:b/>
                <w:bCs/>
                <w:sz w:val="22"/>
                <w:szCs w:val="22"/>
                <w:lang w:eastAsia="en-US"/>
              </w:rPr>
            </w:pPr>
            <w:r w:rsidRPr="002D2966">
              <w:rPr>
                <w:rFonts w:eastAsiaTheme="minorHAnsi" w:cs="Arial"/>
                <w:b/>
                <w:bCs/>
                <w:sz w:val="22"/>
                <w:szCs w:val="22"/>
                <w:lang w:eastAsia="en-US"/>
              </w:rPr>
              <w:t>V. Unit</w:t>
            </w:r>
          </w:p>
        </w:tc>
        <w:tc>
          <w:tcPr>
            <w:tcW w:w="1354" w:type="dxa"/>
          </w:tcPr>
          <w:p w14:paraId="0F8EA85D" w14:textId="56597C14" w:rsidR="00D755D9" w:rsidRPr="002D2966" w:rsidRDefault="00D755D9" w:rsidP="002D2966">
            <w:pPr>
              <w:jc w:val="center"/>
              <w:rPr>
                <w:rFonts w:eastAsiaTheme="minorHAnsi" w:cs="Arial"/>
                <w:b/>
                <w:bCs/>
                <w:sz w:val="22"/>
                <w:szCs w:val="22"/>
                <w:lang w:eastAsia="en-US"/>
              </w:rPr>
            </w:pPr>
            <w:r>
              <w:rPr>
                <w:rFonts w:eastAsiaTheme="minorHAnsi" w:cs="Arial"/>
                <w:b/>
                <w:bCs/>
                <w:sz w:val="22"/>
                <w:szCs w:val="22"/>
                <w:lang w:eastAsia="en-US"/>
              </w:rPr>
              <w:t xml:space="preserve">Valor </w:t>
            </w:r>
            <w:r w:rsidRPr="002D2966">
              <w:rPr>
                <w:rFonts w:eastAsiaTheme="minorHAnsi" w:cs="Arial"/>
                <w:b/>
                <w:bCs/>
                <w:sz w:val="22"/>
                <w:szCs w:val="22"/>
                <w:lang w:eastAsia="en-US"/>
              </w:rPr>
              <w:t>Total</w:t>
            </w:r>
          </w:p>
        </w:tc>
      </w:tr>
      <w:tr w:rsidR="00D755D9" w:rsidRPr="002D2966" w14:paraId="29CC4158" w14:textId="77777777" w:rsidTr="00BC2EA4">
        <w:tc>
          <w:tcPr>
            <w:tcW w:w="670" w:type="dxa"/>
          </w:tcPr>
          <w:p w14:paraId="2BCE380C" w14:textId="33306CB3" w:rsidR="00D755D9" w:rsidRPr="008948FD" w:rsidRDefault="00D755D9" w:rsidP="008948FD">
            <w:pPr>
              <w:jc w:val="center"/>
              <w:rPr>
                <w:rFonts w:eastAsiaTheme="minorHAnsi" w:cs="Arial"/>
                <w:sz w:val="22"/>
                <w:szCs w:val="22"/>
                <w:lang w:eastAsia="en-US"/>
              </w:rPr>
            </w:pPr>
            <w:r>
              <w:rPr>
                <w:rFonts w:eastAsiaTheme="minorHAnsi" w:cs="Arial"/>
                <w:sz w:val="22"/>
                <w:szCs w:val="22"/>
                <w:lang w:eastAsia="en-US"/>
              </w:rPr>
              <w:t>1</w:t>
            </w:r>
          </w:p>
        </w:tc>
        <w:tc>
          <w:tcPr>
            <w:tcW w:w="913" w:type="dxa"/>
          </w:tcPr>
          <w:p w14:paraId="2148F968" w14:textId="139B7F8B" w:rsidR="00D755D9" w:rsidRPr="00D755D9" w:rsidRDefault="00D755D9" w:rsidP="008948FD">
            <w:pPr>
              <w:jc w:val="center"/>
              <w:rPr>
                <w:rFonts w:eastAsiaTheme="minorHAnsi" w:cs="Arial"/>
                <w:sz w:val="22"/>
                <w:szCs w:val="22"/>
                <w:lang w:eastAsia="en-US"/>
              </w:rPr>
            </w:pPr>
            <w:r w:rsidRPr="00D755D9">
              <w:rPr>
                <w:rFonts w:eastAsiaTheme="minorHAnsi" w:cs="Arial"/>
                <w:sz w:val="22"/>
                <w:szCs w:val="22"/>
                <w:lang w:eastAsia="en-US"/>
              </w:rPr>
              <w:t>7</w:t>
            </w:r>
          </w:p>
        </w:tc>
        <w:tc>
          <w:tcPr>
            <w:tcW w:w="810" w:type="dxa"/>
          </w:tcPr>
          <w:p w14:paraId="0794C47B" w14:textId="01CB4CCC" w:rsidR="00D755D9" w:rsidRPr="00D755D9" w:rsidRDefault="00D755D9" w:rsidP="008948FD">
            <w:pPr>
              <w:jc w:val="center"/>
              <w:rPr>
                <w:rFonts w:eastAsiaTheme="minorHAnsi" w:cs="Arial"/>
                <w:sz w:val="22"/>
                <w:szCs w:val="22"/>
                <w:lang w:eastAsia="en-US"/>
              </w:rPr>
            </w:pPr>
            <w:r w:rsidRPr="00D755D9">
              <w:rPr>
                <w:rFonts w:eastAsiaTheme="minorHAnsi" w:cs="Arial"/>
                <w:sz w:val="22"/>
                <w:szCs w:val="22"/>
                <w:lang w:eastAsia="en-US"/>
              </w:rPr>
              <w:t>Mês</w:t>
            </w:r>
          </w:p>
        </w:tc>
        <w:tc>
          <w:tcPr>
            <w:tcW w:w="4664" w:type="dxa"/>
          </w:tcPr>
          <w:p w14:paraId="1826FD9F" w14:textId="7CA6A91F" w:rsidR="00D755D9" w:rsidRPr="002D2966" w:rsidRDefault="00D755D9" w:rsidP="00D755D9">
            <w:pPr>
              <w:jc w:val="both"/>
              <w:rPr>
                <w:rFonts w:eastAsiaTheme="minorHAnsi" w:cs="Arial"/>
                <w:b/>
                <w:bCs/>
                <w:sz w:val="22"/>
                <w:szCs w:val="22"/>
                <w:lang w:eastAsia="en-US"/>
              </w:rPr>
            </w:pPr>
            <w:r w:rsidRPr="00C125CC">
              <w:rPr>
                <w:rFonts w:cs="Arial"/>
                <w:sz w:val="22"/>
              </w:rPr>
              <w:t>Contratação de empresa especializada para prestação de serviços mensais de produção audiovisual e cobertura fotográfica institucional, compreendendo captação de imagens e vídeos, cobertura de eventos, solenidades, obras públicas, audiências públicas, campanhas, ações governamentais e conteúdos informativos e de utilidade pública, incluindo edição, tratamento, finalização e disponibilização dos materiais produzidos, destinados à divulgação nos canais oficiais de comunicação do Município, contemplando a produção de até 04 (quatro) vídeos mensais, conforme demandas da Administração Municipal.</w:t>
            </w:r>
          </w:p>
        </w:tc>
        <w:tc>
          <w:tcPr>
            <w:tcW w:w="1087" w:type="dxa"/>
          </w:tcPr>
          <w:p w14:paraId="2ADC83B8" w14:textId="77777777" w:rsidR="00D755D9" w:rsidRPr="002D2966" w:rsidRDefault="00D755D9" w:rsidP="008948FD">
            <w:pPr>
              <w:jc w:val="center"/>
              <w:rPr>
                <w:rFonts w:eastAsiaTheme="minorHAnsi" w:cs="Arial"/>
                <w:b/>
                <w:bCs/>
                <w:sz w:val="22"/>
                <w:szCs w:val="22"/>
                <w:lang w:eastAsia="en-US"/>
              </w:rPr>
            </w:pPr>
          </w:p>
        </w:tc>
        <w:tc>
          <w:tcPr>
            <w:tcW w:w="1354" w:type="dxa"/>
          </w:tcPr>
          <w:p w14:paraId="68B60435" w14:textId="77777777" w:rsidR="00D755D9" w:rsidRDefault="00D755D9" w:rsidP="008948FD">
            <w:pPr>
              <w:jc w:val="center"/>
              <w:rPr>
                <w:rFonts w:eastAsiaTheme="minorHAnsi" w:cs="Arial"/>
                <w:b/>
                <w:bCs/>
                <w:sz w:val="22"/>
                <w:szCs w:val="22"/>
                <w:lang w:eastAsia="en-US"/>
              </w:rPr>
            </w:pPr>
          </w:p>
        </w:tc>
      </w:tr>
    </w:tbl>
    <w:p w14:paraId="751CF899" w14:textId="61602B3F" w:rsidR="003B1DDB" w:rsidRPr="001A430D" w:rsidRDefault="003B1DDB" w:rsidP="005A461D">
      <w:pPr>
        <w:pStyle w:val="Cabealho"/>
        <w:tabs>
          <w:tab w:val="right" w:pos="9214"/>
        </w:tabs>
        <w:ind w:left="-142" w:right="-1"/>
        <w:contextualSpacing/>
        <w:jc w:val="both"/>
        <w:rPr>
          <w:bCs/>
          <w:sz w:val="22"/>
          <w:szCs w:val="22"/>
        </w:rPr>
      </w:pPr>
      <w:r w:rsidRPr="001A430D">
        <w:rPr>
          <w:bCs/>
          <w:sz w:val="22"/>
          <w:szCs w:val="22"/>
        </w:rPr>
        <w:t>Estando de acordo com os Termos do ato convocatório e com a legislação nele indicada, propomos os valores acima com data da validade da proposta de_____</w:t>
      </w:r>
      <w:proofErr w:type="gramStart"/>
      <w:r w:rsidRPr="001A430D">
        <w:rPr>
          <w:bCs/>
          <w:sz w:val="22"/>
          <w:szCs w:val="22"/>
        </w:rPr>
        <w:t>_(</w:t>
      </w:r>
      <w:proofErr w:type="gramEnd"/>
      <w:r w:rsidRPr="001A430D">
        <w:rPr>
          <w:bCs/>
          <w:sz w:val="22"/>
          <w:szCs w:val="22"/>
        </w:rPr>
        <w:t xml:space="preserve">_______) dias, com pagamento através do </w:t>
      </w:r>
      <w:proofErr w:type="spellStart"/>
      <w:r w:rsidRPr="001A430D">
        <w:rPr>
          <w:bCs/>
          <w:sz w:val="22"/>
          <w:szCs w:val="22"/>
        </w:rPr>
        <w:t>Banco______________Agência</w:t>
      </w:r>
      <w:proofErr w:type="spellEnd"/>
      <w:r w:rsidRPr="001A430D">
        <w:rPr>
          <w:bCs/>
          <w:sz w:val="22"/>
          <w:szCs w:val="22"/>
        </w:rPr>
        <w:t xml:space="preserve"> </w:t>
      </w:r>
      <w:proofErr w:type="spellStart"/>
      <w:r w:rsidRPr="001A430D">
        <w:rPr>
          <w:bCs/>
          <w:sz w:val="22"/>
          <w:szCs w:val="22"/>
        </w:rPr>
        <w:t>nº_______Conta</w:t>
      </w:r>
      <w:proofErr w:type="spellEnd"/>
      <w:r w:rsidRPr="001A430D">
        <w:rPr>
          <w:bCs/>
          <w:sz w:val="22"/>
          <w:szCs w:val="22"/>
        </w:rPr>
        <w:t xml:space="preserve"> Corrente nº_______________. </w:t>
      </w:r>
    </w:p>
    <w:p w14:paraId="7379FE97" w14:textId="77777777" w:rsidR="003B1DDB" w:rsidRPr="001A430D" w:rsidRDefault="003B1DDB" w:rsidP="007B0FA6">
      <w:pPr>
        <w:pStyle w:val="Cabealho"/>
        <w:ind w:left="142" w:right="-1"/>
        <w:contextualSpacing/>
        <w:rPr>
          <w:bCs/>
          <w:sz w:val="22"/>
          <w:szCs w:val="22"/>
        </w:rPr>
      </w:pPr>
    </w:p>
    <w:p w14:paraId="3F9E1E70" w14:textId="332C9610" w:rsidR="00D8117D" w:rsidRDefault="003B1DDB" w:rsidP="002D2966">
      <w:pPr>
        <w:pStyle w:val="Cabealho"/>
        <w:ind w:left="142" w:right="-1"/>
        <w:contextualSpacing/>
        <w:rPr>
          <w:bCs/>
          <w:sz w:val="22"/>
          <w:szCs w:val="22"/>
        </w:rPr>
      </w:pPr>
      <w:r w:rsidRPr="001A430D">
        <w:rPr>
          <w:bCs/>
          <w:sz w:val="22"/>
          <w:szCs w:val="22"/>
        </w:rPr>
        <w:t>Local e Data:</w:t>
      </w:r>
    </w:p>
    <w:p w14:paraId="0CE56F63" w14:textId="77777777" w:rsidR="004A1363" w:rsidRDefault="004A1363" w:rsidP="0039464D">
      <w:pPr>
        <w:pStyle w:val="Cabealho"/>
        <w:ind w:right="-1"/>
        <w:contextualSpacing/>
        <w:rPr>
          <w:bCs/>
          <w:sz w:val="22"/>
          <w:szCs w:val="22"/>
        </w:rPr>
      </w:pPr>
    </w:p>
    <w:p w14:paraId="4530B384" w14:textId="77777777" w:rsidR="001B1715" w:rsidRDefault="001B1715" w:rsidP="007B0FA6">
      <w:pPr>
        <w:pStyle w:val="Cabealho"/>
        <w:ind w:left="142" w:right="-1"/>
        <w:contextualSpacing/>
        <w:rPr>
          <w:bCs/>
          <w:sz w:val="22"/>
          <w:szCs w:val="22"/>
        </w:rPr>
      </w:pPr>
    </w:p>
    <w:p w14:paraId="4966C9B3" w14:textId="77777777" w:rsidR="007018CA" w:rsidRDefault="007018CA" w:rsidP="007B0FA6">
      <w:pPr>
        <w:pStyle w:val="Cabealho"/>
        <w:ind w:left="142" w:right="-1"/>
        <w:contextualSpacing/>
        <w:rPr>
          <w:bCs/>
          <w:sz w:val="22"/>
          <w:szCs w:val="22"/>
        </w:rPr>
      </w:pPr>
    </w:p>
    <w:p w14:paraId="4E6A96D2" w14:textId="0D91A79A" w:rsidR="003B1DDB" w:rsidRPr="001B1715" w:rsidRDefault="001B1715" w:rsidP="00C768C6">
      <w:pPr>
        <w:pStyle w:val="Cabealho"/>
        <w:jc w:val="center"/>
        <w:rPr>
          <w:b/>
          <w:sz w:val="22"/>
          <w:szCs w:val="22"/>
        </w:rPr>
      </w:pPr>
      <w:r w:rsidRPr="001B1715">
        <w:rPr>
          <w:b/>
          <w:sz w:val="22"/>
          <w:szCs w:val="22"/>
        </w:rPr>
        <w:t>_____________________________</w:t>
      </w:r>
    </w:p>
    <w:p w14:paraId="2AA64746" w14:textId="191D5BF9" w:rsidR="003B1DDB" w:rsidRDefault="003B1DDB" w:rsidP="00C768C6">
      <w:pPr>
        <w:widowControl w:val="0"/>
        <w:jc w:val="center"/>
        <w:rPr>
          <w:rFonts w:cs="Arial"/>
          <w:b/>
          <w:sz w:val="24"/>
        </w:rPr>
      </w:pPr>
      <w:r w:rsidRPr="00CA33E4">
        <w:rPr>
          <w:rFonts w:cs="Arial"/>
          <w:b/>
          <w:sz w:val="24"/>
        </w:rPr>
        <w:t>Assinatura</w:t>
      </w:r>
      <w:r w:rsidR="001B1715">
        <w:rPr>
          <w:rFonts w:cs="Arial"/>
          <w:b/>
          <w:sz w:val="24"/>
        </w:rPr>
        <w:t xml:space="preserve"> do Representante </w:t>
      </w:r>
    </w:p>
    <w:p w14:paraId="48090545" w14:textId="77777777" w:rsidR="003B1DDB" w:rsidRDefault="003B1DDB" w:rsidP="00C768C6">
      <w:pPr>
        <w:ind w:left="709"/>
        <w:rPr>
          <w:rFonts w:cs="Arial"/>
        </w:rPr>
      </w:pPr>
    </w:p>
    <w:p w14:paraId="00D87873" w14:textId="77777777" w:rsidR="00E512AB" w:rsidRDefault="00E512AB" w:rsidP="00E512AB"/>
    <w:p w14:paraId="400B47D5" w14:textId="77777777" w:rsidR="008948FD" w:rsidRDefault="008948FD" w:rsidP="00E512AB"/>
    <w:p w14:paraId="33B47356" w14:textId="77777777" w:rsidR="008948FD" w:rsidRDefault="008948FD" w:rsidP="00E512AB"/>
    <w:p w14:paraId="645A87CF" w14:textId="77777777" w:rsidR="008948FD" w:rsidRDefault="008948FD" w:rsidP="00E512AB"/>
    <w:p w14:paraId="5758AD7C" w14:textId="77777777" w:rsidR="008948FD" w:rsidRDefault="008948FD" w:rsidP="00E512AB"/>
    <w:p w14:paraId="4029C48F" w14:textId="77777777" w:rsidR="008948FD" w:rsidRDefault="008948FD" w:rsidP="00E512AB"/>
    <w:p w14:paraId="7D211103" w14:textId="77777777" w:rsidR="008948FD" w:rsidRDefault="008948FD" w:rsidP="00E512AB"/>
    <w:p w14:paraId="44317EC5" w14:textId="77777777" w:rsidR="008948FD" w:rsidRDefault="008948FD" w:rsidP="00E512AB"/>
    <w:p w14:paraId="5C150616" w14:textId="77777777" w:rsidR="008948FD" w:rsidRDefault="008948FD" w:rsidP="00E512AB"/>
    <w:p w14:paraId="25B0B36D" w14:textId="77777777" w:rsidR="008948FD" w:rsidRDefault="008948FD" w:rsidP="00E512AB"/>
    <w:p w14:paraId="60451300" w14:textId="77777777" w:rsidR="008948FD" w:rsidRDefault="008948FD" w:rsidP="00E512AB"/>
    <w:p w14:paraId="19FD4205" w14:textId="77777777" w:rsidR="008948FD" w:rsidRDefault="008948FD" w:rsidP="00E512AB"/>
    <w:p w14:paraId="10BEC3F8" w14:textId="77777777" w:rsidR="008948FD" w:rsidRDefault="008948FD" w:rsidP="00E512AB"/>
    <w:p w14:paraId="79F84D62" w14:textId="77777777" w:rsidR="005A461D" w:rsidRDefault="005A461D" w:rsidP="003B1DDB">
      <w:pPr>
        <w:pStyle w:val="Ttulo1"/>
        <w:spacing w:after="74"/>
        <w:rPr>
          <w:rFonts w:ascii="Arial" w:hAnsi="Arial" w:cs="Arial"/>
          <w:b/>
          <w:bCs/>
          <w:color w:val="auto"/>
          <w:sz w:val="22"/>
          <w:szCs w:val="22"/>
        </w:rPr>
      </w:pPr>
    </w:p>
    <w:p w14:paraId="76B9FB10" w14:textId="2415F8D8" w:rsidR="003B1DDB" w:rsidRPr="00250688" w:rsidRDefault="003B1DDB" w:rsidP="003B1DDB">
      <w:pPr>
        <w:pStyle w:val="Ttulo1"/>
        <w:spacing w:after="74"/>
        <w:rPr>
          <w:rFonts w:ascii="Arial" w:hAnsi="Arial" w:cs="Arial"/>
          <w:b/>
          <w:bCs/>
          <w:color w:val="auto"/>
          <w:sz w:val="22"/>
          <w:szCs w:val="22"/>
        </w:rPr>
      </w:pPr>
      <w:r w:rsidRPr="00250688">
        <w:rPr>
          <w:rFonts w:ascii="Arial" w:hAnsi="Arial" w:cs="Arial"/>
          <w:b/>
          <w:bCs/>
          <w:color w:val="auto"/>
          <w:sz w:val="22"/>
          <w:szCs w:val="22"/>
        </w:rPr>
        <w:t>ANEXO - II</w:t>
      </w:r>
    </w:p>
    <w:p w14:paraId="01E285DD" w14:textId="77777777" w:rsidR="003B1DDB" w:rsidRPr="00250688" w:rsidRDefault="003B1DDB" w:rsidP="003B1DDB">
      <w:pPr>
        <w:rPr>
          <w:sz w:val="22"/>
          <w:szCs w:val="22"/>
        </w:rPr>
      </w:pPr>
    </w:p>
    <w:p w14:paraId="4D24C94F" w14:textId="77777777" w:rsidR="00151428" w:rsidRPr="00151428" w:rsidRDefault="00151428" w:rsidP="00151428">
      <w:pPr>
        <w:jc w:val="center"/>
        <w:rPr>
          <w:rFonts w:cs="Arial"/>
          <w:b/>
          <w:bCs/>
          <w:sz w:val="22"/>
          <w:szCs w:val="22"/>
          <w:lang w:eastAsia="en-US"/>
        </w:rPr>
      </w:pPr>
      <w:r w:rsidRPr="00151428">
        <w:rPr>
          <w:rFonts w:cs="Arial"/>
          <w:b/>
          <w:bCs/>
          <w:sz w:val="22"/>
          <w:szCs w:val="22"/>
          <w:lang w:eastAsia="en-US"/>
        </w:rPr>
        <w:t>DOCUMENTAÇÃO EXIGIDA PARA HABILITAÇÃO</w:t>
      </w:r>
    </w:p>
    <w:p w14:paraId="174BA7FB" w14:textId="77777777" w:rsidR="00151428" w:rsidRDefault="00151428" w:rsidP="00151428">
      <w:pPr>
        <w:rPr>
          <w:rFonts w:cs="Arial"/>
          <w:sz w:val="22"/>
          <w:szCs w:val="22"/>
          <w:lang w:eastAsia="en-US"/>
        </w:rPr>
      </w:pPr>
    </w:p>
    <w:p w14:paraId="4C77F836" w14:textId="77777777" w:rsidR="00151428" w:rsidRPr="008A5E23" w:rsidRDefault="00151428">
      <w:pPr>
        <w:pStyle w:val="PADRO"/>
        <w:keepNext w:val="0"/>
        <w:widowControl/>
        <w:numPr>
          <w:ilvl w:val="0"/>
          <w:numId w:val="3"/>
        </w:numPr>
        <w:spacing w:before="0" w:after="0" w:line="240" w:lineRule="auto"/>
        <w:ind w:left="0" w:firstLine="0"/>
        <w:rPr>
          <w:rFonts w:ascii="Arial" w:hAnsi="Arial" w:cs="Arial"/>
          <w:sz w:val="22"/>
          <w:szCs w:val="22"/>
          <w:u w:val="single"/>
        </w:rPr>
      </w:pPr>
      <w:r w:rsidRPr="00EA3235">
        <w:rPr>
          <w:rFonts w:ascii="Arial" w:hAnsi="Arial" w:cs="Arial"/>
          <w:b/>
          <w:bCs/>
          <w:color w:val="000000"/>
          <w:sz w:val="22"/>
          <w:szCs w:val="22"/>
          <w:u w:val="single"/>
        </w:rPr>
        <w:t xml:space="preserve">Habilitação jurídica: </w:t>
      </w:r>
    </w:p>
    <w:p w14:paraId="3974C776" w14:textId="77777777" w:rsidR="008A5E23" w:rsidRPr="00EA3235" w:rsidRDefault="008A5E23" w:rsidP="00025EF3">
      <w:pPr>
        <w:pStyle w:val="PADRO"/>
        <w:keepNext w:val="0"/>
        <w:widowControl/>
        <w:spacing w:before="0" w:after="0" w:line="240" w:lineRule="auto"/>
        <w:ind w:firstLine="0"/>
        <w:rPr>
          <w:rFonts w:ascii="Arial" w:hAnsi="Arial" w:cs="Arial"/>
          <w:sz w:val="22"/>
          <w:szCs w:val="22"/>
          <w:u w:val="single"/>
        </w:rPr>
      </w:pPr>
    </w:p>
    <w:p w14:paraId="102C5F5E" w14:textId="4124848B" w:rsidR="008A5E23" w:rsidRPr="00025EF3" w:rsidRDefault="0030341B">
      <w:pPr>
        <w:pStyle w:val="PargrafodaLista"/>
        <w:numPr>
          <w:ilvl w:val="0"/>
          <w:numId w:val="13"/>
        </w:numPr>
        <w:tabs>
          <w:tab w:val="left" w:pos="709"/>
        </w:tabs>
        <w:autoSpaceDE w:val="0"/>
        <w:snapToGrid w:val="0"/>
        <w:contextualSpacing w:val="0"/>
        <w:jc w:val="both"/>
        <w:rPr>
          <w:rFonts w:cs="Arial"/>
          <w:sz w:val="22"/>
          <w:szCs w:val="22"/>
        </w:rPr>
      </w:pPr>
      <w:r w:rsidRPr="00284595">
        <w:rPr>
          <w:rFonts w:cs="Arial"/>
          <w:b/>
          <w:bCs/>
          <w:color w:val="000000"/>
          <w:sz w:val="22"/>
          <w:szCs w:val="22"/>
        </w:rPr>
        <w:t>Certificado da Condição de Microempreendedor Individual - CCMEI</w:t>
      </w:r>
      <w:r w:rsidR="00151428" w:rsidRPr="00284595">
        <w:rPr>
          <w:rFonts w:cs="Arial"/>
          <w:b/>
          <w:bCs/>
          <w:color w:val="000000"/>
          <w:sz w:val="22"/>
          <w:szCs w:val="22"/>
        </w:rPr>
        <w:t>.</w:t>
      </w:r>
      <w:r w:rsidRPr="00284595">
        <w:rPr>
          <w:rFonts w:cs="Arial"/>
          <w:b/>
          <w:bCs/>
          <w:sz w:val="22"/>
        </w:rPr>
        <w:t xml:space="preserve"> Ato Constitutivo, Estatuto ou Contrato Socia</w:t>
      </w:r>
      <w:r w:rsidRPr="00025EF3">
        <w:rPr>
          <w:rFonts w:cs="Arial"/>
          <w:sz w:val="22"/>
        </w:rPr>
        <w:t xml:space="preserve">l </w:t>
      </w:r>
      <w:r w:rsidRPr="00025EF3">
        <w:rPr>
          <w:rFonts w:cs="Arial"/>
          <w:sz w:val="22"/>
          <w:szCs w:val="22"/>
        </w:rPr>
        <w:t>com todas as Alterações Contratuais</w:t>
      </w:r>
      <w:r w:rsidRPr="00025EF3">
        <w:rPr>
          <w:rFonts w:cs="Arial"/>
          <w:sz w:val="22"/>
        </w:rPr>
        <w:t xml:space="preserve"> ou Alteração Consolidada em vigor, devidamente registrado, em se tratando de Sociedades </w:t>
      </w:r>
      <w:r w:rsidR="00733913" w:rsidRPr="00025EF3">
        <w:rPr>
          <w:rFonts w:cs="Arial"/>
          <w:sz w:val="22"/>
        </w:rPr>
        <w:t>Empresariais</w:t>
      </w:r>
      <w:r w:rsidR="00085DCC" w:rsidRPr="00025EF3">
        <w:rPr>
          <w:rFonts w:cs="Arial"/>
          <w:sz w:val="22"/>
        </w:rPr>
        <w:t>.</w:t>
      </w:r>
    </w:p>
    <w:p w14:paraId="0B091BD3" w14:textId="77777777" w:rsidR="00085DCC" w:rsidRPr="00085DCC" w:rsidRDefault="00085DCC" w:rsidP="0039464D">
      <w:pPr>
        <w:tabs>
          <w:tab w:val="left" w:pos="709"/>
        </w:tabs>
        <w:autoSpaceDE w:val="0"/>
        <w:snapToGrid w:val="0"/>
        <w:jc w:val="both"/>
        <w:rPr>
          <w:rFonts w:cs="Arial"/>
          <w:sz w:val="22"/>
          <w:szCs w:val="22"/>
        </w:rPr>
      </w:pPr>
    </w:p>
    <w:p w14:paraId="00AA9012" w14:textId="5DB8906F" w:rsidR="00151428" w:rsidRPr="00285711" w:rsidRDefault="00151428" w:rsidP="0039464D">
      <w:pPr>
        <w:pStyle w:val="PADRO"/>
        <w:keepNext w:val="0"/>
        <w:widowControl/>
        <w:numPr>
          <w:ilvl w:val="0"/>
          <w:numId w:val="3"/>
        </w:numPr>
        <w:spacing w:before="0" w:after="0" w:line="240" w:lineRule="auto"/>
        <w:ind w:left="0" w:firstLine="0"/>
        <w:rPr>
          <w:rFonts w:ascii="Arial" w:hAnsi="Arial" w:cs="Arial"/>
          <w:sz w:val="22"/>
          <w:szCs w:val="22"/>
          <w:u w:val="single"/>
        </w:rPr>
      </w:pPr>
      <w:r w:rsidRPr="00151428">
        <w:rPr>
          <w:rFonts w:ascii="Arial" w:hAnsi="Arial" w:cs="Arial"/>
          <w:b/>
          <w:bCs/>
          <w:color w:val="000000"/>
          <w:sz w:val="22"/>
          <w:szCs w:val="22"/>
        </w:rPr>
        <w:t xml:space="preserve"> </w:t>
      </w:r>
      <w:r w:rsidRPr="00EA3235">
        <w:rPr>
          <w:rFonts w:ascii="Arial" w:hAnsi="Arial" w:cs="Arial"/>
          <w:b/>
          <w:bCs/>
          <w:color w:val="000000"/>
          <w:sz w:val="22"/>
          <w:szCs w:val="22"/>
          <w:u w:val="single"/>
        </w:rPr>
        <w:t xml:space="preserve">Regularidade Fiscal, </w:t>
      </w:r>
      <w:r w:rsidR="006E1426" w:rsidRPr="00EA3235">
        <w:rPr>
          <w:rFonts w:ascii="Arial" w:hAnsi="Arial" w:cs="Arial"/>
          <w:b/>
          <w:bCs/>
          <w:color w:val="000000"/>
          <w:sz w:val="22"/>
          <w:szCs w:val="22"/>
          <w:u w:val="single"/>
        </w:rPr>
        <w:t>Trabalhista</w:t>
      </w:r>
      <w:r w:rsidR="006E1426">
        <w:rPr>
          <w:rFonts w:ascii="Arial" w:hAnsi="Arial" w:cs="Arial"/>
          <w:b/>
          <w:bCs/>
          <w:color w:val="000000"/>
          <w:sz w:val="22"/>
          <w:szCs w:val="22"/>
          <w:u w:val="single"/>
        </w:rPr>
        <w:t>, Declarações</w:t>
      </w:r>
      <w:r w:rsidR="00137958">
        <w:rPr>
          <w:rFonts w:ascii="Arial" w:hAnsi="Arial" w:cs="Arial"/>
          <w:b/>
          <w:bCs/>
          <w:color w:val="000000"/>
          <w:sz w:val="22"/>
          <w:szCs w:val="22"/>
          <w:u w:val="single"/>
        </w:rPr>
        <w:t xml:space="preserve"> e </w:t>
      </w:r>
      <w:r w:rsidR="006E1426">
        <w:rPr>
          <w:rFonts w:ascii="Arial" w:hAnsi="Arial" w:cs="Arial"/>
          <w:b/>
          <w:bCs/>
          <w:color w:val="000000"/>
          <w:sz w:val="22"/>
          <w:szCs w:val="22"/>
          <w:u w:val="single"/>
        </w:rPr>
        <w:t>Atestado</w:t>
      </w:r>
      <w:r w:rsidRPr="00EA3235">
        <w:rPr>
          <w:rFonts w:ascii="Arial" w:hAnsi="Arial" w:cs="Arial"/>
          <w:b/>
          <w:bCs/>
          <w:color w:val="000000"/>
          <w:sz w:val="22"/>
          <w:szCs w:val="22"/>
          <w:u w:val="single"/>
        </w:rPr>
        <w:t>:</w:t>
      </w:r>
    </w:p>
    <w:p w14:paraId="4E3B3B84" w14:textId="77777777" w:rsidR="00285711" w:rsidRPr="00EA3235" w:rsidRDefault="00285711" w:rsidP="0039464D">
      <w:pPr>
        <w:pStyle w:val="PADRO"/>
        <w:keepNext w:val="0"/>
        <w:widowControl/>
        <w:spacing w:before="0" w:after="0" w:line="240" w:lineRule="auto"/>
        <w:ind w:firstLine="0"/>
        <w:rPr>
          <w:rFonts w:ascii="Arial" w:hAnsi="Arial" w:cs="Arial"/>
          <w:sz w:val="22"/>
          <w:szCs w:val="22"/>
          <w:u w:val="single"/>
        </w:rPr>
      </w:pPr>
    </w:p>
    <w:p w14:paraId="512CB41F" w14:textId="77777777" w:rsidR="00025EF3" w:rsidRPr="00EA2E21" w:rsidRDefault="00025EF3">
      <w:pPr>
        <w:pStyle w:val="Corpodetexto"/>
        <w:numPr>
          <w:ilvl w:val="0"/>
          <w:numId w:val="12"/>
        </w:numPr>
        <w:spacing w:before="0" w:beforeAutospacing="0" w:after="0" w:afterAutospacing="0"/>
        <w:jc w:val="both"/>
        <w:rPr>
          <w:rFonts w:ascii="Arial" w:hAnsi="Arial" w:cs="Arial"/>
          <w:b/>
          <w:sz w:val="22"/>
          <w:szCs w:val="22"/>
        </w:rPr>
      </w:pPr>
      <w:r w:rsidRPr="00EA2E21">
        <w:rPr>
          <w:rFonts w:ascii="Arial" w:hAnsi="Arial" w:cs="Arial"/>
          <w:sz w:val="22"/>
          <w:szCs w:val="22"/>
        </w:rPr>
        <w:t xml:space="preserve">Prova de inscrição no Cadastro Nacional da Pessoa Jurídica do Ministério da Fazenda </w:t>
      </w:r>
      <w:r w:rsidRPr="00EA2E21">
        <w:rPr>
          <w:rFonts w:ascii="Arial" w:hAnsi="Arial" w:cs="Arial"/>
          <w:b/>
          <w:sz w:val="22"/>
          <w:szCs w:val="22"/>
        </w:rPr>
        <w:t>(CNPJ);</w:t>
      </w:r>
    </w:p>
    <w:p w14:paraId="3B06DF6E" w14:textId="77777777" w:rsidR="00025EF3" w:rsidRPr="00EA2E21" w:rsidRDefault="00025EF3" w:rsidP="0039464D">
      <w:pPr>
        <w:pStyle w:val="Corpodetexto"/>
        <w:spacing w:before="0" w:beforeAutospacing="0" w:after="0" w:afterAutospacing="0"/>
        <w:rPr>
          <w:rFonts w:ascii="Arial" w:hAnsi="Arial" w:cs="Arial"/>
          <w:bCs/>
          <w:color w:val="000000"/>
          <w:sz w:val="22"/>
          <w:szCs w:val="22"/>
        </w:rPr>
      </w:pPr>
    </w:p>
    <w:p w14:paraId="11B65475" w14:textId="714194E2" w:rsidR="00025EF3" w:rsidRPr="000806EA" w:rsidRDefault="00025EF3">
      <w:pPr>
        <w:pStyle w:val="PargrafodaLista"/>
        <w:numPr>
          <w:ilvl w:val="0"/>
          <w:numId w:val="12"/>
        </w:numPr>
        <w:overflowPunct w:val="0"/>
        <w:autoSpaceDE w:val="0"/>
        <w:autoSpaceDN w:val="0"/>
        <w:adjustRightInd w:val="0"/>
        <w:contextualSpacing w:val="0"/>
        <w:jc w:val="both"/>
        <w:textAlignment w:val="baseline"/>
        <w:rPr>
          <w:rFonts w:cs="Arial"/>
          <w:bCs/>
          <w:color w:val="FF0000"/>
          <w:sz w:val="22"/>
          <w:szCs w:val="22"/>
        </w:rPr>
      </w:pPr>
      <w:r w:rsidRPr="000806EA">
        <w:rPr>
          <w:rFonts w:cs="Arial"/>
          <w:bCs/>
          <w:sz w:val="22"/>
          <w:szCs w:val="22"/>
        </w:rPr>
        <w:t xml:space="preserve">Prova de regularidade com a </w:t>
      </w:r>
      <w:r w:rsidRPr="000806EA">
        <w:rPr>
          <w:rFonts w:cs="Arial"/>
          <w:b/>
          <w:bCs/>
          <w:sz w:val="22"/>
          <w:szCs w:val="22"/>
        </w:rPr>
        <w:t>Fazen</w:t>
      </w:r>
      <w:r>
        <w:rPr>
          <w:rFonts w:cs="Arial"/>
          <w:b/>
          <w:bCs/>
          <w:sz w:val="22"/>
          <w:szCs w:val="22"/>
        </w:rPr>
        <w:t xml:space="preserve">da </w:t>
      </w:r>
      <w:r w:rsidR="001C22A4">
        <w:rPr>
          <w:rFonts w:cs="Arial"/>
          <w:b/>
          <w:bCs/>
          <w:sz w:val="22"/>
          <w:szCs w:val="22"/>
        </w:rPr>
        <w:t>Municipal</w:t>
      </w:r>
      <w:r w:rsidRPr="000806EA">
        <w:rPr>
          <w:rFonts w:cs="Arial"/>
          <w:bCs/>
          <w:sz w:val="22"/>
          <w:szCs w:val="22"/>
        </w:rPr>
        <w:t xml:space="preserve">, emitido pelo órgão competente, da localidade de domicilio ou sede da empresa proponente na forma da Lei. </w:t>
      </w:r>
    </w:p>
    <w:p w14:paraId="1AD2C9A6" w14:textId="77777777" w:rsidR="00025EF3" w:rsidRPr="000806EA" w:rsidRDefault="00025EF3" w:rsidP="0039464D">
      <w:pPr>
        <w:pStyle w:val="Corpodetexto"/>
        <w:spacing w:before="0" w:beforeAutospacing="0" w:after="0" w:afterAutospacing="0"/>
        <w:rPr>
          <w:rFonts w:ascii="Arial" w:hAnsi="Arial" w:cs="Arial"/>
          <w:sz w:val="22"/>
          <w:szCs w:val="22"/>
        </w:rPr>
      </w:pPr>
    </w:p>
    <w:p w14:paraId="238EA12D" w14:textId="77777777" w:rsidR="00025EF3" w:rsidRPr="00100AB4" w:rsidRDefault="00025EF3" w:rsidP="001C22A4">
      <w:pPr>
        <w:pStyle w:val="Corpodetexto"/>
        <w:spacing w:before="0" w:beforeAutospacing="0" w:after="0" w:afterAutospacing="0"/>
        <w:ind w:left="709" w:hanging="283"/>
        <w:jc w:val="both"/>
        <w:rPr>
          <w:rFonts w:ascii="Arial" w:hAnsi="Arial" w:cs="Arial"/>
          <w:strike/>
          <w:sz w:val="22"/>
          <w:szCs w:val="22"/>
        </w:rPr>
      </w:pPr>
      <w:r>
        <w:rPr>
          <w:rFonts w:ascii="Arial" w:hAnsi="Arial" w:cs="Arial"/>
          <w:sz w:val="22"/>
          <w:szCs w:val="22"/>
        </w:rPr>
        <w:t>c</w:t>
      </w:r>
      <w:r w:rsidRPr="00EA2E21">
        <w:rPr>
          <w:rFonts w:ascii="Arial" w:hAnsi="Arial" w:cs="Arial"/>
          <w:sz w:val="22"/>
          <w:szCs w:val="22"/>
        </w:rPr>
        <w:t xml:space="preserve">) </w:t>
      </w:r>
      <w:r w:rsidRPr="00100AB4">
        <w:rPr>
          <w:rFonts w:ascii="Arial" w:hAnsi="Arial" w:cs="Arial"/>
          <w:sz w:val="22"/>
          <w:szCs w:val="22"/>
        </w:rPr>
        <w:t xml:space="preserve">Prova de regularidade com a Fazenda Federal mediante apresentação de Certidão Conjunta Negativa ou Positiva com efeito de Negativa de Débitos Relativos a </w:t>
      </w:r>
      <w:r w:rsidRPr="00100AB4">
        <w:rPr>
          <w:rFonts w:ascii="Arial" w:hAnsi="Arial" w:cs="Arial"/>
          <w:b/>
          <w:sz w:val="22"/>
          <w:szCs w:val="22"/>
        </w:rPr>
        <w:t>Tributos Federais</w:t>
      </w:r>
      <w:r w:rsidRPr="00100AB4">
        <w:rPr>
          <w:rFonts w:ascii="Arial" w:hAnsi="Arial" w:cs="Arial"/>
          <w:sz w:val="22"/>
          <w:szCs w:val="22"/>
        </w:rPr>
        <w:t xml:space="preserve"> e a </w:t>
      </w:r>
      <w:r w:rsidRPr="00100AB4">
        <w:rPr>
          <w:rFonts w:ascii="Arial" w:hAnsi="Arial" w:cs="Arial"/>
          <w:b/>
          <w:sz w:val="22"/>
          <w:szCs w:val="22"/>
        </w:rPr>
        <w:t>Dívida Ativa da União;</w:t>
      </w:r>
    </w:p>
    <w:p w14:paraId="31C9F3D8" w14:textId="77777777" w:rsidR="00025EF3" w:rsidRPr="00100AB4" w:rsidRDefault="00025EF3" w:rsidP="0039464D">
      <w:pPr>
        <w:pStyle w:val="Corpodetexto"/>
        <w:spacing w:before="0" w:beforeAutospacing="0" w:after="0" w:afterAutospacing="0"/>
        <w:ind w:hanging="142"/>
        <w:rPr>
          <w:rFonts w:ascii="Arial" w:hAnsi="Arial" w:cs="Arial"/>
          <w:color w:val="FF0000"/>
          <w:sz w:val="22"/>
          <w:szCs w:val="22"/>
        </w:rPr>
      </w:pPr>
    </w:p>
    <w:p w14:paraId="2B9C7DA9" w14:textId="0A0514E1" w:rsidR="00025EF3" w:rsidRPr="00100AB4" w:rsidRDefault="00025EF3">
      <w:pPr>
        <w:pStyle w:val="Corpodetexto"/>
        <w:numPr>
          <w:ilvl w:val="0"/>
          <w:numId w:val="12"/>
        </w:numPr>
        <w:spacing w:before="0" w:beforeAutospacing="0" w:after="0" w:afterAutospacing="0"/>
        <w:jc w:val="both"/>
        <w:outlineLvl w:val="0"/>
        <w:rPr>
          <w:rFonts w:ascii="Arial" w:hAnsi="Arial" w:cs="Arial"/>
          <w:bCs/>
          <w:sz w:val="22"/>
          <w:szCs w:val="22"/>
        </w:rPr>
      </w:pPr>
      <w:r w:rsidRPr="00100AB4">
        <w:rPr>
          <w:rFonts w:ascii="Arial" w:hAnsi="Arial" w:cs="Arial"/>
          <w:sz w:val="22"/>
          <w:szCs w:val="22"/>
        </w:rPr>
        <w:t xml:space="preserve">Certificado de Regularidade do </w:t>
      </w:r>
      <w:r w:rsidRPr="00100AB4">
        <w:rPr>
          <w:rFonts w:ascii="Arial" w:hAnsi="Arial" w:cs="Arial"/>
          <w:b/>
          <w:sz w:val="22"/>
          <w:szCs w:val="22"/>
        </w:rPr>
        <w:t>FGTS</w:t>
      </w:r>
      <w:r w:rsidRPr="00100AB4">
        <w:rPr>
          <w:rFonts w:ascii="Arial" w:hAnsi="Arial" w:cs="Arial"/>
          <w:sz w:val="22"/>
          <w:szCs w:val="22"/>
        </w:rPr>
        <w:t xml:space="preserve"> (CRS),</w:t>
      </w:r>
      <w:r w:rsidRPr="00100AB4">
        <w:rPr>
          <w:rFonts w:ascii="Arial" w:hAnsi="Arial" w:cs="Arial"/>
          <w:bCs/>
          <w:sz w:val="22"/>
          <w:szCs w:val="22"/>
        </w:rPr>
        <w:t xml:space="preserve"> emitido pelo órgão competente, da localidade de domicilio ou sede da empresa do proponente, na forma da Lei.;</w:t>
      </w:r>
    </w:p>
    <w:p w14:paraId="69C554F1" w14:textId="77777777" w:rsidR="00C74E5C" w:rsidRPr="00100AB4" w:rsidRDefault="00C74E5C" w:rsidP="0039464D">
      <w:pPr>
        <w:pStyle w:val="Corpodetexto"/>
        <w:spacing w:before="0" w:beforeAutospacing="0" w:after="0" w:afterAutospacing="0"/>
        <w:ind w:left="720"/>
        <w:outlineLvl w:val="0"/>
        <w:rPr>
          <w:rFonts w:ascii="Arial" w:hAnsi="Arial" w:cs="Arial"/>
          <w:bCs/>
          <w:sz w:val="22"/>
          <w:szCs w:val="22"/>
        </w:rPr>
      </w:pPr>
    </w:p>
    <w:p w14:paraId="2A95BB4F" w14:textId="52589278" w:rsidR="00025EF3" w:rsidRPr="0064445D" w:rsidRDefault="00025EF3">
      <w:pPr>
        <w:pStyle w:val="Corpodetexto"/>
        <w:numPr>
          <w:ilvl w:val="0"/>
          <w:numId w:val="12"/>
        </w:numPr>
        <w:spacing w:before="0" w:beforeAutospacing="0" w:after="0" w:afterAutospacing="0"/>
        <w:jc w:val="both"/>
        <w:outlineLvl w:val="0"/>
        <w:rPr>
          <w:rFonts w:ascii="Arial" w:hAnsi="Arial" w:cs="Arial"/>
          <w:bCs/>
          <w:sz w:val="22"/>
          <w:szCs w:val="22"/>
        </w:rPr>
      </w:pPr>
      <w:r w:rsidRPr="00100AB4">
        <w:rPr>
          <w:rFonts w:ascii="Arial" w:hAnsi="Arial" w:cs="Arial"/>
          <w:bCs/>
          <w:color w:val="000000"/>
          <w:sz w:val="22"/>
          <w:szCs w:val="22"/>
        </w:rPr>
        <w:t xml:space="preserve">Certificado de </w:t>
      </w:r>
      <w:r w:rsidRPr="00100AB4">
        <w:rPr>
          <w:rFonts w:ascii="Arial" w:hAnsi="Arial" w:cs="Arial"/>
          <w:b/>
          <w:bCs/>
          <w:color w:val="000000"/>
          <w:sz w:val="22"/>
          <w:szCs w:val="22"/>
        </w:rPr>
        <w:t>Regularidade do Tribunal Superior do Trabalho</w:t>
      </w:r>
      <w:r w:rsidRPr="00100AB4">
        <w:rPr>
          <w:rFonts w:ascii="Arial" w:hAnsi="Arial" w:cs="Arial"/>
          <w:bCs/>
          <w:color w:val="000000"/>
          <w:sz w:val="22"/>
          <w:szCs w:val="22"/>
        </w:rPr>
        <w:t xml:space="preserve"> mediante a apresentação da Certidão Negativa de Débitos Trabalhista - </w:t>
      </w:r>
      <w:r w:rsidRPr="00100AB4">
        <w:rPr>
          <w:rFonts w:ascii="Arial" w:hAnsi="Arial" w:cs="Arial"/>
          <w:b/>
          <w:bCs/>
          <w:color w:val="000000"/>
          <w:sz w:val="22"/>
          <w:szCs w:val="22"/>
        </w:rPr>
        <w:t>(CNDT)</w:t>
      </w:r>
      <w:r w:rsidRPr="00100AB4">
        <w:rPr>
          <w:rFonts w:ascii="Arial" w:hAnsi="Arial" w:cs="Arial"/>
          <w:bCs/>
          <w:color w:val="000000"/>
          <w:sz w:val="22"/>
          <w:szCs w:val="22"/>
        </w:rPr>
        <w:t xml:space="preserve"> emitido pelo órgão competente, da localidade de domicílio ou sede da empresa do proponente, na forma da Lei.</w:t>
      </w:r>
    </w:p>
    <w:p w14:paraId="3FBAC75E" w14:textId="77777777" w:rsidR="0064445D" w:rsidRDefault="0064445D" w:rsidP="0064445D">
      <w:pPr>
        <w:pStyle w:val="PargrafodaLista"/>
        <w:rPr>
          <w:rFonts w:cs="Arial"/>
          <w:bCs/>
          <w:sz w:val="22"/>
          <w:szCs w:val="22"/>
        </w:rPr>
      </w:pPr>
    </w:p>
    <w:p w14:paraId="3F35D94F" w14:textId="600BA23F" w:rsidR="0064445D" w:rsidRPr="0064445D" w:rsidRDefault="0064445D" w:rsidP="0064445D">
      <w:pPr>
        <w:pStyle w:val="Corpodetexto"/>
        <w:numPr>
          <w:ilvl w:val="0"/>
          <w:numId w:val="12"/>
        </w:numPr>
        <w:spacing w:before="0" w:beforeAutospacing="0" w:after="0" w:afterAutospacing="0"/>
        <w:jc w:val="both"/>
        <w:outlineLvl w:val="0"/>
        <w:rPr>
          <w:rFonts w:ascii="Arial" w:hAnsi="Arial" w:cs="Arial"/>
          <w:bCs/>
          <w:sz w:val="22"/>
          <w:szCs w:val="22"/>
        </w:rPr>
      </w:pPr>
      <w:r w:rsidRPr="0064445D">
        <w:rPr>
          <w:rFonts w:ascii="Arial" w:hAnsi="Arial" w:cs="Arial"/>
          <w:b/>
          <w:bCs/>
          <w:sz w:val="22"/>
          <w:szCs w:val="22"/>
        </w:rPr>
        <w:t>Declaração Unificada,</w:t>
      </w:r>
      <w:r w:rsidRPr="0064445D">
        <w:rPr>
          <w:rFonts w:ascii="Arial" w:hAnsi="Arial" w:cs="Arial"/>
          <w:sz w:val="22"/>
          <w:szCs w:val="22"/>
        </w:rPr>
        <w:t xml:space="preserve"> conforme modelo do Anexo - III.</w:t>
      </w:r>
    </w:p>
    <w:p w14:paraId="788B0D99" w14:textId="77777777" w:rsidR="0064445D" w:rsidRDefault="0064445D" w:rsidP="0064445D">
      <w:pPr>
        <w:pStyle w:val="PargrafodaLista"/>
        <w:rPr>
          <w:rFonts w:cs="Arial"/>
          <w:bCs/>
          <w:sz w:val="22"/>
          <w:szCs w:val="22"/>
        </w:rPr>
      </w:pPr>
    </w:p>
    <w:p w14:paraId="306A494E" w14:textId="700F77C5" w:rsidR="0064445D" w:rsidRPr="0064445D" w:rsidRDefault="0064445D" w:rsidP="0064445D">
      <w:pPr>
        <w:pStyle w:val="Corpodetexto"/>
        <w:numPr>
          <w:ilvl w:val="0"/>
          <w:numId w:val="12"/>
        </w:numPr>
        <w:spacing w:before="0" w:beforeAutospacing="0" w:after="0" w:afterAutospacing="0"/>
        <w:jc w:val="both"/>
        <w:outlineLvl w:val="0"/>
        <w:rPr>
          <w:rFonts w:ascii="Arial" w:hAnsi="Arial" w:cs="Arial"/>
          <w:bCs/>
          <w:sz w:val="22"/>
          <w:szCs w:val="22"/>
        </w:rPr>
      </w:pPr>
      <w:r w:rsidRPr="00137958">
        <w:rPr>
          <w:rFonts w:ascii="Arial" w:hAnsi="Arial" w:cs="Arial"/>
          <w:b/>
          <w:bCs/>
          <w:sz w:val="22"/>
        </w:rPr>
        <w:t>Atestado ou documento</w:t>
      </w:r>
      <w:r w:rsidRPr="0064445D">
        <w:rPr>
          <w:rFonts w:ascii="Arial" w:hAnsi="Arial" w:cs="Arial"/>
          <w:sz w:val="22"/>
        </w:rPr>
        <w:t xml:space="preserve"> equivalente, emitido por pessoa jurídica de direito público ou privado, que demonstre experiência anterior na execução de serviços compatíveis com produção audiovisual, filmagem, edição de vídeos, cobertura fotográfica ou atividades semelhantes.</w:t>
      </w:r>
    </w:p>
    <w:p w14:paraId="2EAFABE1" w14:textId="77777777" w:rsidR="001C22A4" w:rsidRPr="0064445D" w:rsidRDefault="001C22A4" w:rsidP="0064445D">
      <w:pPr>
        <w:pStyle w:val="Corpodetexto"/>
        <w:spacing w:before="0" w:beforeAutospacing="0" w:after="0" w:afterAutospacing="0"/>
        <w:jc w:val="both"/>
        <w:outlineLvl w:val="0"/>
        <w:rPr>
          <w:rFonts w:ascii="Arial" w:hAnsi="Arial" w:cs="Arial"/>
          <w:bCs/>
          <w:sz w:val="22"/>
          <w:szCs w:val="22"/>
        </w:rPr>
      </w:pPr>
    </w:p>
    <w:p w14:paraId="48621ADC" w14:textId="77777777" w:rsidR="00100AB4" w:rsidRPr="00100AB4" w:rsidRDefault="00100AB4" w:rsidP="00100AB4">
      <w:pPr>
        <w:pStyle w:val="PargrafodaLista"/>
        <w:rPr>
          <w:rFonts w:cs="Arial"/>
          <w:bCs/>
          <w:sz w:val="22"/>
          <w:szCs w:val="22"/>
        </w:rPr>
      </w:pPr>
    </w:p>
    <w:p w14:paraId="6D6C729E" w14:textId="77777777" w:rsidR="00764A8F" w:rsidRPr="00100AB4" w:rsidRDefault="00764A8F" w:rsidP="0039464D">
      <w:pPr>
        <w:pStyle w:val="PargrafodaLista"/>
        <w:contextualSpacing w:val="0"/>
        <w:rPr>
          <w:rFonts w:cs="Arial"/>
          <w:bCs/>
          <w:sz w:val="22"/>
          <w:szCs w:val="22"/>
        </w:rPr>
      </w:pPr>
    </w:p>
    <w:p w14:paraId="5BA07FA7" w14:textId="77777777" w:rsidR="00C74E5C" w:rsidRDefault="00C74E5C" w:rsidP="0039464D">
      <w:pPr>
        <w:pStyle w:val="PargrafodaLista"/>
        <w:contextualSpacing w:val="0"/>
        <w:rPr>
          <w:rFonts w:cs="Arial"/>
          <w:bCs/>
          <w:sz w:val="22"/>
          <w:szCs w:val="22"/>
        </w:rPr>
      </w:pPr>
    </w:p>
    <w:p w14:paraId="60BF8B75" w14:textId="77777777" w:rsidR="00C74E5C" w:rsidRDefault="00C74E5C" w:rsidP="0039464D">
      <w:pPr>
        <w:pStyle w:val="PargrafodaLista"/>
        <w:contextualSpacing w:val="0"/>
        <w:rPr>
          <w:rFonts w:cs="Arial"/>
          <w:bCs/>
          <w:sz w:val="22"/>
          <w:szCs w:val="22"/>
        </w:rPr>
      </w:pPr>
      <w:bookmarkStart w:id="5" w:name="_Hlk160516520"/>
    </w:p>
    <w:bookmarkEnd w:id="5"/>
    <w:p w14:paraId="070FBBD4" w14:textId="77777777" w:rsidR="00D035D4" w:rsidRPr="00D035D4" w:rsidRDefault="00D035D4" w:rsidP="0039464D">
      <w:pPr>
        <w:pStyle w:val="PargrafodaLista"/>
        <w:autoSpaceDE w:val="0"/>
        <w:snapToGrid w:val="0"/>
        <w:ind w:left="0"/>
        <w:contextualSpacing w:val="0"/>
        <w:jc w:val="both"/>
        <w:rPr>
          <w:rFonts w:cs="Arial"/>
          <w:sz w:val="22"/>
          <w:szCs w:val="22"/>
        </w:rPr>
      </w:pPr>
    </w:p>
    <w:p w14:paraId="0EF4C158" w14:textId="77777777" w:rsidR="00D035D4" w:rsidRDefault="00D035D4" w:rsidP="008A5E23">
      <w:pPr>
        <w:rPr>
          <w:rFonts w:cs="Arial"/>
          <w:b/>
          <w:bCs/>
          <w:lang w:eastAsia="en-US"/>
        </w:rPr>
      </w:pPr>
    </w:p>
    <w:p w14:paraId="0C8A6186" w14:textId="77777777" w:rsidR="00D035D4" w:rsidRDefault="00D035D4" w:rsidP="008A5E23">
      <w:pPr>
        <w:ind w:right="3122"/>
        <w:rPr>
          <w:rFonts w:cs="Arial"/>
          <w:b/>
          <w:bCs/>
          <w:sz w:val="22"/>
          <w:szCs w:val="22"/>
        </w:rPr>
      </w:pPr>
      <w:bookmarkStart w:id="6" w:name="_Hlk156389504"/>
    </w:p>
    <w:p w14:paraId="36750421" w14:textId="77777777" w:rsidR="008A5E23" w:rsidRDefault="008A5E23" w:rsidP="008A5E23">
      <w:pPr>
        <w:ind w:right="3122"/>
        <w:rPr>
          <w:rFonts w:cs="Arial"/>
          <w:b/>
          <w:bCs/>
          <w:sz w:val="22"/>
          <w:szCs w:val="22"/>
        </w:rPr>
      </w:pPr>
    </w:p>
    <w:p w14:paraId="37B32D04" w14:textId="77777777" w:rsidR="008A5E23" w:rsidRDefault="008A5E23" w:rsidP="008A5E23">
      <w:pPr>
        <w:ind w:right="3122"/>
        <w:rPr>
          <w:rFonts w:cs="Arial"/>
          <w:b/>
          <w:bCs/>
          <w:sz w:val="22"/>
          <w:szCs w:val="22"/>
        </w:rPr>
      </w:pPr>
    </w:p>
    <w:p w14:paraId="01DACE9E" w14:textId="77777777" w:rsidR="008A5E23" w:rsidRDefault="008A5E23" w:rsidP="008A5E23">
      <w:pPr>
        <w:ind w:right="3122"/>
        <w:rPr>
          <w:rFonts w:cs="Arial"/>
          <w:b/>
          <w:bCs/>
          <w:sz w:val="22"/>
          <w:szCs w:val="22"/>
        </w:rPr>
      </w:pPr>
    </w:p>
    <w:p w14:paraId="68C305DF" w14:textId="77777777" w:rsidR="000D68F2" w:rsidRDefault="000D68F2" w:rsidP="00C76A92">
      <w:pPr>
        <w:spacing w:after="118" w:line="257" w:lineRule="auto"/>
        <w:ind w:right="3122"/>
        <w:rPr>
          <w:rFonts w:cs="Arial"/>
          <w:b/>
          <w:bCs/>
          <w:sz w:val="22"/>
          <w:szCs w:val="22"/>
        </w:rPr>
      </w:pPr>
    </w:p>
    <w:p w14:paraId="28F97080" w14:textId="77777777" w:rsidR="00B962D4" w:rsidRDefault="00B962D4" w:rsidP="00C76A92">
      <w:pPr>
        <w:spacing w:after="118" w:line="257" w:lineRule="auto"/>
        <w:ind w:right="3122"/>
        <w:rPr>
          <w:rFonts w:cs="Arial"/>
          <w:b/>
          <w:bCs/>
          <w:sz w:val="22"/>
          <w:szCs w:val="22"/>
        </w:rPr>
      </w:pPr>
    </w:p>
    <w:p w14:paraId="19F4591A" w14:textId="77777777" w:rsidR="00B962D4" w:rsidRDefault="00B962D4" w:rsidP="00C76A92">
      <w:pPr>
        <w:spacing w:after="118" w:line="257" w:lineRule="auto"/>
        <w:ind w:right="3122"/>
        <w:rPr>
          <w:rFonts w:cs="Arial"/>
          <w:b/>
          <w:bCs/>
          <w:sz w:val="22"/>
          <w:szCs w:val="22"/>
        </w:rPr>
      </w:pPr>
    </w:p>
    <w:p w14:paraId="52C34D0B" w14:textId="77777777" w:rsidR="006D44AF" w:rsidRDefault="006D44AF" w:rsidP="00C76A92">
      <w:pPr>
        <w:spacing w:after="118" w:line="257" w:lineRule="auto"/>
        <w:ind w:right="3122"/>
        <w:rPr>
          <w:rFonts w:cs="Arial"/>
          <w:b/>
          <w:bCs/>
          <w:sz w:val="22"/>
          <w:szCs w:val="22"/>
        </w:rPr>
      </w:pPr>
    </w:p>
    <w:p w14:paraId="78E15CBE" w14:textId="77777777" w:rsidR="0064445D" w:rsidRDefault="0064445D" w:rsidP="00C76A92">
      <w:pPr>
        <w:spacing w:after="118" w:line="257" w:lineRule="auto"/>
        <w:ind w:right="3122"/>
        <w:rPr>
          <w:rFonts w:cs="Arial"/>
          <w:b/>
          <w:bCs/>
          <w:sz w:val="22"/>
          <w:szCs w:val="22"/>
        </w:rPr>
      </w:pPr>
    </w:p>
    <w:p w14:paraId="67BF4312" w14:textId="77777777" w:rsidR="00515681" w:rsidRDefault="00515681" w:rsidP="00C76A92">
      <w:pPr>
        <w:spacing w:after="118" w:line="257" w:lineRule="auto"/>
        <w:ind w:right="3122"/>
        <w:rPr>
          <w:rFonts w:cs="Arial"/>
          <w:b/>
          <w:bCs/>
          <w:sz w:val="22"/>
          <w:szCs w:val="22"/>
        </w:rPr>
      </w:pPr>
    </w:p>
    <w:p w14:paraId="270CDA58" w14:textId="296F7790" w:rsidR="00151428" w:rsidRPr="00327735" w:rsidRDefault="00C76A92" w:rsidP="00C76A92">
      <w:pPr>
        <w:spacing w:after="118" w:line="257" w:lineRule="auto"/>
        <w:ind w:right="3122"/>
        <w:rPr>
          <w:rFonts w:cs="Arial"/>
          <w:b/>
          <w:bCs/>
          <w:sz w:val="22"/>
          <w:szCs w:val="22"/>
        </w:rPr>
      </w:pPr>
      <w:r w:rsidRPr="00327735">
        <w:rPr>
          <w:rFonts w:cs="Arial"/>
          <w:b/>
          <w:bCs/>
          <w:sz w:val="22"/>
          <w:szCs w:val="22"/>
        </w:rPr>
        <w:t xml:space="preserve">ANEXO - III                 </w:t>
      </w:r>
    </w:p>
    <w:p w14:paraId="1AE0FE51" w14:textId="77777777" w:rsidR="00151428" w:rsidRDefault="00151428" w:rsidP="00C76A92">
      <w:pPr>
        <w:spacing w:after="118" w:line="257" w:lineRule="auto"/>
        <w:ind w:right="3122"/>
        <w:rPr>
          <w:rFonts w:cs="Arial"/>
          <w:b/>
          <w:bCs/>
        </w:rPr>
      </w:pPr>
    </w:p>
    <w:p w14:paraId="0BE9BCE2" w14:textId="5F28103B" w:rsidR="002F2EB8" w:rsidRPr="002F2EB8" w:rsidRDefault="002F2EB8" w:rsidP="002F2EB8">
      <w:pPr>
        <w:spacing w:after="118" w:line="257" w:lineRule="auto"/>
        <w:ind w:right="3122"/>
        <w:jc w:val="center"/>
        <w:rPr>
          <w:rFonts w:cs="Arial"/>
          <w:b/>
          <w:bCs/>
        </w:rPr>
      </w:pPr>
      <w:r>
        <w:rPr>
          <w:rFonts w:cs="Arial"/>
          <w:b/>
          <w:bCs/>
          <w:sz w:val="22"/>
          <w:szCs w:val="22"/>
        </w:rPr>
        <w:t xml:space="preserve">                                              </w:t>
      </w:r>
      <w:r w:rsidRPr="002F2EB8">
        <w:rPr>
          <w:rFonts w:cs="Arial"/>
          <w:b/>
          <w:bCs/>
          <w:sz w:val="22"/>
          <w:szCs w:val="22"/>
        </w:rPr>
        <w:t>DECLARAÇÃO UNIFICADA</w:t>
      </w:r>
    </w:p>
    <w:p w14:paraId="0ABAFAC4" w14:textId="77777777" w:rsidR="002F2EB8" w:rsidRDefault="002F2EB8" w:rsidP="00C76A92">
      <w:pPr>
        <w:spacing w:after="118" w:line="257" w:lineRule="auto"/>
        <w:ind w:right="3122"/>
        <w:rPr>
          <w:rFonts w:cs="Arial"/>
          <w:b/>
          <w:bCs/>
        </w:rPr>
      </w:pPr>
    </w:p>
    <w:p w14:paraId="65FBBB28" w14:textId="77777777" w:rsidR="002F2EB8" w:rsidRDefault="002F2EB8" w:rsidP="00151428">
      <w:pPr>
        <w:spacing w:line="276" w:lineRule="auto"/>
        <w:rPr>
          <w:rFonts w:cs="Arial"/>
          <w:b/>
          <w:bCs/>
          <w:sz w:val="22"/>
          <w:szCs w:val="22"/>
          <w:lang w:eastAsia="en-US"/>
        </w:rPr>
      </w:pPr>
    </w:p>
    <w:p w14:paraId="7FC961D1" w14:textId="651C5809" w:rsidR="00151428" w:rsidRPr="00151428" w:rsidRDefault="00151428" w:rsidP="00151428">
      <w:pPr>
        <w:spacing w:line="276" w:lineRule="auto"/>
        <w:rPr>
          <w:rFonts w:cs="Arial"/>
          <w:b/>
          <w:bCs/>
          <w:sz w:val="22"/>
          <w:szCs w:val="22"/>
          <w:lang w:eastAsia="en-US"/>
        </w:rPr>
      </w:pPr>
      <w:r w:rsidRPr="00151428">
        <w:rPr>
          <w:rFonts w:cs="Arial"/>
          <w:b/>
          <w:bCs/>
          <w:sz w:val="22"/>
          <w:szCs w:val="22"/>
          <w:lang w:eastAsia="en-US"/>
        </w:rPr>
        <w:t xml:space="preserve">Dispensa de Licitação nº </w:t>
      </w:r>
      <w:r w:rsidR="00F91811">
        <w:rPr>
          <w:rFonts w:cs="Arial"/>
          <w:b/>
          <w:bCs/>
          <w:sz w:val="22"/>
          <w:szCs w:val="22"/>
          <w:lang w:eastAsia="en-US"/>
        </w:rPr>
        <w:t>30</w:t>
      </w:r>
      <w:r w:rsidRPr="00151428">
        <w:rPr>
          <w:rFonts w:cs="Arial"/>
          <w:b/>
          <w:bCs/>
          <w:sz w:val="22"/>
          <w:szCs w:val="22"/>
          <w:lang w:eastAsia="en-US"/>
        </w:rPr>
        <w:t>/202</w:t>
      </w:r>
      <w:r w:rsidR="00270797">
        <w:rPr>
          <w:rFonts w:cs="Arial"/>
          <w:b/>
          <w:bCs/>
          <w:sz w:val="22"/>
          <w:szCs w:val="22"/>
          <w:lang w:eastAsia="en-US"/>
        </w:rPr>
        <w:t>6</w:t>
      </w:r>
    </w:p>
    <w:p w14:paraId="6BBA7B0C" w14:textId="77777777" w:rsidR="00151428" w:rsidRPr="00151428" w:rsidRDefault="00151428" w:rsidP="00151428">
      <w:pPr>
        <w:spacing w:line="276" w:lineRule="auto"/>
        <w:rPr>
          <w:rFonts w:cs="Arial"/>
          <w:b/>
          <w:bCs/>
          <w:sz w:val="22"/>
          <w:szCs w:val="22"/>
          <w:lang w:eastAsia="en-US"/>
        </w:rPr>
      </w:pPr>
    </w:p>
    <w:p w14:paraId="6C0F5964" w14:textId="77777777" w:rsidR="00151428" w:rsidRPr="00151428" w:rsidRDefault="00151428" w:rsidP="00151428">
      <w:pPr>
        <w:spacing w:line="276" w:lineRule="auto"/>
        <w:rPr>
          <w:rFonts w:cs="Arial"/>
          <w:b/>
          <w:bCs/>
          <w:sz w:val="22"/>
          <w:szCs w:val="22"/>
          <w:lang w:eastAsia="en-US"/>
        </w:rPr>
      </w:pPr>
    </w:p>
    <w:p w14:paraId="23E55009" w14:textId="1A241D85" w:rsidR="00151428" w:rsidRPr="00151428" w:rsidRDefault="00151428" w:rsidP="00151428">
      <w:pPr>
        <w:pStyle w:val="Paragrafo"/>
        <w:spacing w:before="0" w:line="300" w:lineRule="auto"/>
        <w:ind w:firstLine="708"/>
        <w:rPr>
          <w:rStyle w:val="Artigo-Numero"/>
          <w:rFonts w:cs="Arial"/>
          <w:b w:val="0"/>
          <w:sz w:val="22"/>
          <w:szCs w:val="22"/>
        </w:rPr>
      </w:pPr>
      <w:r w:rsidRPr="00151428">
        <w:rPr>
          <w:rStyle w:val="Artigo-Numero"/>
          <w:rFonts w:cs="Arial"/>
          <w:bCs/>
          <w:sz w:val="22"/>
          <w:szCs w:val="22"/>
        </w:rPr>
        <w:t>A empresa ............................</w:t>
      </w:r>
      <w:r w:rsidR="00DB2EC4">
        <w:rPr>
          <w:rStyle w:val="Artigo-Numero"/>
          <w:rFonts w:cs="Arial"/>
          <w:bCs/>
          <w:sz w:val="22"/>
          <w:szCs w:val="22"/>
        </w:rPr>
        <w:t>, CNPJ nº........................................</w:t>
      </w:r>
      <w:r w:rsidRPr="00151428">
        <w:rPr>
          <w:rStyle w:val="Artigo-Numero"/>
          <w:rFonts w:cs="Arial"/>
          <w:bCs/>
          <w:sz w:val="22"/>
          <w:szCs w:val="22"/>
        </w:rPr>
        <w:t xml:space="preserve"> DECLARA </w:t>
      </w:r>
      <w:r w:rsidRPr="00151428">
        <w:rPr>
          <w:rStyle w:val="Artigo-Numero"/>
          <w:rFonts w:cs="Arial"/>
          <w:sz w:val="22"/>
          <w:szCs w:val="22"/>
        </w:rPr>
        <w:t>para fins de habilitação no procedimento de dispensa identificado acima que:</w:t>
      </w:r>
    </w:p>
    <w:p w14:paraId="77D1673A" w14:textId="03977E8F" w:rsidR="00BC3C7A" w:rsidRPr="00453326" w:rsidRDefault="00BC3C7A"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Pr>
          <w:rStyle w:val="Inciso-Numero"/>
          <w:rFonts w:cs="Arial"/>
          <w:bCs/>
          <w:sz w:val="22"/>
          <w:szCs w:val="22"/>
        </w:rPr>
        <w:t xml:space="preserve"> </w:t>
      </w:r>
      <w:r w:rsidRPr="00453326">
        <w:rPr>
          <w:rFonts w:cs="Arial"/>
          <w:b/>
          <w:bCs/>
          <w:sz w:val="22"/>
          <w:szCs w:val="22"/>
        </w:rPr>
        <w:t>-</w:t>
      </w:r>
      <w:r w:rsidRPr="00453326">
        <w:rPr>
          <w:rFonts w:cs="Arial"/>
          <w:sz w:val="22"/>
          <w:szCs w:val="22"/>
        </w:rPr>
        <w:t xml:space="preserve"> </w:t>
      </w:r>
      <w:r>
        <w:rPr>
          <w:rFonts w:cs="Arial"/>
          <w:sz w:val="22"/>
          <w:szCs w:val="22"/>
        </w:rPr>
        <w:t>T</w:t>
      </w:r>
      <w:r w:rsidRPr="00453326">
        <w:rPr>
          <w:rFonts w:cs="Arial"/>
          <w:sz w:val="22"/>
          <w:szCs w:val="22"/>
        </w:rPr>
        <w:t>em pleno conhecimento e aceitação das regras</w:t>
      </w:r>
      <w:r>
        <w:rPr>
          <w:rFonts w:cs="Arial"/>
          <w:sz w:val="22"/>
          <w:szCs w:val="22"/>
        </w:rPr>
        <w:t xml:space="preserve"> do edital</w:t>
      </w:r>
      <w:r w:rsidRPr="00453326">
        <w:rPr>
          <w:rFonts w:cs="Arial"/>
          <w:sz w:val="22"/>
          <w:szCs w:val="22"/>
        </w:rPr>
        <w:t xml:space="preserve"> e das condições gerais da contratação;</w:t>
      </w:r>
    </w:p>
    <w:p w14:paraId="2F3C22BE" w14:textId="77777777" w:rsidR="00151428" w:rsidRPr="00151428" w:rsidRDefault="00151428" w:rsidP="00151428">
      <w:pPr>
        <w:pStyle w:val="Paragrafo"/>
        <w:spacing w:before="0" w:line="300" w:lineRule="auto"/>
        <w:ind w:firstLine="708"/>
        <w:rPr>
          <w:rFonts w:cs="Arial"/>
          <w:sz w:val="22"/>
          <w:szCs w:val="22"/>
        </w:rPr>
      </w:pPr>
    </w:p>
    <w:p w14:paraId="310D92B7" w14:textId="65DED78A" w:rsidR="00151428" w:rsidRDefault="00151428" w:rsidP="001B1715">
      <w:pPr>
        <w:pStyle w:val="Inciso"/>
        <w:spacing w:before="0" w:line="240" w:lineRule="auto"/>
        <w:ind w:firstLine="708"/>
        <w:contextualSpacing w:val="0"/>
        <w:rPr>
          <w:rFonts w:cs="Arial"/>
          <w:sz w:val="22"/>
          <w:szCs w:val="22"/>
        </w:rPr>
      </w:pPr>
      <w:r w:rsidRPr="00151428">
        <w:rPr>
          <w:rStyle w:val="Inciso-Numero"/>
          <w:rFonts w:cs="Arial"/>
          <w:bCs/>
          <w:sz w:val="22"/>
          <w:szCs w:val="22"/>
        </w:rPr>
        <w:t>I</w:t>
      </w:r>
      <w:r w:rsidR="00BC3C7A">
        <w:rPr>
          <w:rStyle w:val="Inciso-Numero"/>
          <w:rFonts w:cs="Arial"/>
          <w:bCs/>
          <w:sz w:val="22"/>
          <w:szCs w:val="22"/>
        </w:rPr>
        <w:t>I</w:t>
      </w:r>
      <w:r w:rsidRPr="00151428">
        <w:rPr>
          <w:rFonts w:cs="Arial"/>
          <w:b/>
          <w:bCs/>
          <w:sz w:val="22"/>
          <w:szCs w:val="22"/>
        </w:rPr>
        <w:t xml:space="preserve"> -</w:t>
      </w:r>
      <w:r w:rsidRPr="00151428">
        <w:rPr>
          <w:rFonts w:cs="Arial"/>
          <w:sz w:val="22"/>
          <w:szCs w:val="22"/>
        </w:rPr>
        <w:t xml:space="preserve"> </w:t>
      </w:r>
      <w:r w:rsidR="00453326" w:rsidRPr="00453326">
        <w:rPr>
          <w:rFonts w:cs="Arial"/>
          <w:sz w:val="22"/>
          <w:szCs w:val="22"/>
        </w:rPr>
        <w:t>Inexistir</w:t>
      </w:r>
      <w:r w:rsidRPr="00453326">
        <w:rPr>
          <w:rFonts w:cs="Arial"/>
          <w:sz w:val="22"/>
          <w:szCs w:val="22"/>
        </w:rPr>
        <w:t xml:space="preserve"> fato impeditivo para licitar ou contratar com a Administração Pública;</w:t>
      </w:r>
    </w:p>
    <w:p w14:paraId="43FDD022" w14:textId="77777777" w:rsidR="001B1715" w:rsidRDefault="001B1715" w:rsidP="001B1715">
      <w:pPr>
        <w:pStyle w:val="Inciso"/>
        <w:spacing w:before="0" w:line="240" w:lineRule="auto"/>
        <w:ind w:firstLine="708"/>
        <w:contextualSpacing w:val="0"/>
        <w:rPr>
          <w:rFonts w:cs="Arial"/>
          <w:sz w:val="22"/>
          <w:szCs w:val="22"/>
        </w:rPr>
      </w:pPr>
    </w:p>
    <w:p w14:paraId="5B3FDB30" w14:textId="30FFADB0" w:rsidR="001B1715" w:rsidRPr="00C5093D" w:rsidRDefault="001B1715" w:rsidP="001B1715">
      <w:pPr>
        <w:ind w:firstLine="709"/>
        <w:jc w:val="both"/>
        <w:rPr>
          <w:rFonts w:cs="Arial"/>
          <w:b/>
          <w:bCs/>
          <w:sz w:val="22"/>
          <w:szCs w:val="22"/>
        </w:rPr>
      </w:pPr>
      <w:r>
        <w:rPr>
          <w:rFonts w:cs="Arial"/>
          <w:b/>
          <w:bCs/>
        </w:rPr>
        <w:t>II</w:t>
      </w:r>
      <w:r w:rsidR="00BC3C7A">
        <w:rPr>
          <w:rFonts w:cs="Arial"/>
          <w:b/>
          <w:bCs/>
        </w:rPr>
        <w:t>I</w:t>
      </w:r>
      <w:r>
        <w:rPr>
          <w:rFonts w:cs="Arial"/>
          <w:b/>
          <w:bCs/>
        </w:rPr>
        <w:t xml:space="preserve"> </w:t>
      </w:r>
      <w:r w:rsidRPr="00C5093D">
        <w:rPr>
          <w:rFonts w:cs="Arial"/>
          <w:b/>
          <w:bCs/>
          <w:sz w:val="22"/>
          <w:szCs w:val="22"/>
        </w:rPr>
        <w:t xml:space="preserve">- </w:t>
      </w:r>
      <w:r>
        <w:rPr>
          <w:rFonts w:eastAsia="NSimSun" w:cs="Arial"/>
          <w:sz w:val="22"/>
          <w:szCs w:val="22"/>
        </w:rPr>
        <w:t>Atende o</w:t>
      </w:r>
      <w:r w:rsidRPr="00C5093D">
        <w:rPr>
          <w:rFonts w:cs="Arial"/>
          <w:sz w:val="22"/>
          <w:szCs w:val="22"/>
        </w:rPr>
        <w:t xml:space="preserve"> pleno cumprimento dos requisitos de habilitação </w:t>
      </w:r>
      <w:r w:rsidR="007F1163">
        <w:rPr>
          <w:rFonts w:cs="Arial"/>
          <w:sz w:val="22"/>
          <w:szCs w:val="22"/>
        </w:rPr>
        <w:t>exigidos</w:t>
      </w:r>
      <w:r w:rsidRPr="00C5093D">
        <w:rPr>
          <w:rFonts w:cs="Arial"/>
          <w:sz w:val="22"/>
          <w:szCs w:val="22"/>
        </w:rPr>
        <w:t xml:space="preserve"> no </w:t>
      </w:r>
      <w:r>
        <w:rPr>
          <w:rFonts w:cs="Arial"/>
          <w:sz w:val="22"/>
          <w:szCs w:val="22"/>
        </w:rPr>
        <w:t xml:space="preserve">Anexo </w:t>
      </w:r>
      <w:r w:rsidR="007F1163">
        <w:rPr>
          <w:rFonts w:cs="Arial"/>
          <w:sz w:val="22"/>
          <w:szCs w:val="22"/>
        </w:rPr>
        <w:t xml:space="preserve">- </w:t>
      </w:r>
      <w:r>
        <w:rPr>
          <w:rFonts w:cs="Arial"/>
          <w:sz w:val="22"/>
          <w:szCs w:val="22"/>
        </w:rPr>
        <w:t>II</w:t>
      </w:r>
      <w:r w:rsidRPr="00C5093D">
        <w:rPr>
          <w:rFonts w:cs="Arial"/>
          <w:sz w:val="22"/>
          <w:szCs w:val="22"/>
        </w:rPr>
        <w:t xml:space="preserve">.  </w:t>
      </w:r>
    </w:p>
    <w:p w14:paraId="70C23917"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6615138D" w14:textId="086D5365" w:rsidR="00151428" w:rsidRPr="00453326"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II</w:t>
      </w:r>
      <w:r w:rsidR="001B1715">
        <w:rPr>
          <w:rStyle w:val="Inciso-Numero"/>
          <w:rFonts w:cs="Arial"/>
          <w:bCs/>
          <w:sz w:val="22"/>
          <w:szCs w:val="22"/>
        </w:rPr>
        <w:t>I</w:t>
      </w:r>
      <w:r w:rsidRPr="00453326">
        <w:rPr>
          <w:rFonts w:cs="Arial"/>
          <w:b/>
          <w:bCs/>
          <w:sz w:val="22"/>
          <w:szCs w:val="22"/>
        </w:rPr>
        <w:t xml:space="preserve"> -</w:t>
      </w:r>
      <w:r w:rsidRPr="00453326">
        <w:rPr>
          <w:rFonts w:cs="Arial"/>
          <w:sz w:val="22"/>
          <w:szCs w:val="22"/>
        </w:rPr>
        <w:t xml:space="preserve"> </w:t>
      </w:r>
      <w:r w:rsidR="00453326" w:rsidRPr="00453326">
        <w:rPr>
          <w:rFonts w:cs="Arial"/>
          <w:sz w:val="22"/>
          <w:szCs w:val="22"/>
        </w:rPr>
        <w:t>Se</w:t>
      </w:r>
      <w:r w:rsidRPr="00453326">
        <w:rPr>
          <w:rFonts w:cs="Arial"/>
          <w:sz w:val="22"/>
          <w:szCs w:val="22"/>
        </w:rPr>
        <w:t xml:space="preserve"> enquadra na condição de microempresa e empresa de pequeno porte, nos termos da Lei Complementar Federal nº 123/2006;</w:t>
      </w:r>
    </w:p>
    <w:p w14:paraId="519BED26"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4AEB2682" w14:textId="012898A7" w:rsidR="00BC3C7A" w:rsidRPr="001A3A6E" w:rsidRDefault="00151428"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sidR="001B1715">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BC3C7A">
        <w:rPr>
          <w:rFonts w:cs="Arial"/>
          <w:sz w:val="22"/>
          <w:szCs w:val="22"/>
        </w:rPr>
        <w:t>Q</w:t>
      </w:r>
      <w:r w:rsidR="00BC3C7A" w:rsidRPr="001A3A6E">
        <w:rPr>
          <w:rFonts w:cs="Arial"/>
          <w:sz w:val="22"/>
          <w:szCs w:val="22"/>
        </w:rPr>
        <w:t xml:space="preserve">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25DFE21" w14:textId="77777777" w:rsidR="00BC3C7A" w:rsidRPr="00453326" w:rsidRDefault="00BC3C7A" w:rsidP="001B1715">
      <w:pPr>
        <w:pStyle w:val="Inciso"/>
        <w:spacing w:before="0" w:line="240" w:lineRule="auto"/>
        <w:ind w:firstLine="708"/>
        <w:contextualSpacing w:val="0"/>
        <w:rPr>
          <w:rStyle w:val="Inciso-Numero"/>
          <w:rFonts w:cs="Arial"/>
          <w:sz w:val="22"/>
          <w:szCs w:val="22"/>
        </w:rPr>
      </w:pPr>
    </w:p>
    <w:p w14:paraId="322383EC" w14:textId="5564F034" w:rsidR="00151428"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453326">
        <w:rPr>
          <w:rFonts w:cs="Arial"/>
          <w:sz w:val="22"/>
          <w:szCs w:val="22"/>
        </w:rPr>
        <w:t>C</w:t>
      </w:r>
      <w:r w:rsidRPr="00453326">
        <w:rPr>
          <w:rFonts w:cs="Arial"/>
          <w:sz w:val="22"/>
          <w:szCs w:val="22"/>
        </w:rPr>
        <w:t>umpre as exigências de reserva de cargos para pessoa com deficiência e para reabilitado da Previdência Social, de que trata o art. 93 da Lei Federal nº 8.213, de 24 de julho de 1991;</w:t>
      </w:r>
    </w:p>
    <w:p w14:paraId="1A953357" w14:textId="77777777" w:rsidR="00284595" w:rsidRDefault="00284595" w:rsidP="001B1715">
      <w:pPr>
        <w:pStyle w:val="Inciso"/>
        <w:spacing w:before="0" w:line="240" w:lineRule="auto"/>
        <w:ind w:firstLine="708"/>
        <w:contextualSpacing w:val="0"/>
        <w:rPr>
          <w:rFonts w:cs="Arial"/>
          <w:sz w:val="22"/>
          <w:szCs w:val="22"/>
        </w:rPr>
      </w:pPr>
    </w:p>
    <w:p w14:paraId="4E69C2A8" w14:textId="68DF56A9" w:rsidR="00284595" w:rsidRPr="00284595" w:rsidRDefault="00284595" w:rsidP="00284595">
      <w:pPr>
        <w:pStyle w:val="Inciso"/>
        <w:spacing w:before="0" w:line="240" w:lineRule="auto"/>
        <w:ind w:firstLine="708"/>
        <w:contextualSpacing w:val="0"/>
        <w:rPr>
          <w:rFonts w:cs="Arial"/>
          <w:b/>
          <w:bCs/>
          <w:sz w:val="22"/>
          <w:szCs w:val="22"/>
        </w:rPr>
      </w:pPr>
      <w:r w:rsidRPr="00284595">
        <w:rPr>
          <w:rFonts w:cs="Arial"/>
          <w:b/>
          <w:bCs/>
          <w:sz w:val="22"/>
          <w:szCs w:val="22"/>
        </w:rPr>
        <w:t xml:space="preserve">VI - </w:t>
      </w:r>
      <w:r w:rsidRPr="00C40F8F">
        <w:rPr>
          <w:rFonts w:eastAsia="NSimSun" w:cs="Arial"/>
          <w:sz w:val="22"/>
          <w:szCs w:val="22"/>
        </w:rPr>
        <w:t xml:space="preserve">Declaramos, para os fins do disposto no inciso XXXIII </w:t>
      </w:r>
      <w:r w:rsidRPr="00284595">
        <w:rPr>
          <w:rFonts w:eastAsia="NSimSun" w:cs="Arial"/>
          <w:sz w:val="22"/>
          <w:szCs w:val="22"/>
        </w:rPr>
        <w:t>do art. 7º da Constituição Federal, não empregamos menores de dezoito anos em trabalho noturno</w:t>
      </w:r>
      <w:r w:rsidRPr="00C40F8F">
        <w:rPr>
          <w:rFonts w:eastAsia="NSimSun" w:cs="Arial"/>
          <w:sz w:val="22"/>
          <w:szCs w:val="22"/>
        </w:rPr>
        <w:t>, perigoso ou insalubre e nem menores de dezesseis anos, em qualquer trabalho, salvo na condição de aprendiz, a partir dos quatorze anos de idade.</w:t>
      </w:r>
    </w:p>
    <w:p w14:paraId="4A5D769B" w14:textId="77777777" w:rsidR="00284595" w:rsidRPr="00C40F8F" w:rsidRDefault="00284595" w:rsidP="00284595">
      <w:pPr>
        <w:jc w:val="both"/>
        <w:rPr>
          <w:rFonts w:cs="Arial"/>
        </w:rPr>
      </w:pPr>
    </w:p>
    <w:p w14:paraId="1788D060" w14:textId="46ECF7CA" w:rsidR="00151428" w:rsidRPr="00C5093D" w:rsidRDefault="00151428" w:rsidP="001B1715">
      <w:pPr>
        <w:jc w:val="both"/>
        <w:rPr>
          <w:rStyle w:val="Inciso-Numero"/>
          <w:rFonts w:cs="Arial"/>
          <w:b w:val="0"/>
          <w:sz w:val="22"/>
          <w:szCs w:val="22"/>
        </w:rPr>
      </w:pPr>
    </w:p>
    <w:p w14:paraId="25475D25" w14:textId="2C0B6766" w:rsidR="00764A8F" w:rsidRPr="00764A8F" w:rsidRDefault="00764A8F" w:rsidP="00192B19">
      <w:pPr>
        <w:pStyle w:val="Inciso"/>
        <w:spacing w:before="0" w:line="240" w:lineRule="auto"/>
        <w:ind w:firstLine="0"/>
        <w:contextualSpacing w:val="0"/>
        <w:rPr>
          <w:rFonts w:cs="Arial"/>
          <w:sz w:val="22"/>
          <w:szCs w:val="22"/>
        </w:rPr>
      </w:pPr>
    </w:p>
    <w:p w14:paraId="6AD8550B" w14:textId="77777777" w:rsidR="00764A8F" w:rsidRDefault="00764A8F" w:rsidP="001B1715">
      <w:pPr>
        <w:pStyle w:val="Inciso"/>
        <w:spacing w:before="0" w:line="240" w:lineRule="auto"/>
        <w:ind w:firstLine="708"/>
        <w:contextualSpacing w:val="0"/>
        <w:rPr>
          <w:rFonts w:cs="Arial"/>
          <w:sz w:val="22"/>
          <w:szCs w:val="22"/>
        </w:rPr>
      </w:pPr>
    </w:p>
    <w:p w14:paraId="1D2B94CD" w14:textId="77777777" w:rsidR="00764A8F" w:rsidRPr="00453326" w:rsidRDefault="00764A8F" w:rsidP="001B1715">
      <w:pPr>
        <w:pStyle w:val="Inciso"/>
        <w:spacing w:before="0" w:line="240" w:lineRule="auto"/>
        <w:ind w:firstLine="708"/>
        <w:contextualSpacing w:val="0"/>
        <w:rPr>
          <w:rFonts w:cs="Arial"/>
          <w:sz w:val="22"/>
          <w:szCs w:val="22"/>
        </w:rPr>
      </w:pPr>
    </w:p>
    <w:p w14:paraId="260832AB" w14:textId="77777777" w:rsidR="00151428" w:rsidRPr="00151428" w:rsidRDefault="00151428" w:rsidP="001B1715">
      <w:pPr>
        <w:jc w:val="center"/>
        <w:rPr>
          <w:rFonts w:cs="Arial"/>
          <w:color w:val="000000" w:themeColor="text1"/>
          <w:sz w:val="22"/>
          <w:szCs w:val="22"/>
        </w:rPr>
      </w:pPr>
    </w:p>
    <w:p w14:paraId="238CA16A" w14:textId="5179FC40" w:rsidR="00151428" w:rsidRPr="00151428" w:rsidRDefault="00151428" w:rsidP="00151428">
      <w:pPr>
        <w:spacing w:line="276" w:lineRule="auto"/>
        <w:jc w:val="right"/>
        <w:rPr>
          <w:rFonts w:cs="Arial"/>
          <w:color w:val="000000" w:themeColor="text1"/>
          <w:sz w:val="22"/>
          <w:szCs w:val="22"/>
        </w:rPr>
      </w:pPr>
      <w:r w:rsidRPr="00151428">
        <w:rPr>
          <w:rFonts w:cs="Arial"/>
          <w:color w:val="000000" w:themeColor="text1"/>
          <w:sz w:val="22"/>
          <w:szCs w:val="22"/>
        </w:rPr>
        <w:t xml:space="preserve">Deodápolis - </w:t>
      </w:r>
      <w:proofErr w:type="gramStart"/>
      <w:r w:rsidRPr="00151428">
        <w:rPr>
          <w:rFonts w:cs="Arial"/>
          <w:color w:val="000000" w:themeColor="text1"/>
          <w:sz w:val="22"/>
          <w:szCs w:val="22"/>
        </w:rPr>
        <w:t xml:space="preserve">MS,   </w:t>
      </w:r>
      <w:proofErr w:type="gramEnd"/>
      <w:r w:rsidRPr="00151428">
        <w:rPr>
          <w:rFonts w:cs="Arial"/>
          <w:color w:val="000000" w:themeColor="text1"/>
          <w:sz w:val="22"/>
          <w:szCs w:val="22"/>
        </w:rPr>
        <w:t xml:space="preserve">  ....... de...................... de 202</w:t>
      </w:r>
      <w:r w:rsidR="008D578F">
        <w:rPr>
          <w:rFonts w:cs="Arial"/>
          <w:color w:val="000000" w:themeColor="text1"/>
          <w:sz w:val="22"/>
          <w:szCs w:val="22"/>
        </w:rPr>
        <w:t>6</w:t>
      </w:r>
      <w:r w:rsidRPr="00151428">
        <w:rPr>
          <w:rFonts w:cs="Arial"/>
          <w:color w:val="000000" w:themeColor="text1"/>
          <w:sz w:val="22"/>
          <w:szCs w:val="22"/>
        </w:rPr>
        <w:t>.</w:t>
      </w:r>
    </w:p>
    <w:p w14:paraId="65192A6F" w14:textId="77777777" w:rsidR="00151428" w:rsidRPr="00151428" w:rsidRDefault="00151428" w:rsidP="00151428">
      <w:pPr>
        <w:spacing w:line="276" w:lineRule="auto"/>
        <w:jc w:val="right"/>
        <w:rPr>
          <w:rFonts w:cs="Arial"/>
          <w:color w:val="000000" w:themeColor="text1"/>
          <w:sz w:val="22"/>
          <w:szCs w:val="22"/>
        </w:rPr>
      </w:pPr>
    </w:p>
    <w:p w14:paraId="117DD6BE" w14:textId="77777777" w:rsidR="00151428" w:rsidRDefault="00151428" w:rsidP="00151428">
      <w:pPr>
        <w:spacing w:line="276" w:lineRule="auto"/>
        <w:jc w:val="right"/>
        <w:rPr>
          <w:rFonts w:cs="Arial"/>
          <w:color w:val="000000" w:themeColor="text1"/>
          <w:sz w:val="22"/>
          <w:szCs w:val="22"/>
        </w:rPr>
      </w:pPr>
    </w:p>
    <w:p w14:paraId="14B45C6D" w14:textId="77777777" w:rsidR="00DB2EC4" w:rsidRDefault="00DB2EC4" w:rsidP="00151428">
      <w:pPr>
        <w:spacing w:line="276" w:lineRule="auto"/>
        <w:jc w:val="right"/>
        <w:rPr>
          <w:rFonts w:cs="Arial"/>
          <w:color w:val="000000" w:themeColor="text1"/>
          <w:sz w:val="22"/>
          <w:szCs w:val="22"/>
        </w:rPr>
      </w:pPr>
    </w:p>
    <w:p w14:paraId="2CC76EFF" w14:textId="77777777" w:rsidR="00DB2EC4" w:rsidRPr="00151428" w:rsidRDefault="00DB2EC4" w:rsidP="00151428">
      <w:pPr>
        <w:spacing w:line="276" w:lineRule="auto"/>
        <w:jc w:val="right"/>
        <w:rPr>
          <w:rFonts w:cs="Arial"/>
          <w:color w:val="000000" w:themeColor="text1"/>
          <w:sz w:val="22"/>
          <w:szCs w:val="22"/>
        </w:rPr>
      </w:pPr>
    </w:p>
    <w:p w14:paraId="23A3F883" w14:textId="2766D086" w:rsidR="00151428" w:rsidRPr="00151428" w:rsidRDefault="00570E74" w:rsidP="00570E7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______________________</w:t>
      </w:r>
      <w:r w:rsidR="00D32B42">
        <w:rPr>
          <w:rFonts w:cs="Arial"/>
          <w:color w:val="000000" w:themeColor="text1"/>
          <w:sz w:val="22"/>
          <w:szCs w:val="22"/>
        </w:rPr>
        <w:t>_</w:t>
      </w:r>
    </w:p>
    <w:p w14:paraId="648189FC" w14:textId="154C88B9" w:rsidR="00151428" w:rsidRPr="00151428" w:rsidRDefault="00D035D4" w:rsidP="00D035D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Nome Representante</w:t>
      </w:r>
      <w:r>
        <w:rPr>
          <w:rFonts w:cs="Arial"/>
          <w:color w:val="000000" w:themeColor="text1"/>
          <w:sz w:val="22"/>
          <w:szCs w:val="22"/>
        </w:rPr>
        <w:t xml:space="preserve"> Legal</w:t>
      </w:r>
    </w:p>
    <w:p w14:paraId="589784ED" w14:textId="24F5B711" w:rsidR="00151428" w:rsidRPr="00151428" w:rsidRDefault="00DB2EC4" w:rsidP="00DB2EC4">
      <w:pPr>
        <w:spacing w:line="276" w:lineRule="auto"/>
        <w:rPr>
          <w:rFonts w:cs="Arial"/>
          <w:color w:val="000000" w:themeColor="text1"/>
          <w:sz w:val="22"/>
          <w:szCs w:val="22"/>
        </w:rPr>
      </w:pPr>
      <w:r>
        <w:rPr>
          <w:rFonts w:cs="Arial"/>
          <w:color w:val="000000" w:themeColor="text1"/>
          <w:sz w:val="22"/>
          <w:szCs w:val="22"/>
        </w:rPr>
        <w:t xml:space="preserve">                                                RG.</w:t>
      </w:r>
    </w:p>
    <w:p w14:paraId="5CD2E852" w14:textId="77777777" w:rsidR="00151428" w:rsidRDefault="00151428" w:rsidP="00C76A92">
      <w:pPr>
        <w:spacing w:after="118" w:line="257" w:lineRule="auto"/>
        <w:ind w:right="3122"/>
        <w:rPr>
          <w:rFonts w:cs="Arial"/>
          <w:b/>
          <w:bCs/>
        </w:rPr>
      </w:pPr>
    </w:p>
    <w:bookmarkEnd w:id="6"/>
    <w:p w14:paraId="20DE815D" w14:textId="131584E9" w:rsidR="006A1894" w:rsidRDefault="006A1894" w:rsidP="00B01980">
      <w:pPr>
        <w:rPr>
          <w:rFonts w:cs="Arial"/>
          <w:b/>
          <w:bCs/>
          <w:lang w:eastAsia="en-US"/>
        </w:rPr>
      </w:pPr>
    </w:p>
    <w:p w14:paraId="0A0763E2" w14:textId="77777777" w:rsidR="002E05AB" w:rsidRDefault="002E05AB" w:rsidP="00BC3C7A">
      <w:pPr>
        <w:overflowPunct w:val="0"/>
        <w:autoSpaceDE w:val="0"/>
        <w:autoSpaceDN w:val="0"/>
        <w:adjustRightInd w:val="0"/>
        <w:ind w:right="4"/>
        <w:textAlignment w:val="baseline"/>
        <w:rPr>
          <w:rFonts w:eastAsia="Arial Unicode MS" w:cs="Arial"/>
          <w:b/>
          <w:bCs/>
          <w:sz w:val="22"/>
        </w:rPr>
      </w:pPr>
    </w:p>
    <w:p w14:paraId="0D2528D3" w14:textId="77777777" w:rsidR="0064445D" w:rsidRDefault="0064445D" w:rsidP="00BC3C7A">
      <w:pPr>
        <w:overflowPunct w:val="0"/>
        <w:autoSpaceDE w:val="0"/>
        <w:autoSpaceDN w:val="0"/>
        <w:adjustRightInd w:val="0"/>
        <w:ind w:right="4"/>
        <w:textAlignment w:val="baseline"/>
        <w:rPr>
          <w:rFonts w:eastAsia="Arial Unicode MS" w:cs="Arial"/>
          <w:b/>
          <w:bCs/>
          <w:sz w:val="22"/>
        </w:rPr>
      </w:pPr>
    </w:p>
    <w:p w14:paraId="09BB3A6C" w14:textId="640464C4" w:rsidR="00137958" w:rsidRDefault="00137958" w:rsidP="00137958">
      <w:pPr>
        <w:overflowPunct w:val="0"/>
        <w:autoSpaceDE w:val="0"/>
        <w:autoSpaceDN w:val="0"/>
        <w:adjustRightInd w:val="0"/>
        <w:ind w:right="4"/>
        <w:jc w:val="center"/>
        <w:textAlignment w:val="baseline"/>
        <w:rPr>
          <w:rFonts w:eastAsia="Arial Unicode MS" w:cs="Arial"/>
          <w:b/>
          <w:bCs/>
          <w:sz w:val="22"/>
        </w:rPr>
      </w:pPr>
      <w:r w:rsidRPr="00087672">
        <w:rPr>
          <w:sz w:val="24"/>
        </w:rPr>
        <w:object w:dxaOrig="8235" w:dyaOrig="1305" w14:anchorId="6EBD020B">
          <v:shape id="_x0000_i1027" type="#_x0000_t75" style="width:411.75pt;height:65.25pt" o:ole="" fillcolor="window">
            <v:imagedata r:id="rId8" o:title=""/>
          </v:shape>
          <o:OLEObject Type="Embed" ProgID="CorelDRAW.Gráficos.9" ShapeID="_x0000_i1027" DrawAspect="Content" ObjectID="_1849094486" r:id="rId14"/>
        </w:object>
      </w:r>
    </w:p>
    <w:p w14:paraId="4307372D" w14:textId="77777777" w:rsidR="00137958" w:rsidRDefault="00137958" w:rsidP="00BC3C7A">
      <w:pPr>
        <w:overflowPunct w:val="0"/>
        <w:autoSpaceDE w:val="0"/>
        <w:autoSpaceDN w:val="0"/>
        <w:adjustRightInd w:val="0"/>
        <w:ind w:right="4"/>
        <w:textAlignment w:val="baseline"/>
        <w:rPr>
          <w:rFonts w:eastAsia="Arial Unicode MS" w:cs="Arial"/>
          <w:b/>
          <w:bCs/>
          <w:sz w:val="22"/>
        </w:rPr>
      </w:pPr>
    </w:p>
    <w:p w14:paraId="2D4FCA9A" w14:textId="5ACB4447" w:rsidR="00BC3C7A" w:rsidRPr="003C2775" w:rsidRDefault="00BC3C7A" w:rsidP="00BC3C7A">
      <w:pPr>
        <w:overflowPunct w:val="0"/>
        <w:autoSpaceDE w:val="0"/>
        <w:autoSpaceDN w:val="0"/>
        <w:adjustRightInd w:val="0"/>
        <w:ind w:right="4"/>
        <w:textAlignment w:val="baseline"/>
        <w:rPr>
          <w:rFonts w:eastAsia="Arial Unicode MS" w:cs="Arial"/>
          <w:b/>
          <w:bCs/>
          <w:sz w:val="22"/>
        </w:rPr>
      </w:pPr>
      <w:r w:rsidRPr="000E00E8">
        <w:rPr>
          <w:rFonts w:eastAsia="Arial Unicode MS" w:cs="Arial"/>
          <w:b/>
          <w:bCs/>
          <w:sz w:val="22"/>
        </w:rPr>
        <w:t xml:space="preserve">ANEXO - </w:t>
      </w:r>
      <w:r>
        <w:rPr>
          <w:rFonts w:eastAsia="Arial Unicode MS" w:cs="Arial"/>
          <w:b/>
          <w:bCs/>
          <w:sz w:val="22"/>
        </w:rPr>
        <w:t>I</w:t>
      </w:r>
      <w:r w:rsidRPr="000E00E8">
        <w:rPr>
          <w:rFonts w:eastAsia="Arial Unicode MS" w:cs="Arial"/>
          <w:b/>
          <w:bCs/>
          <w:sz w:val="22"/>
        </w:rPr>
        <w:t>V</w:t>
      </w:r>
    </w:p>
    <w:p w14:paraId="6877EB59" w14:textId="77777777" w:rsidR="00C74E5C" w:rsidRPr="00E1437D" w:rsidRDefault="00C74E5C" w:rsidP="00C74E5C">
      <w:pPr>
        <w:overflowPunct w:val="0"/>
        <w:autoSpaceDE w:val="0"/>
        <w:autoSpaceDN w:val="0"/>
        <w:adjustRightInd w:val="0"/>
        <w:ind w:right="4"/>
        <w:contextualSpacing/>
        <w:textAlignment w:val="baseline"/>
        <w:rPr>
          <w:rFonts w:eastAsia="Arial Unicode MS" w:cs="Arial"/>
          <w:b/>
          <w:bCs/>
          <w:sz w:val="22"/>
          <w:szCs w:val="22"/>
        </w:rPr>
      </w:pPr>
    </w:p>
    <w:p w14:paraId="5B8C989C" w14:textId="3130BBB9" w:rsidR="00C74E5C" w:rsidRPr="00E1437D" w:rsidRDefault="00C74E5C" w:rsidP="00C74E5C">
      <w:pPr>
        <w:shd w:val="clear" w:color="auto" w:fill="E0E0E0"/>
        <w:ind w:right="4"/>
        <w:contextualSpacing/>
        <w:jc w:val="center"/>
        <w:rPr>
          <w:rFonts w:cs="Arial"/>
          <w:b/>
          <w:sz w:val="22"/>
          <w:szCs w:val="22"/>
        </w:rPr>
      </w:pPr>
      <w:bookmarkStart w:id="7" w:name="_Hlk114469347"/>
      <w:r w:rsidRPr="00E1437D">
        <w:rPr>
          <w:rFonts w:cs="Arial"/>
          <w:b/>
          <w:sz w:val="22"/>
          <w:szCs w:val="22"/>
        </w:rPr>
        <w:t>MINUTA DO CONTRATO</w:t>
      </w:r>
      <w:r w:rsidRPr="00E1437D">
        <w:rPr>
          <w:rFonts w:cs="Arial"/>
          <w:sz w:val="22"/>
          <w:szCs w:val="22"/>
        </w:rPr>
        <w:t xml:space="preserve"> </w:t>
      </w:r>
      <w:r w:rsidRPr="00E1437D">
        <w:rPr>
          <w:rFonts w:cs="Arial"/>
          <w:b/>
          <w:sz w:val="22"/>
          <w:szCs w:val="22"/>
        </w:rPr>
        <w:t>N°       /202</w:t>
      </w:r>
      <w:r w:rsidR="008D578F">
        <w:rPr>
          <w:rFonts w:cs="Arial"/>
          <w:b/>
          <w:sz w:val="22"/>
          <w:szCs w:val="22"/>
        </w:rPr>
        <w:t>6</w:t>
      </w:r>
      <w:r w:rsidRPr="00E1437D">
        <w:rPr>
          <w:rFonts w:cs="Arial"/>
          <w:b/>
          <w:sz w:val="22"/>
          <w:szCs w:val="22"/>
        </w:rPr>
        <w:t>.</w:t>
      </w:r>
    </w:p>
    <w:p w14:paraId="3BC78C5D" w14:textId="77777777" w:rsidR="00C74E5C" w:rsidRPr="000F6ABB" w:rsidRDefault="00C74E5C" w:rsidP="00C74E5C">
      <w:pPr>
        <w:ind w:right="4"/>
        <w:contextualSpacing/>
        <w:rPr>
          <w:rFonts w:cs="Arial"/>
        </w:rPr>
      </w:pPr>
    </w:p>
    <w:tbl>
      <w:tblPr>
        <w:tblW w:w="3544"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tblGrid>
      <w:tr w:rsidR="00C74E5C" w:rsidRPr="000F6ABB" w14:paraId="2099E103" w14:textId="77777777" w:rsidTr="00137958">
        <w:tc>
          <w:tcPr>
            <w:tcW w:w="3544" w:type="dxa"/>
            <w:tcBorders>
              <w:top w:val="single" w:sz="4" w:space="0" w:color="auto"/>
              <w:left w:val="single" w:sz="4" w:space="0" w:color="auto"/>
              <w:bottom w:val="single" w:sz="4" w:space="0" w:color="auto"/>
              <w:right w:val="single" w:sz="4" w:space="0" w:color="auto"/>
            </w:tcBorders>
          </w:tcPr>
          <w:p w14:paraId="716090A4" w14:textId="322C0A6C" w:rsidR="00C74E5C" w:rsidRPr="00284595" w:rsidRDefault="009A42FA" w:rsidP="007E0E9C">
            <w:pPr>
              <w:contextualSpacing/>
              <w:jc w:val="both"/>
              <w:rPr>
                <w:rFonts w:cs="Arial"/>
                <w:b/>
                <w:bCs/>
                <w:i/>
                <w:szCs w:val="20"/>
              </w:rPr>
            </w:pPr>
            <w:r w:rsidRPr="0064445D">
              <w:rPr>
                <w:rFonts w:cs="Arial"/>
                <w:b/>
                <w:bCs/>
                <w:i/>
                <w:iCs/>
                <w:sz w:val="21"/>
                <w:szCs w:val="21"/>
              </w:rPr>
              <w:t>CONTRAT</w:t>
            </w:r>
            <w:r w:rsidR="009F2D6E" w:rsidRPr="0064445D">
              <w:rPr>
                <w:rFonts w:cs="Arial"/>
                <w:b/>
                <w:bCs/>
                <w:i/>
                <w:iCs/>
                <w:sz w:val="21"/>
                <w:szCs w:val="21"/>
              </w:rPr>
              <w:t>O DE</w:t>
            </w:r>
            <w:r w:rsidR="0064445D" w:rsidRPr="0064445D">
              <w:rPr>
                <w:rFonts w:cs="Arial"/>
                <w:b/>
                <w:bCs/>
                <w:i/>
                <w:iCs/>
                <w:sz w:val="21"/>
                <w:szCs w:val="21"/>
              </w:rPr>
              <w:t xml:space="preserve"> PRESTAÇÃO DE </w:t>
            </w:r>
            <w:r w:rsidR="0064445D" w:rsidRPr="0064445D">
              <w:rPr>
                <w:rFonts w:cs="Arial"/>
                <w:b/>
                <w:bCs/>
                <w:sz w:val="21"/>
                <w:szCs w:val="21"/>
                <w:lang w:bidi="hi-IN"/>
              </w:rPr>
              <w:t>SERVIÇOS</w:t>
            </w:r>
            <w:r w:rsidR="0064445D" w:rsidRPr="0064445D">
              <w:rPr>
                <w:rFonts w:cs="Arial"/>
                <w:b/>
                <w:i/>
                <w:iCs/>
                <w:sz w:val="21"/>
                <w:szCs w:val="21"/>
              </w:rPr>
              <w:t xml:space="preserve"> DE PRODUÇÃO AUDIOVISUAL E COBERTURA FOTOGRÁFICA</w:t>
            </w:r>
            <w:r w:rsidR="00137958">
              <w:rPr>
                <w:rFonts w:cs="Arial"/>
                <w:b/>
                <w:i/>
                <w:iCs/>
                <w:sz w:val="21"/>
                <w:szCs w:val="21"/>
              </w:rPr>
              <w:t xml:space="preserve"> </w:t>
            </w:r>
            <w:r w:rsidR="0064445D" w:rsidRPr="0064445D">
              <w:rPr>
                <w:rFonts w:cs="Arial"/>
                <w:b/>
                <w:i/>
                <w:iCs/>
                <w:sz w:val="21"/>
                <w:szCs w:val="21"/>
              </w:rPr>
              <w:t>INSTITUCIONAL</w:t>
            </w:r>
            <w:r w:rsidR="0064445D" w:rsidRPr="0064445D">
              <w:rPr>
                <w:rFonts w:cs="Arial"/>
                <w:b/>
                <w:i/>
                <w:iCs/>
                <w:sz w:val="21"/>
                <w:szCs w:val="21"/>
                <w:lang w:bidi="hi-IN"/>
              </w:rPr>
              <w:t>.</w:t>
            </w:r>
          </w:p>
        </w:tc>
      </w:tr>
      <w:bookmarkEnd w:id="7"/>
    </w:tbl>
    <w:p w14:paraId="4A59E643" w14:textId="77777777" w:rsidR="00C74E5C" w:rsidRDefault="00C74E5C" w:rsidP="00C74E5C">
      <w:pPr>
        <w:ind w:right="-1"/>
        <w:jc w:val="both"/>
        <w:rPr>
          <w:rFonts w:cs="Arial"/>
          <w:b/>
          <w:iCs/>
          <w:sz w:val="22"/>
        </w:rPr>
      </w:pPr>
    </w:p>
    <w:p w14:paraId="75E37EB0" w14:textId="2AF37080" w:rsidR="00C74E5C" w:rsidRPr="001E148E" w:rsidRDefault="00C74E5C" w:rsidP="00C74E5C">
      <w:pPr>
        <w:ind w:right="-1"/>
        <w:jc w:val="both"/>
        <w:rPr>
          <w:rFonts w:eastAsia="Arial" w:cs="Arial"/>
          <w:sz w:val="23"/>
          <w:szCs w:val="23"/>
        </w:rPr>
      </w:pPr>
      <w:r w:rsidRPr="00F07923">
        <w:rPr>
          <w:rFonts w:cs="Arial"/>
          <w:b/>
          <w:iCs/>
          <w:sz w:val="23"/>
          <w:szCs w:val="23"/>
        </w:rPr>
        <w:t>CONTRATANTES:</w:t>
      </w:r>
      <w:r w:rsidRPr="00F07923">
        <w:rPr>
          <w:rFonts w:cs="Arial"/>
          <w:iCs/>
          <w:sz w:val="23"/>
          <w:szCs w:val="23"/>
        </w:rPr>
        <w:t xml:space="preserve"> "</w:t>
      </w:r>
      <w:r w:rsidRPr="00F07923">
        <w:rPr>
          <w:rFonts w:cs="Arial"/>
          <w:b/>
          <w:iCs/>
          <w:sz w:val="23"/>
          <w:szCs w:val="23"/>
        </w:rPr>
        <w:t>A PREFEITURA MUNICIPAL DE DEODÁPOLIS - MS</w:t>
      </w:r>
      <w:r w:rsidRPr="00F07923">
        <w:rPr>
          <w:rFonts w:cs="Arial"/>
          <w:iCs/>
          <w:sz w:val="23"/>
          <w:szCs w:val="23"/>
        </w:rPr>
        <w:t xml:space="preserve">”, Pessoa Jurídica de Direito Público Interno, com sede a Avenida Francisco Alves da Silva nº 443, inscrito no CNPJ/MF sob o n.º 03.903.176/0001-41, por intermédio </w:t>
      </w:r>
      <w:r w:rsidR="0064445D">
        <w:rPr>
          <w:rFonts w:cs="Arial"/>
          <w:iCs/>
          <w:sz w:val="23"/>
          <w:szCs w:val="23"/>
        </w:rPr>
        <w:t xml:space="preserve">do Gabinete </w:t>
      </w:r>
      <w:r w:rsidRPr="00F07923">
        <w:rPr>
          <w:rFonts w:cs="Arial"/>
          <w:iCs/>
          <w:sz w:val="23"/>
          <w:szCs w:val="23"/>
        </w:rPr>
        <w:t>d</w:t>
      </w:r>
      <w:r w:rsidR="0064445D">
        <w:rPr>
          <w:rFonts w:cs="Arial"/>
          <w:iCs/>
          <w:sz w:val="23"/>
          <w:szCs w:val="23"/>
        </w:rPr>
        <w:t>o Prefeito</w:t>
      </w:r>
      <w:r w:rsidRPr="00F07923">
        <w:rPr>
          <w:rFonts w:cs="Arial"/>
          <w:sz w:val="23"/>
          <w:szCs w:val="23"/>
        </w:rPr>
        <w:t>, neste ato representad</w:t>
      </w:r>
      <w:r w:rsidR="0064445D">
        <w:rPr>
          <w:rFonts w:cs="Arial"/>
          <w:sz w:val="23"/>
          <w:szCs w:val="23"/>
        </w:rPr>
        <w:t>o</w:t>
      </w:r>
      <w:r w:rsidRPr="00F07923">
        <w:rPr>
          <w:rFonts w:cs="Arial"/>
          <w:sz w:val="23"/>
          <w:szCs w:val="23"/>
        </w:rPr>
        <w:t xml:space="preserve"> por seu titular e Ordenador de Despesas o(a) Sr.(a) _________________, nacionalidade, estado civil, </w:t>
      </w:r>
      <w:r w:rsidR="0064445D">
        <w:rPr>
          <w:rFonts w:cs="Arial"/>
          <w:sz w:val="23"/>
          <w:szCs w:val="23"/>
        </w:rPr>
        <w:t>Prefeito Municipal</w:t>
      </w:r>
      <w:r w:rsidRPr="00F07923">
        <w:rPr>
          <w:rFonts w:cs="Arial"/>
          <w:sz w:val="23"/>
          <w:szCs w:val="23"/>
        </w:rPr>
        <w:t xml:space="preserve">, portador(a) do RG nº __________________ e do CPF nº _____________________, residente e domiciliado(a) na Rua __________________, neste Município, doravante denominado(a) </w:t>
      </w:r>
      <w:r w:rsidRPr="00F07923">
        <w:rPr>
          <w:rFonts w:cs="Arial"/>
          <w:b/>
          <w:iCs/>
          <w:sz w:val="23"/>
          <w:szCs w:val="23"/>
        </w:rPr>
        <w:t xml:space="preserve">CONTRATANTE, </w:t>
      </w:r>
      <w:r w:rsidRPr="00F07923">
        <w:rPr>
          <w:rFonts w:cs="Arial"/>
          <w:iCs/>
          <w:sz w:val="23"/>
          <w:szCs w:val="23"/>
        </w:rPr>
        <w:t xml:space="preserve"> </w:t>
      </w:r>
      <w:r w:rsidRPr="00F07923">
        <w:rPr>
          <w:rFonts w:cs="Arial"/>
          <w:sz w:val="23"/>
          <w:szCs w:val="23"/>
        </w:rPr>
        <w:t xml:space="preserve"> a Empresa ____________________, pessoa jurídica de direito privado, inscrita no C.N.P.J./MF sob nº __________________, com sede na ____________________, neste ato representada pelo </w:t>
      </w:r>
      <w:proofErr w:type="spellStart"/>
      <w:r w:rsidRPr="00F07923">
        <w:rPr>
          <w:rFonts w:cs="Arial"/>
          <w:sz w:val="23"/>
          <w:szCs w:val="23"/>
        </w:rPr>
        <w:t>Sr</w:t>
      </w:r>
      <w:proofErr w:type="spellEnd"/>
      <w:r w:rsidRPr="00F07923">
        <w:rPr>
          <w:rFonts w:cs="Arial"/>
          <w:sz w:val="23"/>
          <w:szCs w:val="23"/>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64445D" w:rsidRPr="00F07923">
        <w:rPr>
          <w:rFonts w:cs="Arial"/>
          <w:b/>
          <w:sz w:val="23"/>
          <w:szCs w:val="23"/>
        </w:rPr>
        <w:t>CONTRATADA</w:t>
      </w:r>
      <w:r w:rsidR="0064445D" w:rsidRPr="00F07923">
        <w:rPr>
          <w:rFonts w:cs="Arial"/>
          <w:sz w:val="23"/>
          <w:szCs w:val="23"/>
        </w:rPr>
        <w:t xml:space="preserve">, </w:t>
      </w:r>
      <w:r w:rsidR="0064445D" w:rsidRPr="0064445D">
        <w:rPr>
          <w:rFonts w:eastAsia="Arial" w:cs="Arial"/>
          <w:sz w:val="23"/>
          <w:szCs w:val="23"/>
        </w:rPr>
        <w:t>tendo</w:t>
      </w:r>
      <w:r w:rsidRPr="0064445D">
        <w:rPr>
          <w:rFonts w:eastAsia="Arial" w:cs="Arial"/>
          <w:sz w:val="23"/>
          <w:szCs w:val="23"/>
        </w:rPr>
        <w:t xml:space="preserve"> em </w:t>
      </w:r>
      <w:r w:rsidRPr="00F07923">
        <w:rPr>
          <w:rFonts w:eastAsia="Arial" w:cs="Arial"/>
          <w:sz w:val="23"/>
          <w:szCs w:val="23"/>
        </w:rPr>
        <w:t xml:space="preserve">vista o que consta no Processo nº </w:t>
      </w:r>
      <w:r w:rsidR="00F91811">
        <w:rPr>
          <w:rFonts w:eastAsia="Arial" w:cs="Arial"/>
          <w:sz w:val="23"/>
          <w:szCs w:val="23"/>
        </w:rPr>
        <w:t>138</w:t>
      </w:r>
      <w:r w:rsidRPr="00F07923">
        <w:rPr>
          <w:rFonts w:eastAsia="Arial" w:cs="Arial"/>
          <w:sz w:val="23"/>
          <w:szCs w:val="23"/>
        </w:rPr>
        <w:t>/202</w:t>
      </w:r>
      <w:r w:rsidR="008D578F">
        <w:rPr>
          <w:rFonts w:eastAsia="Arial" w:cs="Arial"/>
          <w:sz w:val="23"/>
          <w:szCs w:val="23"/>
        </w:rPr>
        <w:t>6</w:t>
      </w:r>
      <w:r w:rsidRPr="00F07923">
        <w:rPr>
          <w:rFonts w:eastAsia="Arial" w:cs="Arial"/>
          <w:sz w:val="23"/>
          <w:szCs w:val="23"/>
        </w:rPr>
        <w:t xml:space="preserve"> e em observância às disposições da </w:t>
      </w:r>
      <w:hyperlink r:id="rId15" w:history="1">
        <w:r w:rsidRPr="00F07923">
          <w:rPr>
            <w:rStyle w:val="Hyperlink"/>
            <w:rFonts w:eastAsia="Arial" w:cs="Arial"/>
            <w:sz w:val="23"/>
            <w:szCs w:val="23"/>
          </w:rPr>
          <w:t>Lei nº 14.133, de 1º de abril de 2021</w:t>
        </w:r>
      </w:hyperlink>
      <w:r w:rsidRPr="00F07923">
        <w:rPr>
          <w:rFonts w:eastAsia="Arial" w:cs="Arial"/>
          <w:sz w:val="23"/>
          <w:szCs w:val="23"/>
        </w:rPr>
        <w:t xml:space="preserve">, e demais legislação aplicável, resolvem celebrar o presente Termo de Contrato, decorrente da </w:t>
      </w:r>
      <w:r w:rsidR="00866202" w:rsidRPr="00F07923">
        <w:rPr>
          <w:rFonts w:eastAsia="Arial" w:cs="Arial"/>
          <w:sz w:val="23"/>
          <w:szCs w:val="23"/>
        </w:rPr>
        <w:t xml:space="preserve">Dispensa </w:t>
      </w:r>
      <w:r w:rsidR="00866202" w:rsidRPr="001E148E">
        <w:rPr>
          <w:rFonts w:eastAsia="Arial" w:cs="Arial"/>
          <w:sz w:val="23"/>
          <w:szCs w:val="23"/>
        </w:rPr>
        <w:t>Presencial</w:t>
      </w:r>
      <w:r w:rsidR="00F42E2C" w:rsidRPr="001E148E">
        <w:rPr>
          <w:rFonts w:eastAsia="Arial" w:cs="Arial"/>
          <w:sz w:val="23"/>
          <w:szCs w:val="23"/>
        </w:rPr>
        <w:t xml:space="preserve"> </w:t>
      </w:r>
      <w:r w:rsidRPr="001E148E">
        <w:rPr>
          <w:rFonts w:eastAsia="Arial" w:cs="Arial"/>
          <w:sz w:val="23"/>
          <w:szCs w:val="23"/>
        </w:rPr>
        <w:t xml:space="preserve">nº </w:t>
      </w:r>
      <w:r w:rsidR="00F91811">
        <w:rPr>
          <w:rFonts w:eastAsia="Arial" w:cs="Arial"/>
          <w:sz w:val="23"/>
          <w:szCs w:val="23"/>
        </w:rPr>
        <w:t>30</w:t>
      </w:r>
      <w:r w:rsidRPr="001E148E">
        <w:rPr>
          <w:rFonts w:eastAsia="Arial" w:cs="Arial"/>
          <w:sz w:val="23"/>
          <w:szCs w:val="23"/>
        </w:rPr>
        <w:t>/202</w:t>
      </w:r>
      <w:r w:rsidR="00270797" w:rsidRPr="001E148E">
        <w:rPr>
          <w:rFonts w:eastAsia="Arial" w:cs="Arial"/>
          <w:sz w:val="23"/>
          <w:szCs w:val="23"/>
        </w:rPr>
        <w:t>6</w:t>
      </w:r>
      <w:r w:rsidRPr="001E148E">
        <w:rPr>
          <w:rFonts w:eastAsia="Arial" w:cs="Arial"/>
          <w:sz w:val="23"/>
          <w:szCs w:val="23"/>
        </w:rPr>
        <w:t>, mediante as cláusulas e condições a seguir enunciadas.</w:t>
      </w:r>
    </w:p>
    <w:p w14:paraId="33802AC9" w14:textId="77777777" w:rsidR="00C74E5C" w:rsidRPr="001E148E" w:rsidRDefault="00C74E5C" w:rsidP="00C74E5C">
      <w:pPr>
        <w:ind w:right="-138"/>
        <w:rPr>
          <w:rFonts w:eastAsia="Arial" w:cs="Arial"/>
          <w:sz w:val="23"/>
          <w:szCs w:val="23"/>
        </w:rPr>
      </w:pPr>
    </w:p>
    <w:p w14:paraId="56F63CCE" w14:textId="77777777" w:rsidR="00C74E5C" w:rsidRPr="00F07923" w:rsidRDefault="00C74E5C" w:rsidP="00C74E5C">
      <w:pPr>
        <w:pStyle w:val="Nivel01"/>
        <w:tabs>
          <w:tab w:val="left" w:pos="0"/>
        </w:tabs>
        <w:spacing w:before="0" w:after="0" w:line="240" w:lineRule="auto"/>
        <w:ind w:right="-138"/>
        <w:rPr>
          <w:rFonts w:cs="Arial"/>
          <w:sz w:val="23"/>
          <w:szCs w:val="23"/>
        </w:rPr>
      </w:pPr>
      <w:r w:rsidRPr="00F07923">
        <w:rPr>
          <w:rFonts w:cs="Arial"/>
          <w:sz w:val="23"/>
          <w:szCs w:val="23"/>
        </w:rPr>
        <w:t xml:space="preserve">CLÁUSULA PRIMEIRA - OBJETO </w:t>
      </w:r>
    </w:p>
    <w:p w14:paraId="3F87983B" w14:textId="2D7DF3AA" w:rsidR="00C74E5C" w:rsidRPr="008769DF" w:rsidRDefault="00C74E5C">
      <w:pPr>
        <w:pStyle w:val="Nivel2"/>
        <w:numPr>
          <w:ilvl w:val="1"/>
          <w:numId w:val="9"/>
        </w:numPr>
        <w:spacing w:before="0" w:after="0" w:line="240" w:lineRule="auto"/>
        <w:ind w:left="0" w:right="-138" w:firstLine="0"/>
        <w:rPr>
          <w:rFonts w:ascii="Arial" w:hAnsi="Arial" w:cs="Arial"/>
          <w:sz w:val="23"/>
          <w:szCs w:val="23"/>
        </w:rPr>
      </w:pPr>
      <w:r w:rsidRPr="00F07923">
        <w:rPr>
          <w:rFonts w:ascii="Arial" w:hAnsi="Arial" w:cs="Arial"/>
          <w:sz w:val="23"/>
          <w:szCs w:val="23"/>
        </w:rPr>
        <w:t xml:space="preserve">O objeto do presente instrumento é a </w:t>
      </w:r>
      <w:r w:rsidR="00F91811" w:rsidRPr="00F91811">
        <w:rPr>
          <w:rFonts w:ascii="Arial" w:hAnsi="Arial" w:cs="Arial"/>
          <w:b/>
          <w:bCs/>
          <w:sz w:val="22"/>
          <w:szCs w:val="22"/>
        </w:rPr>
        <w:t>Contratação de empresa especializada para a prestação mensal e integrada de serviços de produção audiovisual e cobertura fotográfica institucional</w:t>
      </w:r>
      <w:r w:rsidR="009F2D6E">
        <w:rPr>
          <w:rFonts w:ascii="Arial" w:hAnsi="Arial" w:cs="Arial"/>
          <w:sz w:val="23"/>
          <w:szCs w:val="23"/>
        </w:rPr>
        <w:t>,</w:t>
      </w:r>
      <w:r w:rsidRPr="00F07923">
        <w:rPr>
          <w:rFonts w:ascii="Arial" w:hAnsi="Arial" w:cs="Arial"/>
          <w:sz w:val="23"/>
          <w:szCs w:val="23"/>
        </w:rPr>
        <w:t xml:space="preserve"> nas condições estabelecidas </w:t>
      </w:r>
      <w:r w:rsidRPr="008769DF">
        <w:rPr>
          <w:rFonts w:ascii="Arial" w:hAnsi="Arial" w:cs="Arial"/>
          <w:sz w:val="23"/>
          <w:szCs w:val="23"/>
        </w:rPr>
        <w:t>neste Contrato e no Anexo - V, Termo de Referência.</w:t>
      </w:r>
    </w:p>
    <w:p w14:paraId="67DB7AA4" w14:textId="77777777" w:rsidR="00C74E5C" w:rsidRPr="00F07923" w:rsidRDefault="00C74E5C">
      <w:pPr>
        <w:pStyle w:val="Nivel2"/>
        <w:numPr>
          <w:ilvl w:val="1"/>
          <w:numId w:val="9"/>
        </w:numPr>
        <w:spacing w:before="0" w:after="0" w:line="240" w:lineRule="auto"/>
        <w:ind w:left="0" w:right="-426" w:firstLine="0"/>
        <w:rPr>
          <w:rFonts w:ascii="Arial" w:hAnsi="Arial" w:cs="Arial"/>
          <w:sz w:val="23"/>
          <w:szCs w:val="23"/>
        </w:rPr>
      </w:pPr>
      <w:r w:rsidRPr="00F07923">
        <w:rPr>
          <w:rFonts w:ascii="Arial" w:hAnsi="Arial" w:cs="Arial"/>
          <w:sz w:val="23"/>
          <w:szCs w:val="23"/>
        </w:rPr>
        <w:t>Vinculam esta contratação, independentemente de transcrição:</w:t>
      </w:r>
    </w:p>
    <w:p w14:paraId="69FCD2BF" w14:textId="77777777" w:rsidR="00C74E5C" w:rsidRPr="00F07923" w:rsidRDefault="00C74E5C" w:rsidP="00C74E5C">
      <w:pPr>
        <w:pStyle w:val="Nivel2"/>
        <w:numPr>
          <w:ilvl w:val="0"/>
          <w:numId w:val="0"/>
        </w:numPr>
        <w:spacing w:before="0" w:after="0" w:line="240" w:lineRule="auto"/>
        <w:ind w:right="-426"/>
        <w:rPr>
          <w:rFonts w:ascii="Arial" w:hAnsi="Arial" w:cs="Arial"/>
          <w:sz w:val="23"/>
          <w:szCs w:val="23"/>
        </w:rPr>
      </w:pPr>
    </w:p>
    <w:p w14:paraId="232DDC2E" w14:textId="42C7D431" w:rsidR="00C74E5C" w:rsidRPr="00F07923" w:rsidRDefault="00C74E5C" w:rsidP="00C74E5C">
      <w:pPr>
        <w:pStyle w:val="Nivel3"/>
        <w:numPr>
          <w:ilvl w:val="0"/>
          <w:numId w:val="0"/>
        </w:numPr>
        <w:spacing w:before="0" w:after="0" w:line="240" w:lineRule="auto"/>
        <w:ind w:right="-426"/>
        <w:rPr>
          <w:rFonts w:ascii="Arial" w:hAnsi="Arial"/>
          <w:sz w:val="23"/>
          <w:szCs w:val="23"/>
        </w:rPr>
      </w:pPr>
      <w:r w:rsidRPr="00F07923">
        <w:rPr>
          <w:rFonts w:ascii="Arial" w:hAnsi="Arial"/>
          <w:sz w:val="23"/>
          <w:szCs w:val="23"/>
        </w:rPr>
        <w:t>1.3.1. Anexo - V, Termo de Referência;</w:t>
      </w:r>
    </w:p>
    <w:p w14:paraId="31648EAE" w14:textId="77777777" w:rsidR="00C74E5C" w:rsidRPr="00F07923" w:rsidRDefault="00C74E5C" w:rsidP="00C74E5C">
      <w:pPr>
        <w:pStyle w:val="Nivel3"/>
        <w:numPr>
          <w:ilvl w:val="0"/>
          <w:numId w:val="0"/>
        </w:numPr>
        <w:spacing w:before="0" w:after="0" w:line="240" w:lineRule="auto"/>
        <w:ind w:right="-426"/>
        <w:rPr>
          <w:rFonts w:ascii="Arial" w:hAnsi="Arial"/>
          <w:sz w:val="23"/>
          <w:szCs w:val="23"/>
        </w:rPr>
      </w:pPr>
    </w:p>
    <w:p w14:paraId="79C26500" w14:textId="77777777" w:rsidR="00C74E5C" w:rsidRDefault="00C74E5C" w:rsidP="00C74E5C">
      <w:pPr>
        <w:pStyle w:val="Nivel3"/>
        <w:numPr>
          <w:ilvl w:val="0"/>
          <w:numId w:val="0"/>
        </w:numPr>
        <w:spacing w:before="0" w:after="0" w:line="240" w:lineRule="auto"/>
        <w:ind w:right="-426"/>
        <w:rPr>
          <w:rFonts w:ascii="Arial" w:hAnsi="Arial"/>
          <w:sz w:val="23"/>
          <w:szCs w:val="23"/>
        </w:rPr>
      </w:pPr>
      <w:r w:rsidRPr="00F07923">
        <w:rPr>
          <w:rFonts w:ascii="Arial" w:hAnsi="Arial"/>
          <w:sz w:val="23"/>
          <w:szCs w:val="23"/>
        </w:rPr>
        <w:t>1.3.2.  Proposta da Contratada;</w:t>
      </w:r>
    </w:p>
    <w:p w14:paraId="57E041CF" w14:textId="77777777" w:rsidR="001A4CEE" w:rsidRDefault="001A4CEE" w:rsidP="00C74E5C">
      <w:pPr>
        <w:pStyle w:val="Nivel3"/>
        <w:numPr>
          <w:ilvl w:val="0"/>
          <w:numId w:val="0"/>
        </w:numPr>
        <w:spacing w:before="0" w:after="0" w:line="240" w:lineRule="auto"/>
        <w:ind w:right="-426"/>
        <w:rPr>
          <w:rFonts w:ascii="Arial" w:hAnsi="Arial"/>
          <w:sz w:val="23"/>
          <w:szCs w:val="23"/>
        </w:rPr>
      </w:pPr>
    </w:p>
    <w:p w14:paraId="55B52D00" w14:textId="1EFA3BCB" w:rsidR="00C74E5C" w:rsidRPr="003F1B62" w:rsidRDefault="00C74E5C" w:rsidP="00C74E5C">
      <w:pPr>
        <w:pStyle w:val="Nivel3"/>
        <w:numPr>
          <w:ilvl w:val="0"/>
          <w:numId w:val="0"/>
        </w:numPr>
        <w:spacing w:before="0" w:after="0" w:line="240" w:lineRule="auto"/>
        <w:ind w:right="-138"/>
        <w:rPr>
          <w:rFonts w:ascii="Arial" w:hAnsi="Arial"/>
          <w:color w:val="FF0000"/>
          <w:sz w:val="23"/>
          <w:szCs w:val="23"/>
        </w:rPr>
      </w:pPr>
      <w:r w:rsidRPr="00F07923">
        <w:rPr>
          <w:rFonts w:ascii="Arial" w:hAnsi="Arial"/>
          <w:sz w:val="23"/>
          <w:szCs w:val="23"/>
        </w:rPr>
        <w:t>1.3.</w:t>
      </w:r>
      <w:r w:rsidR="00425906">
        <w:rPr>
          <w:rFonts w:ascii="Arial" w:hAnsi="Arial"/>
          <w:sz w:val="23"/>
          <w:szCs w:val="23"/>
        </w:rPr>
        <w:t>3</w:t>
      </w:r>
      <w:r w:rsidRPr="00F07923">
        <w:rPr>
          <w:rFonts w:ascii="Arial" w:hAnsi="Arial"/>
          <w:sz w:val="23"/>
          <w:szCs w:val="23"/>
        </w:rPr>
        <w:t xml:space="preserve">. Edital e Anexos do </w:t>
      </w:r>
      <w:r w:rsidRPr="00487C14">
        <w:rPr>
          <w:rFonts w:ascii="Arial" w:hAnsi="Arial"/>
          <w:color w:val="auto"/>
          <w:sz w:val="23"/>
          <w:szCs w:val="23"/>
        </w:rPr>
        <w:t xml:space="preserve">Processo </w:t>
      </w:r>
      <w:r w:rsidR="00F91811">
        <w:rPr>
          <w:rFonts w:ascii="Arial" w:hAnsi="Arial"/>
          <w:color w:val="auto"/>
          <w:sz w:val="23"/>
          <w:szCs w:val="23"/>
        </w:rPr>
        <w:t>138</w:t>
      </w:r>
      <w:r w:rsidRPr="00487C14">
        <w:rPr>
          <w:rFonts w:ascii="Arial" w:hAnsi="Arial"/>
          <w:color w:val="auto"/>
          <w:sz w:val="23"/>
          <w:szCs w:val="23"/>
        </w:rPr>
        <w:t>/202</w:t>
      </w:r>
      <w:r w:rsidR="008D578F">
        <w:rPr>
          <w:rFonts w:ascii="Arial" w:hAnsi="Arial"/>
          <w:color w:val="auto"/>
          <w:sz w:val="23"/>
          <w:szCs w:val="23"/>
        </w:rPr>
        <w:t>6</w:t>
      </w:r>
      <w:r w:rsidRPr="00487C14">
        <w:rPr>
          <w:rFonts w:ascii="Arial" w:hAnsi="Arial"/>
          <w:color w:val="auto"/>
          <w:sz w:val="23"/>
          <w:szCs w:val="23"/>
        </w:rPr>
        <w:t>.</w:t>
      </w:r>
    </w:p>
    <w:p w14:paraId="228C316B" w14:textId="77777777" w:rsidR="00C74E5C" w:rsidRPr="00F07923" w:rsidRDefault="00C74E5C" w:rsidP="00C74E5C">
      <w:pPr>
        <w:pStyle w:val="Nivel3"/>
        <w:numPr>
          <w:ilvl w:val="0"/>
          <w:numId w:val="0"/>
        </w:numPr>
        <w:spacing w:before="0" w:after="0" w:line="240" w:lineRule="auto"/>
        <w:ind w:right="-138"/>
        <w:rPr>
          <w:rFonts w:ascii="Arial" w:hAnsi="Arial"/>
          <w:sz w:val="23"/>
          <w:szCs w:val="23"/>
        </w:rPr>
      </w:pPr>
    </w:p>
    <w:p w14:paraId="7750963B"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 xml:space="preserve">CLÁUSULA SEGUNDA - PREÇO </w:t>
      </w:r>
    </w:p>
    <w:p w14:paraId="69A056C2"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2.1. O valor total da contratação é de R$.......... (.....)</w:t>
      </w:r>
    </w:p>
    <w:p w14:paraId="472D3E19" w14:textId="77777777" w:rsidR="00C74E5C" w:rsidRPr="00F07923" w:rsidRDefault="00C74E5C" w:rsidP="00C74E5C">
      <w:pPr>
        <w:pStyle w:val="Nvel2-Red"/>
        <w:numPr>
          <w:ilvl w:val="0"/>
          <w:numId w:val="0"/>
        </w:numPr>
        <w:spacing w:before="0" w:after="0" w:line="240" w:lineRule="auto"/>
        <w:ind w:right="4"/>
        <w:rPr>
          <w:i w:val="0"/>
          <w:iCs w:val="0"/>
          <w:sz w:val="23"/>
          <w:szCs w:val="23"/>
        </w:rPr>
      </w:pPr>
    </w:p>
    <w:p w14:paraId="2DB414F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94C69B"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16940CB7" w14:textId="79FD74D8"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lastRenderedPageBreak/>
        <w:t>2.3. O valor acima é meramente estimativo, de forma que os pagamentos devidos ao contratado dependerão d</w:t>
      </w:r>
      <w:r w:rsidR="0064445D">
        <w:rPr>
          <w:rFonts w:ascii="Arial" w:hAnsi="Arial" w:cs="Arial"/>
          <w:sz w:val="23"/>
          <w:szCs w:val="23"/>
        </w:rPr>
        <w:t>os serviços prestados</w:t>
      </w:r>
      <w:r w:rsidRPr="00F07923">
        <w:rPr>
          <w:rFonts w:ascii="Arial" w:hAnsi="Arial" w:cs="Arial"/>
          <w:sz w:val="23"/>
          <w:szCs w:val="23"/>
        </w:rPr>
        <w:t>.</w:t>
      </w:r>
    </w:p>
    <w:p w14:paraId="48B88B3E" w14:textId="77777777" w:rsidR="00C74E5C" w:rsidRPr="00F07923" w:rsidRDefault="00C74E5C" w:rsidP="00C74E5C">
      <w:pPr>
        <w:pStyle w:val="Nivel3"/>
        <w:numPr>
          <w:ilvl w:val="0"/>
          <w:numId w:val="0"/>
        </w:numPr>
        <w:spacing w:before="0" w:after="0" w:line="240" w:lineRule="auto"/>
        <w:ind w:right="-138"/>
        <w:rPr>
          <w:rFonts w:ascii="Arial" w:hAnsi="Arial"/>
          <w:sz w:val="23"/>
          <w:szCs w:val="23"/>
        </w:rPr>
      </w:pPr>
    </w:p>
    <w:p w14:paraId="6AC29D4A"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 xml:space="preserve">CLÁUSULA TERCEIRA - EXECUÇÃO E GESTÃO CONTRATUAIS </w:t>
      </w:r>
    </w:p>
    <w:p w14:paraId="471922EF" w14:textId="7AD86413"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3.1. O regime de execução contratual, os modelos de gestão e de execução, assim como os prazos e condições de conclusão, observação e recebimento do objeto constam no anexo - V, parte integrante deste contrato.</w:t>
      </w:r>
    </w:p>
    <w:p w14:paraId="2A5DF8C0"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721CB3FD"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QUARTA - SUBCONTRATAÇÃO</w:t>
      </w:r>
    </w:p>
    <w:p w14:paraId="5231F3BC"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4.1. Não será admitida a subcontratação do objeto contratual.</w:t>
      </w:r>
    </w:p>
    <w:p w14:paraId="616052D4" w14:textId="77777777" w:rsidR="00C74E5C" w:rsidRPr="00F07923" w:rsidRDefault="00C74E5C" w:rsidP="00C74E5C">
      <w:pPr>
        <w:pStyle w:val="Nivel01"/>
        <w:spacing w:before="0" w:after="0" w:line="240" w:lineRule="auto"/>
        <w:ind w:right="4"/>
        <w:rPr>
          <w:rFonts w:cs="Arial"/>
          <w:sz w:val="23"/>
          <w:szCs w:val="23"/>
        </w:rPr>
      </w:pPr>
    </w:p>
    <w:p w14:paraId="47567F8F"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QUINTA - VIGÊNCIA E PRORROGAÇÃO</w:t>
      </w:r>
    </w:p>
    <w:p w14:paraId="21A3FB5D" w14:textId="57CF95FE" w:rsidR="0031061F" w:rsidRPr="0031061F" w:rsidRDefault="00C74E5C" w:rsidP="0031061F">
      <w:pPr>
        <w:pStyle w:val="Nvel2-Red"/>
        <w:numPr>
          <w:ilvl w:val="0"/>
          <w:numId w:val="0"/>
        </w:numPr>
        <w:spacing w:before="0" w:after="0" w:line="240" w:lineRule="auto"/>
        <w:ind w:right="-138"/>
        <w:rPr>
          <w:rFonts w:eastAsia="Times New Roman"/>
          <w:i w:val="0"/>
          <w:iCs w:val="0"/>
          <w:color w:val="auto"/>
          <w:kern w:val="2"/>
          <w:sz w:val="22"/>
          <w:szCs w:val="22"/>
          <w14:ligatures w14:val="standardContextual"/>
        </w:rPr>
      </w:pPr>
      <w:r w:rsidRPr="00F07923">
        <w:rPr>
          <w:i w:val="0"/>
          <w:iCs w:val="0"/>
          <w:color w:val="auto"/>
          <w:sz w:val="23"/>
          <w:szCs w:val="23"/>
        </w:rPr>
        <w:t xml:space="preserve">5.1. </w:t>
      </w:r>
      <w:r w:rsidR="0031061F" w:rsidRPr="0031061F">
        <w:rPr>
          <w:bCs/>
          <w:i w:val="0"/>
          <w:iCs w:val="0"/>
          <w:color w:val="auto"/>
          <w:sz w:val="22"/>
        </w:rPr>
        <w:t>O prazo de vigência da contratação será de 08 (oito) meses, contado da data estabelecida no contrato ou instrumento equivalente, compreendendo 07 (sete) meses de execução dos serviços e o período remanescente destinado aos procedimentos administrativos de recebimento, liquidação, pagamento e encerramento contratual. O período administrativo remanescente não autorizará a realização de novas demandas ordinárias nem o pagamento de mensalidade adicional.</w:t>
      </w:r>
    </w:p>
    <w:p w14:paraId="7A457C07" w14:textId="77777777" w:rsidR="0031061F" w:rsidRPr="008002A9" w:rsidRDefault="0031061F" w:rsidP="008002A9">
      <w:pPr>
        <w:pStyle w:val="PargrafodaLista"/>
        <w:ind w:left="0"/>
        <w:contextualSpacing w:val="0"/>
        <w:jc w:val="both"/>
        <w:rPr>
          <w:rFonts w:cs="Arial"/>
          <w:bCs/>
          <w:spacing w:val="6"/>
          <w:sz w:val="22"/>
          <w:szCs w:val="22"/>
        </w:rPr>
      </w:pPr>
    </w:p>
    <w:p w14:paraId="549C4D51" w14:textId="5D1ADDD9" w:rsidR="00C74E5C" w:rsidRPr="00F07923" w:rsidRDefault="00C74E5C" w:rsidP="003943BE">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5.</w:t>
      </w:r>
      <w:r w:rsidR="0093015A">
        <w:rPr>
          <w:i w:val="0"/>
          <w:iCs w:val="0"/>
          <w:color w:val="auto"/>
          <w:sz w:val="23"/>
          <w:szCs w:val="23"/>
        </w:rPr>
        <w:t>2</w:t>
      </w:r>
      <w:r w:rsidRPr="00F07923">
        <w:rPr>
          <w:i w:val="0"/>
          <w:iCs w:val="0"/>
          <w:color w:val="auto"/>
          <w:sz w:val="23"/>
          <w:szCs w:val="23"/>
        </w:rPr>
        <w:t>. A prorrogação de contrato deverá ser promovida mediante celebração de termo aditivo.</w:t>
      </w:r>
    </w:p>
    <w:p w14:paraId="0B4EEF4D" w14:textId="77777777" w:rsidR="00C74E5C" w:rsidRPr="00F07923" w:rsidRDefault="00C74E5C" w:rsidP="003943BE">
      <w:pPr>
        <w:pStyle w:val="Nvel2-Red"/>
        <w:numPr>
          <w:ilvl w:val="0"/>
          <w:numId w:val="0"/>
        </w:numPr>
        <w:spacing w:before="0" w:after="0" w:line="240" w:lineRule="auto"/>
        <w:ind w:right="-138"/>
        <w:rPr>
          <w:i w:val="0"/>
          <w:iCs w:val="0"/>
          <w:color w:val="auto"/>
          <w:sz w:val="23"/>
          <w:szCs w:val="23"/>
        </w:rPr>
      </w:pPr>
    </w:p>
    <w:p w14:paraId="6E3F0C66" w14:textId="4D4BF61C" w:rsidR="00C74E5C" w:rsidRPr="00F07923" w:rsidRDefault="00C74E5C" w:rsidP="003943BE">
      <w:pPr>
        <w:pStyle w:val="Nvel2-Red"/>
        <w:numPr>
          <w:ilvl w:val="0"/>
          <w:numId w:val="0"/>
        </w:numPr>
        <w:spacing w:before="0" w:after="0" w:line="240" w:lineRule="auto"/>
        <w:ind w:right="-138"/>
        <w:rPr>
          <w:i w:val="0"/>
          <w:iCs w:val="0"/>
          <w:color w:val="auto"/>
          <w:sz w:val="23"/>
          <w:szCs w:val="23"/>
        </w:rPr>
      </w:pPr>
      <w:r w:rsidRPr="00F07923">
        <w:rPr>
          <w:i w:val="0"/>
          <w:iCs w:val="0"/>
          <w:color w:val="auto"/>
          <w:sz w:val="23"/>
          <w:szCs w:val="23"/>
        </w:rPr>
        <w:t>5.</w:t>
      </w:r>
      <w:r w:rsidR="0093015A">
        <w:rPr>
          <w:i w:val="0"/>
          <w:iCs w:val="0"/>
          <w:color w:val="auto"/>
          <w:sz w:val="23"/>
          <w:szCs w:val="23"/>
        </w:rPr>
        <w:t>3</w:t>
      </w:r>
      <w:r w:rsidRPr="00F07923">
        <w:rPr>
          <w:i w:val="0"/>
          <w:iCs w:val="0"/>
          <w:color w:val="auto"/>
          <w:sz w:val="23"/>
          <w:szCs w:val="23"/>
        </w:rPr>
        <w:t>. O contrato não poderá ser prorrogado quando o contratado tiver sido penalizado nas sanções de declaração de inidoneidade ou impedimento de licitar e contratar com poder público, observadas as abrangências de aplicação.</w:t>
      </w:r>
    </w:p>
    <w:p w14:paraId="03CBA470" w14:textId="77777777" w:rsidR="00C74E5C" w:rsidRPr="00F07923" w:rsidRDefault="00C74E5C" w:rsidP="003943BE">
      <w:pPr>
        <w:pStyle w:val="Nvel2-Red"/>
        <w:numPr>
          <w:ilvl w:val="0"/>
          <w:numId w:val="0"/>
        </w:numPr>
        <w:spacing w:before="0" w:after="0" w:line="240" w:lineRule="auto"/>
        <w:ind w:right="4"/>
        <w:rPr>
          <w:i w:val="0"/>
          <w:iCs w:val="0"/>
          <w:sz w:val="23"/>
          <w:szCs w:val="23"/>
        </w:rPr>
      </w:pPr>
    </w:p>
    <w:p w14:paraId="36700812" w14:textId="77777777" w:rsidR="00C74E5C" w:rsidRPr="00F07923" w:rsidRDefault="00C74E5C" w:rsidP="003943BE">
      <w:pPr>
        <w:pStyle w:val="Nivel01"/>
        <w:spacing w:before="0" w:after="0" w:line="240" w:lineRule="auto"/>
        <w:ind w:right="4"/>
        <w:rPr>
          <w:rFonts w:cs="Arial"/>
          <w:sz w:val="23"/>
          <w:szCs w:val="23"/>
        </w:rPr>
      </w:pPr>
      <w:r w:rsidRPr="00F07923">
        <w:rPr>
          <w:rFonts w:cs="Arial"/>
          <w:sz w:val="23"/>
          <w:szCs w:val="23"/>
        </w:rPr>
        <w:t xml:space="preserve">CLÁUSULA SEXTA - PAGAMENTO </w:t>
      </w:r>
    </w:p>
    <w:p w14:paraId="02F27AE7" w14:textId="1D8F5595" w:rsidR="00C74E5C" w:rsidRPr="00DE64CD" w:rsidRDefault="00C74E5C" w:rsidP="003943BE">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6.1. O prazo para pagamento </w:t>
      </w:r>
      <w:r w:rsidRPr="00F07923">
        <w:rPr>
          <w:rFonts w:ascii="Arial" w:hAnsi="Arial" w:cs="Arial"/>
          <w:sz w:val="23"/>
          <w:szCs w:val="23"/>
          <w:lang w:eastAsia="en-US"/>
        </w:rPr>
        <w:t>ao contratado</w:t>
      </w:r>
      <w:r w:rsidRPr="00F07923">
        <w:rPr>
          <w:rFonts w:ascii="Arial" w:hAnsi="Arial" w:cs="Arial"/>
          <w:sz w:val="23"/>
          <w:szCs w:val="23"/>
        </w:rPr>
        <w:t xml:space="preserve"> e demais condições a ele referentes encontram-</w:t>
      </w:r>
      <w:r w:rsidRPr="002D2E75">
        <w:rPr>
          <w:rFonts w:ascii="Arial" w:hAnsi="Arial" w:cs="Arial"/>
          <w:sz w:val="23"/>
          <w:szCs w:val="23"/>
        </w:rPr>
        <w:t xml:space="preserve">se definidos no item </w:t>
      </w:r>
      <w:r w:rsidR="008002A9" w:rsidRPr="002D2E75">
        <w:rPr>
          <w:rFonts w:ascii="Arial" w:hAnsi="Arial" w:cs="Arial"/>
          <w:sz w:val="23"/>
          <w:szCs w:val="23"/>
        </w:rPr>
        <w:t>VI</w:t>
      </w:r>
      <w:r w:rsidR="002D2E75" w:rsidRPr="002D2E75">
        <w:rPr>
          <w:rFonts w:ascii="Arial" w:hAnsi="Arial" w:cs="Arial"/>
          <w:sz w:val="23"/>
          <w:szCs w:val="23"/>
        </w:rPr>
        <w:t>I</w:t>
      </w:r>
      <w:r w:rsidR="00132223">
        <w:rPr>
          <w:rFonts w:ascii="Arial" w:hAnsi="Arial" w:cs="Arial"/>
          <w:sz w:val="23"/>
          <w:szCs w:val="23"/>
        </w:rPr>
        <w:t>,</w:t>
      </w:r>
      <w:r w:rsidRPr="002D2E75">
        <w:rPr>
          <w:rFonts w:ascii="Arial" w:hAnsi="Arial" w:cs="Arial"/>
          <w:sz w:val="23"/>
          <w:szCs w:val="23"/>
        </w:rPr>
        <w:t xml:space="preserve"> </w:t>
      </w:r>
      <w:r w:rsidR="0093015A" w:rsidRPr="002D2E75">
        <w:rPr>
          <w:rFonts w:ascii="Arial" w:hAnsi="Arial" w:cs="Arial"/>
          <w:sz w:val="23"/>
          <w:szCs w:val="23"/>
        </w:rPr>
        <w:t>do Termo de Referência</w:t>
      </w:r>
      <w:r w:rsidRPr="00DE64CD">
        <w:rPr>
          <w:rFonts w:ascii="Arial" w:hAnsi="Arial" w:cs="Arial"/>
          <w:sz w:val="23"/>
          <w:szCs w:val="23"/>
        </w:rPr>
        <w:t>.</w:t>
      </w:r>
    </w:p>
    <w:p w14:paraId="2B6193A9" w14:textId="77777777" w:rsidR="00C74E5C" w:rsidRPr="00F07923" w:rsidRDefault="00C74E5C" w:rsidP="003943BE">
      <w:pPr>
        <w:pStyle w:val="Nivel2"/>
        <w:numPr>
          <w:ilvl w:val="0"/>
          <w:numId w:val="0"/>
        </w:numPr>
        <w:spacing w:before="0" w:after="0" w:line="240" w:lineRule="auto"/>
        <w:ind w:right="4"/>
        <w:rPr>
          <w:rFonts w:ascii="Arial" w:hAnsi="Arial" w:cs="Arial"/>
          <w:sz w:val="23"/>
          <w:szCs w:val="23"/>
        </w:rPr>
      </w:pPr>
    </w:p>
    <w:p w14:paraId="596A8686" w14:textId="77777777" w:rsidR="00C74E5C" w:rsidRPr="00F07923" w:rsidRDefault="00C74E5C" w:rsidP="003943BE">
      <w:pPr>
        <w:pStyle w:val="Nivel01"/>
        <w:spacing w:before="0" w:after="0" w:line="240" w:lineRule="auto"/>
        <w:ind w:right="4"/>
        <w:rPr>
          <w:rFonts w:cs="Arial"/>
          <w:sz w:val="23"/>
          <w:szCs w:val="23"/>
        </w:rPr>
      </w:pPr>
      <w:r w:rsidRPr="00F07923">
        <w:rPr>
          <w:rFonts w:cs="Arial"/>
          <w:sz w:val="23"/>
          <w:szCs w:val="23"/>
        </w:rPr>
        <w:t>CLÁUSULA SÉTIMA - REAJUSTE</w:t>
      </w:r>
    </w:p>
    <w:p w14:paraId="0673EB9B" w14:textId="55981F57" w:rsidR="0031061F" w:rsidRPr="0031061F" w:rsidRDefault="0031061F" w:rsidP="0031061F">
      <w:pPr>
        <w:pStyle w:val="PargrafodaLista"/>
        <w:numPr>
          <w:ilvl w:val="1"/>
          <w:numId w:val="33"/>
        </w:numPr>
        <w:ind w:left="0" w:right="-143" w:firstLine="0"/>
        <w:jc w:val="both"/>
        <w:rPr>
          <w:rFonts w:cs="Arial"/>
          <w:sz w:val="22"/>
        </w:rPr>
      </w:pPr>
      <w:r w:rsidRPr="0031061F">
        <w:rPr>
          <w:rFonts w:cs="Arial"/>
          <w:sz w:val="22"/>
        </w:rPr>
        <w:t xml:space="preserve">Os preços inicialmente contratados serão fixos e irreajustáveis pelo período de </w:t>
      </w:r>
      <w:r w:rsidRPr="0031061F">
        <w:rPr>
          <w:rFonts w:cs="Arial"/>
          <w:b/>
          <w:bCs/>
          <w:sz w:val="22"/>
        </w:rPr>
        <w:t>12 (doze) meses</w:t>
      </w:r>
      <w:r w:rsidRPr="0031061F">
        <w:rPr>
          <w:rFonts w:cs="Arial"/>
          <w:sz w:val="22"/>
        </w:rPr>
        <w:t xml:space="preserve">, contado da data-base do orçamento estimado da contratação, a qual deverá ser expressamente indicada nos documentos que instruírem o procedimento, em conformidade com os </w:t>
      </w:r>
      <w:proofErr w:type="spellStart"/>
      <w:r w:rsidRPr="0031061F">
        <w:rPr>
          <w:rFonts w:cs="Arial"/>
          <w:sz w:val="22"/>
        </w:rPr>
        <w:t>arts</w:t>
      </w:r>
      <w:proofErr w:type="spellEnd"/>
      <w:r w:rsidRPr="0031061F">
        <w:rPr>
          <w:rFonts w:cs="Arial"/>
          <w:sz w:val="22"/>
        </w:rPr>
        <w:t>. 25, § 7º, e 92, inciso V, da Lei Federal nº 14.133/2021.</w:t>
      </w:r>
    </w:p>
    <w:p w14:paraId="06F8D2D6" w14:textId="3DCCCA2F" w:rsidR="00961871" w:rsidRPr="0031061F" w:rsidRDefault="00961871" w:rsidP="0031061F">
      <w:pPr>
        <w:pStyle w:val="PargrafodaLista"/>
        <w:ind w:left="0"/>
        <w:jc w:val="both"/>
        <w:rPr>
          <w:rFonts w:eastAsiaTheme="minorHAnsi" w:cs="Arial"/>
          <w:spacing w:val="6"/>
          <w:sz w:val="22"/>
          <w:szCs w:val="22"/>
          <w:lang w:eastAsia="en-US"/>
        </w:rPr>
      </w:pPr>
    </w:p>
    <w:p w14:paraId="3968A81A" w14:textId="5F2FCC9A" w:rsidR="00C74E5C" w:rsidRPr="00F07923" w:rsidRDefault="00C74E5C" w:rsidP="003943BE">
      <w:pPr>
        <w:pStyle w:val="Nivel01"/>
        <w:spacing w:before="0" w:after="0" w:line="240" w:lineRule="auto"/>
        <w:ind w:right="4"/>
        <w:rPr>
          <w:rFonts w:cs="Arial"/>
          <w:color w:val="auto"/>
          <w:sz w:val="23"/>
          <w:szCs w:val="23"/>
        </w:rPr>
      </w:pPr>
      <w:r w:rsidRPr="00F07923">
        <w:rPr>
          <w:rFonts w:cs="Arial"/>
          <w:sz w:val="23"/>
          <w:szCs w:val="23"/>
        </w:rPr>
        <w:t xml:space="preserve">CLÁUSULA OITAVA </w:t>
      </w:r>
      <w:r w:rsidRPr="00F07923">
        <w:rPr>
          <w:rFonts w:cs="Arial"/>
          <w:color w:val="auto"/>
          <w:sz w:val="23"/>
          <w:szCs w:val="23"/>
        </w:rPr>
        <w:t>- OBRIGAÇÕES D</w:t>
      </w:r>
      <w:r w:rsidR="0031061F">
        <w:rPr>
          <w:rFonts w:cs="Arial"/>
          <w:color w:val="auto"/>
          <w:sz w:val="23"/>
          <w:szCs w:val="23"/>
        </w:rPr>
        <w:t>A</w:t>
      </w:r>
      <w:r w:rsidRPr="00F07923">
        <w:rPr>
          <w:rFonts w:cs="Arial"/>
          <w:color w:val="auto"/>
          <w:sz w:val="23"/>
          <w:szCs w:val="23"/>
        </w:rPr>
        <w:t xml:space="preserve"> CONTRATANTE </w:t>
      </w:r>
    </w:p>
    <w:p w14:paraId="034DA1A9" w14:textId="53B841C6" w:rsidR="0031061F" w:rsidRDefault="0031061F" w:rsidP="006367F7">
      <w:pPr>
        <w:jc w:val="both"/>
        <w:rPr>
          <w:rFonts w:cs="Arial"/>
          <w:sz w:val="22"/>
        </w:rPr>
      </w:pPr>
      <w:r w:rsidRPr="0031061F">
        <w:rPr>
          <w:rFonts w:cs="Arial"/>
          <w:sz w:val="22"/>
        </w:rPr>
        <w:t>8.1.</w:t>
      </w:r>
      <w:r>
        <w:rPr>
          <w:rFonts w:cs="Arial"/>
          <w:b/>
          <w:bCs/>
          <w:sz w:val="22"/>
        </w:rPr>
        <w:t xml:space="preserve"> </w:t>
      </w:r>
      <w:r w:rsidRPr="00C125CC">
        <w:rPr>
          <w:rFonts w:cs="Arial"/>
          <w:sz w:val="22"/>
        </w:rPr>
        <w:t xml:space="preserve"> Formalizar as demandas mediante Ordem de Serviço, Solicitação de Fornecimento ou instrumento equivalente, fornecendo, sempre que possível, a pauta, a finalidade institucional, a data, o horário, o local, o formato pretendido e o prazo para entrega.</w:t>
      </w:r>
    </w:p>
    <w:p w14:paraId="34B4FB93" w14:textId="77777777" w:rsidR="006367F7" w:rsidRPr="00C125CC" w:rsidRDefault="006367F7" w:rsidP="006367F7">
      <w:pPr>
        <w:jc w:val="both"/>
        <w:rPr>
          <w:rFonts w:cs="Arial"/>
          <w:sz w:val="22"/>
        </w:rPr>
      </w:pPr>
    </w:p>
    <w:p w14:paraId="674B1ACF" w14:textId="36A90637" w:rsidR="006367F7" w:rsidRDefault="006367F7" w:rsidP="006367F7">
      <w:pPr>
        <w:jc w:val="both"/>
        <w:rPr>
          <w:rFonts w:cs="Arial"/>
          <w:sz w:val="22"/>
        </w:rPr>
      </w:pPr>
      <w:r>
        <w:rPr>
          <w:rFonts w:cs="Arial"/>
          <w:sz w:val="22"/>
        </w:rPr>
        <w:t>8.2.</w:t>
      </w:r>
      <w:r w:rsidR="0031061F" w:rsidRPr="0031061F">
        <w:rPr>
          <w:rFonts w:cs="Arial"/>
          <w:sz w:val="22"/>
        </w:rPr>
        <w:t xml:space="preserve"> Disponibilizar à contratada as informações, os textos, os roteiros, a identidade visual e os demais elementos necessários à adequada produção dos materiais</w:t>
      </w:r>
    </w:p>
    <w:p w14:paraId="543F7E53" w14:textId="5D7E721B" w:rsidR="0031061F" w:rsidRPr="0031061F" w:rsidRDefault="0031061F" w:rsidP="006367F7">
      <w:pPr>
        <w:jc w:val="both"/>
        <w:rPr>
          <w:rFonts w:cs="Arial"/>
          <w:sz w:val="22"/>
        </w:rPr>
      </w:pPr>
    </w:p>
    <w:p w14:paraId="22DE1D42" w14:textId="436A9CF5" w:rsidR="0031061F" w:rsidRDefault="006367F7" w:rsidP="0031061F">
      <w:pPr>
        <w:jc w:val="both"/>
        <w:rPr>
          <w:rFonts w:cs="Arial"/>
          <w:sz w:val="22"/>
        </w:rPr>
      </w:pPr>
      <w:r>
        <w:rPr>
          <w:rFonts w:cs="Arial"/>
          <w:sz w:val="22"/>
        </w:rPr>
        <w:t xml:space="preserve">8.3. </w:t>
      </w:r>
      <w:r w:rsidR="0031061F" w:rsidRPr="0031061F">
        <w:rPr>
          <w:rFonts w:cs="Arial"/>
          <w:sz w:val="22"/>
        </w:rPr>
        <w:t>Comunicar, com a antecedência estabelecida, as datas e os horários dos eventos, campanhas, obras, solenidades e demais ações que necessitem de produção audiovisual ou cobertura fotográfica.</w:t>
      </w:r>
    </w:p>
    <w:p w14:paraId="6FFC95E5" w14:textId="77777777" w:rsidR="006367F7" w:rsidRPr="0031061F" w:rsidRDefault="006367F7" w:rsidP="0031061F">
      <w:pPr>
        <w:jc w:val="both"/>
        <w:rPr>
          <w:rFonts w:cs="Arial"/>
          <w:sz w:val="22"/>
        </w:rPr>
      </w:pPr>
    </w:p>
    <w:p w14:paraId="3E15350F" w14:textId="3C53969D" w:rsidR="0031061F" w:rsidRDefault="006367F7" w:rsidP="0031061F">
      <w:pPr>
        <w:jc w:val="both"/>
        <w:rPr>
          <w:rFonts w:cs="Arial"/>
          <w:sz w:val="22"/>
        </w:rPr>
      </w:pPr>
      <w:r>
        <w:rPr>
          <w:rFonts w:cs="Arial"/>
          <w:sz w:val="22"/>
        </w:rPr>
        <w:t>8.4.</w:t>
      </w:r>
      <w:r w:rsidR="0031061F" w:rsidRPr="0031061F">
        <w:rPr>
          <w:rFonts w:cs="Arial"/>
          <w:sz w:val="22"/>
        </w:rPr>
        <w:t xml:space="preserve"> Proporcionar acesso da equipe da contratada aos locais de execução, observadas as normas de segurança, identificação e funcionamento aplicáveis a cada unidade ou espaço público.</w:t>
      </w:r>
    </w:p>
    <w:p w14:paraId="13ACFE21" w14:textId="77777777" w:rsidR="006367F7" w:rsidRPr="0031061F" w:rsidRDefault="006367F7" w:rsidP="0031061F">
      <w:pPr>
        <w:jc w:val="both"/>
        <w:rPr>
          <w:rFonts w:cs="Arial"/>
          <w:sz w:val="22"/>
        </w:rPr>
      </w:pPr>
    </w:p>
    <w:p w14:paraId="4EA1503F" w14:textId="126769EA" w:rsidR="0031061F" w:rsidRDefault="006367F7" w:rsidP="0031061F">
      <w:pPr>
        <w:jc w:val="both"/>
        <w:rPr>
          <w:rFonts w:cs="Arial"/>
          <w:sz w:val="22"/>
        </w:rPr>
      </w:pPr>
      <w:r>
        <w:rPr>
          <w:rFonts w:cs="Arial"/>
          <w:sz w:val="22"/>
        </w:rPr>
        <w:t>8.5.</w:t>
      </w:r>
      <w:r w:rsidR="0031061F" w:rsidRPr="0031061F">
        <w:rPr>
          <w:rFonts w:cs="Arial"/>
          <w:sz w:val="22"/>
        </w:rPr>
        <w:t xml:space="preserve"> Receber e examinar os vídeos, as fotografias, os relatórios e os demais arquivos digitais entregues, verificando sua conformidade com este Termo de Referência, com a Ordem de Serviço e com as orientações previamente fornecidas.</w:t>
      </w:r>
    </w:p>
    <w:p w14:paraId="3B8A23F7" w14:textId="77777777" w:rsidR="006367F7" w:rsidRPr="0031061F" w:rsidRDefault="006367F7" w:rsidP="0031061F">
      <w:pPr>
        <w:jc w:val="both"/>
        <w:rPr>
          <w:rFonts w:cs="Arial"/>
          <w:sz w:val="22"/>
        </w:rPr>
      </w:pPr>
    </w:p>
    <w:p w14:paraId="1D906BE3" w14:textId="55664F65" w:rsidR="0031061F" w:rsidRDefault="006367F7" w:rsidP="0031061F">
      <w:pPr>
        <w:jc w:val="both"/>
        <w:rPr>
          <w:rFonts w:cs="Arial"/>
          <w:sz w:val="22"/>
        </w:rPr>
      </w:pPr>
      <w:r>
        <w:rPr>
          <w:rFonts w:cs="Arial"/>
          <w:sz w:val="22"/>
        </w:rPr>
        <w:lastRenderedPageBreak/>
        <w:t>8.6.</w:t>
      </w:r>
      <w:r w:rsidR="0031061F" w:rsidRPr="0031061F">
        <w:rPr>
          <w:rFonts w:cs="Arial"/>
          <w:sz w:val="22"/>
        </w:rPr>
        <w:t xml:space="preserve"> Comunicar formalmente à contratada os erros, as falhas técnicas, as irregularidades ou as desconformidades identificadas, fixando prazo para sua correção.</w:t>
      </w:r>
    </w:p>
    <w:p w14:paraId="37C85FD6" w14:textId="77777777" w:rsidR="006367F7" w:rsidRPr="0031061F" w:rsidRDefault="006367F7" w:rsidP="0031061F">
      <w:pPr>
        <w:jc w:val="both"/>
        <w:rPr>
          <w:rFonts w:cs="Arial"/>
          <w:sz w:val="22"/>
        </w:rPr>
      </w:pPr>
    </w:p>
    <w:p w14:paraId="4887A5A0" w14:textId="429D88A9" w:rsidR="0031061F" w:rsidRDefault="006367F7" w:rsidP="0031061F">
      <w:pPr>
        <w:jc w:val="both"/>
        <w:rPr>
          <w:rFonts w:cs="Arial"/>
          <w:sz w:val="22"/>
        </w:rPr>
      </w:pPr>
      <w:r>
        <w:rPr>
          <w:rFonts w:cs="Arial"/>
          <w:sz w:val="22"/>
        </w:rPr>
        <w:t>8.7.</w:t>
      </w:r>
      <w:r w:rsidR="0031061F" w:rsidRPr="0031061F">
        <w:rPr>
          <w:rFonts w:cs="Arial"/>
          <w:sz w:val="22"/>
        </w:rPr>
        <w:t xml:space="preserve"> Rejeitar, no todo ou em parte, os serviços ou os materiais que não atendam às especificações, aos padrões de qualidade ou às condições estabelecidas na contratação.</w:t>
      </w:r>
    </w:p>
    <w:p w14:paraId="0686D9F0" w14:textId="77777777" w:rsidR="006367F7" w:rsidRPr="0031061F" w:rsidRDefault="006367F7" w:rsidP="0031061F">
      <w:pPr>
        <w:jc w:val="both"/>
        <w:rPr>
          <w:rFonts w:cs="Arial"/>
          <w:sz w:val="22"/>
        </w:rPr>
      </w:pPr>
    </w:p>
    <w:p w14:paraId="16E9D3E1" w14:textId="70141041" w:rsidR="0031061F" w:rsidRDefault="006367F7" w:rsidP="0031061F">
      <w:pPr>
        <w:jc w:val="both"/>
        <w:rPr>
          <w:rFonts w:cs="Arial"/>
          <w:sz w:val="22"/>
        </w:rPr>
      </w:pPr>
      <w:r>
        <w:rPr>
          <w:rFonts w:cs="Arial"/>
          <w:sz w:val="22"/>
        </w:rPr>
        <w:t>8.8.</w:t>
      </w:r>
      <w:r w:rsidR="0031061F" w:rsidRPr="0031061F">
        <w:rPr>
          <w:rFonts w:cs="Arial"/>
          <w:sz w:val="22"/>
        </w:rPr>
        <w:t xml:space="preserve"> Designar gestor e fiscais para acompanhar, controlar e fiscalizar a execução contratual, nos termos do art. 117 da Lei Federal nº 14.133/2021.</w:t>
      </w:r>
    </w:p>
    <w:p w14:paraId="4ABDC793" w14:textId="77777777" w:rsidR="006367F7" w:rsidRPr="0031061F" w:rsidRDefault="006367F7" w:rsidP="0031061F">
      <w:pPr>
        <w:jc w:val="both"/>
        <w:rPr>
          <w:rFonts w:cs="Arial"/>
          <w:sz w:val="22"/>
        </w:rPr>
      </w:pPr>
    </w:p>
    <w:p w14:paraId="23720FAB" w14:textId="69E0706E" w:rsidR="0031061F" w:rsidRDefault="006367F7" w:rsidP="0031061F">
      <w:pPr>
        <w:jc w:val="both"/>
        <w:rPr>
          <w:rFonts w:cs="Arial"/>
          <w:sz w:val="22"/>
        </w:rPr>
      </w:pPr>
      <w:r>
        <w:rPr>
          <w:rFonts w:cs="Arial"/>
          <w:sz w:val="22"/>
        </w:rPr>
        <w:t>8.9.</w:t>
      </w:r>
      <w:r w:rsidR="0031061F" w:rsidRPr="0031061F">
        <w:rPr>
          <w:rFonts w:cs="Arial"/>
          <w:sz w:val="22"/>
        </w:rPr>
        <w:t xml:space="preserve"> Registrar as ocorrências relacionadas à execução e adotar as providências necessárias à regularização das falhas ou dos descumprimentos identificados.</w:t>
      </w:r>
    </w:p>
    <w:p w14:paraId="69C90489" w14:textId="77777777" w:rsidR="006367F7" w:rsidRPr="0031061F" w:rsidRDefault="006367F7" w:rsidP="0031061F">
      <w:pPr>
        <w:jc w:val="both"/>
        <w:rPr>
          <w:rFonts w:cs="Arial"/>
          <w:sz w:val="22"/>
        </w:rPr>
      </w:pPr>
    </w:p>
    <w:p w14:paraId="69CFDE0C" w14:textId="2470E8C3" w:rsidR="0031061F" w:rsidRDefault="006367F7" w:rsidP="0031061F">
      <w:pPr>
        <w:jc w:val="both"/>
        <w:rPr>
          <w:rFonts w:cs="Arial"/>
          <w:sz w:val="22"/>
        </w:rPr>
      </w:pPr>
      <w:r>
        <w:rPr>
          <w:rFonts w:cs="Arial"/>
          <w:sz w:val="22"/>
        </w:rPr>
        <w:t>8</w:t>
      </w:r>
      <w:r w:rsidR="0031061F" w:rsidRPr="0031061F">
        <w:rPr>
          <w:rFonts w:cs="Arial"/>
          <w:sz w:val="22"/>
        </w:rPr>
        <w:t>.10</w:t>
      </w:r>
      <w:r>
        <w:rPr>
          <w:rFonts w:cs="Arial"/>
          <w:sz w:val="22"/>
        </w:rPr>
        <w:t>.</w:t>
      </w:r>
      <w:r w:rsidR="0031061F" w:rsidRPr="0031061F">
        <w:rPr>
          <w:rFonts w:cs="Arial"/>
          <w:sz w:val="22"/>
        </w:rPr>
        <w:t xml:space="preserve"> Efetuar o pagamento mensal após a comprovação da execução, a apresentação do relatório, da Nota Fiscal e dos respectivos arquivos digitais, desde que os serviços tenham sido aceitos e atestados pela fiscalização.</w:t>
      </w:r>
    </w:p>
    <w:p w14:paraId="6143E75F" w14:textId="77777777" w:rsidR="006367F7" w:rsidRPr="0031061F" w:rsidRDefault="006367F7" w:rsidP="0031061F">
      <w:pPr>
        <w:jc w:val="both"/>
        <w:rPr>
          <w:rFonts w:cs="Arial"/>
          <w:sz w:val="22"/>
        </w:rPr>
      </w:pPr>
    </w:p>
    <w:p w14:paraId="668664C6" w14:textId="01E38067" w:rsidR="0031061F" w:rsidRDefault="006367F7" w:rsidP="0031061F">
      <w:pPr>
        <w:jc w:val="both"/>
        <w:rPr>
          <w:rFonts w:cs="Arial"/>
          <w:sz w:val="22"/>
        </w:rPr>
      </w:pPr>
      <w:r>
        <w:rPr>
          <w:rFonts w:cs="Arial"/>
          <w:sz w:val="22"/>
        </w:rPr>
        <w:t>8</w:t>
      </w:r>
      <w:r w:rsidR="0031061F" w:rsidRPr="0031061F">
        <w:rPr>
          <w:rFonts w:cs="Arial"/>
          <w:sz w:val="22"/>
        </w:rPr>
        <w:t>.11</w:t>
      </w:r>
      <w:r>
        <w:rPr>
          <w:rFonts w:cs="Arial"/>
          <w:sz w:val="22"/>
        </w:rPr>
        <w:t>.</w:t>
      </w:r>
      <w:r w:rsidR="0031061F" w:rsidRPr="0031061F">
        <w:rPr>
          <w:rFonts w:cs="Arial"/>
          <w:sz w:val="22"/>
        </w:rPr>
        <w:t xml:space="preserve"> Aplicar glosas e sanções quando constatado atraso, recusa injustificada, execução parcial, desconformidade ou descumprimento imputável à contratada, assegurados o contraditório e a ampla defesa.</w:t>
      </w:r>
    </w:p>
    <w:p w14:paraId="54BCCC96" w14:textId="77777777" w:rsidR="006367F7" w:rsidRPr="0031061F" w:rsidRDefault="006367F7" w:rsidP="0031061F">
      <w:pPr>
        <w:jc w:val="both"/>
        <w:rPr>
          <w:rFonts w:cs="Arial"/>
          <w:sz w:val="22"/>
        </w:rPr>
      </w:pPr>
    </w:p>
    <w:p w14:paraId="4CD4E7C8" w14:textId="2E9A0B67" w:rsidR="0031061F" w:rsidRPr="00C125CC" w:rsidRDefault="006367F7" w:rsidP="0031061F">
      <w:pPr>
        <w:jc w:val="both"/>
        <w:rPr>
          <w:rFonts w:cs="Arial"/>
          <w:sz w:val="22"/>
        </w:rPr>
      </w:pPr>
      <w:r>
        <w:rPr>
          <w:rFonts w:cs="Arial"/>
          <w:sz w:val="22"/>
        </w:rPr>
        <w:t>8.</w:t>
      </w:r>
      <w:r w:rsidR="0031061F" w:rsidRPr="0031061F">
        <w:rPr>
          <w:rFonts w:cs="Arial"/>
          <w:sz w:val="22"/>
        </w:rPr>
        <w:t>12</w:t>
      </w:r>
      <w:r>
        <w:rPr>
          <w:rFonts w:cs="Arial"/>
          <w:sz w:val="22"/>
        </w:rPr>
        <w:t>.</w:t>
      </w:r>
      <w:r w:rsidR="0031061F" w:rsidRPr="00C125CC">
        <w:rPr>
          <w:rFonts w:cs="Arial"/>
          <w:sz w:val="22"/>
        </w:rPr>
        <w:t xml:space="preserve"> A Administração não responderá por compromissos assumidos pela contratada com terceiros, ainda que relacionados à execução, nem por danos causados a terceiros em decorrência de atos praticados pela contratada, por seus empregados, prepostos ou subordinados.</w:t>
      </w:r>
    </w:p>
    <w:p w14:paraId="72606C52" w14:textId="77777777" w:rsidR="00C74E5C" w:rsidRPr="00F07923" w:rsidRDefault="00C74E5C" w:rsidP="00C74E5C">
      <w:pPr>
        <w:pStyle w:val="PargrafodaLista"/>
        <w:ind w:left="0"/>
        <w:contextualSpacing w:val="0"/>
        <w:jc w:val="both"/>
        <w:rPr>
          <w:rFonts w:cs="Arial"/>
          <w:spacing w:val="6"/>
          <w:sz w:val="23"/>
          <w:szCs w:val="23"/>
        </w:rPr>
      </w:pPr>
    </w:p>
    <w:p w14:paraId="78286D0A" w14:textId="4863C4BB" w:rsidR="00C74E5C" w:rsidRPr="00961871" w:rsidRDefault="00C74E5C" w:rsidP="00C74E5C">
      <w:pPr>
        <w:pStyle w:val="Nivel01"/>
        <w:spacing w:before="0" w:after="0" w:line="240" w:lineRule="auto"/>
        <w:ind w:right="4"/>
        <w:rPr>
          <w:rFonts w:cs="Arial"/>
          <w:color w:val="auto"/>
          <w:sz w:val="23"/>
          <w:szCs w:val="23"/>
        </w:rPr>
      </w:pPr>
      <w:r w:rsidRPr="00961871">
        <w:rPr>
          <w:rFonts w:cs="Arial"/>
          <w:color w:val="auto"/>
          <w:sz w:val="23"/>
          <w:szCs w:val="23"/>
        </w:rPr>
        <w:t>CLÁUSULA NONA - OBRIGAÇÕES D</w:t>
      </w:r>
      <w:r w:rsidR="00961871" w:rsidRPr="00961871">
        <w:rPr>
          <w:rFonts w:cs="Arial"/>
          <w:color w:val="auto"/>
          <w:sz w:val="23"/>
          <w:szCs w:val="23"/>
        </w:rPr>
        <w:t>A</w:t>
      </w:r>
      <w:r w:rsidRPr="00961871">
        <w:rPr>
          <w:rFonts w:cs="Arial"/>
          <w:color w:val="auto"/>
          <w:sz w:val="23"/>
          <w:szCs w:val="23"/>
        </w:rPr>
        <w:t xml:space="preserve"> CONTRATAD</w:t>
      </w:r>
      <w:r w:rsidR="00961871" w:rsidRPr="00961871">
        <w:rPr>
          <w:rFonts w:cs="Arial"/>
          <w:color w:val="auto"/>
          <w:sz w:val="23"/>
          <w:szCs w:val="23"/>
        </w:rPr>
        <w:t>A</w:t>
      </w:r>
    </w:p>
    <w:p w14:paraId="16D12F25" w14:textId="0BE46914" w:rsidR="006367F7" w:rsidRDefault="006367F7" w:rsidP="006367F7">
      <w:pPr>
        <w:ind w:right="11"/>
        <w:jc w:val="both"/>
        <w:rPr>
          <w:rFonts w:cs="Arial"/>
          <w:sz w:val="22"/>
        </w:rPr>
      </w:pPr>
      <w:r>
        <w:rPr>
          <w:rFonts w:cs="Arial"/>
          <w:sz w:val="22"/>
        </w:rPr>
        <w:t xml:space="preserve">9.1. </w:t>
      </w:r>
      <w:r w:rsidRPr="00C125CC">
        <w:rPr>
          <w:rFonts w:cs="Arial"/>
          <w:sz w:val="22"/>
        </w:rPr>
        <w:t>Cumprir integralmente as obrigações constantes neste Termo de Referência, no instrumento contratual, nas Ordens de Serviço e em sua proposta, assumindo os riscos e as despesas decorrentes da adequada execução.</w:t>
      </w:r>
    </w:p>
    <w:p w14:paraId="1DFCBC08" w14:textId="77777777" w:rsidR="006367F7" w:rsidRPr="00C125CC" w:rsidRDefault="006367F7" w:rsidP="006367F7">
      <w:pPr>
        <w:ind w:right="11"/>
        <w:jc w:val="both"/>
        <w:rPr>
          <w:rFonts w:cs="Arial"/>
          <w:sz w:val="22"/>
        </w:rPr>
      </w:pPr>
    </w:p>
    <w:p w14:paraId="720A5DD4" w14:textId="77DE64C2" w:rsidR="006367F7" w:rsidRDefault="006367F7" w:rsidP="006367F7">
      <w:pPr>
        <w:ind w:right="11"/>
        <w:jc w:val="both"/>
        <w:rPr>
          <w:rFonts w:cs="Arial"/>
          <w:sz w:val="22"/>
        </w:rPr>
      </w:pPr>
      <w:r w:rsidRPr="006367F7">
        <w:rPr>
          <w:rFonts w:cs="Arial"/>
          <w:sz w:val="22"/>
        </w:rPr>
        <w:t>9.2. Executar os serviços conforme as especificações, os prazos, os locais, os formatos e os padrões de qualidade estabelecidos pela Administração.</w:t>
      </w:r>
    </w:p>
    <w:p w14:paraId="67DAB080" w14:textId="77777777" w:rsidR="006367F7" w:rsidRPr="006367F7" w:rsidRDefault="006367F7" w:rsidP="006367F7">
      <w:pPr>
        <w:ind w:right="11"/>
        <w:jc w:val="both"/>
        <w:rPr>
          <w:rFonts w:cs="Arial"/>
          <w:sz w:val="22"/>
        </w:rPr>
      </w:pPr>
    </w:p>
    <w:p w14:paraId="12BE817C" w14:textId="6C582CD5" w:rsidR="006367F7" w:rsidRDefault="00CD13F8" w:rsidP="006367F7">
      <w:pPr>
        <w:ind w:right="11"/>
        <w:jc w:val="both"/>
        <w:rPr>
          <w:rFonts w:cs="Arial"/>
          <w:sz w:val="22"/>
        </w:rPr>
      </w:pPr>
      <w:r>
        <w:rPr>
          <w:rFonts w:cs="Arial"/>
          <w:sz w:val="22"/>
        </w:rPr>
        <w:t>9</w:t>
      </w:r>
      <w:r w:rsidR="006367F7" w:rsidRPr="006367F7">
        <w:rPr>
          <w:rFonts w:cs="Arial"/>
          <w:sz w:val="22"/>
        </w:rPr>
        <w:t>.3</w:t>
      </w:r>
      <w:r>
        <w:rPr>
          <w:rFonts w:cs="Arial"/>
          <w:sz w:val="22"/>
        </w:rPr>
        <w:t>.</w:t>
      </w:r>
      <w:r w:rsidR="006367F7" w:rsidRPr="006367F7">
        <w:rPr>
          <w:rFonts w:cs="Arial"/>
          <w:sz w:val="22"/>
        </w:rPr>
        <w:t xml:space="preserve"> Disponibilizar profissionais capacitados, equipamentos, acessórios, programas, licenças e demais recursos necessários à execução, responsabilizando-se por sua manutenção, segurança, operação e substituição.</w:t>
      </w:r>
    </w:p>
    <w:p w14:paraId="09E3A17E" w14:textId="77777777" w:rsidR="006367F7" w:rsidRPr="006367F7" w:rsidRDefault="006367F7" w:rsidP="006367F7">
      <w:pPr>
        <w:ind w:right="11"/>
        <w:jc w:val="both"/>
        <w:rPr>
          <w:rFonts w:cs="Arial"/>
          <w:sz w:val="22"/>
        </w:rPr>
      </w:pPr>
    </w:p>
    <w:p w14:paraId="317A2214" w14:textId="4BFA7D17" w:rsidR="006367F7" w:rsidRDefault="00CD13F8" w:rsidP="006367F7">
      <w:pPr>
        <w:ind w:right="11"/>
        <w:jc w:val="both"/>
        <w:rPr>
          <w:rFonts w:cs="Arial"/>
          <w:sz w:val="22"/>
        </w:rPr>
      </w:pPr>
      <w:r>
        <w:rPr>
          <w:rFonts w:cs="Arial"/>
          <w:sz w:val="22"/>
        </w:rPr>
        <w:t>9</w:t>
      </w:r>
      <w:r w:rsidR="006367F7" w:rsidRPr="006367F7">
        <w:rPr>
          <w:rFonts w:cs="Arial"/>
          <w:sz w:val="22"/>
        </w:rPr>
        <w:t>.4</w:t>
      </w:r>
      <w:r>
        <w:rPr>
          <w:rFonts w:cs="Arial"/>
          <w:sz w:val="22"/>
        </w:rPr>
        <w:t>.</w:t>
      </w:r>
      <w:r w:rsidR="006367F7" w:rsidRPr="006367F7">
        <w:rPr>
          <w:rFonts w:cs="Arial"/>
          <w:sz w:val="22"/>
        </w:rPr>
        <w:t xml:space="preserve"> Realizar, conforme cada solicitação, o planejamento e o alinhamento das pautas, a captação de imagens e áudio, a cobertura fotográfica, a gravação de entrevistas e pronunciamentos, a edição, o tratamento, a inserção de textos e legendas, a sonorização, a finalização e a entrega dos materiais.</w:t>
      </w:r>
    </w:p>
    <w:p w14:paraId="1424AB5E" w14:textId="77777777" w:rsidR="006367F7" w:rsidRPr="006367F7" w:rsidRDefault="006367F7" w:rsidP="006367F7">
      <w:pPr>
        <w:ind w:right="11"/>
        <w:jc w:val="both"/>
        <w:rPr>
          <w:rFonts w:cs="Arial"/>
          <w:sz w:val="22"/>
        </w:rPr>
      </w:pPr>
    </w:p>
    <w:p w14:paraId="357A1D4D" w14:textId="511AA763" w:rsidR="006367F7" w:rsidRDefault="00DF1245" w:rsidP="006367F7">
      <w:pPr>
        <w:ind w:right="11"/>
        <w:jc w:val="both"/>
        <w:rPr>
          <w:rFonts w:cs="Arial"/>
          <w:sz w:val="22"/>
        </w:rPr>
      </w:pPr>
      <w:r>
        <w:rPr>
          <w:rFonts w:cs="Arial"/>
          <w:sz w:val="22"/>
        </w:rPr>
        <w:t>9</w:t>
      </w:r>
      <w:r w:rsidR="006367F7" w:rsidRPr="006367F7">
        <w:rPr>
          <w:rFonts w:cs="Arial"/>
          <w:sz w:val="22"/>
        </w:rPr>
        <w:t>.5</w:t>
      </w:r>
      <w:r>
        <w:rPr>
          <w:rFonts w:cs="Arial"/>
          <w:sz w:val="22"/>
        </w:rPr>
        <w:t>.</w:t>
      </w:r>
      <w:r w:rsidR="006367F7" w:rsidRPr="006367F7">
        <w:rPr>
          <w:rFonts w:cs="Arial"/>
          <w:sz w:val="22"/>
        </w:rPr>
        <w:t xml:space="preserve"> Comparecer aos locais indicados nas datas e nos horários informados, inclusive no período noturno, aos finais de semana ou feriados, quando necessário e previamente comunicado.</w:t>
      </w:r>
    </w:p>
    <w:p w14:paraId="676E4065" w14:textId="77777777" w:rsidR="006367F7" w:rsidRPr="006367F7" w:rsidRDefault="006367F7" w:rsidP="006367F7">
      <w:pPr>
        <w:ind w:right="11"/>
        <w:jc w:val="both"/>
        <w:rPr>
          <w:rFonts w:cs="Arial"/>
          <w:sz w:val="22"/>
        </w:rPr>
      </w:pPr>
    </w:p>
    <w:p w14:paraId="28C2EA1E" w14:textId="73B209EA" w:rsidR="006367F7" w:rsidRDefault="00DF1245" w:rsidP="006367F7">
      <w:pPr>
        <w:ind w:right="11"/>
        <w:jc w:val="both"/>
        <w:rPr>
          <w:rFonts w:cs="Arial"/>
          <w:sz w:val="22"/>
        </w:rPr>
      </w:pPr>
      <w:r>
        <w:rPr>
          <w:rFonts w:cs="Arial"/>
          <w:sz w:val="22"/>
        </w:rPr>
        <w:t>9</w:t>
      </w:r>
      <w:r w:rsidR="006367F7" w:rsidRPr="006367F7">
        <w:rPr>
          <w:rFonts w:cs="Arial"/>
          <w:sz w:val="22"/>
        </w:rPr>
        <w:t>.6</w:t>
      </w:r>
      <w:r>
        <w:rPr>
          <w:rFonts w:cs="Arial"/>
          <w:sz w:val="22"/>
        </w:rPr>
        <w:t>.</w:t>
      </w:r>
      <w:r w:rsidR="006367F7" w:rsidRPr="006367F7">
        <w:rPr>
          <w:rFonts w:cs="Arial"/>
          <w:sz w:val="22"/>
        </w:rPr>
        <w:t xml:space="preserve"> Confirmar o recebimento de cada solicitação e comunicar imediatamente qualquer fato superveniente e devidamente comprovado que possa comprometer a execução ou os prazos estabelecidos.</w:t>
      </w:r>
    </w:p>
    <w:p w14:paraId="7B8BC523" w14:textId="77777777" w:rsidR="006367F7" w:rsidRPr="006367F7" w:rsidRDefault="006367F7" w:rsidP="006367F7">
      <w:pPr>
        <w:ind w:right="11"/>
        <w:jc w:val="both"/>
        <w:rPr>
          <w:rFonts w:cs="Arial"/>
          <w:sz w:val="22"/>
        </w:rPr>
      </w:pPr>
    </w:p>
    <w:p w14:paraId="589C3DE4" w14:textId="71006F7B" w:rsidR="006367F7" w:rsidRDefault="00DF1245" w:rsidP="006367F7">
      <w:pPr>
        <w:ind w:right="11"/>
        <w:jc w:val="both"/>
        <w:rPr>
          <w:rFonts w:cs="Arial"/>
          <w:sz w:val="22"/>
        </w:rPr>
      </w:pPr>
      <w:r>
        <w:rPr>
          <w:rFonts w:cs="Arial"/>
          <w:sz w:val="22"/>
        </w:rPr>
        <w:t>9</w:t>
      </w:r>
      <w:r w:rsidR="006367F7" w:rsidRPr="006367F7">
        <w:rPr>
          <w:rFonts w:cs="Arial"/>
          <w:sz w:val="22"/>
        </w:rPr>
        <w:t>.7</w:t>
      </w:r>
      <w:r>
        <w:rPr>
          <w:rFonts w:cs="Arial"/>
          <w:sz w:val="22"/>
        </w:rPr>
        <w:t>.</w:t>
      </w:r>
      <w:r w:rsidR="006367F7" w:rsidRPr="006367F7">
        <w:rPr>
          <w:rFonts w:cs="Arial"/>
          <w:sz w:val="22"/>
        </w:rPr>
        <w:t xml:space="preserve"> A comunicação de eventual impedimento não implicará prorrogação automática do prazo nem afastará a responsabilidade da contratada quando a ocorrência decorrer de fato a ela imputável.</w:t>
      </w:r>
    </w:p>
    <w:p w14:paraId="516A052C" w14:textId="77777777" w:rsidR="006367F7" w:rsidRPr="006367F7" w:rsidRDefault="006367F7" w:rsidP="006367F7">
      <w:pPr>
        <w:ind w:right="11"/>
        <w:jc w:val="both"/>
        <w:rPr>
          <w:rFonts w:cs="Arial"/>
          <w:sz w:val="22"/>
        </w:rPr>
      </w:pPr>
    </w:p>
    <w:p w14:paraId="7CFF281E" w14:textId="0BB18972" w:rsidR="006367F7" w:rsidRDefault="00DF1245" w:rsidP="006367F7">
      <w:pPr>
        <w:ind w:right="11"/>
        <w:jc w:val="both"/>
        <w:rPr>
          <w:rFonts w:cs="Arial"/>
          <w:sz w:val="22"/>
        </w:rPr>
      </w:pPr>
      <w:r>
        <w:rPr>
          <w:rFonts w:cs="Arial"/>
          <w:sz w:val="22"/>
        </w:rPr>
        <w:t>9</w:t>
      </w:r>
      <w:r w:rsidR="006367F7" w:rsidRPr="006367F7">
        <w:rPr>
          <w:rFonts w:cs="Arial"/>
          <w:sz w:val="22"/>
        </w:rPr>
        <w:t>.8</w:t>
      </w:r>
      <w:r>
        <w:rPr>
          <w:rFonts w:cs="Arial"/>
          <w:sz w:val="22"/>
        </w:rPr>
        <w:t>.</w:t>
      </w:r>
      <w:r w:rsidR="006367F7" w:rsidRPr="006367F7">
        <w:rPr>
          <w:rFonts w:cs="Arial"/>
          <w:sz w:val="22"/>
        </w:rPr>
        <w:t xml:space="preserve"> Seguir as pautas, os roteiros, as informações, a identidade visual e as demais orientações fornecidas pela Administração, preservada sua responsabilidade técnica pela qualidade dos serviços.</w:t>
      </w:r>
    </w:p>
    <w:p w14:paraId="2584E46D" w14:textId="77777777" w:rsidR="006367F7" w:rsidRPr="006367F7" w:rsidRDefault="006367F7" w:rsidP="006367F7">
      <w:pPr>
        <w:ind w:right="11"/>
        <w:jc w:val="both"/>
        <w:rPr>
          <w:rFonts w:cs="Arial"/>
          <w:sz w:val="22"/>
        </w:rPr>
      </w:pPr>
    </w:p>
    <w:p w14:paraId="63B3145C" w14:textId="460C7D20" w:rsidR="006367F7" w:rsidRPr="006367F7" w:rsidRDefault="00DF1245" w:rsidP="006367F7">
      <w:pPr>
        <w:ind w:right="11"/>
        <w:jc w:val="both"/>
        <w:rPr>
          <w:rFonts w:cs="Arial"/>
          <w:sz w:val="22"/>
        </w:rPr>
      </w:pPr>
      <w:r>
        <w:rPr>
          <w:rFonts w:cs="Arial"/>
          <w:sz w:val="22"/>
        </w:rPr>
        <w:lastRenderedPageBreak/>
        <w:t>9</w:t>
      </w:r>
      <w:r w:rsidR="006367F7" w:rsidRPr="006367F7">
        <w:rPr>
          <w:rFonts w:cs="Arial"/>
          <w:sz w:val="22"/>
        </w:rPr>
        <w:t>.9</w:t>
      </w:r>
      <w:r>
        <w:rPr>
          <w:rFonts w:cs="Arial"/>
          <w:sz w:val="22"/>
        </w:rPr>
        <w:t>.</w:t>
      </w:r>
      <w:r w:rsidR="006367F7" w:rsidRPr="006367F7">
        <w:rPr>
          <w:rFonts w:cs="Arial"/>
          <w:sz w:val="22"/>
        </w:rPr>
        <w:t xml:space="preserve"> Entregar os vídeos e as fotografias nos formatos, nas proporções, nas resoluções e nos prazos estabelecidos neste Termo de Referência e nas respectivas Ordens de Serviço.</w:t>
      </w:r>
    </w:p>
    <w:p w14:paraId="68210B39" w14:textId="11101B06" w:rsidR="006367F7" w:rsidRDefault="00DF1245" w:rsidP="006367F7">
      <w:pPr>
        <w:ind w:right="11"/>
        <w:jc w:val="both"/>
        <w:rPr>
          <w:rFonts w:cs="Arial"/>
          <w:sz w:val="22"/>
        </w:rPr>
      </w:pPr>
      <w:r>
        <w:rPr>
          <w:rFonts w:cs="Arial"/>
          <w:sz w:val="22"/>
        </w:rPr>
        <w:t>9</w:t>
      </w:r>
      <w:r w:rsidR="006367F7" w:rsidRPr="006367F7">
        <w:rPr>
          <w:rFonts w:cs="Arial"/>
          <w:sz w:val="22"/>
        </w:rPr>
        <w:t>.10</w:t>
      </w:r>
      <w:r>
        <w:rPr>
          <w:rFonts w:cs="Arial"/>
          <w:sz w:val="22"/>
        </w:rPr>
        <w:t>.</w:t>
      </w:r>
      <w:r w:rsidR="006367F7" w:rsidRPr="006367F7">
        <w:rPr>
          <w:rFonts w:cs="Arial"/>
          <w:sz w:val="22"/>
        </w:rPr>
        <w:t xml:space="preserve"> Entregar os materiais sem marcas d’água, logotipos particulares, publicidade ou identificação comercial própria, salvo mediante autorização expressa da Administração.</w:t>
      </w:r>
    </w:p>
    <w:p w14:paraId="71F32FB1" w14:textId="77777777" w:rsidR="006367F7" w:rsidRPr="006367F7" w:rsidRDefault="006367F7" w:rsidP="006367F7">
      <w:pPr>
        <w:ind w:right="11"/>
        <w:jc w:val="both"/>
        <w:rPr>
          <w:rFonts w:cs="Arial"/>
          <w:sz w:val="22"/>
        </w:rPr>
      </w:pPr>
    </w:p>
    <w:p w14:paraId="56B888EF" w14:textId="14042381" w:rsidR="006367F7" w:rsidRDefault="00DF1245" w:rsidP="006367F7">
      <w:pPr>
        <w:ind w:right="11"/>
        <w:jc w:val="both"/>
        <w:rPr>
          <w:rFonts w:cs="Arial"/>
          <w:sz w:val="22"/>
        </w:rPr>
      </w:pPr>
      <w:r>
        <w:rPr>
          <w:rFonts w:cs="Arial"/>
          <w:sz w:val="22"/>
        </w:rPr>
        <w:t>9</w:t>
      </w:r>
      <w:r w:rsidR="006367F7" w:rsidRPr="006367F7">
        <w:rPr>
          <w:rFonts w:cs="Arial"/>
          <w:sz w:val="22"/>
        </w:rPr>
        <w:t>.11</w:t>
      </w:r>
      <w:r>
        <w:rPr>
          <w:rFonts w:cs="Arial"/>
          <w:sz w:val="22"/>
        </w:rPr>
        <w:t>.</w:t>
      </w:r>
      <w:r w:rsidR="006367F7" w:rsidRPr="006367F7">
        <w:rPr>
          <w:rFonts w:cs="Arial"/>
          <w:sz w:val="22"/>
        </w:rPr>
        <w:t xml:space="preserve"> Disponibilizar os arquivos por meio digital seguro, organizados e identificados de forma a permitir sua localização, utilização, armazenamento e arquivamento.</w:t>
      </w:r>
    </w:p>
    <w:p w14:paraId="67A9CB21" w14:textId="77777777" w:rsidR="006367F7" w:rsidRPr="006367F7" w:rsidRDefault="006367F7" w:rsidP="006367F7">
      <w:pPr>
        <w:ind w:right="11"/>
        <w:jc w:val="both"/>
        <w:rPr>
          <w:rFonts w:cs="Arial"/>
          <w:sz w:val="22"/>
        </w:rPr>
      </w:pPr>
    </w:p>
    <w:p w14:paraId="006A2300" w14:textId="57E2A803" w:rsidR="006367F7" w:rsidRDefault="00DF1245" w:rsidP="006367F7">
      <w:pPr>
        <w:ind w:right="11"/>
        <w:jc w:val="both"/>
        <w:rPr>
          <w:rFonts w:cs="Arial"/>
          <w:sz w:val="22"/>
        </w:rPr>
      </w:pPr>
      <w:r>
        <w:rPr>
          <w:rFonts w:cs="Arial"/>
          <w:sz w:val="22"/>
        </w:rPr>
        <w:t>9</w:t>
      </w:r>
      <w:r w:rsidR="006367F7" w:rsidRPr="006367F7">
        <w:rPr>
          <w:rFonts w:cs="Arial"/>
          <w:sz w:val="22"/>
        </w:rPr>
        <w:t>.12</w:t>
      </w:r>
      <w:r>
        <w:rPr>
          <w:rFonts w:cs="Arial"/>
          <w:sz w:val="22"/>
        </w:rPr>
        <w:t>.</w:t>
      </w:r>
      <w:r w:rsidR="006367F7" w:rsidRPr="00C125CC">
        <w:rPr>
          <w:rFonts w:cs="Arial"/>
          <w:sz w:val="22"/>
        </w:rPr>
        <w:t xml:space="preserve"> Corrigir, refazer ou substituir, sem custos adicionais, os materiais que apresentarem erros, falhas técnicas, defeitos de edição ou desconformidade com as especificações e orientações previamente fornecidas.</w:t>
      </w:r>
    </w:p>
    <w:p w14:paraId="494DD4AE" w14:textId="77777777" w:rsidR="006367F7" w:rsidRPr="00C125CC" w:rsidRDefault="006367F7" w:rsidP="006367F7">
      <w:pPr>
        <w:ind w:right="11"/>
        <w:jc w:val="both"/>
        <w:rPr>
          <w:rFonts w:cs="Arial"/>
          <w:sz w:val="22"/>
        </w:rPr>
      </w:pPr>
    </w:p>
    <w:p w14:paraId="02CD793E" w14:textId="6866E0DC" w:rsidR="006367F7" w:rsidRPr="006367F7" w:rsidRDefault="00DF1245" w:rsidP="006367F7">
      <w:pPr>
        <w:ind w:right="11"/>
        <w:jc w:val="both"/>
        <w:rPr>
          <w:rFonts w:cs="Arial"/>
          <w:sz w:val="22"/>
        </w:rPr>
      </w:pPr>
      <w:r>
        <w:rPr>
          <w:rFonts w:cs="Arial"/>
          <w:sz w:val="22"/>
        </w:rPr>
        <w:t>9</w:t>
      </w:r>
      <w:r w:rsidR="006367F7" w:rsidRPr="006367F7">
        <w:rPr>
          <w:rFonts w:cs="Arial"/>
          <w:sz w:val="22"/>
        </w:rPr>
        <w:t>.13</w:t>
      </w:r>
      <w:r>
        <w:rPr>
          <w:rFonts w:cs="Arial"/>
          <w:sz w:val="22"/>
        </w:rPr>
        <w:t>.</w:t>
      </w:r>
      <w:r w:rsidR="006367F7" w:rsidRPr="006367F7">
        <w:rPr>
          <w:rFonts w:cs="Arial"/>
          <w:sz w:val="22"/>
        </w:rPr>
        <w:t xml:space="preserve"> Responsabilizar-se pelos danos causados diretamente à Administração ou a terceiros em razão da execução, bem como reparar, corrigir ou substituir, às suas expensas, os serviços que apresentarem vícios, defeitos ou incorreções, nos termos dos </w:t>
      </w:r>
      <w:proofErr w:type="spellStart"/>
      <w:r w:rsidR="006367F7" w:rsidRPr="006367F7">
        <w:rPr>
          <w:rFonts w:cs="Arial"/>
          <w:sz w:val="22"/>
        </w:rPr>
        <w:t>arts</w:t>
      </w:r>
      <w:proofErr w:type="spellEnd"/>
      <w:r w:rsidR="006367F7" w:rsidRPr="006367F7">
        <w:rPr>
          <w:rFonts w:cs="Arial"/>
          <w:sz w:val="22"/>
        </w:rPr>
        <w:t>. 119 e 120 da Lei nº 14.133/2021.</w:t>
      </w:r>
    </w:p>
    <w:p w14:paraId="6D0C27E5" w14:textId="77777777" w:rsidR="006367F7" w:rsidRPr="006367F7" w:rsidRDefault="006367F7" w:rsidP="006367F7">
      <w:pPr>
        <w:ind w:right="11"/>
        <w:jc w:val="both"/>
        <w:rPr>
          <w:rFonts w:cs="Arial"/>
          <w:sz w:val="22"/>
        </w:rPr>
      </w:pPr>
    </w:p>
    <w:p w14:paraId="1FB0E285" w14:textId="0481A248"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.14</w:t>
      </w:r>
      <w:r>
        <w:rPr>
          <w:rFonts w:cs="Arial"/>
          <w:sz w:val="22"/>
        </w:rPr>
        <w:t>.</w:t>
      </w:r>
      <w:r w:rsidR="006367F7" w:rsidRPr="006367F7">
        <w:rPr>
          <w:rFonts w:cs="Arial"/>
          <w:sz w:val="22"/>
        </w:rPr>
        <w:t xml:space="preserve"> Preservar cópia de segurança dos arquivos produzidos pelo período mínimo de 90 (noventa) dias após o respectivo aceite, adotando medidas destinadas a evitar perda, corrupção, destruição ou acesso não autorizado.</w:t>
      </w:r>
    </w:p>
    <w:p w14:paraId="2FD095A6" w14:textId="77777777" w:rsidR="006367F7" w:rsidRPr="006367F7" w:rsidRDefault="006367F7" w:rsidP="006367F7">
      <w:pPr>
        <w:tabs>
          <w:tab w:val="left" w:pos="426"/>
          <w:tab w:val="left" w:pos="851"/>
        </w:tabs>
        <w:ind w:right="11"/>
        <w:jc w:val="both"/>
        <w:rPr>
          <w:rFonts w:cs="Arial"/>
          <w:sz w:val="22"/>
        </w:rPr>
      </w:pPr>
    </w:p>
    <w:p w14:paraId="5FEEC09F" w14:textId="6B5FA5B4"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.15</w:t>
      </w:r>
      <w:r>
        <w:rPr>
          <w:rFonts w:cs="Arial"/>
          <w:sz w:val="22"/>
        </w:rPr>
        <w:t>.</w:t>
      </w:r>
      <w:r w:rsidR="006367F7" w:rsidRPr="006367F7">
        <w:rPr>
          <w:rFonts w:cs="Arial"/>
          <w:sz w:val="22"/>
        </w:rPr>
        <w:t xml:space="preserve"> Manter sigilo sobre informações, imagens, documentos, pautas, roteiros e arquivos a que tiver acesso, abstendo-se de divulgar ou utilizar os materiais antes da autorização da Administração.</w:t>
      </w:r>
    </w:p>
    <w:p w14:paraId="43EF9A36" w14:textId="77777777" w:rsidR="006367F7" w:rsidRPr="006367F7" w:rsidRDefault="006367F7" w:rsidP="006367F7">
      <w:pPr>
        <w:tabs>
          <w:tab w:val="left" w:pos="426"/>
          <w:tab w:val="left" w:pos="851"/>
        </w:tabs>
        <w:ind w:right="11"/>
        <w:jc w:val="both"/>
        <w:rPr>
          <w:rFonts w:cs="Arial"/>
          <w:sz w:val="22"/>
        </w:rPr>
      </w:pPr>
    </w:p>
    <w:p w14:paraId="65607D12" w14:textId="5493B259"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.16</w:t>
      </w:r>
      <w:r>
        <w:rPr>
          <w:rFonts w:cs="Arial"/>
          <w:sz w:val="22"/>
        </w:rPr>
        <w:t>.</w:t>
      </w:r>
      <w:r w:rsidR="006367F7" w:rsidRPr="006367F7">
        <w:rPr>
          <w:rFonts w:cs="Arial"/>
          <w:sz w:val="22"/>
        </w:rPr>
        <w:t xml:space="preserve"> Não publicar, compartilhar, comercializar, utilizar em portfólio ou divulgar os materiais produzidos sem prévia e expressa autorização da Administração Municipal.</w:t>
      </w:r>
    </w:p>
    <w:p w14:paraId="2D972518" w14:textId="77777777" w:rsidR="006367F7" w:rsidRPr="006367F7" w:rsidRDefault="006367F7" w:rsidP="006367F7">
      <w:pPr>
        <w:tabs>
          <w:tab w:val="left" w:pos="426"/>
          <w:tab w:val="left" w:pos="851"/>
        </w:tabs>
        <w:ind w:right="11"/>
        <w:jc w:val="both"/>
        <w:rPr>
          <w:rFonts w:cs="Arial"/>
          <w:sz w:val="22"/>
        </w:rPr>
      </w:pPr>
    </w:p>
    <w:p w14:paraId="41AB13E0" w14:textId="5A4008EE"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.17</w:t>
      </w:r>
      <w:r>
        <w:rPr>
          <w:rFonts w:cs="Arial"/>
          <w:sz w:val="22"/>
        </w:rPr>
        <w:t>.</w:t>
      </w:r>
      <w:r w:rsidR="006367F7" w:rsidRPr="006367F7">
        <w:rPr>
          <w:rFonts w:cs="Arial"/>
          <w:sz w:val="22"/>
        </w:rPr>
        <w:t xml:space="preserve"> Assegurar que os conteúdos possuam caráter educativo, informativo ou de orientação social, vedada a utilização de elementos que caracterizem promoção pessoal de autoridades ou servidores públicos.</w:t>
      </w:r>
    </w:p>
    <w:p w14:paraId="5B52D5A8" w14:textId="77777777" w:rsidR="006367F7" w:rsidRPr="006367F7" w:rsidRDefault="006367F7" w:rsidP="006367F7">
      <w:pPr>
        <w:tabs>
          <w:tab w:val="left" w:pos="426"/>
          <w:tab w:val="left" w:pos="851"/>
        </w:tabs>
        <w:ind w:right="11"/>
        <w:jc w:val="both"/>
        <w:rPr>
          <w:rFonts w:cs="Arial"/>
          <w:sz w:val="22"/>
        </w:rPr>
      </w:pPr>
    </w:p>
    <w:p w14:paraId="5B264746" w14:textId="52E85C4F"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.18</w:t>
      </w:r>
      <w:r>
        <w:rPr>
          <w:rFonts w:cs="Arial"/>
          <w:sz w:val="22"/>
        </w:rPr>
        <w:t>.</w:t>
      </w:r>
      <w:r w:rsidR="006367F7" w:rsidRPr="006367F7">
        <w:rPr>
          <w:rFonts w:cs="Arial"/>
          <w:sz w:val="22"/>
        </w:rPr>
        <w:t xml:space="preserve"> Utilizar somente trilhas, imagens, fontes, elementos gráficos e demais conteúdos próprios ou devidamente licenciados, responsabilizando-se por violações de direitos autorais, conexos, de propriedade intelectual ou de terceiros.</w:t>
      </w:r>
    </w:p>
    <w:p w14:paraId="679934BA" w14:textId="77777777" w:rsidR="006367F7" w:rsidRPr="006367F7" w:rsidRDefault="006367F7" w:rsidP="006367F7">
      <w:pPr>
        <w:tabs>
          <w:tab w:val="left" w:pos="426"/>
          <w:tab w:val="left" w:pos="851"/>
        </w:tabs>
        <w:ind w:right="11"/>
        <w:jc w:val="both"/>
        <w:rPr>
          <w:rFonts w:cs="Arial"/>
          <w:sz w:val="22"/>
        </w:rPr>
      </w:pPr>
    </w:p>
    <w:p w14:paraId="66892C88" w14:textId="43FC2918"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.19</w:t>
      </w:r>
      <w:r>
        <w:rPr>
          <w:rFonts w:cs="Arial"/>
          <w:sz w:val="22"/>
        </w:rPr>
        <w:t>.</w:t>
      </w:r>
      <w:r w:rsidR="006367F7" w:rsidRPr="006367F7">
        <w:rPr>
          <w:rFonts w:cs="Arial"/>
          <w:sz w:val="22"/>
        </w:rPr>
        <w:t xml:space="preserve"> Ceder à Administração, sem cobrança adicional, os direitos patrimoniais de utilização dos materiais especificamente produzidos, permitindo sua reprodução, publicação, distribuição, adaptação, edição, arquivamento e reutilização institucional.</w:t>
      </w:r>
    </w:p>
    <w:p w14:paraId="46DCEAD8" w14:textId="77777777" w:rsidR="006367F7" w:rsidRPr="006367F7" w:rsidRDefault="006367F7" w:rsidP="006367F7">
      <w:pPr>
        <w:tabs>
          <w:tab w:val="left" w:pos="426"/>
          <w:tab w:val="left" w:pos="851"/>
        </w:tabs>
        <w:ind w:right="11"/>
        <w:jc w:val="both"/>
        <w:rPr>
          <w:rFonts w:cs="Arial"/>
          <w:sz w:val="22"/>
        </w:rPr>
      </w:pPr>
    </w:p>
    <w:p w14:paraId="377E5105" w14:textId="4CF28E11"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.20</w:t>
      </w:r>
      <w:r>
        <w:rPr>
          <w:rFonts w:cs="Arial"/>
          <w:sz w:val="22"/>
        </w:rPr>
        <w:t>.</w:t>
      </w:r>
      <w:r w:rsidR="006367F7" w:rsidRPr="006367F7">
        <w:rPr>
          <w:rFonts w:cs="Arial"/>
          <w:sz w:val="22"/>
        </w:rPr>
        <w:t xml:space="preserve"> Cumprir a Lei Federal nº 13.709/2018 – Lei Geral de Proteção de Dados Pessoais, adotando medidas adequadas para proteger as imagens, gravações, informações e os demais dados tratados.</w:t>
      </w:r>
    </w:p>
    <w:p w14:paraId="05BD9B56" w14:textId="77777777" w:rsidR="006367F7" w:rsidRPr="006367F7" w:rsidRDefault="006367F7" w:rsidP="006367F7">
      <w:pPr>
        <w:tabs>
          <w:tab w:val="left" w:pos="426"/>
          <w:tab w:val="left" w:pos="851"/>
        </w:tabs>
        <w:ind w:right="11"/>
        <w:jc w:val="both"/>
        <w:rPr>
          <w:rFonts w:cs="Arial"/>
          <w:sz w:val="22"/>
        </w:rPr>
      </w:pPr>
    </w:p>
    <w:p w14:paraId="03F71113" w14:textId="2F433D46"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.21</w:t>
      </w:r>
      <w:r>
        <w:rPr>
          <w:rFonts w:cs="Arial"/>
          <w:sz w:val="22"/>
        </w:rPr>
        <w:t>.</w:t>
      </w:r>
      <w:r w:rsidR="006367F7" w:rsidRPr="006367F7">
        <w:rPr>
          <w:rFonts w:cs="Arial"/>
          <w:sz w:val="22"/>
        </w:rPr>
        <w:t xml:space="preserve"> Comunicar imediatamente qualquer incidente de segurança, perda de arquivo, acesso não autorizado ou divulgação indevida, adotando medidas para conter e reduzir os possíveis prejuízos.</w:t>
      </w:r>
    </w:p>
    <w:p w14:paraId="633647CE" w14:textId="77777777" w:rsidR="006367F7" w:rsidRPr="006367F7" w:rsidRDefault="006367F7" w:rsidP="006367F7">
      <w:pPr>
        <w:tabs>
          <w:tab w:val="left" w:pos="426"/>
          <w:tab w:val="left" w:pos="851"/>
        </w:tabs>
        <w:ind w:right="11"/>
        <w:jc w:val="both"/>
        <w:rPr>
          <w:rFonts w:cs="Arial"/>
          <w:sz w:val="22"/>
        </w:rPr>
      </w:pPr>
    </w:p>
    <w:p w14:paraId="3856BABA" w14:textId="7DBF3AB5"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.22</w:t>
      </w:r>
      <w:r>
        <w:rPr>
          <w:rFonts w:cs="Arial"/>
          <w:sz w:val="22"/>
        </w:rPr>
        <w:t>.</w:t>
      </w:r>
      <w:r w:rsidR="006367F7" w:rsidRPr="006367F7">
        <w:rPr>
          <w:rFonts w:cs="Arial"/>
          <w:sz w:val="22"/>
        </w:rPr>
        <w:t xml:space="preserve"> Indicar preposto responsável por representá-la perante a Administração, mantendo atualizados seus meios de contato.</w:t>
      </w:r>
    </w:p>
    <w:p w14:paraId="6BD6ADAF" w14:textId="77777777" w:rsidR="006367F7" w:rsidRPr="006367F7" w:rsidRDefault="006367F7" w:rsidP="006367F7">
      <w:pPr>
        <w:tabs>
          <w:tab w:val="left" w:pos="426"/>
          <w:tab w:val="left" w:pos="851"/>
        </w:tabs>
        <w:ind w:right="11"/>
        <w:jc w:val="both"/>
        <w:rPr>
          <w:rFonts w:cs="Arial"/>
          <w:sz w:val="22"/>
        </w:rPr>
      </w:pPr>
    </w:p>
    <w:p w14:paraId="72464D94" w14:textId="140C70E7"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.23</w:t>
      </w:r>
      <w:r>
        <w:rPr>
          <w:rFonts w:cs="Arial"/>
          <w:sz w:val="22"/>
        </w:rPr>
        <w:t>.</w:t>
      </w:r>
      <w:r w:rsidR="006367F7" w:rsidRPr="006367F7">
        <w:rPr>
          <w:rFonts w:cs="Arial"/>
          <w:sz w:val="22"/>
        </w:rPr>
        <w:t xml:space="preserve"> Atender prontamente às determinações da fiscalização relacionadas ao objeto e prestar os esclarecimentos solicitados.</w:t>
      </w:r>
    </w:p>
    <w:p w14:paraId="06977483" w14:textId="77777777" w:rsidR="006367F7" w:rsidRPr="006367F7" w:rsidRDefault="006367F7" w:rsidP="006367F7">
      <w:pPr>
        <w:tabs>
          <w:tab w:val="left" w:pos="426"/>
          <w:tab w:val="left" w:pos="851"/>
        </w:tabs>
        <w:ind w:right="11"/>
        <w:jc w:val="both"/>
        <w:rPr>
          <w:rFonts w:cs="Arial"/>
          <w:sz w:val="22"/>
        </w:rPr>
      </w:pPr>
    </w:p>
    <w:p w14:paraId="0E1B2912" w14:textId="4DF8E16E" w:rsidR="006367F7" w:rsidRPr="006367F7"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.24</w:t>
      </w:r>
      <w:r>
        <w:rPr>
          <w:rFonts w:cs="Arial"/>
          <w:sz w:val="22"/>
        </w:rPr>
        <w:t>.</w:t>
      </w:r>
      <w:r w:rsidR="006367F7" w:rsidRPr="006367F7">
        <w:rPr>
          <w:rFonts w:cs="Arial"/>
          <w:sz w:val="22"/>
        </w:rPr>
        <w:t xml:space="preserve"> Manter, durante toda a execução, as condições de habilitação e qualificação exigidas no procedimento de contratação.</w:t>
      </w:r>
    </w:p>
    <w:p w14:paraId="4956D13D" w14:textId="77777777" w:rsidR="006367F7" w:rsidRPr="006367F7" w:rsidRDefault="006367F7" w:rsidP="006367F7">
      <w:pPr>
        <w:tabs>
          <w:tab w:val="left" w:pos="426"/>
          <w:tab w:val="left" w:pos="851"/>
        </w:tabs>
        <w:ind w:right="11"/>
        <w:jc w:val="both"/>
        <w:rPr>
          <w:rFonts w:cs="Arial"/>
          <w:sz w:val="22"/>
        </w:rPr>
      </w:pPr>
    </w:p>
    <w:p w14:paraId="43034638" w14:textId="04DBDB04" w:rsidR="006367F7" w:rsidRPr="006367F7" w:rsidRDefault="00DF1245" w:rsidP="006367F7">
      <w:pPr>
        <w:tabs>
          <w:tab w:val="left" w:pos="426"/>
          <w:tab w:val="left" w:pos="851"/>
        </w:tabs>
        <w:ind w:right="11"/>
        <w:jc w:val="both"/>
        <w:rPr>
          <w:rFonts w:cs="Arial"/>
          <w:sz w:val="22"/>
        </w:rPr>
      </w:pPr>
      <w:r>
        <w:rPr>
          <w:rFonts w:cs="Arial"/>
          <w:sz w:val="22"/>
        </w:rPr>
        <w:lastRenderedPageBreak/>
        <w:t>9</w:t>
      </w:r>
      <w:r w:rsidR="006367F7" w:rsidRPr="006367F7">
        <w:rPr>
          <w:rFonts w:cs="Arial"/>
          <w:sz w:val="22"/>
        </w:rPr>
        <w:t>.25</w:t>
      </w:r>
      <w:r>
        <w:rPr>
          <w:rFonts w:cs="Arial"/>
          <w:sz w:val="22"/>
        </w:rPr>
        <w:t>.</w:t>
      </w:r>
      <w:r w:rsidR="006367F7" w:rsidRPr="006367F7">
        <w:rPr>
          <w:rFonts w:cs="Arial"/>
          <w:sz w:val="22"/>
        </w:rPr>
        <w:t xml:space="preserve"> Responsabilizar-se por tributos, encargos trabalhistas, previdenciários, fiscais e comerciais, seguros, deslocamentos, transporte, alimentação e demais despesas necessárias à execução.</w:t>
      </w:r>
    </w:p>
    <w:p w14:paraId="538E2127" w14:textId="77777777" w:rsidR="006367F7" w:rsidRPr="006367F7" w:rsidRDefault="006367F7" w:rsidP="006367F7">
      <w:pPr>
        <w:tabs>
          <w:tab w:val="left" w:pos="426"/>
          <w:tab w:val="left" w:pos="851"/>
        </w:tabs>
        <w:ind w:right="11"/>
        <w:jc w:val="both"/>
        <w:rPr>
          <w:rFonts w:cs="Arial"/>
          <w:sz w:val="22"/>
        </w:rPr>
      </w:pPr>
    </w:p>
    <w:p w14:paraId="6FA9B266" w14:textId="6BE29F71" w:rsidR="006367F7" w:rsidRPr="00DB13C8" w:rsidRDefault="00DF1245" w:rsidP="006367F7">
      <w:pPr>
        <w:tabs>
          <w:tab w:val="left" w:pos="426"/>
          <w:tab w:val="left" w:pos="851"/>
        </w:tabs>
        <w:ind w:right="11"/>
        <w:jc w:val="both"/>
        <w:rPr>
          <w:rFonts w:cs="Arial"/>
          <w:sz w:val="22"/>
        </w:rPr>
      </w:pPr>
      <w:r>
        <w:rPr>
          <w:rFonts w:cs="Arial"/>
          <w:sz w:val="22"/>
        </w:rPr>
        <w:t>9</w:t>
      </w:r>
      <w:r w:rsidR="006367F7" w:rsidRPr="006367F7">
        <w:rPr>
          <w:rFonts w:cs="Arial"/>
          <w:sz w:val="22"/>
        </w:rPr>
        <w:t>.26</w:t>
      </w:r>
      <w:r>
        <w:rPr>
          <w:rFonts w:cs="Arial"/>
          <w:sz w:val="22"/>
        </w:rPr>
        <w:t>.</w:t>
      </w:r>
      <w:r w:rsidR="006367F7" w:rsidRPr="006367F7">
        <w:rPr>
          <w:rFonts w:cs="Arial"/>
          <w:sz w:val="22"/>
        </w:rPr>
        <w:t xml:space="preserve"> Apresentar mensalmente a Nota Fiscal e o relatório de execução, contendo as solicitações</w:t>
      </w:r>
      <w:r w:rsidR="006367F7" w:rsidRPr="00C125CC">
        <w:rPr>
          <w:rFonts w:cs="Arial"/>
          <w:sz w:val="22"/>
        </w:rPr>
        <w:t xml:space="preserve"> recebidas, as ações atendidas, as datas e os locais das captações, os serviços realizados e os arquivos entregues.</w:t>
      </w:r>
    </w:p>
    <w:p w14:paraId="1F8EF198" w14:textId="77777777" w:rsidR="00C74E5C" w:rsidRPr="002F1A8B" w:rsidRDefault="00C74E5C" w:rsidP="00C74E5C">
      <w:pPr>
        <w:pStyle w:val="Nvel2-Red"/>
        <w:numPr>
          <w:ilvl w:val="0"/>
          <w:numId w:val="0"/>
        </w:numPr>
        <w:spacing w:before="0" w:after="0" w:line="240" w:lineRule="auto"/>
        <w:ind w:right="4"/>
        <w:rPr>
          <w:color w:val="000000"/>
          <w:sz w:val="22"/>
          <w:szCs w:val="22"/>
        </w:rPr>
      </w:pPr>
    </w:p>
    <w:p w14:paraId="49D70CCA" w14:textId="77777777" w:rsidR="00C74E5C" w:rsidRPr="002F1A8B" w:rsidRDefault="00C74E5C" w:rsidP="00C74E5C">
      <w:pPr>
        <w:pStyle w:val="Nivel01"/>
        <w:spacing w:before="0" w:after="0" w:line="240" w:lineRule="auto"/>
        <w:ind w:right="4"/>
        <w:rPr>
          <w:rFonts w:cs="Arial"/>
          <w:sz w:val="22"/>
          <w:szCs w:val="22"/>
        </w:rPr>
      </w:pPr>
      <w:r w:rsidRPr="002F1A8B">
        <w:rPr>
          <w:rFonts w:cs="Arial"/>
          <w:sz w:val="22"/>
          <w:szCs w:val="22"/>
        </w:rPr>
        <w:t xml:space="preserve">CLÁUSULA DÉCIMA - GARANTIA DE EXECUÇÃO </w:t>
      </w:r>
    </w:p>
    <w:p w14:paraId="29698810" w14:textId="694F7333" w:rsidR="00DF1245" w:rsidRPr="00DF1245" w:rsidRDefault="00DF1245" w:rsidP="00DF1245">
      <w:pPr>
        <w:pStyle w:val="PargrafodaLista"/>
        <w:numPr>
          <w:ilvl w:val="1"/>
          <w:numId w:val="10"/>
        </w:numPr>
        <w:autoSpaceDE w:val="0"/>
        <w:autoSpaceDN w:val="0"/>
        <w:adjustRightInd w:val="0"/>
        <w:ind w:left="0" w:firstLine="0"/>
        <w:contextualSpacing w:val="0"/>
        <w:jc w:val="both"/>
        <w:rPr>
          <w:rFonts w:eastAsia="CIDFont+F1" w:cs="Arial"/>
          <w:spacing w:val="6"/>
          <w:sz w:val="22"/>
          <w:szCs w:val="22"/>
        </w:rPr>
      </w:pPr>
      <w:r w:rsidRPr="00DF1245">
        <w:rPr>
          <w:rFonts w:cs="Arial"/>
          <w:sz w:val="22"/>
        </w:rPr>
        <w:t>Não será exigida garantia contratual prevista no art. 96 da Lei Federal nº 14.133/2021, considerando que o objeto corresponde à prestação de serviço comum, com execução e pagamento mensais, sem necessidade de investimentos iniciais significativos pela contratada, apresentando riscos que podem ser adequadamente controlados por meio da fiscalização, do recebimento dos serviços e das sanções previstas neste Termo de Referência.</w:t>
      </w:r>
    </w:p>
    <w:p w14:paraId="06686ED9" w14:textId="77777777" w:rsidR="00DF1245" w:rsidRPr="00DF1245" w:rsidRDefault="00DF1245" w:rsidP="00DF1245">
      <w:pPr>
        <w:pStyle w:val="PargrafodaLista"/>
        <w:autoSpaceDE w:val="0"/>
        <w:autoSpaceDN w:val="0"/>
        <w:adjustRightInd w:val="0"/>
        <w:ind w:left="0"/>
        <w:contextualSpacing w:val="0"/>
        <w:jc w:val="both"/>
        <w:rPr>
          <w:rFonts w:eastAsia="CIDFont+F1" w:cs="Arial"/>
          <w:spacing w:val="6"/>
          <w:sz w:val="22"/>
          <w:szCs w:val="22"/>
        </w:rPr>
      </w:pPr>
    </w:p>
    <w:p w14:paraId="12DA2233" w14:textId="2D29D0BC" w:rsidR="00C74E5C" w:rsidRPr="00DF1245" w:rsidRDefault="00DF1245" w:rsidP="00DF1245">
      <w:pPr>
        <w:pStyle w:val="PargrafodaLista"/>
        <w:numPr>
          <w:ilvl w:val="1"/>
          <w:numId w:val="10"/>
        </w:numPr>
        <w:autoSpaceDE w:val="0"/>
        <w:autoSpaceDN w:val="0"/>
        <w:adjustRightInd w:val="0"/>
        <w:ind w:left="0" w:firstLine="0"/>
        <w:contextualSpacing w:val="0"/>
        <w:jc w:val="both"/>
        <w:rPr>
          <w:rFonts w:eastAsia="CIDFont+F1" w:cs="Arial"/>
          <w:spacing w:val="6"/>
          <w:sz w:val="22"/>
          <w:szCs w:val="22"/>
        </w:rPr>
      </w:pPr>
      <w:r w:rsidRPr="00DF1245">
        <w:rPr>
          <w:rFonts w:cs="Arial"/>
          <w:sz w:val="22"/>
        </w:rPr>
        <w:t>A dispensa da garantia não afastará a responsabilidade da contratada pelo cumprimento integral das obrigações assumidas, pelos danos causados à Administração ou a terceiros e pela aplicação das medidas administrativas cabíveis em caso de inadimplemento.</w:t>
      </w:r>
    </w:p>
    <w:p w14:paraId="692349C9" w14:textId="77777777" w:rsidR="00DF1245" w:rsidRPr="00DF1245" w:rsidRDefault="00DF1245" w:rsidP="00DF1245">
      <w:pPr>
        <w:pStyle w:val="PargrafodaLista"/>
        <w:autoSpaceDE w:val="0"/>
        <w:autoSpaceDN w:val="0"/>
        <w:adjustRightInd w:val="0"/>
        <w:ind w:left="0"/>
        <w:contextualSpacing w:val="0"/>
        <w:jc w:val="both"/>
        <w:rPr>
          <w:rFonts w:eastAsia="CIDFont+F1" w:cs="Arial"/>
          <w:spacing w:val="6"/>
          <w:sz w:val="22"/>
          <w:szCs w:val="22"/>
        </w:rPr>
      </w:pPr>
    </w:p>
    <w:p w14:paraId="555EBFDD" w14:textId="77777777" w:rsidR="00C74E5C" w:rsidRPr="002F1A8B" w:rsidRDefault="00C74E5C">
      <w:pPr>
        <w:pStyle w:val="Nivel01"/>
        <w:numPr>
          <w:ilvl w:val="0"/>
          <w:numId w:val="10"/>
        </w:numPr>
        <w:tabs>
          <w:tab w:val="num" w:pos="360"/>
        </w:tabs>
        <w:spacing w:before="0" w:after="0" w:line="240" w:lineRule="auto"/>
        <w:ind w:left="0" w:right="4" w:firstLine="0"/>
        <w:rPr>
          <w:rFonts w:cs="Arial"/>
          <w:sz w:val="22"/>
          <w:szCs w:val="22"/>
        </w:rPr>
      </w:pPr>
      <w:r w:rsidRPr="002F1A8B">
        <w:rPr>
          <w:rFonts w:cs="Arial"/>
          <w:sz w:val="22"/>
          <w:szCs w:val="22"/>
        </w:rPr>
        <w:t xml:space="preserve">CLÁUSULA DÉCIMA PRIMEIRA - INFRAÇÕES E SANÇÕES ADMINISTRATIVAS </w:t>
      </w:r>
    </w:p>
    <w:p w14:paraId="0F9B1B1B" w14:textId="58008D4D" w:rsidR="00C74E5C" w:rsidRPr="004C5F7B" w:rsidRDefault="00C74E5C" w:rsidP="004C5F7B">
      <w:pPr>
        <w:pStyle w:val="Nivel2"/>
        <w:numPr>
          <w:ilvl w:val="0"/>
          <w:numId w:val="0"/>
        </w:numPr>
        <w:spacing w:before="0" w:after="0" w:line="240" w:lineRule="auto"/>
        <w:ind w:right="4"/>
        <w:rPr>
          <w:rFonts w:ascii="Arial" w:hAnsi="Arial" w:cs="Arial"/>
          <w:b/>
          <w:bCs/>
          <w:sz w:val="22"/>
          <w:szCs w:val="22"/>
          <w:lang w:eastAsia="en-US"/>
        </w:rPr>
      </w:pPr>
      <w:r w:rsidRPr="002F1A8B">
        <w:rPr>
          <w:rFonts w:ascii="Arial" w:hAnsi="Arial" w:cs="Arial"/>
          <w:sz w:val="22"/>
          <w:szCs w:val="22"/>
        </w:rPr>
        <w:t xml:space="preserve">11.1. </w:t>
      </w:r>
      <w:r w:rsidRPr="004C5F7B">
        <w:rPr>
          <w:rFonts w:ascii="Arial" w:hAnsi="Arial" w:cs="Arial"/>
          <w:sz w:val="22"/>
          <w:szCs w:val="22"/>
        </w:rPr>
        <w:t xml:space="preserve">Pela inexecução </w:t>
      </w:r>
      <w:r w:rsidRPr="004C5F7B">
        <w:rPr>
          <w:rFonts w:ascii="Arial" w:hAnsi="Arial" w:cs="Arial"/>
          <w:sz w:val="22"/>
          <w:szCs w:val="22"/>
          <w:u w:val="single"/>
        </w:rPr>
        <w:t>total ou parcial</w:t>
      </w:r>
      <w:r w:rsidRPr="004C5F7B">
        <w:rPr>
          <w:rFonts w:ascii="Arial" w:hAnsi="Arial" w:cs="Arial"/>
          <w:sz w:val="22"/>
          <w:szCs w:val="22"/>
        </w:rPr>
        <w:t xml:space="preserve"> do objeto deste contrato, a Administração pode aplicar à CONTRATADA as seguintes sanções:</w:t>
      </w:r>
    </w:p>
    <w:p w14:paraId="6C1811D3"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a) der causa à inexecução parcial do contrato;</w:t>
      </w:r>
    </w:p>
    <w:p w14:paraId="7270B78C"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b) der causa à inexecução parcial do contrato que cause grave dano à Administração ou ao funcionamento dos serviços públicos ou ao interesse coletivo;</w:t>
      </w:r>
    </w:p>
    <w:p w14:paraId="693E6547"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c) der causa a execução total do contrato;</w:t>
      </w:r>
    </w:p>
    <w:p w14:paraId="19C03288"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d) ensejar o retardamento da execução ou da entrega do objeto da contratação sem motivo justificado;</w:t>
      </w:r>
    </w:p>
    <w:p w14:paraId="7D5F47CC"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e) apresentar documentação falsa ou prestar declaração falsa durante a execução do contrato;</w:t>
      </w:r>
    </w:p>
    <w:p w14:paraId="4B524662"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f) praticar ato fraudulento na execução do contrato;</w:t>
      </w:r>
    </w:p>
    <w:p w14:paraId="2E62FF62"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g) comportar-se de modo inidôneo ou cometer fraude de qualquer natureza;</w:t>
      </w:r>
    </w:p>
    <w:p w14:paraId="26EC2E04" w14:textId="77777777" w:rsidR="004C5F7B" w:rsidRPr="00223659" w:rsidRDefault="004C5F7B" w:rsidP="00961871">
      <w:pPr>
        <w:ind w:left="284"/>
        <w:jc w:val="both"/>
        <w:rPr>
          <w:rFonts w:eastAsiaTheme="minorHAnsi" w:cs="Arial"/>
          <w:spacing w:val="6"/>
          <w:sz w:val="22"/>
          <w:szCs w:val="22"/>
          <w:lang w:eastAsia="en-US"/>
        </w:rPr>
      </w:pPr>
      <w:r w:rsidRPr="00223659">
        <w:rPr>
          <w:rFonts w:eastAsiaTheme="minorHAnsi" w:cs="Arial"/>
          <w:spacing w:val="6"/>
          <w:sz w:val="22"/>
          <w:szCs w:val="22"/>
          <w:lang w:eastAsia="en-US"/>
        </w:rPr>
        <w:t>h) praticar ato lesivo previsto no art. 5º da Lei nº 12.846, de 1º de agosto de 2013.</w:t>
      </w:r>
    </w:p>
    <w:p w14:paraId="4DAE1A02" w14:textId="0350F7E6" w:rsidR="004C5F7B" w:rsidRPr="00961871" w:rsidRDefault="004C5F7B">
      <w:pPr>
        <w:pStyle w:val="PargrafodaLista"/>
        <w:numPr>
          <w:ilvl w:val="1"/>
          <w:numId w:val="32"/>
        </w:numPr>
        <w:ind w:left="0" w:firstLine="0"/>
        <w:jc w:val="both"/>
        <w:rPr>
          <w:rFonts w:eastAsiaTheme="minorHAnsi" w:cs="Arial"/>
          <w:spacing w:val="6"/>
          <w:sz w:val="22"/>
          <w:szCs w:val="22"/>
          <w:lang w:eastAsia="en-US"/>
        </w:rPr>
      </w:pPr>
      <w:r w:rsidRPr="00961871">
        <w:rPr>
          <w:rFonts w:eastAsiaTheme="minorHAnsi" w:cs="Arial"/>
          <w:spacing w:val="6"/>
          <w:sz w:val="22"/>
          <w:szCs w:val="22"/>
          <w:lang w:eastAsia="en-US"/>
        </w:rPr>
        <w:t>Pela inexecução total ou parcial do objeto deste contrato, a Administração pode aplicar à CONTRATADA as seguintes sanções:</w:t>
      </w:r>
    </w:p>
    <w:p w14:paraId="2B288E4D" w14:textId="77777777" w:rsidR="004C5F7B" w:rsidRPr="00223659" w:rsidRDefault="004C5F7B" w:rsidP="004C5F7B">
      <w:pPr>
        <w:jc w:val="both"/>
        <w:rPr>
          <w:rFonts w:eastAsiaTheme="minorHAnsi" w:cs="Arial"/>
          <w:spacing w:val="6"/>
          <w:sz w:val="22"/>
          <w:szCs w:val="22"/>
          <w:lang w:eastAsia="en-US"/>
        </w:rPr>
      </w:pPr>
      <w:r w:rsidRPr="00223659">
        <w:rPr>
          <w:rFonts w:eastAsiaTheme="minorHAnsi" w:cs="Arial"/>
          <w:b/>
          <w:bCs/>
          <w:spacing w:val="6"/>
          <w:sz w:val="22"/>
          <w:szCs w:val="22"/>
          <w:lang w:eastAsia="en-US"/>
        </w:rPr>
        <w:t>I - Advertência por escrito</w:t>
      </w:r>
      <w:r w:rsidRPr="00223659">
        <w:rPr>
          <w:rFonts w:eastAsiaTheme="minorHAnsi" w:cs="Arial"/>
          <w:spacing w:val="6"/>
          <w:sz w:val="22"/>
          <w:szCs w:val="22"/>
          <w:lang w:eastAsia="en-US"/>
        </w:rPr>
        <w:t>, quando do não cumprimento de quaisquer das obrigações contratuais consideradas faltas leves, assim entendidas aquelas que não acarretam prejuízos significativos para a Contratante;</w:t>
      </w:r>
    </w:p>
    <w:p w14:paraId="68D512FF" w14:textId="77777777" w:rsidR="00C74E5C" w:rsidRPr="004C5F7B" w:rsidRDefault="00C74E5C" w:rsidP="003943BE">
      <w:pPr>
        <w:jc w:val="both"/>
        <w:rPr>
          <w:rFonts w:cs="Arial"/>
          <w:sz w:val="22"/>
          <w:szCs w:val="22"/>
        </w:rPr>
      </w:pPr>
    </w:p>
    <w:p w14:paraId="5146BE24" w14:textId="77777777" w:rsidR="00C74E5C" w:rsidRPr="004C5F7B" w:rsidRDefault="00C74E5C" w:rsidP="003943BE">
      <w:pPr>
        <w:jc w:val="both"/>
        <w:rPr>
          <w:rFonts w:cs="Arial"/>
          <w:sz w:val="22"/>
          <w:szCs w:val="22"/>
        </w:rPr>
      </w:pPr>
      <w:r w:rsidRPr="004C5F7B">
        <w:rPr>
          <w:rFonts w:cs="Arial"/>
          <w:bCs/>
          <w:sz w:val="22"/>
          <w:szCs w:val="22"/>
        </w:rPr>
        <w:t>II - Multa:</w:t>
      </w:r>
    </w:p>
    <w:p w14:paraId="21F94E6F" w14:textId="6EFDD8CD" w:rsidR="00C74E5C" w:rsidRPr="00F07923" w:rsidRDefault="00C74E5C" w:rsidP="003943BE">
      <w:pPr>
        <w:pStyle w:val="PargrafodaLista"/>
        <w:numPr>
          <w:ilvl w:val="0"/>
          <w:numId w:val="7"/>
        </w:numPr>
        <w:ind w:left="0" w:firstLine="0"/>
        <w:contextualSpacing w:val="0"/>
        <w:jc w:val="both"/>
        <w:rPr>
          <w:rFonts w:cs="Arial"/>
          <w:sz w:val="23"/>
          <w:szCs w:val="23"/>
        </w:rPr>
      </w:pPr>
      <w:r w:rsidRPr="004C5F7B">
        <w:rPr>
          <w:rFonts w:cs="Arial"/>
          <w:sz w:val="22"/>
          <w:szCs w:val="22"/>
        </w:rPr>
        <w:t>Moratória de 2% a 10% (dois a dez por cento) po</w:t>
      </w:r>
      <w:r w:rsidRPr="00F07923">
        <w:rPr>
          <w:rFonts w:cs="Arial"/>
          <w:sz w:val="23"/>
          <w:szCs w:val="23"/>
        </w:rPr>
        <w:t xml:space="preserve">r dia de atraso injustificado sobre o valor da parcela inadimplida, até o limite de </w:t>
      </w:r>
      <w:r w:rsidR="00633384">
        <w:rPr>
          <w:rFonts w:cs="Arial"/>
          <w:sz w:val="23"/>
          <w:szCs w:val="23"/>
        </w:rPr>
        <w:t>3</w:t>
      </w:r>
      <w:r w:rsidRPr="00F07923">
        <w:rPr>
          <w:rFonts w:cs="Arial"/>
          <w:sz w:val="23"/>
          <w:szCs w:val="23"/>
        </w:rPr>
        <w:t>0 (trinta) dias;</w:t>
      </w:r>
    </w:p>
    <w:p w14:paraId="7442CC9E" w14:textId="77777777" w:rsidR="00C74E5C" w:rsidRPr="00F07923" w:rsidRDefault="00C74E5C" w:rsidP="003943BE">
      <w:pPr>
        <w:pStyle w:val="PargrafodaLista"/>
        <w:numPr>
          <w:ilvl w:val="0"/>
          <w:numId w:val="7"/>
        </w:numPr>
        <w:ind w:left="0" w:firstLine="0"/>
        <w:contextualSpacing w:val="0"/>
        <w:jc w:val="both"/>
        <w:rPr>
          <w:rFonts w:cs="Arial"/>
          <w:sz w:val="23"/>
          <w:szCs w:val="23"/>
        </w:rPr>
      </w:pPr>
      <w:r w:rsidRPr="00F07923">
        <w:rPr>
          <w:rFonts w:cs="Arial"/>
          <w:sz w:val="23"/>
          <w:szCs w:val="23"/>
        </w:rPr>
        <w:t xml:space="preserve">Compensatória de </w:t>
      </w:r>
      <w:r w:rsidRPr="00F07923">
        <w:rPr>
          <w:rFonts w:cs="Arial"/>
          <w:bCs/>
          <w:sz w:val="23"/>
          <w:szCs w:val="23"/>
        </w:rPr>
        <w:t>5%</w:t>
      </w:r>
      <w:r w:rsidRPr="00F07923">
        <w:rPr>
          <w:rFonts w:cs="Arial"/>
          <w:sz w:val="23"/>
          <w:szCs w:val="23"/>
        </w:rPr>
        <w:t xml:space="preserve"> (cinco por cento) sobre o valor total do contrato, no caso de inexecução total do objeto;</w:t>
      </w:r>
    </w:p>
    <w:p w14:paraId="41B0B080" w14:textId="77777777" w:rsidR="00C74E5C" w:rsidRPr="00F07923" w:rsidRDefault="00C74E5C" w:rsidP="003943BE">
      <w:pPr>
        <w:jc w:val="both"/>
        <w:rPr>
          <w:rFonts w:cs="Arial"/>
          <w:sz w:val="23"/>
          <w:szCs w:val="23"/>
        </w:rPr>
      </w:pPr>
    </w:p>
    <w:p w14:paraId="326FF5F1" w14:textId="77777777" w:rsidR="00C74E5C" w:rsidRPr="00F07923" w:rsidRDefault="00C74E5C" w:rsidP="003943BE">
      <w:pPr>
        <w:pStyle w:val="PargrafodaLista"/>
        <w:ind w:left="0" w:right="26"/>
        <w:contextualSpacing w:val="0"/>
        <w:jc w:val="both"/>
        <w:rPr>
          <w:rFonts w:cs="Arial"/>
          <w:sz w:val="23"/>
          <w:szCs w:val="23"/>
        </w:rPr>
      </w:pPr>
      <w:r w:rsidRPr="00F07923">
        <w:rPr>
          <w:rFonts w:cs="Arial"/>
          <w:bCs/>
          <w:sz w:val="23"/>
          <w:szCs w:val="23"/>
        </w:rPr>
        <w:t>III - Suspensão de licitar e impedimento de contratar</w:t>
      </w:r>
      <w:r w:rsidRPr="00F07923">
        <w:rPr>
          <w:rFonts w:cs="Arial"/>
          <w:sz w:val="23"/>
          <w:szCs w:val="23"/>
        </w:rPr>
        <w:t xml:space="preserve"> com o órgão, entidade ou unidade administrativa pela qual a Administração Pública opera e atua concretamente, pelo prazo de até dois anos; </w:t>
      </w:r>
    </w:p>
    <w:p w14:paraId="0C3AF76B" w14:textId="77777777" w:rsidR="00C74E5C" w:rsidRPr="00F07923" w:rsidRDefault="00C74E5C" w:rsidP="003943BE">
      <w:pPr>
        <w:pStyle w:val="PargrafodaLista"/>
        <w:ind w:left="0" w:right="26"/>
        <w:contextualSpacing w:val="0"/>
        <w:jc w:val="both"/>
        <w:rPr>
          <w:rFonts w:cs="Arial"/>
          <w:color w:val="7030A0"/>
          <w:sz w:val="23"/>
          <w:szCs w:val="23"/>
          <w:u w:val="single"/>
        </w:rPr>
      </w:pPr>
    </w:p>
    <w:p w14:paraId="4D3287AE" w14:textId="77777777" w:rsidR="00C74E5C" w:rsidRPr="00F07923" w:rsidRDefault="00C74E5C" w:rsidP="003943BE">
      <w:pPr>
        <w:pStyle w:val="PargrafodaLista"/>
        <w:ind w:left="0" w:right="26"/>
        <w:contextualSpacing w:val="0"/>
        <w:jc w:val="both"/>
        <w:rPr>
          <w:rFonts w:cs="Arial"/>
          <w:sz w:val="23"/>
          <w:szCs w:val="23"/>
        </w:rPr>
      </w:pPr>
      <w:r w:rsidRPr="00F07923">
        <w:rPr>
          <w:rFonts w:cs="Arial"/>
          <w:bCs/>
          <w:sz w:val="23"/>
          <w:szCs w:val="23"/>
        </w:rPr>
        <w:t>IV - Declaração de inidoneidade para licitar ou contratar</w:t>
      </w:r>
      <w:r w:rsidRPr="00F07923">
        <w:rPr>
          <w:rFonts w:cs="Arial"/>
          <w:sz w:val="23"/>
          <w:szCs w:val="23"/>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68C06D0" w14:textId="77777777" w:rsidR="00C74E5C" w:rsidRPr="00F07923" w:rsidRDefault="00C74E5C" w:rsidP="003943BE">
      <w:pPr>
        <w:pStyle w:val="PargrafodaLista"/>
        <w:ind w:left="0" w:right="26"/>
        <w:contextualSpacing w:val="0"/>
        <w:jc w:val="both"/>
        <w:rPr>
          <w:rFonts w:cs="Arial"/>
          <w:sz w:val="23"/>
          <w:szCs w:val="23"/>
        </w:rPr>
      </w:pPr>
    </w:p>
    <w:p w14:paraId="64EE22EA" w14:textId="6EB5A1CB" w:rsidR="00C74E5C" w:rsidRPr="00F07923" w:rsidRDefault="00C74E5C" w:rsidP="00C74E5C">
      <w:pPr>
        <w:pStyle w:val="PargrafodaLista"/>
        <w:ind w:left="0" w:right="26"/>
        <w:contextualSpacing w:val="0"/>
        <w:rPr>
          <w:rFonts w:cs="Arial"/>
          <w:sz w:val="23"/>
          <w:szCs w:val="23"/>
        </w:rPr>
      </w:pPr>
      <w:r w:rsidRPr="00F07923">
        <w:rPr>
          <w:rFonts w:cs="Arial"/>
          <w:sz w:val="23"/>
          <w:szCs w:val="23"/>
        </w:rPr>
        <w:lastRenderedPageBreak/>
        <w:t>11.</w:t>
      </w:r>
      <w:r w:rsidR="00961871">
        <w:rPr>
          <w:rFonts w:cs="Arial"/>
          <w:sz w:val="23"/>
          <w:szCs w:val="23"/>
        </w:rPr>
        <w:t>3</w:t>
      </w:r>
      <w:r w:rsidRPr="00F07923">
        <w:rPr>
          <w:rFonts w:cs="Arial"/>
          <w:sz w:val="23"/>
          <w:szCs w:val="23"/>
        </w:rPr>
        <w:t>. A aplicação das sanções previstas neste termo não exclui, em hipótese alguma, a obrigação de reparação integral do dano causado ao Contratante (art. 156, §9º, da Lei nº 14.133, de 2021).</w:t>
      </w:r>
    </w:p>
    <w:p w14:paraId="1EBE648B" w14:textId="77777777" w:rsidR="00C74E5C" w:rsidRPr="00F07923" w:rsidRDefault="00C74E5C" w:rsidP="00C74E5C">
      <w:pPr>
        <w:ind w:right="26"/>
        <w:rPr>
          <w:rFonts w:cs="Arial"/>
          <w:sz w:val="23"/>
          <w:szCs w:val="23"/>
        </w:rPr>
      </w:pPr>
    </w:p>
    <w:p w14:paraId="0923F3CD" w14:textId="0AFED5E5"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4</w:t>
      </w:r>
      <w:r w:rsidRPr="00F07923">
        <w:rPr>
          <w:rFonts w:cs="Arial"/>
          <w:sz w:val="23"/>
          <w:szCs w:val="23"/>
        </w:rPr>
        <w:t>. Todas as sanções previstas neste Contrato poderão ser aplicadas cumulativamente com a multa (art. 156, §7º, da Lei nº 14.133, de 2021).</w:t>
      </w:r>
    </w:p>
    <w:p w14:paraId="434CC801" w14:textId="77777777" w:rsidR="00C74E5C" w:rsidRPr="00F07923" w:rsidRDefault="00C74E5C" w:rsidP="00C74E5C">
      <w:pPr>
        <w:pStyle w:val="PargrafodaLista"/>
        <w:ind w:left="0" w:right="26"/>
        <w:contextualSpacing w:val="0"/>
        <w:rPr>
          <w:rFonts w:cs="Arial"/>
          <w:sz w:val="23"/>
          <w:szCs w:val="23"/>
        </w:rPr>
      </w:pPr>
    </w:p>
    <w:p w14:paraId="73A1A19B" w14:textId="247CD611"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5</w:t>
      </w:r>
      <w:r w:rsidRPr="00F07923">
        <w:rPr>
          <w:rFonts w:cs="Arial"/>
          <w:sz w:val="23"/>
          <w:szCs w:val="23"/>
        </w:rPr>
        <w:t>. Antes da aplicação da multa será facultada a defesa do interessado no prazo de 15 (quinze) dias úteis, contado da data de sua intimação (art. 157, da Lei nº 14.133, de 2021);</w:t>
      </w:r>
    </w:p>
    <w:p w14:paraId="1AC1AFF2" w14:textId="77777777" w:rsidR="00C74E5C" w:rsidRPr="00F07923" w:rsidRDefault="00C74E5C" w:rsidP="003943BE">
      <w:pPr>
        <w:ind w:right="26"/>
        <w:jc w:val="both"/>
        <w:rPr>
          <w:rFonts w:cs="Arial"/>
          <w:sz w:val="23"/>
          <w:szCs w:val="23"/>
        </w:rPr>
      </w:pPr>
    </w:p>
    <w:p w14:paraId="13879B7A" w14:textId="2D06019A"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6</w:t>
      </w:r>
      <w:r w:rsidRPr="00F07923">
        <w:rPr>
          <w:rFonts w:cs="Arial"/>
          <w:sz w:val="23"/>
          <w:szCs w:val="23"/>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4645283" w14:textId="77777777" w:rsidR="00C74E5C" w:rsidRPr="00F07923" w:rsidRDefault="00C74E5C" w:rsidP="003943BE">
      <w:pPr>
        <w:ind w:right="26"/>
        <w:jc w:val="both"/>
        <w:rPr>
          <w:rFonts w:cs="Arial"/>
          <w:sz w:val="23"/>
          <w:szCs w:val="23"/>
        </w:rPr>
      </w:pPr>
    </w:p>
    <w:p w14:paraId="27BE5876" w14:textId="4F450775"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7</w:t>
      </w:r>
      <w:r w:rsidRPr="00F07923">
        <w:rPr>
          <w:rFonts w:cs="Arial"/>
          <w:sz w:val="23"/>
          <w:szCs w:val="23"/>
        </w:rPr>
        <w:t>. Aplica-se ainda o previsto na Lei 14.133/2021 e o edital</w:t>
      </w:r>
    </w:p>
    <w:p w14:paraId="4C547DC9" w14:textId="77777777" w:rsidR="00C74E5C" w:rsidRPr="00F07923" w:rsidRDefault="00C74E5C" w:rsidP="003943BE">
      <w:pPr>
        <w:ind w:right="26"/>
        <w:jc w:val="both"/>
        <w:rPr>
          <w:rFonts w:cs="Arial"/>
          <w:sz w:val="23"/>
          <w:szCs w:val="23"/>
        </w:rPr>
      </w:pPr>
    </w:p>
    <w:p w14:paraId="606A5678" w14:textId="62FEE6CC" w:rsidR="00C74E5C" w:rsidRPr="00F07923" w:rsidRDefault="00C74E5C" w:rsidP="003943BE">
      <w:pPr>
        <w:pStyle w:val="PargrafodaLista"/>
        <w:ind w:left="0" w:right="26"/>
        <w:contextualSpacing w:val="0"/>
        <w:jc w:val="both"/>
        <w:rPr>
          <w:rFonts w:cs="Arial"/>
          <w:sz w:val="23"/>
          <w:szCs w:val="23"/>
        </w:rPr>
      </w:pPr>
      <w:r w:rsidRPr="00F07923">
        <w:rPr>
          <w:rFonts w:cs="Arial"/>
          <w:sz w:val="23"/>
          <w:szCs w:val="23"/>
        </w:rPr>
        <w:t>11.</w:t>
      </w:r>
      <w:r w:rsidR="00961871">
        <w:rPr>
          <w:rFonts w:cs="Arial"/>
          <w:sz w:val="23"/>
          <w:szCs w:val="23"/>
        </w:rPr>
        <w:t>8</w:t>
      </w:r>
      <w:r w:rsidRPr="00F07923">
        <w:rPr>
          <w:rFonts w:cs="Arial"/>
          <w:sz w:val="23"/>
          <w:szCs w:val="23"/>
        </w:rPr>
        <w:t>. As multas devidas e/ou prejuízos causados à Contratante serão deduzidos dos valores a serem pagos, ou recolhidos em favor da Contratante, ou deduzidos da garantia, ou ainda, quando for o caso, serão inscritos na Dívida Ativa e cobrados judicialmente.</w:t>
      </w:r>
    </w:p>
    <w:p w14:paraId="6A841A40" w14:textId="77777777" w:rsidR="00C74E5C" w:rsidRPr="00F07923" w:rsidRDefault="00C74E5C" w:rsidP="003943BE">
      <w:pPr>
        <w:ind w:right="26"/>
        <w:jc w:val="both"/>
        <w:rPr>
          <w:rFonts w:cs="Arial"/>
          <w:sz w:val="23"/>
          <w:szCs w:val="23"/>
        </w:rPr>
      </w:pPr>
    </w:p>
    <w:p w14:paraId="68EFEF3A" w14:textId="70482B42" w:rsidR="00C74E5C" w:rsidRPr="00F07923" w:rsidRDefault="00C74E5C" w:rsidP="003943BE">
      <w:pPr>
        <w:ind w:right="26"/>
        <w:jc w:val="both"/>
        <w:rPr>
          <w:rFonts w:cs="Arial"/>
          <w:sz w:val="23"/>
          <w:szCs w:val="23"/>
        </w:rPr>
      </w:pPr>
      <w:r w:rsidRPr="00F07923">
        <w:rPr>
          <w:rFonts w:cs="Arial"/>
          <w:sz w:val="23"/>
          <w:szCs w:val="23"/>
        </w:rPr>
        <w:t>11.</w:t>
      </w:r>
      <w:r w:rsidR="00961871">
        <w:rPr>
          <w:rFonts w:cs="Arial"/>
          <w:sz w:val="23"/>
          <w:szCs w:val="23"/>
        </w:rPr>
        <w:t>9</w:t>
      </w:r>
      <w:r w:rsidRPr="00F07923">
        <w:rPr>
          <w:rFonts w:cs="Arial"/>
          <w:sz w:val="23"/>
          <w:szCs w:val="23"/>
        </w:rPr>
        <w:t>. Caso a Contratante determine, a multa deverá ser recolhida no prazo máximo de 30 (trinta) dias, a contar da data do recebimento da comunicação enviada pela autoridade competente.</w:t>
      </w:r>
    </w:p>
    <w:p w14:paraId="57B96613" w14:textId="77777777" w:rsidR="00C74E5C" w:rsidRPr="00F07923" w:rsidRDefault="00C74E5C" w:rsidP="003943BE">
      <w:pPr>
        <w:ind w:right="26"/>
        <w:jc w:val="both"/>
        <w:rPr>
          <w:rFonts w:cs="Arial"/>
          <w:sz w:val="23"/>
          <w:szCs w:val="23"/>
        </w:rPr>
      </w:pPr>
    </w:p>
    <w:p w14:paraId="7E8DD737" w14:textId="55A10731" w:rsidR="00C74E5C" w:rsidRPr="00F07923" w:rsidRDefault="00C74E5C" w:rsidP="003943BE">
      <w:pPr>
        <w:ind w:right="26"/>
        <w:jc w:val="both"/>
        <w:rPr>
          <w:rFonts w:cs="Arial"/>
          <w:sz w:val="23"/>
          <w:szCs w:val="23"/>
        </w:rPr>
      </w:pPr>
      <w:r w:rsidRPr="00F07923">
        <w:rPr>
          <w:rFonts w:cs="Arial"/>
          <w:sz w:val="23"/>
          <w:szCs w:val="23"/>
        </w:rPr>
        <w:t>11.</w:t>
      </w:r>
      <w:r w:rsidR="00961871">
        <w:rPr>
          <w:rFonts w:cs="Arial"/>
          <w:sz w:val="23"/>
          <w:szCs w:val="23"/>
        </w:rPr>
        <w:t>10</w:t>
      </w:r>
      <w:r w:rsidRPr="00F07923">
        <w:rPr>
          <w:rFonts w:cs="Arial"/>
          <w:sz w:val="23"/>
          <w:szCs w:val="23"/>
        </w:rPr>
        <w:t>. Caso o valor da multa não seja suficiente para cobrir os prejuízos causados pela conduta do licitante, a Contratante poderá cobrar o valor remanescente judicialmente, conforme artigo 419 do Código Civil.</w:t>
      </w:r>
    </w:p>
    <w:p w14:paraId="228663E6" w14:textId="77777777" w:rsidR="00C74E5C" w:rsidRPr="00F07923" w:rsidRDefault="00C74E5C" w:rsidP="003943BE">
      <w:pPr>
        <w:ind w:right="26"/>
        <w:jc w:val="both"/>
        <w:rPr>
          <w:rFonts w:cs="Arial"/>
          <w:sz w:val="23"/>
          <w:szCs w:val="23"/>
        </w:rPr>
      </w:pPr>
    </w:p>
    <w:p w14:paraId="18B33F68" w14:textId="46C537FA" w:rsidR="00C74E5C" w:rsidRPr="00F07923" w:rsidRDefault="00C74E5C" w:rsidP="003943BE">
      <w:pPr>
        <w:ind w:right="26"/>
        <w:jc w:val="both"/>
        <w:rPr>
          <w:rFonts w:cs="Arial"/>
          <w:sz w:val="23"/>
          <w:szCs w:val="23"/>
        </w:rPr>
      </w:pPr>
      <w:r w:rsidRPr="00F07923">
        <w:rPr>
          <w:rFonts w:cs="Arial"/>
          <w:sz w:val="23"/>
          <w:szCs w:val="23"/>
        </w:rPr>
        <w:t>11.1</w:t>
      </w:r>
      <w:r w:rsidR="00961871">
        <w:rPr>
          <w:rFonts w:cs="Arial"/>
          <w:sz w:val="23"/>
          <w:szCs w:val="23"/>
        </w:rPr>
        <w:t>1</w:t>
      </w:r>
      <w:r w:rsidRPr="00F07923">
        <w:rPr>
          <w:rFonts w:cs="Arial"/>
          <w:sz w:val="23"/>
          <w:szCs w:val="23"/>
        </w:rPr>
        <w:t>. A autoridade competente, na aplicação das sanções, levará em consideração a gravidade da conduta do infrator, o caráter educativo da pena, bem como o dano causado à Administração, observado o princípio da proporcionalidade.</w:t>
      </w:r>
    </w:p>
    <w:p w14:paraId="2F942BE2" w14:textId="77777777" w:rsidR="00C74E5C" w:rsidRPr="00F07923" w:rsidRDefault="00C74E5C" w:rsidP="00C74E5C">
      <w:pPr>
        <w:rPr>
          <w:rFonts w:cs="Arial"/>
          <w:sz w:val="23"/>
          <w:szCs w:val="23"/>
        </w:rPr>
      </w:pPr>
    </w:p>
    <w:p w14:paraId="6264524B" w14:textId="254DC043" w:rsidR="00C74E5C" w:rsidRPr="00F07923" w:rsidRDefault="00C74E5C" w:rsidP="00C74E5C">
      <w:pPr>
        <w:pStyle w:val="Nivel2"/>
        <w:numPr>
          <w:ilvl w:val="0"/>
          <w:numId w:val="0"/>
        </w:numPr>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2</w:t>
      </w:r>
      <w:r w:rsidRPr="00F07923">
        <w:rPr>
          <w:rFonts w:ascii="Arial" w:hAnsi="Arial" w:cs="Arial"/>
          <w:sz w:val="23"/>
          <w:szCs w:val="23"/>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DB5F53E" w14:textId="77777777" w:rsidR="00C74E5C" w:rsidRPr="00F07923" w:rsidRDefault="00C74E5C" w:rsidP="00C74E5C">
      <w:pPr>
        <w:pStyle w:val="Nivel2"/>
        <w:numPr>
          <w:ilvl w:val="0"/>
          <w:numId w:val="0"/>
        </w:numPr>
        <w:spacing w:before="0" w:after="0" w:line="240" w:lineRule="auto"/>
        <w:rPr>
          <w:rFonts w:ascii="Arial" w:hAnsi="Arial" w:cs="Arial"/>
          <w:sz w:val="23"/>
          <w:szCs w:val="23"/>
        </w:rPr>
      </w:pPr>
    </w:p>
    <w:p w14:paraId="088E17E1" w14:textId="459E71B3"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3</w:t>
      </w:r>
      <w:r w:rsidRPr="00F07923">
        <w:rPr>
          <w:rFonts w:ascii="Arial" w:hAnsi="Arial" w:cs="Arial"/>
          <w:sz w:val="23"/>
          <w:szCs w:val="23"/>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E36C9BC" w14:textId="77777777"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p>
    <w:p w14:paraId="26E61793" w14:textId="4BE822DB"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4</w:t>
      </w:r>
      <w:r w:rsidRPr="00F07923">
        <w:rPr>
          <w:rFonts w:ascii="Arial" w:hAnsi="Arial" w:cs="Arial"/>
          <w:sz w:val="23"/>
          <w:szCs w:val="23"/>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42339EB" w14:textId="77777777" w:rsidR="00C74E5C" w:rsidRPr="00F07923" w:rsidRDefault="00C74E5C" w:rsidP="00C74E5C">
      <w:pPr>
        <w:pStyle w:val="PargrafodaLista"/>
        <w:ind w:left="0"/>
        <w:contextualSpacing w:val="0"/>
        <w:rPr>
          <w:rFonts w:cs="Arial"/>
          <w:sz w:val="23"/>
          <w:szCs w:val="23"/>
        </w:rPr>
      </w:pPr>
    </w:p>
    <w:p w14:paraId="3671CC35" w14:textId="1D8B4809" w:rsidR="00C74E5C" w:rsidRPr="00F07923" w:rsidRDefault="00C74E5C" w:rsidP="00C74E5C">
      <w:pPr>
        <w:pStyle w:val="Nivel2"/>
        <w:numPr>
          <w:ilvl w:val="0"/>
          <w:numId w:val="0"/>
        </w:numPr>
        <w:tabs>
          <w:tab w:val="left" w:pos="142"/>
        </w:tabs>
        <w:spacing w:before="0" w:after="0" w:line="240" w:lineRule="auto"/>
        <w:rPr>
          <w:rFonts w:ascii="Arial" w:hAnsi="Arial" w:cs="Arial"/>
          <w:sz w:val="23"/>
          <w:szCs w:val="23"/>
        </w:rPr>
      </w:pPr>
      <w:r w:rsidRPr="00F07923">
        <w:rPr>
          <w:rFonts w:ascii="Arial" w:hAnsi="Arial" w:cs="Arial"/>
          <w:sz w:val="23"/>
          <w:szCs w:val="23"/>
        </w:rPr>
        <w:t>11.1</w:t>
      </w:r>
      <w:r w:rsidR="00961871">
        <w:rPr>
          <w:rFonts w:ascii="Arial" w:hAnsi="Arial" w:cs="Arial"/>
          <w:sz w:val="23"/>
          <w:szCs w:val="23"/>
        </w:rPr>
        <w:t>5</w:t>
      </w:r>
      <w:r w:rsidRPr="00F07923">
        <w:rPr>
          <w:rFonts w:ascii="Arial" w:hAnsi="Arial" w:cs="Arial"/>
          <w:sz w:val="23"/>
          <w:szCs w:val="23"/>
        </w:rPr>
        <w:t>. As penalidades serão obrigatoriamente registradas no Cadastro Municipal</w:t>
      </w:r>
    </w:p>
    <w:p w14:paraId="46B3CCF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 </w:t>
      </w:r>
    </w:p>
    <w:p w14:paraId="7ACA2286" w14:textId="77777777" w:rsidR="00C74E5C" w:rsidRPr="00F07923" w:rsidRDefault="00C74E5C">
      <w:pPr>
        <w:pStyle w:val="Nivel01"/>
        <w:numPr>
          <w:ilvl w:val="0"/>
          <w:numId w:val="32"/>
        </w:numPr>
        <w:spacing w:before="0" w:after="0" w:line="240" w:lineRule="auto"/>
        <w:ind w:left="0" w:right="4" w:firstLine="0"/>
        <w:rPr>
          <w:rFonts w:cs="Arial"/>
          <w:sz w:val="23"/>
          <w:szCs w:val="23"/>
        </w:rPr>
      </w:pPr>
      <w:r w:rsidRPr="00F07923">
        <w:rPr>
          <w:rFonts w:cs="Arial"/>
          <w:sz w:val="23"/>
          <w:szCs w:val="23"/>
        </w:rPr>
        <w:t>CLÁUSULA DÉCIMA SEGUNDA - DA EXTINÇÃO CONTRATUAL</w:t>
      </w:r>
    </w:p>
    <w:p w14:paraId="379B5AE1" w14:textId="77777777" w:rsidR="00C74E5C" w:rsidRPr="00F07923" w:rsidRDefault="00C74E5C">
      <w:pPr>
        <w:pStyle w:val="Nvel2-Red"/>
        <w:numPr>
          <w:ilvl w:val="1"/>
          <w:numId w:val="32"/>
        </w:numPr>
        <w:spacing w:before="0" w:after="0" w:line="240" w:lineRule="auto"/>
        <w:ind w:left="0" w:right="4" w:firstLine="0"/>
        <w:rPr>
          <w:i w:val="0"/>
          <w:iCs w:val="0"/>
          <w:color w:val="auto"/>
          <w:sz w:val="23"/>
          <w:szCs w:val="23"/>
        </w:rPr>
      </w:pPr>
      <w:r w:rsidRPr="00F07923">
        <w:rPr>
          <w:i w:val="0"/>
          <w:iCs w:val="0"/>
          <w:color w:val="auto"/>
          <w:sz w:val="23"/>
          <w:szCs w:val="23"/>
        </w:rPr>
        <w:t>O contrato será extinto quando cumpridas as obrigações de ambas as partes, ainda que isso ocorra antes do prazo estipulado para tanto.</w:t>
      </w:r>
    </w:p>
    <w:p w14:paraId="5DFA284D"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60E90583" w14:textId="77777777" w:rsidR="00C74E5C" w:rsidRPr="00F07923" w:rsidRDefault="00C74E5C">
      <w:pPr>
        <w:pStyle w:val="Nvel2-Red"/>
        <w:numPr>
          <w:ilvl w:val="1"/>
          <w:numId w:val="32"/>
        </w:numPr>
        <w:spacing w:before="0" w:after="0" w:line="240" w:lineRule="auto"/>
        <w:ind w:left="0" w:right="4" w:firstLine="0"/>
        <w:rPr>
          <w:i w:val="0"/>
          <w:iCs w:val="0"/>
          <w:color w:val="auto"/>
          <w:sz w:val="23"/>
          <w:szCs w:val="23"/>
        </w:rPr>
      </w:pPr>
      <w:r w:rsidRPr="00F07923">
        <w:rPr>
          <w:i w:val="0"/>
          <w:iCs w:val="0"/>
          <w:color w:val="auto"/>
          <w:sz w:val="23"/>
          <w:szCs w:val="23"/>
        </w:rPr>
        <w:t>Se as obrigações não forem cumpridas no prazo estipulado, a vigência ficará prorrogada até a conclusão do objeto, caso em que deverá a Administração providenciar a readequação do cronograma fixado para o contrato.</w:t>
      </w:r>
    </w:p>
    <w:p w14:paraId="66854FE0"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235623B0" w14:textId="77777777" w:rsidR="00C74E5C" w:rsidRPr="00F07923" w:rsidRDefault="00C74E5C">
      <w:pPr>
        <w:pStyle w:val="Nvel3-R"/>
        <w:numPr>
          <w:ilvl w:val="2"/>
          <w:numId w:val="32"/>
        </w:numPr>
        <w:spacing w:before="0" w:after="0" w:line="240" w:lineRule="auto"/>
        <w:ind w:left="0" w:right="4" w:firstLine="0"/>
        <w:rPr>
          <w:rFonts w:ascii="Arial" w:hAnsi="Arial"/>
          <w:i w:val="0"/>
          <w:iCs w:val="0"/>
          <w:color w:val="auto"/>
          <w:sz w:val="23"/>
          <w:szCs w:val="23"/>
        </w:rPr>
      </w:pPr>
      <w:r w:rsidRPr="00F07923">
        <w:rPr>
          <w:rFonts w:ascii="Arial" w:hAnsi="Arial"/>
          <w:i w:val="0"/>
          <w:iCs w:val="0"/>
          <w:color w:val="auto"/>
          <w:sz w:val="23"/>
          <w:szCs w:val="23"/>
        </w:rPr>
        <w:t>Quando a não conclusão do contrato referida no item anterior decorrer de culpa do contratado:</w:t>
      </w:r>
    </w:p>
    <w:p w14:paraId="3AA3CC36" w14:textId="77777777" w:rsidR="00C74E5C" w:rsidRPr="00F07923" w:rsidRDefault="00C74E5C">
      <w:pPr>
        <w:pStyle w:val="PargrafodaLista"/>
        <w:numPr>
          <w:ilvl w:val="0"/>
          <w:numId w:val="8"/>
        </w:numPr>
        <w:suppressAutoHyphens/>
        <w:ind w:left="0" w:right="4" w:firstLine="0"/>
        <w:contextualSpacing w:val="0"/>
        <w:jc w:val="both"/>
        <w:rPr>
          <w:rFonts w:eastAsia="Arial" w:cs="Arial"/>
          <w:sz w:val="23"/>
          <w:szCs w:val="23"/>
        </w:rPr>
      </w:pPr>
      <w:r w:rsidRPr="00F07923">
        <w:rPr>
          <w:rFonts w:eastAsia="Arial" w:cs="Arial"/>
          <w:sz w:val="23"/>
          <w:szCs w:val="23"/>
        </w:rPr>
        <w:t xml:space="preserve">ficará ele constituído em mora, sendo-lhe aplicáveis as respectivas sanções administrativas; e  </w:t>
      </w:r>
    </w:p>
    <w:p w14:paraId="38DE1314" w14:textId="77777777" w:rsidR="00C74E5C" w:rsidRPr="00F07923" w:rsidRDefault="00C74E5C">
      <w:pPr>
        <w:pStyle w:val="PargrafodaLista"/>
        <w:numPr>
          <w:ilvl w:val="0"/>
          <w:numId w:val="8"/>
        </w:numPr>
        <w:suppressAutoHyphens/>
        <w:ind w:left="0" w:right="4" w:firstLine="0"/>
        <w:contextualSpacing w:val="0"/>
        <w:jc w:val="both"/>
        <w:rPr>
          <w:rFonts w:eastAsia="Arial" w:cs="Arial"/>
          <w:sz w:val="23"/>
          <w:szCs w:val="23"/>
        </w:rPr>
      </w:pPr>
      <w:r w:rsidRPr="00F07923">
        <w:rPr>
          <w:rFonts w:eastAsia="Arial" w:cs="Arial"/>
          <w:sz w:val="23"/>
          <w:szCs w:val="23"/>
        </w:rPr>
        <w:t>poderá a Administração optar pela extinção do contrato e, nesse caso, adotará as medidas admitidas em lei para a continuidade da execução contratual.</w:t>
      </w:r>
    </w:p>
    <w:p w14:paraId="3A8EA97A" w14:textId="77777777" w:rsidR="00C74E5C" w:rsidRPr="00F07923" w:rsidRDefault="00C74E5C" w:rsidP="00C74E5C">
      <w:pPr>
        <w:pStyle w:val="Nvel3-R"/>
        <w:numPr>
          <w:ilvl w:val="0"/>
          <w:numId w:val="0"/>
        </w:numPr>
        <w:spacing w:before="0" w:after="0" w:line="240" w:lineRule="auto"/>
        <w:ind w:right="4"/>
        <w:rPr>
          <w:rFonts w:ascii="Arial" w:hAnsi="Arial"/>
          <w:sz w:val="23"/>
          <w:szCs w:val="23"/>
        </w:rPr>
      </w:pPr>
    </w:p>
    <w:p w14:paraId="0E08848A"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O contrato poderá ser extinto antes de cumpridas as obrigações nele estipuladas, ou antes do prazo nele fixado, por algum dos motivos previstos no </w:t>
      </w:r>
      <w:hyperlink r:id="rId16" w:anchor="art137" w:history="1">
        <w:r w:rsidRPr="00F07923">
          <w:rPr>
            <w:rStyle w:val="Hyperlink"/>
            <w:rFonts w:ascii="Arial" w:hAnsi="Arial" w:cs="Arial"/>
            <w:sz w:val="23"/>
            <w:szCs w:val="23"/>
          </w:rPr>
          <w:t>artigo 137 da Lei nº 14.133/21</w:t>
        </w:r>
      </w:hyperlink>
      <w:r w:rsidRPr="00F07923">
        <w:rPr>
          <w:rFonts w:ascii="Arial" w:hAnsi="Arial" w:cs="Arial"/>
          <w:sz w:val="23"/>
          <w:szCs w:val="23"/>
        </w:rPr>
        <w:t xml:space="preserve">, bem como amigavelmente, </w:t>
      </w:r>
      <w:r w:rsidRPr="00F07923">
        <w:rPr>
          <w:rFonts w:ascii="Arial" w:hAnsi="Arial" w:cs="Arial"/>
          <w:color w:val="000000" w:themeColor="text1"/>
          <w:sz w:val="23"/>
          <w:szCs w:val="23"/>
        </w:rPr>
        <w:t>assegurados o contraditório e a ampla defesa</w:t>
      </w:r>
      <w:r w:rsidRPr="00F07923">
        <w:rPr>
          <w:rFonts w:ascii="Arial" w:hAnsi="Arial" w:cs="Arial"/>
          <w:sz w:val="23"/>
          <w:szCs w:val="23"/>
        </w:rPr>
        <w:t>.</w:t>
      </w:r>
    </w:p>
    <w:p w14:paraId="77D16617"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74676E5"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 xml:space="preserve">Nesta hipótese, aplicam-se também os </w:t>
      </w:r>
      <w:hyperlink r:id="rId17" w:anchor="art138" w:history="1">
        <w:r w:rsidRPr="00F07923">
          <w:rPr>
            <w:rStyle w:val="Hyperlink"/>
            <w:rFonts w:ascii="Arial" w:hAnsi="Arial"/>
            <w:sz w:val="23"/>
            <w:szCs w:val="23"/>
          </w:rPr>
          <w:t>artigos 138 e 139 da mesma Lei</w:t>
        </w:r>
      </w:hyperlink>
      <w:r w:rsidRPr="00F07923">
        <w:rPr>
          <w:rFonts w:ascii="Arial" w:hAnsi="Arial"/>
          <w:sz w:val="23"/>
          <w:szCs w:val="23"/>
        </w:rPr>
        <w:t>.</w:t>
      </w:r>
    </w:p>
    <w:p w14:paraId="254BF075"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6D5473FF"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A alteração social ou a modificação da finalidade ou da estrutura da empresa não ensejará a extinção se não restringir sua capacidade de concluir o contrato.</w:t>
      </w:r>
    </w:p>
    <w:p w14:paraId="5BF2E004"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0F88E654" w14:textId="77777777" w:rsidR="00C74E5C" w:rsidRPr="00F07923" w:rsidRDefault="00C74E5C">
      <w:pPr>
        <w:pStyle w:val="Nivel4"/>
        <w:numPr>
          <w:ilvl w:val="3"/>
          <w:numId w:val="32"/>
        </w:numPr>
        <w:spacing w:before="0" w:after="0" w:line="240" w:lineRule="auto"/>
        <w:ind w:left="0" w:right="4" w:firstLine="0"/>
        <w:rPr>
          <w:rFonts w:ascii="Arial" w:hAnsi="Arial"/>
          <w:sz w:val="23"/>
          <w:szCs w:val="23"/>
        </w:rPr>
      </w:pPr>
      <w:r w:rsidRPr="00F07923">
        <w:rPr>
          <w:rFonts w:ascii="Arial" w:hAnsi="Arial"/>
          <w:color w:val="000000" w:themeColor="text1"/>
          <w:sz w:val="23"/>
          <w:szCs w:val="23"/>
        </w:rPr>
        <w:t xml:space="preserve">Se a </w:t>
      </w:r>
      <w:r w:rsidRPr="00F07923">
        <w:rPr>
          <w:rFonts w:ascii="Arial" w:hAnsi="Arial"/>
          <w:sz w:val="23"/>
          <w:szCs w:val="23"/>
        </w:rPr>
        <w:t>operação</w:t>
      </w:r>
      <w:r w:rsidRPr="00F07923">
        <w:rPr>
          <w:rFonts w:ascii="Arial" w:hAnsi="Arial"/>
          <w:color w:val="000000" w:themeColor="text1"/>
          <w:sz w:val="23"/>
          <w:szCs w:val="23"/>
        </w:rPr>
        <w:t xml:space="preserve"> </w:t>
      </w:r>
      <w:r w:rsidRPr="00F07923">
        <w:rPr>
          <w:rFonts w:ascii="Arial" w:hAnsi="Arial"/>
          <w:sz w:val="23"/>
          <w:szCs w:val="23"/>
        </w:rPr>
        <w:t>implicar mudança da pessoa jurídica contratada, deverá ser formalizado termo aditivo para alteração subjetiva.</w:t>
      </w:r>
    </w:p>
    <w:p w14:paraId="11F8D513" w14:textId="77777777" w:rsidR="00C74E5C" w:rsidRPr="00F07923" w:rsidRDefault="00C74E5C" w:rsidP="00C74E5C">
      <w:pPr>
        <w:pStyle w:val="Nivel4"/>
        <w:numPr>
          <w:ilvl w:val="0"/>
          <w:numId w:val="0"/>
        </w:numPr>
        <w:spacing w:before="0" w:after="0" w:line="240" w:lineRule="auto"/>
        <w:ind w:right="4"/>
        <w:rPr>
          <w:rFonts w:ascii="Arial" w:hAnsi="Arial"/>
          <w:sz w:val="23"/>
          <w:szCs w:val="23"/>
        </w:rPr>
      </w:pPr>
    </w:p>
    <w:p w14:paraId="1212E1FE"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O termo de extinção, sempre que possível, será precedido:</w:t>
      </w:r>
    </w:p>
    <w:p w14:paraId="7974879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681ABA8"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Balanço dos eventos contratuais já cumpridos ou parcialmente cumpridos;</w:t>
      </w:r>
    </w:p>
    <w:p w14:paraId="37A307C0"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046D21AD"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Relação dos pagamentos já efetuados e ainda devidos;</w:t>
      </w:r>
    </w:p>
    <w:p w14:paraId="69B1A3EA"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5EEA3F71" w14:textId="77777777" w:rsidR="00C74E5C" w:rsidRPr="00F07923" w:rsidRDefault="00C74E5C">
      <w:pPr>
        <w:pStyle w:val="Nivel3"/>
        <w:numPr>
          <w:ilvl w:val="2"/>
          <w:numId w:val="32"/>
        </w:numPr>
        <w:spacing w:before="0" w:after="0" w:line="240" w:lineRule="auto"/>
        <w:ind w:left="0" w:right="4" w:firstLine="0"/>
        <w:rPr>
          <w:rFonts w:ascii="Arial" w:hAnsi="Arial"/>
          <w:sz w:val="23"/>
          <w:szCs w:val="23"/>
        </w:rPr>
      </w:pPr>
      <w:r w:rsidRPr="00F07923">
        <w:rPr>
          <w:rFonts w:ascii="Arial" w:hAnsi="Arial"/>
          <w:sz w:val="23"/>
          <w:szCs w:val="23"/>
        </w:rPr>
        <w:t>Indenizações e multas.</w:t>
      </w:r>
    </w:p>
    <w:p w14:paraId="5B90C06B" w14:textId="77777777" w:rsidR="00C74E5C" w:rsidRPr="00F07923" w:rsidRDefault="00C74E5C" w:rsidP="00C74E5C">
      <w:pPr>
        <w:pStyle w:val="Nivel3"/>
        <w:numPr>
          <w:ilvl w:val="0"/>
          <w:numId w:val="0"/>
        </w:numPr>
        <w:spacing w:before="0" w:after="0" w:line="240" w:lineRule="auto"/>
        <w:ind w:right="4"/>
        <w:rPr>
          <w:rFonts w:ascii="Arial" w:hAnsi="Arial"/>
          <w:sz w:val="23"/>
          <w:szCs w:val="23"/>
        </w:rPr>
      </w:pPr>
    </w:p>
    <w:p w14:paraId="5B32B810"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A extinção do contrato não configura óbice para o reconhecimento do desequilíbrio econômico-financeiro, hipótese em que será concedida indenização por meio de termo indenizatório (</w:t>
      </w:r>
      <w:hyperlink r:id="rId18" w:anchor="art131">
        <w:r w:rsidRPr="00F07923">
          <w:rPr>
            <w:rStyle w:val="Hyperlink"/>
            <w:rFonts w:ascii="Arial" w:hAnsi="Arial" w:cs="Arial"/>
            <w:sz w:val="23"/>
            <w:szCs w:val="23"/>
          </w:rPr>
          <w:t>art. 131, caput, da Lei n.º 14.133, de 2021</w:t>
        </w:r>
      </w:hyperlink>
      <w:r w:rsidRPr="00F07923">
        <w:rPr>
          <w:rFonts w:ascii="Arial" w:hAnsi="Arial" w:cs="Arial"/>
          <w:sz w:val="23"/>
          <w:szCs w:val="23"/>
        </w:rPr>
        <w:t xml:space="preserve">). </w:t>
      </w:r>
    </w:p>
    <w:p w14:paraId="43CC2CEE"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AE48E9D" w14:textId="77777777" w:rsidR="00C74E5C" w:rsidRPr="00F07923" w:rsidRDefault="00C74E5C">
      <w:pPr>
        <w:pStyle w:val="Nivel2"/>
        <w:numPr>
          <w:ilvl w:val="1"/>
          <w:numId w:val="32"/>
        </w:numPr>
        <w:spacing w:before="0" w:after="0" w:line="240" w:lineRule="auto"/>
        <w:ind w:left="0" w:right="4" w:firstLine="0"/>
        <w:rPr>
          <w:rFonts w:ascii="Arial" w:hAnsi="Arial" w:cs="Arial"/>
          <w:sz w:val="23"/>
          <w:szCs w:val="23"/>
        </w:rPr>
      </w:pPr>
      <w:r w:rsidRPr="00F07923">
        <w:rPr>
          <w:rFonts w:ascii="Arial" w:hAnsi="Arial" w:cs="Arial"/>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D3FE2F1"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16F22373"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TERCEIRA - DOTAÇÃO ORÇAMENTÁRIA</w:t>
      </w:r>
    </w:p>
    <w:p w14:paraId="6FF3AEB6" w14:textId="77777777" w:rsidR="00DF1245" w:rsidRPr="00324E2D" w:rsidRDefault="00C74E5C" w:rsidP="00DF1245">
      <w:pPr>
        <w:jc w:val="both"/>
        <w:rPr>
          <w:rFonts w:cs="Arial"/>
          <w:sz w:val="22"/>
        </w:rPr>
      </w:pPr>
      <w:r w:rsidRPr="00F07923">
        <w:rPr>
          <w:rFonts w:cs="Arial"/>
          <w:sz w:val="23"/>
          <w:szCs w:val="23"/>
        </w:rPr>
        <w:t>13.1. As despesas decorrentes da presente contratação correrão à conta de recursos específicos consignados nos Orçamentos</w:t>
      </w:r>
      <w:r w:rsidRPr="00B42FEC">
        <w:rPr>
          <w:rFonts w:cs="Arial"/>
          <w:sz w:val="23"/>
          <w:szCs w:val="23"/>
        </w:rPr>
        <w:t xml:space="preserve">: </w:t>
      </w:r>
      <w:r w:rsidR="00DF1245" w:rsidRPr="00324E2D">
        <w:rPr>
          <w:rFonts w:cs="Arial"/>
          <w:sz w:val="22"/>
        </w:rPr>
        <w:t xml:space="preserve">02.000 </w:t>
      </w:r>
      <w:r w:rsidR="00DF1245">
        <w:rPr>
          <w:rFonts w:cs="Arial"/>
          <w:sz w:val="22"/>
        </w:rPr>
        <w:t>-</w:t>
      </w:r>
      <w:r w:rsidR="00DF1245" w:rsidRPr="00324E2D">
        <w:rPr>
          <w:rFonts w:cs="Arial"/>
          <w:sz w:val="22"/>
        </w:rPr>
        <w:t xml:space="preserve"> Executivo, 02.001 - Gabinete do Prefeito, 04.122.0006 - Administração Geral, 4.055 - Manter as Atividades do Gabinete do Prefeito, 3.3.90.00 - Aplicações Diretas.</w:t>
      </w:r>
    </w:p>
    <w:p w14:paraId="507FFBFB" w14:textId="2E0CECEC" w:rsidR="00A61650" w:rsidRPr="00043DB0" w:rsidRDefault="00A61650" w:rsidP="002E05AB">
      <w:pPr>
        <w:jc w:val="both"/>
        <w:rPr>
          <w:rFonts w:cs="Arial"/>
          <w:color w:val="FF0000"/>
          <w:sz w:val="23"/>
          <w:szCs w:val="23"/>
        </w:rPr>
      </w:pPr>
    </w:p>
    <w:p w14:paraId="06C1336C"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r w:rsidRPr="00F07923">
        <w:rPr>
          <w:i w:val="0"/>
          <w:iCs w:val="0"/>
          <w:color w:val="auto"/>
          <w:sz w:val="23"/>
          <w:szCs w:val="23"/>
        </w:rPr>
        <w:t>13.2. A dotação relativa aos exercícios financeiros subsequentes será indicada após aprovação da Lei Orçamentária respectiva e liberação dos créditos correspondentes, mediante apostilamento.</w:t>
      </w:r>
    </w:p>
    <w:p w14:paraId="3CDE7D44" w14:textId="77777777" w:rsidR="00C74E5C" w:rsidRPr="00F07923" w:rsidRDefault="00C74E5C" w:rsidP="00C74E5C">
      <w:pPr>
        <w:pStyle w:val="Nvel2-Red"/>
        <w:numPr>
          <w:ilvl w:val="0"/>
          <w:numId w:val="0"/>
        </w:numPr>
        <w:spacing w:before="0" w:after="0" w:line="240" w:lineRule="auto"/>
        <w:ind w:right="4"/>
        <w:rPr>
          <w:i w:val="0"/>
          <w:iCs w:val="0"/>
          <w:color w:val="auto"/>
          <w:sz w:val="23"/>
          <w:szCs w:val="23"/>
        </w:rPr>
      </w:pPr>
    </w:p>
    <w:p w14:paraId="3E787B09"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lastRenderedPageBreak/>
        <w:t>CLÁUSULA DÉCIMA QUARTA - DOS CASOS OMISSOS</w:t>
      </w:r>
    </w:p>
    <w:p w14:paraId="2F14E03D"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14.1. Os casos omissos serão decididos pelo contratante, segundo as disposições contidas na Lei</w:t>
      </w:r>
      <w:r w:rsidRPr="00F07923">
        <w:rPr>
          <w:sz w:val="23"/>
          <w:szCs w:val="23"/>
        </w:rPr>
        <w:t>-</w:t>
      </w:r>
      <w:r w:rsidRPr="00F07923">
        <w:rPr>
          <w:rFonts w:ascii="Arial" w:hAnsi="Arial" w:cs="Arial"/>
          <w:sz w:val="23"/>
          <w:szCs w:val="23"/>
        </w:rPr>
        <w:t xml:space="preserve">, e demais normas federais aplicáveis e, subsidiariamente, segundo as disposições contidas na </w:t>
      </w:r>
      <w:hyperlink r:id="rId19" w:history="1">
        <w:r w:rsidRPr="00F07923">
          <w:rPr>
            <w:rStyle w:val="Hyperlink"/>
            <w:rFonts w:ascii="Arial" w:hAnsi="Arial" w:cs="Arial"/>
            <w:sz w:val="23"/>
            <w:szCs w:val="23"/>
          </w:rPr>
          <w:t>Lei nº 8.078, de 1990 - Código de Defesa do Consumidor</w:t>
        </w:r>
      </w:hyperlink>
      <w:r w:rsidRPr="00F07923">
        <w:rPr>
          <w:rFonts w:ascii="Arial" w:hAnsi="Arial" w:cs="Arial"/>
          <w:sz w:val="23"/>
          <w:szCs w:val="23"/>
        </w:rPr>
        <w:t xml:space="preserve">  e normas e princípios gerais dos contratos.</w:t>
      </w:r>
    </w:p>
    <w:p w14:paraId="4EEB4114"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22C6998" w14:textId="77777777" w:rsidR="00C74E5C" w:rsidRPr="00F07923" w:rsidRDefault="00C74E5C" w:rsidP="00C74E5C">
      <w:pPr>
        <w:pStyle w:val="Nivel01"/>
        <w:tabs>
          <w:tab w:val="left" w:pos="0"/>
        </w:tabs>
        <w:spacing w:before="0" w:after="0" w:line="240" w:lineRule="auto"/>
        <w:ind w:right="4"/>
        <w:rPr>
          <w:rFonts w:cs="Arial"/>
          <w:sz w:val="23"/>
          <w:szCs w:val="23"/>
        </w:rPr>
      </w:pPr>
      <w:r w:rsidRPr="00F07923">
        <w:rPr>
          <w:rFonts w:cs="Arial"/>
          <w:sz w:val="23"/>
          <w:szCs w:val="23"/>
        </w:rPr>
        <w:t>CLÁUSULA DÉCIMA QUINTA - ALTERAÇÕES</w:t>
      </w:r>
    </w:p>
    <w:p w14:paraId="6CDBB113"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15.1. Eventuais alterações contratuais reger-se-ão pela disciplina dos </w:t>
      </w:r>
      <w:hyperlink r:id="rId20" w:anchor="art124" w:history="1">
        <w:proofErr w:type="spellStart"/>
        <w:r w:rsidRPr="00F07923">
          <w:rPr>
            <w:rStyle w:val="Hyperlink"/>
            <w:rFonts w:ascii="Arial" w:hAnsi="Arial" w:cs="Arial"/>
            <w:sz w:val="23"/>
            <w:szCs w:val="23"/>
          </w:rPr>
          <w:t>arts</w:t>
        </w:r>
        <w:proofErr w:type="spellEnd"/>
        <w:r w:rsidRPr="00F07923">
          <w:rPr>
            <w:rStyle w:val="Hyperlink"/>
            <w:rFonts w:ascii="Arial" w:hAnsi="Arial" w:cs="Arial"/>
            <w:sz w:val="23"/>
            <w:szCs w:val="23"/>
          </w:rPr>
          <w:t>. 124 e seguintes da Lei nº 14.133, de 2021</w:t>
        </w:r>
      </w:hyperlink>
      <w:r w:rsidRPr="00F07923">
        <w:rPr>
          <w:rFonts w:ascii="Arial" w:hAnsi="Arial" w:cs="Arial"/>
          <w:sz w:val="23"/>
          <w:szCs w:val="23"/>
        </w:rPr>
        <w:t>.</w:t>
      </w:r>
    </w:p>
    <w:p w14:paraId="4325235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02C9506B"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15.2. O contratado é obrigado a aceitar, nas mesmas condições contratuais, os acréscimos ou supressões que se fizerem necessários, até o limite de 25% (vinte e cinco por cento) do valor inicial atualizado do contrato.</w:t>
      </w:r>
    </w:p>
    <w:p w14:paraId="001ED8DD"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3A724E69"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36DE7E"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A0254E0" w14:textId="77777777" w:rsidR="00C74E5C" w:rsidRPr="00F07923" w:rsidRDefault="00C74E5C">
      <w:pPr>
        <w:pStyle w:val="Nivel2"/>
        <w:numPr>
          <w:ilvl w:val="1"/>
          <w:numId w:val="14"/>
        </w:numPr>
        <w:spacing w:before="0" w:after="0" w:line="240" w:lineRule="auto"/>
        <w:ind w:left="0" w:right="4" w:firstLine="0"/>
        <w:rPr>
          <w:rFonts w:ascii="Arial" w:hAnsi="Arial" w:cs="Arial"/>
          <w:sz w:val="23"/>
          <w:szCs w:val="23"/>
        </w:rPr>
      </w:pPr>
      <w:r w:rsidRPr="00F07923">
        <w:rPr>
          <w:rFonts w:ascii="Arial" w:hAnsi="Arial" w:cs="Arial"/>
          <w:sz w:val="23"/>
          <w:szCs w:val="23"/>
        </w:rPr>
        <w:t xml:space="preserve">Registros que não caracterizam alteração do contrato podem ser realizados por simples apostila, dispensada a celebração de termo aditivo, na forma do </w:t>
      </w:r>
      <w:hyperlink r:id="rId21" w:anchor="art136" w:history="1">
        <w:r w:rsidRPr="00F07923">
          <w:rPr>
            <w:rStyle w:val="Hyperlink"/>
            <w:rFonts w:ascii="Arial" w:hAnsi="Arial" w:cs="Arial"/>
            <w:sz w:val="23"/>
            <w:szCs w:val="23"/>
          </w:rPr>
          <w:t>art. 136 da Lei nº 14.133, de 2021</w:t>
        </w:r>
      </w:hyperlink>
      <w:r w:rsidRPr="00F07923">
        <w:rPr>
          <w:rFonts w:ascii="Arial" w:hAnsi="Arial" w:cs="Arial"/>
          <w:sz w:val="23"/>
          <w:szCs w:val="23"/>
        </w:rPr>
        <w:t>.</w:t>
      </w:r>
    </w:p>
    <w:p w14:paraId="367EEBB1" w14:textId="77777777" w:rsidR="00C74E5C" w:rsidRPr="00F07923" w:rsidRDefault="00C74E5C" w:rsidP="00C74E5C">
      <w:pPr>
        <w:pStyle w:val="Nivel2"/>
        <w:numPr>
          <w:ilvl w:val="0"/>
          <w:numId w:val="0"/>
        </w:numPr>
        <w:spacing w:before="0" w:after="0" w:line="240" w:lineRule="auto"/>
        <w:ind w:left="720" w:right="4"/>
        <w:rPr>
          <w:rFonts w:ascii="Arial" w:hAnsi="Arial" w:cs="Arial"/>
          <w:sz w:val="23"/>
          <w:szCs w:val="23"/>
        </w:rPr>
      </w:pPr>
    </w:p>
    <w:p w14:paraId="3E24C8BB" w14:textId="77777777" w:rsidR="00C74E5C" w:rsidRPr="00F07923" w:rsidRDefault="00C74E5C" w:rsidP="00C74E5C">
      <w:pPr>
        <w:ind w:right="2"/>
        <w:rPr>
          <w:rFonts w:cs="Arial"/>
          <w:sz w:val="23"/>
          <w:szCs w:val="23"/>
        </w:rPr>
      </w:pPr>
      <w:r w:rsidRPr="00F07923">
        <w:rPr>
          <w:rFonts w:cs="Arial"/>
          <w:b/>
          <w:bCs/>
          <w:sz w:val="23"/>
          <w:szCs w:val="23"/>
        </w:rPr>
        <w:t>CLÁUSULA DÉCIMA SEXTA</w:t>
      </w:r>
      <w:r w:rsidRPr="00F07923">
        <w:rPr>
          <w:rFonts w:cs="Arial"/>
          <w:sz w:val="23"/>
          <w:szCs w:val="23"/>
        </w:rPr>
        <w:t xml:space="preserve"> </w:t>
      </w:r>
      <w:r w:rsidRPr="00F07923">
        <w:rPr>
          <w:rFonts w:cs="Arial"/>
          <w:b/>
          <w:bCs/>
          <w:sz w:val="23"/>
          <w:szCs w:val="23"/>
        </w:rPr>
        <w:t>- GESTÃO E FISCALIZAÇÃO:</w:t>
      </w:r>
      <w:r w:rsidRPr="00F07923">
        <w:rPr>
          <w:rFonts w:cs="Arial"/>
          <w:sz w:val="23"/>
          <w:szCs w:val="23"/>
        </w:rPr>
        <w:t xml:space="preserve"> </w:t>
      </w:r>
    </w:p>
    <w:p w14:paraId="24358933" w14:textId="55FC433F" w:rsidR="00C74E5C" w:rsidRPr="00F07923" w:rsidRDefault="00C74E5C" w:rsidP="00C74E5C">
      <w:pPr>
        <w:ind w:right="2"/>
        <w:jc w:val="both"/>
        <w:rPr>
          <w:rFonts w:cs="Arial"/>
          <w:sz w:val="23"/>
          <w:szCs w:val="23"/>
        </w:rPr>
      </w:pPr>
      <w:r w:rsidRPr="00F07923">
        <w:rPr>
          <w:rFonts w:cs="Arial"/>
          <w:sz w:val="23"/>
          <w:szCs w:val="23"/>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w:t>
      </w:r>
      <w:r w:rsidR="000C4919">
        <w:rPr>
          <w:rFonts w:cs="Arial"/>
          <w:sz w:val="23"/>
          <w:szCs w:val="23"/>
        </w:rPr>
        <w:t>.......................</w:t>
      </w:r>
      <w:r w:rsidRPr="00F07923">
        <w:rPr>
          <w:rFonts w:cs="Arial"/>
          <w:sz w:val="23"/>
          <w:szCs w:val="23"/>
        </w:rPr>
        <w:t>, o Sr. (a) .............nomeado (a) pela Portaria nº .............../20</w:t>
      </w:r>
      <w:r w:rsidR="008D578F">
        <w:rPr>
          <w:rFonts w:cs="Arial"/>
          <w:sz w:val="23"/>
          <w:szCs w:val="23"/>
        </w:rPr>
        <w:t>2</w:t>
      </w:r>
      <w:proofErr w:type="gramStart"/>
      <w:r w:rsidR="008D578F">
        <w:rPr>
          <w:rFonts w:cs="Arial"/>
          <w:sz w:val="23"/>
          <w:szCs w:val="23"/>
        </w:rPr>
        <w:t>....</w:t>
      </w:r>
      <w:r w:rsidRPr="00F07923">
        <w:rPr>
          <w:rFonts w:cs="Arial"/>
          <w:sz w:val="23"/>
          <w:szCs w:val="23"/>
        </w:rPr>
        <w:t>.</w:t>
      </w:r>
      <w:proofErr w:type="gramEnd"/>
      <w:r w:rsidRPr="00F07923">
        <w:rPr>
          <w:rFonts w:cs="Arial"/>
          <w:sz w:val="23"/>
          <w:szCs w:val="23"/>
        </w:rPr>
        <w:t xml:space="preserve"> </w:t>
      </w:r>
    </w:p>
    <w:p w14:paraId="34DD262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30D3142"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SÉTIMA - PUBLICAÇÃO</w:t>
      </w:r>
    </w:p>
    <w:p w14:paraId="4C278652"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17.1. Incumbirá ao contratante divulgar o presente instrumento no Portal Nacional de Contratações Públicas (PNCP), na forma prevista no </w:t>
      </w:r>
      <w:hyperlink r:id="rId22" w:anchor="art94" w:history="1">
        <w:r w:rsidRPr="00F07923">
          <w:rPr>
            <w:rStyle w:val="Hyperlink"/>
            <w:rFonts w:ascii="Arial" w:hAnsi="Arial" w:cs="Arial"/>
            <w:sz w:val="23"/>
            <w:szCs w:val="23"/>
          </w:rPr>
          <w:t>art. 94 da Lei 14.133, de 2021</w:t>
        </w:r>
      </w:hyperlink>
      <w:r w:rsidRPr="00F07923">
        <w:rPr>
          <w:rFonts w:ascii="Arial" w:hAnsi="Arial" w:cs="Arial"/>
          <w:sz w:val="23"/>
          <w:szCs w:val="23"/>
        </w:rPr>
        <w:t xml:space="preserve">, bem como no respectivo sítio oficial na Internet, em atenção ao art. 91, </w:t>
      </w:r>
      <w:r w:rsidRPr="00F07923">
        <w:rPr>
          <w:rFonts w:ascii="Arial" w:hAnsi="Arial" w:cs="Arial"/>
          <w:i/>
          <w:sz w:val="23"/>
          <w:szCs w:val="23"/>
        </w:rPr>
        <w:t>caput,</w:t>
      </w:r>
      <w:r w:rsidRPr="00F07923">
        <w:rPr>
          <w:rFonts w:ascii="Arial" w:hAnsi="Arial" w:cs="Arial"/>
          <w:sz w:val="23"/>
          <w:szCs w:val="23"/>
        </w:rPr>
        <w:t xml:space="preserve"> da Lei n.º 14.133, de 2021, e ao </w:t>
      </w:r>
      <w:hyperlink r:id="rId23" w:anchor="art8§2" w:history="1">
        <w:r w:rsidRPr="00F07923">
          <w:rPr>
            <w:rStyle w:val="Hyperlink"/>
            <w:rFonts w:ascii="Arial" w:hAnsi="Arial" w:cs="Arial"/>
            <w:sz w:val="23"/>
            <w:szCs w:val="23"/>
          </w:rPr>
          <w:t>art. 8º, §2º, da Lei n. 12.527, de 2011</w:t>
        </w:r>
      </w:hyperlink>
      <w:r w:rsidRPr="00F07923">
        <w:rPr>
          <w:rFonts w:ascii="Arial" w:hAnsi="Arial" w:cs="Arial"/>
          <w:sz w:val="23"/>
          <w:szCs w:val="23"/>
        </w:rPr>
        <w:t xml:space="preserve">, c/c </w:t>
      </w:r>
      <w:hyperlink r:id="rId24" w:anchor="art7§3" w:history="1">
        <w:r w:rsidRPr="00F07923">
          <w:rPr>
            <w:rStyle w:val="Hyperlink"/>
            <w:rFonts w:ascii="Arial" w:hAnsi="Arial" w:cs="Arial"/>
            <w:sz w:val="23"/>
            <w:szCs w:val="23"/>
          </w:rPr>
          <w:t>art. 7º, §3º, inciso V, do Decreto n. 7.724, de 2012</w:t>
        </w:r>
      </w:hyperlink>
      <w:r w:rsidRPr="00F07923">
        <w:rPr>
          <w:rFonts w:ascii="Arial" w:hAnsi="Arial" w:cs="Arial"/>
          <w:sz w:val="23"/>
          <w:szCs w:val="23"/>
        </w:rPr>
        <w:t>.</w:t>
      </w:r>
    </w:p>
    <w:p w14:paraId="2358CD5C"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p>
    <w:p w14:paraId="20CB0689" w14:textId="77777777" w:rsidR="00C74E5C" w:rsidRPr="00F07923" w:rsidRDefault="00C74E5C" w:rsidP="00C74E5C">
      <w:pPr>
        <w:pStyle w:val="Nivel01"/>
        <w:spacing w:before="0" w:after="0" w:line="240" w:lineRule="auto"/>
        <w:ind w:right="4"/>
        <w:rPr>
          <w:rFonts w:cs="Arial"/>
          <w:sz w:val="23"/>
          <w:szCs w:val="23"/>
        </w:rPr>
      </w:pPr>
      <w:r w:rsidRPr="00F07923">
        <w:rPr>
          <w:rFonts w:cs="Arial"/>
          <w:sz w:val="23"/>
          <w:szCs w:val="23"/>
        </w:rPr>
        <w:t>CLÁUSULA DÉCIMA OITAVA - FORO</w:t>
      </w:r>
    </w:p>
    <w:p w14:paraId="27C66D85" w14:textId="77777777" w:rsidR="00C74E5C" w:rsidRPr="00F07923" w:rsidRDefault="00C74E5C" w:rsidP="00C74E5C">
      <w:pPr>
        <w:pStyle w:val="Nivel2"/>
        <w:numPr>
          <w:ilvl w:val="0"/>
          <w:numId w:val="0"/>
        </w:numPr>
        <w:spacing w:before="0" w:after="0" w:line="240" w:lineRule="auto"/>
        <w:ind w:right="4"/>
        <w:rPr>
          <w:rFonts w:ascii="Arial" w:hAnsi="Arial" w:cs="Arial"/>
          <w:sz w:val="23"/>
          <w:szCs w:val="23"/>
        </w:rPr>
      </w:pPr>
      <w:r w:rsidRPr="00F07923">
        <w:rPr>
          <w:rFonts w:ascii="Arial" w:hAnsi="Arial" w:cs="Arial"/>
          <w:sz w:val="23"/>
          <w:szCs w:val="23"/>
        </w:rPr>
        <w:t xml:space="preserve">18.1. Fica eleito o foro da Comarca de Deodápolis, Estado de Mato Grosso do Sul, para dirimir os litígios que decorrerem da execução deste Termo de Contrato que não puderem ser compostos pela conciliação, conforme </w:t>
      </w:r>
      <w:hyperlink r:id="rId25" w:anchor="art92§1" w:history="1">
        <w:r w:rsidRPr="00F07923">
          <w:rPr>
            <w:rStyle w:val="Hyperlink"/>
            <w:rFonts w:ascii="Arial" w:hAnsi="Arial" w:cs="Arial"/>
            <w:sz w:val="23"/>
            <w:szCs w:val="23"/>
          </w:rPr>
          <w:t>art. 92, §1º, da Lei nº 14.133/21</w:t>
        </w:r>
      </w:hyperlink>
      <w:r w:rsidRPr="00F07923">
        <w:rPr>
          <w:rFonts w:ascii="Arial" w:hAnsi="Arial" w:cs="Arial"/>
          <w:sz w:val="23"/>
          <w:szCs w:val="23"/>
        </w:rPr>
        <w:t>.</w:t>
      </w:r>
    </w:p>
    <w:p w14:paraId="02644031" w14:textId="77777777" w:rsidR="00C74E5C" w:rsidRPr="00F07923" w:rsidRDefault="00C74E5C" w:rsidP="00C74E5C">
      <w:pPr>
        <w:tabs>
          <w:tab w:val="left" w:pos="9214"/>
        </w:tabs>
        <w:ind w:right="-29"/>
        <w:rPr>
          <w:rFonts w:cs="Arial"/>
          <w:sz w:val="23"/>
          <w:szCs w:val="23"/>
        </w:rPr>
      </w:pPr>
    </w:p>
    <w:p w14:paraId="5AFF461B" w14:textId="77777777" w:rsidR="00C74E5C" w:rsidRPr="00F07923" w:rsidRDefault="00C74E5C" w:rsidP="003943BE">
      <w:pPr>
        <w:tabs>
          <w:tab w:val="left" w:pos="9356"/>
        </w:tabs>
        <w:ind w:right="-29"/>
        <w:jc w:val="both"/>
        <w:rPr>
          <w:rFonts w:cs="Arial"/>
          <w:sz w:val="23"/>
          <w:szCs w:val="23"/>
        </w:rPr>
      </w:pPr>
      <w:r w:rsidRPr="00F07923">
        <w:rPr>
          <w:rFonts w:cs="Arial"/>
          <w:sz w:val="23"/>
          <w:szCs w:val="23"/>
        </w:rPr>
        <w:t xml:space="preserve">         E, por estarem justos e acordados, assinam o presente contrato em três vias de igual teor e forma, juntamente com as testemunhas abaixo, de tudo cientes, para que produzam seus efeitos legais e jurídicos.</w:t>
      </w:r>
    </w:p>
    <w:p w14:paraId="0E315D65" w14:textId="7DD698F9" w:rsidR="00C74E5C" w:rsidRPr="00F07923" w:rsidRDefault="00C74E5C" w:rsidP="00C74E5C">
      <w:pPr>
        <w:tabs>
          <w:tab w:val="left" w:pos="9214"/>
        </w:tabs>
        <w:ind w:right="-29"/>
        <w:jc w:val="right"/>
        <w:rPr>
          <w:rFonts w:cs="Arial"/>
          <w:sz w:val="23"/>
          <w:szCs w:val="23"/>
        </w:rPr>
      </w:pPr>
      <w:r w:rsidRPr="00F07923">
        <w:rPr>
          <w:rFonts w:cs="Arial"/>
          <w:sz w:val="23"/>
          <w:szCs w:val="23"/>
        </w:rPr>
        <w:t>Deodápolis - MS, _______ de _______de 202</w:t>
      </w:r>
      <w:r w:rsidR="008D578F">
        <w:rPr>
          <w:rFonts w:cs="Arial"/>
          <w:sz w:val="23"/>
          <w:szCs w:val="23"/>
        </w:rPr>
        <w:t>6</w:t>
      </w:r>
      <w:r w:rsidRPr="00F07923">
        <w:rPr>
          <w:rFonts w:cs="Arial"/>
          <w:sz w:val="23"/>
          <w:szCs w:val="23"/>
        </w:rPr>
        <w:t>.</w:t>
      </w:r>
    </w:p>
    <w:p w14:paraId="4C80D0DD" w14:textId="77777777" w:rsidR="00425906" w:rsidRDefault="00425906" w:rsidP="00C74E5C">
      <w:pPr>
        <w:widowControl w:val="0"/>
        <w:overflowPunct w:val="0"/>
        <w:autoSpaceDE w:val="0"/>
        <w:autoSpaceDN w:val="0"/>
        <w:adjustRightInd w:val="0"/>
        <w:ind w:right="-618"/>
        <w:textAlignment w:val="baseline"/>
        <w:rPr>
          <w:rFonts w:cs="Arial"/>
          <w:iCs/>
          <w:sz w:val="23"/>
          <w:szCs w:val="23"/>
        </w:rPr>
      </w:pPr>
    </w:p>
    <w:p w14:paraId="5857BAFA" w14:textId="77777777" w:rsidR="00137958" w:rsidRPr="00F07923" w:rsidRDefault="00137958" w:rsidP="00C74E5C">
      <w:pPr>
        <w:widowControl w:val="0"/>
        <w:overflowPunct w:val="0"/>
        <w:autoSpaceDE w:val="0"/>
        <w:autoSpaceDN w:val="0"/>
        <w:adjustRightInd w:val="0"/>
        <w:ind w:right="-618"/>
        <w:textAlignment w:val="baseline"/>
        <w:rPr>
          <w:rFonts w:cs="Arial"/>
          <w:iCs/>
          <w:sz w:val="23"/>
          <w:szCs w:val="23"/>
        </w:rPr>
      </w:pPr>
    </w:p>
    <w:p w14:paraId="4B8144A3" w14:textId="4152FFF7" w:rsidR="00C74E5C" w:rsidRPr="00F07923" w:rsidRDefault="00C74E5C" w:rsidP="00C74E5C">
      <w:pPr>
        <w:widowControl w:val="0"/>
        <w:overflowPunct w:val="0"/>
        <w:autoSpaceDE w:val="0"/>
        <w:autoSpaceDN w:val="0"/>
        <w:adjustRightInd w:val="0"/>
        <w:ind w:right="-618"/>
        <w:textAlignment w:val="baseline"/>
        <w:rPr>
          <w:rFonts w:cs="Arial"/>
          <w:iCs/>
          <w:sz w:val="23"/>
          <w:szCs w:val="23"/>
        </w:rPr>
      </w:pPr>
      <w:r w:rsidRPr="00F07923">
        <w:rPr>
          <w:rFonts w:cs="Arial"/>
          <w:iCs/>
          <w:sz w:val="23"/>
          <w:szCs w:val="23"/>
        </w:rPr>
        <w:t>_________________________</w:t>
      </w:r>
      <w:r w:rsidR="003E6E25">
        <w:rPr>
          <w:rFonts w:cs="Arial"/>
          <w:iCs/>
          <w:sz w:val="23"/>
          <w:szCs w:val="23"/>
        </w:rPr>
        <w:t>____</w:t>
      </w:r>
      <w:r w:rsidRPr="00F07923">
        <w:rPr>
          <w:rFonts w:cs="Arial"/>
          <w:b/>
          <w:iCs/>
          <w:sz w:val="23"/>
          <w:szCs w:val="23"/>
          <w:lang w:val="es-ES_tradnl"/>
        </w:rPr>
        <w:t xml:space="preserve">                                                                      </w:t>
      </w:r>
    </w:p>
    <w:p w14:paraId="3932EF71" w14:textId="07934043" w:rsidR="00C74E5C" w:rsidRPr="00F07923" w:rsidRDefault="00C74E5C" w:rsidP="00C74E5C">
      <w:pPr>
        <w:widowControl w:val="0"/>
        <w:overflowPunct w:val="0"/>
        <w:autoSpaceDE w:val="0"/>
        <w:autoSpaceDN w:val="0"/>
        <w:adjustRightInd w:val="0"/>
        <w:textAlignment w:val="baseline"/>
        <w:rPr>
          <w:rFonts w:cs="Arial"/>
          <w:b/>
          <w:iCs/>
          <w:sz w:val="23"/>
          <w:szCs w:val="23"/>
        </w:rPr>
      </w:pPr>
      <w:proofErr w:type="spellStart"/>
      <w:r w:rsidRPr="00F07923">
        <w:rPr>
          <w:rFonts w:cs="Arial"/>
          <w:b/>
          <w:iCs/>
          <w:sz w:val="23"/>
          <w:szCs w:val="23"/>
        </w:rPr>
        <w:t>xxxxxxxxxxxxxxxxxxxxxxxxxxx</w:t>
      </w:r>
      <w:r w:rsidR="003E6E25">
        <w:rPr>
          <w:rFonts w:cs="Arial"/>
          <w:b/>
          <w:iCs/>
          <w:sz w:val="23"/>
          <w:szCs w:val="23"/>
        </w:rPr>
        <w:t>x</w:t>
      </w:r>
      <w:r w:rsidR="009A42FA">
        <w:rPr>
          <w:rFonts w:cs="Arial"/>
          <w:b/>
          <w:iCs/>
          <w:sz w:val="23"/>
          <w:szCs w:val="23"/>
        </w:rPr>
        <w:t>x</w:t>
      </w:r>
      <w:proofErr w:type="spellEnd"/>
    </w:p>
    <w:p w14:paraId="0E4195CC" w14:textId="77777777" w:rsidR="00867AC3" w:rsidRDefault="00C74E5C" w:rsidP="00C74E5C">
      <w:pPr>
        <w:widowControl w:val="0"/>
        <w:overflowPunct w:val="0"/>
        <w:autoSpaceDE w:val="0"/>
        <w:autoSpaceDN w:val="0"/>
        <w:adjustRightInd w:val="0"/>
        <w:textAlignment w:val="baseline"/>
        <w:rPr>
          <w:rFonts w:cs="Arial"/>
          <w:b/>
          <w:iCs/>
          <w:sz w:val="23"/>
          <w:szCs w:val="23"/>
        </w:rPr>
      </w:pPr>
      <w:r w:rsidRPr="00F07923">
        <w:rPr>
          <w:rFonts w:cs="Arial"/>
          <w:b/>
          <w:iCs/>
          <w:sz w:val="23"/>
          <w:szCs w:val="23"/>
        </w:rPr>
        <w:t>Secretári</w:t>
      </w:r>
      <w:r w:rsidR="00BA12CF">
        <w:rPr>
          <w:rFonts w:cs="Arial"/>
          <w:b/>
          <w:iCs/>
          <w:sz w:val="23"/>
          <w:szCs w:val="23"/>
        </w:rPr>
        <w:t>a</w:t>
      </w:r>
      <w:r w:rsidRPr="00F07923">
        <w:rPr>
          <w:rFonts w:cs="Arial"/>
          <w:b/>
          <w:iCs/>
          <w:sz w:val="23"/>
          <w:szCs w:val="23"/>
        </w:rPr>
        <w:t xml:space="preserve"> Municipal de</w:t>
      </w:r>
      <w:r w:rsidR="009A2302">
        <w:rPr>
          <w:rFonts w:cs="Arial"/>
          <w:b/>
          <w:iCs/>
          <w:sz w:val="23"/>
          <w:szCs w:val="23"/>
        </w:rPr>
        <w:t>.................</w:t>
      </w:r>
    </w:p>
    <w:p w14:paraId="53667F68" w14:textId="4A8292AB" w:rsidR="003F1B62" w:rsidRPr="00F07923" w:rsidRDefault="00C74E5C" w:rsidP="00C74E5C">
      <w:pPr>
        <w:widowControl w:val="0"/>
        <w:overflowPunct w:val="0"/>
        <w:autoSpaceDE w:val="0"/>
        <w:autoSpaceDN w:val="0"/>
        <w:adjustRightInd w:val="0"/>
        <w:textAlignment w:val="baseline"/>
        <w:rPr>
          <w:rFonts w:cs="Arial"/>
          <w:b/>
          <w:iCs/>
          <w:sz w:val="23"/>
          <w:szCs w:val="23"/>
        </w:rPr>
      </w:pPr>
      <w:r w:rsidRPr="00F07923">
        <w:rPr>
          <w:rFonts w:cs="Arial"/>
          <w:b/>
          <w:iCs/>
          <w:sz w:val="23"/>
          <w:szCs w:val="23"/>
        </w:rPr>
        <w:tab/>
      </w:r>
      <w:r w:rsidRPr="00F07923">
        <w:rPr>
          <w:rFonts w:cs="Arial"/>
          <w:b/>
          <w:iCs/>
          <w:sz w:val="23"/>
          <w:szCs w:val="23"/>
        </w:rPr>
        <w:tab/>
      </w:r>
      <w:r w:rsidRPr="00F07923">
        <w:rPr>
          <w:rFonts w:cs="Arial"/>
          <w:b/>
          <w:iCs/>
          <w:sz w:val="23"/>
          <w:szCs w:val="23"/>
        </w:rPr>
        <w:tab/>
      </w:r>
      <w:r w:rsidRPr="00F07923">
        <w:rPr>
          <w:rFonts w:cs="Arial"/>
          <w:b/>
          <w:iCs/>
          <w:sz w:val="23"/>
          <w:szCs w:val="23"/>
        </w:rPr>
        <w:tab/>
      </w:r>
      <w:r w:rsidRPr="00F07923">
        <w:rPr>
          <w:rFonts w:cs="Arial"/>
          <w:b/>
          <w:iCs/>
          <w:sz w:val="23"/>
          <w:szCs w:val="23"/>
        </w:rPr>
        <w:tab/>
      </w:r>
    </w:p>
    <w:p w14:paraId="5DA48398" w14:textId="77777777" w:rsidR="00C74E5C" w:rsidRPr="00F07923" w:rsidRDefault="00C74E5C" w:rsidP="00C74E5C">
      <w:pPr>
        <w:widowControl w:val="0"/>
        <w:overflowPunct w:val="0"/>
        <w:autoSpaceDE w:val="0"/>
        <w:autoSpaceDN w:val="0"/>
        <w:adjustRightInd w:val="0"/>
        <w:ind w:right="-618"/>
        <w:textAlignment w:val="baseline"/>
        <w:rPr>
          <w:rFonts w:cs="Arial"/>
          <w:iCs/>
          <w:sz w:val="23"/>
          <w:szCs w:val="23"/>
        </w:rPr>
      </w:pPr>
      <w:r w:rsidRPr="00F07923">
        <w:rPr>
          <w:rFonts w:cs="Arial"/>
          <w:iCs/>
          <w:sz w:val="23"/>
          <w:szCs w:val="23"/>
        </w:rPr>
        <w:t>________________________</w:t>
      </w:r>
    </w:p>
    <w:p w14:paraId="0B5940AE" w14:textId="77777777"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proofErr w:type="spellStart"/>
      <w:r w:rsidRPr="00F07923">
        <w:rPr>
          <w:rFonts w:cs="Arial"/>
          <w:b/>
          <w:iCs/>
          <w:sz w:val="23"/>
          <w:szCs w:val="23"/>
        </w:rPr>
        <w:lastRenderedPageBreak/>
        <w:t>xxxxxxxxxxxxxxxxxxxxxxxx</w:t>
      </w:r>
      <w:proofErr w:type="spellEnd"/>
    </w:p>
    <w:p w14:paraId="7A12FA3F" w14:textId="77777777"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r w:rsidRPr="00F07923">
        <w:rPr>
          <w:rFonts w:cs="Arial"/>
          <w:b/>
          <w:iCs/>
          <w:sz w:val="23"/>
          <w:szCs w:val="23"/>
        </w:rPr>
        <w:t xml:space="preserve">Contratada     </w:t>
      </w:r>
    </w:p>
    <w:p w14:paraId="45173514" w14:textId="1E328A9B" w:rsidR="00C74E5C" w:rsidRPr="00F07923" w:rsidRDefault="00C74E5C" w:rsidP="00C74E5C">
      <w:pPr>
        <w:widowControl w:val="0"/>
        <w:overflowPunct w:val="0"/>
        <w:autoSpaceDE w:val="0"/>
        <w:autoSpaceDN w:val="0"/>
        <w:adjustRightInd w:val="0"/>
        <w:ind w:right="-618"/>
        <w:textAlignment w:val="baseline"/>
        <w:rPr>
          <w:rFonts w:cs="Arial"/>
          <w:b/>
          <w:iCs/>
          <w:sz w:val="23"/>
          <w:szCs w:val="23"/>
        </w:rPr>
      </w:pPr>
      <w:r w:rsidRPr="00F07923">
        <w:rPr>
          <w:rFonts w:cs="Arial"/>
          <w:b/>
          <w:iCs/>
          <w:sz w:val="23"/>
          <w:szCs w:val="23"/>
        </w:rPr>
        <w:tab/>
        <w:t xml:space="preserve">                                                                                             </w:t>
      </w:r>
    </w:p>
    <w:p w14:paraId="3559DB61" w14:textId="429AB80C" w:rsidR="00C74E5C" w:rsidRDefault="00C74E5C" w:rsidP="00C74E5C">
      <w:pPr>
        <w:overflowPunct w:val="0"/>
        <w:autoSpaceDE w:val="0"/>
        <w:autoSpaceDN w:val="0"/>
        <w:adjustRightInd w:val="0"/>
        <w:textAlignment w:val="baseline"/>
        <w:rPr>
          <w:rFonts w:cs="Arial"/>
          <w:iCs/>
          <w:sz w:val="23"/>
          <w:szCs w:val="23"/>
        </w:rPr>
      </w:pPr>
      <w:r w:rsidRPr="00F07923">
        <w:rPr>
          <w:rFonts w:cs="Arial"/>
          <w:iCs/>
          <w:sz w:val="23"/>
          <w:szCs w:val="23"/>
        </w:rPr>
        <w:t>Testemunhas:</w:t>
      </w:r>
    </w:p>
    <w:p w14:paraId="64667AD1" w14:textId="77777777" w:rsidR="00867AC3" w:rsidRPr="00F07923" w:rsidRDefault="00867AC3" w:rsidP="00C74E5C">
      <w:pPr>
        <w:overflowPunct w:val="0"/>
        <w:autoSpaceDE w:val="0"/>
        <w:autoSpaceDN w:val="0"/>
        <w:adjustRightInd w:val="0"/>
        <w:textAlignment w:val="baseline"/>
        <w:rPr>
          <w:rFonts w:cs="Arial"/>
          <w:iCs/>
          <w:sz w:val="23"/>
          <w:szCs w:val="23"/>
        </w:rPr>
      </w:pPr>
    </w:p>
    <w:p w14:paraId="5341ED22" w14:textId="77777777" w:rsidR="00C74E5C" w:rsidRPr="00F07923"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____________________________</w:t>
      </w:r>
    </w:p>
    <w:p w14:paraId="2333037A" w14:textId="77777777" w:rsidR="00C74E5C" w:rsidRPr="00F07923" w:rsidRDefault="00C74E5C" w:rsidP="00C74E5C">
      <w:pPr>
        <w:overflowPunct w:val="0"/>
        <w:autoSpaceDE w:val="0"/>
        <w:autoSpaceDN w:val="0"/>
        <w:adjustRightInd w:val="0"/>
        <w:textAlignment w:val="baseline"/>
        <w:rPr>
          <w:rFonts w:cs="Arial"/>
          <w:bCs/>
          <w:sz w:val="23"/>
          <w:szCs w:val="23"/>
        </w:rPr>
      </w:pPr>
      <w:proofErr w:type="spellStart"/>
      <w:r w:rsidRPr="00F07923">
        <w:rPr>
          <w:rFonts w:cs="Arial"/>
          <w:bCs/>
          <w:sz w:val="23"/>
          <w:szCs w:val="23"/>
        </w:rPr>
        <w:t>xxxxxxxxxxxxxxxxxxxxxxxxxxxxxxx</w:t>
      </w:r>
      <w:proofErr w:type="spellEnd"/>
    </w:p>
    <w:p w14:paraId="1865E89C" w14:textId="730EFE0E" w:rsidR="00C74E5C"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CPF</w:t>
      </w:r>
    </w:p>
    <w:p w14:paraId="189976D3" w14:textId="4493755B" w:rsidR="00C74E5C" w:rsidRPr="00F07923" w:rsidRDefault="00C74E5C" w:rsidP="00C74E5C">
      <w:pPr>
        <w:overflowPunct w:val="0"/>
        <w:autoSpaceDE w:val="0"/>
        <w:autoSpaceDN w:val="0"/>
        <w:adjustRightInd w:val="0"/>
        <w:textAlignment w:val="baseline"/>
        <w:rPr>
          <w:rFonts w:cs="Arial"/>
          <w:bCs/>
          <w:sz w:val="23"/>
          <w:szCs w:val="23"/>
        </w:rPr>
      </w:pPr>
      <w:r w:rsidRPr="00F07923">
        <w:rPr>
          <w:rFonts w:cs="Arial"/>
          <w:bCs/>
          <w:sz w:val="23"/>
          <w:szCs w:val="23"/>
        </w:rPr>
        <w:t>___________________________</w:t>
      </w:r>
    </w:p>
    <w:p w14:paraId="52704170" w14:textId="77777777" w:rsidR="00C74E5C" w:rsidRPr="00F07923" w:rsidRDefault="00C74E5C" w:rsidP="00C74E5C">
      <w:pPr>
        <w:rPr>
          <w:rFonts w:cs="Arial"/>
          <w:bCs/>
          <w:sz w:val="23"/>
          <w:szCs w:val="23"/>
        </w:rPr>
      </w:pPr>
      <w:proofErr w:type="spellStart"/>
      <w:r w:rsidRPr="00F07923">
        <w:rPr>
          <w:rFonts w:cs="Arial"/>
          <w:bCs/>
          <w:sz w:val="23"/>
          <w:szCs w:val="23"/>
        </w:rPr>
        <w:t>xxxxxxxxxxxxxxxxxxxxxxxxxxxxxxx</w:t>
      </w:r>
      <w:proofErr w:type="spellEnd"/>
    </w:p>
    <w:p w14:paraId="2B8BAE7B" w14:textId="1EF0273E" w:rsidR="008002A9" w:rsidRDefault="00C74E5C" w:rsidP="00C74E5C">
      <w:pPr>
        <w:rPr>
          <w:rFonts w:cs="Arial"/>
          <w:bCs/>
          <w:sz w:val="23"/>
          <w:szCs w:val="23"/>
        </w:rPr>
      </w:pPr>
      <w:r w:rsidRPr="00F07923">
        <w:rPr>
          <w:rFonts w:cs="Arial"/>
          <w:bCs/>
          <w:sz w:val="23"/>
          <w:szCs w:val="23"/>
        </w:rPr>
        <w:t>CPF</w:t>
      </w:r>
    </w:p>
    <w:p w14:paraId="7A83068E" w14:textId="77777777" w:rsidR="003F1B62" w:rsidRDefault="003F1B62" w:rsidP="00C74E5C">
      <w:pPr>
        <w:contextualSpacing/>
        <w:rPr>
          <w:rFonts w:cs="Arial"/>
          <w:bCs/>
          <w:sz w:val="23"/>
          <w:szCs w:val="23"/>
        </w:rPr>
      </w:pPr>
    </w:p>
    <w:p w14:paraId="7AB22317"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823A00A"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361749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7C0B2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FFFA8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06B7EB1"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170F73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E8D4D4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7DA254B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6FED28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B6FF00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20044EC"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5064EE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36FEBD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3C5C8E7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B6ED30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6D7593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AE8E61F"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87CF2EA"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924BEEC"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D1F309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69311C64"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53745E2"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1ECB9325"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C7BD8E1"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0867FA0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54897A27"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D3FC43F"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139BA9F1"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235C4CC1"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44A0684F"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042F7518"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7761FA8D"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1D3661CD"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615BD61C"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62F6E60A"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2ADCC8F6"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38E84D1D"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1D5D7212"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5446249F"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3A7FEEF6"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4E81F26E"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6F4B025A" w14:textId="77777777" w:rsidR="00DF1245" w:rsidRDefault="00DF1245" w:rsidP="00B119D8">
      <w:pPr>
        <w:overflowPunct w:val="0"/>
        <w:autoSpaceDE w:val="0"/>
        <w:autoSpaceDN w:val="0"/>
        <w:adjustRightInd w:val="0"/>
        <w:ind w:right="4"/>
        <w:textAlignment w:val="baseline"/>
        <w:rPr>
          <w:rFonts w:eastAsia="Arial Unicode MS" w:cs="Arial"/>
          <w:b/>
          <w:bCs/>
          <w:sz w:val="22"/>
          <w:szCs w:val="22"/>
        </w:rPr>
      </w:pPr>
    </w:p>
    <w:p w14:paraId="1FD8A946"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4520861B" w14:textId="77777777" w:rsidR="00095BD0" w:rsidRDefault="00095BD0" w:rsidP="00B119D8">
      <w:pPr>
        <w:overflowPunct w:val="0"/>
        <w:autoSpaceDE w:val="0"/>
        <w:autoSpaceDN w:val="0"/>
        <w:adjustRightInd w:val="0"/>
        <w:ind w:right="4"/>
        <w:textAlignment w:val="baseline"/>
        <w:rPr>
          <w:rFonts w:eastAsia="Arial Unicode MS" w:cs="Arial"/>
          <w:b/>
          <w:bCs/>
          <w:sz w:val="22"/>
          <w:szCs w:val="22"/>
        </w:rPr>
      </w:pPr>
    </w:p>
    <w:p w14:paraId="32F5390D" w14:textId="77777777" w:rsidR="00095BD0" w:rsidRDefault="00095BD0" w:rsidP="00B119D8">
      <w:pPr>
        <w:overflowPunct w:val="0"/>
        <w:autoSpaceDE w:val="0"/>
        <w:autoSpaceDN w:val="0"/>
        <w:adjustRightInd w:val="0"/>
        <w:ind w:right="4"/>
        <w:textAlignment w:val="baseline"/>
        <w:rPr>
          <w:rFonts w:eastAsia="Arial Unicode MS" w:cs="Arial"/>
          <w:b/>
          <w:bCs/>
          <w:sz w:val="22"/>
          <w:szCs w:val="22"/>
        </w:rPr>
      </w:pPr>
    </w:p>
    <w:p w14:paraId="7560801E" w14:textId="77777777" w:rsidR="00132223" w:rsidRDefault="00132223" w:rsidP="00B119D8">
      <w:pPr>
        <w:overflowPunct w:val="0"/>
        <w:autoSpaceDE w:val="0"/>
        <w:autoSpaceDN w:val="0"/>
        <w:adjustRightInd w:val="0"/>
        <w:ind w:right="4"/>
        <w:textAlignment w:val="baseline"/>
        <w:rPr>
          <w:rFonts w:eastAsia="Arial Unicode MS" w:cs="Arial"/>
          <w:b/>
          <w:bCs/>
          <w:sz w:val="22"/>
          <w:szCs w:val="22"/>
        </w:rPr>
      </w:pPr>
    </w:p>
    <w:p w14:paraId="23AC529A" w14:textId="0BF7BB24" w:rsidR="006976C4" w:rsidRDefault="008002A9" w:rsidP="00C920C3">
      <w:pPr>
        <w:overflowPunct w:val="0"/>
        <w:autoSpaceDE w:val="0"/>
        <w:autoSpaceDN w:val="0"/>
        <w:adjustRightInd w:val="0"/>
        <w:ind w:right="4"/>
        <w:textAlignment w:val="baseline"/>
        <w:rPr>
          <w:rFonts w:eastAsia="Calibri" w:cs="Arial"/>
          <w:b/>
          <w:bCs/>
          <w:spacing w:val="6"/>
          <w:sz w:val="22"/>
          <w:szCs w:val="22"/>
          <w:lang w:eastAsia="en-US"/>
        </w:rPr>
      </w:pPr>
      <w:r w:rsidRPr="00E1437D">
        <w:rPr>
          <w:rFonts w:eastAsia="Arial Unicode MS" w:cs="Arial"/>
          <w:b/>
          <w:bCs/>
          <w:sz w:val="22"/>
          <w:szCs w:val="22"/>
        </w:rPr>
        <w:t xml:space="preserve">ANEXO </w:t>
      </w:r>
      <w:r w:rsidR="004D317A">
        <w:rPr>
          <w:rFonts w:eastAsia="Arial Unicode MS" w:cs="Arial"/>
          <w:b/>
          <w:bCs/>
          <w:sz w:val="22"/>
          <w:szCs w:val="22"/>
        </w:rPr>
        <w:t>-</w:t>
      </w:r>
      <w:r w:rsidRPr="00E1437D">
        <w:rPr>
          <w:rFonts w:eastAsia="Arial Unicode MS" w:cs="Arial"/>
          <w:b/>
          <w:bCs/>
          <w:sz w:val="22"/>
          <w:szCs w:val="22"/>
        </w:rPr>
        <w:t xml:space="preserve"> V</w:t>
      </w:r>
    </w:p>
    <w:p w14:paraId="3EAB16A0" w14:textId="77777777" w:rsidR="00DF1245" w:rsidRPr="00DF1245" w:rsidRDefault="00DF1245" w:rsidP="00DF1245">
      <w:pPr>
        <w:ind w:left="10" w:right="13" w:hanging="10"/>
        <w:jc w:val="center"/>
        <w:rPr>
          <w:rFonts w:cs="Arial"/>
          <w:color w:val="000000"/>
          <w:sz w:val="22"/>
          <w:szCs w:val="22"/>
        </w:rPr>
      </w:pPr>
      <w:r w:rsidRPr="00DF1245">
        <w:rPr>
          <w:rFonts w:cs="Arial"/>
          <w:b/>
          <w:color w:val="000000"/>
          <w:sz w:val="22"/>
          <w:szCs w:val="22"/>
        </w:rPr>
        <w:t>TERMO DE REFERÊNCIA</w:t>
      </w:r>
    </w:p>
    <w:p w14:paraId="448FCEAB" w14:textId="77777777" w:rsidR="00DF1245" w:rsidRPr="00DF1245" w:rsidRDefault="00DF1245" w:rsidP="00DF1245">
      <w:pPr>
        <w:ind w:left="10" w:right="15" w:hanging="10"/>
        <w:jc w:val="center"/>
        <w:rPr>
          <w:rFonts w:cs="Arial"/>
          <w:color w:val="000000"/>
          <w:sz w:val="22"/>
          <w:szCs w:val="22"/>
        </w:rPr>
      </w:pPr>
      <w:r w:rsidRPr="00DF1245">
        <w:rPr>
          <w:rFonts w:cs="Arial"/>
          <w:b/>
          <w:color w:val="000000"/>
          <w:sz w:val="22"/>
          <w:szCs w:val="22"/>
        </w:rPr>
        <w:t>Art. 6, XXIII da Lei 14.133/2021.</w:t>
      </w:r>
    </w:p>
    <w:p w14:paraId="5BF84817" w14:textId="77777777" w:rsidR="00DF1245" w:rsidRPr="00DF1245" w:rsidRDefault="00DF1245" w:rsidP="00DF1245">
      <w:pPr>
        <w:pBdr>
          <w:top w:val="single" w:sz="4" w:space="0" w:color="000000"/>
          <w:left w:val="single" w:sz="4" w:space="0" w:color="000000"/>
          <w:bottom w:val="single" w:sz="4" w:space="0" w:color="000000"/>
          <w:right w:val="single" w:sz="4" w:space="0" w:color="000000"/>
        </w:pBdr>
        <w:shd w:val="clear" w:color="auto" w:fill="B4C6E7"/>
        <w:ind w:left="10" w:right="98" w:hanging="10"/>
        <w:jc w:val="both"/>
        <w:rPr>
          <w:rFonts w:cs="Arial"/>
          <w:color w:val="000000"/>
          <w:sz w:val="22"/>
          <w:szCs w:val="22"/>
        </w:rPr>
      </w:pPr>
      <w:r w:rsidRPr="00DF1245">
        <w:rPr>
          <w:rFonts w:cs="Arial"/>
          <w:b/>
          <w:color w:val="000000"/>
          <w:sz w:val="22"/>
          <w:szCs w:val="22"/>
        </w:rPr>
        <w:t xml:space="preserve">I - DO OBJETO - </w:t>
      </w:r>
      <w:r w:rsidRPr="00DF1245">
        <w:rPr>
          <w:rFonts w:cs="Arial"/>
          <w:b/>
          <w:i/>
          <w:color w:val="000000"/>
          <w:sz w:val="22"/>
          <w:szCs w:val="22"/>
        </w:rPr>
        <w:t>Lei Federal 14.133/21; art. 6; XXIII; a:</w:t>
      </w:r>
      <w:r w:rsidRPr="00DF1245">
        <w:rPr>
          <w:rFonts w:cs="Arial"/>
          <w:b/>
          <w:color w:val="2F5496"/>
          <w:sz w:val="22"/>
          <w:szCs w:val="22"/>
        </w:rPr>
        <w:t xml:space="preserve"> </w:t>
      </w:r>
    </w:p>
    <w:p w14:paraId="5EF28F9E" w14:textId="5838737A" w:rsidR="00DF1245" w:rsidRPr="00DF1245" w:rsidRDefault="00DF1245" w:rsidP="00DF1245">
      <w:pPr>
        <w:jc w:val="both"/>
        <w:rPr>
          <w:rFonts w:cs="Arial"/>
          <w:color w:val="000000"/>
          <w:sz w:val="22"/>
          <w:szCs w:val="22"/>
        </w:rPr>
      </w:pPr>
      <w:r w:rsidRPr="00DF1245">
        <w:rPr>
          <w:rFonts w:cs="Arial"/>
          <w:color w:val="000000"/>
          <w:sz w:val="22"/>
          <w:szCs w:val="22"/>
        </w:rPr>
        <w:t xml:space="preserve">1.1 Trata-se da </w:t>
      </w:r>
      <w:r w:rsidRPr="00DF1245">
        <w:rPr>
          <w:rFonts w:cs="Arial"/>
          <w:b/>
          <w:bCs/>
          <w:color w:val="000000"/>
          <w:sz w:val="22"/>
          <w:szCs w:val="22"/>
        </w:rPr>
        <w:t>Contratação de empresa especializada para a prestação mensal e integrada de serviços de produção audiovisual e cobertura fotográfica institucional</w:t>
      </w:r>
      <w:r w:rsidRPr="00DF1245">
        <w:rPr>
          <w:rFonts w:cs="Arial"/>
          <w:color w:val="000000"/>
          <w:sz w:val="22"/>
          <w:szCs w:val="22"/>
        </w:rPr>
        <w:t xml:space="preserve">, pelo período de </w:t>
      </w:r>
      <w:r w:rsidRPr="00DF1245">
        <w:rPr>
          <w:rFonts w:cs="Arial"/>
          <w:b/>
          <w:bCs/>
          <w:color w:val="000000"/>
          <w:sz w:val="22"/>
          <w:szCs w:val="22"/>
        </w:rPr>
        <w:t>07 (sete) meses</w:t>
      </w:r>
      <w:r w:rsidRPr="00DF1245">
        <w:rPr>
          <w:rFonts w:cs="Arial"/>
          <w:color w:val="000000"/>
          <w:sz w:val="22"/>
          <w:szCs w:val="22"/>
        </w:rPr>
        <w:t xml:space="preserve">, contemplando a produção de até </w:t>
      </w:r>
      <w:r w:rsidRPr="00DF1245">
        <w:rPr>
          <w:rFonts w:cs="Arial"/>
          <w:b/>
          <w:bCs/>
          <w:color w:val="000000"/>
          <w:sz w:val="22"/>
          <w:szCs w:val="22"/>
        </w:rPr>
        <w:t>04 (quatro) vídeos mensais</w:t>
      </w:r>
      <w:r w:rsidRPr="00DF1245">
        <w:rPr>
          <w:rFonts w:cs="Arial"/>
          <w:color w:val="000000"/>
          <w:sz w:val="22"/>
          <w:szCs w:val="22"/>
        </w:rPr>
        <w:t xml:space="preserve">, além da cobertura fotográfica conforme as demandas da Administração Municipal, destinada ao registro, à documentação e à divulgação de eventos, solenidades, obras públicas, audiências públicas, campanhas, inaugurações, ações governamentais e conteúdos informativos ou de utilidade pública promovidos ou apoiados pela Prefeitura Municipal de Deodápolis/MS, conforme necessidade formalizada no </w:t>
      </w:r>
      <w:r w:rsidRPr="00DF1245">
        <w:rPr>
          <w:rFonts w:cs="Arial"/>
          <w:b/>
          <w:bCs/>
          <w:color w:val="000000"/>
          <w:sz w:val="22"/>
          <w:szCs w:val="22"/>
        </w:rPr>
        <w:t xml:space="preserve">Documento de Formalização da Demanda </w:t>
      </w:r>
      <w:r w:rsidR="00C920C3">
        <w:rPr>
          <w:rFonts w:cs="Arial"/>
          <w:b/>
          <w:bCs/>
          <w:color w:val="000000"/>
          <w:sz w:val="22"/>
          <w:szCs w:val="22"/>
        </w:rPr>
        <w:t>-</w:t>
      </w:r>
      <w:r w:rsidRPr="00DF1245">
        <w:rPr>
          <w:rFonts w:cs="Arial"/>
          <w:b/>
          <w:bCs/>
          <w:color w:val="000000"/>
          <w:sz w:val="22"/>
          <w:szCs w:val="22"/>
        </w:rPr>
        <w:t xml:space="preserve"> DFD nº 359/2026 </w:t>
      </w:r>
      <w:r w:rsidR="00C920C3">
        <w:rPr>
          <w:rFonts w:cs="Arial"/>
          <w:b/>
          <w:bCs/>
          <w:color w:val="000000"/>
          <w:sz w:val="22"/>
          <w:szCs w:val="22"/>
        </w:rPr>
        <w:t>-</w:t>
      </w:r>
      <w:r w:rsidRPr="00DF1245">
        <w:rPr>
          <w:rFonts w:cs="Arial"/>
          <w:b/>
          <w:bCs/>
          <w:color w:val="000000"/>
          <w:sz w:val="22"/>
          <w:szCs w:val="22"/>
        </w:rPr>
        <w:t xml:space="preserve"> GABIP</w:t>
      </w:r>
      <w:r w:rsidRPr="00DF1245">
        <w:rPr>
          <w:rFonts w:cs="Arial"/>
          <w:color w:val="000000"/>
          <w:sz w:val="22"/>
          <w:szCs w:val="22"/>
        </w:rPr>
        <w:t>.</w:t>
      </w:r>
    </w:p>
    <w:tbl>
      <w:tblPr>
        <w:tblStyle w:val="Tabelacomgrade5"/>
        <w:tblW w:w="0" w:type="auto"/>
        <w:tblLook w:val="04A0" w:firstRow="1" w:lastRow="0" w:firstColumn="1" w:lastColumn="0" w:noHBand="0" w:noVBand="1"/>
      </w:tblPr>
      <w:tblGrid>
        <w:gridCol w:w="781"/>
        <w:gridCol w:w="4406"/>
        <w:gridCol w:w="766"/>
        <w:gridCol w:w="913"/>
        <w:gridCol w:w="1073"/>
        <w:gridCol w:w="1406"/>
      </w:tblGrid>
      <w:tr w:rsidR="00DF1245" w:rsidRPr="00DF1245" w14:paraId="4F61A733" w14:textId="77777777" w:rsidTr="00C920C3">
        <w:tc>
          <w:tcPr>
            <w:tcW w:w="785" w:type="dxa"/>
          </w:tcPr>
          <w:p w14:paraId="1A7C8481" w14:textId="77777777" w:rsidR="00DF1245" w:rsidRPr="00DF1245" w:rsidRDefault="00DF1245" w:rsidP="00DF1245">
            <w:pPr>
              <w:rPr>
                <w:rFonts w:cs="Arial"/>
                <w:b/>
                <w:bCs/>
                <w:color w:val="000000"/>
                <w:sz w:val="22"/>
                <w:szCs w:val="22"/>
                <w:lang w:eastAsia="en-US"/>
              </w:rPr>
            </w:pPr>
            <w:r w:rsidRPr="00DF1245">
              <w:rPr>
                <w:rFonts w:cs="Arial"/>
                <w:b/>
                <w:bCs/>
                <w:color w:val="000000"/>
                <w:sz w:val="22"/>
                <w:szCs w:val="22"/>
                <w:lang w:eastAsia="en-US"/>
              </w:rPr>
              <w:t xml:space="preserve">Item </w:t>
            </w:r>
          </w:p>
        </w:tc>
        <w:tc>
          <w:tcPr>
            <w:tcW w:w="4485" w:type="dxa"/>
          </w:tcPr>
          <w:p w14:paraId="35F4161E" w14:textId="77777777" w:rsidR="00DF1245" w:rsidRPr="00DF1245" w:rsidRDefault="00DF1245" w:rsidP="00DF1245">
            <w:pPr>
              <w:rPr>
                <w:rFonts w:cs="Arial"/>
                <w:b/>
                <w:bCs/>
                <w:color w:val="000000"/>
                <w:sz w:val="22"/>
                <w:szCs w:val="22"/>
                <w:lang w:eastAsia="en-US"/>
              </w:rPr>
            </w:pPr>
            <w:r w:rsidRPr="00DF1245">
              <w:rPr>
                <w:rFonts w:cs="Arial"/>
                <w:b/>
                <w:bCs/>
                <w:color w:val="000000"/>
                <w:sz w:val="22"/>
                <w:szCs w:val="22"/>
                <w:lang w:eastAsia="en-US"/>
              </w:rPr>
              <w:t>Descrição do Item</w:t>
            </w:r>
          </w:p>
        </w:tc>
        <w:tc>
          <w:tcPr>
            <w:tcW w:w="766" w:type="dxa"/>
          </w:tcPr>
          <w:p w14:paraId="70013AC9" w14:textId="77777777" w:rsidR="00DF1245" w:rsidRPr="00DF1245" w:rsidRDefault="00DF1245" w:rsidP="00DF1245">
            <w:pPr>
              <w:rPr>
                <w:rFonts w:cs="Arial"/>
                <w:b/>
                <w:bCs/>
                <w:color w:val="000000"/>
                <w:sz w:val="22"/>
                <w:szCs w:val="22"/>
                <w:lang w:eastAsia="en-US"/>
              </w:rPr>
            </w:pPr>
            <w:r w:rsidRPr="00DF1245">
              <w:rPr>
                <w:rFonts w:cs="Arial"/>
                <w:b/>
                <w:bCs/>
                <w:color w:val="000000"/>
                <w:sz w:val="22"/>
                <w:szCs w:val="22"/>
                <w:lang w:eastAsia="en-US"/>
              </w:rPr>
              <w:t>Unid.</w:t>
            </w:r>
          </w:p>
        </w:tc>
        <w:tc>
          <w:tcPr>
            <w:tcW w:w="913" w:type="dxa"/>
          </w:tcPr>
          <w:p w14:paraId="7A393291" w14:textId="77777777" w:rsidR="00DF1245" w:rsidRPr="00DF1245" w:rsidRDefault="00DF1245" w:rsidP="00DF1245">
            <w:pPr>
              <w:rPr>
                <w:rFonts w:cs="Arial"/>
                <w:b/>
                <w:bCs/>
                <w:color w:val="000000"/>
                <w:sz w:val="22"/>
                <w:szCs w:val="22"/>
                <w:lang w:eastAsia="en-US"/>
              </w:rPr>
            </w:pPr>
            <w:r w:rsidRPr="00DF1245">
              <w:rPr>
                <w:rFonts w:cs="Arial"/>
                <w:b/>
                <w:bCs/>
                <w:color w:val="000000"/>
                <w:sz w:val="22"/>
                <w:szCs w:val="22"/>
                <w:lang w:eastAsia="en-US"/>
              </w:rPr>
              <w:t>Quant.</w:t>
            </w:r>
          </w:p>
        </w:tc>
        <w:tc>
          <w:tcPr>
            <w:tcW w:w="984" w:type="dxa"/>
          </w:tcPr>
          <w:p w14:paraId="7F55E71F" w14:textId="77777777" w:rsidR="00DF1245" w:rsidRPr="00DF1245" w:rsidRDefault="00DF1245" w:rsidP="00DF1245">
            <w:pPr>
              <w:rPr>
                <w:rFonts w:cs="Arial"/>
                <w:b/>
                <w:bCs/>
                <w:color w:val="000000"/>
                <w:sz w:val="22"/>
                <w:szCs w:val="22"/>
                <w:lang w:eastAsia="en-US"/>
              </w:rPr>
            </w:pPr>
            <w:r w:rsidRPr="00DF1245">
              <w:rPr>
                <w:rFonts w:cs="Arial"/>
                <w:b/>
                <w:bCs/>
                <w:color w:val="000000"/>
                <w:sz w:val="22"/>
                <w:szCs w:val="22"/>
                <w:lang w:eastAsia="en-US"/>
              </w:rPr>
              <w:t>V. Unit.</w:t>
            </w:r>
          </w:p>
        </w:tc>
        <w:tc>
          <w:tcPr>
            <w:tcW w:w="1412" w:type="dxa"/>
          </w:tcPr>
          <w:p w14:paraId="1D90999C" w14:textId="77777777" w:rsidR="00DF1245" w:rsidRPr="00DF1245" w:rsidRDefault="00DF1245" w:rsidP="00DF1245">
            <w:pPr>
              <w:rPr>
                <w:rFonts w:cs="Arial"/>
                <w:b/>
                <w:bCs/>
                <w:color w:val="000000"/>
                <w:sz w:val="22"/>
                <w:szCs w:val="22"/>
                <w:lang w:eastAsia="en-US"/>
              </w:rPr>
            </w:pPr>
            <w:r w:rsidRPr="00DF1245">
              <w:rPr>
                <w:rFonts w:cs="Arial"/>
                <w:b/>
                <w:bCs/>
                <w:color w:val="000000"/>
                <w:sz w:val="22"/>
                <w:szCs w:val="22"/>
                <w:lang w:eastAsia="en-US"/>
              </w:rPr>
              <w:t>Valor Total</w:t>
            </w:r>
          </w:p>
        </w:tc>
      </w:tr>
      <w:tr w:rsidR="00DF1245" w:rsidRPr="00DF1245" w14:paraId="2F68FD0B" w14:textId="77777777" w:rsidTr="00C920C3">
        <w:tc>
          <w:tcPr>
            <w:tcW w:w="785" w:type="dxa"/>
          </w:tcPr>
          <w:p w14:paraId="70582BD6" w14:textId="77777777" w:rsidR="00DF1245" w:rsidRPr="00DF1245" w:rsidRDefault="00DF1245" w:rsidP="00DF1245">
            <w:pPr>
              <w:rPr>
                <w:rFonts w:cs="Arial"/>
                <w:color w:val="000000"/>
                <w:sz w:val="22"/>
                <w:szCs w:val="22"/>
                <w:lang w:eastAsia="en-US"/>
              </w:rPr>
            </w:pPr>
            <w:r w:rsidRPr="00DF1245">
              <w:rPr>
                <w:rFonts w:cs="Arial"/>
                <w:color w:val="000000"/>
                <w:sz w:val="22"/>
                <w:szCs w:val="22"/>
                <w:lang w:eastAsia="en-US"/>
              </w:rPr>
              <w:t>1</w:t>
            </w:r>
          </w:p>
        </w:tc>
        <w:tc>
          <w:tcPr>
            <w:tcW w:w="4485" w:type="dxa"/>
          </w:tcPr>
          <w:p w14:paraId="0196A88F" w14:textId="77777777" w:rsidR="00DF1245" w:rsidRPr="00DF1245" w:rsidRDefault="00DF1245" w:rsidP="00DF1245">
            <w:pPr>
              <w:rPr>
                <w:rFonts w:cs="Arial"/>
                <w:b/>
                <w:bCs/>
                <w:color w:val="000000"/>
                <w:sz w:val="22"/>
                <w:szCs w:val="22"/>
                <w:lang w:eastAsia="en-US"/>
              </w:rPr>
            </w:pPr>
            <w:r w:rsidRPr="00DF1245">
              <w:rPr>
                <w:rFonts w:cs="Arial"/>
                <w:color w:val="000000"/>
                <w:sz w:val="22"/>
                <w:szCs w:val="22"/>
                <w:lang w:eastAsia="en-US"/>
              </w:rPr>
              <w:t>Contratação de empresa especializada para prestação de serviços mensais de produção audiovisual e cobertura fotográfica institucional, compreendendo captação de imagens e vídeos, cobertura de eventos, solenidades, obras públicas, audiências públicas, campanhas, ações governamentais e conteúdos informativos e de utilidade pública, incluindo edição, tratamento, finalização e disponibilização dos materiais produzidos, destinados à divulgação nos canais oficiais de comunicação do Município, contemplando a produção de até 04 (quatro) vídeos mensais, conforme demandas da Administração Municipal.</w:t>
            </w:r>
          </w:p>
        </w:tc>
        <w:tc>
          <w:tcPr>
            <w:tcW w:w="766" w:type="dxa"/>
          </w:tcPr>
          <w:p w14:paraId="0BCD1426" w14:textId="77777777" w:rsidR="00DF1245" w:rsidRPr="00DF1245" w:rsidRDefault="00DF1245" w:rsidP="00DF1245">
            <w:pPr>
              <w:rPr>
                <w:rFonts w:cs="Arial"/>
                <w:color w:val="000000"/>
                <w:sz w:val="22"/>
                <w:szCs w:val="22"/>
                <w:lang w:eastAsia="en-US"/>
              </w:rPr>
            </w:pPr>
            <w:r w:rsidRPr="00DF1245">
              <w:rPr>
                <w:rFonts w:cs="Arial"/>
                <w:color w:val="000000"/>
                <w:sz w:val="22"/>
                <w:szCs w:val="22"/>
                <w:lang w:eastAsia="en-US"/>
              </w:rPr>
              <w:t>Mês</w:t>
            </w:r>
          </w:p>
        </w:tc>
        <w:tc>
          <w:tcPr>
            <w:tcW w:w="913" w:type="dxa"/>
          </w:tcPr>
          <w:p w14:paraId="558AB100" w14:textId="77777777" w:rsidR="00DF1245" w:rsidRPr="00DF1245" w:rsidRDefault="00DF1245" w:rsidP="00DF1245">
            <w:pPr>
              <w:jc w:val="center"/>
              <w:rPr>
                <w:rFonts w:cs="Arial"/>
                <w:color w:val="000000"/>
                <w:sz w:val="22"/>
                <w:szCs w:val="22"/>
                <w:lang w:eastAsia="en-US"/>
              </w:rPr>
            </w:pPr>
            <w:r w:rsidRPr="00DF1245">
              <w:rPr>
                <w:rFonts w:cs="Arial"/>
                <w:color w:val="000000"/>
                <w:sz w:val="22"/>
                <w:szCs w:val="22"/>
                <w:lang w:eastAsia="en-US"/>
              </w:rPr>
              <w:t>7</w:t>
            </w:r>
          </w:p>
        </w:tc>
        <w:tc>
          <w:tcPr>
            <w:tcW w:w="984" w:type="dxa"/>
          </w:tcPr>
          <w:p w14:paraId="44B51F02" w14:textId="77777777" w:rsidR="00DF1245" w:rsidRPr="00DF1245" w:rsidRDefault="00DF1245" w:rsidP="00DF1245">
            <w:pPr>
              <w:rPr>
                <w:rFonts w:cs="Arial"/>
                <w:b/>
                <w:bCs/>
                <w:color w:val="000000"/>
                <w:sz w:val="22"/>
                <w:szCs w:val="22"/>
                <w:lang w:eastAsia="en-US"/>
              </w:rPr>
            </w:pPr>
            <w:r w:rsidRPr="00DF1245">
              <w:rPr>
                <w:rFonts w:cs="Arial"/>
                <w:color w:val="000000"/>
                <w:sz w:val="22"/>
                <w:szCs w:val="22"/>
                <w:lang w:val="en-US" w:eastAsia="en-US"/>
              </w:rPr>
              <w:t>8.975,00</w:t>
            </w:r>
          </w:p>
        </w:tc>
        <w:tc>
          <w:tcPr>
            <w:tcW w:w="1412" w:type="dxa"/>
          </w:tcPr>
          <w:p w14:paraId="73737554" w14:textId="77777777" w:rsidR="00DF1245" w:rsidRPr="00DF1245" w:rsidRDefault="00DF1245" w:rsidP="00DF1245">
            <w:pPr>
              <w:rPr>
                <w:rFonts w:cs="Arial"/>
                <w:b/>
                <w:bCs/>
                <w:color w:val="000000"/>
                <w:sz w:val="22"/>
                <w:szCs w:val="22"/>
                <w:lang w:eastAsia="en-US"/>
              </w:rPr>
            </w:pPr>
            <w:r w:rsidRPr="00DF1245">
              <w:rPr>
                <w:rFonts w:cs="Arial"/>
                <w:color w:val="000000"/>
                <w:sz w:val="22"/>
                <w:szCs w:val="22"/>
                <w:lang w:val="en-US" w:eastAsia="en-US"/>
              </w:rPr>
              <w:t>62.825,00</w:t>
            </w:r>
          </w:p>
        </w:tc>
      </w:tr>
    </w:tbl>
    <w:p w14:paraId="69C06DA1" w14:textId="77777777" w:rsidR="00DF1245" w:rsidRPr="00DF1245" w:rsidRDefault="00DF1245" w:rsidP="00DF1245">
      <w:pPr>
        <w:tabs>
          <w:tab w:val="center" w:pos="3643"/>
        </w:tabs>
        <w:ind w:left="-15"/>
        <w:jc w:val="both"/>
        <w:rPr>
          <w:rFonts w:cs="Arial"/>
          <w:b/>
          <w:color w:val="000000"/>
          <w:sz w:val="22"/>
          <w:szCs w:val="22"/>
        </w:rPr>
      </w:pPr>
      <w:r w:rsidRPr="00DF1245">
        <w:rPr>
          <w:rFonts w:cs="Arial"/>
          <w:b/>
          <w:color w:val="000000"/>
          <w:sz w:val="22"/>
          <w:szCs w:val="22"/>
        </w:rPr>
        <w:t xml:space="preserve">1.1.1 </w:t>
      </w:r>
      <w:r w:rsidRPr="00DF1245">
        <w:rPr>
          <w:rFonts w:cs="Arial"/>
          <w:bCs/>
          <w:color w:val="000000"/>
          <w:sz w:val="22"/>
          <w:szCs w:val="22"/>
        </w:rPr>
        <w:t>O código constante do Catálogo de Serviços – CATSER possui natureza geral e genérica, devendo prevalecer, para todos os fins, a descrição detalhada dos serviços, os requisitos técnicos, os padrões de qualidade e as condições de execução estabelecidos neste Termo de Referência e no Estudo Técnico Preliminar.</w:t>
      </w:r>
    </w:p>
    <w:p w14:paraId="163AA324" w14:textId="77777777" w:rsidR="00DF1245" w:rsidRPr="00DF1245" w:rsidRDefault="00DF1245" w:rsidP="00DF1245">
      <w:pPr>
        <w:tabs>
          <w:tab w:val="center" w:pos="3643"/>
        </w:tabs>
        <w:ind w:left="-15"/>
        <w:jc w:val="both"/>
        <w:rPr>
          <w:rFonts w:cs="Arial"/>
          <w:b/>
          <w:color w:val="000000"/>
          <w:sz w:val="22"/>
          <w:szCs w:val="22"/>
        </w:rPr>
      </w:pPr>
      <w:r w:rsidRPr="00DF1245">
        <w:rPr>
          <w:rFonts w:cs="Arial"/>
          <w:b/>
          <w:color w:val="000000"/>
          <w:sz w:val="22"/>
          <w:szCs w:val="22"/>
        </w:rPr>
        <w:t xml:space="preserve">1.1.2 </w:t>
      </w:r>
      <w:r w:rsidRPr="00DF1245">
        <w:rPr>
          <w:rFonts w:cs="Arial"/>
          <w:bCs/>
          <w:color w:val="000000"/>
          <w:sz w:val="22"/>
          <w:szCs w:val="22"/>
        </w:rPr>
        <w:t>O prazo de vigência da contratação será de 08 (oito) meses, contado da data estabelecida no contrato ou instrumento equivalente, compreendendo 07 (sete) meses de execução dos serviços e o período remanescente destinado aos procedimentos administrativos de recebimento, liquidação, pagamento e encerramento contratual. O período administrativo remanescente não autorizará a realização de novas demandas ordinárias nem o pagamento de mensalidade adicional.</w:t>
      </w:r>
    </w:p>
    <w:p w14:paraId="629153E6" w14:textId="77777777" w:rsidR="00DF1245" w:rsidRPr="00DF1245" w:rsidRDefault="00DF1245" w:rsidP="00DF1245">
      <w:pPr>
        <w:tabs>
          <w:tab w:val="left" w:pos="426"/>
          <w:tab w:val="left" w:pos="709"/>
          <w:tab w:val="left" w:pos="993"/>
          <w:tab w:val="left" w:pos="1276"/>
          <w:tab w:val="center" w:pos="3643"/>
        </w:tabs>
        <w:ind w:left="-15"/>
        <w:jc w:val="both"/>
        <w:rPr>
          <w:rFonts w:cs="Arial"/>
          <w:color w:val="000000"/>
          <w:sz w:val="22"/>
          <w:szCs w:val="22"/>
        </w:rPr>
      </w:pPr>
      <w:r w:rsidRPr="00DF1245">
        <w:rPr>
          <w:rFonts w:cs="Arial"/>
          <w:b/>
          <w:color w:val="000000"/>
          <w:sz w:val="22"/>
          <w:szCs w:val="22"/>
        </w:rPr>
        <w:t>1.2.</w:t>
      </w:r>
      <w:r w:rsidRPr="00DF1245">
        <w:rPr>
          <w:rFonts w:eastAsia="Arial" w:cs="Arial"/>
          <w:b/>
          <w:color w:val="000000"/>
          <w:sz w:val="22"/>
          <w:szCs w:val="22"/>
        </w:rPr>
        <w:t xml:space="preserve"> </w:t>
      </w:r>
      <w:r w:rsidRPr="00DF1245">
        <w:rPr>
          <w:rFonts w:eastAsia="Arial" w:cs="Arial"/>
          <w:b/>
          <w:color w:val="000000"/>
          <w:sz w:val="22"/>
          <w:szCs w:val="22"/>
        </w:rPr>
        <w:tab/>
      </w:r>
      <w:r w:rsidRPr="00DF1245">
        <w:rPr>
          <w:rFonts w:cs="Arial"/>
          <w:b/>
          <w:color w:val="000000"/>
          <w:sz w:val="22"/>
          <w:szCs w:val="22"/>
        </w:rPr>
        <w:t>DO PRAZO DE ENTREGA</w:t>
      </w:r>
      <w:r w:rsidRPr="00DF1245">
        <w:rPr>
          <w:rFonts w:cs="Arial"/>
          <w:color w:val="000000"/>
          <w:sz w:val="22"/>
          <w:szCs w:val="22"/>
        </w:rPr>
        <w:t xml:space="preserve"> </w:t>
      </w:r>
    </w:p>
    <w:p w14:paraId="7C4C84C1" w14:textId="77777777" w:rsidR="00DF1245" w:rsidRPr="00DF1245" w:rsidRDefault="00DF1245" w:rsidP="00DF1245">
      <w:pPr>
        <w:tabs>
          <w:tab w:val="center" w:pos="2358"/>
        </w:tabs>
        <w:ind w:left="-15" w:hanging="10"/>
        <w:jc w:val="both"/>
        <w:rPr>
          <w:rFonts w:cs="Arial"/>
          <w:color w:val="000000"/>
          <w:sz w:val="22"/>
          <w:szCs w:val="22"/>
        </w:rPr>
      </w:pPr>
      <w:r w:rsidRPr="00DF1245">
        <w:rPr>
          <w:rFonts w:cs="Arial"/>
          <w:b/>
          <w:bCs/>
          <w:color w:val="000000"/>
          <w:sz w:val="22"/>
          <w:szCs w:val="22"/>
        </w:rPr>
        <w:t>1.2.1</w:t>
      </w:r>
      <w:r w:rsidRPr="00DF1245">
        <w:rPr>
          <w:rFonts w:cs="Arial"/>
          <w:color w:val="000000"/>
          <w:sz w:val="22"/>
          <w:szCs w:val="22"/>
        </w:rPr>
        <w:t xml:space="preserve"> Os vídeos deverão ser entregues no prazo máximo de </w:t>
      </w:r>
      <w:r w:rsidRPr="00DF1245">
        <w:rPr>
          <w:rFonts w:cs="Arial"/>
          <w:b/>
          <w:bCs/>
          <w:color w:val="000000"/>
          <w:sz w:val="22"/>
          <w:szCs w:val="22"/>
        </w:rPr>
        <w:t>10 (dez) dias úteis</w:t>
      </w:r>
      <w:r w:rsidRPr="00DF1245">
        <w:rPr>
          <w:rFonts w:cs="Arial"/>
          <w:color w:val="000000"/>
          <w:sz w:val="22"/>
          <w:szCs w:val="22"/>
        </w:rPr>
        <w:t>, contado da realização da captação ou do recebimento, pela contratada, de todas as informações, orientações e materiais necessários à produção, prevalecendo o evento que ocorrer por último.</w:t>
      </w:r>
    </w:p>
    <w:p w14:paraId="1E8DD707" w14:textId="77777777" w:rsidR="00DF1245" w:rsidRPr="00DF1245" w:rsidRDefault="00DF1245" w:rsidP="00DF1245">
      <w:pPr>
        <w:tabs>
          <w:tab w:val="center" w:pos="2358"/>
        </w:tabs>
        <w:ind w:left="-15" w:hanging="10"/>
        <w:jc w:val="both"/>
        <w:rPr>
          <w:rFonts w:cs="Arial"/>
          <w:color w:val="000000"/>
          <w:sz w:val="22"/>
          <w:szCs w:val="22"/>
        </w:rPr>
      </w:pPr>
      <w:r w:rsidRPr="00DF1245">
        <w:rPr>
          <w:rFonts w:cs="Arial"/>
          <w:b/>
          <w:bCs/>
          <w:color w:val="000000"/>
          <w:sz w:val="22"/>
          <w:szCs w:val="22"/>
        </w:rPr>
        <w:t>1.2.2</w:t>
      </w:r>
      <w:r w:rsidRPr="00DF1245">
        <w:rPr>
          <w:rFonts w:cs="Arial"/>
          <w:color w:val="000000"/>
          <w:sz w:val="22"/>
          <w:szCs w:val="22"/>
        </w:rPr>
        <w:t xml:space="preserve"> As fotografias selecionadas e tratadas deverão ser entregues no prazo máximo de </w:t>
      </w:r>
      <w:r w:rsidRPr="00DF1245">
        <w:rPr>
          <w:rFonts w:cs="Arial"/>
          <w:b/>
          <w:bCs/>
          <w:color w:val="000000"/>
          <w:sz w:val="22"/>
          <w:szCs w:val="22"/>
        </w:rPr>
        <w:t>05 (cinco) dias úteis</w:t>
      </w:r>
      <w:r w:rsidRPr="00DF1245">
        <w:rPr>
          <w:rFonts w:cs="Arial"/>
          <w:color w:val="000000"/>
          <w:sz w:val="22"/>
          <w:szCs w:val="22"/>
        </w:rPr>
        <w:t>, contado da realização da cobertura fotográfica ou do recebimento de todas as informações necessárias à finalização dos materiais, prevalecendo o evento que ocorrer por último.</w:t>
      </w:r>
    </w:p>
    <w:p w14:paraId="427EE536" w14:textId="77777777" w:rsidR="00DF1245" w:rsidRPr="00DF1245" w:rsidRDefault="00DF1245" w:rsidP="00DF1245">
      <w:pPr>
        <w:tabs>
          <w:tab w:val="center" w:pos="2358"/>
        </w:tabs>
        <w:ind w:left="-15" w:hanging="10"/>
        <w:jc w:val="both"/>
        <w:rPr>
          <w:rFonts w:cs="Arial"/>
          <w:color w:val="000000"/>
          <w:sz w:val="22"/>
          <w:szCs w:val="22"/>
        </w:rPr>
      </w:pPr>
      <w:r w:rsidRPr="00DF1245">
        <w:rPr>
          <w:rFonts w:cs="Arial"/>
          <w:b/>
          <w:bCs/>
          <w:color w:val="000000"/>
          <w:sz w:val="22"/>
          <w:szCs w:val="22"/>
        </w:rPr>
        <w:t>1.2.3</w:t>
      </w:r>
      <w:r w:rsidRPr="00DF1245">
        <w:rPr>
          <w:rFonts w:cs="Arial"/>
          <w:color w:val="000000"/>
          <w:sz w:val="22"/>
          <w:szCs w:val="22"/>
        </w:rPr>
        <w:t xml:space="preserve"> As correções destinadas a sanar erros, falhas técnicas ou desconformidades com as especificações e orientações previamente fornecidas pela Administração deverão ser realizadas no prazo máximo de </w:t>
      </w:r>
      <w:r w:rsidRPr="00DF1245">
        <w:rPr>
          <w:rFonts w:cs="Arial"/>
          <w:b/>
          <w:bCs/>
          <w:color w:val="000000"/>
          <w:sz w:val="22"/>
          <w:szCs w:val="22"/>
        </w:rPr>
        <w:t>03 (três) dias úteis</w:t>
      </w:r>
      <w:r w:rsidRPr="00DF1245">
        <w:rPr>
          <w:rFonts w:cs="Arial"/>
          <w:color w:val="000000"/>
          <w:sz w:val="22"/>
          <w:szCs w:val="22"/>
        </w:rPr>
        <w:t>, contado do recebimento da solicitação pela contratada, sem custos adicionais para a Administração.</w:t>
      </w:r>
    </w:p>
    <w:p w14:paraId="192C0EE7" w14:textId="77777777" w:rsidR="00DF1245" w:rsidRPr="00DF1245" w:rsidRDefault="00DF1245" w:rsidP="00DF1245">
      <w:pPr>
        <w:tabs>
          <w:tab w:val="center" w:pos="2358"/>
        </w:tabs>
        <w:ind w:left="-15" w:hanging="10"/>
        <w:jc w:val="both"/>
        <w:rPr>
          <w:rFonts w:cs="Arial"/>
          <w:color w:val="000000"/>
          <w:sz w:val="22"/>
          <w:szCs w:val="22"/>
        </w:rPr>
      </w:pPr>
      <w:r w:rsidRPr="00DF1245">
        <w:rPr>
          <w:rFonts w:cs="Arial"/>
          <w:b/>
          <w:bCs/>
          <w:color w:val="000000"/>
          <w:sz w:val="22"/>
          <w:szCs w:val="22"/>
        </w:rPr>
        <w:t>1.2.4</w:t>
      </w:r>
      <w:r w:rsidRPr="00DF1245">
        <w:rPr>
          <w:rFonts w:cs="Arial"/>
          <w:color w:val="000000"/>
          <w:sz w:val="22"/>
          <w:szCs w:val="22"/>
        </w:rPr>
        <w:t xml:space="preserve"> Excepcionalmente, quando a atualidade da informação for indispensável ao alcance da finalidade institucional, a Ordem de Serviço ou instrumento equivalente poderá classificar a demanda como urgente e estabelecer prazo reduzido para entrega, </w:t>
      </w:r>
      <w:r w:rsidRPr="00DF1245">
        <w:rPr>
          <w:rFonts w:cs="Arial"/>
          <w:b/>
          <w:bCs/>
          <w:color w:val="000000"/>
          <w:sz w:val="22"/>
          <w:szCs w:val="22"/>
        </w:rPr>
        <w:t xml:space="preserve">não inferior a 48 (quarenta </w:t>
      </w:r>
      <w:r w:rsidRPr="00DF1245">
        <w:rPr>
          <w:rFonts w:cs="Arial"/>
          <w:b/>
          <w:bCs/>
          <w:color w:val="000000"/>
          <w:sz w:val="22"/>
          <w:szCs w:val="22"/>
        </w:rPr>
        <w:lastRenderedPageBreak/>
        <w:t>e oito) horas</w:t>
      </w:r>
      <w:r w:rsidRPr="00DF1245">
        <w:rPr>
          <w:rFonts w:cs="Arial"/>
          <w:color w:val="000000"/>
          <w:sz w:val="22"/>
          <w:szCs w:val="22"/>
        </w:rPr>
        <w:t>, desde que a urgência seja devidamente justificada e o prazo seja compatível com a natureza e a complexidade do conteúdo solicitado.</w:t>
      </w:r>
    </w:p>
    <w:p w14:paraId="4A4475EE" w14:textId="77777777" w:rsidR="00DF1245" w:rsidRPr="00DF1245" w:rsidRDefault="00DF1245" w:rsidP="00DF1245">
      <w:pPr>
        <w:tabs>
          <w:tab w:val="center" w:pos="2358"/>
        </w:tabs>
        <w:ind w:left="-15" w:hanging="10"/>
        <w:jc w:val="both"/>
        <w:rPr>
          <w:rFonts w:cs="Arial"/>
          <w:color w:val="000000"/>
          <w:sz w:val="22"/>
          <w:szCs w:val="22"/>
        </w:rPr>
      </w:pPr>
      <w:r w:rsidRPr="00DF1245">
        <w:rPr>
          <w:rFonts w:cs="Arial"/>
          <w:b/>
          <w:color w:val="000000"/>
          <w:sz w:val="22"/>
          <w:szCs w:val="22"/>
        </w:rPr>
        <w:t>1.3.</w:t>
      </w:r>
      <w:r w:rsidRPr="00DF1245">
        <w:rPr>
          <w:rFonts w:eastAsia="Arial" w:cs="Arial"/>
          <w:b/>
          <w:color w:val="000000"/>
          <w:sz w:val="22"/>
          <w:szCs w:val="22"/>
        </w:rPr>
        <w:t xml:space="preserve"> </w:t>
      </w:r>
      <w:r w:rsidRPr="00DF1245">
        <w:rPr>
          <w:rFonts w:cs="Arial"/>
          <w:b/>
          <w:color w:val="000000"/>
          <w:sz w:val="22"/>
          <w:szCs w:val="22"/>
        </w:rPr>
        <w:t>DO PRAZO DE PAGAMENTO</w:t>
      </w:r>
      <w:r w:rsidRPr="00DF1245">
        <w:rPr>
          <w:rFonts w:cs="Arial"/>
          <w:color w:val="000000"/>
          <w:sz w:val="22"/>
          <w:szCs w:val="22"/>
        </w:rPr>
        <w:t xml:space="preserve"> </w:t>
      </w:r>
    </w:p>
    <w:p w14:paraId="3F6D0646" w14:textId="77777777" w:rsidR="00DF1245" w:rsidRPr="00DF1245" w:rsidRDefault="00DF1245" w:rsidP="00DF1245">
      <w:pPr>
        <w:ind w:left="-5" w:right="13" w:hanging="10"/>
        <w:jc w:val="both"/>
        <w:rPr>
          <w:rFonts w:cs="Arial"/>
          <w:color w:val="000000"/>
          <w:sz w:val="22"/>
          <w:szCs w:val="22"/>
        </w:rPr>
      </w:pPr>
      <w:r w:rsidRPr="00DF1245">
        <w:rPr>
          <w:rFonts w:cs="Arial"/>
          <w:color w:val="000000"/>
          <w:sz w:val="22"/>
          <w:szCs w:val="22"/>
        </w:rPr>
        <w:t xml:space="preserve">1.3.1 O pagamento será realizado mensalmente, no prazo de até </w:t>
      </w:r>
      <w:r w:rsidRPr="00DF1245">
        <w:rPr>
          <w:rFonts w:cs="Arial"/>
          <w:b/>
          <w:bCs/>
          <w:color w:val="000000"/>
          <w:sz w:val="22"/>
          <w:szCs w:val="22"/>
        </w:rPr>
        <w:t>30 (trinta) dias</w:t>
      </w:r>
      <w:r w:rsidRPr="00DF1245">
        <w:rPr>
          <w:rFonts w:cs="Arial"/>
          <w:color w:val="000000"/>
          <w:sz w:val="22"/>
          <w:szCs w:val="22"/>
        </w:rPr>
        <w:t>, contado da apresentação e aceitação da Nota Fiscal, acompanhado do relatório mensal de execução e dos demais documentos comprobatórios exigidos, após a verificação e o atesto dos serviços pelo fiscal ou gestor da contratação.</w:t>
      </w:r>
    </w:p>
    <w:p w14:paraId="54968AF6" w14:textId="77777777" w:rsidR="00DF1245" w:rsidRPr="00DF1245" w:rsidRDefault="00DF1245" w:rsidP="00DF1245">
      <w:pPr>
        <w:ind w:left="-5" w:right="13" w:hanging="10"/>
        <w:jc w:val="both"/>
        <w:rPr>
          <w:rFonts w:cs="Arial"/>
          <w:color w:val="000000"/>
          <w:sz w:val="22"/>
          <w:szCs w:val="22"/>
        </w:rPr>
      </w:pPr>
      <w:r w:rsidRPr="00DF1245">
        <w:rPr>
          <w:rFonts w:cs="Arial"/>
          <w:b/>
          <w:bCs/>
          <w:color w:val="000000"/>
          <w:sz w:val="22"/>
          <w:szCs w:val="22"/>
        </w:rPr>
        <w:t>1.3.2</w:t>
      </w:r>
      <w:r w:rsidRPr="00DF1245">
        <w:rPr>
          <w:rFonts w:cs="Arial"/>
          <w:color w:val="000000"/>
          <w:sz w:val="22"/>
          <w:szCs w:val="22"/>
        </w:rPr>
        <w:t xml:space="preserve"> O prazo estabelecido permitirá à Administração conferir as solicitações atendidas, os serviços executados, os vídeos produzidos, as coberturas fotográficas realizadas, os arquivos digitais entregues e o cumprimento das demais obrigações contratuais, bem como promover os procedimentos necessários à liquidação da despesa e ao processamento regular do pagamento.</w:t>
      </w:r>
    </w:p>
    <w:p w14:paraId="2E5DEFE9" w14:textId="77777777" w:rsidR="00DF1245" w:rsidRPr="00DF1245" w:rsidRDefault="00DF1245" w:rsidP="00DF1245">
      <w:pPr>
        <w:ind w:left="-5" w:right="13" w:hanging="10"/>
        <w:jc w:val="both"/>
        <w:rPr>
          <w:rFonts w:cs="Arial"/>
          <w:color w:val="000000"/>
          <w:sz w:val="22"/>
          <w:szCs w:val="22"/>
        </w:rPr>
      </w:pPr>
      <w:r w:rsidRPr="00DF1245">
        <w:rPr>
          <w:rFonts w:cs="Arial"/>
          <w:b/>
          <w:bCs/>
          <w:color w:val="000000"/>
          <w:sz w:val="22"/>
          <w:szCs w:val="22"/>
        </w:rPr>
        <w:t>1.3.3</w:t>
      </w:r>
      <w:r w:rsidRPr="00DF1245">
        <w:rPr>
          <w:rFonts w:cs="Arial"/>
          <w:color w:val="000000"/>
          <w:sz w:val="22"/>
          <w:szCs w:val="22"/>
        </w:rPr>
        <w:t xml:space="preserve"> Caso a Nota Fiscal, o relatório mensal de execução ou os documentos comprobatórios apresentados contenham inconsistências ou elementos que impeçam sua validação, a contratada será formalmente comunicada para realizar a correção ou substituição. Nessa hipótese, o prazo para pagamento será contado novamente a partir da reapresentação da documentação em condições regulares, sem que isso gere direito à atualização, indenização ou cobrança adicional quando o atraso decorrer de responsabilidade da própria contratada.</w:t>
      </w:r>
    </w:p>
    <w:p w14:paraId="64C990BD" w14:textId="77777777" w:rsidR="00DF1245" w:rsidRPr="00DF1245" w:rsidRDefault="00DF1245" w:rsidP="00DF1245">
      <w:pPr>
        <w:ind w:left="10" w:right="270" w:hanging="10"/>
        <w:jc w:val="both"/>
        <w:rPr>
          <w:rFonts w:cs="Arial"/>
          <w:b/>
          <w:bCs/>
          <w:color w:val="000000"/>
          <w:sz w:val="22"/>
          <w:szCs w:val="22"/>
        </w:rPr>
      </w:pPr>
      <w:r w:rsidRPr="00DF1245">
        <w:rPr>
          <w:rFonts w:cs="Arial"/>
          <w:b/>
          <w:bCs/>
          <w:color w:val="000000"/>
          <w:sz w:val="22"/>
          <w:szCs w:val="22"/>
        </w:rPr>
        <w:t>1.4 DO REAJUSTE</w:t>
      </w:r>
    </w:p>
    <w:p w14:paraId="23C28D5C" w14:textId="77777777" w:rsidR="00DF1245" w:rsidRPr="00DF1245" w:rsidRDefault="00DF1245" w:rsidP="00DF1245">
      <w:pPr>
        <w:ind w:left="10" w:right="270" w:hanging="10"/>
        <w:jc w:val="both"/>
        <w:rPr>
          <w:rFonts w:cs="Arial"/>
          <w:color w:val="000000"/>
          <w:sz w:val="22"/>
          <w:szCs w:val="22"/>
        </w:rPr>
      </w:pPr>
      <w:r w:rsidRPr="00C920C3">
        <w:rPr>
          <w:rFonts w:cs="Arial"/>
          <w:b/>
          <w:bCs/>
          <w:color w:val="000000"/>
          <w:sz w:val="22"/>
          <w:szCs w:val="22"/>
        </w:rPr>
        <w:t>1.4.1</w:t>
      </w:r>
      <w:r w:rsidRPr="00DF1245">
        <w:rPr>
          <w:rFonts w:cs="Arial"/>
          <w:color w:val="000000"/>
          <w:sz w:val="22"/>
          <w:szCs w:val="22"/>
        </w:rPr>
        <w:t xml:space="preserve"> Os preços inicialmente contratados serão fixos e irreajustáveis pelo período de </w:t>
      </w:r>
      <w:r w:rsidRPr="00DF1245">
        <w:rPr>
          <w:rFonts w:cs="Arial"/>
          <w:b/>
          <w:bCs/>
          <w:color w:val="000000"/>
          <w:sz w:val="22"/>
          <w:szCs w:val="22"/>
        </w:rPr>
        <w:t>12 (doze) meses</w:t>
      </w:r>
      <w:r w:rsidRPr="00DF1245">
        <w:rPr>
          <w:rFonts w:cs="Arial"/>
          <w:color w:val="000000"/>
          <w:sz w:val="22"/>
          <w:szCs w:val="22"/>
        </w:rPr>
        <w:t xml:space="preserve">, contado da data-base do orçamento estimado da contratação, a qual deverá ser expressamente indicada nos documentos que instruírem o procedimento, em conformidade com os </w:t>
      </w:r>
      <w:proofErr w:type="spellStart"/>
      <w:r w:rsidRPr="00DF1245">
        <w:rPr>
          <w:rFonts w:cs="Arial"/>
          <w:color w:val="000000"/>
          <w:sz w:val="22"/>
          <w:szCs w:val="22"/>
        </w:rPr>
        <w:t>arts</w:t>
      </w:r>
      <w:proofErr w:type="spellEnd"/>
      <w:r w:rsidRPr="00DF1245">
        <w:rPr>
          <w:rFonts w:cs="Arial"/>
          <w:color w:val="000000"/>
          <w:sz w:val="22"/>
          <w:szCs w:val="22"/>
        </w:rPr>
        <w:t>. 25, § 7º, e 92, inciso V, da Lei Federal nº 14.133/2021.</w:t>
      </w:r>
    </w:p>
    <w:p w14:paraId="79B5CF12" w14:textId="77777777" w:rsidR="00DF1245" w:rsidRPr="00DF1245" w:rsidRDefault="00DF1245" w:rsidP="00DF1245">
      <w:pPr>
        <w:ind w:left="10" w:right="270" w:hanging="10"/>
        <w:jc w:val="both"/>
        <w:rPr>
          <w:rFonts w:cs="Arial"/>
          <w:color w:val="000000"/>
          <w:sz w:val="22"/>
          <w:szCs w:val="22"/>
        </w:rPr>
      </w:pPr>
      <w:r w:rsidRPr="00DF1245">
        <w:rPr>
          <w:rFonts w:cs="Arial"/>
          <w:b/>
          <w:bCs/>
          <w:color w:val="000000"/>
          <w:sz w:val="22"/>
          <w:szCs w:val="22"/>
        </w:rPr>
        <w:t>1.4.2</w:t>
      </w:r>
      <w:r w:rsidRPr="00DF1245">
        <w:rPr>
          <w:rFonts w:cs="Arial"/>
          <w:color w:val="000000"/>
          <w:sz w:val="22"/>
          <w:szCs w:val="22"/>
        </w:rPr>
        <w:t xml:space="preserve"> Considerando que a vigência inicial será de </w:t>
      </w:r>
      <w:r w:rsidRPr="00DF1245">
        <w:rPr>
          <w:rFonts w:cs="Arial"/>
          <w:b/>
          <w:bCs/>
          <w:color w:val="000000"/>
          <w:sz w:val="22"/>
          <w:szCs w:val="22"/>
        </w:rPr>
        <w:t>08 (oito) meses</w:t>
      </w:r>
      <w:r w:rsidRPr="00DF1245">
        <w:rPr>
          <w:rFonts w:cs="Arial"/>
          <w:color w:val="000000"/>
          <w:sz w:val="22"/>
          <w:szCs w:val="22"/>
        </w:rPr>
        <w:t xml:space="preserve">, dos quais </w:t>
      </w:r>
      <w:r w:rsidRPr="00DF1245">
        <w:rPr>
          <w:rFonts w:cs="Arial"/>
          <w:b/>
          <w:bCs/>
          <w:color w:val="000000"/>
          <w:sz w:val="22"/>
          <w:szCs w:val="22"/>
        </w:rPr>
        <w:t>07 (sete) meses</w:t>
      </w:r>
      <w:r w:rsidRPr="00DF1245">
        <w:rPr>
          <w:rFonts w:cs="Arial"/>
          <w:color w:val="000000"/>
          <w:sz w:val="22"/>
          <w:szCs w:val="22"/>
        </w:rPr>
        <w:t xml:space="preserve"> serão destinados à execução dos serviços, não haverá reajuste ordinário durante o período inicialmente contratado. Caso a contratação permaneça vigente por período superior a 12 (doze) meses, em decorrência de prorrogação legalmente admitida, os preços poderão ser reajustados mediante aplicação do </w:t>
      </w:r>
      <w:r w:rsidRPr="00DF1245">
        <w:rPr>
          <w:rFonts w:cs="Arial"/>
          <w:b/>
          <w:bCs/>
          <w:color w:val="000000"/>
          <w:sz w:val="22"/>
          <w:szCs w:val="22"/>
        </w:rPr>
        <w:t>Índice Nacional de Preços ao Consumidor Amplo – IPCA</w:t>
      </w:r>
      <w:r w:rsidRPr="00DF1245">
        <w:rPr>
          <w:rFonts w:cs="Arial"/>
          <w:color w:val="000000"/>
          <w:sz w:val="22"/>
          <w:szCs w:val="22"/>
        </w:rPr>
        <w:t>, ou de outro índice oficial que venha a substituí-lo, observada a periodicidade anual e a data-base do orçamento estimado.</w:t>
      </w:r>
    </w:p>
    <w:p w14:paraId="4ED5DEC6" w14:textId="77777777" w:rsidR="00DF1245" w:rsidRPr="00DF1245" w:rsidRDefault="00DF1245" w:rsidP="00DF1245">
      <w:pPr>
        <w:ind w:left="10" w:right="270" w:hanging="10"/>
        <w:jc w:val="both"/>
        <w:rPr>
          <w:rFonts w:cs="Arial"/>
          <w:color w:val="000000"/>
          <w:sz w:val="22"/>
          <w:szCs w:val="22"/>
        </w:rPr>
      </w:pPr>
      <w:r w:rsidRPr="00DF1245">
        <w:rPr>
          <w:rFonts w:cs="Arial"/>
          <w:b/>
          <w:bCs/>
          <w:color w:val="000000"/>
          <w:sz w:val="22"/>
          <w:szCs w:val="22"/>
        </w:rPr>
        <w:t>1.4.3</w:t>
      </w:r>
      <w:r w:rsidRPr="00DF1245">
        <w:rPr>
          <w:rFonts w:cs="Arial"/>
          <w:color w:val="000000"/>
          <w:sz w:val="22"/>
          <w:szCs w:val="22"/>
        </w:rPr>
        <w:t xml:space="preserve"> A inexistência de reajuste ordinário durante a vigência inicial não prejudicará o direito ao restabelecimento do equilíbrio econômico-financeiro do contrato nas hipóteses legalmente admitidas, desde que a ocorrência e seus efeitos sobre os custos da execução sejam devidamente comprovados e analisados pela Administração, nos termos dos </w:t>
      </w:r>
      <w:proofErr w:type="spellStart"/>
      <w:r w:rsidRPr="00DF1245">
        <w:rPr>
          <w:rFonts w:cs="Arial"/>
          <w:color w:val="000000"/>
          <w:sz w:val="22"/>
          <w:szCs w:val="22"/>
        </w:rPr>
        <w:t>arts</w:t>
      </w:r>
      <w:proofErr w:type="spellEnd"/>
      <w:r w:rsidRPr="00DF1245">
        <w:rPr>
          <w:rFonts w:cs="Arial"/>
          <w:color w:val="000000"/>
          <w:sz w:val="22"/>
          <w:szCs w:val="22"/>
        </w:rPr>
        <w:t>. 124, inciso II, alínea “d”, 131 e 134 da Lei Federal nº 14.133/2021.</w:t>
      </w:r>
    </w:p>
    <w:p w14:paraId="7DD027DE" w14:textId="77777777" w:rsidR="00DF1245" w:rsidRPr="00DF1245" w:rsidRDefault="00DF1245" w:rsidP="00DF1245">
      <w:pPr>
        <w:ind w:left="10" w:right="270" w:hanging="10"/>
        <w:jc w:val="both"/>
        <w:rPr>
          <w:rFonts w:cs="Arial"/>
          <w:color w:val="000000"/>
          <w:sz w:val="22"/>
          <w:szCs w:val="22"/>
        </w:rPr>
      </w:pPr>
    </w:p>
    <w:p w14:paraId="35967CF7" w14:textId="77777777" w:rsidR="00DF1245" w:rsidRPr="00DF1245" w:rsidRDefault="00DF1245" w:rsidP="00DF1245">
      <w:pPr>
        <w:shd w:val="clear" w:color="auto" w:fill="B4C6E7"/>
        <w:jc w:val="both"/>
        <w:rPr>
          <w:rFonts w:cs="Arial"/>
          <w:color w:val="000000"/>
          <w:sz w:val="22"/>
          <w:szCs w:val="22"/>
        </w:rPr>
      </w:pPr>
      <w:r w:rsidRPr="00DF1245">
        <w:rPr>
          <w:rFonts w:cs="Arial"/>
          <w:b/>
          <w:color w:val="000000"/>
          <w:sz w:val="22"/>
          <w:szCs w:val="22"/>
        </w:rPr>
        <w:t xml:space="preserve">II - FUNDAMENTAÇÃO DA CONTRATAÇÃO - </w:t>
      </w:r>
      <w:r w:rsidRPr="00DF1245">
        <w:rPr>
          <w:rFonts w:cs="Arial"/>
          <w:b/>
          <w:i/>
          <w:color w:val="000000"/>
          <w:sz w:val="22"/>
          <w:szCs w:val="22"/>
        </w:rPr>
        <w:t>Lei Federal 14.133/21; art. 6; XXIII; b:</w:t>
      </w:r>
      <w:r w:rsidRPr="00DF1245">
        <w:rPr>
          <w:rFonts w:cs="Arial"/>
          <w:b/>
          <w:color w:val="2F5496"/>
          <w:sz w:val="22"/>
          <w:szCs w:val="22"/>
        </w:rPr>
        <w:t xml:space="preserve"> </w:t>
      </w:r>
    </w:p>
    <w:p w14:paraId="6944D962"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2.1</w:t>
      </w:r>
      <w:r w:rsidRPr="00DF1245">
        <w:rPr>
          <w:rFonts w:cs="Arial"/>
          <w:sz w:val="22"/>
          <w:szCs w:val="22"/>
        </w:rPr>
        <w:t xml:space="preserve"> </w:t>
      </w:r>
      <w:r w:rsidRPr="00DF1245">
        <w:rPr>
          <w:rFonts w:cs="Arial"/>
          <w:color w:val="000000"/>
          <w:sz w:val="22"/>
          <w:szCs w:val="22"/>
        </w:rPr>
        <w:t xml:space="preserve">A presente contratação tem por finalidade atender à necessidade da Administração Municipal de produção audiovisual e cobertura fotográfica institucional para o registro, a documentação e a divulgação das ações, dos serviços, dos programas, dos projetos, das obras, dos eventos e das demais atividades de interesse público desenvolvidas ou apoiadas pelo Município de Deodápolis/MS, conforme demanda formalizada no </w:t>
      </w:r>
      <w:r w:rsidRPr="00DF1245">
        <w:rPr>
          <w:rFonts w:cs="Arial"/>
          <w:b/>
          <w:bCs/>
          <w:color w:val="000000"/>
          <w:sz w:val="22"/>
          <w:szCs w:val="22"/>
        </w:rPr>
        <w:t>Documento de Formalização da Demanda – DFD nº 359/2026 – GABIP</w:t>
      </w:r>
      <w:r w:rsidRPr="00DF1245">
        <w:rPr>
          <w:rFonts w:cs="Arial"/>
          <w:color w:val="000000"/>
          <w:sz w:val="22"/>
          <w:szCs w:val="22"/>
        </w:rPr>
        <w:t xml:space="preserve"> e fundamentação constante do </w:t>
      </w:r>
      <w:r w:rsidRPr="00DF1245">
        <w:rPr>
          <w:rFonts w:cs="Arial"/>
          <w:b/>
          <w:bCs/>
          <w:color w:val="000000"/>
          <w:sz w:val="22"/>
          <w:szCs w:val="22"/>
        </w:rPr>
        <w:t>Estudo Técnico Preliminar – ETP nº 109/2026</w:t>
      </w:r>
      <w:r w:rsidRPr="00DF1245">
        <w:rPr>
          <w:rFonts w:cs="Arial"/>
          <w:color w:val="000000"/>
          <w:sz w:val="22"/>
          <w:szCs w:val="22"/>
        </w:rPr>
        <w:t>.</w:t>
      </w:r>
    </w:p>
    <w:p w14:paraId="115473A6"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2.2</w:t>
      </w:r>
      <w:r w:rsidRPr="00DF1245">
        <w:rPr>
          <w:rFonts w:cs="Arial"/>
          <w:color w:val="000000"/>
          <w:sz w:val="22"/>
          <w:szCs w:val="22"/>
        </w:rPr>
        <w:t xml:space="preserve"> A necessidade decorre da realização contínua de eventos, solenidades, inaugurações, campanhas, audiências públicas, atividades esportivas, culturais, educacionais e sociais, bem como do acompanhamento de obras públicas e da produção de conteúdos informativos e de utilidade pública relacionados aos serviços, prazos, procedimentos e demais ações desenvolvidas pela Administração Municipal.</w:t>
      </w:r>
    </w:p>
    <w:p w14:paraId="6FE5621F"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2.3</w:t>
      </w:r>
      <w:r w:rsidRPr="00DF1245">
        <w:rPr>
          <w:rFonts w:cs="Arial"/>
          <w:color w:val="000000"/>
          <w:sz w:val="22"/>
          <w:szCs w:val="22"/>
        </w:rPr>
        <w:t xml:space="preserve"> Durante o período previsto para a execução contratual, encontram-se programadas atividades relacionadas às comemorações do 7 de </w:t>
      </w:r>
      <w:proofErr w:type="gramStart"/>
      <w:r w:rsidRPr="00DF1245">
        <w:rPr>
          <w:rFonts w:cs="Arial"/>
          <w:color w:val="000000"/>
          <w:sz w:val="22"/>
          <w:szCs w:val="22"/>
        </w:rPr>
        <w:t>Setembro</w:t>
      </w:r>
      <w:proofErr w:type="gramEnd"/>
      <w:r w:rsidRPr="00DF1245">
        <w:rPr>
          <w:rFonts w:cs="Arial"/>
          <w:color w:val="000000"/>
          <w:sz w:val="22"/>
          <w:szCs w:val="22"/>
        </w:rPr>
        <w:t>, Dia das Crianças, Dia do Servidor Público, programação natalina, Virada do Ano, aniversário do Município, retorno às aulas, campeonatos e demais eventos esportivos, inauguração da Creche Artur Dutra, além de outras inaugurações, campanhas, solenidades e ações governamentais que poderão demandar registro audiovisual e fotográfico.</w:t>
      </w:r>
    </w:p>
    <w:p w14:paraId="4DF22FA7"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2.4</w:t>
      </w:r>
      <w:r w:rsidRPr="00DF1245">
        <w:rPr>
          <w:rFonts w:cs="Arial"/>
          <w:color w:val="000000"/>
          <w:sz w:val="22"/>
          <w:szCs w:val="22"/>
        </w:rPr>
        <w:t xml:space="preserve"> A necessidade administrativa não se limita ao simples registro de imagens, abrangendo planejamento e alinhamento das pautas, captação profissional de imagens e áudio, cobertura fotográfica, gravação de entrevistas e pronunciamentos, seleção e tratamento de fotografias, </w:t>
      </w:r>
      <w:r w:rsidRPr="00DF1245">
        <w:rPr>
          <w:rFonts w:cs="Arial"/>
          <w:color w:val="000000"/>
          <w:sz w:val="22"/>
          <w:szCs w:val="22"/>
        </w:rPr>
        <w:lastRenderedPageBreak/>
        <w:t>edição de vídeos, inserção de textos, legendas e elementos gráficos, sonorização, finalização e disponibilização dos arquivos digitais em formatos compatíveis com os canais oficiais de comunicação do Município.</w:t>
      </w:r>
    </w:p>
    <w:p w14:paraId="5F1B0530"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2.5</w:t>
      </w:r>
      <w:r w:rsidRPr="00DF1245">
        <w:rPr>
          <w:rFonts w:cs="Arial"/>
          <w:color w:val="000000"/>
          <w:sz w:val="22"/>
          <w:szCs w:val="22"/>
        </w:rPr>
        <w:t xml:space="preserve"> Conforme demonstrado no levantamento de mercado constante do ETP nº 109/2026, foram analisadas alternativas como a execução direta por servidores, a aquisição de equipamentos e programas para estruturação de equipe própria, a contratação de profissionais por postos de trabalho, a contratação avulsa por evento ou produto e a contratação mensal integrada. Após a comparação dos aspectos técnicos, operacionais, administrativos e econômicos, concluiu-se que a </w:t>
      </w:r>
      <w:r w:rsidRPr="00DF1245">
        <w:rPr>
          <w:rFonts w:cs="Arial"/>
          <w:b/>
          <w:bCs/>
          <w:color w:val="000000"/>
          <w:sz w:val="22"/>
          <w:szCs w:val="22"/>
        </w:rPr>
        <w:t>contratação mensal e integrada de empresa especializada</w:t>
      </w:r>
      <w:r w:rsidRPr="00DF1245">
        <w:rPr>
          <w:rFonts w:cs="Arial"/>
          <w:color w:val="000000"/>
          <w:sz w:val="22"/>
          <w:szCs w:val="22"/>
        </w:rPr>
        <w:t xml:space="preserve"> apresenta maior adequação à natureza recorrente e variável das demandas municipais.</w:t>
      </w:r>
    </w:p>
    <w:p w14:paraId="2AA2F561"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2.6</w:t>
      </w:r>
      <w:r w:rsidRPr="00DF1245">
        <w:rPr>
          <w:rFonts w:cs="Arial"/>
          <w:color w:val="000000"/>
          <w:sz w:val="22"/>
          <w:szCs w:val="22"/>
        </w:rPr>
        <w:t xml:space="preserve"> A solução permitirá manter disponibilidade técnica e operacional durante o período de </w:t>
      </w:r>
      <w:r w:rsidRPr="00DF1245">
        <w:rPr>
          <w:rFonts w:cs="Arial"/>
          <w:b/>
          <w:bCs/>
          <w:color w:val="000000"/>
          <w:sz w:val="22"/>
          <w:szCs w:val="22"/>
        </w:rPr>
        <w:t>07 (sete) meses</w:t>
      </w:r>
      <w:r w:rsidRPr="00DF1245">
        <w:rPr>
          <w:rFonts w:cs="Arial"/>
          <w:color w:val="000000"/>
          <w:sz w:val="22"/>
          <w:szCs w:val="22"/>
        </w:rPr>
        <w:t xml:space="preserve">, contemplando a produção de até </w:t>
      </w:r>
      <w:r w:rsidRPr="00DF1245">
        <w:rPr>
          <w:rFonts w:cs="Arial"/>
          <w:b/>
          <w:bCs/>
          <w:color w:val="000000"/>
          <w:sz w:val="22"/>
          <w:szCs w:val="22"/>
        </w:rPr>
        <w:t>04 (quatro) vídeos mensais</w:t>
      </w:r>
      <w:r w:rsidRPr="00DF1245">
        <w:rPr>
          <w:rFonts w:cs="Arial"/>
          <w:color w:val="000000"/>
          <w:sz w:val="22"/>
          <w:szCs w:val="22"/>
        </w:rPr>
        <w:t xml:space="preserve">, totalizando até </w:t>
      </w:r>
      <w:r w:rsidRPr="00DF1245">
        <w:rPr>
          <w:rFonts w:cs="Arial"/>
          <w:b/>
          <w:bCs/>
          <w:color w:val="000000"/>
          <w:sz w:val="22"/>
          <w:szCs w:val="22"/>
        </w:rPr>
        <w:t>28 (vinte e oito) vídeos</w:t>
      </w:r>
      <w:r w:rsidRPr="00DF1245">
        <w:rPr>
          <w:rFonts w:cs="Arial"/>
          <w:color w:val="000000"/>
          <w:sz w:val="22"/>
          <w:szCs w:val="22"/>
        </w:rPr>
        <w:t>, além da realização de coberturas fotográficas institucionais conforme as solicitações formalizadas pelos servidores responsáveis pela comunicação e mídia digital do Município, vinculados à ASSECOM.</w:t>
      </w:r>
    </w:p>
    <w:p w14:paraId="48AC5624"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2.7</w:t>
      </w:r>
      <w:r w:rsidRPr="00DF1245">
        <w:rPr>
          <w:rFonts w:cs="Arial"/>
          <w:color w:val="000000"/>
          <w:sz w:val="22"/>
          <w:szCs w:val="22"/>
        </w:rPr>
        <w:t xml:space="preserve"> A contratação contribuirá para a padronização técnica e visual dos materiais, a tempestividade da divulgação das informações, a documentação das ações municipais, o acompanhamento das obras e dos serviços públicos e o fortalecimento da transparência administrativa. Os conteúdos produzidos deverão possuir caráter educativo, informativo ou de orientação social, observando os princípios da impessoalidade e do interesse público, vedada sua utilização para promoção pessoal de autoridades ou servidores públicos, nos termos do art. 37, § 1º, da Constituição Federal.</w:t>
      </w:r>
    </w:p>
    <w:p w14:paraId="16717CFF"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2.8</w:t>
      </w:r>
      <w:r w:rsidRPr="00DF1245">
        <w:rPr>
          <w:rFonts w:cs="Arial"/>
          <w:color w:val="000000"/>
          <w:sz w:val="22"/>
          <w:szCs w:val="22"/>
        </w:rPr>
        <w:t xml:space="preserve"> Considerando o valor global estimado para os </w:t>
      </w:r>
      <w:r w:rsidRPr="00DF1245">
        <w:rPr>
          <w:rFonts w:cs="Arial"/>
          <w:b/>
          <w:bCs/>
          <w:color w:val="000000"/>
          <w:sz w:val="22"/>
          <w:szCs w:val="22"/>
        </w:rPr>
        <w:t>07 (sete) meses de execução</w:t>
      </w:r>
      <w:r w:rsidRPr="00DF1245">
        <w:rPr>
          <w:rFonts w:cs="Arial"/>
          <w:color w:val="000000"/>
          <w:sz w:val="22"/>
          <w:szCs w:val="22"/>
        </w:rPr>
        <w:t xml:space="preserve">, a contratação poderá ser processada por </w:t>
      </w:r>
      <w:r w:rsidRPr="00DF1245">
        <w:rPr>
          <w:rFonts w:cs="Arial"/>
          <w:b/>
          <w:bCs/>
          <w:color w:val="000000"/>
          <w:sz w:val="22"/>
          <w:szCs w:val="22"/>
        </w:rPr>
        <w:t>dispensa de licitação em razão do valor</w:t>
      </w:r>
      <w:r w:rsidRPr="00DF1245">
        <w:rPr>
          <w:rFonts w:cs="Arial"/>
          <w:color w:val="000000"/>
          <w:sz w:val="22"/>
          <w:szCs w:val="22"/>
        </w:rPr>
        <w:t>, com fundamento no art. 75, inciso II, da Lei Federal nº 14.133/2021, desde que confirmada a compatibilidade do valor com os preços de mercado, observado o limite legal vigente, o somatório das despesas de mesma natureza realizadas no exercício financeiro, a ausência de fracionamento indevido e o cumprimento dos requisitos de instrução previstos no art. 72 da referida Lei.</w:t>
      </w:r>
    </w:p>
    <w:p w14:paraId="1AD4F4EB"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2.9</w:t>
      </w:r>
      <w:r w:rsidRPr="00DF1245">
        <w:rPr>
          <w:rFonts w:cs="Arial"/>
          <w:color w:val="000000"/>
          <w:sz w:val="22"/>
          <w:szCs w:val="22"/>
        </w:rPr>
        <w:t xml:space="preserve"> Dessa forma, resta devidamente fundamentada a contratação de empresa especializada para a prestação mensal e integrada dos serviços de produção audiovisual e cobertura fotográfica institucional, por se tratar de solução técnica, operacional e administrativamente adequada à necessidade apresentada, capaz de assegurar o atendimento contínuo das demandas da Administração Municipal e a aplicação eficiente, econômica e transparente dos recursos públicos.</w:t>
      </w:r>
    </w:p>
    <w:p w14:paraId="76C48A46" w14:textId="77777777" w:rsidR="00DF1245" w:rsidRPr="00DF1245" w:rsidRDefault="00DF1245" w:rsidP="00DF1245">
      <w:pPr>
        <w:ind w:right="270"/>
        <w:jc w:val="both"/>
        <w:rPr>
          <w:rFonts w:cs="Arial"/>
          <w:color w:val="000000"/>
          <w:sz w:val="22"/>
          <w:szCs w:val="22"/>
        </w:rPr>
      </w:pPr>
    </w:p>
    <w:p w14:paraId="6CF99464" w14:textId="77777777" w:rsidR="00DF1245" w:rsidRPr="00DF1245" w:rsidRDefault="00DF1245" w:rsidP="00DF1245">
      <w:pPr>
        <w:shd w:val="clear" w:color="auto" w:fill="B4C6E7"/>
        <w:jc w:val="both"/>
        <w:rPr>
          <w:rFonts w:cs="Arial"/>
          <w:color w:val="000000"/>
          <w:sz w:val="22"/>
          <w:szCs w:val="22"/>
        </w:rPr>
      </w:pPr>
      <w:r w:rsidRPr="00DF1245">
        <w:rPr>
          <w:rFonts w:cs="Arial"/>
          <w:b/>
          <w:color w:val="000000"/>
          <w:sz w:val="22"/>
          <w:szCs w:val="22"/>
        </w:rPr>
        <w:t xml:space="preserve">III - DESCRIÇÃO DA SOLUÇÃO COMO UM TODO - </w:t>
      </w:r>
      <w:r w:rsidRPr="00DF1245">
        <w:rPr>
          <w:rFonts w:cs="Arial"/>
          <w:b/>
          <w:i/>
          <w:color w:val="000000"/>
          <w:sz w:val="22"/>
          <w:szCs w:val="22"/>
        </w:rPr>
        <w:t>Lei Federal 14.133/21; art. 6; XXIII; c:</w:t>
      </w:r>
      <w:r w:rsidRPr="00DF1245">
        <w:rPr>
          <w:rFonts w:cs="Arial"/>
          <w:b/>
          <w:color w:val="2F5496"/>
          <w:sz w:val="22"/>
          <w:szCs w:val="22"/>
        </w:rPr>
        <w:t xml:space="preserve"> </w:t>
      </w:r>
    </w:p>
    <w:p w14:paraId="3DBEAEFF" w14:textId="1B7A705D" w:rsidR="00DF1245" w:rsidRPr="00DF1245" w:rsidRDefault="00DF1245" w:rsidP="00DF1245">
      <w:pPr>
        <w:jc w:val="both"/>
        <w:rPr>
          <w:rFonts w:cs="Arial"/>
          <w:color w:val="000000"/>
          <w:sz w:val="22"/>
          <w:szCs w:val="22"/>
        </w:rPr>
      </w:pPr>
      <w:r w:rsidRPr="00DF1245">
        <w:rPr>
          <w:rFonts w:cs="Arial"/>
          <w:color w:val="000000"/>
          <w:sz w:val="22"/>
          <w:szCs w:val="22"/>
        </w:rPr>
        <w:t xml:space="preserve">3.1 </w:t>
      </w:r>
      <w:r w:rsidR="006A3BB4" w:rsidRPr="006A3BB4">
        <w:rPr>
          <w:rFonts w:cs="Arial"/>
          <w:color w:val="000000"/>
          <w:sz w:val="22"/>
          <w:szCs w:val="22"/>
        </w:rPr>
        <w:t>A solução proposta consiste na contratação direta, MEDIANTE DISPENSA DE LICITAÇÃO EM RAZÃO DO VALOR, COM REALIZAÇÃO DE PROCEDIMENTO PRESENCIAL PARA O RECEBIMENTO, A ABERTURA E O JULGAMENTO DAS PROPOSTAS, SEM ADOÇÃO DO SISTEMA DE REGISTRO DE PREÇOS, de empresa especializada para a prestação integrada de serviços de produção audiovisual e cobertura fotográfica institucional, pelo período de 07 (sete) meses, contemplando a produção de até 04 (quatro) vídeos mensais, totalizando até 28 (vinte e oito) vídeos, além do atendimento das demandas de cobertura fotográfica institucional encaminhadas pela Administração Municipal. A contratação será estruturada em item único, com seleção da proposta de menor preço global, correspondente ao período integral de execução.</w:t>
      </w:r>
    </w:p>
    <w:p w14:paraId="574C516A"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3.2</w:t>
      </w:r>
      <w:r w:rsidRPr="00DF1245">
        <w:rPr>
          <w:rFonts w:cs="Arial"/>
          <w:color w:val="000000"/>
          <w:sz w:val="22"/>
          <w:szCs w:val="22"/>
        </w:rPr>
        <w:t xml:space="preserve"> Os serviços serão destinados ao registro, à documentação e à divulgação de eventos, solenidades, inaugurações, obras públicas, audiências públicas, campanhas, atividades esportivas, culturais, educacionais e sociais, ações governamentais e conteúdos informativos ou de utilidade pública promovidos ou apoiados pela Prefeitura Municipal de Deodápolis/MS.</w:t>
      </w:r>
    </w:p>
    <w:p w14:paraId="25DC351D"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3.3</w:t>
      </w:r>
      <w:r w:rsidRPr="00DF1245">
        <w:rPr>
          <w:rFonts w:cs="Arial"/>
          <w:color w:val="000000"/>
          <w:sz w:val="22"/>
          <w:szCs w:val="22"/>
        </w:rPr>
        <w:t xml:space="preserve"> A solução compreenderá, conforme as características de cada demanda:</w:t>
      </w:r>
    </w:p>
    <w:p w14:paraId="0BEE58B4"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a) planejamento e alinhamento prévio das pautas;</w:t>
      </w:r>
    </w:p>
    <w:p w14:paraId="51CDA996"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b) captação profissional de imagens e vídeos;</w:t>
      </w:r>
    </w:p>
    <w:p w14:paraId="59EFC22C"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c) cobertura fotográfica institucional;</w:t>
      </w:r>
    </w:p>
    <w:p w14:paraId="5DF8F44A"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d) gravação de entrevistas e pronunciamentos, quando necessária;</w:t>
      </w:r>
    </w:p>
    <w:p w14:paraId="32C0A0B6"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e) captação e tratamento de áudio;</w:t>
      </w:r>
    </w:p>
    <w:p w14:paraId="22E23A30"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f) seleção e tratamento das fotografias;</w:t>
      </w:r>
    </w:p>
    <w:p w14:paraId="5BDF15A2"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g) edição e montagem dos vídeos;</w:t>
      </w:r>
    </w:p>
    <w:p w14:paraId="184DCBA9"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lastRenderedPageBreak/>
        <w:t>h) inserção de textos, legendas, elementos gráficos e identidade visual institucional;</w:t>
      </w:r>
    </w:p>
    <w:p w14:paraId="7B8AC3C5"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i) sonorização e utilização de trilhas devidamente licenciadas;</w:t>
      </w:r>
    </w:p>
    <w:p w14:paraId="1585514F"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j) correção, finalização e disponibilização dos arquivos digitais; e</w:t>
      </w:r>
    </w:p>
    <w:p w14:paraId="368CF72D" w14:textId="77777777" w:rsidR="00DF1245" w:rsidRPr="00DF1245" w:rsidRDefault="00DF1245" w:rsidP="00DF1245">
      <w:pPr>
        <w:ind w:left="11" w:hanging="10"/>
        <w:jc w:val="both"/>
        <w:rPr>
          <w:rFonts w:cs="Arial"/>
          <w:color w:val="000000"/>
          <w:sz w:val="22"/>
          <w:szCs w:val="22"/>
        </w:rPr>
      </w:pPr>
      <w:r w:rsidRPr="00DF1245">
        <w:rPr>
          <w:rFonts w:cs="Arial"/>
          <w:color w:val="000000"/>
          <w:sz w:val="22"/>
          <w:szCs w:val="22"/>
        </w:rPr>
        <w:t>k) adequação dos materiais aos formatos e às proporções exigidos pelos canais oficiais de comunicação do Município.</w:t>
      </w:r>
    </w:p>
    <w:p w14:paraId="58F34B05"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3.4</w:t>
      </w:r>
      <w:r w:rsidRPr="00DF1245">
        <w:rPr>
          <w:rFonts w:cs="Arial"/>
          <w:color w:val="000000"/>
          <w:sz w:val="22"/>
          <w:szCs w:val="22"/>
        </w:rPr>
        <w:t xml:space="preserve"> A contratada deverá disponibilizar todos os profissionais, equipamentos, câmeras, lentes, microfones, estabilizadores, equipamentos de iluminação, acessórios, programas e licenças de edição, dispositivos de armazenamento, transporte, deslocamentos e demais recursos necessários à execução integral do objeto. Todos os custos diretos e indiretos deverão estar incluídos no preço contratado, não sendo admitida cobrança adicional da Administração.</w:t>
      </w:r>
    </w:p>
    <w:p w14:paraId="0891D836"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3.5</w:t>
      </w:r>
      <w:r w:rsidRPr="00DF1245">
        <w:rPr>
          <w:rFonts w:cs="Arial"/>
          <w:color w:val="000000"/>
          <w:sz w:val="22"/>
          <w:szCs w:val="22"/>
        </w:rPr>
        <w:t xml:space="preserve"> As demandas serão definidas, organizadas e encaminhadas pelos servidores responsáveis pela comunicação e mídia digital do Município, vinculados à ASSECOM, mediante Ordem de Serviço, Solicitação de Fornecimento ou instrumento equivalente, contendo, sempre que possível, a pauta, a finalidade institucional, a data, o horário e o local da captação, o produto pretendido, o formato e o prazo para entrega.</w:t>
      </w:r>
    </w:p>
    <w:p w14:paraId="5E20377A"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3.6</w:t>
      </w:r>
      <w:r w:rsidRPr="00DF1245">
        <w:rPr>
          <w:rFonts w:cs="Arial"/>
          <w:color w:val="000000"/>
          <w:sz w:val="22"/>
          <w:szCs w:val="22"/>
        </w:rPr>
        <w:t xml:space="preserve"> A cobertura fotográfica integrará a prestação mensal e será realizada conforme as necessidades institucionais regularmente formalizadas, sem estabelecimento de carga horária fixa, considerando a variação de duração e complexidade dos eventos e das ações municipais. Essa sistemática não caracteriza disponibilidade irrestrita ou ampliação ilimitada do objeto, devendo todas as solicitações permanecer compatíveis com a finalidade da contratação, com o período de execução e com as demais condições estabelecidas neste Termo de Referência.</w:t>
      </w:r>
    </w:p>
    <w:p w14:paraId="14FD3570"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3.7</w:t>
      </w:r>
      <w:r w:rsidRPr="00DF1245">
        <w:rPr>
          <w:rFonts w:cs="Arial"/>
          <w:color w:val="000000"/>
          <w:sz w:val="22"/>
          <w:szCs w:val="22"/>
        </w:rPr>
        <w:t xml:space="preserve"> Os vídeos deverão ser entregues, preferencialmente, em formato MP4, com codificação H.264, em resolução adequada à publicação digital e nas proporções </w:t>
      </w:r>
      <w:r w:rsidRPr="00DF1245">
        <w:rPr>
          <w:rFonts w:cs="Arial"/>
          <w:b/>
          <w:bCs/>
          <w:color w:val="000000"/>
          <w:sz w:val="22"/>
          <w:szCs w:val="22"/>
        </w:rPr>
        <w:t>9:16, 1:1, 4:5 ou 16:9</w:t>
      </w:r>
      <w:r w:rsidRPr="00DF1245">
        <w:rPr>
          <w:rFonts w:cs="Arial"/>
          <w:color w:val="000000"/>
          <w:sz w:val="22"/>
          <w:szCs w:val="22"/>
        </w:rPr>
        <w:t>, conforme a finalidade de cada conteúdo. As fotografias deverão ser disponibilizadas em formato digital, em alta resolução, devidamente selecionadas, tratadas, organizadas e identificadas, sem marcas d’água, logotipos particulares ou qualquer identificação comercial da contratada.</w:t>
      </w:r>
    </w:p>
    <w:p w14:paraId="50F7D5AA"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3.8</w:t>
      </w:r>
      <w:r w:rsidRPr="00DF1245">
        <w:rPr>
          <w:rFonts w:cs="Arial"/>
          <w:color w:val="000000"/>
          <w:sz w:val="22"/>
          <w:szCs w:val="22"/>
        </w:rPr>
        <w:t xml:space="preserve"> A execução será medida mensalmente, mediante relatório que identifique as solicitações recebidas, os eventos e as ações atendidas, as datas e os locais das captações, os serviços executados, os vídeos produzidos, as coberturas fotográficas realizadas e os arquivos entregues. O pagamento ficará condicionado à efetiva disponibilidade operacional da contratada, ao atendimento das solicitações formalizadas, à entrega dos materiais e ao aceite pelo fiscal da contratação, não sendo devido automaticamente pela simples passagem do período.</w:t>
      </w:r>
    </w:p>
    <w:p w14:paraId="4ECCBBA4"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3.9</w:t>
      </w:r>
      <w:r w:rsidRPr="00DF1245">
        <w:rPr>
          <w:rFonts w:cs="Arial"/>
          <w:color w:val="000000"/>
          <w:sz w:val="22"/>
          <w:szCs w:val="22"/>
        </w:rPr>
        <w:t xml:space="preserve"> Quanto à classificação, o objeto enquadra-se como </w:t>
      </w:r>
      <w:r w:rsidRPr="00DF1245">
        <w:rPr>
          <w:rFonts w:cs="Arial"/>
          <w:b/>
          <w:bCs/>
          <w:color w:val="000000"/>
          <w:sz w:val="22"/>
          <w:szCs w:val="22"/>
        </w:rPr>
        <w:t>serviço comum</w:t>
      </w:r>
      <w:r w:rsidRPr="00DF1245">
        <w:rPr>
          <w:rFonts w:cs="Arial"/>
          <w:color w:val="000000"/>
          <w:sz w:val="22"/>
          <w:szCs w:val="22"/>
        </w:rPr>
        <w:t>, nos termos do art. 6º, inciso XIII, da Lei Federal nº 14.133/2021, uma vez que seus padrões de desempenho e qualidade podem ser objetivamente definidos por meio de especificações usuais de mercado, incluindo resolução, formato, proporção, qualidade da imagem, nitidez, enquadramento, estabilidade, iluminação, inteligibilidade do áudio, tratamento das fotografias, identidade visual e prazos de entrega.</w:t>
      </w:r>
    </w:p>
    <w:p w14:paraId="1F475719" w14:textId="77777777" w:rsidR="00DF1245" w:rsidRPr="00DF1245" w:rsidRDefault="00DF1245" w:rsidP="00DF1245">
      <w:pPr>
        <w:ind w:left="11" w:hanging="10"/>
        <w:jc w:val="both"/>
        <w:rPr>
          <w:rFonts w:cs="Arial"/>
          <w:color w:val="000000"/>
          <w:sz w:val="22"/>
          <w:szCs w:val="22"/>
        </w:rPr>
      </w:pPr>
      <w:r w:rsidRPr="00DF1245">
        <w:rPr>
          <w:rFonts w:cs="Arial"/>
          <w:b/>
          <w:bCs/>
          <w:color w:val="000000"/>
          <w:sz w:val="22"/>
          <w:szCs w:val="22"/>
        </w:rPr>
        <w:t>3.10</w:t>
      </w:r>
      <w:r w:rsidRPr="00DF1245">
        <w:rPr>
          <w:rFonts w:cs="Arial"/>
          <w:color w:val="000000"/>
          <w:sz w:val="22"/>
          <w:szCs w:val="22"/>
        </w:rPr>
        <w:t xml:space="preserve"> A contratação será estruturada em </w:t>
      </w:r>
      <w:r w:rsidRPr="00DF1245">
        <w:rPr>
          <w:rFonts w:cs="Arial"/>
          <w:b/>
          <w:bCs/>
          <w:color w:val="000000"/>
          <w:sz w:val="22"/>
          <w:szCs w:val="22"/>
        </w:rPr>
        <w:t>item único</w:t>
      </w:r>
      <w:r w:rsidRPr="00DF1245">
        <w:rPr>
          <w:rFonts w:cs="Arial"/>
          <w:color w:val="000000"/>
          <w:sz w:val="22"/>
          <w:szCs w:val="22"/>
        </w:rPr>
        <w:t xml:space="preserve">, com unidade de medição mensal e julgamento pelo </w:t>
      </w:r>
      <w:r w:rsidRPr="00DF1245">
        <w:rPr>
          <w:rFonts w:cs="Arial"/>
          <w:b/>
          <w:bCs/>
          <w:color w:val="000000"/>
          <w:sz w:val="22"/>
          <w:szCs w:val="22"/>
        </w:rPr>
        <w:t>menor preço global correspondente aos 07 (sete) meses</w:t>
      </w:r>
      <w:r w:rsidRPr="00DF1245">
        <w:rPr>
          <w:rFonts w:cs="Arial"/>
          <w:color w:val="000000"/>
          <w:sz w:val="22"/>
          <w:szCs w:val="22"/>
        </w:rPr>
        <w:t xml:space="preserve">, sem utilização do Sistema de Registro de Preços. Confirmado o enquadramento do valor global no limite legal vigente, a seleção do fornecedor poderá ocorrer mediante </w:t>
      </w:r>
      <w:r w:rsidRPr="00DF1245">
        <w:rPr>
          <w:rFonts w:cs="Arial"/>
          <w:b/>
          <w:bCs/>
          <w:color w:val="000000"/>
          <w:sz w:val="22"/>
          <w:szCs w:val="22"/>
        </w:rPr>
        <w:t>dispensa de licitação em razão do valor</w:t>
      </w:r>
      <w:r w:rsidRPr="00DF1245">
        <w:rPr>
          <w:rFonts w:cs="Arial"/>
          <w:color w:val="000000"/>
          <w:sz w:val="22"/>
          <w:szCs w:val="22"/>
        </w:rPr>
        <w:t>, com fundamento no art. 75, inciso II, da Lei Federal nº 14.133/2021, observados os requisitos do art. 72, o somatório das despesas de mesma natureza realizadas no exercício financeiro e a vedação ao fracionamento indevido.</w:t>
      </w:r>
    </w:p>
    <w:p w14:paraId="0EE52FBA" w14:textId="77777777" w:rsidR="00DF1245" w:rsidRPr="00DF1245" w:rsidRDefault="00DF1245" w:rsidP="00C920C3">
      <w:pPr>
        <w:tabs>
          <w:tab w:val="left" w:pos="567"/>
        </w:tabs>
        <w:ind w:left="11" w:hanging="10"/>
        <w:jc w:val="both"/>
        <w:rPr>
          <w:rFonts w:cs="Arial"/>
          <w:color w:val="000000"/>
          <w:sz w:val="22"/>
          <w:szCs w:val="22"/>
        </w:rPr>
      </w:pPr>
      <w:r w:rsidRPr="00DF1245">
        <w:rPr>
          <w:rFonts w:cs="Arial"/>
          <w:b/>
          <w:bCs/>
          <w:color w:val="000000"/>
          <w:sz w:val="22"/>
          <w:szCs w:val="22"/>
        </w:rPr>
        <w:t xml:space="preserve">3.11 </w:t>
      </w:r>
      <w:r w:rsidRPr="00DF1245">
        <w:rPr>
          <w:rFonts w:cs="Arial"/>
          <w:color w:val="000000"/>
          <w:sz w:val="22"/>
          <w:szCs w:val="22"/>
        </w:rPr>
        <w:t>A modelagem encontra correspondência em contratações realizadas por outros entes públicos, demonstrando a existência de fornecedores aptos à prestação mensal e integrada dos serviços, entre as quais se destacam:</w:t>
      </w:r>
    </w:p>
    <w:p w14:paraId="0964BDA7" w14:textId="77777777" w:rsidR="00DF1245" w:rsidRPr="00DF1245" w:rsidRDefault="00DF1245" w:rsidP="00C920C3">
      <w:pPr>
        <w:numPr>
          <w:ilvl w:val="0"/>
          <w:numId w:val="46"/>
        </w:numPr>
        <w:jc w:val="both"/>
        <w:rPr>
          <w:rFonts w:cs="Arial"/>
          <w:color w:val="000000"/>
          <w:sz w:val="22"/>
          <w:szCs w:val="22"/>
        </w:rPr>
      </w:pPr>
      <w:r w:rsidRPr="00DF1245">
        <w:rPr>
          <w:rFonts w:cs="Arial"/>
          <w:b/>
          <w:bCs/>
          <w:color w:val="000000"/>
          <w:sz w:val="22"/>
          <w:szCs w:val="22"/>
        </w:rPr>
        <w:t>Município de Galvão/SC – Pregão Presencial nº 29/2025:</w:t>
      </w:r>
      <w:r w:rsidRPr="00DF1245">
        <w:rPr>
          <w:rFonts w:cs="Arial"/>
          <w:color w:val="000000"/>
          <w:sz w:val="22"/>
          <w:szCs w:val="22"/>
        </w:rPr>
        <w:t xml:space="preserve"> contratação mensal de serviços de filmagem, produção e edição de vídeos institucionais e cobertura fotográfica, com produção de até cinco vídeos mensais. ID de Contratação do PNCP: 83009902000116-1-000075/2025</w:t>
      </w:r>
    </w:p>
    <w:p w14:paraId="78CC634A" w14:textId="77777777" w:rsidR="00DF1245" w:rsidRPr="00DF1245" w:rsidRDefault="00DF1245" w:rsidP="00C920C3">
      <w:pPr>
        <w:numPr>
          <w:ilvl w:val="0"/>
          <w:numId w:val="46"/>
        </w:numPr>
        <w:jc w:val="both"/>
        <w:rPr>
          <w:rFonts w:cs="Arial"/>
          <w:color w:val="000000"/>
          <w:sz w:val="22"/>
          <w:szCs w:val="22"/>
        </w:rPr>
      </w:pPr>
      <w:r w:rsidRPr="00DF1245">
        <w:rPr>
          <w:rFonts w:cs="Arial"/>
          <w:b/>
          <w:bCs/>
          <w:color w:val="000000"/>
          <w:sz w:val="22"/>
          <w:szCs w:val="22"/>
        </w:rPr>
        <w:t>Município de Coronel Ezequiel/RN – Contratação Direta nº 41/2026:</w:t>
      </w:r>
      <w:r w:rsidRPr="00DF1245">
        <w:rPr>
          <w:rFonts w:cs="Arial"/>
          <w:color w:val="000000"/>
          <w:sz w:val="22"/>
          <w:szCs w:val="22"/>
        </w:rPr>
        <w:t xml:space="preserve"> contratação de empresa especializada para criação de conteúdo e gerenciamento de redes sociais, abrangendo produção de vídeos institucionais, edição de imagens e vídeos, filmagem de eventos e cobertura fotográfica profissional, fundamentada no art. 75, inciso II, da Lei nº 14.133/2021. Seu escopo é mais amplo que o pretendido por Deodápolis/MS, sendo </w:t>
      </w:r>
      <w:r w:rsidRPr="00DF1245">
        <w:rPr>
          <w:rFonts w:cs="Arial"/>
          <w:color w:val="000000"/>
          <w:sz w:val="22"/>
          <w:szCs w:val="22"/>
        </w:rPr>
        <w:lastRenderedPageBreak/>
        <w:t>utilizado apenas como referência complementar quanto à possibilidade de prestação mensal integrada. ID de Contratação do PNCP: 08158669000118-1-000054/2026</w:t>
      </w:r>
    </w:p>
    <w:p w14:paraId="540A13DB" w14:textId="77777777" w:rsidR="00DF1245" w:rsidRPr="00DF1245" w:rsidRDefault="00DF1245" w:rsidP="00C920C3">
      <w:pPr>
        <w:ind w:left="10" w:hanging="10"/>
        <w:jc w:val="both"/>
        <w:rPr>
          <w:rFonts w:cs="Arial"/>
          <w:color w:val="000000"/>
          <w:sz w:val="22"/>
          <w:szCs w:val="22"/>
        </w:rPr>
      </w:pPr>
    </w:p>
    <w:p w14:paraId="21A889B5" w14:textId="77777777" w:rsidR="00DF1245" w:rsidRPr="00DF1245" w:rsidRDefault="00DF1245" w:rsidP="00C920C3">
      <w:pPr>
        <w:ind w:left="10" w:hanging="10"/>
        <w:jc w:val="both"/>
        <w:rPr>
          <w:rFonts w:cs="Arial"/>
          <w:color w:val="000000"/>
          <w:sz w:val="22"/>
          <w:szCs w:val="22"/>
        </w:rPr>
      </w:pPr>
      <w:r w:rsidRPr="00DF1245">
        <w:rPr>
          <w:rFonts w:cs="Arial"/>
          <w:b/>
          <w:bCs/>
          <w:color w:val="000000"/>
          <w:sz w:val="22"/>
          <w:szCs w:val="22"/>
        </w:rPr>
        <w:t xml:space="preserve">3.12 </w:t>
      </w:r>
      <w:r w:rsidRPr="00DF1245">
        <w:rPr>
          <w:rFonts w:cs="Arial"/>
          <w:color w:val="000000"/>
          <w:sz w:val="22"/>
          <w:szCs w:val="22"/>
        </w:rPr>
        <w:t>O objeto restringe-se à produção, captação, edição, tratamento e disponibilização de conteúdos audiovisuais e fotográficos para utilização institucional, não abrangendo planejamento estratégico de mídia, intermediação ou aquisição de espaços publicitários, impulsionamento pago ou veiculação remunerada em veículos de comunicação de terceiros. Portanto, a solução não se confunde com os serviços de publicidade prestados por agências de propaganda disciplinados pela Lei Federal nº 12.232/2010.</w:t>
      </w:r>
    </w:p>
    <w:p w14:paraId="59B7B3BA" w14:textId="77777777" w:rsidR="00DF1245" w:rsidRPr="00DF1245" w:rsidRDefault="00DF1245" w:rsidP="00DF1245">
      <w:pPr>
        <w:ind w:left="10" w:hanging="10"/>
        <w:jc w:val="both"/>
        <w:rPr>
          <w:rFonts w:cs="Arial"/>
          <w:color w:val="000000"/>
          <w:sz w:val="22"/>
          <w:szCs w:val="22"/>
        </w:rPr>
      </w:pPr>
      <w:r w:rsidRPr="00DF1245">
        <w:rPr>
          <w:rFonts w:cs="Arial"/>
          <w:b/>
          <w:bCs/>
          <w:color w:val="000000"/>
          <w:sz w:val="22"/>
          <w:szCs w:val="22"/>
        </w:rPr>
        <w:t>3.13</w:t>
      </w:r>
      <w:r w:rsidRPr="00DF1245">
        <w:rPr>
          <w:rFonts w:cs="Arial"/>
          <w:color w:val="000000"/>
          <w:sz w:val="22"/>
          <w:szCs w:val="22"/>
        </w:rPr>
        <w:t xml:space="preserve"> Durante a execução, a contratada deverá assegurar a integridade e a preservação dos arquivos, manter cópias de segurança pelo período definido neste Termo de Referência, observar o sigilo das informações, cumprir a Lei Geral de Proteção de Dados Pessoais, utilizar somente conteúdos próprios ou devidamente licenciados e ceder ao Município os direitos patrimoniais de utilização dos materiais especificamente produzidos no âmbito da contratação.</w:t>
      </w:r>
    </w:p>
    <w:p w14:paraId="7776D1A4" w14:textId="77777777" w:rsidR="00DF1245" w:rsidRDefault="00DF1245" w:rsidP="00C920C3">
      <w:pPr>
        <w:ind w:left="10" w:hanging="10"/>
        <w:jc w:val="both"/>
        <w:rPr>
          <w:rFonts w:cs="Arial"/>
          <w:color w:val="000000"/>
          <w:sz w:val="22"/>
          <w:szCs w:val="22"/>
        </w:rPr>
      </w:pPr>
      <w:r w:rsidRPr="00DF1245">
        <w:rPr>
          <w:rFonts w:cs="Arial"/>
          <w:b/>
          <w:bCs/>
          <w:color w:val="000000"/>
          <w:sz w:val="22"/>
          <w:szCs w:val="22"/>
        </w:rPr>
        <w:t>3.14</w:t>
      </w:r>
      <w:r w:rsidRPr="00DF1245">
        <w:rPr>
          <w:rFonts w:cs="Arial"/>
          <w:color w:val="000000"/>
          <w:sz w:val="22"/>
          <w:szCs w:val="22"/>
        </w:rPr>
        <w:t xml:space="preserve"> Dessa forma, a solução contempla todo o ciclo necessário ao atendimento da demanda, desde o recebimento e o alinhamento das pautas, passando pela mobilização dos profissionais e equipamentos, captação, edição, tratamento e correção, até a entrega, o aceite, o armazenamento e a utilização institucional dos materiais. A contratação mostra-se adequada por assegurar disponibilidade operacional, padronização técnica e visual, centralização da responsabilidade e atendimento tempestivo das necessidades de comunicação institucional do Município.</w:t>
      </w:r>
    </w:p>
    <w:p w14:paraId="0B851326" w14:textId="77777777" w:rsidR="00C920C3" w:rsidRDefault="00C920C3" w:rsidP="00C920C3">
      <w:pPr>
        <w:ind w:left="10" w:hanging="10"/>
        <w:jc w:val="both"/>
        <w:rPr>
          <w:rFonts w:cs="Arial"/>
          <w:color w:val="000000"/>
          <w:sz w:val="22"/>
          <w:szCs w:val="22"/>
        </w:rPr>
      </w:pPr>
    </w:p>
    <w:p w14:paraId="493E90D7" w14:textId="0BE32D2D" w:rsidR="00C920C3" w:rsidRPr="00DF1245" w:rsidRDefault="00C920C3" w:rsidP="00C920C3">
      <w:pPr>
        <w:shd w:val="clear" w:color="auto" w:fill="B4C6E7"/>
        <w:jc w:val="both"/>
        <w:rPr>
          <w:rFonts w:cs="Arial"/>
          <w:color w:val="000000"/>
          <w:sz w:val="22"/>
          <w:szCs w:val="22"/>
        </w:rPr>
      </w:pPr>
      <w:r w:rsidRPr="00DF1245">
        <w:rPr>
          <w:rFonts w:cs="Arial"/>
          <w:b/>
          <w:color w:val="000000"/>
          <w:sz w:val="22"/>
          <w:szCs w:val="22"/>
        </w:rPr>
        <w:t>I</w:t>
      </w:r>
      <w:r>
        <w:rPr>
          <w:rFonts w:cs="Arial"/>
          <w:b/>
          <w:color w:val="000000"/>
          <w:sz w:val="22"/>
          <w:szCs w:val="22"/>
        </w:rPr>
        <w:t>V</w:t>
      </w:r>
      <w:r w:rsidRPr="00DF1245">
        <w:rPr>
          <w:rFonts w:cs="Arial"/>
          <w:b/>
          <w:color w:val="000000"/>
          <w:sz w:val="22"/>
          <w:szCs w:val="22"/>
        </w:rPr>
        <w:t xml:space="preserve"> - </w:t>
      </w:r>
      <w:r w:rsidRPr="00DF1245">
        <w:rPr>
          <w:rFonts w:cs="Arial"/>
          <w:b/>
          <w:color w:val="000000"/>
          <w:spacing w:val="6"/>
          <w:sz w:val="22"/>
          <w:szCs w:val="22"/>
          <w:lang w:eastAsia="en-US"/>
        </w:rPr>
        <w:t>REQUISITOS DA CONTRATAÇÃO</w:t>
      </w:r>
      <w:r w:rsidRPr="00DF1245">
        <w:rPr>
          <w:rFonts w:cs="Arial"/>
          <w:b/>
          <w:color w:val="000000"/>
          <w:sz w:val="22"/>
          <w:szCs w:val="22"/>
        </w:rPr>
        <w:t xml:space="preserve"> - </w:t>
      </w:r>
      <w:r w:rsidRPr="00DF1245">
        <w:rPr>
          <w:rFonts w:cs="Arial"/>
          <w:b/>
          <w:i/>
          <w:color w:val="000000"/>
          <w:sz w:val="22"/>
          <w:szCs w:val="22"/>
        </w:rPr>
        <w:t xml:space="preserve">Lei Federal 14.133/21; art. 6; XXIII; </w:t>
      </w:r>
      <w:r>
        <w:rPr>
          <w:rFonts w:cs="Arial"/>
          <w:b/>
          <w:i/>
          <w:color w:val="000000"/>
          <w:sz w:val="22"/>
          <w:szCs w:val="22"/>
        </w:rPr>
        <w:t>d</w:t>
      </w:r>
      <w:r w:rsidRPr="00DF1245">
        <w:rPr>
          <w:rFonts w:cs="Arial"/>
          <w:b/>
          <w:i/>
          <w:color w:val="000000"/>
          <w:sz w:val="22"/>
          <w:szCs w:val="22"/>
        </w:rPr>
        <w:t>:</w:t>
      </w:r>
      <w:r w:rsidRPr="00DF1245">
        <w:rPr>
          <w:rFonts w:cs="Arial"/>
          <w:b/>
          <w:color w:val="2F5496"/>
          <w:sz w:val="22"/>
          <w:szCs w:val="22"/>
        </w:rPr>
        <w:t xml:space="preserve"> </w:t>
      </w:r>
    </w:p>
    <w:p w14:paraId="3FB64F37" w14:textId="434E3D32" w:rsidR="00C920C3" w:rsidRPr="00DF1245" w:rsidRDefault="00C920C3" w:rsidP="00C920C3">
      <w:pPr>
        <w:jc w:val="both"/>
        <w:rPr>
          <w:rFonts w:cs="Arial"/>
          <w:sz w:val="22"/>
          <w:szCs w:val="22"/>
        </w:rPr>
      </w:pPr>
      <w:r w:rsidRPr="00DF1245">
        <w:rPr>
          <w:rFonts w:cs="Arial"/>
          <w:b/>
          <w:bCs/>
          <w:sz w:val="22"/>
          <w:szCs w:val="22"/>
        </w:rPr>
        <w:t>4.1</w:t>
      </w:r>
      <w:r w:rsidRPr="00DF1245">
        <w:rPr>
          <w:rFonts w:cs="Arial"/>
          <w:sz w:val="22"/>
          <w:szCs w:val="22"/>
        </w:rPr>
        <w:t xml:space="preserve"> Para o atendimento da presente demanda, a futura contratação deverá observar os seguintes requisitos mínimos, indispensáveis à adequada execução do objeto e ao atendimento do interesse público</w:t>
      </w:r>
      <w:r>
        <w:rPr>
          <w:rFonts w:cs="Arial"/>
          <w:sz w:val="22"/>
          <w:szCs w:val="22"/>
        </w:rPr>
        <w:t>:</w:t>
      </w:r>
    </w:p>
    <w:p w14:paraId="27DD0E83" w14:textId="77777777" w:rsidR="00DF1245" w:rsidRPr="00DF1245" w:rsidRDefault="00DF1245" w:rsidP="00C920C3">
      <w:pPr>
        <w:jc w:val="both"/>
        <w:rPr>
          <w:rFonts w:cs="Arial"/>
          <w:sz w:val="22"/>
          <w:szCs w:val="22"/>
        </w:rPr>
      </w:pPr>
      <w:r w:rsidRPr="00DF1245">
        <w:rPr>
          <w:rFonts w:cs="Arial"/>
          <w:sz w:val="22"/>
          <w:szCs w:val="22"/>
        </w:rPr>
        <w:t>a) a contratada deverá possuir objeto social ou atividade econômica compatível com a prestação de serviços de produção audiovisual, filmagem, fotografia, edição ou outras atividades relacionadas ao objeto;</w:t>
      </w:r>
    </w:p>
    <w:p w14:paraId="668279C0" w14:textId="77777777" w:rsidR="00DF1245" w:rsidRPr="00DF1245" w:rsidRDefault="00DF1245" w:rsidP="00DF1245">
      <w:pPr>
        <w:jc w:val="both"/>
        <w:rPr>
          <w:rFonts w:cs="Arial"/>
          <w:sz w:val="22"/>
          <w:szCs w:val="22"/>
        </w:rPr>
      </w:pPr>
      <w:r w:rsidRPr="00DF1245">
        <w:rPr>
          <w:rFonts w:cs="Arial"/>
          <w:sz w:val="22"/>
          <w:szCs w:val="22"/>
        </w:rPr>
        <w:t>b) disponibilizar profissionais capacitados, equipamentos, acessórios, programas de edição, licenças e demais recursos técnicos necessários à execução integral dos serviços;</w:t>
      </w:r>
    </w:p>
    <w:p w14:paraId="3685A380" w14:textId="77777777" w:rsidR="00DF1245" w:rsidRPr="00DF1245" w:rsidRDefault="00DF1245" w:rsidP="00DF1245">
      <w:pPr>
        <w:jc w:val="both"/>
        <w:rPr>
          <w:rFonts w:cs="Arial"/>
          <w:sz w:val="22"/>
          <w:szCs w:val="22"/>
        </w:rPr>
      </w:pPr>
      <w:r w:rsidRPr="00DF1245">
        <w:rPr>
          <w:rFonts w:cs="Arial"/>
          <w:sz w:val="22"/>
          <w:szCs w:val="22"/>
        </w:rPr>
        <w:t>c) possuir capacidade técnica e operacional compatível com as demandas regularmente formalizadas pela Administração, inclusive para substituição de profissionais ou equipamentos em caso de falha ou indisponibilidade;</w:t>
      </w:r>
    </w:p>
    <w:p w14:paraId="3FDE3CCB" w14:textId="77777777" w:rsidR="00DF1245" w:rsidRPr="00DF1245" w:rsidRDefault="00DF1245" w:rsidP="00DF1245">
      <w:pPr>
        <w:jc w:val="both"/>
        <w:rPr>
          <w:rFonts w:cs="Arial"/>
          <w:sz w:val="22"/>
          <w:szCs w:val="22"/>
        </w:rPr>
      </w:pPr>
      <w:r w:rsidRPr="00DF1245">
        <w:rPr>
          <w:rFonts w:cs="Arial"/>
          <w:sz w:val="22"/>
          <w:szCs w:val="22"/>
        </w:rPr>
        <w:t>d) executar, conforme cada solicitação, o planejamento e alinhamento das pautas, a captação profissional de imagens e áudio, a cobertura fotográfica, a gravação de entrevistas e pronunciamentos, a seleção e o tratamento das imagens, a edição, a inserção de textos e legendas, a sonorização, a finalização e a disponibilização dos arquivos digitais;</w:t>
      </w:r>
    </w:p>
    <w:p w14:paraId="4BCF02AD" w14:textId="77777777" w:rsidR="00DF1245" w:rsidRPr="00DF1245" w:rsidRDefault="00DF1245" w:rsidP="00DF1245">
      <w:pPr>
        <w:jc w:val="both"/>
        <w:rPr>
          <w:rFonts w:cs="Arial"/>
          <w:sz w:val="22"/>
          <w:szCs w:val="22"/>
        </w:rPr>
      </w:pPr>
      <w:r w:rsidRPr="00DF1245">
        <w:rPr>
          <w:rFonts w:cs="Arial"/>
          <w:sz w:val="22"/>
          <w:szCs w:val="22"/>
        </w:rPr>
        <w:t>e) atender às solicitações relacionadas a eventos, solenidades, inaugurações, obras públicas, audiências públicas, campanhas, atividades esportivas, culturais, educacionais e sociais, ações governamentais e conteúdos informativos ou de utilidade pública;</w:t>
      </w:r>
    </w:p>
    <w:p w14:paraId="5FA672E6" w14:textId="77777777" w:rsidR="00DF1245" w:rsidRPr="00DF1245" w:rsidRDefault="00DF1245" w:rsidP="00DF1245">
      <w:pPr>
        <w:jc w:val="both"/>
        <w:rPr>
          <w:rFonts w:cs="Arial"/>
          <w:sz w:val="22"/>
          <w:szCs w:val="22"/>
        </w:rPr>
      </w:pPr>
      <w:r w:rsidRPr="00DF1245">
        <w:rPr>
          <w:rFonts w:cs="Arial"/>
          <w:sz w:val="22"/>
          <w:szCs w:val="22"/>
        </w:rPr>
        <w:t>f) comparecer aos locais indicados pela Administração nas datas e nos horários previamente informados, inclusive no período noturno, aos finais de semana ou feriados, quando necessário e desde que observadas as condições de convocação estabelecidas neste Termo de Referência;</w:t>
      </w:r>
    </w:p>
    <w:p w14:paraId="0F92C969" w14:textId="77777777" w:rsidR="00DF1245" w:rsidRPr="00DF1245" w:rsidRDefault="00DF1245" w:rsidP="00DF1245">
      <w:pPr>
        <w:jc w:val="both"/>
        <w:rPr>
          <w:rFonts w:cs="Arial"/>
          <w:sz w:val="22"/>
          <w:szCs w:val="22"/>
        </w:rPr>
      </w:pPr>
      <w:r w:rsidRPr="00DF1245">
        <w:rPr>
          <w:rFonts w:cs="Arial"/>
          <w:sz w:val="22"/>
          <w:szCs w:val="22"/>
        </w:rPr>
        <w:t>g) confirmar o recebimento das Ordens de Serviço ou instrumentos equivalentes e comunicar imediatamente qualquer fato superveniente e devidamente comprovado que possa comprometer a execução ou os prazos estabelecidos;</w:t>
      </w:r>
    </w:p>
    <w:p w14:paraId="0D456B2F" w14:textId="77777777" w:rsidR="00DF1245" w:rsidRPr="00DF1245" w:rsidRDefault="00DF1245" w:rsidP="00DF1245">
      <w:pPr>
        <w:jc w:val="both"/>
        <w:rPr>
          <w:rFonts w:cs="Arial"/>
          <w:sz w:val="22"/>
          <w:szCs w:val="22"/>
        </w:rPr>
      </w:pPr>
      <w:r w:rsidRPr="00DF1245">
        <w:rPr>
          <w:rFonts w:cs="Arial"/>
          <w:sz w:val="22"/>
          <w:szCs w:val="22"/>
        </w:rPr>
        <w:t xml:space="preserve">h) entregar os vídeos, preferencialmente, em formato MP4, com codificação H.264, em resolução adequada para publicação digital e nas proporções </w:t>
      </w:r>
      <w:r w:rsidRPr="00DF1245">
        <w:rPr>
          <w:rFonts w:cs="Arial"/>
          <w:b/>
          <w:bCs/>
          <w:sz w:val="22"/>
          <w:szCs w:val="22"/>
        </w:rPr>
        <w:t>9:16, 1:1, 4:5 ou 16:9</w:t>
      </w:r>
      <w:r w:rsidRPr="00DF1245">
        <w:rPr>
          <w:rFonts w:cs="Arial"/>
          <w:sz w:val="22"/>
          <w:szCs w:val="22"/>
        </w:rPr>
        <w:t>, conforme a finalidade de cada conteúdo e as orientações da Administração;</w:t>
      </w:r>
    </w:p>
    <w:p w14:paraId="3B2D99BB" w14:textId="77777777" w:rsidR="00DF1245" w:rsidRPr="00DF1245" w:rsidRDefault="00DF1245" w:rsidP="00DF1245">
      <w:pPr>
        <w:jc w:val="both"/>
        <w:rPr>
          <w:rFonts w:cs="Arial"/>
          <w:sz w:val="22"/>
          <w:szCs w:val="22"/>
        </w:rPr>
      </w:pPr>
      <w:r w:rsidRPr="00DF1245">
        <w:rPr>
          <w:rFonts w:cs="Arial"/>
          <w:sz w:val="22"/>
          <w:szCs w:val="22"/>
        </w:rPr>
        <w:t>i) entregar as fotografias em formato digital, em alta resolução, devidamente selecionadas, tratadas, organizadas e identificadas, sem marcas d’água, logotipos particulares ou identificação comercial da contratada;</w:t>
      </w:r>
    </w:p>
    <w:p w14:paraId="5F6F627D" w14:textId="77777777" w:rsidR="00DF1245" w:rsidRPr="00DF1245" w:rsidRDefault="00DF1245" w:rsidP="00DF1245">
      <w:pPr>
        <w:jc w:val="both"/>
        <w:rPr>
          <w:rFonts w:cs="Arial"/>
          <w:sz w:val="22"/>
          <w:szCs w:val="22"/>
        </w:rPr>
      </w:pPr>
      <w:r w:rsidRPr="00DF1245">
        <w:rPr>
          <w:rFonts w:cs="Arial"/>
          <w:sz w:val="22"/>
          <w:szCs w:val="22"/>
        </w:rPr>
        <w:t>j) assegurar que os materiais apresentem imagens nítidas, enquadramento e iluminação adequados, estabilidade visual, edição contínua e áudio claro e inteligível, livres de falhas técnicas que prejudiquem sua utilização institucional;</w:t>
      </w:r>
    </w:p>
    <w:p w14:paraId="4F224128" w14:textId="77777777" w:rsidR="00DF1245" w:rsidRPr="00DF1245" w:rsidRDefault="00DF1245" w:rsidP="00DF1245">
      <w:pPr>
        <w:jc w:val="both"/>
        <w:rPr>
          <w:rFonts w:cs="Arial"/>
          <w:sz w:val="22"/>
          <w:szCs w:val="22"/>
        </w:rPr>
      </w:pPr>
      <w:r w:rsidRPr="00DF1245">
        <w:rPr>
          <w:rFonts w:cs="Arial"/>
          <w:sz w:val="22"/>
          <w:szCs w:val="22"/>
        </w:rPr>
        <w:lastRenderedPageBreak/>
        <w:t>k) observar os prazos de entrega, correção e adequação estabelecidos neste Termo de Referência e nas respectivas Ordens de Serviço;</w:t>
      </w:r>
    </w:p>
    <w:p w14:paraId="702A7D03" w14:textId="77777777" w:rsidR="00DF1245" w:rsidRPr="00DF1245" w:rsidRDefault="00DF1245" w:rsidP="00DF1245">
      <w:pPr>
        <w:jc w:val="both"/>
        <w:rPr>
          <w:rFonts w:cs="Arial"/>
          <w:sz w:val="22"/>
          <w:szCs w:val="22"/>
        </w:rPr>
      </w:pPr>
      <w:r w:rsidRPr="00DF1245">
        <w:rPr>
          <w:rFonts w:cs="Arial"/>
          <w:sz w:val="22"/>
          <w:szCs w:val="22"/>
        </w:rPr>
        <w:t>l) realizar, sem custos adicionais, as correções necessárias nos materiais que apresentarem erros, defeitos técnicos, falhas de edição ou desconformidade com as especificações e orientações previamente fornecidas pela Administração;</w:t>
      </w:r>
    </w:p>
    <w:p w14:paraId="290AC1FE" w14:textId="77777777" w:rsidR="00DF1245" w:rsidRPr="00DF1245" w:rsidRDefault="00DF1245" w:rsidP="00DF1245">
      <w:pPr>
        <w:jc w:val="both"/>
        <w:rPr>
          <w:rFonts w:cs="Arial"/>
          <w:sz w:val="22"/>
          <w:szCs w:val="22"/>
        </w:rPr>
      </w:pPr>
      <w:r w:rsidRPr="00DF1245">
        <w:rPr>
          <w:rFonts w:cs="Arial"/>
          <w:sz w:val="22"/>
          <w:szCs w:val="22"/>
        </w:rPr>
        <w:t>m) entregar os arquivos por meio digital seguro, devidamente organizados e identificados, permitindo sua localização, utilização, armazenamento e arquivamento;</w:t>
      </w:r>
    </w:p>
    <w:p w14:paraId="1CC10850" w14:textId="77777777" w:rsidR="00DF1245" w:rsidRPr="00DF1245" w:rsidRDefault="00DF1245" w:rsidP="00DF1245">
      <w:pPr>
        <w:jc w:val="both"/>
        <w:rPr>
          <w:rFonts w:cs="Arial"/>
          <w:sz w:val="22"/>
          <w:szCs w:val="22"/>
        </w:rPr>
      </w:pPr>
      <w:r w:rsidRPr="00DF1245">
        <w:rPr>
          <w:rFonts w:cs="Arial"/>
          <w:sz w:val="22"/>
          <w:szCs w:val="22"/>
        </w:rPr>
        <w:t>n) observar as pautas, os roteiros, as informações e a identidade visual fornecidos pela Administração Municipal, preservada a responsabilidade técnica da contratada pela adequada execução dos serviços;</w:t>
      </w:r>
    </w:p>
    <w:p w14:paraId="3468B324" w14:textId="77777777" w:rsidR="00DF1245" w:rsidRPr="00DF1245" w:rsidRDefault="00DF1245" w:rsidP="00DF1245">
      <w:pPr>
        <w:jc w:val="both"/>
        <w:rPr>
          <w:rFonts w:cs="Arial"/>
          <w:sz w:val="22"/>
          <w:szCs w:val="22"/>
        </w:rPr>
      </w:pPr>
      <w:r w:rsidRPr="00DF1245">
        <w:rPr>
          <w:rFonts w:cs="Arial"/>
          <w:sz w:val="22"/>
          <w:szCs w:val="22"/>
        </w:rPr>
        <w:t>o) assegurar que os conteúdos produzidos possuam caráter educativo, informativo ou de orientação social, vedada a inclusão de elementos que caracterizem promoção pessoal de autoridades ou servidores públicos, nos termos do art. 37, § 1º, da Constituição Federal;</w:t>
      </w:r>
    </w:p>
    <w:p w14:paraId="2FAD29E5" w14:textId="77777777" w:rsidR="00DF1245" w:rsidRPr="00DF1245" w:rsidRDefault="00DF1245" w:rsidP="00DF1245">
      <w:pPr>
        <w:jc w:val="both"/>
        <w:rPr>
          <w:rFonts w:cs="Arial"/>
          <w:sz w:val="22"/>
          <w:szCs w:val="22"/>
        </w:rPr>
      </w:pPr>
      <w:r w:rsidRPr="00DF1245">
        <w:rPr>
          <w:rFonts w:cs="Arial"/>
          <w:sz w:val="22"/>
          <w:szCs w:val="22"/>
        </w:rPr>
        <w:t>p) utilizar exclusivamente trilhas sonoras, fotografias, fontes, elementos gráficos, imagens e demais conteúdos próprios, livres de restrições ou devidamente licenciados, responsabilizando-se por eventuais violações de direitos autorais, conexos ou de terceiros;</w:t>
      </w:r>
    </w:p>
    <w:p w14:paraId="212D0A6A" w14:textId="77777777" w:rsidR="00DF1245" w:rsidRPr="00DF1245" w:rsidRDefault="00DF1245" w:rsidP="00DF1245">
      <w:pPr>
        <w:jc w:val="both"/>
        <w:rPr>
          <w:rFonts w:cs="Arial"/>
          <w:sz w:val="22"/>
          <w:szCs w:val="22"/>
        </w:rPr>
      </w:pPr>
      <w:r w:rsidRPr="00DF1245">
        <w:rPr>
          <w:rFonts w:cs="Arial"/>
          <w:sz w:val="22"/>
          <w:szCs w:val="22"/>
        </w:rPr>
        <w:t>q) ceder ao Município, sem cobrança adicional, os direitos patrimoniais de utilização dos materiais especificamente produzidos em decorrência da contratação, permitindo sua reprodução, publicação, distribuição, adaptação, edição, arquivamento e reutilização institucional, observados os direitos morais do autor e a legislação aplicável;</w:t>
      </w:r>
    </w:p>
    <w:p w14:paraId="57F53E47" w14:textId="77777777" w:rsidR="00DF1245" w:rsidRPr="00DF1245" w:rsidRDefault="00DF1245" w:rsidP="00DF1245">
      <w:pPr>
        <w:jc w:val="both"/>
        <w:rPr>
          <w:rFonts w:cs="Arial"/>
          <w:sz w:val="22"/>
          <w:szCs w:val="22"/>
        </w:rPr>
      </w:pPr>
      <w:r w:rsidRPr="00DF1245">
        <w:rPr>
          <w:rFonts w:cs="Arial"/>
          <w:sz w:val="22"/>
          <w:szCs w:val="22"/>
        </w:rPr>
        <w:t>r) manter sigilo sobre pautas, informações, documentos, imagens, gravações e arquivos obtidos durante a execução, sendo vedada sua publicação, comercialização, utilização em portfólio ou compartilhamento sem autorização prévia e expressa da Administração;</w:t>
      </w:r>
    </w:p>
    <w:p w14:paraId="7663055A" w14:textId="77777777" w:rsidR="00DF1245" w:rsidRPr="00DF1245" w:rsidRDefault="00DF1245" w:rsidP="00DF1245">
      <w:pPr>
        <w:jc w:val="both"/>
        <w:rPr>
          <w:rFonts w:cs="Arial"/>
          <w:sz w:val="22"/>
          <w:szCs w:val="22"/>
        </w:rPr>
      </w:pPr>
      <w:r w:rsidRPr="00DF1245">
        <w:rPr>
          <w:rFonts w:cs="Arial"/>
          <w:sz w:val="22"/>
          <w:szCs w:val="22"/>
        </w:rPr>
        <w:t>s) observar a Lei Federal nº 13.709/2018 – Lei Geral de Proteção de Dados Pessoais, adotando medidas de segurança destinadas a evitar perda, alteração, divulgação ou acesso não autorizado às imagens, gravações e demais dados tratados durante a execução;</w:t>
      </w:r>
    </w:p>
    <w:p w14:paraId="4FD14C8C" w14:textId="77777777" w:rsidR="00DF1245" w:rsidRPr="00DF1245" w:rsidRDefault="00DF1245" w:rsidP="00DF1245">
      <w:pPr>
        <w:jc w:val="both"/>
        <w:rPr>
          <w:rFonts w:cs="Arial"/>
          <w:sz w:val="22"/>
          <w:szCs w:val="22"/>
        </w:rPr>
      </w:pPr>
      <w:r w:rsidRPr="00DF1245">
        <w:rPr>
          <w:rFonts w:cs="Arial"/>
          <w:sz w:val="22"/>
          <w:szCs w:val="22"/>
        </w:rPr>
        <w:t xml:space="preserve">t) preservar cópia de segurança dos arquivos produzidos pelo período mínimo de </w:t>
      </w:r>
      <w:r w:rsidRPr="00DF1245">
        <w:rPr>
          <w:rFonts w:cs="Arial"/>
          <w:b/>
          <w:bCs/>
          <w:sz w:val="22"/>
          <w:szCs w:val="22"/>
        </w:rPr>
        <w:t>90 (noventa) dias após o respectivo aceite</w:t>
      </w:r>
      <w:r w:rsidRPr="00DF1245">
        <w:rPr>
          <w:rFonts w:cs="Arial"/>
          <w:sz w:val="22"/>
          <w:szCs w:val="22"/>
        </w:rPr>
        <w:t>, adotando medidas para evitar perda, corrupção, destruição ou acesso não autorizado;</w:t>
      </w:r>
    </w:p>
    <w:p w14:paraId="2B7284A2" w14:textId="77777777" w:rsidR="00DF1245" w:rsidRPr="00DF1245" w:rsidRDefault="00DF1245" w:rsidP="00DF1245">
      <w:pPr>
        <w:jc w:val="both"/>
        <w:rPr>
          <w:rFonts w:cs="Arial"/>
          <w:sz w:val="22"/>
          <w:szCs w:val="22"/>
        </w:rPr>
      </w:pPr>
      <w:r w:rsidRPr="00DF1245">
        <w:rPr>
          <w:rFonts w:cs="Arial"/>
          <w:sz w:val="22"/>
          <w:szCs w:val="22"/>
        </w:rPr>
        <w:t>u) incluir no preço contratado todas as despesas necessárias à execução, abrangendo mão de obra, equipamentos, acessórios, programas, licenças, armazenamento, transporte, deslocamentos, alimentação, encargos trabalhistas, previdenciários, fiscais, comerciais e demais custos diretos ou indiretos;</w:t>
      </w:r>
    </w:p>
    <w:p w14:paraId="6356F24C" w14:textId="77777777" w:rsidR="00DF1245" w:rsidRPr="00DF1245" w:rsidRDefault="00DF1245" w:rsidP="00DF1245">
      <w:pPr>
        <w:jc w:val="both"/>
        <w:rPr>
          <w:rFonts w:cs="Arial"/>
          <w:sz w:val="22"/>
          <w:szCs w:val="22"/>
        </w:rPr>
      </w:pPr>
      <w:r w:rsidRPr="00DF1245">
        <w:rPr>
          <w:rFonts w:cs="Arial"/>
          <w:sz w:val="22"/>
          <w:szCs w:val="22"/>
        </w:rPr>
        <w:t>v) indicar preposto responsável pela comunicação com a Administração durante a execução, mantendo atualizados seus meios de contato;</w:t>
      </w:r>
    </w:p>
    <w:p w14:paraId="199A3756" w14:textId="77777777" w:rsidR="00DF1245" w:rsidRPr="00DF1245" w:rsidRDefault="00DF1245" w:rsidP="00DF1245">
      <w:pPr>
        <w:jc w:val="both"/>
        <w:rPr>
          <w:rFonts w:cs="Arial"/>
          <w:sz w:val="22"/>
          <w:szCs w:val="22"/>
        </w:rPr>
      </w:pPr>
      <w:r w:rsidRPr="00DF1245">
        <w:rPr>
          <w:rFonts w:cs="Arial"/>
          <w:sz w:val="22"/>
          <w:szCs w:val="22"/>
        </w:rPr>
        <w:t>w) manter, durante toda a execução, as condições de habilitação e qualificação exigidas no procedimento de contratação;</w:t>
      </w:r>
    </w:p>
    <w:p w14:paraId="4C499D08" w14:textId="77777777" w:rsidR="00DF1245" w:rsidRPr="00DF1245" w:rsidRDefault="00DF1245" w:rsidP="00DF1245">
      <w:pPr>
        <w:jc w:val="both"/>
        <w:rPr>
          <w:rFonts w:cs="Arial"/>
          <w:sz w:val="22"/>
          <w:szCs w:val="22"/>
        </w:rPr>
      </w:pPr>
      <w:r w:rsidRPr="00DF1245">
        <w:rPr>
          <w:rFonts w:cs="Arial"/>
          <w:sz w:val="22"/>
          <w:szCs w:val="22"/>
        </w:rPr>
        <w:t>x) não transferir integralmente a execução do objeto a terceiros, permanecendo integralmente responsável pela qualidade dos serviços e pelo cumprimento das obrigações assumidas; e</w:t>
      </w:r>
    </w:p>
    <w:p w14:paraId="3F1A1DFD" w14:textId="77777777" w:rsidR="00DF1245" w:rsidRPr="00DF1245" w:rsidRDefault="00DF1245" w:rsidP="00DF1245">
      <w:pPr>
        <w:jc w:val="both"/>
        <w:rPr>
          <w:rFonts w:cs="Arial"/>
          <w:sz w:val="22"/>
          <w:szCs w:val="22"/>
        </w:rPr>
      </w:pPr>
      <w:r w:rsidRPr="00DF1245">
        <w:rPr>
          <w:rFonts w:cs="Arial"/>
          <w:sz w:val="22"/>
          <w:szCs w:val="22"/>
        </w:rPr>
        <w:t>y) adotar, no que couber, práticas de sustentabilidade, priorizando a entrega digital, o uso racional de energia, a otimização dos deslocamentos e a destinação ambientalmente adequada de pilhas, baterias, componentes e equipamentos eletroeletrônicos.</w:t>
      </w:r>
    </w:p>
    <w:p w14:paraId="67FD43D5" w14:textId="77777777" w:rsidR="00DF1245" w:rsidRPr="00DF1245" w:rsidRDefault="00DF1245" w:rsidP="00DF1245">
      <w:pPr>
        <w:jc w:val="both"/>
        <w:rPr>
          <w:rFonts w:cs="Arial"/>
          <w:b/>
          <w:bCs/>
          <w:sz w:val="22"/>
          <w:szCs w:val="22"/>
        </w:rPr>
      </w:pPr>
      <w:r w:rsidRPr="00DF1245">
        <w:rPr>
          <w:rFonts w:cs="Arial"/>
          <w:b/>
          <w:bCs/>
          <w:sz w:val="22"/>
          <w:szCs w:val="22"/>
        </w:rPr>
        <w:t>4.2</w:t>
      </w:r>
      <w:r w:rsidRPr="00DF1245">
        <w:rPr>
          <w:rFonts w:cs="Arial"/>
          <w:sz w:val="22"/>
          <w:szCs w:val="22"/>
        </w:rPr>
        <w:t xml:space="preserve"> </w:t>
      </w:r>
      <w:r w:rsidRPr="00DF1245">
        <w:rPr>
          <w:rFonts w:cs="Arial"/>
          <w:b/>
          <w:bCs/>
          <w:sz w:val="22"/>
          <w:szCs w:val="22"/>
        </w:rPr>
        <w:t>DOS QUANTITATIVOS ESTIMADOS</w:t>
      </w:r>
    </w:p>
    <w:p w14:paraId="7A2022CF" w14:textId="77777777" w:rsidR="00DF1245" w:rsidRPr="00DF1245" w:rsidRDefault="00DF1245" w:rsidP="00DF1245">
      <w:pPr>
        <w:jc w:val="both"/>
        <w:rPr>
          <w:rFonts w:cs="Arial"/>
          <w:sz w:val="22"/>
          <w:szCs w:val="22"/>
        </w:rPr>
      </w:pPr>
      <w:r w:rsidRPr="00DF1245">
        <w:rPr>
          <w:rFonts w:cs="Arial"/>
          <w:sz w:val="22"/>
          <w:szCs w:val="22"/>
        </w:rPr>
        <w:t xml:space="preserve">Os quantitativos estimados foram definidos com base na necessidade apresentada pelo Gabinete do Prefeito e formalizada no </w:t>
      </w:r>
      <w:r w:rsidRPr="00DF1245">
        <w:rPr>
          <w:rFonts w:cs="Arial"/>
          <w:b/>
          <w:bCs/>
          <w:sz w:val="22"/>
          <w:szCs w:val="22"/>
        </w:rPr>
        <w:t>Documento de Formalização da Demanda – DFD nº 359/2026 – GABIP</w:t>
      </w:r>
      <w:r w:rsidRPr="00DF1245">
        <w:rPr>
          <w:rFonts w:cs="Arial"/>
          <w:sz w:val="22"/>
          <w:szCs w:val="22"/>
        </w:rPr>
        <w:t>, considerando a programação prevista de eventos, campanhas, inaugurações, obras públicas, solenidades, atividades esportivas, culturais, educacionais e demais ações institucionais.</w:t>
      </w:r>
    </w:p>
    <w:p w14:paraId="3DE456A3" w14:textId="77777777" w:rsidR="00DF1245" w:rsidRPr="00DF1245" w:rsidRDefault="00DF1245" w:rsidP="00DF1245">
      <w:pPr>
        <w:jc w:val="both"/>
        <w:rPr>
          <w:rFonts w:cs="Arial"/>
          <w:sz w:val="22"/>
          <w:szCs w:val="22"/>
        </w:rPr>
      </w:pPr>
      <w:r w:rsidRPr="00DF1245">
        <w:rPr>
          <w:rFonts w:cs="Arial"/>
          <w:b/>
          <w:bCs/>
          <w:sz w:val="22"/>
          <w:szCs w:val="22"/>
        </w:rPr>
        <w:t>4.2.2</w:t>
      </w:r>
      <w:r w:rsidRPr="00DF1245">
        <w:rPr>
          <w:rFonts w:cs="Arial"/>
          <w:sz w:val="22"/>
          <w:szCs w:val="22"/>
        </w:rPr>
        <w:t xml:space="preserve"> Também foram consideradas as necessidades recorrentes de produção de conteúdos informativos e de utilidade pública relacionados a serviços públicos, tributos municipais, campanhas, prazos, procedimentos administrativos, audiências públicas, acompanhamento de obras e demais assuntos de interesse coletivo.</w:t>
      </w:r>
    </w:p>
    <w:p w14:paraId="7BDC735E" w14:textId="77777777" w:rsidR="00DF1245" w:rsidRPr="00DF1245" w:rsidRDefault="00DF1245" w:rsidP="00DF1245">
      <w:pPr>
        <w:jc w:val="both"/>
        <w:rPr>
          <w:rFonts w:cs="Arial"/>
          <w:sz w:val="22"/>
          <w:szCs w:val="22"/>
        </w:rPr>
      </w:pPr>
      <w:r w:rsidRPr="00DF1245">
        <w:rPr>
          <w:rFonts w:cs="Arial"/>
          <w:b/>
          <w:bCs/>
          <w:sz w:val="22"/>
          <w:szCs w:val="22"/>
        </w:rPr>
        <w:t>4.2.3</w:t>
      </w:r>
      <w:r w:rsidRPr="00DF1245">
        <w:rPr>
          <w:rFonts w:cs="Arial"/>
          <w:sz w:val="22"/>
          <w:szCs w:val="22"/>
        </w:rPr>
        <w:t xml:space="preserve"> A contratação será dimensionada da seguinte forma:</w:t>
      </w:r>
    </w:p>
    <w:tbl>
      <w:tblPr>
        <w:tblStyle w:val="Tabelacomgrade5"/>
        <w:tblW w:w="0" w:type="auto"/>
        <w:tblLook w:val="04A0" w:firstRow="1" w:lastRow="0" w:firstColumn="1" w:lastColumn="0" w:noHBand="0" w:noVBand="1"/>
      </w:tblPr>
      <w:tblGrid>
        <w:gridCol w:w="669"/>
        <w:gridCol w:w="3399"/>
        <w:gridCol w:w="766"/>
        <w:gridCol w:w="913"/>
        <w:gridCol w:w="3598"/>
      </w:tblGrid>
      <w:tr w:rsidR="00DF1245" w:rsidRPr="00DF1245" w14:paraId="4EDDF0E6" w14:textId="77777777" w:rsidTr="00AF43FD">
        <w:tc>
          <w:tcPr>
            <w:tcW w:w="644" w:type="dxa"/>
          </w:tcPr>
          <w:p w14:paraId="5342DA47" w14:textId="77777777" w:rsidR="00DF1245" w:rsidRPr="009D4FEC" w:rsidRDefault="00DF1245" w:rsidP="00DF1245">
            <w:pPr>
              <w:rPr>
                <w:rFonts w:cs="Arial"/>
                <w:b/>
                <w:bCs/>
                <w:sz w:val="22"/>
                <w:szCs w:val="22"/>
                <w:lang w:eastAsia="en-US"/>
              </w:rPr>
            </w:pPr>
            <w:r w:rsidRPr="009D4FEC">
              <w:rPr>
                <w:rFonts w:cs="Arial"/>
                <w:b/>
                <w:bCs/>
                <w:sz w:val="22"/>
                <w:szCs w:val="22"/>
              </w:rPr>
              <w:t>Item</w:t>
            </w:r>
          </w:p>
        </w:tc>
        <w:tc>
          <w:tcPr>
            <w:tcW w:w="3604" w:type="dxa"/>
          </w:tcPr>
          <w:p w14:paraId="46BCBCD2" w14:textId="77777777" w:rsidR="00DF1245" w:rsidRPr="009D4FEC" w:rsidRDefault="00DF1245" w:rsidP="00DF1245">
            <w:pPr>
              <w:rPr>
                <w:rFonts w:cs="Arial"/>
                <w:b/>
                <w:bCs/>
                <w:sz w:val="22"/>
                <w:szCs w:val="22"/>
                <w:lang w:eastAsia="en-US"/>
              </w:rPr>
            </w:pPr>
            <w:r w:rsidRPr="009D4FEC">
              <w:rPr>
                <w:rFonts w:cs="Arial"/>
                <w:b/>
                <w:bCs/>
                <w:sz w:val="22"/>
                <w:szCs w:val="22"/>
                <w:lang w:eastAsia="en-US"/>
              </w:rPr>
              <w:t>Descrição</w:t>
            </w:r>
          </w:p>
        </w:tc>
        <w:tc>
          <w:tcPr>
            <w:tcW w:w="696" w:type="dxa"/>
          </w:tcPr>
          <w:p w14:paraId="51A494C3" w14:textId="77777777" w:rsidR="00DF1245" w:rsidRPr="009D4FEC" w:rsidRDefault="00DF1245" w:rsidP="00DF1245">
            <w:pPr>
              <w:rPr>
                <w:rFonts w:cs="Arial"/>
                <w:b/>
                <w:bCs/>
                <w:sz w:val="22"/>
                <w:szCs w:val="22"/>
                <w:lang w:eastAsia="en-US"/>
              </w:rPr>
            </w:pPr>
            <w:r w:rsidRPr="009D4FEC">
              <w:rPr>
                <w:rFonts w:cs="Arial"/>
                <w:b/>
                <w:bCs/>
                <w:sz w:val="22"/>
                <w:szCs w:val="22"/>
                <w:lang w:eastAsia="en-US"/>
              </w:rPr>
              <w:t>Unid.</w:t>
            </w:r>
          </w:p>
        </w:tc>
        <w:tc>
          <w:tcPr>
            <w:tcW w:w="877" w:type="dxa"/>
          </w:tcPr>
          <w:p w14:paraId="31EBD9D4" w14:textId="77777777" w:rsidR="00DF1245" w:rsidRPr="009D4FEC" w:rsidRDefault="00DF1245" w:rsidP="00DF1245">
            <w:pPr>
              <w:rPr>
                <w:rFonts w:cs="Arial"/>
                <w:b/>
                <w:bCs/>
                <w:sz w:val="22"/>
                <w:szCs w:val="22"/>
                <w:lang w:eastAsia="en-US"/>
              </w:rPr>
            </w:pPr>
            <w:r w:rsidRPr="009D4FEC">
              <w:rPr>
                <w:rFonts w:cs="Arial"/>
                <w:b/>
                <w:bCs/>
                <w:sz w:val="22"/>
                <w:szCs w:val="22"/>
                <w:lang w:eastAsia="en-US"/>
              </w:rPr>
              <w:t>Quant.</w:t>
            </w:r>
          </w:p>
        </w:tc>
        <w:tc>
          <w:tcPr>
            <w:tcW w:w="3808" w:type="dxa"/>
          </w:tcPr>
          <w:p w14:paraId="40105D74" w14:textId="77777777" w:rsidR="00DF1245" w:rsidRPr="009D4FEC" w:rsidRDefault="00DF1245" w:rsidP="00DF1245">
            <w:pPr>
              <w:rPr>
                <w:rFonts w:cs="Arial"/>
                <w:b/>
                <w:bCs/>
                <w:sz w:val="22"/>
                <w:szCs w:val="22"/>
                <w:lang w:eastAsia="en-US"/>
              </w:rPr>
            </w:pPr>
            <w:r w:rsidRPr="009D4FEC">
              <w:rPr>
                <w:rFonts w:cs="Arial"/>
                <w:b/>
                <w:bCs/>
                <w:sz w:val="22"/>
                <w:szCs w:val="22"/>
                <w:lang w:eastAsia="en-US"/>
              </w:rPr>
              <w:t>Capacidade Incluída</w:t>
            </w:r>
          </w:p>
        </w:tc>
      </w:tr>
      <w:tr w:rsidR="00DF1245" w:rsidRPr="00DF1245" w14:paraId="043B4B5E" w14:textId="77777777" w:rsidTr="00AF43FD">
        <w:tc>
          <w:tcPr>
            <w:tcW w:w="644" w:type="dxa"/>
          </w:tcPr>
          <w:p w14:paraId="336F8584" w14:textId="77777777" w:rsidR="00DF1245" w:rsidRPr="00DF1245" w:rsidRDefault="00DF1245" w:rsidP="00DF1245">
            <w:pPr>
              <w:rPr>
                <w:rFonts w:cs="Arial"/>
                <w:sz w:val="22"/>
                <w:szCs w:val="22"/>
                <w:lang w:eastAsia="en-US"/>
              </w:rPr>
            </w:pPr>
            <w:r w:rsidRPr="00DF1245">
              <w:rPr>
                <w:rFonts w:cs="Arial"/>
                <w:sz w:val="22"/>
                <w:szCs w:val="22"/>
                <w:lang w:eastAsia="en-US"/>
              </w:rPr>
              <w:t>1</w:t>
            </w:r>
          </w:p>
        </w:tc>
        <w:tc>
          <w:tcPr>
            <w:tcW w:w="3604" w:type="dxa"/>
          </w:tcPr>
          <w:p w14:paraId="5861EA40" w14:textId="77777777" w:rsidR="00DF1245" w:rsidRPr="00DF1245" w:rsidRDefault="00DF1245" w:rsidP="00C920C3">
            <w:pPr>
              <w:jc w:val="both"/>
              <w:rPr>
                <w:rFonts w:cs="Arial"/>
                <w:sz w:val="22"/>
                <w:szCs w:val="22"/>
                <w:lang w:eastAsia="en-US"/>
              </w:rPr>
            </w:pPr>
            <w:r w:rsidRPr="00DF1245">
              <w:rPr>
                <w:rFonts w:cs="Arial"/>
                <w:sz w:val="22"/>
                <w:szCs w:val="22"/>
                <w:lang w:eastAsia="en-US"/>
              </w:rPr>
              <w:t xml:space="preserve">Prestação mensal integrada de serviços de produção </w:t>
            </w:r>
            <w:r w:rsidRPr="00DF1245">
              <w:rPr>
                <w:rFonts w:cs="Arial"/>
                <w:sz w:val="22"/>
                <w:szCs w:val="22"/>
                <w:lang w:eastAsia="en-US"/>
              </w:rPr>
              <w:lastRenderedPageBreak/>
              <w:t>audiovisual e cobertura fotográfica institucional</w:t>
            </w:r>
          </w:p>
        </w:tc>
        <w:tc>
          <w:tcPr>
            <w:tcW w:w="696" w:type="dxa"/>
          </w:tcPr>
          <w:p w14:paraId="3F647629" w14:textId="77777777" w:rsidR="00DF1245" w:rsidRPr="00DF1245" w:rsidRDefault="00DF1245" w:rsidP="00DF1245">
            <w:pPr>
              <w:jc w:val="center"/>
              <w:rPr>
                <w:rFonts w:cs="Arial"/>
                <w:sz w:val="22"/>
                <w:szCs w:val="22"/>
                <w:lang w:eastAsia="en-US"/>
              </w:rPr>
            </w:pPr>
            <w:r w:rsidRPr="00DF1245">
              <w:rPr>
                <w:rFonts w:cs="Arial"/>
                <w:sz w:val="22"/>
                <w:szCs w:val="22"/>
                <w:lang w:eastAsia="en-US"/>
              </w:rPr>
              <w:lastRenderedPageBreak/>
              <w:t>Mês</w:t>
            </w:r>
          </w:p>
        </w:tc>
        <w:tc>
          <w:tcPr>
            <w:tcW w:w="877" w:type="dxa"/>
          </w:tcPr>
          <w:p w14:paraId="0C15E5BA" w14:textId="77777777" w:rsidR="00DF1245" w:rsidRPr="00DF1245" w:rsidRDefault="00DF1245" w:rsidP="00DF1245">
            <w:pPr>
              <w:jc w:val="center"/>
              <w:rPr>
                <w:rFonts w:cs="Arial"/>
                <w:sz w:val="22"/>
                <w:szCs w:val="22"/>
                <w:lang w:eastAsia="en-US"/>
              </w:rPr>
            </w:pPr>
            <w:r w:rsidRPr="00DF1245">
              <w:rPr>
                <w:rFonts w:cs="Arial"/>
                <w:sz w:val="22"/>
                <w:szCs w:val="22"/>
                <w:lang w:eastAsia="en-US"/>
              </w:rPr>
              <w:t>7</w:t>
            </w:r>
          </w:p>
        </w:tc>
        <w:tc>
          <w:tcPr>
            <w:tcW w:w="3808" w:type="dxa"/>
          </w:tcPr>
          <w:p w14:paraId="3F1ADA73" w14:textId="77777777" w:rsidR="00DF1245" w:rsidRPr="00DF1245" w:rsidRDefault="00DF1245" w:rsidP="00C920C3">
            <w:pPr>
              <w:jc w:val="both"/>
              <w:rPr>
                <w:rFonts w:cs="Arial"/>
                <w:sz w:val="22"/>
                <w:szCs w:val="22"/>
                <w:lang w:eastAsia="en-US"/>
              </w:rPr>
            </w:pPr>
            <w:r w:rsidRPr="00DF1245">
              <w:rPr>
                <w:rFonts w:cs="Arial"/>
                <w:sz w:val="22"/>
                <w:szCs w:val="22"/>
                <w:lang w:eastAsia="en-US"/>
              </w:rPr>
              <w:t xml:space="preserve">Até 4 vídeos mensais, além das coberturas fotográficas </w:t>
            </w:r>
            <w:r w:rsidRPr="00DF1245">
              <w:rPr>
                <w:rFonts w:cs="Arial"/>
                <w:sz w:val="22"/>
                <w:szCs w:val="22"/>
                <w:lang w:eastAsia="en-US"/>
              </w:rPr>
              <w:lastRenderedPageBreak/>
              <w:t>institucionais regularmente solicitadas</w:t>
            </w:r>
          </w:p>
        </w:tc>
      </w:tr>
    </w:tbl>
    <w:p w14:paraId="71C7039A" w14:textId="77777777" w:rsidR="00DF1245" w:rsidRPr="00DF1245" w:rsidRDefault="00DF1245" w:rsidP="00DF1245">
      <w:pPr>
        <w:jc w:val="both"/>
        <w:rPr>
          <w:rFonts w:cs="Arial"/>
          <w:sz w:val="22"/>
          <w:szCs w:val="22"/>
        </w:rPr>
      </w:pPr>
      <w:r w:rsidRPr="00DF1245">
        <w:rPr>
          <w:rFonts w:cs="Arial"/>
          <w:b/>
          <w:bCs/>
          <w:sz w:val="22"/>
          <w:szCs w:val="22"/>
        </w:rPr>
        <w:lastRenderedPageBreak/>
        <w:t>4.2.4</w:t>
      </w:r>
      <w:r w:rsidRPr="00DF1245">
        <w:rPr>
          <w:rFonts w:cs="Arial"/>
          <w:sz w:val="22"/>
          <w:szCs w:val="22"/>
        </w:rPr>
        <w:t xml:space="preserve"> A memória de cálculo correspondente à produção audiovisual é a seguinte:</w:t>
      </w:r>
    </w:p>
    <w:p w14:paraId="7AE21C75" w14:textId="77777777" w:rsidR="00DF1245" w:rsidRPr="00DF1245" w:rsidRDefault="00DF1245" w:rsidP="00DF1245">
      <w:pPr>
        <w:jc w:val="both"/>
        <w:rPr>
          <w:rFonts w:cs="Arial"/>
          <w:sz w:val="22"/>
          <w:szCs w:val="22"/>
        </w:rPr>
      </w:pPr>
      <w:r w:rsidRPr="00DF1245">
        <w:rPr>
          <w:rFonts w:cs="Arial"/>
          <w:sz w:val="22"/>
          <w:szCs w:val="22"/>
        </w:rPr>
        <w:t>07 meses × até 04 vídeos mensais = até 28 vídeos durante o período de execução.</w:t>
      </w:r>
    </w:p>
    <w:p w14:paraId="4F6ABBE6" w14:textId="77777777" w:rsidR="00DF1245" w:rsidRPr="00DF1245" w:rsidRDefault="00DF1245" w:rsidP="00DF1245">
      <w:pPr>
        <w:jc w:val="both"/>
        <w:rPr>
          <w:rFonts w:cs="Arial"/>
          <w:sz w:val="22"/>
          <w:szCs w:val="22"/>
        </w:rPr>
      </w:pPr>
      <w:r w:rsidRPr="00DF1245">
        <w:rPr>
          <w:rFonts w:cs="Arial"/>
          <w:b/>
          <w:bCs/>
          <w:sz w:val="22"/>
          <w:szCs w:val="22"/>
        </w:rPr>
        <w:t>4.2.5</w:t>
      </w:r>
      <w:r w:rsidRPr="00DF1245">
        <w:rPr>
          <w:rFonts w:cs="Arial"/>
          <w:sz w:val="22"/>
          <w:szCs w:val="22"/>
        </w:rPr>
        <w:t xml:space="preserve"> O quantitativo de até 28 (vinte e oito) vídeos representa o limite máximo estimado para o período contratual, não constituindo obrigação de produção uniforme de quatro vídeos em todos os meses. As solicitações serão realizadas de acordo com as necessidades e prioridades efetivamente identificadas pela Administração.</w:t>
      </w:r>
    </w:p>
    <w:p w14:paraId="4CB74916" w14:textId="77777777" w:rsidR="00DF1245" w:rsidRPr="00DF1245" w:rsidRDefault="00DF1245" w:rsidP="00DF1245">
      <w:pPr>
        <w:jc w:val="both"/>
        <w:rPr>
          <w:rFonts w:cs="Arial"/>
          <w:sz w:val="22"/>
          <w:szCs w:val="22"/>
        </w:rPr>
      </w:pPr>
      <w:r w:rsidRPr="00DF1245">
        <w:rPr>
          <w:rFonts w:cs="Arial"/>
          <w:b/>
          <w:bCs/>
          <w:sz w:val="22"/>
          <w:szCs w:val="22"/>
        </w:rPr>
        <w:t>4.2.6</w:t>
      </w:r>
      <w:r w:rsidRPr="00DF1245">
        <w:rPr>
          <w:rFonts w:cs="Arial"/>
          <w:sz w:val="22"/>
          <w:szCs w:val="22"/>
        </w:rPr>
        <w:t xml:space="preserve"> A cobertura fotográfica integrará a prestação mensal, não sendo estabelecida carga horária fixa ou quantitativo individual de horas, considerando que a duração e as características das atividades variam conforme a natureza de cada evento, campanha, obra, solenidade ou ação institucional.</w:t>
      </w:r>
    </w:p>
    <w:p w14:paraId="2E7BA55D" w14:textId="77777777" w:rsidR="00DF1245" w:rsidRPr="00DF1245" w:rsidRDefault="00DF1245" w:rsidP="00DF1245">
      <w:pPr>
        <w:jc w:val="both"/>
        <w:rPr>
          <w:rFonts w:cs="Arial"/>
          <w:sz w:val="22"/>
          <w:szCs w:val="22"/>
        </w:rPr>
      </w:pPr>
      <w:r w:rsidRPr="00DF1245">
        <w:rPr>
          <w:rFonts w:cs="Arial"/>
          <w:b/>
          <w:bCs/>
          <w:sz w:val="22"/>
          <w:szCs w:val="22"/>
        </w:rPr>
        <w:t>4.2.7</w:t>
      </w:r>
      <w:r w:rsidRPr="00DF1245">
        <w:rPr>
          <w:rFonts w:cs="Arial"/>
          <w:sz w:val="22"/>
          <w:szCs w:val="22"/>
        </w:rPr>
        <w:t xml:space="preserve"> A ausência de carga horária fixa não caracteriza disponibilidade ilimitada da contratada nem autoriza a ampliação irrestrita do objeto. Todas as solicitações deverão guardar compatibilidade com a finalidade da contratação, com o período de execução e com as condições de convocação estabelecidas neste Termo de Referência.</w:t>
      </w:r>
    </w:p>
    <w:p w14:paraId="5883A87E" w14:textId="77777777" w:rsidR="00DF1245" w:rsidRPr="00DF1245" w:rsidRDefault="00DF1245" w:rsidP="00DF1245">
      <w:pPr>
        <w:jc w:val="both"/>
        <w:rPr>
          <w:rFonts w:cs="Arial"/>
          <w:sz w:val="22"/>
          <w:szCs w:val="22"/>
        </w:rPr>
      </w:pPr>
      <w:r w:rsidRPr="00DF1245">
        <w:rPr>
          <w:rFonts w:cs="Arial"/>
          <w:b/>
          <w:bCs/>
          <w:sz w:val="22"/>
          <w:szCs w:val="22"/>
        </w:rPr>
        <w:t>4.2.8</w:t>
      </w:r>
      <w:r w:rsidRPr="00DF1245">
        <w:rPr>
          <w:rFonts w:cs="Arial"/>
          <w:sz w:val="22"/>
          <w:szCs w:val="22"/>
        </w:rPr>
        <w:t xml:space="preserve"> A unidade de medição será o mês de prestação integrada dos serviços, considerando a manutenção da capacidade técnica e operacional da contratada e o efetivo atendimento das solicitações formalizadas pela ASSECOM durante o respectivo período.</w:t>
      </w:r>
    </w:p>
    <w:p w14:paraId="4DE3BD18" w14:textId="77777777" w:rsidR="00DF1245" w:rsidRPr="00DF1245" w:rsidRDefault="00DF1245" w:rsidP="00DF1245">
      <w:pPr>
        <w:jc w:val="both"/>
        <w:rPr>
          <w:rFonts w:cs="Arial"/>
          <w:sz w:val="22"/>
          <w:szCs w:val="22"/>
        </w:rPr>
      </w:pPr>
      <w:r w:rsidRPr="00DF1245">
        <w:rPr>
          <w:rFonts w:cs="Arial"/>
          <w:b/>
          <w:bCs/>
          <w:sz w:val="22"/>
          <w:szCs w:val="22"/>
        </w:rPr>
        <w:t>4.2.9</w:t>
      </w:r>
      <w:r w:rsidRPr="00DF1245">
        <w:rPr>
          <w:rFonts w:cs="Arial"/>
          <w:sz w:val="22"/>
          <w:szCs w:val="22"/>
        </w:rPr>
        <w:t xml:space="preserve"> A produção de quantidade inferior a quatro vídeos em determinado mês, quando decorrente das necessidades da Administração, não implicará automaticamente redução proporcional do preço mensal. Entretanto, não será devido pagamento por serviços não executados, recusados ou não disponibilizados por responsabilidade da contratada, sem prejuízo das glosas e demais medidas cabíveis.</w:t>
      </w:r>
    </w:p>
    <w:p w14:paraId="34DA1AF6" w14:textId="77777777" w:rsidR="00DF1245" w:rsidRPr="00DF1245" w:rsidRDefault="00DF1245" w:rsidP="00DF1245">
      <w:pPr>
        <w:jc w:val="both"/>
        <w:rPr>
          <w:rFonts w:cs="Arial"/>
          <w:sz w:val="22"/>
          <w:szCs w:val="22"/>
        </w:rPr>
      </w:pPr>
      <w:r w:rsidRPr="00DF1245">
        <w:rPr>
          <w:rFonts w:cs="Arial"/>
          <w:b/>
          <w:bCs/>
          <w:sz w:val="22"/>
          <w:szCs w:val="22"/>
        </w:rPr>
        <w:t>4.2.10</w:t>
      </w:r>
      <w:r w:rsidRPr="00DF1245">
        <w:rPr>
          <w:rFonts w:cs="Arial"/>
          <w:sz w:val="22"/>
          <w:szCs w:val="22"/>
        </w:rPr>
        <w:t xml:space="preserve"> A capacidade mensal não utilizada não será automaticamente transferida ou acumulada para os meses seguintes, salvo mediante autorização expressa da Administração, desde que não haja alteração do valor contratado, prejuízo às demais demandas ou extrapolação da vigência contratual.</w:t>
      </w:r>
    </w:p>
    <w:p w14:paraId="2E490FA8" w14:textId="77777777" w:rsidR="00DF1245" w:rsidRPr="00DF1245" w:rsidRDefault="00DF1245" w:rsidP="00DF1245">
      <w:pPr>
        <w:jc w:val="both"/>
        <w:rPr>
          <w:rFonts w:cs="Arial"/>
          <w:sz w:val="22"/>
          <w:szCs w:val="22"/>
        </w:rPr>
      </w:pPr>
      <w:r w:rsidRPr="00DF1245">
        <w:rPr>
          <w:rFonts w:cs="Arial"/>
          <w:b/>
          <w:bCs/>
          <w:sz w:val="22"/>
          <w:szCs w:val="22"/>
        </w:rPr>
        <w:t>4.2.11</w:t>
      </w:r>
      <w:r w:rsidRPr="00DF1245">
        <w:rPr>
          <w:rFonts w:cs="Arial"/>
          <w:sz w:val="22"/>
          <w:szCs w:val="22"/>
        </w:rPr>
        <w:t xml:space="preserve"> O DFD, o cronograma estimado das atividades e os demais documentos que fundamentaram a definição do período e dos quantitativos deverão permanecer anexados aos autos do processo administrativo, servindo como suporte técnico para o dimensionamento da contratação.</w:t>
      </w:r>
    </w:p>
    <w:p w14:paraId="43EA7407" w14:textId="77777777" w:rsidR="00DF1245" w:rsidRPr="00DF1245" w:rsidRDefault="00DF1245" w:rsidP="00DF1245">
      <w:pPr>
        <w:jc w:val="both"/>
        <w:rPr>
          <w:rFonts w:cs="Arial"/>
          <w:sz w:val="22"/>
          <w:szCs w:val="22"/>
        </w:rPr>
      </w:pPr>
    </w:p>
    <w:p w14:paraId="1471FBC6" w14:textId="77777777" w:rsidR="00DF1245" w:rsidRPr="00DF1245" w:rsidRDefault="00DF1245" w:rsidP="00DF1245">
      <w:pPr>
        <w:pBdr>
          <w:top w:val="single" w:sz="4" w:space="0" w:color="000000"/>
          <w:left w:val="single" w:sz="4" w:space="0" w:color="000000"/>
          <w:bottom w:val="single" w:sz="4" w:space="0" w:color="000000"/>
          <w:right w:val="single" w:sz="4" w:space="0" w:color="000000"/>
        </w:pBdr>
        <w:shd w:val="clear" w:color="auto" w:fill="B4C6E7"/>
        <w:ind w:left="10" w:right="100" w:hanging="10"/>
        <w:jc w:val="both"/>
        <w:rPr>
          <w:rFonts w:cs="Arial"/>
          <w:color w:val="000000"/>
          <w:sz w:val="22"/>
          <w:szCs w:val="22"/>
        </w:rPr>
      </w:pPr>
      <w:r w:rsidRPr="00DF1245">
        <w:rPr>
          <w:rFonts w:cs="Arial"/>
          <w:b/>
          <w:color w:val="000000"/>
          <w:sz w:val="22"/>
          <w:szCs w:val="22"/>
        </w:rPr>
        <w:t xml:space="preserve">V - EXECUÇÃO DO OBJETO - </w:t>
      </w:r>
      <w:r w:rsidRPr="00DF1245">
        <w:rPr>
          <w:rFonts w:cs="Arial"/>
          <w:b/>
          <w:i/>
          <w:color w:val="000000"/>
          <w:sz w:val="22"/>
          <w:szCs w:val="22"/>
        </w:rPr>
        <w:t>Lei Federal 14.133/21; art. 6; XXIII; e:</w:t>
      </w:r>
      <w:r w:rsidRPr="00DF1245">
        <w:rPr>
          <w:rFonts w:cs="Arial"/>
          <w:b/>
          <w:color w:val="2F5496"/>
          <w:sz w:val="22"/>
          <w:szCs w:val="22"/>
        </w:rPr>
        <w:t xml:space="preserve"> </w:t>
      </w:r>
    </w:p>
    <w:p w14:paraId="73D49C7D" w14:textId="77777777" w:rsidR="00DF1245" w:rsidRPr="00DF1245" w:rsidRDefault="00DF1245" w:rsidP="00DF1245">
      <w:pPr>
        <w:tabs>
          <w:tab w:val="center" w:pos="708"/>
        </w:tabs>
        <w:ind w:left="-15" w:hanging="10"/>
        <w:jc w:val="both"/>
        <w:rPr>
          <w:rFonts w:cs="Arial"/>
          <w:b/>
          <w:color w:val="000000"/>
          <w:sz w:val="22"/>
          <w:szCs w:val="22"/>
        </w:rPr>
      </w:pPr>
      <w:r w:rsidRPr="00DF1245">
        <w:rPr>
          <w:rFonts w:cs="Arial"/>
          <w:b/>
          <w:color w:val="000000"/>
          <w:sz w:val="22"/>
          <w:szCs w:val="22"/>
        </w:rPr>
        <w:t>LOCAL DE EXECUÇÃO E DE ENTREGA DOS SERVIÇOS</w:t>
      </w:r>
    </w:p>
    <w:p w14:paraId="3E846524"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color w:val="000000"/>
          <w:sz w:val="22"/>
          <w:szCs w:val="22"/>
        </w:rPr>
        <w:t>5.1.</w:t>
      </w:r>
      <w:r w:rsidRPr="00DF1245">
        <w:rPr>
          <w:rFonts w:cs="Arial"/>
          <w:sz w:val="22"/>
          <w:szCs w:val="22"/>
        </w:rPr>
        <w:t xml:space="preserve"> </w:t>
      </w:r>
      <w:r w:rsidRPr="00DF1245">
        <w:rPr>
          <w:rFonts w:cs="Arial"/>
          <w:bCs/>
          <w:color w:val="000000"/>
          <w:sz w:val="22"/>
          <w:szCs w:val="22"/>
        </w:rPr>
        <w:t xml:space="preserve">Os serviços serão executados durante o período de </w:t>
      </w:r>
      <w:r w:rsidRPr="00DF1245">
        <w:rPr>
          <w:rFonts w:cs="Arial"/>
          <w:b/>
          <w:bCs/>
          <w:color w:val="000000"/>
          <w:sz w:val="22"/>
          <w:szCs w:val="22"/>
        </w:rPr>
        <w:t>07 (sete) meses</w:t>
      </w:r>
      <w:r w:rsidRPr="00DF1245">
        <w:rPr>
          <w:rFonts w:cs="Arial"/>
          <w:bCs/>
          <w:color w:val="000000"/>
          <w:sz w:val="22"/>
          <w:szCs w:val="22"/>
        </w:rPr>
        <w:t>, conforme as demandas formalizadas pelos servidores responsáveis pela comunicação e mídia digital do Município, vinculados à ASSECOM, observados os limites, os prazos e as condições estabelecidos neste Termo de Referência.</w:t>
      </w:r>
    </w:p>
    <w:p w14:paraId="7828E81F"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5.2</w:t>
      </w:r>
      <w:r w:rsidRPr="00DF1245">
        <w:rPr>
          <w:rFonts w:cs="Arial"/>
          <w:bCs/>
          <w:color w:val="000000"/>
          <w:sz w:val="22"/>
          <w:szCs w:val="22"/>
        </w:rPr>
        <w:t xml:space="preserve"> As atividades de captação de imagens e vídeos e de cobertura fotográfica serão realizadas nos locais indicados pela Administração Municipal, incluindo prédios públicos, obras, praças, unidades administrativas, escolas, unidades de saúde, espaços esportivos, culturais e sociais, vias públicas, distritos e demais localidades situadas nas áreas urbana e rural do Município de Deodápolis/MS, conforme a natureza de cada evento, campanha, obra ou ação institucional.</w:t>
      </w:r>
    </w:p>
    <w:p w14:paraId="545DE97E"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5.3</w:t>
      </w:r>
      <w:r w:rsidRPr="00DF1245">
        <w:rPr>
          <w:rFonts w:cs="Arial"/>
          <w:bCs/>
          <w:color w:val="000000"/>
          <w:sz w:val="22"/>
          <w:szCs w:val="22"/>
        </w:rPr>
        <w:t xml:space="preserve"> Cada demanda será encaminhada por meio de Ordem de Serviço, Solicitação de Fornecimento ou instrumento equivalente, contendo, sempre que possível:</w:t>
      </w:r>
    </w:p>
    <w:p w14:paraId="31D366E8"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Cs/>
          <w:color w:val="000000"/>
          <w:sz w:val="22"/>
          <w:szCs w:val="22"/>
        </w:rPr>
        <w:t>a) a identificação da pauta, do evento, da campanha, da obra ou da ação;</w:t>
      </w:r>
    </w:p>
    <w:p w14:paraId="161FADD9"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Cs/>
          <w:color w:val="000000"/>
          <w:sz w:val="22"/>
          <w:szCs w:val="22"/>
        </w:rPr>
        <w:t>b) a finalidade institucional do conteúdo;</w:t>
      </w:r>
    </w:p>
    <w:p w14:paraId="585D0FF5"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Cs/>
          <w:color w:val="000000"/>
          <w:sz w:val="22"/>
          <w:szCs w:val="22"/>
        </w:rPr>
        <w:t>c) a data, o horário e o local da captação;</w:t>
      </w:r>
    </w:p>
    <w:p w14:paraId="053A17B4"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Cs/>
          <w:color w:val="000000"/>
          <w:sz w:val="22"/>
          <w:szCs w:val="22"/>
        </w:rPr>
        <w:t>d) a necessidade de produção audiovisual e/ou cobertura fotográfica;</w:t>
      </w:r>
    </w:p>
    <w:p w14:paraId="20AC04DF"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Cs/>
          <w:color w:val="000000"/>
          <w:sz w:val="22"/>
          <w:szCs w:val="22"/>
        </w:rPr>
        <w:t>e) o formato e a proporção pretendidos;</w:t>
      </w:r>
    </w:p>
    <w:p w14:paraId="0243A67F"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Cs/>
          <w:color w:val="000000"/>
          <w:sz w:val="22"/>
          <w:szCs w:val="22"/>
        </w:rPr>
        <w:t>f) as informações, os textos, os roteiros e os elementos da identidade visual necessários; e</w:t>
      </w:r>
    </w:p>
    <w:p w14:paraId="7857148D"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Cs/>
          <w:color w:val="000000"/>
          <w:sz w:val="22"/>
          <w:szCs w:val="22"/>
        </w:rPr>
        <w:t>g) o prazo para entrega.</w:t>
      </w:r>
    </w:p>
    <w:p w14:paraId="3FBC4AD4"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5.4</w:t>
      </w:r>
      <w:r w:rsidRPr="00DF1245">
        <w:rPr>
          <w:rFonts w:cs="Arial"/>
          <w:bCs/>
          <w:color w:val="000000"/>
          <w:sz w:val="22"/>
          <w:szCs w:val="22"/>
        </w:rPr>
        <w:t xml:space="preserve"> A contratada deverá confirmar o recebimento da solicitação e comparecer ao local indicado na data e no horário estabelecidos, com antecedência suficiente e munida de profissionais, equipamentos, acessórios e demais recursos necessários à execução. Os serviços poderão ser realizados fora do horário habitual de expediente, inclusive no período noturno, aos finais de </w:t>
      </w:r>
      <w:r w:rsidRPr="00DF1245">
        <w:rPr>
          <w:rFonts w:cs="Arial"/>
          <w:bCs/>
          <w:color w:val="000000"/>
          <w:sz w:val="22"/>
          <w:szCs w:val="22"/>
        </w:rPr>
        <w:lastRenderedPageBreak/>
        <w:t>semana e feriados, conforme a programação municipal e a comunicação prévia realizada pela Administração.</w:t>
      </w:r>
    </w:p>
    <w:p w14:paraId="358F7D42"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5.5</w:t>
      </w:r>
      <w:r w:rsidRPr="00DF1245">
        <w:rPr>
          <w:rFonts w:cs="Arial"/>
          <w:bCs/>
          <w:color w:val="000000"/>
          <w:sz w:val="22"/>
          <w:szCs w:val="22"/>
        </w:rPr>
        <w:t xml:space="preserve"> Todos os custos relacionados à execução nos locais indicados, incluindo transporte, deslocamento, combustível, alimentação, mobilização de profissionais e equipamentos e demais despesas diretas ou indiretas, deverão estar incluídos no preço contratado, não sendo admitida cobrança adicional.</w:t>
      </w:r>
    </w:p>
    <w:p w14:paraId="5CC52970"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5.6</w:t>
      </w:r>
      <w:r w:rsidRPr="00DF1245">
        <w:rPr>
          <w:rFonts w:cs="Arial"/>
          <w:bCs/>
          <w:color w:val="000000"/>
          <w:sz w:val="22"/>
          <w:szCs w:val="22"/>
        </w:rPr>
        <w:t xml:space="preserve"> Após a captação, os serviços de seleção, tratamento, edição, sonorização, legendagem, inserção de elementos gráficos e finalização poderão ser realizados nas instalações da contratada, mediante utilização de estrutura própria e sob sua inteira responsabilidade, desde que observados os prazos, os padrões técnicos, o sigilo e as demais condições estabelecidas neste Termo de Referência.</w:t>
      </w:r>
    </w:p>
    <w:p w14:paraId="12D38D13"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5.7</w:t>
      </w:r>
      <w:r w:rsidRPr="00DF1245">
        <w:rPr>
          <w:rFonts w:cs="Arial"/>
          <w:bCs/>
          <w:color w:val="000000"/>
          <w:sz w:val="22"/>
          <w:szCs w:val="22"/>
        </w:rPr>
        <w:t xml:space="preserve"> Os vídeos, as fotografias e os demais arquivos digitais produzidos deverão ser entregues por correio eletrônico, link para transferência de arquivos, plataforma de armazenamento em nuvem ou outro canal digital seguro indicado pela Administração na respectiva Ordem de Serviço.</w:t>
      </w:r>
    </w:p>
    <w:p w14:paraId="58D7CE25"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5.8</w:t>
      </w:r>
      <w:r w:rsidRPr="00DF1245">
        <w:rPr>
          <w:rFonts w:cs="Arial"/>
          <w:bCs/>
          <w:color w:val="000000"/>
          <w:sz w:val="22"/>
          <w:szCs w:val="22"/>
        </w:rPr>
        <w:t xml:space="preserve"> Os arquivos deverão ser disponibilizados de forma organizada e identificados, no mínimo, pelo nome do evento ou da ação, pela data da captação e pelo tipo de conteúdo, permitindo sua localização, conferência, utilização, armazenamento e arquivamento pelos servidores responsáveis.</w:t>
      </w:r>
    </w:p>
    <w:p w14:paraId="6A0C3CC7"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5.9</w:t>
      </w:r>
      <w:r w:rsidRPr="00DF1245">
        <w:rPr>
          <w:rFonts w:cs="Arial"/>
          <w:bCs/>
          <w:color w:val="000000"/>
          <w:sz w:val="22"/>
          <w:szCs w:val="22"/>
        </w:rPr>
        <w:t xml:space="preserve"> A simples disponibilização dos arquivos não implicará aceitação definitiva dos serviços. Os materiais serão submetidos à conferência do fiscal ou do servidor responsável, que verificará sua conformidade com a Ordem de Serviço, com as orientações fornecidas, com os padrões técnicos e com os critérios de aceitação previstos neste Termo de Referência.</w:t>
      </w:r>
    </w:p>
    <w:p w14:paraId="7284883D" w14:textId="77777777" w:rsidR="00DF1245" w:rsidRPr="00DF1245" w:rsidRDefault="00DF1245" w:rsidP="00DF1245">
      <w:pPr>
        <w:tabs>
          <w:tab w:val="center" w:pos="708"/>
        </w:tabs>
        <w:ind w:left="-15" w:hanging="10"/>
        <w:jc w:val="both"/>
        <w:rPr>
          <w:rFonts w:cs="Arial"/>
          <w:bCs/>
          <w:color w:val="000000"/>
          <w:sz w:val="22"/>
          <w:szCs w:val="22"/>
        </w:rPr>
      </w:pPr>
      <w:r w:rsidRPr="00DF1245">
        <w:rPr>
          <w:rFonts w:cs="Arial"/>
          <w:b/>
          <w:bCs/>
          <w:color w:val="000000"/>
          <w:sz w:val="22"/>
          <w:szCs w:val="22"/>
        </w:rPr>
        <w:t>5.10</w:t>
      </w:r>
      <w:r w:rsidRPr="00DF1245">
        <w:rPr>
          <w:rFonts w:cs="Arial"/>
          <w:bCs/>
          <w:color w:val="000000"/>
          <w:sz w:val="22"/>
          <w:szCs w:val="22"/>
        </w:rPr>
        <w:t xml:space="preserve"> Quando forem identificados erros, falhas técnicas ou desconformidades, a contratada será comunicada para realizar as correções necessárias no prazo estabelecido, sem custos adicionais. A execução da respectiva demanda somente será considerada concluída após a entrega regular dos materiais e sua aceitação pela Administração.</w:t>
      </w:r>
    </w:p>
    <w:p w14:paraId="616B8637" w14:textId="77777777" w:rsidR="00DF1245" w:rsidRPr="00DF1245" w:rsidRDefault="00DF1245" w:rsidP="00DF1245">
      <w:pPr>
        <w:tabs>
          <w:tab w:val="center" w:pos="708"/>
        </w:tabs>
        <w:ind w:left="-15" w:hanging="10"/>
        <w:jc w:val="both"/>
        <w:rPr>
          <w:rFonts w:cs="Arial"/>
          <w:bCs/>
          <w:color w:val="000000"/>
          <w:sz w:val="22"/>
          <w:szCs w:val="22"/>
        </w:rPr>
      </w:pPr>
    </w:p>
    <w:p w14:paraId="7508E822" w14:textId="77777777" w:rsidR="00DF1245" w:rsidRPr="00DF1245" w:rsidRDefault="00DF1245" w:rsidP="00DF1245">
      <w:pPr>
        <w:pBdr>
          <w:top w:val="single" w:sz="4" w:space="0" w:color="000000"/>
          <w:left w:val="single" w:sz="4" w:space="0" w:color="000000"/>
          <w:bottom w:val="single" w:sz="4" w:space="0" w:color="000000"/>
          <w:right w:val="single" w:sz="4" w:space="0" w:color="000000"/>
        </w:pBdr>
        <w:shd w:val="clear" w:color="auto" w:fill="B4C6E7"/>
        <w:ind w:left="10" w:right="92" w:hanging="10"/>
        <w:jc w:val="both"/>
        <w:rPr>
          <w:rFonts w:cs="Arial"/>
          <w:color w:val="000000"/>
          <w:sz w:val="22"/>
          <w:szCs w:val="22"/>
        </w:rPr>
      </w:pPr>
      <w:r w:rsidRPr="00DF1245">
        <w:rPr>
          <w:rFonts w:cs="Arial"/>
          <w:b/>
          <w:color w:val="000000"/>
          <w:sz w:val="22"/>
          <w:szCs w:val="22"/>
        </w:rPr>
        <w:t xml:space="preserve">VI - GESTÃO DO CONTRATO - </w:t>
      </w:r>
      <w:r w:rsidRPr="00DF1245">
        <w:rPr>
          <w:rFonts w:cs="Arial"/>
          <w:b/>
          <w:i/>
          <w:color w:val="000000"/>
          <w:sz w:val="22"/>
          <w:szCs w:val="22"/>
        </w:rPr>
        <w:t>Lei Federal 14.133/21; art. 6; XXIII; f:</w:t>
      </w:r>
      <w:r w:rsidRPr="00DF1245">
        <w:rPr>
          <w:rFonts w:cs="Arial"/>
          <w:b/>
          <w:color w:val="2F5496"/>
          <w:sz w:val="22"/>
          <w:szCs w:val="22"/>
        </w:rPr>
        <w:t xml:space="preserve"> </w:t>
      </w:r>
    </w:p>
    <w:p w14:paraId="71BE5FBA"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 SÃO</w:t>
      </w:r>
      <w:r w:rsidRPr="00DF1245">
        <w:rPr>
          <w:rFonts w:cs="Arial"/>
          <w:b/>
          <w:color w:val="000000"/>
          <w:sz w:val="22"/>
          <w:szCs w:val="22"/>
        </w:rPr>
        <w:t xml:space="preserve"> OBRIGAÇÕES DA CONTRATANTE: </w:t>
      </w:r>
    </w:p>
    <w:p w14:paraId="2F6B5AAF"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6.1.1</w:t>
      </w:r>
      <w:r w:rsidRPr="00DF1245">
        <w:rPr>
          <w:rFonts w:cs="Arial"/>
          <w:color w:val="000000"/>
          <w:sz w:val="22"/>
          <w:szCs w:val="22"/>
        </w:rPr>
        <w:t xml:space="preserve"> Formalizar as demandas mediante Ordem de Serviço, Solicitação de Fornecimento ou instrumento equivalente, fornecendo, sempre que possível, a pauta, a finalidade institucional, a data, o horário, o local, o formato pretendido e o prazo para entrega.</w:t>
      </w:r>
    </w:p>
    <w:p w14:paraId="4482A5A5"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6.1.2</w:t>
      </w:r>
      <w:r w:rsidRPr="00DF1245">
        <w:rPr>
          <w:rFonts w:cs="Arial"/>
          <w:color w:val="000000"/>
          <w:sz w:val="22"/>
          <w:szCs w:val="22"/>
        </w:rPr>
        <w:t xml:space="preserve"> Disponibilizar à contratada as informações, os textos, os roteiros, a identidade visual e os demais elementos necessários à adequada produção dos materiais.</w:t>
      </w:r>
    </w:p>
    <w:p w14:paraId="63197C03"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6.1.3</w:t>
      </w:r>
      <w:r w:rsidRPr="00DF1245">
        <w:rPr>
          <w:rFonts w:cs="Arial"/>
          <w:color w:val="000000"/>
          <w:sz w:val="22"/>
          <w:szCs w:val="22"/>
        </w:rPr>
        <w:t xml:space="preserve"> Comunicar, com a antecedência estabelecida, as datas e os horários dos eventos, campanhas, obras, solenidades e demais ações que necessitem de produção audiovisual ou cobertura fotográfica.</w:t>
      </w:r>
    </w:p>
    <w:p w14:paraId="63B76D75"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6.1.4</w:t>
      </w:r>
      <w:r w:rsidRPr="00DF1245">
        <w:rPr>
          <w:rFonts w:cs="Arial"/>
          <w:color w:val="000000"/>
          <w:sz w:val="22"/>
          <w:szCs w:val="22"/>
        </w:rPr>
        <w:t xml:space="preserve"> Proporcionar acesso da equipe da contratada aos locais de execução, observadas as normas de segurança, identificação e funcionamento aplicáveis a cada unidade ou espaço público.</w:t>
      </w:r>
    </w:p>
    <w:p w14:paraId="0EEF10B3"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6.1.5</w:t>
      </w:r>
      <w:r w:rsidRPr="00DF1245">
        <w:rPr>
          <w:rFonts w:cs="Arial"/>
          <w:color w:val="000000"/>
          <w:sz w:val="22"/>
          <w:szCs w:val="22"/>
        </w:rPr>
        <w:t xml:space="preserve"> Receber e examinar os vídeos, as fotografias, os relatórios e os demais arquivos digitais entregues, verificando sua conformidade com este Termo de Referência, com a Ordem de Serviço e com as orientações previamente fornecidas.</w:t>
      </w:r>
    </w:p>
    <w:p w14:paraId="04606BC9"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6.1.6</w:t>
      </w:r>
      <w:r w:rsidRPr="00DF1245">
        <w:rPr>
          <w:rFonts w:cs="Arial"/>
          <w:color w:val="000000"/>
          <w:sz w:val="22"/>
          <w:szCs w:val="22"/>
        </w:rPr>
        <w:t xml:space="preserve"> Comunicar formalmente à contratada os erros, as falhas técnicas, as irregularidades ou as desconformidades identificadas, fixando prazo para sua correção.</w:t>
      </w:r>
    </w:p>
    <w:p w14:paraId="0213BFD0"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6.1.7</w:t>
      </w:r>
      <w:r w:rsidRPr="00DF1245">
        <w:rPr>
          <w:rFonts w:cs="Arial"/>
          <w:color w:val="000000"/>
          <w:sz w:val="22"/>
          <w:szCs w:val="22"/>
        </w:rPr>
        <w:t xml:space="preserve"> Rejeitar, no todo ou em parte, os serviços ou os materiais que não atendam às especificações, aos padrões de qualidade ou às condições estabelecidas na contratação.</w:t>
      </w:r>
    </w:p>
    <w:p w14:paraId="4AB22E1B"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6.1.8</w:t>
      </w:r>
      <w:r w:rsidRPr="00DF1245">
        <w:rPr>
          <w:rFonts w:cs="Arial"/>
          <w:color w:val="000000"/>
          <w:sz w:val="22"/>
          <w:szCs w:val="22"/>
        </w:rPr>
        <w:t xml:space="preserve"> Designar gestor e fiscais para acompanhar, controlar e fiscalizar a execução contratual, nos termos do art. 117 da Lei Federal nº 14.133/2021.</w:t>
      </w:r>
    </w:p>
    <w:p w14:paraId="309FADB5"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6.1.9</w:t>
      </w:r>
      <w:r w:rsidRPr="00DF1245">
        <w:rPr>
          <w:rFonts w:cs="Arial"/>
          <w:color w:val="000000"/>
          <w:sz w:val="22"/>
          <w:szCs w:val="22"/>
        </w:rPr>
        <w:t xml:space="preserve"> Registrar as ocorrências relacionadas à execução e adotar as providências necessárias à regularização das falhas ou dos descumprimentos identificados.</w:t>
      </w:r>
    </w:p>
    <w:p w14:paraId="78D7D8CF"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6.1.10</w:t>
      </w:r>
      <w:r w:rsidRPr="00DF1245">
        <w:rPr>
          <w:rFonts w:cs="Arial"/>
          <w:color w:val="000000"/>
          <w:sz w:val="22"/>
          <w:szCs w:val="22"/>
        </w:rPr>
        <w:t xml:space="preserve"> Efetuar o pagamento mensal após a comprovação da execução, a apresentação do relatório, da Nota Fiscal e dos respectivos arquivos digitais, desde que os serviços tenham sido aceitos e atestados pela fiscalização.</w:t>
      </w:r>
    </w:p>
    <w:p w14:paraId="0BA57829" w14:textId="77777777" w:rsidR="00DF1245" w:rsidRPr="00DF1245" w:rsidRDefault="00DF1245" w:rsidP="00DF1245">
      <w:pPr>
        <w:jc w:val="both"/>
        <w:rPr>
          <w:rFonts w:cs="Arial"/>
          <w:color w:val="000000"/>
          <w:sz w:val="22"/>
          <w:szCs w:val="22"/>
        </w:rPr>
      </w:pPr>
      <w:r w:rsidRPr="00DF1245">
        <w:rPr>
          <w:rFonts w:cs="Arial"/>
          <w:b/>
          <w:bCs/>
          <w:color w:val="000000"/>
          <w:sz w:val="22"/>
          <w:szCs w:val="22"/>
        </w:rPr>
        <w:t>6.1.11</w:t>
      </w:r>
      <w:r w:rsidRPr="00DF1245">
        <w:rPr>
          <w:rFonts w:cs="Arial"/>
          <w:color w:val="000000"/>
          <w:sz w:val="22"/>
          <w:szCs w:val="22"/>
        </w:rPr>
        <w:t xml:space="preserve"> Aplicar glosas e sanções quando constatado atraso, recusa injustificada, execução parcial, desconformidade ou descumprimento imputável à contratada, assegurados o contraditório e a ampla defesa.</w:t>
      </w:r>
    </w:p>
    <w:p w14:paraId="65FF7337" w14:textId="77777777" w:rsidR="00DF1245" w:rsidRPr="00DF1245" w:rsidRDefault="00DF1245" w:rsidP="00DF1245">
      <w:pPr>
        <w:jc w:val="both"/>
        <w:rPr>
          <w:rFonts w:cs="Arial"/>
          <w:color w:val="000000"/>
          <w:sz w:val="22"/>
          <w:szCs w:val="22"/>
        </w:rPr>
      </w:pPr>
      <w:r w:rsidRPr="00DF1245">
        <w:rPr>
          <w:rFonts w:cs="Arial"/>
          <w:b/>
          <w:bCs/>
          <w:color w:val="000000"/>
          <w:sz w:val="22"/>
          <w:szCs w:val="22"/>
        </w:rPr>
        <w:lastRenderedPageBreak/>
        <w:t>6.1.12</w:t>
      </w:r>
      <w:r w:rsidRPr="00DF1245">
        <w:rPr>
          <w:rFonts w:cs="Arial"/>
          <w:color w:val="000000"/>
          <w:sz w:val="22"/>
          <w:szCs w:val="22"/>
        </w:rPr>
        <w:t xml:space="preserve"> A Administração não responderá por compromissos assumidos pela contratada com terceiros, ainda que relacionados à execução, nem por danos causados a terceiros em decorrência de atos praticados pela contratada, por seus empregados, prepostos ou subordinados.</w:t>
      </w:r>
    </w:p>
    <w:p w14:paraId="13F3F946" w14:textId="77777777" w:rsidR="00DF1245" w:rsidRPr="00DF1245" w:rsidRDefault="00DF1245" w:rsidP="00C920C3">
      <w:pPr>
        <w:numPr>
          <w:ilvl w:val="1"/>
          <w:numId w:val="47"/>
        </w:numPr>
        <w:spacing w:after="3" w:line="363" w:lineRule="auto"/>
        <w:ind w:left="0" w:right="11" w:firstLine="0"/>
        <w:contextualSpacing/>
        <w:jc w:val="both"/>
        <w:rPr>
          <w:rFonts w:cs="Arial"/>
          <w:color w:val="000000"/>
          <w:sz w:val="22"/>
          <w:szCs w:val="22"/>
        </w:rPr>
      </w:pPr>
      <w:r w:rsidRPr="00DF1245">
        <w:rPr>
          <w:rFonts w:cs="Arial"/>
          <w:b/>
          <w:color w:val="000000"/>
          <w:sz w:val="22"/>
          <w:szCs w:val="22"/>
        </w:rPr>
        <w:t xml:space="preserve">OBRIGAÇÕES DA CONTRATADA </w:t>
      </w:r>
    </w:p>
    <w:p w14:paraId="11AEA250"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6.2.1</w:t>
      </w:r>
      <w:r w:rsidRPr="00DF1245">
        <w:rPr>
          <w:rFonts w:cs="Arial"/>
          <w:sz w:val="22"/>
          <w:szCs w:val="22"/>
        </w:rPr>
        <w:t xml:space="preserve"> </w:t>
      </w:r>
      <w:r w:rsidRPr="00DF1245">
        <w:rPr>
          <w:rFonts w:cs="Arial"/>
          <w:color w:val="000000"/>
          <w:sz w:val="22"/>
          <w:szCs w:val="22"/>
        </w:rPr>
        <w:t>Cumprir integralmente as obrigações constantes neste Termo de Referência, no instrumento contratual, nas Ordens de Serviço e em sua proposta, assumindo os riscos e as despesas decorrentes da adequada execução.</w:t>
      </w:r>
    </w:p>
    <w:p w14:paraId="73958D28"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6.2.2</w:t>
      </w:r>
      <w:r w:rsidRPr="00DF1245">
        <w:rPr>
          <w:rFonts w:cs="Arial"/>
          <w:color w:val="000000"/>
          <w:sz w:val="22"/>
          <w:szCs w:val="22"/>
        </w:rPr>
        <w:t xml:space="preserve"> Executar os serviços conforme as especificações, os prazos, os locais, os formatos e os padrões de qualidade estabelecidos pela Administração.</w:t>
      </w:r>
    </w:p>
    <w:p w14:paraId="4B553D47"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6.2.3</w:t>
      </w:r>
      <w:r w:rsidRPr="00DF1245">
        <w:rPr>
          <w:rFonts w:cs="Arial"/>
          <w:color w:val="000000"/>
          <w:sz w:val="22"/>
          <w:szCs w:val="22"/>
        </w:rPr>
        <w:t xml:space="preserve"> Disponibilizar profissionais capacitados, equipamentos, acessórios, programas, licenças e demais recursos necessários à execução, responsabilizando-se por sua manutenção, segurança, operação e substituição.</w:t>
      </w:r>
    </w:p>
    <w:p w14:paraId="201CAF7A"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6.2.4</w:t>
      </w:r>
      <w:r w:rsidRPr="00DF1245">
        <w:rPr>
          <w:rFonts w:cs="Arial"/>
          <w:color w:val="000000"/>
          <w:sz w:val="22"/>
          <w:szCs w:val="22"/>
        </w:rPr>
        <w:t xml:space="preserve"> Realizar, conforme cada solicitação, o planejamento e o alinhamento das pautas, a captação de imagens e áudio, a cobertura fotográfica, a gravação de entrevistas e pronunciamentos, a edição, o tratamento, a inserção de textos e legendas, a sonorização, a finalização e a entrega dos materiais.</w:t>
      </w:r>
    </w:p>
    <w:p w14:paraId="07849744"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6.2.5</w:t>
      </w:r>
      <w:r w:rsidRPr="00DF1245">
        <w:rPr>
          <w:rFonts w:cs="Arial"/>
          <w:color w:val="000000"/>
          <w:sz w:val="22"/>
          <w:szCs w:val="22"/>
        </w:rPr>
        <w:t xml:space="preserve"> Comparecer aos locais indicados nas datas e nos horários informados, inclusive no período noturno, aos finais de semana ou feriados, quando necessário e previamente comunicado.</w:t>
      </w:r>
    </w:p>
    <w:p w14:paraId="04ABCB2C"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6.2.6</w:t>
      </w:r>
      <w:r w:rsidRPr="00DF1245">
        <w:rPr>
          <w:rFonts w:cs="Arial"/>
          <w:color w:val="000000"/>
          <w:sz w:val="22"/>
          <w:szCs w:val="22"/>
        </w:rPr>
        <w:t xml:space="preserve"> Confirmar o recebimento de cada solicitação e comunicar imediatamente qualquer fato superveniente e devidamente comprovado que possa comprometer a execução ou os prazos estabelecidos.</w:t>
      </w:r>
    </w:p>
    <w:p w14:paraId="4D9E04B1"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6.2.7</w:t>
      </w:r>
      <w:r w:rsidRPr="00DF1245">
        <w:rPr>
          <w:rFonts w:cs="Arial"/>
          <w:color w:val="000000"/>
          <w:sz w:val="22"/>
          <w:szCs w:val="22"/>
        </w:rPr>
        <w:t xml:space="preserve"> A comunicação de eventual impedimento não implicará prorrogação automática do prazo nem afastará a responsabilidade da contratada quando a ocorrência decorrer de fato a ela imputável.</w:t>
      </w:r>
    </w:p>
    <w:p w14:paraId="4226CC7F"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6.2.8</w:t>
      </w:r>
      <w:r w:rsidRPr="00DF1245">
        <w:rPr>
          <w:rFonts w:cs="Arial"/>
          <w:color w:val="000000"/>
          <w:sz w:val="22"/>
          <w:szCs w:val="22"/>
        </w:rPr>
        <w:t xml:space="preserve"> Seguir as pautas, os roteiros, as informações, a identidade visual e as demais orientações fornecidas pela Administração, preservada sua responsabilidade técnica pela qualidade dos serviços.</w:t>
      </w:r>
    </w:p>
    <w:p w14:paraId="658007F0"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6.2.9</w:t>
      </w:r>
      <w:r w:rsidRPr="00DF1245">
        <w:rPr>
          <w:rFonts w:cs="Arial"/>
          <w:color w:val="000000"/>
          <w:sz w:val="22"/>
          <w:szCs w:val="22"/>
        </w:rPr>
        <w:t xml:space="preserve"> Entregar os vídeos e as fotografias nos formatos, nas proporções, nas resoluções e nos prazos estabelecidos neste Termo de Referência e nas respectivas Ordens de Serviço.</w:t>
      </w:r>
    </w:p>
    <w:p w14:paraId="7BBD804A"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6.2.10</w:t>
      </w:r>
      <w:r w:rsidRPr="00DF1245">
        <w:rPr>
          <w:rFonts w:cs="Arial"/>
          <w:color w:val="000000"/>
          <w:sz w:val="22"/>
          <w:szCs w:val="22"/>
        </w:rPr>
        <w:t xml:space="preserve"> Entregar os materiais sem marcas d’água, logotipos particulares, publicidade ou identificação comercial própria, salvo mediante autorização expressa da Administração.</w:t>
      </w:r>
    </w:p>
    <w:p w14:paraId="2FEF8B9F"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6.2.11</w:t>
      </w:r>
      <w:r w:rsidRPr="00DF1245">
        <w:rPr>
          <w:rFonts w:cs="Arial"/>
          <w:color w:val="000000"/>
          <w:sz w:val="22"/>
          <w:szCs w:val="22"/>
        </w:rPr>
        <w:t xml:space="preserve"> Disponibilizar os arquivos por meio digital seguro, organizados e identificados de forma a permitir sua localização, utilização, armazenamento e arquivamento.</w:t>
      </w:r>
    </w:p>
    <w:p w14:paraId="13CC2C9B"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6.2.12</w:t>
      </w:r>
      <w:r w:rsidRPr="00DF1245">
        <w:rPr>
          <w:rFonts w:cs="Arial"/>
          <w:color w:val="000000"/>
          <w:sz w:val="22"/>
          <w:szCs w:val="22"/>
        </w:rPr>
        <w:t xml:space="preserve"> Corrigir, refazer ou substituir, sem custos adicionais, os materiais que apresentarem erros, falhas técnicas, defeitos de edição ou desconformidade com as especificações e orientações previamente fornecidas.</w:t>
      </w:r>
    </w:p>
    <w:p w14:paraId="1AD7E19F" w14:textId="77777777" w:rsidR="00DF1245" w:rsidRPr="00DF1245" w:rsidRDefault="00DF1245" w:rsidP="00DF1245">
      <w:pPr>
        <w:ind w:left="10" w:right="11" w:hanging="10"/>
        <w:jc w:val="both"/>
        <w:rPr>
          <w:rFonts w:cs="Arial"/>
          <w:color w:val="000000"/>
          <w:sz w:val="22"/>
          <w:szCs w:val="22"/>
        </w:rPr>
      </w:pPr>
      <w:r w:rsidRPr="00DF1245">
        <w:rPr>
          <w:rFonts w:cs="Arial"/>
          <w:b/>
          <w:bCs/>
          <w:color w:val="000000"/>
          <w:sz w:val="22"/>
          <w:szCs w:val="22"/>
        </w:rPr>
        <w:t>6.2.13</w:t>
      </w:r>
      <w:r w:rsidRPr="00DF1245">
        <w:rPr>
          <w:rFonts w:cs="Arial"/>
          <w:color w:val="000000"/>
          <w:sz w:val="22"/>
          <w:szCs w:val="22"/>
        </w:rPr>
        <w:t xml:space="preserve"> Responsabilizar-se pelos danos causados diretamente à Administração ou a terceiros em razão da execução, bem como reparar, corrigir ou substituir, às suas expensas, os serviços que apresentarem vícios, defeitos ou incorreções, nos termos dos </w:t>
      </w:r>
      <w:proofErr w:type="spellStart"/>
      <w:r w:rsidRPr="00DF1245">
        <w:rPr>
          <w:rFonts w:cs="Arial"/>
          <w:color w:val="000000"/>
          <w:sz w:val="22"/>
          <w:szCs w:val="22"/>
        </w:rPr>
        <w:t>arts</w:t>
      </w:r>
      <w:proofErr w:type="spellEnd"/>
      <w:r w:rsidRPr="00DF1245">
        <w:rPr>
          <w:rFonts w:cs="Arial"/>
          <w:color w:val="000000"/>
          <w:sz w:val="22"/>
          <w:szCs w:val="22"/>
        </w:rPr>
        <w:t>. 119 e 120 da Lei nº 14.133/2021.</w:t>
      </w:r>
    </w:p>
    <w:p w14:paraId="66F743C9"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6.2.14</w:t>
      </w:r>
      <w:r w:rsidRPr="00DF1245">
        <w:rPr>
          <w:rFonts w:cs="Arial"/>
          <w:color w:val="000000"/>
          <w:sz w:val="22"/>
          <w:szCs w:val="22"/>
        </w:rPr>
        <w:t xml:space="preserve"> Preservar cópia de segurança dos arquivos produzidos pelo período mínimo de 90 (noventa) dias após o respectivo aceite, adotando medidas destinadas a evitar perda, corrupção, destruição ou acesso não autorizado.</w:t>
      </w:r>
    </w:p>
    <w:p w14:paraId="36F06A9C"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6.2.15</w:t>
      </w:r>
      <w:r w:rsidRPr="00DF1245">
        <w:rPr>
          <w:rFonts w:cs="Arial"/>
          <w:color w:val="000000"/>
          <w:sz w:val="22"/>
          <w:szCs w:val="22"/>
        </w:rPr>
        <w:t xml:space="preserve"> Manter sigilo sobre informações, imagens, documentos, pautas, roteiros e arquivos a que tiver acesso, abstendo-se de divulgar ou utilizar os materiais antes da autorização da Administração.</w:t>
      </w:r>
    </w:p>
    <w:p w14:paraId="4036AE6D"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6.2.16</w:t>
      </w:r>
      <w:r w:rsidRPr="00DF1245">
        <w:rPr>
          <w:rFonts w:cs="Arial"/>
          <w:color w:val="000000"/>
          <w:sz w:val="22"/>
          <w:szCs w:val="22"/>
        </w:rPr>
        <w:t xml:space="preserve"> Não publicar, compartilhar, comercializar, utilizar em portfólio ou divulgar os materiais produzidos sem prévia e expressa autorização da Administração Municipal.</w:t>
      </w:r>
    </w:p>
    <w:p w14:paraId="0CCE5794"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6.2.17</w:t>
      </w:r>
      <w:r w:rsidRPr="00DF1245">
        <w:rPr>
          <w:rFonts w:cs="Arial"/>
          <w:color w:val="000000"/>
          <w:sz w:val="22"/>
          <w:szCs w:val="22"/>
        </w:rPr>
        <w:t xml:space="preserve"> Assegurar que os conteúdos possuam caráter educativo, informativo ou de orientação social, vedada a utilização de elementos que caracterizem promoção pessoal de autoridades ou servidores públicos.</w:t>
      </w:r>
    </w:p>
    <w:p w14:paraId="63028348"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6.2.18</w:t>
      </w:r>
      <w:r w:rsidRPr="00DF1245">
        <w:rPr>
          <w:rFonts w:cs="Arial"/>
          <w:color w:val="000000"/>
          <w:sz w:val="22"/>
          <w:szCs w:val="22"/>
        </w:rPr>
        <w:t xml:space="preserve"> Utilizar somente trilhas, imagens, fontes, elementos gráficos e demais conteúdos próprios ou devidamente licenciados, responsabilizando-se por violações de direitos autorais, conexos, de propriedade intelectual ou de terceiros.</w:t>
      </w:r>
    </w:p>
    <w:p w14:paraId="72735C09"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lastRenderedPageBreak/>
        <w:t>6.2.19</w:t>
      </w:r>
      <w:r w:rsidRPr="00DF1245">
        <w:rPr>
          <w:rFonts w:cs="Arial"/>
          <w:color w:val="000000"/>
          <w:sz w:val="22"/>
          <w:szCs w:val="22"/>
        </w:rPr>
        <w:t xml:space="preserve"> Ceder à Administração, sem cobrança adicional, os direitos patrimoniais de utilização dos materiais especificamente produzidos, permitindo sua reprodução, publicação, distribuição, adaptação, edição, arquivamento e reutilização institucional.</w:t>
      </w:r>
    </w:p>
    <w:p w14:paraId="4E9EC146"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6.2.20</w:t>
      </w:r>
      <w:r w:rsidRPr="00DF1245">
        <w:rPr>
          <w:rFonts w:cs="Arial"/>
          <w:color w:val="000000"/>
          <w:sz w:val="22"/>
          <w:szCs w:val="22"/>
        </w:rPr>
        <w:t xml:space="preserve"> Cumprir a Lei Federal nº 13.709/2018 – Lei Geral de Proteção de Dados Pessoais, adotando medidas adequadas para proteger as imagens, gravações, informações e os demais dados tratados.</w:t>
      </w:r>
    </w:p>
    <w:p w14:paraId="3B698BF2"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6.2.21</w:t>
      </w:r>
      <w:r w:rsidRPr="00DF1245">
        <w:rPr>
          <w:rFonts w:cs="Arial"/>
          <w:color w:val="000000"/>
          <w:sz w:val="22"/>
          <w:szCs w:val="22"/>
        </w:rPr>
        <w:t xml:space="preserve"> Comunicar imediatamente qualquer incidente de segurança, perda de arquivo, acesso não autorizado ou divulgação indevida, adotando medidas para conter e reduzir os possíveis prejuízos.</w:t>
      </w:r>
    </w:p>
    <w:p w14:paraId="5B2AA3DF"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6.2.22</w:t>
      </w:r>
      <w:r w:rsidRPr="00DF1245">
        <w:rPr>
          <w:rFonts w:cs="Arial"/>
          <w:color w:val="000000"/>
          <w:sz w:val="22"/>
          <w:szCs w:val="22"/>
        </w:rPr>
        <w:t xml:space="preserve"> Indicar preposto responsável por representá-la perante a Administração, mantendo atualizados seus meios de contato.</w:t>
      </w:r>
    </w:p>
    <w:p w14:paraId="0DDD7D81"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6.2.23</w:t>
      </w:r>
      <w:r w:rsidRPr="00DF1245">
        <w:rPr>
          <w:rFonts w:cs="Arial"/>
          <w:color w:val="000000"/>
          <w:sz w:val="22"/>
          <w:szCs w:val="22"/>
        </w:rPr>
        <w:t xml:space="preserve"> Atender prontamente às determinações da fiscalização relacionadas ao objeto e prestar os esclarecimentos solicitados.</w:t>
      </w:r>
    </w:p>
    <w:p w14:paraId="05246907" w14:textId="77777777" w:rsidR="00DF1245" w:rsidRPr="00DF1245" w:rsidRDefault="00DF1245" w:rsidP="00DF1245">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6.2.24</w:t>
      </w:r>
      <w:r w:rsidRPr="00DF1245">
        <w:rPr>
          <w:rFonts w:cs="Arial"/>
          <w:color w:val="000000"/>
          <w:sz w:val="22"/>
          <w:szCs w:val="22"/>
        </w:rPr>
        <w:t xml:space="preserve"> Manter, durante toda a execução, as condições de habilitação e qualificação exigidas no procedimento de contratação.</w:t>
      </w:r>
    </w:p>
    <w:p w14:paraId="60DDD6A1" w14:textId="77777777" w:rsidR="00DF1245" w:rsidRPr="00DF1245" w:rsidRDefault="00DF1245" w:rsidP="00C920C3">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6.2.25</w:t>
      </w:r>
      <w:r w:rsidRPr="00DF1245">
        <w:rPr>
          <w:rFonts w:cs="Arial"/>
          <w:color w:val="000000"/>
          <w:sz w:val="22"/>
          <w:szCs w:val="22"/>
        </w:rPr>
        <w:t xml:space="preserve"> Responsabilizar-se por tributos, encargos trabalhistas, previdenciários, fiscais e comerciais, seguros, deslocamentos, transporte, alimentação e demais despesas necessárias à execução.</w:t>
      </w:r>
    </w:p>
    <w:p w14:paraId="6A8B8BDB" w14:textId="06812E73" w:rsidR="00C920C3" w:rsidRPr="00DF1245" w:rsidRDefault="00DF1245" w:rsidP="00C920C3">
      <w:pPr>
        <w:tabs>
          <w:tab w:val="left" w:pos="426"/>
          <w:tab w:val="left" w:pos="851"/>
        </w:tabs>
        <w:ind w:left="10" w:right="11" w:hanging="10"/>
        <w:jc w:val="both"/>
        <w:rPr>
          <w:rFonts w:cs="Arial"/>
          <w:color w:val="000000"/>
          <w:sz w:val="22"/>
          <w:szCs w:val="22"/>
        </w:rPr>
      </w:pPr>
      <w:r w:rsidRPr="00DF1245">
        <w:rPr>
          <w:rFonts w:cs="Arial"/>
          <w:b/>
          <w:bCs/>
          <w:color w:val="000000"/>
          <w:sz w:val="22"/>
          <w:szCs w:val="22"/>
        </w:rPr>
        <w:t>6.2.26</w:t>
      </w:r>
      <w:r w:rsidRPr="00DF1245">
        <w:rPr>
          <w:rFonts w:cs="Arial"/>
          <w:color w:val="000000"/>
          <w:sz w:val="22"/>
          <w:szCs w:val="22"/>
        </w:rPr>
        <w:t xml:space="preserve"> Apresentar mensalmente a Nota Fiscal e o relatório de execução, contendo as solicitações recebidas, as ações atendidas, as datas e os locais das captações, os serviços realizados e os arquivos entregues.</w:t>
      </w:r>
    </w:p>
    <w:p w14:paraId="790DA3CA" w14:textId="77777777" w:rsidR="00DF1245" w:rsidRPr="00DF1245" w:rsidRDefault="00DF1245" w:rsidP="00C920C3">
      <w:pPr>
        <w:numPr>
          <w:ilvl w:val="1"/>
          <w:numId w:val="42"/>
        </w:numPr>
        <w:tabs>
          <w:tab w:val="left" w:pos="426"/>
          <w:tab w:val="left" w:pos="851"/>
        </w:tabs>
        <w:ind w:left="0" w:right="11" w:firstLine="0"/>
        <w:contextualSpacing/>
        <w:jc w:val="both"/>
        <w:rPr>
          <w:rFonts w:cs="Arial"/>
          <w:color w:val="000000"/>
          <w:sz w:val="22"/>
          <w:szCs w:val="22"/>
        </w:rPr>
      </w:pPr>
      <w:r w:rsidRPr="00DF1245">
        <w:rPr>
          <w:rFonts w:cs="Arial"/>
          <w:b/>
          <w:color w:val="000000"/>
          <w:sz w:val="22"/>
          <w:szCs w:val="22"/>
        </w:rPr>
        <w:t xml:space="preserve">DA SUBCONTRATAÇÃO </w:t>
      </w:r>
    </w:p>
    <w:p w14:paraId="1B5175C5" w14:textId="77777777" w:rsidR="00DF1245" w:rsidRPr="00DF1245" w:rsidRDefault="00DF1245" w:rsidP="00C920C3">
      <w:pPr>
        <w:numPr>
          <w:ilvl w:val="1"/>
          <w:numId w:val="42"/>
        </w:numPr>
        <w:tabs>
          <w:tab w:val="left" w:pos="426"/>
          <w:tab w:val="left" w:pos="851"/>
        </w:tabs>
        <w:ind w:left="0" w:right="11" w:firstLine="0"/>
        <w:jc w:val="both"/>
        <w:rPr>
          <w:rFonts w:cs="Arial"/>
          <w:color w:val="000000"/>
          <w:sz w:val="22"/>
          <w:szCs w:val="22"/>
        </w:rPr>
      </w:pPr>
      <w:r w:rsidRPr="00DF1245">
        <w:rPr>
          <w:rFonts w:cs="Arial"/>
          <w:color w:val="000000"/>
          <w:sz w:val="22"/>
          <w:szCs w:val="22"/>
        </w:rPr>
        <w:t>Será admissível a fusão, cisão ou incorporação da contratada por outra pessoa jurídica, desde que a sucessora comprove o atendimento de todos os requisitos de habilitação e qualificação exigidos no procedimento original, sejam mantidas as cláusulas e condições contratuais, não haja prejuízo à execução e a continuidade seja previamente autorizada pela Administração.</w:t>
      </w:r>
    </w:p>
    <w:p w14:paraId="1F1FC3EF" w14:textId="77777777" w:rsidR="00DF1245" w:rsidRPr="00DF1245" w:rsidRDefault="00DF1245" w:rsidP="00C920C3">
      <w:pPr>
        <w:numPr>
          <w:ilvl w:val="1"/>
          <w:numId w:val="42"/>
        </w:numPr>
        <w:tabs>
          <w:tab w:val="left" w:pos="426"/>
          <w:tab w:val="left" w:pos="851"/>
        </w:tabs>
        <w:ind w:left="0" w:right="11" w:firstLine="0"/>
        <w:jc w:val="both"/>
        <w:rPr>
          <w:rFonts w:cs="Arial"/>
          <w:color w:val="000000"/>
          <w:sz w:val="22"/>
          <w:szCs w:val="22"/>
        </w:rPr>
      </w:pPr>
      <w:r w:rsidRPr="00DF1245">
        <w:rPr>
          <w:rFonts w:cs="Arial"/>
          <w:b/>
          <w:color w:val="000000"/>
          <w:sz w:val="22"/>
          <w:szCs w:val="22"/>
        </w:rPr>
        <w:t xml:space="preserve">DA ALTERAÇÃO SUBJETIVA </w:t>
      </w:r>
    </w:p>
    <w:p w14:paraId="20AC7899" w14:textId="77777777" w:rsidR="00DF1245" w:rsidRPr="00DF1245" w:rsidRDefault="00DF1245" w:rsidP="00C920C3">
      <w:pPr>
        <w:numPr>
          <w:ilvl w:val="2"/>
          <w:numId w:val="42"/>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139B5815" w14:textId="77777777" w:rsidR="00DF1245" w:rsidRPr="00DF1245" w:rsidRDefault="00DF1245" w:rsidP="00C920C3">
      <w:pPr>
        <w:numPr>
          <w:ilvl w:val="1"/>
          <w:numId w:val="42"/>
        </w:numPr>
        <w:tabs>
          <w:tab w:val="left" w:pos="426"/>
          <w:tab w:val="left" w:pos="851"/>
        </w:tabs>
        <w:ind w:left="0" w:right="11" w:firstLine="0"/>
        <w:jc w:val="both"/>
        <w:rPr>
          <w:rFonts w:cs="Arial"/>
          <w:color w:val="000000"/>
          <w:sz w:val="22"/>
          <w:szCs w:val="22"/>
        </w:rPr>
      </w:pPr>
      <w:r w:rsidRPr="00DF1245">
        <w:rPr>
          <w:rFonts w:cs="Arial"/>
          <w:b/>
          <w:color w:val="000000"/>
          <w:sz w:val="22"/>
          <w:szCs w:val="22"/>
        </w:rPr>
        <w:t xml:space="preserve">DAS SANÇÕES ADMINISTRATIVAS </w:t>
      </w:r>
    </w:p>
    <w:p w14:paraId="498ED094" w14:textId="77777777" w:rsidR="00DF1245" w:rsidRPr="00DF1245" w:rsidRDefault="00DF1245" w:rsidP="00C920C3">
      <w:pPr>
        <w:numPr>
          <w:ilvl w:val="2"/>
          <w:numId w:val="42"/>
        </w:numPr>
        <w:tabs>
          <w:tab w:val="left" w:pos="426"/>
          <w:tab w:val="left" w:pos="851"/>
        </w:tabs>
        <w:ind w:left="0" w:right="11" w:firstLine="0"/>
        <w:contextualSpacing/>
        <w:jc w:val="both"/>
        <w:rPr>
          <w:rFonts w:cs="Arial"/>
          <w:sz w:val="22"/>
          <w:szCs w:val="22"/>
        </w:rPr>
      </w:pPr>
      <w:r w:rsidRPr="00DF1245">
        <w:rPr>
          <w:rFonts w:cs="Arial"/>
          <w:sz w:val="22"/>
          <w:szCs w:val="22"/>
        </w:rPr>
        <w:t>Comete infração administrativa, nos termos da Lei nº 14.133, de 2021, o contratado que:</w:t>
      </w:r>
    </w:p>
    <w:p w14:paraId="06E4AB64" w14:textId="77777777" w:rsidR="00DF1245" w:rsidRPr="00DF1245" w:rsidRDefault="00DF1245" w:rsidP="00C920C3">
      <w:pPr>
        <w:tabs>
          <w:tab w:val="left" w:pos="426"/>
          <w:tab w:val="left" w:pos="851"/>
        </w:tabs>
        <w:ind w:right="11"/>
        <w:jc w:val="both"/>
        <w:rPr>
          <w:rFonts w:cs="Arial"/>
          <w:color w:val="000000"/>
          <w:sz w:val="22"/>
          <w:szCs w:val="22"/>
        </w:rPr>
      </w:pPr>
      <w:r w:rsidRPr="00DF1245">
        <w:rPr>
          <w:rFonts w:cs="Arial"/>
          <w:sz w:val="22"/>
          <w:szCs w:val="22"/>
        </w:rPr>
        <w:t xml:space="preserve"> a) der causa à inexecução parcial do </w:t>
      </w:r>
      <w:r w:rsidRPr="00DF1245">
        <w:rPr>
          <w:rFonts w:cs="Arial"/>
          <w:color w:val="000000"/>
          <w:sz w:val="22"/>
          <w:szCs w:val="22"/>
        </w:rPr>
        <w:t xml:space="preserve">contrato; </w:t>
      </w:r>
    </w:p>
    <w:p w14:paraId="0D8FC4D8" w14:textId="77777777" w:rsidR="00DF1245" w:rsidRPr="00DF1245" w:rsidRDefault="00DF1245" w:rsidP="00C920C3">
      <w:pPr>
        <w:tabs>
          <w:tab w:val="left" w:pos="426"/>
          <w:tab w:val="left" w:pos="851"/>
        </w:tabs>
        <w:ind w:right="11"/>
        <w:jc w:val="both"/>
        <w:rPr>
          <w:rFonts w:cs="Arial"/>
          <w:color w:val="000000"/>
          <w:sz w:val="22"/>
          <w:szCs w:val="22"/>
        </w:rPr>
      </w:pPr>
      <w:r w:rsidRPr="00DF1245">
        <w:rPr>
          <w:rFonts w:cs="Arial"/>
          <w:color w:val="000000"/>
          <w:sz w:val="22"/>
          <w:szCs w:val="22"/>
        </w:rPr>
        <w:t xml:space="preserve">b) der causa à inexecução parcial do contrato que cause grave dano à Administração ou ao funcionamento dos serviços públicos ou ao interesse coletivo; c) der causa a execução total do contrato; </w:t>
      </w:r>
    </w:p>
    <w:p w14:paraId="5F7F37B5" w14:textId="77777777" w:rsidR="00DF1245" w:rsidRPr="00DF1245" w:rsidRDefault="00DF1245" w:rsidP="00C920C3">
      <w:pPr>
        <w:numPr>
          <w:ilvl w:val="0"/>
          <w:numId w:val="43"/>
        </w:numPr>
        <w:tabs>
          <w:tab w:val="left" w:pos="426"/>
          <w:tab w:val="left" w:pos="851"/>
        </w:tabs>
        <w:ind w:left="0" w:right="11"/>
        <w:jc w:val="both"/>
        <w:rPr>
          <w:rFonts w:cs="Arial"/>
          <w:color w:val="000000"/>
          <w:sz w:val="22"/>
          <w:szCs w:val="22"/>
        </w:rPr>
      </w:pPr>
      <w:r w:rsidRPr="00DF1245">
        <w:rPr>
          <w:rFonts w:cs="Arial"/>
          <w:color w:val="000000"/>
          <w:sz w:val="22"/>
          <w:szCs w:val="22"/>
        </w:rPr>
        <w:t xml:space="preserve">ensejar o retardamento da execução ou da entrega do objeto da contratação sem motivo justificado; </w:t>
      </w:r>
    </w:p>
    <w:p w14:paraId="2E88FF29" w14:textId="77777777" w:rsidR="00DF1245" w:rsidRPr="00DF1245" w:rsidRDefault="00DF1245" w:rsidP="00C920C3">
      <w:pPr>
        <w:numPr>
          <w:ilvl w:val="0"/>
          <w:numId w:val="43"/>
        </w:numPr>
        <w:tabs>
          <w:tab w:val="left" w:pos="426"/>
          <w:tab w:val="left" w:pos="851"/>
        </w:tabs>
        <w:ind w:left="0" w:right="11"/>
        <w:jc w:val="both"/>
        <w:rPr>
          <w:rFonts w:cs="Arial"/>
          <w:color w:val="000000"/>
          <w:sz w:val="22"/>
          <w:szCs w:val="22"/>
        </w:rPr>
      </w:pPr>
      <w:r w:rsidRPr="00DF1245">
        <w:rPr>
          <w:rFonts w:cs="Arial"/>
          <w:color w:val="000000"/>
          <w:sz w:val="22"/>
          <w:szCs w:val="22"/>
        </w:rPr>
        <w:t xml:space="preserve">apresentar documentação falsa ou prestar declaração falsa durante a execução do contrato; </w:t>
      </w:r>
    </w:p>
    <w:p w14:paraId="58B18AA8" w14:textId="77777777" w:rsidR="00DF1245" w:rsidRPr="00DF1245" w:rsidRDefault="00DF1245" w:rsidP="00C920C3">
      <w:pPr>
        <w:numPr>
          <w:ilvl w:val="0"/>
          <w:numId w:val="43"/>
        </w:numPr>
        <w:tabs>
          <w:tab w:val="left" w:pos="426"/>
          <w:tab w:val="left" w:pos="851"/>
        </w:tabs>
        <w:ind w:left="0" w:right="11"/>
        <w:jc w:val="both"/>
        <w:rPr>
          <w:rFonts w:cs="Arial"/>
          <w:color w:val="000000"/>
          <w:sz w:val="22"/>
          <w:szCs w:val="22"/>
        </w:rPr>
      </w:pPr>
      <w:r w:rsidRPr="00DF1245">
        <w:rPr>
          <w:rFonts w:cs="Arial"/>
          <w:color w:val="000000"/>
          <w:sz w:val="22"/>
          <w:szCs w:val="22"/>
        </w:rPr>
        <w:t xml:space="preserve">praticar ato fraudulento na execução do contrato; </w:t>
      </w:r>
    </w:p>
    <w:p w14:paraId="2E2122CD" w14:textId="77777777" w:rsidR="00DF1245" w:rsidRPr="00DF1245" w:rsidRDefault="00DF1245" w:rsidP="00C920C3">
      <w:pPr>
        <w:numPr>
          <w:ilvl w:val="0"/>
          <w:numId w:val="43"/>
        </w:numPr>
        <w:tabs>
          <w:tab w:val="left" w:pos="426"/>
          <w:tab w:val="left" w:pos="851"/>
        </w:tabs>
        <w:ind w:left="0" w:right="11"/>
        <w:jc w:val="both"/>
        <w:rPr>
          <w:rFonts w:cs="Arial"/>
          <w:color w:val="000000"/>
          <w:sz w:val="22"/>
          <w:szCs w:val="22"/>
        </w:rPr>
      </w:pPr>
      <w:r w:rsidRPr="00DF1245">
        <w:rPr>
          <w:rFonts w:cs="Arial"/>
          <w:color w:val="000000"/>
          <w:sz w:val="22"/>
          <w:szCs w:val="22"/>
        </w:rPr>
        <w:t xml:space="preserve">comportar-se de modo inidôneo ou cometer fraude de qualquer natureza; </w:t>
      </w:r>
    </w:p>
    <w:p w14:paraId="4840EF29" w14:textId="77777777" w:rsidR="00DF1245" w:rsidRPr="00DF1245" w:rsidRDefault="00DF1245" w:rsidP="00C920C3">
      <w:pPr>
        <w:numPr>
          <w:ilvl w:val="0"/>
          <w:numId w:val="43"/>
        </w:numPr>
        <w:tabs>
          <w:tab w:val="left" w:pos="426"/>
          <w:tab w:val="left" w:pos="851"/>
        </w:tabs>
        <w:ind w:left="0" w:right="11"/>
        <w:jc w:val="both"/>
        <w:rPr>
          <w:rFonts w:cs="Arial"/>
          <w:color w:val="000000"/>
          <w:sz w:val="22"/>
          <w:szCs w:val="22"/>
        </w:rPr>
      </w:pPr>
      <w:r w:rsidRPr="00DF1245">
        <w:rPr>
          <w:rFonts w:cs="Arial"/>
          <w:color w:val="000000"/>
          <w:sz w:val="22"/>
          <w:szCs w:val="22"/>
        </w:rPr>
        <w:t xml:space="preserve">praticar ato lesivo previsto no art. 5º da Lei nº 12.846, de 1º de agosto de 2013. </w:t>
      </w:r>
    </w:p>
    <w:p w14:paraId="7E23C5D1" w14:textId="77777777" w:rsidR="00DF1245" w:rsidRPr="00DF1245" w:rsidRDefault="00DF1245" w:rsidP="00C920C3">
      <w:pPr>
        <w:tabs>
          <w:tab w:val="left" w:pos="426"/>
          <w:tab w:val="left" w:pos="851"/>
        </w:tabs>
        <w:ind w:right="11"/>
        <w:jc w:val="both"/>
        <w:rPr>
          <w:rFonts w:cs="Arial"/>
          <w:color w:val="000000"/>
          <w:sz w:val="22"/>
          <w:szCs w:val="22"/>
        </w:rPr>
      </w:pPr>
      <w:r w:rsidRPr="00DF1245">
        <w:rPr>
          <w:rFonts w:cs="Arial"/>
          <w:b/>
          <w:color w:val="000000"/>
          <w:sz w:val="22"/>
          <w:szCs w:val="22"/>
        </w:rPr>
        <w:t xml:space="preserve">6.6.2 </w:t>
      </w:r>
      <w:r w:rsidRPr="00DF1245">
        <w:rPr>
          <w:rFonts w:cs="Arial"/>
          <w:color w:val="000000"/>
          <w:sz w:val="22"/>
          <w:szCs w:val="22"/>
        </w:rPr>
        <w:t xml:space="preserve">Pela inexecução total ou parcial do objeto deste contrato, a Administração pode aplicar à CONTRATADA as seguintes sanções: </w:t>
      </w:r>
    </w:p>
    <w:p w14:paraId="3D68DF88" w14:textId="77777777" w:rsidR="00DF1245" w:rsidRPr="00DF1245" w:rsidRDefault="00DF1245" w:rsidP="00C920C3">
      <w:pPr>
        <w:tabs>
          <w:tab w:val="left" w:pos="426"/>
          <w:tab w:val="left" w:pos="851"/>
        </w:tabs>
        <w:ind w:right="11"/>
        <w:jc w:val="both"/>
        <w:rPr>
          <w:rFonts w:cs="Arial"/>
          <w:color w:val="000000"/>
          <w:sz w:val="22"/>
          <w:szCs w:val="22"/>
        </w:rPr>
      </w:pPr>
      <w:r w:rsidRPr="00DF1245">
        <w:rPr>
          <w:rFonts w:cs="Arial"/>
          <w:b/>
          <w:color w:val="000000"/>
          <w:sz w:val="22"/>
          <w:szCs w:val="22"/>
        </w:rPr>
        <w:t>I - Advertência por escrito</w:t>
      </w:r>
      <w:r w:rsidRPr="00DF1245">
        <w:rPr>
          <w:rFonts w:cs="Arial"/>
          <w:color w:val="000000"/>
          <w:sz w:val="22"/>
          <w:szCs w:val="22"/>
        </w:rPr>
        <w:t xml:space="preserve">, quando do não cumprimento de quaisquer das obrigações contratuais consideradas faltas leves, assim entendidas aquelas que não acarretam prejuízos significativos para a Contratante; </w:t>
      </w:r>
      <w:r w:rsidRPr="00DF1245">
        <w:rPr>
          <w:rFonts w:cs="Arial"/>
          <w:b/>
          <w:color w:val="000000"/>
          <w:sz w:val="22"/>
          <w:szCs w:val="22"/>
        </w:rPr>
        <w:t xml:space="preserve">II - Multa: </w:t>
      </w:r>
    </w:p>
    <w:p w14:paraId="7B5440F0" w14:textId="77777777" w:rsidR="00DF1245" w:rsidRPr="00DF1245" w:rsidRDefault="00DF1245" w:rsidP="00C920C3">
      <w:pPr>
        <w:numPr>
          <w:ilvl w:val="0"/>
          <w:numId w:val="44"/>
        </w:numPr>
        <w:tabs>
          <w:tab w:val="left" w:pos="426"/>
          <w:tab w:val="left" w:pos="851"/>
        </w:tabs>
        <w:ind w:left="142" w:right="11"/>
        <w:jc w:val="both"/>
        <w:rPr>
          <w:rFonts w:cs="Arial"/>
          <w:color w:val="000000"/>
          <w:sz w:val="22"/>
          <w:szCs w:val="22"/>
        </w:rPr>
      </w:pPr>
      <w:r w:rsidRPr="00DF1245">
        <w:rPr>
          <w:rFonts w:cs="Arial"/>
          <w:b/>
          <w:color w:val="000000"/>
          <w:sz w:val="22"/>
          <w:szCs w:val="22"/>
        </w:rPr>
        <w:t>Moratória</w:t>
      </w:r>
      <w:r w:rsidRPr="00DF1245">
        <w:rPr>
          <w:rFonts w:cs="Arial"/>
          <w:color w:val="000000"/>
          <w:sz w:val="22"/>
          <w:szCs w:val="22"/>
        </w:rPr>
        <w:t xml:space="preserve"> de 2% a 10% (dois a dez por cento) por dia de atraso injustificado sobre o valor da parcela inadimplida, até o limite de 30 (trinta) dias; </w:t>
      </w:r>
    </w:p>
    <w:p w14:paraId="6A4C43E7" w14:textId="77777777" w:rsidR="00DF1245" w:rsidRPr="00DF1245" w:rsidRDefault="00DF1245" w:rsidP="00C920C3">
      <w:pPr>
        <w:numPr>
          <w:ilvl w:val="0"/>
          <w:numId w:val="44"/>
        </w:numPr>
        <w:tabs>
          <w:tab w:val="left" w:pos="426"/>
          <w:tab w:val="left" w:pos="851"/>
        </w:tabs>
        <w:ind w:left="142" w:right="11"/>
        <w:jc w:val="both"/>
        <w:rPr>
          <w:rFonts w:cs="Arial"/>
          <w:color w:val="000000"/>
          <w:sz w:val="22"/>
          <w:szCs w:val="22"/>
        </w:rPr>
      </w:pPr>
      <w:r w:rsidRPr="00DF1245">
        <w:rPr>
          <w:rFonts w:cs="Arial"/>
          <w:b/>
          <w:color w:val="000000"/>
          <w:sz w:val="22"/>
          <w:szCs w:val="22"/>
        </w:rPr>
        <w:t>Compensatória</w:t>
      </w:r>
      <w:r w:rsidRPr="00DF1245">
        <w:rPr>
          <w:rFonts w:cs="Arial"/>
          <w:color w:val="000000"/>
          <w:sz w:val="22"/>
          <w:szCs w:val="22"/>
        </w:rPr>
        <w:t xml:space="preserve"> de 5% (cinco por cento) sobre o valor total do contrato, no caso de inexecução total do objeto; </w:t>
      </w:r>
    </w:p>
    <w:p w14:paraId="0AD5D38E" w14:textId="77777777" w:rsidR="00DF1245" w:rsidRPr="00DF1245" w:rsidRDefault="00DF1245" w:rsidP="00C920C3">
      <w:pPr>
        <w:numPr>
          <w:ilvl w:val="0"/>
          <w:numId w:val="45"/>
        </w:numPr>
        <w:tabs>
          <w:tab w:val="left" w:pos="426"/>
          <w:tab w:val="left" w:pos="851"/>
        </w:tabs>
        <w:ind w:left="142" w:right="11"/>
        <w:jc w:val="both"/>
        <w:rPr>
          <w:rFonts w:cs="Arial"/>
          <w:color w:val="000000"/>
          <w:sz w:val="22"/>
          <w:szCs w:val="22"/>
        </w:rPr>
      </w:pPr>
      <w:r w:rsidRPr="00DF1245">
        <w:rPr>
          <w:rFonts w:cs="Arial"/>
          <w:b/>
          <w:color w:val="000000"/>
          <w:sz w:val="22"/>
          <w:szCs w:val="22"/>
        </w:rPr>
        <w:t>- Suspensão de licitar e impedimento de contratar com o órgão</w:t>
      </w:r>
      <w:r w:rsidRPr="00DF1245">
        <w:rPr>
          <w:rFonts w:cs="Arial"/>
          <w:color w:val="000000"/>
          <w:sz w:val="22"/>
          <w:szCs w:val="22"/>
        </w:rPr>
        <w:t xml:space="preserve">, entidade ou unidade administrativa pela qual a Administração Pública opera e atua concretamente, pelo prazo de até dois anos;  </w:t>
      </w:r>
    </w:p>
    <w:p w14:paraId="4821B1DF" w14:textId="77777777" w:rsidR="00DF1245" w:rsidRPr="00DF1245" w:rsidRDefault="00DF1245" w:rsidP="00C920C3">
      <w:pPr>
        <w:numPr>
          <w:ilvl w:val="0"/>
          <w:numId w:val="45"/>
        </w:numPr>
        <w:tabs>
          <w:tab w:val="left" w:pos="426"/>
          <w:tab w:val="left" w:pos="851"/>
        </w:tabs>
        <w:ind w:left="142" w:right="11"/>
        <w:jc w:val="both"/>
        <w:rPr>
          <w:rFonts w:cs="Arial"/>
          <w:color w:val="000000"/>
          <w:sz w:val="22"/>
          <w:szCs w:val="22"/>
        </w:rPr>
      </w:pPr>
      <w:r w:rsidRPr="00DF1245">
        <w:rPr>
          <w:rFonts w:cs="Arial"/>
          <w:b/>
          <w:color w:val="000000"/>
          <w:sz w:val="22"/>
          <w:szCs w:val="22"/>
        </w:rPr>
        <w:lastRenderedPageBreak/>
        <w:t>- Declaração de inidoneidade para licitar ou contratar com a Administração Pública</w:t>
      </w:r>
      <w:r w:rsidRPr="00DF1245">
        <w:rPr>
          <w:rFonts w:cs="Arial"/>
          <w:color w:val="000000"/>
          <w:sz w:val="22"/>
          <w:szCs w:val="22"/>
        </w:rPr>
        <w:t xml:space="preserve">, enquanto perdurarem os motivos determinantes da punição ou até que seja promovida a reabilitação perante a própria autoridade que aplicou a penalidade, que será concedida sempre que a Contratada ressarcir a Contratante pelos prejuízos causados; </w:t>
      </w:r>
    </w:p>
    <w:p w14:paraId="4FB19632" w14:textId="77777777" w:rsidR="00DF1245" w:rsidRPr="00DF1245" w:rsidRDefault="00DF1245" w:rsidP="00C920C3">
      <w:pPr>
        <w:numPr>
          <w:ilvl w:val="2"/>
          <w:numId w:val="48"/>
        </w:numPr>
        <w:tabs>
          <w:tab w:val="left" w:pos="-709"/>
          <w:tab w:val="left" w:pos="-426"/>
        </w:tabs>
        <w:ind w:left="0" w:right="11" w:firstLine="0"/>
        <w:contextualSpacing/>
        <w:jc w:val="both"/>
        <w:rPr>
          <w:rFonts w:cs="Arial"/>
          <w:color w:val="000000"/>
          <w:sz w:val="22"/>
          <w:szCs w:val="22"/>
        </w:rPr>
      </w:pPr>
      <w:r w:rsidRPr="00DF1245">
        <w:rPr>
          <w:rFonts w:cs="Arial"/>
          <w:color w:val="000000"/>
          <w:sz w:val="22"/>
          <w:szCs w:val="22"/>
        </w:rPr>
        <w:t xml:space="preserve">A aplicação das sanções previstas neste termo não exclui, em hipótese alguma, a obrigação de reparação integral do dano causado ao Contratante (art. 156, §9º, da Lei nº 14.133, de 2021). </w:t>
      </w:r>
    </w:p>
    <w:p w14:paraId="6ADBE25D"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Todas as sanções previstas neste Contrato poderão ser aplicadas cumulativamente com a multa (art. 156, §7º, da Lei nº 14.133, de 2021). </w:t>
      </w:r>
    </w:p>
    <w:p w14:paraId="108800B3"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Antes da aplicação da multa será facultada a defesa do interessado no prazo de 15 (quinze) dias úteis, contado da data de sua intimação (art. 157, da Lei nº 14.133, de 2021); </w:t>
      </w:r>
    </w:p>
    <w:p w14:paraId="4C8F90B1"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3AAEC2F3"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Aplica-se ainda o previsto na Lei 14.133/2021 e o edital. </w:t>
      </w:r>
    </w:p>
    <w:p w14:paraId="5D79A64A"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1EED3FB3"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Caso a Contratante determine, a multa deverá ser recolhida no prazo máximo de 30 (trinta) dias, a contar da data do recebimento da comunicação enviada pela autoridade competente. </w:t>
      </w:r>
    </w:p>
    <w:p w14:paraId="0EB16F33"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Caso o valor da multa não seja suficiente para cobrir os prejuízos causados pela conduta do licitante, a Contratante poderá cobrar o valor remanescente judicialmente, conforme artigo 419 do Código Civil (indenização suplementar). </w:t>
      </w:r>
    </w:p>
    <w:p w14:paraId="4803C1B5"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A autoridade competente, na aplicação das sanções, levará em consideração a gravidade da conduta do infrator, o caráter educativo da pena, bem como o dano causado à Administração, observado o princípio da proporcionalidade. </w:t>
      </w:r>
    </w:p>
    <w:p w14:paraId="532B0FD9"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60BE288"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0FE4810"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61F3A52" w14:textId="77777777" w:rsidR="00DF1245" w:rsidRPr="00DF1245" w:rsidRDefault="00DF1245" w:rsidP="00C920C3">
      <w:pPr>
        <w:numPr>
          <w:ilvl w:val="2"/>
          <w:numId w:val="48"/>
        </w:numPr>
        <w:tabs>
          <w:tab w:val="left" w:pos="426"/>
          <w:tab w:val="left" w:pos="851"/>
        </w:tabs>
        <w:ind w:left="0" w:right="11" w:firstLine="0"/>
        <w:contextualSpacing/>
        <w:jc w:val="both"/>
        <w:rPr>
          <w:rFonts w:cs="Arial"/>
          <w:color w:val="000000"/>
          <w:sz w:val="22"/>
          <w:szCs w:val="22"/>
        </w:rPr>
      </w:pPr>
      <w:r w:rsidRPr="00DF1245">
        <w:rPr>
          <w:rFonts w:cs="Arial"/>
          <w:color w:val="000000"/>
          <w:sz w:val="22"/>
          <w:szCs w:val="22"/>
        </w:rPr>
        <w:t xml:space="preserve">As penalidades serão obrigatoriamente registradas no Cadastro Municipal. </w:t>
      </w:r>
    </w:p>
    <w:p w14:paraId="670D3195" w14:textId="77777777" w:rsidR="00DF1245" w:rsidRPr="00DF1245" w:rsidRDefault="00DF1245" w:rsidP="00C920C3">
      <w:pPr>
        <w:numPr>
          <w:ilvl w:val="1"/>
          <w:numId w:val="48"/>
        </w:numPr>
        <w:tabs>
          <w:tab w:val="left" w:pos="426"/>
          <w:tab w:val="left" w:pos="851"/>
        </w:tabs>
        <w:spacing w:after="3"/>
        <w:ind w:left="0" w:right="11" w:firstLine="0"/>
        <w:contextualSpacing/>
        <w:jc w:val="both"/>
        <w:rPr>
          <w:rFonts w:cs="Arial"/>
          <w:b/>
          <w:bCs/>
          <w:color w:val="000000"/>
          <w:sz w:val="22"/>
          <w:szCs w:val="22"/>
        </w:rPr>
      </w:pPr>
      <w:r w:rsidRPr="00DF1245">
        <w:rPr>
          <w:rFonts w:cs="Arial"/>
          <w:b/>
          <w:bCs/>
          <w:color w:val="000000"/>
          <w:sz w:val="22"/>
          <w:szCs w:val="22"/>
        </w:rPr>
        <w:t>DO ACOMPANHAMENTO E DA FISCALIZAÇÃO</w:t>
      </w:r>
    </w:p>
    <w:p w14:paraId="0034059D" w14:textId="77777777" w:rsidR="00DF1245" w:rsidRPr="00DF1245" w:rsidRDefault="00DF1245" w:rsidP="00C920C3">
      <w:pPr>
        <w:tabs>
          <w:tab w:val="left" w:pos="426"/>
          <w:tab w:val="left" w:pos="851"/>
        </w:tabs>
        <w:ind w:right="11"/>
        <w:jc w:val="both"/>
        <w:rPr>
          <w:rFonts w:cs="Arial"/>
          <w:color w:val="000000"/>
          <w:sz w:val="22"/>
          <w:szCs w:val="22"/>
        </w:rPr>
      </w:pPr>
      <w:r w:rsidRPr="00DF1245">
        <w:rPr>
          <w:rFonts w:cs="Arial"/>
          <w:b/>
          <w:bCs/>
          <w:color w:val="000000"/>
          <w:sz w:val="22"/>
          <w:szCs w:val="22"/>
        </w:rPr>
        <w:t>6.7.1</w:t>
      </w:r>
      <w:r w:rsidRPr="00DF1245">
        <w:rPr>
          <w:rFonts w:cs="Arial"/>
          <w:color w:val="000000"/>
          <w:sz w:val="22"/>
          <w:szCs w:val="22"/>
        </w:rPr>
        <w:t xml:space="preserve"> A execução será acompanhada e fiscalizada por gestor e fiscais formalmente designados pela autoridade competente, nos termos do art. 117 da Lei nº 14.133/2021.</w:t>
      </w:r>
    </w:p>
    <w:p w14:paraId="66C7FB66" w14:textId="77777777" w:rsidR="00DF1245" w:rsidRPr="00DF1245" w:rsidRDefault="00DF1245" w:rsidP="00DF1245">
      <w:pPr>
        <w:tabs>
          <w:tab w:val="left" w:pos="426"/>
          <w:tab w:val="left" w:pos="851"/>
        </w:tabs>
        <w:ind w:right="11"/>
        <w:jc w:val="both"/>
        <w:rPr>
          <w:rFonts w:cs="Arial"/>
          <w:color w:val="000000"/>
          <w:sz w:val="22"/>
          <w:szCs w:val="22"/>
        </w:rPr>
      </w:pPr>
      <w:r w:rsidRPr="00DF1245">
        <w:rPr>
          <w:rFonts w:cs="Arial"/>
          <w:b/>
          <w:bCs/>
          <w:color w:val="000000"/>
          <w:sz w:val="22"/>
          <w:szCs w:val="22"/>
        </w:rPr>
        <w:t>6.7.2</w:t>
      </w:r>
      <w:r w:rsidRPr="00DF1245">
        <w:rPr>
          <w:rFonts w:cs="Arial"/>
          <w:color w:val="000000"/>
          <w:sz w:val="22"/>
          <w:szCs w:val="22"/>
        </w:rPr>
        <w:t xml:space="preserve"> Caberá ao fiscal acompanhar as solicitações, verificar o comparecimento da equipe, conferir os arquivos, avaliar a qualidade técnica, registrar ocorrências e exigir as correções necessárias.</w:t>
      </w:r>
    </w:p>
    <w:p w14:paraId="21046E12" w14:textId="77777777" w:rsidR="00DF1245" w:rsidRPr="00DF1245" w:rsidRDefault="00DF1245" w:rsidP="00DF1245">
      <w:pPr>
        <w:tabs>
          <w:tab w:val="left" w:pos="426"/>
          <w:tab w:val="left" w:pos="851"/>
        </w:tabs>
        <w:ind w:right="11"/>
        <w:jc w:val="both"/>
        <w:rPr>
          <w:rFonts w:cs="Arial"/>
          <w:color w:val="000000"/>
          <w:sz w:val="22"/>
          <w:szCs w:val="22"/>
        </w:rPr>
      </w:pPr>
      <w:r w:rsidRPr="00DF1245">
        <w:rPr>
          <w:rFonts w:cs="Arial"/>
          <w:b/>
          <w:bCs/>
          <w:color w:val="000000"/>
          <w:sz w:val="22"/>
          <w:szCs w:val="22"/>
        </w:rPr>
        <w:t>6.7.3</w:t>
      </w:r>
      <w:r w:rsidRPr="00DF1245">
        <w:rPr>
          <w:rFonts w:cs="Arial"/>
          <w:color w:val="000000"/>
          <w:sz w:val="22"/>
          <w:szCs w:val="22"/>
        </w:rPr>
        <w:t xml:space="preserve"> O fiscal anotará em registro próprio todas as ocorrências relacionadas à execução e comunicará ao gestor as situações que ultrapassarem sua competência.</w:t>
      </w:r>
    </w:p>
    <w:p w14:paraId="41FF6DA0" w14:textId="77777777" w:rsidR="00DF1245" w:rsidRPr="00DF1245" w:rsidRDefault="00DF1245" w:rsidP="00DF1245">
      <w:pPr>
        <w:tabs>
          <w:tab w:val="left" w:pos="426"/>
          <w:tab w:val="left" w:pos="851"/>
        </w:tabs>
        <w:ind w:right="11"/>
        <w:jc w:val="both"/>
        <w:rPr>
          <w:rFonts w:cs="Arial"/>
          <w:color w:val="000000"/>
          <w:sz w:val="22"/>
          <w:szCs w:val="22"/>
        </w:rPr>
      </w:pPr>
      <w:r w:rsidRPr="00DF1245">
        <w:rPr>
          <w:rFonts w:cs="Arial"/>
          <w:b/>
          <w:bCs/>
          <w:color w:val="000000"/>
          <w:sz w:val="22"/>
          <w:szCs w:val="22"/>
        </w:rPr>
        <w:t>6.7.4</w:t>
      </w:r>
      <w:r w:rsidRPr="00DF1245">
        <w:rPr>
          <w:rFonts w:cs="Arial"/>
          <w:color w:val="000000"/>
          <w:sz w:val="22"/>
          <w:szCs w:val="22"/>
        </w:rPr>
        <w:t xml:space="preserve"> O gestor coordenará as atividades de fiscalização, acompanhará os prazos e os pagamentos e adotará as providências necessárias à manutenção, alteração, responsabilização ou encerramento da contratação.</w:t>
      </w:r>
    </w:p>
    <w:p w14:paraId="7F1D58BB" w14:textId="77777777" w:rsidR="00DF1245" w:rsidRPr="00DF1245" w:rsidRDefault="00DF1245" w:rsidP="00DF1245">
      <w:pPr>
        <w:tabs>
          <w:tab w:val="left" w:pos="426"/>
          <w:tab w:val="left" w:pos="851"/>
        </w:tabs>
        <w:ind w:right="11"/>
        <w:jc w:val="both"/>
        <w:rPr>
          <w:rFonts w:cs="Arial"/>
          <w:color w:val="000000"/>
          <w:sz w:val="22"/>
          <w:szCs w:val="22"/>
        </w:rPr>
      </w:pPr>
      <w:r w:rsidRPr="00DF1245">
        <w:rPr>
          <w:rFonts w:cs="Arial"/>
          <w:b/>
          <w:bCs/>
          <w:color w:val="000000"/>
          <w:sz w:val="22"/>
          <w:szCs w:val="22"/>
        </w:rPr>
        <w:t>6.7.5</w:t>
      </w:r>
      <w:r w:rsidRPr="00DF1245">
        <w:rPr>
          <w:rFonts w:cs="Arial"/>
          <w:color w:val="000000"/>
          <w:sz w:val="22"/>
          <w:szCs w:val="22"/>
        </w:rPr>
        <w:t xml:space="preserve"> A fiscalização não excluirá nem reduzirá a responsabilidade da contratada pela execução, pelos danos causados ou pelas irregularidades identificadas.</w:t>
      </w:r>
    </w:p>
    <w:p w14:paraId="23E1F453" w14:textId="77777777" w:rsidR="00DF1245" w:rsidRPr="00DF1245" w:rsidRDefault="00DF1245" w:rsidP="00DF1245">
      <w:pPr>
        <w:ind w:left="142" w:right="11"/>
        <w:contextualSpacing/>
        <w:jc w:val="both"/>
        <w:rPr>
          <w:rFonts w:cs="Arial"/>
          <w:color w:val="000000"/>
          <w:sz w:val="22"/>
          <w:szCs w:val="22"/>
        </w:rPr>
      </w:pPr>
    </w:p>
    <w:p w14:paraId="2E66C754" w14:textId="77777777" w:rsidR="00DF1245" w:rsidRPr="00DF1245" w:rsidRDefault="00DF1245" w:rsidP="00DF1245">
      <w:pPr>
        <w:pBdr>
          <w:top w:val="single" w:sz="4" w:space="0" w:color="000000"/>
          <w:left w:val="single" w:sz="4" w:space="0" w:color="000000"/>
          <w:bottom w:val="single" w:sz="4" w:space="0" w:color="000000"/>
          <w:right w:val="single" w:sz="4" w:space="0" w:color="000000"/>
        </w:pBdr>
        <w:shd w:val="clear" w:color="auto" w:fill="B4C6E7"/>
        <w:jc w:val="both"/>
        <w:rPr>
          <w:rFonts w:cs="Arial"/>
          <w:color w:val="000000"/>
          <w:sz w:val="22"/>
          <w:szCs w:val="22"/>
        </w:rPr>
      </w:pPr>
      <w:r w:rsidRPr="00DF1245">
        <w:rPr>
          <w:rFonts w:cs="Arial"/>
          <w:b/>
          <w:color w:val="000000"/>
          <w:sz w:val="22"/>
          <w:szCs w:val="22"/>
        </w:rPr>
        <w:t xml:space="preserve">VII - CRITÉRIO DE MEDIAÇÃO E PAGAMENTO - </w:t>
      </w:r>
      <w:r w:rsidRPr="00DF1245">
        <w:rPr>
          <w:rFonts w:cs="Arial"/>
          <w:b/>
          <w:i/>
          <w:color w:val="000000"/>
          <w:sz w:val="22"/>
          <w:szCs w:val="22"/>
        </w:rPr>
        <w:t>Lei Federal 14.133/21; art. 6; XXIII; g:</w:t>
      </w:r>
      <w:r w:rsidRPr="00DF1245">
        <w:rPr>
          <w:rFonts w:cs="Arial"/>
          <w:b/>
          <w:color w:val="2F5496"/>
          <w:sz w:val="22"/>
          <w:szCs w:val="22"/>
        </w:rPr>
        <w:t xml:space="preserve"> </w:t>
      </w:r>
    </w:p>
    <w:p w14:paraId="37F9BDAE"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lastRenderedPageBreak/>
        <w:t>7.1</w:t>
      </w:r>
      <w:r w:rsidRPr="00DF1245">
        <w:rPr>
          <w:rFonts w:cs="Arial"/>
          <w:sz w:val="22"/>
          <w:szCs w:val="22"/>
        </w:rPr>
        <w:t xml:space="preserve"> </w:t>
      </w:r>
      <w:r w:rsidRPr="00DF1245">
        <w:rPr>
          <w:rFonts w:cs="Arial"/>
          <w:bCs/>
          <w:color w:val="000000"/>
          <w:sz w:val="22"/>
          <w:szCs w:val="22"/>
        </w:rPr>
        <w:t>A medição será realizada mensalmente, considerando a manutenção da capacidade técnica e operacional da contratada e o efetivo atendimento das solicitações formalizadas pela ASSECOM durante o respectivo período.</w:t>
      </w:r>
    </w:p>
    <w:p w14:paraId="02EE7FBA"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7.1.1</w:t>
      </w:r>
      <w:r w:rsidRPr="00DF1245">
        <w:rPr>
          <w:rFonts w:cs="Arial"/>
          <w:bCs/>
          <w:color w:val="000000"/>
          <w:sz w:val="22"/>
          <w:szCs w:val="22"/>
        </w:rPr>
        <w:t xml:space="preserve"> Para fins de medição, a contratada deverá apresentar relatório mensal contendo as Ordens de Serviço recebidas, os eventos e as ações atendidas, as datas e os locais das captações, os serviços executados, os vídeos produzidos, as coberturas fotográficas realizadas e os arquivos entregues, acompanhados dos respectivos links ou meios de disponibilização.</w:t>
      </w:r>
    </w:p>
    <w:p w14:paraId="12A6A8F0"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7.1.2</w:t>
      </w:r>
      <w:r w:rsidRPr="00DF1245">
        <w:rPr>
          <w:rFonts w:cs="Arial"/>
          <w:bCs/>
          <w:color w:val="000000"/>
          <w:sz w:val="22"/>
          <w:szCs w:val="22"/>
        </w:rPr>
        <w:t xml:space="preserve"> A fiscalização verificará o cumprimento das solicitações, dos prazos, dos padrões de qualidade e das demais obrigações contratuais antes de realizar o atesto dos serviços.</w:t>
      </w:r>
    </w:p>
    <w:p w14:paraId="1EABB2AB"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7.1.3</w:t>
      </w:r>
      <w:r w:rsidRPr="00DF1245">
        <w:rPr>
          <w:rFonts w:cs="Arial"/>
          <w:bCs/>
          <w:color w:val="000000"/>
          <w:sz w:val="22"/>
          <w:szCs w:val="22"/>
        </w:rPr>
        <w:t xml:space="preserve"> A produção de quantidade inferior a quatro vídeos em determinado mês, quando decorrente exclusivamente das necessidades da Administração, não implicará redução do preço mensal, desde que a contratada tenha mantido a disponibilidade técnica e operacional e atendido integralmente às solicitações formalizadas.</w:t>
      </w:r>
    </w:p>
    <w:p w14:paraId="3BF20C6F"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7.2</w:t>
      </w:r>
      <w:r w:rsidRPr="00DF1245">
        <w:rPr>
          <w:rFonts w:cs="Arial"/>
          <w:bCs/>
          <w:color w:val="000000"/>
          <w:sz w:val="22"/>
          <w:szCs w:val="22"/>
        </w:rPr>
        <w:t xml:space="preserve"> O pagamento será realizado mensalmente, no prazo de até 30 (trinta) dias, contado da apresentação e aceitação da Nota Fiscal, do relatório mensal de execução e dos respectivos arquivos digitais, após o atesto dos serviços pelo fiscal ou gestor da contratação.</w:t>
      </w:r>
    </w:p>
    <w:p w14:paraId="4FD3CEA6"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7.2.1</w:t>
      </w:r>
      <w:r w:rsidRPr="00DF1245">
        <w:rPr>
          <w:rFonts w:cs="Arial"/>
          <w:bCs/>
          <w:color w:val="000000"/>
          <w:sz w:val="22"/>
          <w:szCs w:val="22"/>
        </w:rPr>
        <w:t xml:space="preserve"> O pagamento será efetuado por ordem bancária, mediante crédito na instituição financeira, agência e conta indicadas pela contratada.</w:t>
      </w:r>
    </w:p>
    <w:p w14:paraId="0BAB855C"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7.3</w:t>
      </w:r>
      <w:r w:rsidRPr="00DF1245">
        <w:rPr>
          <w:rFonts w:cs="Arial"/>
          <w:bCs/>
          <w:color w:val="000000"/>
          <w:sz w:val="22"/>
          <w:szCs w:val="22"/>
        </w:rPr>
        <w:t xml:space="preserve"> Havendo erro na Nota Fiscal, no relatório mensal ou nos demais documentos apresentados, ou circunstância que impeça a liquidação da despesa, o pagamento da parcela afetada ficará suspenso até que a contratada adote as medidas necessárias à regularização.</w:t>
      </w:r>
    </w:p>
    <w:p w14:paraId="4E27BFBC"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7.3.1</w:t>
      </w:r>
      <w:r w:rsidRPr="00DF1245">
        <w:rPr>
          <w:rFonts w:cs="Arial"/>
          <w:bCs/>
          <w:color w:val="000000"/>
          <w:sz w:val="22"/>
          <w:szCs w:val="22"/>
        </w:rPr>
        <w:t xml:space="preserve"> Nessa hipótese, o prazo para pagamento será contado novamente a partir da apresentação da documentação em condições regulares, sem geração de encargos para a Administração quando a irregularidade decorrer de responsabilidade da contratada.</w:t>
      </w:r>
    </w:p>
    <w:p w14:paraId="65F37AAB" w14:textId="77777777" w:rsidR="00DF1245" w:rsidRPr="00DF1245" w:rsidRDefault="00DF1245" w:rsidP="00DF1245">
      <w:pPr>
        <w:ind w:left="-6" w:right="13" w:hanging="11"/>
        <w:jc w:val="both"/>
        <w:rPr>
          <w:rFonts w:cs="Arial"/>
          <w:bCs/>
          <w:color w:val="000000"/>
          <w:sz w:val="22"/>
          <w:szCs w:val="22"/>
        </w:rPr>
      </w:pPr>
      <w:r w:rsidRPr="00DF1245">
        <w:rPr>
          <w:rFonts w:cs="Arial"/>
          <w:b/>
          <w:color w:val="000000"/>
          <w:sz w:val="22"/>
          <w:szCs w:val="22"/>
        </w:rPr>
        <w:t>7.4</w:t>
      </w:r>
      <w:r w:rsidRPr="00DF1245">
        <w:rPr>
          <w:rFonts w:cs="Arial"/>
          <w:bCs/>
          <w:color w:val="000000"/>
          <w:sz w:val="22"/>
          <w:szCs w:val="22"/>
        </w:rPr>
        <w:t xml:space="preserve"> Será considerada como data do pagamento o dia em que constar como emitida a respectiva ordem bancária.</w:t>
      </w:r>
    </w:p>
    <w:p w14:paraId="48B5D720" w14:textId="77777777" w:rsidR="00DF1245" w:rsidRPr="00DF1245" w:rsidRDefault="00DF1245" w:rsidP="00DF1245">
      <w:pPr>
        <w:ind w:left="-6" w:right="13" w:hanging="11"/>
        <w:jc w:val="both"/>
        <w:rPr>
          <w:rFonts w:cs="Arial"/>
          <w:color w:val="000000"/>
          <w:sz w:val="22"/>
          <w:szCs w:val="22"/>
        </w:rPr>
      </w:pPr>
      <w:r w:rsidRPr="00DF1245">
        <w:rPr>
          <w:rFonts w:cs="Arial"/>
          <w:b/>
          <w:color w:val="000000"/>
          <w:sz w:val="22"/>
          <w:szCs w:val="22"/>
        </w:rPr>
        <w:t>7.5</w:t>
      </w:r>
      <w:r w:rsidRPr="00DF1245">
        <w:rPr>
          <w:rFonts w:eastAsia="Arial" w:cs="Arial"/>
          <w:b/>
          <w:color w:val="000000"/>
          <w:sz w:val="22"/>
          <w:szCs w:val="22"/>
        </w:rPr>
        <w:t xml:space="preserve"> </w:t>
      </w:r>
      <w:r w:rsidRPr="00DF1245">
        <w:rPr>
          <w:rFonts w:cs="Arial"/>
          <w:color w:val="000000"/>
          <w:sz w:val="22"/>
          <w:szCs w:val="22"/>
        </w:rPr>
        <w:t>Antes de cada pagamento, será verificada a manutenção das condições de habilitação e regularidade exigidas no procedimento de contratação.</w:t>
      </w:r>
    </w:p>
    <w:p w14:paraId="030ABAC6" w14:textId="77777777" w:rsidR="00DF1245" w:rsidRPr="00DF1245" w:rsidRDefault="00DF1245" w:rsidP="00DF1245">
      <w:pPr>
        <w:ind w:left="-6" w:right="13" w:hanging="11"/>
        <w:jc w:val="both"/>
        <w:rPr>
          <w:rFonts w:cs="Arial"/>
          <w:color w:val="000000"/>
          <w:sz w:val="22"/>
          <w:szCs w:val="22"/>
        </w:rPr>
      </w:pPr>
      <w:r w:rsidRPr="00DF1245">
        <w:rPr>
          <w:rFonts w:cs="Arial"/>
          <w:b/>
          <w:bCs/>
          <w:color w:val="000000"/>
          <w:sz w:val="22"/>
          <w:szCs w:val="22"/>
        </w:rPr>
        <w:t>7.6</w:t>
      </w:r>
      <w:r w:rsidRPr="00DF1245">
        <w:rPr>
          <w:rFonts w:cs="Arial"/>
          <w:color w:val="000000"/>
          <w:sz w:val="22"/>
          <w:szCs w:val="22"/>
        </w:rPr>
        <w:t xml:space="preserve"> Constatada situação de irregularidade, a contratada será notificada por escrito para que, no prazo de </w:t>
      </w:r>
      <w:r w:rsidRPr="00DF1245">
        <w:rPr>
          <w:rFonts w:cs="Arial"/>
          <w:b/>
          <w:bCs/>
          <w:color w:val="000000"/>
          <w:sz w:val="22"/>
          <w:szCs w:val="22"/>
        </w:rPr>
        <w:t>05 (cinco) dias úteis</w:t>
      </w:r>
      <w:r w:rsidRPr="00DF1245">
        <w:rPr>
          <w:rFonts w:cs="Arial"/>
          <w:color w:val="000000"/>
          <w:sz w:val="22"/>
          <w:szCs w:val="22"/>
        </w:rPr>
        <w:t>, regularize sua situação ou apresente defesa. O prazo poderá ser prorrogado uma vez, por igual período, mediante justificativa aceita pela Administração.</w:t>
      </w:r>
    </w:p>
    <w:p w14:paraId="4DABF0BB" w14:textId="77777777" w:rsidR="00DF1245" w:rsidRPr="00DF1245" w:rsidRDefault="00DF1245" w:rsidP="00DF1245">
      <w:pPr>
        <w:ind w:left="-6" w:right="13" w:hanging="11"/>
        <w:jc w:val="both"/>
        <w:rPr>
          <w:rFonts w:cs="Arial"/>
          <w:color w:val="000000"/>
          <w:sz w:val="22"/>
          <w:szCs w:val="22"/>
        </w:rPr>
      </w:pPr>
      <w:r w:rsidRPr="00DF1245">
        <w:rPr>
          <w:rFonts w:cs="Arial"/>
          <w:b/>
          <w:bCs/>
          <w:color w:val="000000"/>
          <w:sz w:val="22"/>
          <w:szCs w:val="22"/>
        </w:rPr>
        <w:t>7.7</w:t>
      </w:r>
      <w:r w:rsidRPr="00DF1245">
        <w:rPr>
          <w:rFonts w:cs="Arial"/>
          <w:color w:val="000000"/>
          <w:sz w:val="22"/>
          <w:szCs w:val="22"/>
        </w:rPr>
        <w:t xml:space="preserve"> No momento do pagamento serão efetuadas as retenções tributárias previstas na legislação aplicável.</w:t>
      </w:r>
    </w:p>
    <w:p w14:paraId="583F159E" w14:textId="77777777" w:rsidR="00DF1245" w:rsidRPr="00DF1245" w:rsidRDefault="00DF1245" w:rsidP="00DF1245">
      <w:pPr>
        <w:ind w:left="-6" w:right="13" w:hanging="11"/>
        <w:jc w:val="both"/>
        <w:rPr>
          <w:rFonts w:cs="Arial"/>
          <w:color w:val="000000"/>
          <w:sz w:val="22"/>
          <w:szCs w:val="22"/>
        </w:rPr>
      </w:pPr>
      <w:r w:rsidRPr="00DF1245">
        <w:rPr>
          <w:rFonts w:cs="Arial"/>
          <w:b/>
          <w:bCs/>
          <w:color w:val="000000"/>
          <w:sz w:val="22"/>
          <w:szCs w:val="22"/>
        </w:rPr>
        <w:t>7.7.1</w:t>
      </w:r>
      <w:r w:rsidRPr="00DF1245">
        <w:rPr>
          <w:rFonts w:cs="Arial"/>
          <w:color w:val="000000"/>
          <w:sz w:val="22"/>
          <w:szCs w:val="22"/>
        </w:rPr>
        <w:t xml:space="preserve"> A contratada regularmente optante pelo Simples Nacional, nos termos da Lei Complementar nº 123/2006, não sofrerá retenção quanto aos tributos abrangidos pelo referido regime, desde que apresente documento oficial válido que comprove seu enquadramento e o direito ao tratamento tributário favorecido.</w:t>
      </w:r>
    </w:p>
    <w:p w14:paraId="072D3D85" w14:textId="77777777" w:rsidR="00DF1245" w:rsidRPr="00DF1245" w:rsidRDefault="00DF1245" w:rsidP="00DF1245">
      <w:pPr>
        <w:ind w:left="-6" w:right="13" w:hanging="11"/>
        <w:jc w:val="both"/>
        <w:rPr>
          <w:rFonts w:cs="Arial"/>
          <w:color w:val="000000"/>
          <w:sz w:val="22"/>
          <w:szCs w:val="22"/>
        </w:rPr>
      </w:pPr>
      <w:r w:rsidRPr="00DF1245">
        <w:rPr>
          <w:rFonts w:cs="Arial"/>
          <w:b/>
          <w:bCs/>
          <w:color w:val="000000"/>
          <w:sz w:val="22"/>
          <w:szCs w:val="22"/>
        </w:rPr>
        <w:t>7.8</w:t>
      </w:r>
      <w:r w:rsidRPr="00DF1245">
        <w:rPr>
          <w:rFonts w:cs="Arial"/>
          <w:color w:val="000000"/>
          <w:sz w:val="22"/>
          <w:szCs w:val="22"/>
        </w:rPr>
        <w:t xml:space="preserve"> Em caso de atraso no pagamento, desde que a contratada não tenha contribuído para sua ocorrência, serão devidos encargos moratórios desde a data prevista até a data do efetivo pagamento, calculados à taxa de </w:t>
      </w:r>
      <w:r w:rsidRPr="00DF1245">
        <w:rPr>
          <w:rFonts w:cs="Arial"/>
          <w:b/>
          <w:bCs/>
          <w:color w:val="000000"/>
          <w:sz w:val="22"/>
          <w:szCs w:val="22"/>
        </w:rPr>
        <w:t>0,5% (meio por cento) ao mês ou 6% (seis por cento) ao ano</w:t>
      </w:r>
      <w:r w:rsidRPr="00DF1245">
        <w:rPr>
          <w:rFonts w:cs="Arial"/>
          <w:color w:val="000000"/>
          <w:sz w:val="22"/>
          <w:szCs w:val="22"/>
        </w:rPr>
        <w:t>, mediante a seguinte fórmula:</w:t>
      </w:r>
    </w:p>
    <w:p w14:paraId="3CAD8711" w14:textId="3633DC33" w:rsidR="003B5BB4" w:rsidRPr="003B5BB4" w:rsidRDefault="003B5BB4" w:rsidP="003B5BB4">
      <w:pPr>
        <w:jc w:val="both"/>
        <w:rPr>
          <w:rFonts w:cs="Arial"/>
          <w:color w:val="000000"/>
          <w:kern w:val="2"/>
          <w:sz w:val="22"/>
          <w:szCs w:val="22"/>
          <w14:ligatures w14:val="standardContextual"/>
        </w:rPr>
      </w:pPr>
      <w:r w:rsidRPr="003B5BB4">
        <w:rPr>
          <w:rFonts w:cs="Arial"/>
          <w:color w:val="000000"/>
          <w:kern w:val="2"/>
          <w:sz w:val="22"/>
          <w:szCs w:val="22"/>
          <w14:ligatures w14:val="standardContextual"/>
        </w:rPr>
        <w:t xml:space="preserve">EM = I x N x VP, sendo: </w:t>
      </w:r>
    </w:p>
    <w:p w14:paraId="68236AA5" w14:textId="77777777" w:rsidR="003B5BB4" w:rsidRPr="003B5BB4" w:rsidRDefault="003B5BB4" w:rsidP="003B5BB4">
      <w:pPr>
        <w:jc w:val="both"/>
        <w:rPr>
          <w:rFonts w:cs="Arial"/>
          <w:color w:val="000000"/>
          <w:kern w:val="2"/>
          <w:sz w:val="22"/>
          <w:szCs w:val="22"/>
          <w14:ligatures w14:val="standardContextual"/>
        </w:rPr>
      </w:pPr>
      <w:r w:rsidRPr="003B5BB4">
        <w:rPr>
          <w:rFonts w:cs="Arial"/>
          <w:color w:val="000000"/>
          <w:kern w:val="2"/>
          <w:sz w:val="22"/>
          <w:szCs w:val="22"/>
          <w14:ligatures w14:val="standardContextual"/>
        </w:rPr>
        <w:t xml:space="preserve">EM = Encargos moratórios; </w:t>
      </w:r>
    </w:p>
    <w:p w14:paraId="31BF231E" w14:textId="77777777" w:rsidR="003B5BB4" w:rsidRPr="003B5BB4" w:rsidRDefault="003B5BB4" w:rsidP="003B5BB4">
      <w:pPr>
        <w:jc w:val="both"/>
        <w:rPr>
          <w:rFonts w:cs="Arial"/>
          <w:color w:val="000000"/>
          <w:kern w:val="2"/>
          <w:sz w:val="22"/>
          <w:szCs w:val="22"/>
          <w14:ligatures w14:val="standardContextual"/>
        </w:rPr>
      </w:pPr>
      <w:r w:rsidRPr="003B5BB4">
        <w:rPr>
          <w:rFonts w:cs="Arial"/>
          <w:color w:val="000000"/>
          <w:kern w:val="2"/>
          <w:sz w:val="22"/>
          <w:szCs w:val="22"/>
          <w14:ligatures w14:val="standardContextual"/>
        </w:rPr>
        <w:t xml:space="preserve">N = Número de dias entre a data prevista para o pagamento e a do efetivo pagamento; VP = Valor da parcela a ser paga. </w:t>
      </w:r>
    </w:p>
    <w:p w14:paraId="0CB31450" w14:textId="77777777" w:rsidR="003B5BB4" w:rsidRPr="003B5BB4" w:rsidRDefault="003B5BB4" w:rsidP="003B5BB4">
      <w:pPr>
        <w:jc w:val="both"/>
        <w:rPr>
          <w:rFonts w:cs="Arial"/>
          <w:color w:val="000000"/>
          <w:spacing w:val="6"/>
          <w:sz w:val="22"/>
          <w:szCs w:val="22"/>
        </w:rPr>
      </w:pPr>
      <w:r w:rsidRPr="003B5BB4">
        <w:rPr>
          <w:rFonts w:cs="Arial"/>
          <w:snapToGrid w:val="0"/>
          <w:color w:val="000000"/>
          <w:spacing w:val="6"/>
          <w:sz w:val="24"/>
        </w:rPr>
        <w:t xml:space="preserve">I = Índice </w:t>
      </w:r>
      <w:r w:rsidRPr="003B5BB4">
        <w:rPr>
          <w:rFonts w:cs="Arial"/>
          <w:snapToGrid w:val="0"/>
          <w:color w:val="000000"/>
          <w:spacing w:val="6"/>
          <w:sz w:val="22"/>
          <w:szCs w:val="22"/>
        </w:rPr>
        <w:t xml:space="preserve">de compensação financeira = </w:t>
      </w:r>
      <w:r w:rsidRPr="003B5BB4">
        <w:rPr>
          <w:rFonts w:cs="Arial"/>
          <w:color w:val="000000"/>
          <w:spacing w:val="6"/>
          <w:sz w:val="22"/>
          <w:szCs w:val="22"/>
        </w:rPr>
        <w:t>0,00016438, assim apurado:</w:t>
      </w:r>
    </w:p>
    <w:tbl>
      <w:tblPr>
        <w:tblStyle w:val="Tabelacomgrade6"/>
        <w:tblW w:w="5000" w:type="pct"/>
        <w:tblLook w:val="04A0" w:firstRow="1" w:lastRow="0" w:firstColumn="1" w:lastColumn="0" w:noHBand="0" w:noVBand="1"/>
      </w:tblPr>
      <w:tblGrid>
        <w:gridCol w:w="2335"/>
        <w:gridCol w:w="619"/>
        <w:gridCol w:w="1355"/>
        <w:gridCol w:w="5046"/>
      </w:tblGrid>
      <w:tr w:rsidR="003B5BB4" w:rsidRPr="003B5BB4" w14:paraId="033BEB21" w14:textId="77777777" w:rsidTr="00AF43FD">
        <w:trPr>
          <w:trHeight w:val="363"/>
        </w:trPr>
        <w:tc>
          <w:tcPr>
            <w:tcW w:w="1248" w:type="pct"/>
            <w:vMerge w:val="restart"/>
            <w:tcBorders>
              <w:top w:val="nil"/>
              <w:left w:val="nil"/>
              <w:bottom w:val="nil"/>
              <w:right w:val="nil"/>
            </w:tcBorders>
            <w:vAlign w:val="center"/>
          </w:tcPr>
          <w:p w14:paraId="4D1EEF71" w14:textId="77777777" w:rsidR="003B5BB4" w:rsidRPr="003B5BB4" w:rsidRDefault="003B5BB4" w:rsidP="003B5BB4">
            <w:pPr>
              <w:tabs>
                <w:tab w:val="left" w:pos="1701"/>
              </w:tabs>
              <w:spacing w:after="200" w:line="276" w:lineRule="auto"/>
              <w:jc w:val="both"/>
              <w:rPr>
                <w:rFonts w:cs="Arial"/>
                <w:spacing w:val="6"/>
                <w:sz w:val="22"/>
                <w:szCs w:val="22"/>
              </w:rPr>
            </w:pPr>
            <w:r w:rsidRPr="003B5BB4">
              <w:rPr>
                <w:rFonts w:cs="Arial"/>
                <w:spacing w:val="6"/>
                <w:sz w:val="22"/>
                <w:szCs w:val="22"/>
              </w:rPr>
              <w:t xml:space="preserve"> (TX)</w:t>
            </w:r>
          </w:p>
        </w:tc>
        <w:tc>
          <w:tcPr>
            <w:tcW w:w="331" w:type="pct"/>
            <w:vMerge w:val="restart"/>
            <w:tcBorders>
              <w:top w:val="nil"/>
              <w:left w:val="nil"/>
              <w:bottom w:val="nil"/>
              <w:right w:val="nil"/>
            </w:tcBorders>
            <w:vAlign w:val="center"/>
          </w:tcPr>
          <w:p w14:paraId="36D4AC9A" w14:textId="77777777" w:rsidR="003B5BB4" w:rsidRPr="003B5BB4" w:rsidRDefault="003B5BB4" w:rsidP="003B5BB4">
            <w:pPr>
              <w:tabs>
                <w:tab w:val="left" w:pos="1701"/>
              </w:tabs>
              <w:spacing w:after="200" w:line="276" w:lineRule="auto"/>
              <w:jc w:val="both"/>
              <w:rPr>
                <w:rFonts w:cs="Arial"/>
                <w:spacing w:val="6"/>
                <w:sz w:val="22"/>
                <w:szCs w:val="22"/>
              </w:rPr>
            </w:pPr>
            <w:r w:rsidRPr="003B5BB4">
              <w:rPr>
                <w:rFonts w:cs="Arial"/>
                <w:spacing w:val="6"/>
                <w:sz w:val="22"/>
                <w:szCs w:val="22"/>
              </w:rPr>
              <w:t>I =</w:t>
            </w:r>
          </w:p>
        </w:tc>
        <w:tc>
          <w:tcPr>
            <w:tcW w:w="724" w:type="pct"/>
            <w:tcBorders>
              <w:top w:val="nil"/>
              <w:left w:val="nil"/>
              <w:bottom w:val="single" w:sz="4" w:space="0" w:color="auto"/>
              <w:right w:val="nil"/>
            </w:tcBorders>
          </w:tcPr>
          <w:p w14:paraId="17EE4EAA" w14:textId="77777777" w:rsidR="003B5BB4" w:rsidRPr="003B5BB4" w:rsidRDefault="003B5BB4" w:rsidP="003B5BB4">
            <w:pPr>
              <w:tabs>
                <w:tab w:val="left" w:pos="1701"/>
              </w:tabs>
              <w:spacing w:after="200" w:line="276" w:lineRule="auto"/>
              <w:jc w:val="both"/>
              <w:rPr>
                <w:rFonts w:cs="Arial"/>
                <w:spacing w:val="6"/>
                <w:sz w:val="22"/>
                <w:szCs w:val="22"/>
              </w:rPr>
            </w:pPr>
            <w:r w:rsidRPr="003B5BB4">
              <w:rPr>
                <w:rFonts w:cs="Arial"/>
                <w:spacing w:val="6"/>
                <w:sz w:val="22"/>
                <w:szCs w:val="22"/>
              </w:rPr>
              <w:t>(6/100)</w:t>
            </w:r>
          </w:p>
        </w:tc>
        <w:tc>
          <w:tcPr>
            <w:tcW w:w="2697" w:type="pct"/>
            <w:vMerge w:val="restart"/>
            <w:tcBorders>
              <w:top w:val="nil"/>
              <w:left w:val="nil"/>
              <w:bottom w:val="nil"/>
              <w:right w:val="nil"/>
            </w:tcBorders>
          </w:tcPr>
          <w:p w14:paraId="2C4C8482" w14:textId="77777777" w:rsidR="003B5BB4" w:rsidRPr="003B5BB4" w:rsidRDefault="003B5BB4" w:rsidP="003B5BB4">
            <w:pPr>
              <w:tabs>
                <w:tab w:val="left" w:pos="1701"/>
              </w:tabs>
              <w:spacing w:after="200" w:line="276" w:lineRule="auto"/>
              <w:jc w:val="both"/>
              <w:rPr>
                <w:rFonts w:cs="Arial"/>
                <w:spacing w:val="6"/>
                <w:sz w:val="22"/>
                <w:szCs w:val="22"/>
              </w:rPr>
            </w:pPr>
            <w:r w:rsidRPr="003B5BB4">
              <w:rPr>
                <w:rFonts w:cs="Arial"/>
                <w:spacing w:val="6"/>
                <w:sz w:val="22"/>
                <w:szCs w:val="22"/>
              </w:rPr>
              <w:t>I = 0,00016438</w:t>
            </w:r>
          </w:p>
          <w:p w14:paraId="0E844446" w14:textId="77777777" w:rsidR="003B5BB4" w:rsidRPr="003B5BB4" w:rsidRDefault="003B5BB4" w:rsidP="003B5BB4">
            <w:pPr>
              <w:tabs>
                <w:tab w:val="left" w:pos="1701"/>
              </w:tabs>
              <w:spacing w:after="200" w:line="276" w:lineRule="auto"/>
              <w:jc w:val="both"/>
              <w:rPr>
                <w:rFonts w:cs="Arial"/>
                <w:spacing w:val="6"/>
                <w:sz w:val="22"/>
                <w:szCs w:val="22"/>
              </w:rPr>
            </w:pPr>
            <w:r w:rsidRPr="003B5BB4">
              <w:rPr>
                <w:rFonts w:cs="Arial"/>
                <w:spacing w:val="6"/>
                <w:sz w:val="22"/>
                <w:szCs w:val="22"/>
              </w:rPr>
              <w:t>TX = Percentual da taxa anual = 6%</w:t>
            </w:r>
          </w:p>
        </w:tc>
      </w:tr>
      <w:tr w:rsidR="003B5BB4" w:rsidRPr="003B5BB4" w14:paraId="0D31ED75" w14:textId="77777777" w:rsidTr="00AF43FD">
        <w:trPr>
          <w:trHeight w:val="450"/>
        </w:trPr>
        <w:tc>
          <w:tcPr>
            <w:tcW w:w="1248" w:type="pct"/>
            <w:vMerge/>
            <w:tcBorders>
              <w:top w:val="nil"/>
              <w:left w:val="nil"/>
              <w:bottom w:val="nil"/>
              <w:right w:val="nil"/>
            </w:tcBorders>
          </w:tcPr>
          <w:p w14:paraId="2CB7FF38" w14:textId="77777777" w:rsidR="003B5BB4" w:rsidRPr="003B5BB4" w:rsidRDefault="003B5BB4" w:rsidP="003B5BB4">
            <w:pPr>
              <w:tabs>
                <w:tab w:val="left" w:pos="1701"/>
              </w:tabs>
              <w:spacing w:after="200" w:line="276" w:lineRule="auto"/>
              <w:jc w:val="both"/>
              <w:rPr>
                <w:rFonts w:cs="Arial"/>
                <w:spacing w:val="6"/>
                <w:sz w:val="22"/>
                <w:szCs w:val="22"/>
              </w:rPr>
            </w:pPr>
          </w:p>
        </w:tc>
        <w:tc>
          <w:tcPr>
            <w:tcW w:w="331" w:type="pct"/>
            <w:vMerge/>
            <w:tcBorders>
              <w:top w:val="nil"/>
              <w:left w:val="nil"/>
              <w:bottom w:val="nil"/>
              <w:right w:val="nil"/>
            </w:tcBorders>
          </w:tcPr>
          <w:p w14:paraId="29C6E3F6" w14:textId="77777777" w:rsidR="003B5BB4" w:rsidRPr="003B5BB4" w:rsidRDefault="003B5BB4" w:rsidP="003B5BB4">
            <w:pPr>
              <w:tabs>
                <w:tab w:val="left" w:pos="1701"/>
              </w:tabs>
              <w:spacing w:after="200" w:line="276" w:lineRule="auto"/>
              <w:jc w:val="both"/>
              <w:rPr>
                <w:rFonts w:cs="Arial"/>
                <w:spacing w:val="6"/>
                <w:sz w:val="22"/>
                <w:szCs w:val="22"/>
              </w:rPr>
            </w:pPr>
          </w:p>
        </w:tc>
        <w:tc>
          <w:tcPr>
            <w:tcW w:w="724" w:type="pct"/>
            <w:tcBorders>
              <w:top w:val="single" w:sz="4" w:space="0" w:color="auto"/>
              <w:left w:val="nil"/>
              <w:bottom w:val="nil"/>
              <w:right w:val="nil"/>
            </w:tcBorders>
          </w:tcPr>
          <w:p w14:paraId="4E240BF7" w14:textId="77777777" w:rsidR="003B5BB4" w:rsidRPr="003B5BB4" w:rsidRDefault="003B5BB4" w:rsidP="003B5BB4">
            <w:pPr>
              <w:tabs>
                <w:tab w:val="left" w:pos="1701"/>
              </w:tabs>
              <w:spacing w:after="200" w:line="276" w:lineRule="auto"/>
              <w:jc w:val="both"/>
              <w:rPr>
                <w:rFonts w:cs="Arial"/>
                <w:spacing w:val="6"/>
                <w:sz w:val="22"/>
                <w:szCs w:val="22"/>
              </w:rPr>
            </w:pPr>
            <w:r w:rsidRPr="003B5BB4">
              <w:rPr>
                <w:rFonts w:cs="Arial"/>
                <w:spacing w:val="6"/>
                <w:sz w:val="22"/>
                <w:szCs w:val="22"/>
              </w:rPr>
              <w:t xml:space="preserve">  365</w:t>
            </w:r>
          </w:p>
        </w:tc>
        <w:tc>
          <w:tcPr>
            <w:tcW w:w="2697" w:type="pct"/>
            <w:vMerge/>
            <w:tcBorders>
              <w:top w:val="nil"/>
              <w:left w:val="nil"/>
              <w:bottom w:val="nil"/>
              <w:right w:val="nil"/>
            </w:tcBorders>
          </w:tcPr>
          <w:p w14:paraId="57EBD407" w14:textId="77777777" w:rsidR="003B5BB4" w:rsidRPr="003B5BB4" w:rsidRDefault="003B5BB4" w:rsidP="003B5BB4">
            <w:pPr>
              <w:tabs>
                <w:tab w:val="left" w:pos="1701"/>
              </w:tabs>
              <w:spacing w:after="200" w:line="276" w:lineRule="auto"/>
              <w:jc w:val="both"/>
              <w:rPr>
                <w:rFonts w:cs="Arial"/>
                <w:spacing w:val="6"/>
                <w:sz w:val="22"/>
                <w:szCs w:val="22"/>
              </w:rPr>
            </w:pPr>
          </w:p>
        </w:tc>
      </w:tr>
    </w:tbl>
    <w:p w14:paraId="3F59C9A2" w14:textId="77777777" w:rsidR="00DF1245" w:rsidRPr="00DF1245" w:rsidRDefault="00DF1245" w:rsidP="00DF1245">
      <w:pPr>
        <w:tabs>
          <w:tab w:val="center" w:pos="2543"/>
        </w:tabs>
        <w:ind w:left="-15"/>
        <w:jc w:val="both"/>
        <w:rPr>
          <w:rFonts w:cs="Arial"/>
          <w:color w:val="000000"/>
          <w:sz w:val="22"/>
          <w:szCs w:val="22"/>
        </w:rPr>
      </w:pPr>
      <w:r w:rsidRPr="00DF1245">
        <w:rPr>
          <w:rFonts w:cs="Arial"/>
          <w:b/>
          <w:color w:val="000000"/>
          <w:sz w:val="22"/>
          <w:szCs w:val="22"/>
        </w:rPr>
        <w:t>7.9</w:t>
      </w:r>
      <w:r w:rsidRPr="00DF1245">
        <w:rPr>
          <w:rFonts w:eastAsia="Arial" w:cs="Arial"/>
          <w:b/>
          <w:color w:val="000000"/>
          <w:sz w:val="22"/>
          <w:szCs w:val="22"/>
        </w:rPr>
        <w:t xml:space="preserve"> </w:t>
      </w:r>
      <w:r w:rsidRPr="00DF1245">
        <w:rPr>
          <w:rFonts w:eastAsia="Arial" w:cs="Arial"/>
          <w:b/>
          <w:color w:val="000000"/>
          <w:sz w:val="22"/>
          <w:szCs w:val="22"/>
        </w:rPr>
        <w:tab/>
      </w:r>
      <w:r w:rsidRPr="00DF1245">
        <w:rPr>
          <w:rFonts w:cs="Arial"/>
          <w:b/>
          <w:color w:val="000000"/>
          <w:sz w:val="22"/>
          <w:szCs w:val="22"/>
        </w:rPr>
        <w:t xml:space="preserve">DA GARANTIA DE EXECUÇÃO </w:t>
      </w:r>
    </w:p>
    <w:p w14:paraId="72991D85" w14:textId="77777777" w:rsidR="00DF1245" w:rsidRPr="00DF1245" w:rsidRDefault="00DF1245" w:rsidP="00DF1245">
      <w:pPr>
        <w:tabs>
          <w:tab w:val="left" w:pos="142"/>
        </w:tabs>
        <w:ind w:left="-15" w:right="13" w:hanging="10"/>
        <w:jc w:val="both"/>
        <w:rPr>
          <w:rFonts w:cs="Arial"/>
          <w:color w:val="000000"/>
          <w:sz w:val="22"/>
          <w:szCs w:val="22"/>
        </w:rPr>
      </w:pPr>
      <w:r w:rsidRPr="00A102D4">
        <w:rPr>
          <w:rFonts w:cs="Arial"/>
          <w:b/>
          <w:bCs/>
          <w:color w:val="000000"/>
          <w:sz w:val="22"/>
          <w:szCs w:val="22"/>
        </w:rPr>
        <w:t>7.9.1</w:t>
      </w:r>
      <w:r w:rsidRPr="00DF1245">
        <w:rPr>
          <w:rFonts w:cs="Arial"/>
          <w:color w:val="000000"/>
          <w:sz w:val="22"/>
          <w:szCs w:val="22"/>
        </w:rPr>
        <w:t xml:space="preserve"> Não será exigida garantia contratual prevista no art. 96 da Lei Federal nº 14.133/2021, considerando que o objeto corresponde à prestação de serviço comum, com execução e pagamento mensais, sem necessidade de investimentos iniciais significativos pela contratada, apresentando riscos que podem ser adequadamente controlados por meio da fiscalização, do recebimento dos serviços e das sanções previstas neste Termo de Referência.</w:t>
      </w:r>
    </w:p>
    <w:p w14:paraId="770E7711" w14:textId="77777777" w:rsidR="00DF1245" w:rsidRPr="00DF1245" w:rsidRDefault="00DF1245" w:rsidP="00DF1245">
      <w:pPr>
        <w:tabs>
          <w:tab w:val="left" w:pos="142"/>
        </w:tabs>
        <w:ind w:left="-15" w:right="13" w:hanging="10"/>
        <w:jc w:val="both"/>
        <w:rPr>
          <w:rFonts w:cs="Arial"/>
          <w:color w:val="000000"/>
          <w:sz w:val="22"/>
          <w:szCs w:val="22"/>
        </w:rPr>
      </w:pPr>
    </w:p>
    <w:p w14:paraId="00FABBD8" w14:textId="77777777" w:rsidR="00DF1245" w:rsidRPr="00DF1245" w:rsidRDefault="00DF1245" w:rsidP="00DF1245">
      <w:pPr>
        <w:ind w:left="-15" w:right="13" w:hanging="10"/>
        <w:jc w:val="both"/>
        <w:rPr>
          <w:rFonts w:cs="Arial"/>
          <w:color w:val="000000"/>
          <w:sz w:val="22"/>
          <w:szCs w:val="22"/>
        </w:rPr>
      </w:pPr>
      <w:r w:rsidRPr="00DF1245">
        <w:rPr>
          <w:rFonts w:cs="Arial"/>
          <w:b/>
          <w:bCs/>
          <w:color w:val="000000"/>
          <w:sz w:val="22"/>
          <w:szCs w:val="22"/>
        </w:rPr>
        <w:lastRenderedPageBreak/>
        <w:t>7.9.2</w:t>
      </w:r>
      <w:r w:rsidRPr="00DF1245">
        <w:rPr>
          <w:rFonts w:cs="Arial"/>
          <w:color w:val="000000"/>
          <w:sz w:val="22"/>
          <w:szCs w:val="22"/>
        </w:rPr>
        <w:t xml:space="preserve"> A dispensa da garantia não afastará a responsabilidade da contratada pelo cumprimento integral das obrigações assumidas, pelos danos causados à Administração ou a terceiros e pela aplicação das medidas administrativas cabíveis em caso de inadimplemento.</w:t>
      </w:r>
    </w:p>
    <w:p w14:paraId="2E04F9E7" w14:textId="77777777" w:rsidR="00DF1245" w:rsidRPr="00DF1245" w:rsidRDefault="00DF1245" w:rsidP="00DF1245">
      <w:pPr>
        <w:ind w:left="-15" w:right="13" w:hanging="10"/>
        <w:jc w:val="both"/>
        <w:rPr>
          <w:rFonts w:cs="Arial"/>
          <w:color w:val="000000"/>
          <w:sz w:val="22"/>
          <w:szCs w:val="22"/>
        </w:rPr>
      </w:pPr>
    </w:p>
    <w:p w14:paraId="0FF3E1BF" w14:textId="77777777" w:rsidR="00DF1245" w:rsidRPr="00DF1245" w:rsidRDefault="00DF1245" w:rsidP="00DF1245">
      <w:pPr>
        <w:pBdr>
          <w:top w:val="single" w:sz="4" w:space="0" w:color="000000"/>
          <w:left w:val="single" w:sz="4" w:space="0" w:color="000000"/>
          <w:bottom w:val="single" w:sz="4" w:space="0" w:color="000000"/>
          <w:right w:val="single" w:sz="4" w:space="0" w:color="000000"/>
        </w:pBdr>
        <w:shd w:val="clear" w:color="auto" w:fill="B4C6E7"/>
        <w:ind w:left="10" w:right="95" w:hanging="10"/>
        <w:jc w:val="both"/>
        <w:rPr>
          <w:rFonts w:cs="Arial"/>
          <w:color w:val="000000"/>
          <w:sz w:val="22"/>
          <w:szCs w:val="22"/>
        </w:rPr>
      </w:pPr>
      <w:r w:rsidRPr="00DF1245">
        <w:rPr>
          <w:rFonts w:cs="Arial"/>
          <w:b/>
          <w:color w:val="000000"/>
          <w:sz w:val="22"/>
          <w:szCs w:val="22"/>
        </w:rPr>
        <w:t xml:space="preserve">VIII - FORMA E CRITÉRIOS DE SELEÇÃO DE FORNECEDOR - </w:t>
      </w:r>
      <w:r w:rsidRPr="00DF1245">
        <w:rPr>
          <w:rFonts w:cs="Arial"/>
          <w:b/>
          <w:i/>
          <w:color w:val="000000"/>
          <w:sz w:val="22"/>
          <w:szCs w:val="22"/>
        </w:rPr>
        <w:t>Lei Federal 14.133/21; art. 6; XXIII; h:</w:t>
      </w:r>
    </w:p>
    <w:p w14:paraId="1A281EAA" w14:textId="1C7B2460" w:rsidR="00DF1245" w:rsidRPr="00DF1245" w:rsidRDefault="00DF1245" w:rsidP="00DF1245">
      <w:pPr>
        <w:tabs>
          <w:tab w:val="left" w:pos="142"/>
          <w:tab w:val="left" w:pos="284"/>
          <w:tab w:val="left" w:pos="426"/>
          <w:tab w:val="left" w:pos="709"/>
          <w:tab w:val="left" w:pos="851"/>
        </w:tabs>
        <w:jc w:val="both"/>
        <w:rPr>
          <w:rFonts w:cs="Arial"/>
          <w:color w:val="000000"/>
          <w:sz w:val="22"/>
          <w:szCs w:val="22"/>
        </w:rPr>
      </w:pPr>
      <w:r w:rsidRPr="00DF1245">
        <w:rPr>
          <w:rFonts w:cs="Arial"/>
          <w:b/>
          <w:bCs/>
          <w:color w:val="000000"/>
          <w:sz w:val="22"/>
          <w:szCs w:val="22"/>
        </w:rPr>
        <w:t>8.1.</w:t>
      </w:r>
      <w:r w:rsidRPr="00DF1245">
        <w:rPr>
          <w:rFonts w:cs="Arial"/>
          <w:color w:val="000000"/>
          <w:sz w:val="22"/>
          <w:szCs w:val="22"/>
        </w:rPr>
        <w:t xml:space="preserve"> A seleção do fornecedor será realizada mediante contratação direta por dispensa de licitação em razão do valor, </w:t>
      </w:r>
      <w:r w:rsidR="006A3BB4" w:rsidRPr="006A3BB4">
        <w:rPr>
          <w:rFonts w:cs="Arial"/>
          <w:color w:val="000000"/>
          <w:sz w:val="22"/>
          <w:szCs w:val="22"/>
        </w:rPr>
        <w:t>com procedimento presencial para o recebimento, a abertura e o julgamento das propostas</w:t>
      </w:r>
      <w:r w:rsidR="006A3BB4">
        <w:rPr>
          <w:rFonts w:cs="Arial"/>
          <w:color w:val="000000"/>
          <w:sz w:val="22"/>
          <w:szCs w:val="22"/>
        </w:rPr>
        <w:t xml:space="preserve">, </w:t>
      </w:r>
      <w:r w:rsidRPr="00DF1245">
        <w:rPr>
          <w:rFonts w:cs="Arial"/>
          <w:color w:val="000000"/>
          <w:sz w:val="22"/>
          <w:szCs w:val="22"/>
        </w:rPr>
        <w:t>com fundamento no art. 75, inciso II, da Lei Federal nº 14.133/2021, observados os procedimentos estabelecidos no art. 72 da referida Lei e na regulamentação municipal aplicável.</w:t>
      </w:r>
    </w:p>
    <w:p w14:paraId="102D196B"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8.2</w:t>
      </w:r>
      <w:r w:rsidRPr="00DF1245">
        <w:rPr>
          <w:rFonts w:cs="Arial"/>
          <w:color w:val="000000"/>
          <w:sz w:val="22"/>
          <w:szCs w:val="22"/>
        </w:rPr>
        <w:t xml:space="preserve"> O valor global estimado de R$ 62.825,00 (sessenta e dois mil, oitocentos e vinte e cinco reais) encontra-se abaixo do limite de R$ 65.492,11, vigente em 2026 para as contratações previstas no art. 75, inciso II, conforme atualização promovida pelo Decreto Federal nº 12.807/2025.</w:t>
      </w:r>
    </w:p>
    <w:p w14:paraId="2D34DBCD"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8.3</w:t>
      </w:r>
      <w:r w:rsidRPr="00DF1245">
        <w:rPr>
          <w:rFonts w:cs="Arial"/>
          <w:color w:val="000000"/>
          <w:sz w:val="22"/>
          <w:szCs w:val="22"/>
        </w:rPr>
        <w:t xml:space="preserve"> O enquadramento da dispensa ficará condicionado à verificação do somatório das despesas realizadas pela respectiva unidade gestora no exercício financeiro e das despesas com objetos de mesma natureza, bem como à inexistência de fracionamento indevido, nos termos do art. 75, § 1º, da Lei nº 14.133/2021.</w:t>
      </w:r>
    </w:p>
    <w:p w14:paraId="5FE112F6"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8.4</w:t>
      </w:r>
      <w:r w:rsidRPr="00DF1245">
        <w:rPr>
          <w:rFonts w:cs="Arial"/>
          <w:color w:val="000000"/>
          <w:sz w:val="22"/>
          <w:szCs w:val="22"/>
        </w:rPr>
        <w:t xml:space="preserve"> A contratação será estruturada em item único, com unidade de medição mensal e quantitativo de 07 (sete) meses, não sendo adotado o Sistema de Registro de Preços – SRP.</w:t>
      </w:r>
    </w:p>
    <w:p w14:paraId="58A15480"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8.5</w:t>
      </w:r>
      <w:r w:rsidRPr="00DF1245">
        <w:rPr>
          <w:rFonts w:cs="Arial"/>
          <w:color w:val="000000"/>
          <w:sz w:val="22"/>
          <w:szCs w:val="22"/>
        </w:rPr>
        <w:t xml:space="preserve"> O critério de julgamento será o de menor preço global para o item único, considerando o valor total correspondente aos sete meses de execução, desde que a proposta atenda integralmente às especificações técnicas, aos padrões de qualidade e às demais condições estabelecidas neste Termo de Referência.</w:t>
      </w:r>
    </w:p>
    <w:p w14:paraId="40338EAA"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8.6</w:t>
      </w:r>
      <w:r w:rsidRPr="00DF1245">
        <w:rPr>
          <w:rFonts w:cs="Arial"/>
          <w:color w:val="000000"/>
          <w:sz w:val="22"/>
          <w:szCs w:val="22"/>
        </w:rPr>
        <w:t xml:space="preserve"> A proposta deverá apresentar o valor mensal e o valor global da contratação, sendo que o valor global ofertado deverá ser igual ou inferior ao valor máximo estimado pela Administração.</w:t>
      </w:r>
    </w:p>
    <w:p w14:paraId="14F4D345"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8.7</w:t>
      </w:r>
      <w:r w:rsidRPr="00DF1245">
        <w:rPr>
          <w:rFonts w:cs="Arial"/>
          <w:color w:val="000000"/>
          <w:sz w:val="22"/>
          <w:szCs w:val="22"/>
        </w:rPr>
        <w:t xml:space="preserve"> O preço proposto deverá compreender todos os custos necessários à execução, incluindo profissionais, equipamentos, acessórios, programas, licenças, armazenamento, transporte, deslocamentos, alimentação, captação de imagens e áudio, cobertura fotográfica, edição, tratamento, sonorização, legendagem, finalização, correções, tributos, encargos e demais despesas diretas ou indiretas.</w:t>
      </w:r>
    </w:p>
    <w:p w14:paraId="0F59CACC"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8.8</w:t>
      </w:r>
      <w:r w:rsidRPr="00DF1245">
        <w:rPr>
          <w:rFonts w:cs="Arial"/>
          <w:color w:val="000000"/>
          <w:sz w:val="22"/>
          <w:szCs w:val="22"/>
        </w:rPr>
        <w:t xml:space="preserve"> A proposta deverá atender integralmente às especificações, aos formatos, às proporções, aos prazos, aos locais e às demais condições estabelecidas neste Termo de Referência e no Aviso de Contratação Direta, não sendo aceita proposta que restrinja ou transfira à Administração obrigações necessárias à execução do objeto.</w:t>
      </w:r>
    </w:p>
    <w:p w14:paraId="02C5A797"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8.9</w:t>
      </w:r>
      <w:r w:rsidRPr="00DF1245">
        <w:rPr>
          <w:rFonts w:cs="Arial"/>
          <w:color w:val="000000"/>
          <w:sz w:val="22"/>
          <w:szCs w:val="22"/>
        </w:rPr>
        <w:t xml:space="preserve"> A habilitação jurídica, fiscal, social, trabalhista, econômico-financeira </w:t>
      </w:r>
      <w:r w:rsidRPr="00DF1245">
        <w:rPr>
          <w:rFonts w:cs="Arial"/>
          <w:sz w:val="22"/>
          <w:szCs w:val="22"/>
        </w:rPr>
        <w:t xml:space="preserve">e técnica será </w:t>
      </w:r>
      <w:r w:rsidRPr="00DF1245">
        <w:rPr>
          <w:rFonts w:cs="Arial"/>
          <w:color w:val="000000"/>
          <w:sz w:val="22"/>
          <w:szCs w:val="22"/>
        </w:rPr>
        <w:t xml:space="preserve">verificada de forma proporcional e compatível com o objeto, observadas as disposições dos </w:t>
      </w:r>
      <w:proofErr w:type="spellStart"/>
      <w:r w:rsidRPr="00DF1245">
        <w:rPr>
          <w:rFonts w:cs="Arial"/>
          <w:color w:val="000000"/>
          <w:sz w:val="22"/>
          <w:szCs w:val="22"/>
        </w:rPr>
        <w:t>arts</w:t>
      </w:r>
      <w:proofErr w:type="spellEnd"/>
      <w:r w:rsidRPr="00DF1245">
        <w:rPr>
          <w:rFonts w:cs="Arial"/>
          <w:color w:val="000000"/>
          <w:sz w:val="22"/>
          <w:szCs w:val="22"/>
        </w:rPr>
        <w:t>. 62 a 70 da Lei Federal nº 14.133/2021.</w:t>
      </w:r>
    </w:p>
    <w:p w14:paraId="73BAF729" w14:textId="77777777" w:rsidR="00DF1245" w:rsidRPr="00DF1245" w:rsidRDefault="00DF1245" w:rsidP="00DF1245">
      <w:pPr>
        <w:tabs>
          <w:tab w:val="left" w:pos="142"/>
          <w:tab w:val="left" w:pos="284"/>
          <w:tab w:val="left" w:pos="426"/>
          <w:tab w:val="left" w:pos="709"/>
        </w:tabs>
        <w:jc w:val="both"/>
        <w:rPr>
          <w:rFonts w:cs="Arial"/>
          <w:color w:val="00B050"/>
          <w:sz w:val="22"/>
          <w:szCs w:val="22"/>
        </w:rPr>
      </w:pPr>
      <w:r w:rsidRPr="00DF1245">
        <w:rPr>
          <w:rFonts w:cs="Arial"/>
          <w:b/>
          <w:bCs/>
          <w:color w:val="000000"/>
          <w:sz w:val="22"/>
          <w:szCs w:val="22"/>
        </w:rPr>
        <w:t>8.10</w:t>
      </w:r>
      <w:r w:rsidRPr="00DF1245">
        <w:rPr>
          <w:rFonts w:cs="Arial"/>
          <w:color w:val="000000"/>
          <w:sz w:val="22"/>
          <w:szCs w:val="22"/>
        </w:rPr>
        <w:t xml:space="preserve"> A qualificação técnica poderá ser comprovada mediante apresentação de </w:t>
      </w:r>
      <w:r w:rsidRPr="00DF1245">
        <w:rPr>
          <w:rFonts w:cs="Arial"/>
          <w:sz w:val="22"/>
          <w:szCs w:val="22"/>
        </w:rPr>
        <w:t>atestado ou documento equivalente, emitido por pessoa jurídica de direito público ou privado, que demonstre experiência anterior na execução de serviços compatíveis com produção audiovisual, filmagem, edição de vídeos, cobertura fotográfica ou atividades semelhantes.</w:t>
      </w:r>
    </w:p>
    <w:p w14:paraId="66A8DFA6"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8.11</w:t>
      </w:r>
      <w:r w:rsidRPr="00DF1245">
        <w:rPr>
          <w:rFonts w:cs="Arial"/>
          <w:color w:val="000000"/>
          <w:sz w:val="22"/>
          <w:szCs w:val="22"/>
        </w:rPr>
        <w:t xml:space="preserve"> Não será exigida sede, filial ou estabelecimento no Município de Deodápolis/MS como condição de participação ou contratação. O fornecedor deverá, contudo, demonstrar capacidade operacional para comparecer aos locais indicados e atender às condições, aos horários e aos prazos estabelecidos neste Termo de Referência.</w:t>
      </w:r>
    </w:p>
    <w:p w14:paraId="7798C888"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8.12</w:t>
      </w:r>
      <w:r w:rsidRPr="00DF1245">
        <w:rPr>
          <w:rFonts w:cs="Arial"/>
          <w:color w:val="000000"/>
          <w:sz w:val="22"/>
          <w:szCs w:val="22"/>
        </w:rPr>
        <w:t xml:space="preserve"> A dispensa será preferencialmente precedida da divulgação de aviso em sítio eletrônico oficial pelo prazo mínimo de 03 (três) dias úteis, com a especificação do objeto e a manifestação de interesse da Administração em receber propostas adicionais, selecionando-se a proposta mais vantajosa, nos termos do art. 75, § 3º, da Lei nº 14.133/2021.</w:t>
      </w:r>
    </w:p>
    <w:p w14:paraId="3B51F275" w14:textId="77777777" w:rsidR="00DF1245" w:rsidRPr="00DF1245" w:rsidRDefault="00DF1245" w:rsidP="00DF1245">
      <w:pPr>
        <w:tabs>
          <w:tab w:val="left" w:pos="142"/>
          <w:tab w:val="left" w:pos="284"/>
          <w:tab w:val="left" w:pos="426"/>
          <w:tab w:val="left" w:pos="709"/>
        </w:tabs>
        <w:jc w:val="both"/>
        <w:rPr>
          <w:rFonts w:cs="Arial"/>
          <w:color w:val="000000"/>
          <w:sz w:val="22"/>
          <w:szCs w:val="22"/>
        </w:rPr>
      </w:pPr>
      <w:r w:rsidRPr="00DF1245">
        <w:rPr>
          <w:rFonts w:cs="Arial"/>
          <w:b/>
          <w:bCs/>
          <w:color w:val="000000"/>
          <w:sz w:val="22"/>
          <w:szCs w:val="22"/>
        </w:rPr>
        <w:t>8.13</w:t>
      </w:r>
      <w:r w:rsidRPr="00DF1245">
        <w:rPr>
          <w:rFonts w:cs="Arial"/>
          <w:color w:val="000000"/>
          <w:sz w:val="22"/>
          <w:szCs w:val="22"/>
        </w:rPr>
        <w:t xml:space="preserve"> A seleção da proposta de menor preço global não afastará a análise de sua conformidade técnica, de sua exequibilidade e da habilitação do fornecedor, devendo a escolha da contratada e a justificativa do preço constar expressamente nos autos do processo, conforme o art. 72, incisos VI e VII, da Lei nº 14.133/2021.</w:t>
      </w:r>
    </w:p>
    <w:tbl>
      <w:tblPr>
        <w:tblStyle w:val="Tabelacomgrade5"/>
        <w:tblpPr w:leftFromText="141" w:rightFromText="141" w:vertAnchor="text" w:horzAnchor="margin" w:tblpX="-39" w:tblpY="191"/>
        <w:tblW w:w="5079" w:type="pct"/>
        <w:tblLook w:val="04A0" w:firstRow="1" w:lastRow="0" w:firstColumn="1" w:lastColumn="0" w:noHBand="0" w:noVBand="1"/>
      </w:tblPr>
      <w:tblGrid>
        <w:gridCol w:w="9493"/>
      </w:tblGrid>
      <w:tr w:rsidR="00DF1245" w:rsidRPr="00DF1245" w14:paraId="16C233E3" w14:textId="77777777" w:rsidTr="00A102D4">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51CF3F74" w14:textId="77777777" w:rsidR="00DF1245" w:rsidRPr="00DF1245" w:rsidRDefault="00DF1245" w:rsidP="00DF1245">
            <w:pPr>
              <w:ind w:left="9" w:hanging="10"/>
              <w:rPr>
                <w:rFonts w:cs="Arial"/>
                <w:b/>
                <w:bCs/>
                <w:color w:val="000000"/>
                <w:sz w:val="22"/>
                <w:szCs w:val="22"/>
                <w:lang w:eastAsia="en-US"/>
              </w:rPr>
            </w:pPr>
            <w:r w:rsidRPr="00DF1245">
              <w:rPr>
                <w:rFonts w:cs="Arial"/>
                <w:b/>
                <w:bCs/>
                <w:color w:val="000000"/>
                <w:sz w:val="22"/>
                <w:szCs w:val="22"/>
                <w:lang w:eastAsia="en-US"/>
              </w:rPr>
              <w:t xml:space="preserve">IX - ESTIMATIVAS DO VALOR DA CONTRATAÇÃO - </w:t>
            </w:r>
            <w:r w:rsidRPr="00DF1245">
              <w:rPr>
                <w:rFonts w:cs="Arial"/>
                <w:b/>
                <w:bCs/>
                <w:i/>
                <w:color w:val="000000"/>
                <w:sz w:val="22"/>
                <w:szCs w:val="22"/>
                <w:lang w:eastAsia="en-US"/>
              </w:rPr>
              <w:t>Lei Federal 14.133/21; art. 6; XXIII; i:</w:t>
            </w:r>
          </w:p>
        </w:tc>
      </w:tr>
    </w:tbl>
    <w:p w14:paraId="334D50C6" w14:textId="77777777" w:rsidR="00DF1245" w:rsidRPr="00DF1245" w:rsidRDefault="00DF1245" w:rsidP="00DF1245">
      <w:pPr>
        <w:ind w:left="9" w:hanging="10"/>
        <w:jc w:val="both"/>
        <w:rPr>
          <w:rFonts w:cs="Arial"/>
          <w:color w:val="000000"/>
          <w:sz w:val="22"/>
          <w:szCs w:val="22"/>
        </w:rPr>
      </w:pPr>
      <w:r w:rsidRPr="00DF1245">
        <w:rPr>
          <w:rFonts w:cs="Arial"/>
          <w:b/>
          <w:bCs/>
          <w:color w:val="000000"/>
          <w:sz w:val="22"/>
          <w:szCs w:val="22"/>
        </w:rPr>
        <w:lastRenderedPageBreak/>
        <w:t>9.1</w:t>
      </w:r>
      <w:r w:rsidRPr="00DF1245">
        <w:rPr>
          <w:rFonts w:cs="Arial"/>
          <w:color w:val="000000"/>
          <w:sz w:val="22"/>
          <w:szCs w:val="22"/>
        </w:rPr>
        <w:t xml:space="preserve"> O valor global estimado da contratação é de </w:t>
      </w:r>
      <w:r w:rsidRPr="00DF1245">
        <w:rPr>
          <w:rFonts w:cs="Arial"/>
          <w:b/>
          <w:bCs/>
          <w:color w:val="000000"/>
          <w:sz w:val="22"/>
          <w:szCs w:val="22"/>
        </w:rPr>
        <w:t>R$ 62.825,00 (sessenta e dois mil, oitocentos e vinte e cinco reais)</w:t>
      </w:r>
      <w:r w:rsidRPr="00DF1245">
        <w:rPr>
          <w:rFonts w:cs="Arial"/>
          <w:color w:val="000000"/>
          <w:sz w:val="22"/>
          <w:szCs w:val="22"/>
        </w:rPr>
        <w:t xml:space="preserve">, correspondente ao valor mensal estimado de </w:t>
      </w:r>
      <w:r w:rsidRPr="00DF1245">
        <w:rPr>
          <w:rFonts w:cs="Arial"/>
          <w:b/>
          <w:bCs/>
          <w:color w:val="000000"/>
          <w:sz w:val="22"/>
          <w:szCs w:val="22"/>
        </w:rPr>
        <w:t>R$ 8.975,00 (oito mil, novecentos e setenta e cinco reais)</w:t>
      </w:r>
      <w:r w:rsidRPr="00DF1245">
        <w:rPr>
          <w:rFonts w:cs="Arial"/>
          <w:color w:val="000000"/>
          <w:sz w:val="22"/>
          <w:szCs w:val="22"/>
        </w:rPr>
        <w:t xml:space="preserve"> durante o período de </w:t>
      </w:r>
      <w:r w:rsidRPr="00DF1245">
        <w:rPr>
          <w:rFonts w:cs="Arial"/>
          <w:b/>
          <w:bCs/>
          <w:color w:val="000000"/>
          <w:sz w:val="22"/>
          <w:szCs w:val="22"/>
        </w:rPr>
        <w:t>07 (sete) meses</w:t>
      </w:r>
      <w:r w:rsidRPr="00DF1245">
        <w:rPr>
          <w:rFonts w:cs="Arial"/>
          <w:color w:val="000000"/>
          <w:sz w:val="22"/>
          <w:szCs w:val="22"/>
        </w:rPr>
        <w:t>, conforme pesquisa de preços realizada e documentos anexados ao processo administrativo.</w:t>
      </w:r>
    </w:p>
    <w:p w14:paraId="38209672" w14:textId="77777777" w:rsidR="00DF1245" w:rsidRPr="00DF1245" w:rsidRDefault="00DF1245" w:rsidP="00DF1245">
      <w:pPr>
        <w:ind w:left="9" w:hanging="10"/>
        <w:jc w:val="both"/>
        <w:rPr>
          <w:rFonts w:cs="Arial"/>
          <w:color w:val="000000"/>
          <w:sz w:val="22"/>
          <w:szCs w:val="22"/>
        </w:rPr>
      </w:pPr>
      <w:r w:rsidRPr="00DF1245">
        <w:rPr>
          <w:rFonts w:cs="Arial"/>
          <w:b/>
          <w:bCs/>
          <w:color w:val="000000"/>
          <w:sz w:val="22"/>
          <w:szCs w:val="22"/>
        </w:rPr>
        <w:t>9.2</w:t>
      </w:r>
      <w:r w:rsidRPr="00DF1245">
        <w:rPr>
          <w:rFonts w:cs="Arial"/>
          <w:color w:val="000000"/>
          <w:sz w:val="22"/>
          <w:szCs w:val="22"/>
        </w:rPr>
        <w:t xml:space="preserve"> O valor estimado contempla a prestação mensal e integrada dos serviços de produção audiovisual e cobertura fotográfica institucional, incluindo a produção de até quatro vídeos mensais e todos os profissionais, equipamentos, programas, licenças, deslocamentos, captações, edições, tratamentos, correções e demais custos diretos ou indiretos necessários à execução integral do objeto.</w:t>
      </w:r>
    </w:p>
    <w:p w14:paraId="55385713" w14:textId="77777777" w:rsidR="00DF1245" w:rsidRPr="00DF1245" w:rsidRDefault="00DF1245" w:rsidP="00DF1245">
      <w:pPr>
        <w:ind w:left="9" w:hanging="10"/>
        <w:jc w:val="both"/>
        <w:rPr>
          <w:rFonts w:cs="Arial"/>
          <w:color w:val="000000"/>
          <w:sz w:val="22"/>
          <w:szCs w:val="22"/>
        </w:rPr>
      </w:pPr>
    </w:p>
    <w:p w14:paraId="6D714E90" w14:textId="77777777" w:rsidR="00DF1245" w:rsidRPr="00DF1245" w:rsidRDefault="00DF1245" w:rsidP="00A102D4">
      <w:pPr>
        <w:pBdr>
          <w:top w:val="single" w:sz="4" w:space="0" w:color="000000"/>
          <w:left w:val="single" w:sz="4" w:space="0" w:color="000000"/>
          <w:bottom w:val="single" w:sz="4" w:space="0" w:color="000000"/>
          <w:right w:val="single" w:sz="4" w:space="3" w:color="000000"/>
        </w:pBdr>
        <w:shd w:val="clear" w:color="auto" w:fill="B4C6E7"/>
        <w:ind w:left="10" w:right="98" w:hanging="10"/>
        <w:jc w:val="both"/>
        <w:rPr>
          <w:rFonts w:cs="Arial"/>
          <w:color w:val="000000"/>
          <w:sz w:val="22"/>
          <w:szCs w:val="22"/>
        </w:rPr>
      </w:pPr>
      <w:r w:rsidRPr="00DF1245">
        <w:rPr>
          <w:rFonts w:cs="Arial"/>
          <w:b/>
          <w:color w:val="000000"/>
          <w:sz w:val="22"/>
          <w:szCs w:val="22"/>
        </w:rPr>
        <w:t xml:space="preserve">X - ADEQUAÇÃO ORÇAMENTÁRIA - </w:t>
      </w:r>
      <w:r w:rsidRPr="00DF1245">
        <w:rPr>
          <w:rFonts w:cs="Arial"/>
          <w:b/>
          <w:i/>
          <w:color w:val="000000"/>
          <w:sz w:val="22"/>
          <w:szCs w:val="22"/>
        </w:rPr>
        <w:t>Lei Federal 14.133/21; art. 6; XXIII; j:</w:t>
      </w:r>
      <w:r w:rsidRPr="00DF1245">
        <w:rPr>
          <w:rFonts w:cs="Arial"/>
          <w:b/>
          <w:color w:val="2F5496"/>
          <w:sz w:val="22"/>
          <w:szCs w:val="22"/>
        </w:rPr>
        <w:t xml:space="preserve"> </w:t>
      </w:r>
    </w:p>
    <w:p w14:paraId="2EDFE246" w14:textId="15543238" w:rsidR="00DF1245" w:rsidRPr="00DF1245" w:rsidRDefault="00DF1245" w:rsidP="00DF1245">
      <w:pPr>
        <w:jc w:val="both"/>
        <w:rPr>
          <w:rFonts w:cs="Arial"/>
          <w:sz w:val="22"/>
          <w:szCs w:val="22"/>
        </w:rPr>
      </w:pPr>
      <w:r w:rsidRPr="00DF1245">
        <w:rPr>
          <w:rFonts w:cs="Arial"/>
          <w:b/>
          <w:color w:val="000000"/>
          <w:sz w:val="22"/>
          <w:szCs w:val="22"/>
        </w:rPr>
        <w:t>10.1</w:t>
      </w:r>
      <w:r w:rsidRPr="00DF1245">
        <w:rPr>
          <w:rFonts w:eastAsia="Arial" w:cs="Arial"/>
          <w:b/>
          <w:color w:val="000000"/>
          <w:sz w:val="22"/>
          <w:szCs w:val="22"/>
        </w:rPr>
        <w:t xml:space="preserve"> </w:t>
      </w:r>
      <w:r w:rsidRPr="00DF1245">
        <w:rPr>
          <w:rFonts w:cs="Arial"/>
          <w:color w:val="000000"/>
          <w:sz w:val="22"/>
          <w:szCs w:val="22"/>
        </w:rPr>
        <w:t xml:space="preserve">As despesas decorrentes da referida </w:t>
      </w:r>
      <w:r w:rsidR="00D86FDF">
        <w:rPr>
          <w:rFonts w:cs="Arial"/>
          <w:color w:val="000000"/>
          <w:sz w:val="22"/>
          <w:szCs w:val="22"/>
        </w:rPr>
        <w:t>prestação dos serviços</w:t>
      </w:r>
      <w:r w:rsidRPr="00DF1245">
        <w:rPr>
          <w:rFonts w:cs="Arial"/>
          <w:color w:val="000000"/>
          <w:sz w:val="22"/>
          <w:szCs w:val="22"/>
        </w:rPr>
        <w:t xml:space="preserve"> estão previstas nos orçamentos:  </w:t>
      </w:r>
      <w:r w:rsidRPr="00DF1245">
        <w:rPr>
          <w:rFonts w:cs="Arial"/>
          <w:sz w:val="22"/>
          <w:szCs w:val="22"/>
        </w:rPr>
        <w:t>02.000 - Executivo, 02.001 - Gabinete do Prefeito, 04.122.0006 - Administração Geral, 4.055 - Manter as Atividades do Gabinete do Prefeito, 3.3.90.00 - Aplicações Diretas.</w:t>
      </w:r>
    </w:p>
    <w:p w14:paraId="2050416D" w14:textId="77777777" w:rsidR="00DF1245" w:rsidRPr="006976C4" w:rsidRDefault="00DF1245" w:rsidP="006976C4">
      <w:pPr>
        <w:jc w:val="center"/>
        <w:rPr>
          <w:rFonts w:eastAsia="Calibri" w:cs="Arial"/>
          <w:b/>
          <w:bCs/>
          <w:spacing w:val="6"/>
          <w:sz w:val="22"/>
          <w:szCs w:val="22"/>
          <w:lang w:eastAsia="en-US"/>
        </w:rPr>
      </w:pPr>
    </w:p>
    <w:sectPr w:rsidR="00DF1245" w:rsidRPr="006976C4" w:rsidSect="00127802">
      <w:footerReference w:type="default" r:id="rId26"/>
      <w:pgSz w:w="11906" w:h="16838"/>
      <w:pgMar w:top="851" w:right="99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D7A1C" w14:textId="77777777" w:rsidR="000122EA" w:rsidRDefault="000122EA" w:rsidP="00805244">
      <w:r>
        <w:separator/>
      </w:r>
    </w:p>
  </w:endnote>
  <w:endnote w:type="continuationSeparator" w:id="0">
    <w:p w14:paraId="0BC89961" w14:textId="77777777" w:rsidR="000122EA" w:rsidRDefault="000122EA"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208872"/>
      <w:docPartObj>
        <w:docPartGallery w:val="Page Numbers (Bottom of Page)"/>
        <w:docPartUnique/>
      </w:docPartObj>
    </w:sdtPr>
    <w:sdtContent>
      <w:p w14:paraId="6ED91E55" w14:textId="5F6AA97B" w:rsidR="00151428" w:rsidRDefault="00151428">
        <w:pPr>
          <w:pStyle w:val="Rodap"/>
          <w:jc w:val="right"/>
        </w:pPr>
        <w:r>
          <w:fldChar w:fldCharType="begin"/>
        </w:r>
        <w:r>
          <w:instrText>PAGE   \* MERGEFORMAT</w:instrText>
        </w:r>
        <w:r>
          <w:fldChar w:fldCharType="separate"/>
        </w:r>
        <w:r>
          <w:t>2</w:t>
        </w:r>
        <w:r>
          <w:fldChar w:fldCharType="end"/>
        </w:r>
      </w:p>
    </w:sdtContent>
  </w:sdt>
  <w:p w14:paraId="543A435A" w14:textId="77777777" w:rsidR="00151428" w:rsidRDefault="001514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CFF84" w14:textId="77777777" w:rsidR="000122EA" w:rsidRDefault="000122EA" w:rsidP="00805244">
      <w:r>
        <w:separator/>
      </w:r>
    </w:p>
  </w:footnote>
  <w:footnote w:type="continuationSeparator" w:id="0">
    <w:p w14:paraId="5F68A6C1" w14:textId="77777777" w:rsidR="000122EA" w:rsidRDefault="000122EA"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AAC"/>
    <w:multiLevelType w:val="multilevel"/>
    <w:tmpl w:val="0EB82E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886521"/>
    <w:multiLevelType w:val="multilevel"/>
    <w:tmpl w:val="84D41AD6"/>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92251E5"/>
    <w:multiLevelType w:val="multilevel"/>
    <w:tmpl w:val="13ACF75E"/>
    <w:lvl w:ilvl="0">
      <w:start w:val="9"/>
      <w:numFmt w:val="decimal"/>
      <w:lvlText w:val="%1."/>
      <w:lvlJc w:val="left"/>
      <w:pPr>
        <w:ind w:left="540" w:hanging="540"/>
      </w:pPr>
      <w:rPr>
        <w:rFonts w:hint="default"/>
        <w:color w:val="000000"/>
      </w:rPr>
    </w:lvl>
    <w:lvl w:ilvl="1">
      <w:start w:val="1"/>
      <w:numFmt w:val="decimal"/>
      <w:lvlText w:val="%1.%2."/>
      <w:lvlJc w:val="left"/>
      <w:pPr>
        <w:ind w:left="720" w:hanging="72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13"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0A22EB"/>
    <w:multiLevelType w:val="multilevel"/>
    <w:tmpl w:val="781E9BEA"/>
    <w:lvl w:ilvl="0">
      <w:start w:val="1"/>
      <w:numFmt w:val="decimal"/>
      <w:lvlText w:val="%1."/>
      <w:lvlJc w:val="left"/>
      <w:pPr>
        <w:ind w:left="360" w:hanging="360"/>
      </w:pPr>
      <w:rPr>
        <w:rFonts w:hint="default"/>
        <w:color w:val="000000" w:themeColor="text1"/>
      </w:rPr>
    </w:lvl>
    <w:lvl w:ilvl="1">
      <w:start w:val="2"/>
      <w:numFmt w:val="decimal"/>
      <w:lvlText w:val="%1.%2."/>
      <w:lvlJc w:val="left"/>
      <w:pPr>
        <w:ind w:left="1440" w:hanging="72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240" w:hanging="108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5040" w:hanging="144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840" w:hanging="180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12" w15:restartNumberingAfterBreak="0">
    <w:nsid w:val="261074AA"/>
    <w:multiLevelType w:val="multilevel"/>
    <w:tmpl w:val="8C68D64C"/>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8CF4F29"/>
    <w:multiLevelType w:val="multilevel"/>
    <w:tmpl w:val="2ECC97CA"/>
    <w:lvl w:ilvl="0">
      <w:start w:val="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ECE406E"/>
    <w:multiLevelType w:val="multilevel"/>
    <w:tmpl w:val="E01E89AA"/>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BAD1D3D"/>
    <w:multiLevelType w:val="multilevel"/>
    <w:tmpl w:val="EACC1B74"/>
    <w:lvl w:ilvl="0">
      <w:start w:val="6"/>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8B09F3"/>
    <w:multiLevelType w:val="multilevel"/>
    <w:tmpl w:val="B43623CC"/>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6B3E9D"/>
    <w:multiLevelType w:val="multilevel"/>
    <w:tmpl w:val="8E281D5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6752E4A"/>
    <w:multiLevelType w:val="multilevel"/>
    <w:tmpl w:val="FFF87EA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96709D"/>
    <w:multiLevelType w:val="multilevel"/>
    <w:tmpl w:val="1F8A5B0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5" w15:restartNumberingAfterBreak="0">
    <w:nsid w:val="53594F23"/>
    <w:multiLevelType w:val="multilevel"/>
    <w:tmpl w:val="2F94C834"/>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3E2887"/>
    <w:multiLevelType w:val="hybridMultilevel"/>
    <w:tmpl w:val="2D8A85F8"/>
    <w:lvl w:ilvl="0" w:tplc="801C40A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8C70088"/>
    <w:multiLevelType w:val="multilevel"/>
    <w:tmpl w:val="EA02D68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color w:val="auto"/>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0" w15:restartNumberingAfterBreak="0">
    <w:nsid w:val="5A663934"/>
    <w:multiLevelType w:val="multilevel"/>
    <w:tmpl w:val="8940C5B6"/>
    <w:lvl w:ilvl="0">
      <w:start w:val="6"/>
      <w:numFmt w:val="decimal"/>
      <w:lvlText w:val="%1."/>
      <w:lvlJc w:val="left"/>
      <w:pPr>
        <w:ind w:left="360" w:hanging="360"/>
      </w:pPr>
      <w:rPr>
        <w:rFonts w:hint="default"/>
        <w:b/>
      </w:rPr>
    </w:lvl>
    <w:lvl w:ilvl="1">
      <w:start w:val="2"/>
      <w:numFmt w:val="decimal"/>
      <w:lvlText w:val="%1.%2."/>
      <w:lvlJc w:val="left"/>
      <w:pPr>
        <w:ind w:left="2148" w:hanging="720"/>
      </w:pPr>
      <w:rPr>
        <w:rFonts w:hint="default"/>
        <w:b/>
      </w:rPr>
    </w:lvl>
    <w:lvl w:ilvl="2">
      <w:start w:val="1"/>
      <w:numFmt w:val="decimal"/>
      <w:lvlText w:val="%1.%2.%3."/>
      <w:lvlJc w:val="left"/>
      <w:pPr>
        <w:ind w:left="3576" w:hanging="720"/>
      </w:pPr>
      <w:rPr>
        <w:rFonts w:hint="default"/>
        <w:b/>
      </w:rPr>
    </w:lvl>
    <w:lvl w:ilvl="3">
      <w:start w:val="1"/>
      <w:numFmt w:val="decimal"/>
      <w:lvlText w:val="%1.%2.%3.%4."/>
      <w:lvlJc w:val="left"/>
      <w:pPr>
        <w:ind w:left="5364" w:hanging="1080"/>
      </w:pPr>
      <w:rPr>
        <w:rFonts w:hint="default"/>
        <w:b/>
      </w:rPr>
    </w:lvl>
    <w:lvl w:ilvl="4">
      <w:start w:val="1"/>
      <w:numFmt w:val="decimal"/>
      <w:lvlText w:val="%1.%2.%3.%4.%5."/>
      <w:lvlJc w:val="left"/>
      <w:pPr>
        <w:ind w:left="6792" w:hanging="1080"/>
      </w:pPr>
      <w:rPr>
        <w:rFonts w:hint="default"/>
        <w:b/>
      </w:rPr>
    </w:lvl>
    <w:lvl w:ilvl="5">
      <w:start w:val="1"/>
      <w:numFmt w:val="decimal"/>
      <w:lvlText w:val="%1.%2.%3.%4.%5.%6."/>
      <w:lvlJc w:val="left"/>
      <w:pPr>
        <w:ind w:left="8580" w:hanging="1440"/>
      </w:pPr>
      <w:rPr>
        <w:rFonts w:hint="default"/>
        <w:b/>
      </w:rPr>
    </w:lvl>
    <w:lvl w:ilvl="6">
      <w:start w:val="1"/>
      <w:numFmt w:val="decimal"/>
      <w:lvlText w:val="%1.%2.%3.%4.%5.%6.%7."/>
      <w:lvlJc w:val="left"/>
      <w:pPr>
        <w:ind w:left="10008" w:hanging="1440"/>
      </w:pPr>
      <w:rPr>
        <w:rFonts w:hint="default"/>
        <w:b/>
      </w:rPr>
    </w:lvl>
    <w:lvl w:ilvl="7">
      <w:start w:val="1"/>
      <w:numFmt w:val="decimal"/>
      <w:lvlText w:val="%1.%2.%3.%4.%5.%6.%7.%8."/>
      <w:lvlJc w:val="left"/>
      <w:pPr>
        <w:ind w:left="11796" w:hanging="1800"/>
      </w:pPr>
      <w:rPr>
        <w:rFonts w:hint="default"/>
        <w:b/>
      </w:rPr>
    </w:lvl>
    <w:lvl w:ilvl="8">
      <w:start w:val="1"/>
      <w:numFmt w:val="decimal"/>
      <w:lvlText w:val="%1.%2.%3.%4.%5.%6.%7.%8.%9."/>
      <w:lvlJc w:val="left"/>
      <w:pPr>
        <w:ind w:left="13224" w:hanging="1800"/>
      </w:pPr>
      <w:rPr>
        <w:rFonts w:hint="default"/>
        <w:b/>
      </w:rPr>
    </w:lvl>
  </w:abstractNum>
  <w:abstractNum w:abstractNumId="31" w15:restartNumberingAfterBreak="0">
    <w:nsid w:val="5A8D1F4C"/>
    <w:multiLevelType w:val="multilevel"/>
    <w:tmpl w:val="18FCF57A"/>
    <w:lvl w:ilvl="0">
      <w:start w:val="7"/>
      <w:numFmt w:val="decimal"/>
      <w:lvlText w:val="%1"/>
      <w:lvlJc w:val="left"/>
      <w:pPr>
        <w:ind w:left="360" w:hanging="360"/>
      </w:pPr>
      <w:rPr>
        <w:rFonts w:hint="default"/>
      </w:rPr>
    </w:lvl>
    <w:lvl w:ilvl="1">
      <w:start w:val="9"/>
      <w:numFmt w:val="decimal"/>
      <w:lvlText w:val="%1.%2"/>
      <w:lvlJc w:val="left"/>
      <w:pPr>
        <w:ind w:left="107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907CEC"/>
    <w:multiLevelType w:val="multilevel"/>
    <w:tmpl w:val="19A2D33A"/>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3" w15:restartNumberingAfterBreak="0">
    <w:nsid w:val="60085AF1"/>
    <w:multiLevelType w:val="multilevel"/>
    <w:tmpl w:val="F850C5F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2BA478D"/>
    <w:multiLevelType w:val="multilevel"/>
    <w:tmpl w:val="E7B0F308"/>
    <w:lvl w:ilvl="0">
      <w:start w:val="7"/>
      <w:numFmt w:val="decimal"/>
      <w:lvlText w:val="%1"/>
      <w:lvlJc w:val="left"/>
      <w:pPr>
        <w:ind w:left="420" w:hanging="420"/>
      </w:pPr>
      <w:rPr>
        <w:rFonts w:hint="default"/>
      </w:rPr>
    </w:lvl>
    <w:lvl w:ilvl="1">
      <w:start w:val="17"/>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3F6489"/>
    <w:multiLevelType w:val="multilevel"/>
    <w:tmpl w:val="07269CD4"/>
    <w:lvl w:ilvl="0">
      <w:start w:val="1"/>
      <w:numFmt w:val="decimal"/>
      <w:lvlText w:val="%1"/>
      <w:lvlJc w:val="left"/>
      <w:pPr>
        <w:ind w:left="360" w:hanging="360"/>
      </w:pPr>
      <w:rPr>
        <w:rFonts w:hint="default"/>
        <w:b/>
        <w:bCs/>
      </w:rPr>
    </w:lvl>
    <w:lvl w:ilvl="1">
      <w:start w:val="1"/>
      <w:numFmt w:val="decimal"/>
      <w:lvlText w:val="%1.%2"/>
      <w:lvlJc w:val="left"/>
      <w:pPr>
        <w:ind w:left="2629" w:hanging="360"/>
      </w:pPr>
      <w:rPr>
        <w:rFonts w:hint="default"/>
        <w:b/>
        <w:bCs/>
        <w:color w:val="auto"/>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76B46E5"/>
    <w:multiLevelType w:val="multilevel"/>
    <w:tmpl w:val="FFFA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AA128B"/>
    <w:multiLevelType w:val="multilevel"/>
    <w:tmpl w:val="4ED82BB6"/>
    <w:lvl w:ilvl="0">
      <w:start w:val="3"/>
      <w:numFmt w:val="upperRoman"/>
      <w:lvlText w:val="%1"/>
      <w:lvlJc w:val="left"/>
      <w:pPr>
        <w:ind w:left="10"/>
      </w:pPr>
      <w:rPr>
        <w:rFonts w:ascii="Arial" w:eastAsia="Times New Roman" w:hAnsi="Arial" w:cs="Arial" w:hint="default"/>
        <w:b/>
        <w:bCs/>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abstractNum>
  <w:abstractNum w:abstractNumId="38" w15:restartNumberingAfterBreak="0">
    <w:nsid w:val="69011B86"/>
    <w:multiLevelType w:val="multilevel"/>
    <w:tmpl w:val="4BF41FD0"/>
    <w:lvl w:ilvl="0">
      <w:start w:val="10"/>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93605CE"/>
    <w:multiLevelType w:val="multilevel"/>
    <w:tmpl w:val="A1A4B8FE"/>
    <w:lvl w:ilvl="0">
      <w:start w:val="2"/>
      <w:numFmt w:val="decimal"/>
      <w:lvlText w:val="%1."/>
      <w:lvlJc w:val="left"/>
      <w:pPr>
        <w:ind w:left="360" w:hanging="360"/>
      </w:pPr>
      <w:rPr>
        <w:rFonts w:hint="default"/>
      </w:rPr>
    </w:lvl>
    <w:lvl w:ilvl="1">
      <w:start w:val="1"/>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40" w15:restartNumberingAfterBreak="0">
    <w:nsid w:val="6A947B1E"/>
    <w:multiLevelType w:val="multilevel"/>
    <w:tmpl w:val="1D9C6E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4123"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8342D2B"/>
    <w:multiLevelType w:val="multilevel"/>
    <w:tmpl w:val="E6726714"/>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88B5040"/>
    <w:multiLevelType w:val="multilevel"/>
    <w:tmpl w:val="D318D7AE"/>
    <w:lvl w:ilvl="0">
      <w:start w:val="4"/>
      <w:numFmt w:val="lowerLetter"/>
      <w:lvlText w:val="%1)"/>
      <w:lvlJc w:val="left"/>
      <w:pPr>
        <w:ind w:left="280"/>
      </w:pPr>
      <w:rPr>
        <w:rFonts w:ascii="Arial" w:eastAsia="Times New Roman" w:hAnsi="Arial" w:cs="Arial" w:hint="default"/>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4"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E751D6C"/>
    <w:multiLevelType w:val="multilevel"/>
    <w:tmpl w:val="E92E2D6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EA142B1"/>
    <w:multiLevelType w:val="multilevel"/>
    <w:tmpl w:val="7EA142B1"/>
    <w:lvl w:ilvl="0">
      <w:start w:val="1"/>
      <w:numFmt w:val="bullet"/>
      <w:lvlText w:val="•"/>
      <w:lvlJc w:val="left"/>
      <w:pPr>
        <w:ind w:left="10"/>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24"/>
        <w:szCs w:val="24"/>
        <w:u w:val="none" w:color="000000"/>
        <w:shd w:val="clear" w:color="auto" w:fill="auto"/>
        <w:vertAlign w:val="baseline"/>
      </w:rPr>
    </w:lvl>
    <w:lvl w:ilvl="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5">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24"/>
        <w:szCs w:val="24"/>
        <w:u w:val="none" w:color="000000"/>
        <w:shd w:val="clear" w:color="auto" w:fill="auto"/>
        <w:vertAlign w:val="baseline"/>
      </w:rPr>
    </w:lvl>
    <w:lvl w:ilvl="7">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abstractNum>
  <w:abstractNum w:abstractNumId="47" w15:restartNumberingAfterBreak="0">
    <w:nsid w:val="7FFE01CA"/>
    <w:multiLevelType w:val="multilevel"/>
    <w:tmpl w:val="2C74BE58"/>
    <w:lvl w:ilvl="0">
      <w:start w:val="6"/>
      <w:numFmt w:val="decimal"/>
      <w:lvlText w:val="%1."/>
      <w:lvlJc w:val="left"/>
      <w:pPr>
        <w:ind w:left="540" w:hanging="540"/>
      </w:pPr>
      <w:rPr>
        <w:rFonts w:hint="default"/>
      </w:rPr>
    </w:lvl>
    <w:lvl w:ilvl="1">
      <w:start w:val="6"/>
      <w:numFmt w:val="decimal"/>
      <w:lvlText w:val="%1.%2."/>
      <w:lvlJc w:val="left"/>
      <w:pPr>
        <w:ind w:left="1440" w:hanging="720"/>
      </w:pPr>
      <w:rPr>
        <w:rFonts w:hint="default"/>
      </w:rPr>
    </w:lvl>
    <w:lvl w:ilvl="2">
      <w:start w:val="3"/>
      <w:numFmt w:val="decimal"/>
      <w:lvlText w:val="%1.%2.%3."/>
      <w:lvlJc w:val="left"/>
      <w:pPr>
        <w:ind w:left="2160" w:hanging="720"/>
      </w:pPr>
      <w:rPr>
        <w:rFonts w:hint="default"/>
        <w:b/>
        <w:bCs/>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431244260">
    <w:abstractNumId w:val="10"/>
  </w:num>
  <w:num w:numId="2" w16cid:durableId="1525098816">
    <w:abstractNumId w:val="28"/>
  </w:num>
  <w:num w:numId="3" w16cid:durableId="1939412673">
    <w:abstractNumId w:val="35"/>
  </w:num>
  <w:num w:numId="4" w16cid:durableId="1959990263">
    <w:abstractNumId w:val="27"/>
  </w:num>
  <w:num w:numId="5" w16cid:durableId="2093113276">
    <w:abstractNumId w:val="40"/>
  </w:num>
  <w:num w:numId="6" w16cid:durableId="202526591">
    <w:abstractNumId w:val="44"/>
  </w:num>
  <w:num w:numId="7" w16cid:durableId="1914316390">
    <w:abstractNumId w:val="29"/>
  </w:num>
  <w:num w:numId="8" w16cid:durableId="211963729">
    <w:abstractNumId w:val="4"/>
  </w:num>
  <w:num w:numId="9" w16cid:durableId="1436635612">
    <w:abstractNumId w:val="17"/>
  </w:num>
  <w:num w:numId="10" w16cid:durableId="1778330400">
    <w:abstractNumId w:val="20"/>
  </w:num>
  <w:num w:numId="11" w16cid:durableId="1510874993">
    <w:abstractNumId w:val="38"/>
  </w:num>
  <w:num w:numId="12" w16cid:durableId="1609265810">
    <w:abstractNumId w:val="2"/>
  </w:num>
  <w:num w:numId="13" w16cid:durableId="259535946">
    <w:abstractNumId w:val="26"/>
  </w:num>
  <w:num w:numId="14" w16cid:durableId="1853688987">
    <w:abstractNumId w:val="21"/>
  </w:num>
  <w:num w:numId="15" w16cid:durableId="968896752">
    <w:abstractNumId w:val="9"/>
  </w:num>
  <w:num w:numId="16" w16cid:durableId="1159273638">
    <w:abstractNumId w:val="13"/>
  </w:num>
  <w:num w:numId="17" w16cid:durableId="1600017019">
    <w:abstractNumId w:val="24"/>
  </w:num>
  <w:num w:numId="18" w16cid:durableId="145125138">
    <w:abstractNumId w:val="33"/>
  </w:num>
  <w:num w:numId="19" w16cid:durableId="305283492">
    <w:abstractNumId w:val="41"/>
  </w:num>
  <w:num w:numId="20" w16cid:durableId="821234038">
    <w:abstractNumId w:val="7"/>
  </w:num>
  <w:num w:numId="21" w16cid:durableId="1508137235">
    <w:abstractNumId w:val="15"/>
  </w:num>
  <w:num w:numId="22" w16cid:durableId="675037617">
    <w:abstractNumId w:val="8"/>
  </w:num>
  <w:num w:numId="23" w16cid:durableId="331496563">
    <w:abstractNumId w:val="1"/>
  </w:num>
  <w:num w:numId="24" w16cid:durableId="184179561">
    <w:abstractNumId w:val="25"/>
  </w:num>
  <w:num w:numId="25" w16cid:durableId="2097901679">
    <w:abstractNumId w:val="11"/>
  </w:num>
  <w:num w:numId="26" w16cid:durableId="1062025794">
    <w:abstractNumId w:val="39"/>
  </w:num>
  <w:num w:numId="27" w16cid:durableId="1468930989">
    <w:abstractNumId w:val="22"/>
  </w:num>
  <w:num w:numId="28" w16cid:durableId="1402681463">
    <w:abstractNumId w:val="14"/>
  </w:num>
  <w:num w:numId="29" w16cid:durableId="669328236">
    <w:abstractNumId w:val="45"/>
  </w:num>
  <w:num w:numId="30" w16cid:durableId="243607616">
    <w:abstractNumId w:val="16"/>
  </w:num>
  <w:num w:numId="31" w16cid:durableId="1987128414">
    <w:abstractNumId w:val="18"/>
  </w:num>
  <w:num w:numId="32" w16cid:durableId="1956908693">
    <w:abstractNumId w:val="42"/>
  </w:num>
  <w:num w:numId="33" w16cid:durableId="633677448">
    <w:abstractNumId w:val="19"/>
  </w:num>
  <w:num w:numId="34" w16cid:durableId="771168012">
    <w:abstractNumId w:val="32"/>
  </w:num>
  <w:num w:numId="35" w16cid:durableId="73364100">
    <w:abstractNumId w:val="3"/>
  </w:num>
  <w:num w:numId="36" w16cid:durableId="1630043269">
    <w:abstractNumId w:val="23"/>
  </w:num>
  <w:num w:numId="37" w16cid:durableId="445389153">
    <w:abstractNumId w:val="5"/>
  </w:num>
  <w:num w:numId="38" w16cid:durableId="306588181">
    <w:abstractNumId w:val="31"/>
  </w:num>
  <w:num w:numId="39" w16cid:durableId="810442271">
    <w:abstractNumId w:val="0"/>
  </w:num>
  <w:num w:numId="40" w16cid:durableId="187647683">
    <w:abstractNumId w:val="34"/>
  </w:num>
  <w:num w:numId="41" w16cid:durableId="1677729667">
    <w:abstractNumId w:val="6"/>
  </w:num>
  <w:num w:numId="42" w16cid:durableId="797063745">
    <w:abstractNumId w:val="12"/>
  </w:num>
  <w:num w:numId="43" w16cid:durableId="1697807188">
    <w:abstractNumId w:val="43"/>
  </w:num>
  <w:num w:numId="44" w16cid:durableId="1225338036">
    <w:abstractNumId w:val="46"/>
  </w:num>
  <w:num w:numId="45" w16cid:durableId="823086022">
    <w:abstractNumId w:val="37"/>
  </w:num>
  <w:num w:numId="46" w16cid:durableId="1124663822">
    <w:abstractNumId w:val="36"/>
  </w:num>
  <w:num w:numId="47" w16cid:durableId="745689489">
    <w:abstractNumId w:val="30"/>
  </w:num>
  <w:num w:numId="48" w16cid:durableId="2012292672">
    <w:abstractNumId w:val="4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3CE"/>
    <w:rsid w:val="000022CF"/>
    <w:rsid w:val="00005DBE"/>
    <w:rsid w:val="00005DF8"/>
    <w:rsid w:val="00007816"/>
    <w:rsid w:val="00011908"/>
    <w:rsid w:val="00012288"/>
    <w:rsid w:val="000122EA"/>
    <w:rsid w:val="000124EC"/>
    <w:rsid w:val="00012CD6"/>
    <w:rsid w:val="000130DF"/>
    <w:rsid w:val="000221C1"/>
    <w:rsid w:val="00022663"/>
    <w:rsid w:val="00025EF3"/>
    <w:rsid w:val="000269E3"/>
    <w:rsid w:val="00026D18"/>
    <w:rsid w:val="00027EF3"/>
    <w:rsid w:val="00031257"/>
    <w:rsid w:val="00031FC0"/>
    <w:rsid w:val="00032C40"/>
    <w:rsid w:val="00041A6D"/>
    <w:rsid w:val="00043DB0"/>
    <w:rsid w:val="00044662"/>
    <w:rsid w:val="00047934"/>
    <w:rsid w:val="0005089C"/>
    <w:rsid w:val="0005189C"/>
    <w:rsid w:val="00052B60"/>
    <w:rsid w:val="00053BF8"/>
    <w:rsid w:val="000553E0"/>
    <w:rsid w:val="00061A84"/>
    <w:rsid w:val="00063416"/>
    <w:rsid w:val="000655D5"/>
    <w:rsid w:val="000664FC"/>
    <w:rsid w:val="00075B2E"/>
    <w:rsid w:val="00077679"/>
    <w:rsid w:val="00082366"/>
    <w:rsid w:val="00085DCC"/>
    <w:rsid w:val="000906DE"/>
    <w:rsid w:val="00095382"/>
    <w:rsid w:val="00095BD0"/>
    <w:rsid w:val="00095FA3"/>
    <w:rsid w:val="000A4B48"/>
    <w:rsid w:val="000A4F63"/>
    <w:rsid w:val="000A58FB"/>
    <w:rsid w:val="000A6C61"/>
    <w:rsid w:val="000B2881"/>
    <w:rsid w:val="000B2DB4"/>
    <w:rsid w:val="000B3084"/>
    <w:rsid w:val="000B47B7"/>
    <w:rsid w:val="000B4F19"/>
    <w:rsid w:val="000B541C"/>
    <w:rsid w:val="000C1E7F"/>
    <w:rsid w:val="000C243F"/>
    <w:rsid w:val="000C4919"/>
    <w:rsid w:val="000C4B11"/>
    <w:rsid w:val="000C6363"/>
    <w:rsid w:val="000C7808"/>
    <w:rsid w:val="000C7D88"/>
    <w:rsid w:val="000C7F26"/>
    <w:rsid w:val="000D22F3"/>
    <w:rsid w:val="000D5C87"/>
    <w:rsid w:val="000D68F2"/>
    <w:rsid w:val="000E02CA"/>
    <w:rsid w:val="000E19AC"/>
    <w:rsid w:val="000E322B"/>
    <w:rsid w:val="000E4FB1"/>
    <w:rsid w:val="000E58E5"/>
    <w:rsid w:val="000E6C76"/>
    <w:rsid w:val="000F053B"/>
    <w:rsid w:val="000F1166"/>
    <w:rsid w:val="000F1C45"/>
    <w:rsid w:val="000F41E2"/>
    <w:rsid w:val="000F5AD3"/>
    <w:rsid w:val="00100AB4"/>
    <w:rsid w:val="00103280"/>
    <w:rsid w:val="00103531"/>
    <w:rsid w:val="00106CF1"/>
    <w:rsid w:val="00112F4E"/>
    <w:rsid w:val="0011427B"/>
    <w:rsid w:val="00115600"/>
    <w:rsid w:val="00117181"/>
    <w:rsid w:val="001202EB"/>
    <w:rsid w:val="00122269"/>
    <w:rsid w:val="00123BE9"/>
    <w:rsid w:val="001272A1"/>
    <w:rsid w:val="00127802"/>
    <w:rsid w:val="00131603"/>
    <w:rsid w:val="00132223"/>
    <w:rsid w:val="001328D3"/>
    <w:rsid w:val="00137958"/>
    <w:rsid w:val="00137E19"/>
    <w:rsid w:val="001402FB"/>
    <w:rsid w:val="001404AE"/>
    <w:rsid w:val="00141307"/>
    <w:rsid w:val="00141AB7"/>
    <w:rsid w:val="00143A24"/>
    <w:rsid w:val="00147041"/>
    <w:rsid w:val="00151086"/>
    <w:rsid w:val="00151428"/>
    <w:rsid w:val="00152018"/>
    <w:rsid w:val="001529AF"/>
    <w:rsid w:val="00154AC3"/>
    <w:rsid w:val="00155B03"/>
    <w:rsid w:val="00161FEF"/>
    <w:rsid w:val="001653FE"/>
    <w:rsid w:val="0016697B"/>
    <w:rsid w:val="00170C8F"/>
    <w:rsid w:val="0017408A"/>
    <w:rsid w:val="001761C9"/>
    <w:rsid w:val="001852D7"/>
    <w:rsid w:val="00192B19"/>
    <w:rsid w:val="001936C0"/>
    <w:rsid w:val="00196F9E"/>
    <w:rsid w:val="001A03C8"/>
    <w:rsid w:val="001A31DC"/>
    <w:rsid w:val="001A3A26"/>
    <w:rsid w:val="001A4CEE"/>
    <w:rsid w:val="001A5846"/>
    <w:rsid w:val="001A7FD3"/>
    <w:rsid w:val="001B1715"/>
    <w:rsid w:val="001B37F3"/>
    <w:rsid w:val="001B51A5"/>
    <w:rsid w:val="001B532E"/>
    <w:rsid w:val="001B6F9A"/>
    <w:rsid w:val="001B77F8"/>
    <w:rsid w:val="001B7D6A"/>
    <w:rsid w:val="001C08BF"/>
    <w:rsid w:val="001C22A4"/>
    <w:rsid w:val="001D10F8"/>
    <w:rsid w:val="001D1544"/>
    <w:rsid w:val="001D326F"/>
    <w:rsid w:val="001D347D"/>
    <w:rsid w:val="001D6C6E"/>
    <w:rsid w:val="001D75F6"/>
    <w:rsid w:val="001D7A74"/>
    <w:rsid w:val="001E0E86"/>
    <w:rsid w:val="001E1103"/>
    <w:rsid w:val="001E148E"/>
    <w:rsid w:val="001E6C3E"/>
    <w:rsid w:val="001F0CF7"/>
    <w:rsid w:val="001F113E"/>
    <w:rsid w:val="001F1747"/>
    <w:rsid w:val="001F1AAB"/>
    <w:rsid w:val="001F4266"/>
    <w:rsid w:val="00201D7B"/>
    <w:rsid w:val="002026B9"/>
    <w:rsid w:val="00212C04"/>
    <w:rsid w:val="002139B8"/>
    <w:rsid w:val="00213C10"/>
    <w:rsid w:val="00214615"/>
    <w:rsid w:val="00223659"/>
    <w:rsid w:val="002236A5"/>
    <w:rsid w:val="002241B2"/>
    <w:rsid w:val="002325E5"/>
    <w:rsid w:val="00234216"/>
    <w:rsid w:val="0023612A"/>
    <w:rsid w:val="00237552"/>
    <w:rsid w:val="00237BF6"/>
    <w:rsid w:val="00240763"/>
    <w:rsid w:val="00241184"/>
    <w:rsid w:val="00244485"/>
    <w:rsid w:val="00250688"/>
    <w:rsid w:val="00251226"/>
    <w:rsid w:val="00254C6B"/>
    <w:rsid w:val="002554D0"/>
    <w:rsid w:val="00257486"/>
    <w:rsid w:val="0025762B"/>
    <w:rsid w:val="002655C4"/>
    <w:rsid w:val="00266936"/>
    <w:rsid w:val="00270797"/>
    <w:rsid w:val="00273586"/>
    <w:rsid w:val="00274570"/>
    <w:rsid w:val="00274FA6"/>
    <w:rsid w:val="0028106A"/>
    <w:rsid w:val="0028210D"/>
    <w:rsid w:val="00282873"/>
    <w:rsid w:val="00284595"/>
    <w:rsid w:val="002848E2"/>
    <w:rsid w:val="00285393"/>
    <w:rsid w:val="00285711"/>
    <w:rsid w:val="00286071"/>
    <w:rsid w:val="002869EA"/>
    <w:rsid w:val="002870D0"/>
    <w:rsid w:val="00290E37"/>
    <w:rsid w:val="002913C9"/>
    <w:rsid w:val="00294801"/>
    <w:rsid w:val="0029488C"/>
    <w:rsid w:val="002A487C"/>
    <w:rsid w:val="002A6343"/>
    <w:rsid w:val="002A76E2"/>
    <w:rsid w:val="002B0F7A"/>
    <w:rsid w:val="002B2C30"/>
    <w:rsid w:val="002B440D"/>
    <w:rsid w:val="002B735E"/>
    <w:rsid w:val="002C2141"/>
    <w:rsid w:val="002C29D3"/>
    <w:rsid w:val="002C2F38"/>
    <w:rsid w:val="002C650F"/>
    <w:rsid w:val="002D023C"/>
    <w:rsid w:val="002D2966"/>
    <w:rsid w:val="002D2E75"/>
    <w:rsid w:val="002D38AE"/>
    <w:rsid w:val="002E05AB"/>
    <w:rsid w:val="002E5241"/>
    <w:rsid w:val="002E6625"/>
    <w:rsid w:val="002E7BBE"/>
    <w:rsid w:val="002F061C"/>
    <w:rsid w:val="002F0FC0"/>
    <w:rsid w:val="002F1A8B"/>
    <w:rsid w:val="002F2965"/>
    <w:rsid w:val="002F2EB8"/>
    <w:rsid w:val="002F2F21"/>
    <w:rsid w:val="002F5EFF"/>
    <w:rsid w:val="002F6E56"/>
    <w:rsid w:val="002F7941"/>
    <w:rsid w:val="0030014A"/>
    <w:rsid w:val="00300729"/>
    <w:rsid w:val="00302A08"/>
    <w:rsid w:val="0030341B"/>
    <w:rsid w:val="003100F2"/>
    <w:rsid w:val="0031061F"/>
    <w:rsid w:val="00312AE4"/>
    <w:rsid w:val="00313FBD"/>
    <w:rsid w:val="003164E4"/>
    <w:rsid w:val="00316564"/>
    <w:rsid w:val="003176B7"/>
    <w:rsid w:val="00317D64"/>
    <w:rsid w:val="0032018A"/>
    <w:rsid w:val="00322F40"/>
    <w:rsid w:val="00327735"/>
    <w:rsid w:val="00327DEF"/>
    <w:rsid w:val="003326EC"/>
    <w:rsid w:val="0033312B"/>
    <w:rsid w:val="00333441"/>
    <w:rsid w:val="0033363C"/>
    <w:rsid w:val="00335BAD"/>
    <w:rsid w:val="00345ECC"/>
    <w:rsid w:val="00347B34"/>
    <w:rsid w:val="003500B6"/>
    <w:rsid w:val="003503F7"/>
    <w:rsid w:val="00350DB8"/>
    <w:rsid w:val="00360C07"/>
    <w:rsid w:val="00366293"/>
    <w:rsid w:val="003726D9"/>
    <w:rsid w:val="00384ECD"/>
    <w:rsid w:val="0038550E"/>
    <w:rsid w:val="003943BE"/>
    <w:rsid w:val="00394423"/>
    <w:rsid w:val="0039464D"/>
    <w:rsid w:val="003A11A0"/>
    <w:rsid w:val="003A3A4D"/>
    <w:rsid w:val="003A72FB"/>
    <w:rsid w:val="003B1DDB"/>
    <w:rsid w:val="003B262C"/>
    <w:rsid w:val="003B344E"/>
    <w:rsid w:val="003B4076"/>
    <w:rsid w:val="003B5BB4"/>
    <w:rsid w:val="003B76D8"/>
    <w:rsid w:val="003C1686"/>
    <w:rsid w:val="003D08AF"/>
    <w:rsid w:val="003D0E1A"/>
    <w:rsid w:val="003D129A"/>
    <w:rsid w:val="003D3CFA"/>
    <w:rsid w:val="003D5F26"/>
    <w:rsid w:val="003D744B"/>
    <w:rsid w:val="003E6E25"/>
    <w:rsid w:val="003F1B62"/>
    <w:rsid w:val="003F2EBE"/>
    <w:rsid w:val="004036A6"/>
    <w:rsid w:val="00403D10"/>
    <w:rsid w:val="00404AF0"/>
    <w:rsid w:val="00405134"/>
    <w:rsid w:val="004059E8"/>
    <w:rsid w:val="0041298E"/>
    <w:rsid w:val="00415AAF"/>
    <w:rsid w:val="00420806"/>
    <w:rsid w:val="00425906"/>
    <w:rsid w:val="00427F05"/>
    <w:rsid w:val="00430C7E"/>
    <w:rsid w:val="0043213A"/>
    <w:rsid w:val="0043322E"/>
    <w:rsid w:val="00434BD4"/>
    <w:rsid w:val="004354C0"/>
    <w:rsid w:val="00437690"/>
    <w:rsid w:val="00440823"/>
    <w:rsid w:val="00445CBD"/>
    <w:rsid w:val="00450282"/>
    <w:rsid w:val="00452BC9"/>
    <w:rsid w:val="00453326"/>
    <w:rsid w:val="004544FC"/>
    <w:rsid w:val="00461C6C"/>
    <w:rsid w:val="0047336D"/>
    <w:rsid w:val="00473C10"/>
    <w:rsid w:val="00480161"/>
    <w:rsid w:val="00480700"/>
    <w:rsid w:val="00482438"/>
    <w:rsid w:val="00484B4C"/>
    <w:rsid w:val="00487467"/>
    <w:rsid w:val="00487C14"/>
    <w:rsid w:val="00490453"/>
    <w:rsid w:val="004904D7"/>
    <w:rsid w:val="00491657"/>
    <w:rsid w:val="004933C0"/>
    <w:rsid w:val="004945E8"/>
    <w:rsid w:val="00494B68"/>
    <w:rsid w:val="00495C3B"/>
    <w:rsid w:val="004A1363"/>
    <w:rsid w:val="004A3DCC"/>
    <w:rsid w:val="004A4C4F"/>
    <w:rsid w:val="004A5008"/>
    <w:rsid w:val="004B6261"/>
    <w:rsid w:val="004B7338"/>
    <w:rsid w:val="004B7F0B"/>
    <w:rsid w:val="004C0606"/>
    <w:rsid w:val="004C26FA"/>
    <w:rsid w:val="004C4558"/>
    <w:rsid w:val="004C5205"/>
    <w:rsid w:val="004C5F7B"/>
    <w:rsid w:val="004D317A"/>
    <w:rsid w:val="004D76B8"/>
    <w:rsid w:val="004E21E3"/>
    <w:rsid w:val="004F010A"/>
    <w:rsid w:val="004F2028"/>
    <w:rsid w:val="004F4417"/>
    <w:rsid w:val="004F4708"/>
    <w:rsid w:val="005013DC"/>
    <w:rsid w:val="00503F74"/>
    <w:rsid w:val="005049B4"/>
    <w:rsid w:val="00506515"/>
    <w:rsid w:val="00507305"/>
    <w:rsid w:val="00510F4D"/>
    <w:rsid w:val="00512BD0"/>
    <w:rsid w:val="00514A6D"/>
    <w:rsid w:val="00514D4E"/>
    <w:rsid w:val="00515681"/>
    <w:rsid w:val="005160E8"/>
    <w:rsid w:val="00522C07"/>
    <w:rsid w:val="00523200"/>
    <w:rsid w:val="00524428"/>
    <w:rsid w:val="00524E9D"/>
    <w:rsid w:val="00527812"/>
    <w:rsid w:val="00540167"/>
    <w:rsid w:val="0054099B"/>
    <w:rsid w:val="005410DE"/>
    <w:rsid w:val="00543FAA"/>
    <w:rsid w:val="00544C58"/>
    <w:rsid w:val="00546107"/>
    <w:rsid w:val="00546E81"/>
    <w:rsid w:val="0055168F"/>
    <w:rsid w:val="00552FFC"/>
    <w:rsid w:val="00557C0C"/>
    <w:rsid w:val="00570C4C"/>
    <w:rsid w:val="00570E74"/>
    <w:rsid w:val="00572BCD"/>
    <w:rsid w:val="00573983"/>
    <w:rsid w:val="00574E8B"/>
    <w:rsid w:val="0057734B"/>
    <w:rsid w:val="00582D74"/>
    <w:rsid w:val="00584870"/>
    <w:rsid w:val="005955E9"/>
    <w:rsid w:val="00597AAC"/>
    <w:rsid w:val="005A4225"/>
    <w:rsid w:val="005A45A8"/>
    <w:rsid w:val="005A461D"/>
    <w:rsid w:val="005A5CB4"/>
    <w:rsid w:val="005A5E9A"/>
    <w:rsid w:val="005A6D3B"/>
    <w:rsid w:val="005A78EF"/>
    <w:rsid w:val="005B15FC"/>
    <w:rsid w:val="005B63F8"/>
    <w:rsid w:val="005B702E"/>
    <w:rsid w:val="005C0411"/>
    <w:rsid w:val="005C33B1"/>
    <w:rsid w:val="005C3AC7"/>
    <w:rsid w:val="005C43AD"/>
    <w:rsid w:val="005C6901"/>
    <w:rsid w:val="005D3E5E"/>
    <w:rsid w:val="005D4A74"/>
    <w:rsid w:val="005D5275"/>
    <w:rsid w:val="005E0A0D"/>
    <w:rsid w:val="005E4BCD"/>
    <w:rsid w:val="005E7CB2"/>
    <w:rsid w:val="005F0F8F"/>
    <w:rsid w:val="005F2123"/>
    <w:rsid w:val="005F5F6D"/>
    <w:rsid w:val="00600027"/>
    <w:rsid w:val="0060036A"/>
    <w:rsid w:val="00600DBF"/>
    <w:rsid w:val="00605F15"/>
    <w:rsid w:val="00613AD9"/>
    <w:rsid w:val="00614A63"/>
    <w:rsid w:val="00614AA9"/>
    <w:rsid w:val="00615DB3"/>
    <w:rsid w:val="006178C3"/>
    <w:rsid w:val="00621930"/>
    <w:rsid w:val="0062339F"/>
    <w:rsid w:val="0062472B"/>
    <w:rsid w:val="00626B28"/>
    <w:rsid w:val="00633384"/>
    <w:rsid w:val="006367F7"/>
    <w:rsid w:val="0064175F"/>
    <w:rsid w:val="0064281F"/>
    <w:rsid w:val="0064445D"/>
    <w:rsid w:val="0064724C"/>
    <w:rsid w:val="0065005A"/>
    <w:rsid w:val="00653BFD"/>
    <w:rsid w:val="006553B4"/>
    <w:rsid w:val="00656F6B"/>
    <w:rsid w:val="00657391"/>
    <w:rsid w:val="006578D1"/>
    <w:rsid w:val="00666A34"/>
    <w:rsid w:val="0067063D"/>
    <w:rsid w:val="006724BD"/>
    <w:rsid w:val="00674E06"/>
    <w:rsid w:val="006809F9"/>
    <w:rsid w:val="00684DC5"/>
    <w:rsid w:val="00686344"/>
    <w:rsid w:val="00686A83"/>
    <w:rsid w:val="00696097"/>
    <w:rsid w:val="006976C4"/>
    <w:rsid w:val="006A0173"/>
    <w:rsid w:val="006A07A6"/>
    <w:rsid w:val="006A1894"/>
    <w:rsid w:val="006A3BB4"/>
    <w:rsid w:val="006A70C8"/>
    <w:rsid w:val="006A7BF9"/>
    <w:rsid w:val="006B41C5"/>
    <w:rsid w:val="006B5A7A"/>
    <w:rsid w:val="006B5D53"/>
    <w:rsid w:val="006B6ED3"/>
    <w:rsid w:val="006B7941"/>
    <w:rsid w:val="006C1635"/>
    <w:rsid w:val="006C2836"/>
    <w:rsid w:val="006C303B"/>
    <w:rsid w:val="006C4DD5"/>
    <w:rsid w:val="006C55FF"/>
    <w:rsid w:val="006D1B7B"/>
    <w:rsid w:val="006D1C55"/>
    <w:rsid w:val="006D44AF"/>
    <w:rsid w:val="006D67F2"/>
    <w:rsid w:val="006D67F7"/>
    <w:rsid w:val="006D75B7"/>
    <w:rsid w:val="006D79F7"/>
    <w:rsid w:val="006E1426"/>
    <w:rsid w:val="006E1CBB"/>
    <w:rsid w:val="006E1FC5"/>
    <w:rsid w:val="006E4F86"/>
    <w:rsid w:val="006E6D2D"/>
    <w:rsid w:val="006F2BC1"/>
    <w:rsid w:val="006F2D9D"/>
    <w:rsid w:val="006F2DF0"/>
    <w:rsid w:val="006F6227"/>
    <w:rsid w:val="006F7E64"/>
    <w:rsid w:val="007018CA"/>
    <w:rsid w:val="00702058"/>
    <w:rsid w:val="00703A47"/>
    <w:rsid w:val="0070759F"/>
    <w:rsid w:val="007078E6"/>
    <w:rsid w:val="00711823"/>
    <w:rsid w:val="00711D7B"/>
    <w:rsid w:val="007313BA"/>
    <w:rsid w:val="007318E3"/>
    <w:rsid w:val="00731D60"/>
    <w:rsid w:val="00733913"/>
    <w:rsid w:val="00734E60"/>
    <w:rsid w:val="0074197B"/>
    <w:rsid w:val="00742CD1"/>
    <w:rsid w:val="007430ED"/>
    <w:rsid w:val="00743AD2"/>
    <w:rsid w:val="007448DA"/>
    <w:rsid w:val="00745924"/>
    <w:rsid w:val="00762D8D"/>
    <w:rsid w:val="007636F6"/>
    <w:rsid w:val="00764A8F"/>
    <w:rsid w:val="00765A4C"/>
    <w:rsid w:val="007672DF"/>
    <w:rsid w:val="007673F4"/>
    <w:rsid w:val="007674A2"/>
    <w:rsid w:val="00767522"/>
    <w:rsid w:val="00767D04"/>
    <w:rsid w:val="00770A74"/>
    <w:rsid w:val="00770F01"/>
    <w:rsid w:val="007713B1"/>
    <w:rsid w:val="00771AF0"/>
    <w:rsid w:val="00781078"/>
    <w:rsid w:val="007863A0"/>
    <w:rsid w:val="0078721C"/>
    <w:rsid w:val="00787A26"/>
    <w:rsid w:val="00790510"/>
    <w:rsid w:val="00790C11"/>
    <w:rsid w:val="0079368D"/>
    <w:rsid w:val="007965C7"/>
    <w:rsid w:val="0079762B"/>
    <w:rsid w:val="00797B42"/>
    <w:rsid w:val="007A18CB"/>
    <w:rsid w:val="007A2112"/>
    <w:rsid w:val="007A33F7"/>
    <w:rsid w:val="007A5F3C"/>
    <w:rsid w:val="007A7E61"/>
    <w:rsid w:val="007B0F2F"/>
    <w:rsid w:val="007B0FA6"/>
    <w:rsid w:val="007C27EE"/>
    <w:rsid w:val="007C5257"/>
    <w:rsid w:val="007C5DC7"/>
    <w:rsid w:val="007D5B71"/>
    <w:rsid w:val="007E0E9C"/>
    <w:rsid w:val="007E4B5B"/>
    <w:rsid w:val="007E58B1"/>
    <w:rsid w:val="007F1163"/>
    <w:rsid w:val="007F1E13"/>
    <w:rsid w:val="007F3C11"/>
    <w:rsid w:val="007F4037"/>
    <w:rsid w:val="007F7BEB"/>
    <w:rsid w:val="008002A9"/>
    <w:rsid w:val="00804545"/>
    <w:rsid w:val="00805244"/>
    <w:rsid w:val="00810B70"/>
    <w:rsid w:val="00814801"/>
    <w:rsid w:val="0082752E"/>
    <w:rsid w:val="00830F89"/>
    <w:rsid w:val="00835A92"/>
    <w:rsid w:val="00835B83"/>
    <w:rsid w:val="008360FE"/>
    <w:rsid w:val="00850838"/>
    <w:rsid w:val="008510B3"/>
    <w:rsid w:val="00852E3F"/>
    <w:rsid w:val="008530C2"/>
    <w:rsid w:val="008563B5"/>
    <w:rsid w:val="00861952"/>
    <w:rsid w:val="00866202"/>
    <w:rsid w:val="00867004"/>
    <w:rsid w:val="008671A7"/>
    <w:rsid w:val="00867AC3"/>
    <w:rsid w:val="008702C9"/>
    <w:rsid w:val="00872816"/>
    <w:rsid w:val="008755EE"/>
    <w:rsid w:val="008769DF"/>
    <w:rsid w:val="00876BAE"/>
    <w:rsid w:val="008843A0"/>
    <w:rsid w:val="00890182"/>
    <w:rsid w:val="00890626"/>
    <w:rsid w:val="008948FD"/>
    <w:rsid w:val="00895050"/>
    <w:rsid w:val="00897191"/>
    <w:rsid w:val="00897E34"/>
    <w:rsid w:val="008A07B1"/>
    <w:rsid w:val="008A09C2"/>
    <w:rsid w:val="008A42CC"/>
    <w:rsid w:val="008A5E23"/>
    <w:rsid w:val="008A7823"/>
    <w:rsid w:val="008B5D14"/>
    <w:rsid w:val="008B6982"/>
    <w:rsid w:val="008C09C1"/>
    <w:rsid w:val="008C74E1"/>
    <w:rsid w:val="008C76D7"/>
    <w:rsid w:val="008D0718"/>
    <w:rsid w:val="008D4944"/>
    <w:rsid w:val="008D578F"/>
    <w:rsid w:val="008E2326"/>
    <w:rsid w:val="008E3070"/>
    <w:rsid w:val="008E389E"/>
    <w:rsid w:val="008E3DB8"/>
    <w:rsid w:val="008E5939"/>
    <w:rsid w:val="008E5E04"/>
    <w:rsid w:val="008E69A1"/>
    <w:rsid w:val="008F1AA0"/>
    <w:rsid w:val="008F6CDD"/>
    <w:rsid w:val="008F75CE"/>
    <w:rsid w:val="0090093E"/>
    <w:rsid w:val="009049AB"/>
    <w:rsid w:val="00910A38"/>
    <w:rsid w:val="00912281"/>
    <w:rsid w:val="009161A1"/>
    <w:rsid w:val="00923FA2"/>
    <w:rsid w:val="0093015A"/>
    <w:rsid w:val="00935BAB"/>
    <w:rsid w:val="009365A1"/>
    <w:rsid w:val="009465CE"/>
    <w:rsid w:val="0095619B"/>
    <w:rsid w:val="00957A45"/>
    <w:rsid w:val="00961871"/>
    <w:rsid w:val="00962790"/>
    <w:rsid w:val="009653DA"/>
    <w:rsid w:val="00967AF4"/>
    <w:rsid w:val="00974133"/>
    <w:rsid w:val="00980981"/>
    <w:rsid w:val="009916CE"/>
    <w:rsid w:val="009A1D97"/>
    <w:rsid w:val="009A2302"/>
    <w:rsid w:val="009A3E0F"/>
    <w:rsid w:val="009A3EC1"/>
    <w:rsid w:val="009A42FA"/>
    <w:rsid w:val="009B0AD8"/>
    <w:rsid w:val="009B0D7F"/>
    <w:rsid w:val="009B3E25"/>
    <w:rsid w:val="009B478B"/>
    <w:rsid w:val="009D064E"/>
    <w:rsid w:val="009D10E8"/>
    <w:rsid w:val="009D2633"/>
    <w:rsid w:val="009D4FEC"/>
    <w:rsid w:val="009E3BBE"/>
    <w:rsid w:val="009E584F"/>
    <w:rsid w:val="009F14B6"/>
    <w:rsid w:val="009F2D6E"/>
    <w:rsid w:val="009F3828"/>
    <w:rsid w:val="009F6472"/>
    <w:rsid w:val="009F7713"/>
    <w:rsid w:val="00A023BD"/>
    <w:rsid w:val="00A02D7C"/>
    <w:rsid w:val="00A03321"/>
    <w:rsid w:val="00A102D4"/>
    <w:rsid w:val="00A12060"/>
    <w:rsid w:val="00A2146C"/>
    <w:rsid w:val="00A21F0F"/>
    <w:rsid w:val="00A22767"/>
    <w:rsid w:val="00A228A9"/>
    <w:rsid w:val="00A22FA7"/>
    <w:rsid w:val="00A230AD"/>
    <w:rsid w:val="00A23106"/>
    <w:rsid w:val="00A2439B"/>
    <w:rsid w:val="00A27890"/>
    <w:rsid w:val="00A32FF5"/>
    <w:rsid w:val="00A40D0B"/>
    <w:rsid w:val="00A55F45"/>
    <w:rsid w:val="00A57A23"/>
    <w:rsid w:val="00A60564"/>
    <w:rsid w:val="00A61650"/>
    <w:rsid w:val="00A63F82"/>
    <w:rsid w:val="00A657A7"/>
    <w:rsid w:val="00A676FD"/>
    <w:rsid w:val="00A71DC8"/>
    <w:rsid w:val="00A728B9"/>
    <w:rsid w:val="00A76EB8"/>
    <w:rsid w:val="00A81939"/>
    <w:rsid w:val="00A82AA5"/>
    <w:rsid w:val="00A84C94"/>
    <w:rsid w:val="00A91E14"/>
    <w:rsid w:val="00A92F5A"/>
    <w:rsid w:val="00A962FF"/>
    <w:rsid w:val="00A96A20"/>
    <w:rsid w:val="00AA1064"/>
    <w:rsid w:val="00AA20AA"/>
    <w:rsid w:val="00AA44E4"/>
    <w:rsid w:val="00AB0340"/>
    <w:rsid w:val="00AB6744"/>
    <w:rsid w:val="00AC5DDF"/>
    <w:rsid w:val="00AC6E7F"/>
    <w:rsid w:val="00AD7C9F"/>
    <w:rsid w:val="00AE08ED"/>
    <w:rsid w:val="00AE0AEB"/>
    <w:rsid w:val="00AE0B16"/>
    <w:rsid w:val="00AE144F"/>
    <w:rsid w:val="00AE1ED1"/>
    <w:rsid w:val="00AE6294"/>
    <w:rsid w:val="00AE783E"/>
    <w:rsid w:val="00AF4037"/>
    <w:rsid w:val="00B00D08"/>
    <w:rsid w:val="00B0172D"/>
    <w:rsid w:val="00B01980"/>
    <w:rsid w:val="00B034CF"/>
    <w:rsid w:val="00B03DCD"/>
    <w:rsid w:val="00B119D8"/>
    <w:rsid w:val="00B11A58"/>
    <w:rsid w:val="00B14BCB"/>
    <w:rsid w:val="00B1545F"/>
    <w:rsid w:val="00B22566"/>
    <w:rsid w:val="00B27DE4"/>
    <w:rsid w:val="00B329CF"/>
    <w:rsid w:val="00B34502"/>
    <w:rsid w:val="00B40D4A"/>
    <w:rsid w:val="00B42FEC"/>
    <w:rsid w:val="00B46001"/>
    <w:rsid w:val="00B47EC8"/>
    <w:rsid w:val="00B500C6"/>
    <w:rsid w:val="00B52BE8"/>
    <w:rsid w:val="00B52E55"/>
    <w:rsid w:val="00B54420"/>
    <w:rsid w:val="00B54EF3"/>
    <w:rsid w:val="00B55A55"/>
    <w:rsid w:val="00B564FD"/>
    <w:rsid w:val="00B6213C"/>
    <w:rsid w:val="00B62D16"/>
    <w:rsid w:val="00B6771E"/>
    <w:rsid w:val="00B6776B"/>
    <w:rsid w:val="00B67ABC"/>
    <w:rsid w:val="00B70673"/>
    <w:rsid w:val="00B7071A"/>
    <w:rsid w:val="00B716F5"/>
    <w:rsid w:val="00B72261"/>
    <w:rsid w:val="00B75325"/>
    <w:rsid w:val="00B77DB4"/>
    <w:rsid w:val="00B82384"/>
    <w:rsid w:val="00B83054"/>
    <w:rsid w:val="00B8492D"/>
    <w:rsid w:val="00B84C49"/>
    <w:rsid w:val="00B862E4"/>
    <w:rsid w:val="00B878E3"/>
    <w:rsid w:val="00B9166D"/>
    <w:rsid w:val="00B93018"/>
    <w:rsid w:val="00B93546"/>
    <w:rsid w:val="00B9452C"/>
    <w:rsid w:val="00B962D4"/>
    <w:rsid w:val="00BA12CF"/>
    <w:rsid w:val="00BA6F9F"/>
    <w:rsid w:val="00BA7201"/>
    <w:rsid w:val="00BA76DB"/>
    <w:rsid w:val="00BB18C5"/>
    <w:rsid w:val="00BB2C48"/>
    <w:rsid w:val="00BB761E"/>
    <w:rsid w:val="00BC051F"/>
    <w:rsid w:val="00BC227E"/>
    <w:rsid w:val="00BC2836"/>
    <w:rsid w:val="00BC2A3B"/>
    <w:rsid w:val="00BC3C7A"/>
    <w:rsid w:val="00BC4453"/>
    <w:rsid w:val="00BC6F0C"/>
    <w:rsid w:val="00BC7418"/>
    <w:rsid w:val="00BD247B"/>
    <w:rsid w:val="00BD4EF1"/>
    <w:rsid w:val="00BD51CE"/>
    <w:rsid w:val="00BD6135"/>
    <w:rsid w:val="00BD658E"/>
    <w:rsid w:val="00BE2576"/>
    <w:rsid w:val="00BE435E"/>
    <w:rsid w:val="00BF158D"/>
    <w:rsid w:val="00BF2826"/>
    <w:rsid w:val="00BF3D09"/>
    <w:rsid w:val="00BF4DE2"/>
    <w:rsid w:val="00BF5927"/>
    <w:rsid w:val="00BF79B6"/>
    <w:rsid w:val="00C02F21"/>
    <w:rsid w:val="00C03871"/>
    <w:rsid w:val="00C10230"/>
    <w:rsid w:val="00C13256"/>
    <w:rsid w:val="00C1353B"/>
    <w:rsid w:val="00C220EA"/>
    <w:rsid w:val="00C26B0E"/>
    <w:rsid w:val="00C30526"/>
    <w:rsid w:val="00C33946"/>
    <w:rsid w:val="00C3404C"/>
    <w:rsid w:val="00C35475"/>
    <w:rsid w:val="00C36753"/>
    <w:rsid w:val="00C40A77"/>
    <w:rsid w:val="00C40EF1"/>
    <w:rsid w:val="00C4411B"/>
    <w:rsid w:val="00C46E81"/>
    <w:rsid w:val="00C5093D"/>
    <w:rsid w:val="00C512E0"/>
    <w:rsid w:val="00C525CC"/>
    <w:rsid w:val="00C60199"/>
    <w:rsid w:val="00C64D51"/>
    <w:rsid w:val="00C652F9"/>
    <w:rsid w:val="00C6579F"/>
    <w:rsid w:val="00C74E5C"/>
    <w:rsid w:val="00C768C6"/>
    <w:rsid w:val="00C76A92"/>
    <w:rsid w:val="00C779C0"/>
    <w:rsid w:val="00C80631"/>
    <w:rsid w:val="00C818A9"/>
    <w:rsid w:val="00C81EB2"/>
    <w:rsid w:val="00C87A8A"/>
    <w:rsid w:val="00C920C3"/>
    <w:rsid w:val="00CA13D8"/>
    <w:rsid w:val="00CA290A"/>
    <w:rsid w:val="00CA3989"/>
    <w:rsid w:val="00CA564F"/>
    <w:rsid w:val="00CB328C"/>
    <w:rsid w:val="00CB3864"/>
    <w:rsid w:val="00CC118E"/>
    <w:rsid w:val="00CC25FE"/>
    <w:rsid w:val="00CC3C3E"/>
    <w:rsid w:val="00CC4625"/>
    <w:rsid w:val="00CC4CF2"/>
    <w:rsid w:val="00CC4D39"/>
    <w:rsid w:val="00CC7C8D"/>
    <w:rsid w:val="00CD13F8"/>
    <w:rsid w:val="00CD16B8"/>
    <w:rsid w:val="00CD66A0"/>
    <w:rsid w:val="00CE39FC"/>
    <w:rsid w:val="00CE5B72"/>
    <w:rsid w:val="00CF352A"/>
    <w:rsid w:val="00CF4BFC"/>
    <w:rsid w:val="00CF698F"/>
    <w:rsid w:val="00CF73DF"/>
    <w:rsid w:val="00D003F8"/>
    <w:rsid w:val="00D00CC7"/>
    <w:rsid w:val="00D022EC"/>
    <w:rsid w:val="00D02561"/>
    <w:rsid w:val="00D035D4"/>
    <w:rsid w:val="00D046F4"/>
    <w:rsid w:val="00D05FA9"/>
    <w:rsid w:val="00D07602"/>
    <w:rsid w:val="00D07B6B"/>
    <w:rsid w:val="00D12CA9"/>
    <w:rsid w:val="00D149C0"/>
    <w:rsid w:val="00D1518B"/>
    <w:rsid w:val="00D173A9"/>
    <w:rsid w:val="00D20C58"/>
    <w:rsid w:val="00D24ABE"/>
    <w:rsid w:val="00D30BF3"/>
    <w:rsid w:val="00D32B42"/>
    <w:rsid w:val="00D33F96"/>
    <w:rsid w:val="00D35D70"/>
    <w:rsid w:val="00D438A4"/>
    <w:rsid w:val="00D43EC5"/>
    <w:rsid w:val="00D54BBD"/>
    <w:rsid w:val="00D56E66"/>
    <w:rsid w:val="00D57630"/>
    <w:rsid w:val="00D61D34"/>
    <w:rsid w:val="00D66B0D"/>
    <w:rsid w:val="00D71239"/>
    <w:rsid w:val="00D71C04"/>
    <w:rsid w:val="00D7303C"/>
    <w:rsid w:val="00D755D9"/>
    <w:rsid w:val="00D76727"/>
    <w:rsid w:val="00D808C1"/>
    <w:rsid w:val="00D8117D"/>
    <w:rsid w:val="00D82056"/>
    <w:rsid w:val="00D82B2E"/>
    <w:rsid w:val="00D851F4"/>
    <w:rsid w:val="00D86FDF"/>
    <w:rsid w:val="00D91054"/>
    <w:rsid w:val="00D91810"/>
    <w:rsid w:val="00D957D0"/>
    <w:rsid w:val="00D96CD7"/>
    <w:rsid w:val="00D96F4D"/>
    <w:rsid w:val="00DA0BAE"/>
    <w:rsid w:val="00DB03AF"/>
    <w:rsid w:val="00DB2A9E"/>
    <w:rsid w:val="00DB2EC4"/>
    <w:rsid w:val="00DB4203"/>
    <w:rsid w:val="00DC0990"/>
    <w:rsid w:val="00DC0BA0"/>
    <w:rsid w:val="00DC212E"/>
    <w:rsid w:val="00DC3B3B"/>
    <w:rsid w:val="00DD0C8D"/>
    <w:rsid w:val="00DD29B3"/>
    <w:rsid w:val="00DD2F58"/>
    <w:rsid w:val="00DE2807"/>
    <w:rsid w:val="00DE4EBF"/>
    <w:rsid w:val="00DE64CD"/>
    <w:rsid w:val="00DF1245"/>
    <w:rsid w:val="00DF1277"/>
    <w:rsid w:val="00E02350"/>
    <w:rsid w:val="00E04DDE"/>
    <w:rsid w:val="00E05056"/>
    <w:rsid w:val="00E05E86"/>
    <w:rsid w:val="00E0639A"/>
    <w:rsid w:val="00E0649C"/>
    <w:rsid w:val="00E10804"/>
    <w:rsid w:val="00E14273"/>
    <w:rsid w:val="00E1437D"/>
    <w:rsid w:val="00E159AD"/>
    <w:rsid w:val="00E20561"/>
    <w:rsid w:val="00E20B9A"/>
    <w:rsid w:val="00E22D6D"/>
    <w:rsid w:val="00E232FF"/>
    <w:rsid w:val="00E23CC8"/>
    <w:rsid w:val="00E24528"/>
    <w:rsid w:val="00E34330"/>
    <w:rsid w:val="00E34DEC"/>
    <w:rsid w:val="00E37119"/>
    <w:rsid w:val="00E41522"/>
    <w:rsid w:val="00E419E4"/>
    <w:rsid w:val="00E4287B"/>
    <w:rsid w:val="00E47986"/>
    <w:rsid w:val="00E5075F"/>
    <w:rsid w:val="00E512AB"/>
    <w:rsid w:val="00E51422"/>
    <w:rsid w:val="00E51B2C"/>
    <w:rsid w:val="00E51E2E"/>
    <w:rsid w:val="00E548B4"/>
    <w:rsid w:val="00E55B5C"/>
    <w:rsid w:val="00E5623E"/>
    <w:rsid w:val="00E6501A"/>
    <w:rsid w:val="00E6672C"/>
    <w:rsid w:val="00E70CCD"/>
    <w:rsid w:val="00E710AC"/>
    <w:rsid w:val="00E72390"/>
    <w:rsid w:val="00E73217"/>
    <w:rsid w:val="00E94E11"/>
    <w:rsid w:val="00E96751"/>
    <w:rsid w:val="00E9743F"/>
    <w:rsid w:val="00E976EC"/>
    <w:rsid w:val="00EA0357"/>
    <w:rsid w:val="00EA05F9"/>
    <w:rsid w:val="00EA1C4A"/>
    <w:rsid w:val="00EA3235"/>
    <w:rsid w:val="00EB011C"/>
    <w:rsid w:val="00EC00B7"/>
    <w:rsid w:val="00EC232D"/>
    <w:rsid w:val="00EC49A1"/>
    <w:rsid w:val="00ED01B8"/>
    <w:rsid w:val="00ED13D5"/>
    <w:rsid w:val="00ED3520"/>
    <w:rsid w:val="00ED438C"/>
    <w:rsid w:val="00ED6EA0"/>
    <w:rsid w:val="00ED75B5"/>
    <w:rsid w:val="00EE4C60"/>
    <w:rsid w:val="00EF0716"/>
    <w:rsid w:val="00EF4504"/>
    <w:rsid w:val="00EF5387"/>
    <w:rsid w:val="00EF7795"/>
    <w:rsid w:val="00F062F7"/>
    <w:rsid w:val="00F1021E"/>
    <w:rsid w:val="00F201A7"/>
    <w:rsid w:val="00F210D1"/>
    <w:rsid w:val="00F22759"/>
    <w:rsid w:val="00F25DC2"/>
    <w:rsid w:val="00F26517"/>
    <w:rsid w:val="00F26D8A"/>
    <w:rsid w:val="00F30D4F"/>
    <w:rsid w:val="00F35DB1"/>
    <w:rsid w:val="00F42E2C"/>
    <w:rsid w:val="00F4337E"/>
    <w:rsid w:val="00F43D93"/>
    <w:rsid w:val="00F444FE"/>
    <w:rsid w:val="00F528F8"/>
    <w:rsid w:val="00F533A0"/>
    <w:rsid w:val="00F53754"/>
    <w:rsid w:val="00F607EB"/>
    <w:rsid w:val="00F62486"/>
    <w:rsid w:val="00F6264F"/>
    <w:rsid w:val="00F70ADD"/>
    <w:rsid w:val="00F710B7"/>
    <w:rsid w:val="00F758CF"/>
    <w:rsid w:val="00F77833"/>
    <w:rsid w:val="00F7794A"/>
    <w:rsid w:val="00F779E6"/>
    <w:rsid w:val="00F816C7"/>
    <w:rsid w:val="00F85663"/>
    <w:rsid w:val="00F86716"/>
    <w:rsid w:val="00F86B85"/>
    <w:rsid w:val="00F91811"/>
    <w:rsid w:val="00F91D95"/>
    <w:rsid w:val="00F945EB"/>
    <w:rsid w:val="00F9619B"/>
    <w:rsid w:val="00F96D27"/>
    <w:rsid w:val="00FA09FA"/>
    <w:rsid w:val="00FA0EFB"/>
    <w:rsid w:val="00FA27BC"/>
    <w:rsid w:val="00FA28E6"/>
    <w:rsid w:val="00FA4D46"/>
    <w:rsid w:val="00FA4EF2"/>
    <w:rsid w:val="00FA5F18"/>
    <w:rsid w:val="00FB0D80"/>
    <w:rsid w:val="00FB5256"/>
    <w:rsid w:val="00FB6EA3"/>
    <w:rsid w:val="00FB7039"/>
    <w:rsid w:val="00FC22B5"/>
    <w:rsid w:val="00FC3687"/>
    <w:rsid w:val="00FD395C"/>
    <w:rsid w:val="00FD5E19"/>
    <w:rsid w:val="00FD69F6"/>
    <w:rsid w:val="00FD6B6B"/>
    <w:rsid w:val="00FD72DA"/>
    <w:rsid w:val="00FD78CF"/>
    <w:rsid w:val="00FE00E3"/>
    <w:rsid w:val="00FE4446"/>
    <w:rsid w:val="00FE47E0"/>
    <w:rsid w:val="00FE4DDE"/>
    <w:rsid w:val="00FE517E"/>
    <w:rsid w:val="00FE533F"/>
    <w:rsid w:val="00FE5361"/>
    <w:rsid w:val="00FF0582"/>
    <w:rsid w:val="00FF45EB"/>
    <w:rsid w:val="00FF5678"/>
    <w:rsid w:val="00FF6367"/>
    <w:rsid w:val="00FF63DC"/>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1F5FB493-55AF-482F-A974-0DD0F69D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76A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97B42"/>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7">
    <w:name w:val="heading 7"/>
    <w:basedOn w:val="Normal"/>
    <w:next w:val="Normal"/>
    <w:link w:val="Ttulo7Char"/>
    <w:uiPriority w:val="9"/>
    <w:semiHidden/>
    <w:unhideWhenUsed/>
    <w:qFormat/>
    <w:rsid w:val="00A228A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List I Paragraph,Lista de Itens"/>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uiPriority w:val="99"/>
    <w:qFormat/>
    <w:rsid w:val="002F5EFF"/>
    <w:pPr>
      <w:numPr>
        <w:ilvl w:val="2"/>
      </w:numPr>
    </w:pPr>
    <w:rPr>
      <w:rFonts w:cs="Arial"/>
      <w:color w:val="000000"/>
    </w:rPr>
  </w:style>
  <w:style w:type="paragraph" w:customStyle="1" w:styleId="Nivel4">
    <w:name w:val="Nivel 4"/>
    <w:basedOn w:val="Nivel3"/>
    <w:link w:val="Nivel4Char"/>
    <w:uiPriority w:val="99"/>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uiPriority w:val="99"/>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1,Cabeçalho superior,Heading 1a,h,he,HeaderNN,hd"/>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1 Char,Cabeçalho superior Char,Heading 1a Char,h Char,he Char,HeaderNN Char,hd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6A1894"/>
    <w:rPr>
      <w:color w:val="605E5C"/>
      <w:shd w:val="clear" w:color="auto" w:fill="E1DFDD"/>
    </w:rPr>
  </w:style>
  <w:style w:type="character" w:styleId="MenoPendente">
    <w:name w:val="Unresolved Mention"/>
    <w:basedOn w:val="Fontepargpadro"/>
    <w:uiPriority w:val="99"/>
    <w:semiHidden/>
    <w:unhideWhenUsed/>
    <w:rsid w:val="00434BD4"/>
    <w:rPr>
      <w:color w:val="605E5C"/>
      <w:shd w:val="clear" w:color="auto" w:fill="E1DFDD"/>
    </w:rPr>
  </w:style>
  <w:style w:type="character" w:customStyle="1" w:styleId="PargrafodaListaChar">
    <w:name w:val="Parágrafo da Lista Char"/>
    <w:aliases w:val="Segundo Char,List I Paragraph Char,Lista de Itens Char"/>
    <w:link w:val="PargrafodaLista"/>
    <w:uiPriority w:val="34"/>
    <w:qFormat/>
    <w:rsid w:val="003B1DDB"/>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C76A92"/>
    <w:rPr>
      <w:rFonts w:asciiTheme="majorHAnsi" w:eastAsiaTheme="majorEastAsia" w:hAnsiTheme="majorHAnsi" w:cstheme="majorBidi"/>
      <w:color w:val="2F5496" w:themeColor="accent1" w:themeShade="BF"/>
      <w:sz w:val="26"/>
      <w:szCs w:val="26"/>
      <w:lang w:eastAsia="pt-BR"/>
    </w:rPr>
  </w:style>
  <w:style w:type="character" w:customStyle="1" w:styleId="Artigo-Numero">
    <w:name w:val="Artig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Inciso">
    <w:name w:val="Incis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Inciso-Numero">
    <w:name w:val="Incis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Paragrafo">
    <w:name w:val="Paragraf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Nivel2Char">
    <w:name w:val="Nivel 2 Char"/>
    <w:basedOn w:val="Fontepargpadro"/>
    <w:link w:val="Nivel2"/>
    <w:rsid w:val="00E1437D"/>
    <w:rPr>
      <w:rFonts w:ascii="Ecofont_Spranq_eco_Sans" w:eastAsia="Arial Unicode MS" w:hAnsi="Ecofont_Spranq_eco_Sans" w:cs="Times New Roman"/>
      <w:sz w:val="20"/>
      <w:szCs w:val="20"/>
      <w:lang w:eastAsia="pt-BR"/>
    </w:rPr>
  </w:style>
  <w:style w:type="character" w:customStyle="1" w:styleId="Nivel1Char">
    <w:name w:val="Nivel1 Char"/>
    <w:basedOn w:val="Ttulo1Char"/>
    <w:link w:val="Nivel10"/>
    <w:rsid w:val="00E1437D"/>
    <w:rPr>
      <w:rFonts w:ascii="Arial" w:eastAsiaTheme="majorEastAsia" w:hAnsi="Arial" w:cs="Times New Roman"/>
      <w:b/>
      <w:color w:val="000000"/>
      <w:sz w:val="20"/>
      <w:szCs w:val="20"/>
      <w:lang w:eastAsia="pt-BR"/>
    </w:rPr>
  </w:style>
  <w:style w:type="paragraph" w:styleId="Corpodetexto">
    <w:name w:val="Body Text"/>
    <w:basedOn w:val="Normal"/>
    <w:link w:val="CorpodetextoChar"/>
    <w:uiPriority w:val="99"/>
    <w:unhideWhenUsed/>
    <w:rsid w:val="00E1437D"/>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E1437D"/>
    <w:rPr>
      <w:rFonts w:ascii="Times New Roman" w:eastAsia="Times New Roman" w:hAnsi="Times New Roman" w:cs="Times New Roman"/>
      <w:sz w:val="24"/>
      <w:szCs w:val="24"/>
      <w:lang w:eastAsia="pt-BR"/>
    </w:rPr>
  </w:style>
  <w:style w:type="paragraph" w:customStyle="1" w:styleId="ou">
    <w:name w:val="ou"/>
    <w:basedOn w:val="PargrafodaLista"/>
    <w:link w:val="ouChar"/>
    <w:qFormat/>
    <w:rsid w:val="00E1437D"/>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E1437D"/>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E1437D"/>
    <w:pPr>
      <w:numPr>
        <w:numId w:val="6"/>
      </w:numPr>
      <w:ind w:left="0" w:firstLine="0"/>
    </w:pPr>
    <w:rPr>
      <w:rFonts w:ascii="Arial" w:hAnsi="Arial" w:cs="Arial"/>
      <w:i/>
      <w:iCs/>
      <w:color w:val="FF0000"/>
    </w:rPr>
  </w:style>
  <w:style w:type="paragraph" w:customStyle="1" w:styleId="Nvel3-R">
    <w:name w:val="Nível 3-R"/>
    <w:basedOn w:val="Nivel3"/>
    <w:link w:val="Nvel3-RChar"/>
    <w:qFormat/>
    <w:rsid w:val="00E1437D"/>
    <w:pPr>
      <w:numPr>
        <w:numId w:val="6"/>
      </w:numPr>
      <w:tabs>
        <w:tab w:val="num" w:pos="2160"/>
      </w:tabs>
      <w:ind w:left="284" w:firstLine="0"/>
    </w:pPr>
    <w:rPr>
      <w:i/>
      <w:iCs/>
      <w:color w:val="FF0000"/>
    </w:rPr>
  </w:style>
  <w:style w:type="character" w:customStyle="1" w:styleId="Nvel2-RedChar">
    <w:name w:val="Nível 2 -Red Char"/>
    <w:basedOn w:val="Nivel2Char"/>
    <w:link w:val="Nvel2-Red"/>
    <w:rsid w:val="00E1437D"/>
    <w:rPr>
      <w:rFonts w:ascii="Arial" w:eastAsia="Arial Unicode MS" w:hAnsi="Arial" w:cs="Arial"/>
      <w:i/>
      <w:iCs/>
      <w:color w:val="FF0000"/>
      <w:sz w:val="20"/>
      <w:szCs w:val="20"/>
      <w:lang w:eastAsia="pt-BR"/>
    </w:rPr>
  </w:style>
  <w:style w:type="character" w:customStyle="1" w:styleId="Nivel3Char">
    <w:name w:val="Nivel 3 Char"/>
    <w:basedOn w:val="Fontepargpadro"/>
    <w:link w:val="Nivel3"/>
    <w:uiPriority w:val="99"/>
    <w:rsid w:val="00E1437D"/>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E1437D"/>
    <w:rPr>
      <w:rFonts w:ascii="Ecofont_Spranq_eco_Sans" w:eastAsia="Arial Unicode MS" w:hAnsi="Ecofont_Spranq_eco_Sans" w:cs="Arial"/>
      <w:i/>
      <w:iCs/>
      <w:color w:val="FF0000"/>
      <w:sz w:val="20"/>
      <w:szCs w:val="20"/>
      <w:lang w:eastAsia="pt-BR"/>
    </w:rPr>
  </w:style>
  <w:style w:type="character" w:styleId="Forte">
    <w:name w:val="Strong"/>
    <w:basedOn w:val="Fontepargpadro"/>
    <w:uiPriority w:val="22"/>
    <w:qFormat/>
    <w:rsid w:val="0062339F"/>
    <w:rPr>
      <w:b/>
      <w:bCs/>
    </w:rPr>
  </w:style>
  <w:style w:type="paragraph" w:styleId="NormalWeb">
    <w:name w:val="Normal (Web)"/>
    <w:basedOn w:val="Normal"/>
    <w:uiPriority w:val="99"/>
    <w:unhideWhenUsed/>
    <w:rsid w:val="007A7E61"/>
    <w:pPr>
      <w:spacing w:before="100" w:beforeAutospacing="1" w:after="100" w:afterAutospacing="1"/>
    </w:pPr>
    <w:rPr>
      <w:rFonts w:ascii="Times New Roman" w:hAnsi="Times New Roman" w:cs="Times New Roman"/>
      <w:sz w:val="24"/>
    </w:rPr>
  </w:style>
  <w:style w:type="table" w:customStyle="1" w:styleId="Tabelacomgrade1">
    <w:name w:val="Tabela com grade1"/>
    <w:basedOn w:val="Tabelanormal"/>
    <w:next w:val="Tabelacomgrade"/>
    <w:uiPriority w:val="59"/>
    <w:rsid w:val="0004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43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797B42"/>
    <w:rPr>
      <w:rFonts w:asciiTheme="majorHAnsi" w:eastAsiaTheme="majorEastAsia" w:hAnsiTheme="majorHAnsi" w:cstheme="majorBidi"/>
      <w:color w:val="1F3763" w:themeColor="accent1" w:themeShade="7F"/>
      <w:sz w:val="24"/>
      <w:szCs w:val="24"/>
      <w:lang w:eastAsia="pt-BR"/>
    </w:rPr>
  </w:style>
  <w:style w:type="character" w:customStyle="1" w:styleId="Ttulo7Char">
    <w:name w:val="Título 7 Char"/>
    <w:basedOn w:val="Fontepargpadro"/>
    <w:link w:val="Ttulo7"/>
    <w:uiPriority w:val="9"/>
    <w:semiHidden/>
    <w:rsid w:val="00A228A9"/>
    <w:rPr>
      <w:rFonts w:asciiTheme="majorHAnsi" w:eastAsiaTheme="majorEastAsia" w:hAnsiTheme="majorHAnsi" w:cstheme="majorBidi"/>
      <w:i/>
      <w:iCs/>
      <w:color w:val="1F3763" w:themeColor="accent1" w:themeShade="7F"/>
      <w:sz w:val="20"/>
      <w:szCs w:val="24"/>
      <w:lang w:eastAsia="pt-BR"/>
    </w:rPr>
  </w:style>
  <w:style w:type="table" w:customStyle="1" w:styleId="Tabelacomgrade2">
    <w:name w:val="Tabela com grade2"/>
    <w:basedOn w:val="Tabelanormal"/>
    <w:next w:val="Tabelacomgrade"/>
    <w:uiPriority w:val="39"/>
    <w:rsid w:val="002D296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223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11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qFormat/>
    <w:rsid w:val="00DF124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3B5BB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deodapolis.ms.gov.br/e-sic/editais_licitacoes.php?tipo=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1/lei/l12527.htm" TargetMode="External"/><Relationship Id="rId28" Type="http://schemas.openxmlformats.org/officeDocument/2006/relationships/theme" Target="theme/theme1.xml"/><Relationship Id="rId10" Type="http://schemas.openxmlformats.org/officeDocument/2006/relationships/hyperlink" Target="https://certidoesapf.apps.tcu.gov.br/" TargetMode="External"/><Relationship Id="rId19"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4D8E-9315-48A0-8CE5-2EF1E61D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4084</TotalTime>
  <Pages>1</Pages>
  <Words>15717</Words>
  <Characters>84876</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CLOVIS</cp:lastModifiedBy>
  <cp:revision>41</cp:revision>
  <cp:lastPrinted>2025-04-30T18:18:00Z</cp:lastPrinted>
  <dcterms:created xsi:type="dcterms:W3CDTF">2023-01-03T18:03:00Z</dcterms:created>
  <dcterms:modified xsi:type="dcterms:W3CDTF">2026-08-24T20:35:00Z</dcterms:modified>
</cp:coreProperties>
</file>