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D71E95">
      <w:pPr>
        <w:ind w:left="0" w:right="2" w:firstLine="0"/>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39421301" r:id="rId9"/>
        </w:object>
      </w:r>
      <w:r w:rsidR="00297C4B" w:rsidRPr="004110A0">
        <w:rPr>
          <w:rFonts w:ascii="Arial" w:hAnsi="Arial" w:cs="Arial"/>
          <w:b/>
          <w:bCs/>
        </w:rPr>
        <w:t>EDITAL</w:t>
      </w:r>
    </w:p>
    <w:p w14:paraId="16DC27DA" w14:textId="6511BF58"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990A99">
        <w:rPr>
          <w:rFonts w:ascii="Arial" w:hAnsi="Arial" w:cs="Arial"/>
          <w:b/>
          <w:bCs/>
        </w:rPr>
        <w:t>71</w:t>
      </w:r>
      <w:r w:rsidRPr="009E07AC">
        <w:rPr>
          <w:rFonts w:ascii="Arial" w:hAnsi="Arial" w:cs="Arial"/>
          <w:b/>
          <w:bCs/>
        </w:rPr>
        <w:t>/202</w:t>
      </w:r>
      <w:r w:rsidR="00790EF2">
        <w:rPr>
          <w:rFonts w:ascii="Arial" w:hAnsi="Arial" w:cs="Arial"/>
          <w:b/>
          <w:bCs/>
        </w:rPr>
        <w:t>6</w:t>
      </w:r>
    </w:p>
    <w:p w14:paraId="16F19DE8" w14:textId="74E68D66"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990A99">
        <w:rPr>
          <w:rFonts w:ascii="Arial" w:hAnsi="Arial" w:cs="Arial"/>
          <w:b/>
          <w:bCs/>
          <w:lang w:eastAsia="en-US"/>
        </w:rPr>
        <w:t>2</w:t>
      </w:r>
      <w:r w:rsidR="00790EF2">
        <w:rPr>
          <w:rFonts w:ascii="Arial" w:hAnsi="Arial" w:cs="Arial"/>
          <w:b/>
          <w:bCs/>
          <w:lang w:eastAsia="en-US"/>
        </w:rPr>
        <w:t>3</w:t>
      </w:r>
      <w:r w:rsidRPr="009E07AC">
        <w:rPr>
          <w:rFonts w:ascii="Arial" w:hAnsi="Arial" w:cs="Arial"/>
          <w:b/>
          <w:bCs/>
          <w:lang w:eastAsia="en-US"/>
        </w:rPr>
        <w:t>/202</w:t>
      </w:r>
      <w:r w:rsidR="00790EF2">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71A3A848"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BD0C66">
        <w:rPr>
          <w:rFonts w:ascii="Arial" w:hAnsi="Arial" w:cs="Arial"/>
        </w:rPr>
        <w:t>ão</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BD0C66">
        <w:rPr>
          <w:rFonts w:ascii="Arial" w:hAnsi="Arial" w:cs="Arial"/>
        </w:rPr>
        <w:t xml:space="preserve"> Municipal de </w:t>
      </w:r>
      <w:r w:rsidR="00990A99">
        <w:rPr>
          <w:rFonts w:ascii="Arial" w:hAnsi="Arial" w:cs="Arial"/>
        </w:rPr>
        <w:t>Saúde</w:t>
      </w:r>
      <w:r w:rsidR="008F00BF" w:rsidRPr="00B8478D">
        <w:rPr>
          <w:rFonts w:ascii="Arial" w:hAnsi="Arial" w:cs="Arial"/>
        </w:rPr>
        <w:t xml:space="preserve"> </w:t>
      </w:r>
      <w:r w:rsidR="00472B24" w:rsidRPr="00B8478D">
        <w:rPr>
          <w:rFonts w:ascii="Arial" w:hAnsi="Arial" w:cs="Arial"/>
        </w:rPr>
        <w:t>expedida</w:t>
      </w:r>
      <w:r w:rsidR="002C0741">
        <w:rPr>
          <w:rFonts w:ascii="Arial" w:hAnsi="Arial" w:cs="Arial"/>
        </w:rPr>
        <w:t>s</w:t>
      </w:r>
      <w:r w:rsidR="00472B24" w:rsidRPr="00B8478D">
        <w:rPr>
          <w:rFonts w:ascii="Arial" w:hAnsi="Arial" w:cs="Arial"/>
        </w:rPr>
        <w:t xml:space="preserve">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9C2E4A">
        <w:rPr>
          <w:rFonts w:ascii="Arial" w:hAnsi="Arial" w:cs="Arial"/>
          <w:b/>
          <w:bCs/>
        </w:rPr>
        <w:t>Ampla Concorrência</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C919C1">
        <w:rPr>
          <w:rFonts w:ascii="Arial" w:hAnsi="Arial" w:cs="Arial"/>
          <w:b/>
          <w:bCs/>
        </w:rPr>
        <w:t>GLOBAL</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1372F0A3" w:rsidR="00482164" w:rsidRPr="00577D7C"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 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577D7C">
        <w:rPr>
          <w:rFonts w:ascii="Arial" w:eastAsia="Calibri" w:hAnsi="Arial" w:cs="Arial"/>
          <w:b/>
          <w:snapToGrid w:val="0"/>
          <w:color w:val="auto"/>
        </w:rPr>
        <w:t xml:space="preserve">dia </w:t>
      </w:r>
      <w:r w:rsidR="00577D7C" w:rsidRPr="00577D7C">
        <w:rPr>
          <w:rFonts w:ascii="Arial" w:eastAsia="Calibri" w:hAnsi="Arial" w:cs="Arial"/>
          <w:b/>
          <w:snapToGrid w:val="0"/>
          <w:color w:val="auto"/>
        </w:rPr>
        <w:t>6</w:t>
      </w:r>
      <w:r w:rsidR="00482164" w:rsidRPr="00577D7C">
        <w:rPr>
          <w:rFonts w:ascii="Arial" w:eastAsia="Calibri" w:hAnsi="Arial" w:cs="Arial"/>
          <w:b/>
          <w:snapToGrid w:val="0"/>
          <w:color w:val="auto"/>
        </w:rPr>
        <w:t>/</w:t>
      </w:r>
      <w:r w:rsidR="00990A99" w:rsidRPr="00577D7C">
        <w:rPr>
          <w:rFonts w:ascii="Arial" w:eastAsia="Calibri" w:hAnsi="Arial" w:cs="Arial"/>
          <w:b/>
          <w:snapToGrid w:val="0"/>
          <w:color w:val="auto"/>
        </w:rPr>
        <w:t>5</w:t>
      </w:r>
      <w:r w:rsidR="00482164" w:rsidRPr="00577D7C">
        <w:rPr>
          <w:rFonts w:ascii="Arial" w:eastAsia="Calibri" w:hAnsi="Arial" w:cs="Arial"/>
          <w:b/>
          <w:snapToGrid w:val="0"/>
          <w:color w:val="auto"/>
        </w:rPr>
        <w:t>/202</w:t>
      </w:r>
      <w:r w:rsidR="001C6D6A" w:rsidRPr="00577D7C">
        <w:rPr>
          <w:rFonts w:ascii="Arial" w:eastAsia="Calibri" w:hAnsi="Arial" w:cs="Arial"/>
          <w:b/>
          <w:snapToGrid w:val="0"/>
          <w:color w:val="auto"/>
        </w:rPr>
        <w:t>6</w:t>
      </w:r>
      <w:r w:rsidR="00482164" w:rsidRPr="00577D7C">
        <w:rPr>
          <w:rFonts w:ascii="Arial" w:eastAsia="Calibri" w:hAnsi="Arial" w:cs="Arial"/>
          <w:b/>
          <w:snapToGrid w:val="0"/>
          <w:color w:val="auto"/>
        </w:rPr>
        <w:t xml:space="preserve">, às 08h30, ao dia </w:t>
      </w:r>
      <w:r w:rsidR="00577D7C" w:rsidRPr="00577D7C">
        <w:rPr>
          <w:rFonts w:ascii="Arial" w:eastAsia="Calibri" w:hAnsi="Arial" w:cs="Arial"/>
          <w:b/>
          <w:snapToGrid w:val="0"/>
          <w:color w:val="auto"/>
        </w:rPr>
        <w:t>19</w:t>
      </w:r>
      <w:r w:rsidR="00482164" w:rsidRPr="00577D7C">
        <w:rPr>
          <w:rFonts w:ascii="Arial" w:eastAsia="Calibri" w:hAnsi="Arial" w:cs="Arial"/>
          <w:b/>
          <w:snapToGrid w:val="0"/>
          <w:color w:val="auto"/>
        </w:rPr>
        <w:t>/</w:t>
      </w:r>
      <w:r w:rsidR="00990A99" w:rsidRPr="00577D7C">
        <w:rPr>
          <w:rFonts w:ascii="Arial" w:eastAsia="Calibri" w:hAnsi="Arial" w:cs="Arial"/>
          <w:b/>
          <w:snapToGrid w:val="0"/>
          <w:color w:val="auto"/>
        </w:rPr>
        <w:t>5</w:t>
      </w:r>
      <w:r w:rsidR="00482164" w:rsidRPr="00577D7C">
        <w:rPr>
          <w:rFonts w:ascii="Arial" w:eastAsia="Calibri" w:hAnsi="Arial" w:cs="Arial"/>
          <w:b/>
          <w:snapToGrid w:val="0"/>
          <w:color w:val="auto"/>
        </w:rPr>
        <w:t>/202</w:t>
      </w:r>
      <w:r w:rsidR="001C6D6A" w:rsidRPr="00577D7C">
        <w:rPr>
          <w:rFonts w:ascii="Arial" w:eastAsia="Calibri" w:hAnsi="Arial" w:cs="Arial"/>
          <w:b/>
          <w:snapToGrid w:val="0"/>
          <w:color w:val="auto"/>
        </w:rPr>
        <w:t>6</w:t>
      </w:r>
      <w:r w:rsidR="00482164" w:rsidRPr="00577D7C">
        <w:rPr>
          <w:rFonts w:ascii="Arial" w:eastAsia="Calibri" w:hAnsi="Arial" w:cs="Arial"/>
          <w:b/>
          <w:snapToGrid w:val="0"/>
          <w:color w:val="auto"/>
        </w:rPr>
        <w:t>, às 09h00 (Horário do DF).</w:t>
      </w:r>
    </w:p>
    <w:p w14:paraId="2EA56CE1" w14:textId="69C1FE0B" w:rsidR="001E4DBB" w:rsidRPr="00577D7C"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52D4A76A"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577D7C">
        <w:rPr>
          <w:rFonts w:ascii="Arial" w:hAnsi="Arial" w:cs="Arial"/>
          <w:color w:val="auto"/>
        </w:rPr>
        <w:t xml:space="preserve">1.1.2. </w:t>
      </w:r>
      <w:r w:rsidR="00482164" w:rsidRPr="00577D7C">
        <w:rPr>
          <w:rFonts w:ascii="Arial" w:hAnsi="Arial" w:cs="Arial"/>
          <w:color w:val="auto"/>
        </w:rPr>
        <w:t xml:space="preserve"> </w:t>
      </w:r>
      <w:r w:rsidR="00482164" w:rsidRPr="00577D7C">
        <w:rPr>
          <w:rFonts w:ascii="Arial" w:eastAsia="Calibri" w:hAnsi="Arial" w:cs="Arial"/>
          <w:snapToGrid w:val="0"/>
          <w:color w:val="auto"/>
        </w:rPr>
        <w:t xml:space="preserve">Início da sessão de disputa de preços às </w:t>
      </w:r>
      <w:r w:rsidR="00482164" w:rsidRPr="00577D7C">
        <w:rPr>
          <w:rFonts w:ascii="Arial" w:eastAsia="Calibri" w:hAnsi="Arial" w:cs="Arial"/>
          <w:b/>
          <w:snapToGrid w:val="0"/>
          <w:color w:val="auto"/>
        </w:rPr>
        <w:t>09H15,</w:t>
      </w:r>
      <w:r w:rsidR="00482164" w:rsidRPr="00577D7C">
        <w:rPr>
          <w:rFonts w:ascii="Arial" w:eastAsia="Calibri" w:hAnsi="Arial" w:cs="Arial"/>
          <w:snapToGrid w:val="0"/>
          <w:color w:val="auto"/>
        </w:rPr>
        <w:t xml:space="preserve"> do dia </w:t>
      </w:r>
      <w:r w:rsidR="00577D7C" w:rsidRPr="00577D7C">
        <w:rPr>
          <w:rFonts w:ascii="Arial" w:eastAsia="Calibri" w:hAnsi="Arial" w:cs="Arial"/>
          <w:b/>
          <w:snapToGrid w:val="0"/>
          <w:color w:val="auto"/>
        </w:rPr>
        <w:t>19</w:t>
      </w:r>
      <w:r w:rsidR="00482164" w:rsidRPr="00577D7C">
        <w:rPr>
          <w:rFonts w:ascii="Arial" w:eastAsia="Calibri" w:hAnsi="Arial" w:cs="Arial"/>
          <w:b/>
          <w:snapToGrid w:val="0"/>
          <w:color w:val="auto"/>
        </w:rPr>
        <w:t>/</w:t>
      </w:r>
      <w:r w:rsidR="00990A99" w:rsidRPr="00577D7C">
        <w:rPr>
          <w:rFonts w:ascii="Arial" w:eastAsia="Calibri" w:hAnsi="Arial" w:cs="Arial"/>
          <w:b/>
          <w:snapToGrid w:val="0"/>
          <w:color w:val="auto"/>
        </w:rPr>
        <w:t>5</w:t>
      </w:r>
      <w:r w:rsidR="00482164" w:rsidRPr="00577D7C">
        <w:rPr>
          <w:rFonts w:ascii="Arial" w:eastAsia="Calibri" w:hAnsi="Arial" w:cs="Arial"/>
          <w:b/>
          <w:snapToGrid w:val="0"/>
          <w:color w:val="auto"/>
        </w:rPr>
        <w:t>/202</w:t>
      </w:r>
      <w:r w:rsidR="001C6D6A" w:rsidRPr="00577D7C">
        <w:rPr>
          <w:rFonts w:ascii="Arial" w:eastAsia="Calibri" w:hAnsi="Arial" w:cs="Arial"/>
          <w:b/>
          <w:snapToGrid w:val="0"/>
          <w:color w:val="auto"/>
        </w:rPr>
        <w:t>6</w:t>
      </w:r>
      <w:r w:rsidR="00482164" w:rsidRPr="00577D7C">
        <w:rPr>
          <w:rFonts w:ascii="Arial" w:eastAsia="Calibri" w:hAnsi="Arial" w:cs="Arial"/>
          <w:snapToGrid w:val="0"/>
          <w:color w:val="auto"/>
        </w:rPr>
        <w:t>,</w:t>
      </w:r>
      <w:r w:rsidR="00482164" w:rsidRPr="00AA5445">
        <w:rPr>
          <w:rFonts w:ascii="Arial" w:eastAsia="Calibri" w:hAnsi="Arial" w:cs="Arial"/>
          <w:snapToGrid w:val="0"/>
          <w:color w:val="000000" w:themeColor="text1"/>
        </w:rPr>
        <w:t xml:space="preserve"> os horários estabelecidos no edital, no aviso e durante a sessão pública observarão o </w:t>
      </w:r>
      <w:r w:rsidR="00482164" w:rsidRPr="00AA5445">
        <w:rPr>
          <w:rFonts w:ascii="Arial" w:eastAsia="Calibri" w:hAnsi="Arial" w:cs="Arial"/>
          <w:b/>
          <w:bCs/>
          <w:snapToGrid w:val="0"/>
          <w:color w:val="000000" w:themeColor="text1"/>
        </w:rPr>
        <w:t>horário do Distrito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27757657"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C580DFC"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MENOR PREÇO</w:t>
      </w:r>
      <w:r w:rsidR="00BD0C66">
        <w:rPr>
          <w:rFonts w:ascii="Arial" w:hAnsi="Arial" w:cs="Arial"/>
          <w:b/>
          <w:bCs/>
        </w:rPr>
        <w:t xml:space="preserve"> GLOBAL</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441AD952"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em seu no diário oficial.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pPr>
        <w:numPr>
          <w:ilvl w:val="2"/>
          <w:numId w:val="2"/>
        </w:numPr>
        <w:spacing w:after="0" w:line="240" w:lineRule="auto"/>
        <w:ind w:left="0" w:right="-2" w:firstLine="0"/>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pPr>
        <w:numPr>
          <w:ilvl w:val="2"/>
          <w:numId w:val="2"/>
        </w:numPr>
        <w:spacing w:after="0" w:line="240" w:lineRule="auto"/>
        <w:ind w:left="0" w:right="-2" w:firstLine="0"/>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1FB4C062" w14:textId="40B4F427" w:rsidR="001E4DBB" w:rsidRPr="00D67D7B" w:rsidRDefault="00EB35C5">
      <w:pPr>
        <w:numPr>
          <w:ilvl w:val="2"/>
          <w:numId w:val="2"/>
        </w:numPr>
        <w:spacing w:after="0" w:line="240" w:lineRule="auto"/>
        <w:ind w:left="0" w:right="-2" w:firstLine="0"/>
        <w:rPr>
          <w:rFonts w:ascii="Arial" w:hAnsi="Arial" w:cs="Arial"/>
        </w:rPr>
      </w:pPr>
      <w:r w:rsidRPr="00D67D7B">
        <w:rPr>
          <w:rFonts w:ascii="Arial" w:hAnsi="Arial" w:cs="Arial"/>
        </w:rPr>
        <w:t>Junto ao Departamento de Licitações: que fornecerá cópia por meio magnético. Neste caso, para obter o arquivo, o interessado deverá levar um pen drive; e, a retirada do Edital e seus anexos far-se-á em dias úteis, no horário das 08h00min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 xml:space="preserve">0min às 17h00min, no Setor de Licitações e Contratos da Prefeitura Municipal, situada à Av. </w:t>
      </w:r>
      <w:r w:rsidR="00FE3185">
        <w:rPr>
          <w:rFonts w:ascii="Arial" w:hAnsi="Arial" w:cs="Arial"/>
        </w:rPr>
        <w:t>Francisco Alves da Silva</w:t>
      </w:r>
      <w:r w:rsidRPr="00D67D7B">
        <w:rPr>
          <w:rFonts w:ascii="Arial" w:hAnsi="Arial" w:cs="Arial"/>
        </w:rPr>
        <w:t xml:space="preserve">, </w:t>
      </w:r>
      <w:r w:rsidR="00FE3185">
        <w:rPr>
          <w:rFonts w:ascii="Arial" w:hAnsi="Arial" w:cs="Arial"/>
        </w:rPr>
        <w:t>443</w:t>
      </w:r>
      <w:r w:rsidRPr="00D67D7B">
        <w:rPr>
          <w:rFonts w:ascii="Arial" w:hAnsi="Arial" w:cs="Arial"/>
        </w:rPr>
        <w:t xml:space="preserve">, Centro </w:t>
      </w:r>
      <w:r w:rsidR="004B624E" w:rsidRPr="00D67D7B">
        <w:rPr>
          <w:rFonts w:ascii="Arial" w:hAnsi="Arial" w:cs="Arial"/>
        </w:rPr>
        <w:t xml:space="preserve">de </w:t>
      </w:r>
      <w:r w:rsidR="004B624E">
        <w:rPr>
          <w:rFonts w:ascii="Arial" w:hAnsi="Arial" w:cs="Arial"/>
        </w:rPr>
        <w:t xml:space="preserve">Deodápolis </w:t>
      </w:r>
      <w:r w:rsidR="004B624E" w:rsidRPr="00D67D7B">
        <w:rPr>
          <w:rFonts w:ascii="Arial" w:hAnsi="Arial" w:cs="Arial"/>
        </w:rPr>
        <w:t xml:space="preserve">- </w:t>
      </w:r>
      <w:r w:rsidR="004B624E">
        <w:rPr>
          <w:rFonts w:ascii="Arial" w:hAnsi="Arial" w:cs="Arial"/>
        </w:rPr>
        <w:t>MS</w:t>
      </w:r>
      <w:r w:rsidRPr="00D67D7B">
        <w:rPr>
          <w:rFonts w:ascii="Arial" w:hAnsi="Arial" w:cs="Arial"/>
        </w:rPr>
        <w:t xml:space="preserve">. </w:t>
      </w:r>
    </w:p>
    <w:p w14:paraId="7445234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A531DA4" w14:textId="6D7F7B55" w:rsidR="00FE3185" w:rsidRPr="008F00BF" w:rsidRDefault="00EB35C5">
      <w:pPr>
        <w:pStyle w:val="PargrafodaLista"/>
        <w:numPr>
          <w:ilvl w:val="1"/>
          <w:numId w:val="27"/>
        </w:numPr>
        <w:spacing w:after="0" w:line="240" w:lineRule="auto"/>
        <w:ind w:left="0" w:right="-2" w:firstLine="0"/>
        <w:rPr>
          <w:rFonts w:ascii="Arial" w:hAnsi="Arial" w:cs="Arial"/>
        </w:rPr>
      </w:pPr>
      <w:r w:rsidRPr="008F00BF">
        <w:rPr>
          <w:rFonts w:ascii="Arial" w:hAnsi="Arial" w:cs="Arial"/>
        </w:rPr>
        <w:t>Dúvidas e esclarecimentos sobre o conteúdo deste Edital e sobre a elaboração das propostas poderão ser enviados até</w:t>
      </w:r>
      <w:r w:rsidR="006C150D" w:rsidRPr="008F00BF">
        <w:rPr>
          <w:rFonts w:ascii="Arial" w:hAnsi="Arial" w:cs="Arial"/>
        </w:rPr>
        <w:t xml:space="preserve"> 03 (três) dias úteis,</w:t>
      </w:r>
      <w:r w:rsidRPr="008F00BF">
        <w:rPr>
          <w:rFonts w:ascii="Arial" w:hAnsi="Arial" w:cs="Arial"/>
        </w:rPr>
        <w:t xml:space="preserve"> antes da data fixada para abertura do procedimento para o seguinte endereço eletrônico: </w:t>
      </w:r>
      <w:r w:rsidR="0071153B" w:rsidRPr="008F00BF">
        <w:rPr>
          <w:rFonts w:ascii="Arial" w:hAnsi="Arial" w:cs="Arial"/>
          <w:i/>
          <w:iCs/>
          <w:color w:val="0000FF"/>
          <w:u w:val="single"/>
        </w:rPr>
        <w:t>editaisprefeituradeodapolis@</w:t>
      </w:r>
      <w:r w:rsidR="0071153B" w:rsidRPr="008F00BF">
        <w:rPr>
          <w:rFonts w:ascii="Arial" w:hAnsi="Arial" w:cs="Arial"/>
          <w:color w:val="0000FF"/>
          <w:u w:val="single"/>
        </w:rPr>
        <w:t xml:space="preserve">gmail.com </w:t>
      </w:r>
      <w:r w:rsidR="0071153B" w:rsidRPr="008F00BF">
        <w:rPr>
          <w:rFonts w:ascii="Arial" w:hAnsi="Arial" w:cs="Arial"/>
        </w:rPr>
        <w:t>ou</w:t>
      </w:r>
      <w:r w:rsidRPr="008F00BF">
        <w:rPr>
          <w:rFonts w:ascii="Arial" w:hAnsi="Arial" w:cs="Arial"/>
        </w:rPr>
        <w:t xml:space="preserve"> na</w:t>
      </w:r>
      <w:r w:rsidRPr="008F00BF">
        <w:rPr>
          <w:rFonts w:ascii="Arial" w:hAnsi="Arial" w:cs="Arial"/>
          <w:u w:val="single" w:color="000000"/>
        </w:rPr>
        <w:t xml:space="preserve"> Plataforma LICITANET.</w:t>
      </w:r>
      <w:r w:rsidRPr="008F00BF">
        <w:rPr>
          <w:rFonts w:ascii="Arial" w:hAnsi="Arial" w:cs="Arial"/>
        </w:rPr>
        <w:t xml:space="preserve">  </w:t>
      </w:r>
    </w:p>
    <w:p w14:paraId="1B68278D" w14:textId="0DE7A289" w:rsidR="001E4DBB" w:rsidRPr="00D67D7B" w:rsidRDefault="00EB35C5" w:rsidP="002F5A7B">
      <w:pPr>
        <w:spacing w:after="0" w:line="240" w:lineRule="auto"/>
        <w:ind w:left="0" w:right="-2" w:firstLine="0"/>
        <w:rPr>
          <w:rFonts w:ascii="Arial" w:hAnsi="Arial" w:cs="Arial"/>
        </w:rPr>
      </w:pPr>
      <w:r w:rsidRPr="00D67D7B">
        <w:rPr>
          <w:rFonts w:ascii="Arial" w:hAnsi="Arial" w:cs="Arial"/>
        </w:rPr>
        <w:lastRenderedPageBreak/>
        <w:t xml:space="preserve"> </w:t>
      </w: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1A82629E" w:rsidR="001E4DBB" w:rsidRPr="00E475CA"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w:t>
      </w:r>
      <w:r w:rsidR="00EB35C5" w:rsidRPr="00D67D7B">
        <w:rPr>
          <w:rFonts w:ascii="Arial" w:hAnsi="Arial" w:cs="Arial"/>
          <w:u w:val="single" w:color="000000"/>
        </w:rPr>
        <w:t>devendo ser protocolada NA PLATAFORMA ou</w:t>
      </w:r>
      <w:r w:rsidR="00EB35C5" w:rsidRPr="00D67D7B">
        <w:rPr>
          <w:rFonts w:ascii="Arial" w:hAnsi="Arial" w:cs="Arial"/>
        </w:rPr>
        <w:t xml:space="preserve"> </w:t>
      </w:r>
      <w:r w:rsidR="00EB35C5" w:rsidRPr="00D67D7B">
        <w:rPr>
          <w:rFonts w:ascii="Arial" w:hAnsi="Arial" w:cs="Arial"/>
          <w:u w:val="single" w:color="000000"/>
        </w:rPr>
        <w:t xml:space="preserve">no Departamento de </w:t>
      </w:r>
      <w:r w:rsidR="00022A67">
        <w:rPr>
          <w:rFonts w:ascii="Arial" w:hAnsi="Arial" w:cs="Arial"/>
          <w:u w:val="single" w:color="000000"/>
        </w:rPr>
        <w:t>Protocolo da Prefeitura Municipal</w:t>
      </w:r>
      <w:r w:rsidR="00EB35C5" w:rsidRPr="00D67D7B">
        <w:rPr>
          <w:rFonts w:ascii="Arial" w:hAnsi="Arial" w:cs="Arial"/>
          <w:u w:val="single" w:color="000000"/>
        </w:rPr>
        <w:t xml:space="preserve">, </w:t>
      </w:r>
      <w:r w:rsidR="00EB35C5" w:rsidRPr="00022A67">
        <w:rPr>
          <w:rFonts w:ascii="Arial" w:hAnsi="Arial" w:cs="Arial"/>
          <w:color w:val="000000" w:themeColor="text1"/>
          <w:u w:val="single" w:color="000000"/>
        </w:rPr>
        <w:t>n</w:t>
      </w:r>
      <w:r w:rsidR="00022A67" w:rsidRPr="00022A67">
        <w:rPr>
          <w:rFonts w:ascii="Arial" w:hAnsi="Arial" w:cs="Arial"/>
          <w:color w:val="000000" w:themeColor="text1"/>
          <w:u w:val="single" w:color="000000"/>
        </w:rPr>
        <w:t xml:space="preserve">a Av. Francisco Alves da Silva </w:t>
      </w:r>
      <w:r w:rsidR="00824B25">
        <w:rPr>
          <w:rFonts w:ascii="Arial" w:hAnsi="Arial" w:cs="Arial"/>
          <w:color w:val="000000" w:themeColor="text1"/>
          <w:u w:val="single" w:color="000000"/>
        </w:rPr>
        <w:t>-</w:t>
      </w:r>
      <w:r w:rsidR="00022A67" w:rsidRPr="00022A67">
        <w:rPr>
          <w:rFonts w:ascii="Arial" w:hAnsi="Arial" w:cs="Arial"/>
          <w:color w:val="000000" w:themeColor="text1"/>
          <w:u w:val="single" w:color="000000"/>
        </w:rPr>
        <w:t xml:space="preserve"> 443, centro de Deodápolis - MS</w:t>
      </w:r>
      <w:r w:rsidR="00EB35C5" w:rsidRPr="00022A67">
        <w:rPr>
          <w:rFonts w:ascii="Arial" w:hAnsi="Arial" w:cs="Arial"/>
          <w:color w:val="000000" w:themeColor="text1"/>
          <w:u w:val="single" w:color="000000"/>
        </w:rPr>
        <w:t xml:space="preserve">, no horário das </w:t>
      </w:r>
      <w:r w:rsidR="00022A67" w:rsidRPr="00022A67">
        <w:rPr>
          <w:rFonts w:ascii="Arial" w:hAnsi="Arial" w:cs="Arial"/>
          <w:color w:val="000000" w:themeColor="text1"/>
          <w:u w:val="single" w:color="000000"/>
        </w:rPr>
        <w:t>7</w:t>
      </w:r>
      <w:r w:rsidR="00EB35C5" w:rsidRPr="00022A67">
        <w:rPr>
          <w:rFonts w:ascii="Arial" w:hAnsi="Arial" w:cs="Arial"/>
          <w:color w:val="000000" w:themeColor="text1"/>
          <w:u w:val="single" w:color="000000"/>
        </w:rPr>
        <w:t>h00 às</w:t>
      </w:r>
      <w:r w:rsidR="00EB35C5" w:rsidRPr="00022A67">
        <w:rPr>
          <w:rFonts w:ascii="Arial" w:hAnsi="Arial" w:cs="Arial"/>
          <w:color w:val="000000" w:themeColor="text1"/>
        </w:rPr>
        <w:t xml:space="preserve"> </w:t>
      </w:r>
      <w:r w:rsidR="00EB35C5" w:rsidRPr="00022A67">
        <w:rPr>
          <w:rFonts w:ascii="Arial" w:hAnsi="Arial" w:cs="Arial"/>
          <w:color w:val="000000" w:themeColor="text1"/>
          <w:u w:val="single" w:color="000000"/>
        </w:rPr>
        <w:t>11h</w:t>
      </w:r>
      <w:r w:rsidR="00022A67" w:rsidRPr="00022A67">
        <w:rPr>
          <w:rFonts w:ascii="Arial" w:hAnsi="Arial" w:cs="Arial"/>
          <w:color w:val="000000" w:themeColor="text1"/>
          <w:u w:val="single" w:color="000000"/>
        </w:rPr>
        <w:t>00</w:t>
      </w:r>
      <w:r w:rsidR="00EB35C5" w:rsidRPr="00022A67">
        <w:rPr>
          <w:rFonts w:ascii="Arial" w:hAnsi="Arial" w:cs="Arial"/>
          <w:color w:val="000000" w:themeColor="text1"/>
          <w:u w:val="single" w:color="000000"/>
        </w:rPr>
        <w:t xml:space="preserve"> e das 13h</w:t>
      </w:r>
      <w:r w:rsidR="00022A67" w:rsidRPr="00022A67">
        <w:rPr>
          <w:rFonts w:ascii="Arial" w:hAnsi="Arial" w:cs="Arial"/>
          <w:color w:val="000000" w:themeColor="text1"/>
          <w:u w:val="single" w:color="000000"/>
        </w:rPr>
        <w:t>0</w:t>
      </w:r>
      <w:r w:rsidR="00EB35C5" w:rsidRPr="00022A67">
        <w:rPr>
          <w:rFonts w:ascii="Arial" w:hAnsi="Arial" w:cs="Arial"/>
          <w:color w:val="000000" w:themeColor="text1"/>
          <w:u w:val="single" w:color="000000"/>
        </w:rPr>
        <w:t>0 às 17h00 (de segunda-feira a sexta-</w:t>
      </w:r>
      <w:r w:rsidR="00EB35C5" w:rsidRPr="00D67D7B">
        <w:rPr>
          <w:rFonts w:ascii="Arial" w:hAnsi="Arial" w:cs="Arial"/>
          <w:u w:val="single" w:color="000000"/>
        </w:rPr>
        <w:t>feira)</w:t>
      </w:r>
      <w:r w:rsidR="00EB35C5" w:rsidRPr="00022A67">
        <w:rPr>
          <w:rFonts w:ascii="Arial" w:hAnsi="Arial" w:cs="Arial"/>
        </w:rPr>
        <w:t>,</w:t>
      </w:r>
      <w:r w:rsidR="00EB35C5" w:rsidRPr="00D67D7B">
        <w:rPr>
          <w:rFonts w:ascii="Arial" w:hAnsi="Arial" w:cs="Arial"/>
        </w:rPr>
        <w:t xml:space="preserve"> </w:t>
      </w:r>
      <w:r w:rsidR="006205F8" w:rsidRPr="0071153B">
        <w:rPr>
          <w:rFonts w:ascii="Arial" w:hAnsi="Arial" w:cs="Arial"/>
        </w:rPr>
        <w:t xml:space="preserve">na </w:t>
      </w:r>
      <w:r w:rsidR="006205F8" w:rsidRPr="00E83912">
        <w:rPr>
          <w:rFonts w:ascii="Arial" w:hAnsi="Arial" w:cs="Arial"/>
          <w:i/>
          <w:iCs/>
          <w:color w:val="auto"/>
        </w:rPr>
        <w:t>Plataforma</w:t>
      </w:r>
      <w:r w:rsidR="006205F8" w:rsidRPr="00E475CA">
        <w:rPr>
          <w:rFonts w:ascii="Arial" w:hAnsi="Arial" w:cs="Arial"/>
          <w:i/>
          <w:iCs/>
          <w:color w:val="0000FF"/>
        </w:rPr>
        <w:t xml:space="preserve"> </w:t>
      </w:r>
      <w:r w:rsidR="006205F8" w:rsidRPr="00E83912">
        <w:rPr>
          <w:rFonts w:ascii="Arial" w:hAnsi="Arial" w:cs="Arial"/>
          <w:i/>
          <w:iCs/>
          <w:color w:val="0000FF"/>
          <w:u w:val="single"/>
        </w:rPr>
        <w:t>Licitanet</w:t>
      </w:r>
      <w:r w:rsidR="006205F8" w:rsidRPr="00E475CA">
        <w:rPr>
          <w:rFonts w:ascii="Arial" w:hAnsi="Arial" w:cs="Arial"/>
          <w:i/>
          <w:iCs/>
        </w:rPr>
        <w:t xml:space="preserve">. </w:t>
      </w:r>
      <w:r w:rsidR="00EB35C5" w:rsidRPr="00AB0EFD">
        <w:rPr>
          <w:rFonts w:ascii="Arial" w:hAnsi="Arial" w:cs="Arial"/>
          <w:color w:val="auto"/>
        </w:rPr>
        <w:t>ou encaminhada por e-mail ao endereço</w:t>
      </w:r>
      <w:r w:rsidR="00EB35C5" w:rsidRPr="00D67D7B">
        <w:rPr>
          <w:rFonts w:ascii="Arial" w:hAnsi="Arial" w:cs="Arial"/>
        </w:rPr>
        <w:t xml:space="preserve"> eletrônico: </w:t>
      </w:r>
      <w:r w:rsidR="0071153B" w:rsidRPr="0071153B">
        <w:rPr>
          <w:rFonts w:ascii="Arial" w:hAnsi="Arial" w:cs="Arial"/>
          <w:i/>
          <w:iCs/>
          <w:color w:val="0000FF"/>
          <w:u w:val="single"/>
        </w:rPr>
        <w:t>editaisprefeituradeodapolis@</w:t>
      </w:r>
      <w:r w:rsidR="0071153B" w:rsidRPr="006C150D">
        <w:rPr>
          <w:rFonts w:ascii="Arial" w:hAnsi="Arial" w:cs="Arial"/>
          <w:color w:val="0000FF"/>
          <w:u w:val="single"/>
        </w:rPr>
        <w:t>gmail</w:t>
      </w:r>
      <w:r w:rsidR="0071153B" w:rsidRPr="0071153B">
        <w:rPr>
          <w:rFonts w:ascii="Arial" w:hAnsi="Arial" w:cs="Arial"/>
          <w:color w:val="0000FF"/>
          <w:u w:val="single"/>
        </w:rPr>
        <w:t>.com</w:t>
      </w:r>
      <w:r w:rsidR="00EB35C5" w:rsidRPr="0071153B">
        <w:rPr>
          <w:rFonts w:ascii="Arial" w:hAnsi="Arial" w:cs="Arial"/>
          <w:color w:val="0000FF"/>
        </w:rPr>
        <w:t xml:space="preserve"> </w:t>
      </w:r>
      <w:r w:rsidR="00EB35C5" w:rsidRPr="0071153B">
        <w:rPr>
          <w:rFonts w:ascii="Arial" w:hAnsi="Arial" w:cs="Arial"/>
        </w:rPr>
        <w:t xml:space="preserve"> </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4F0EE3E5"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Pr>
          <w:noProof/>
        </w:rPr>
        <w:pict w14:anchorId="740287F9">
          <v:rect id="Tinta 1" o:spid="_x0000_s2053" style="position:absolute;left:0;text-align:left;margin-left:226.95pt;margin-top:52.55pt;width:1.45pt;height:8.55pt;z-index:251659264;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BA6uo8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BD0C66"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BD0C66">
        <w:rPr>
          <w:rFonts w:ascii="Arial" w:hAnsi="Arial" w:cs="Arial"/>
          <w:b/>
          <w:bCs/>
          <w:color w:val="000000" w:themeColor="text1"/>
        </w:rPr>
        <w:t>Quando a impugnação for enviada por e-mail e, por conseguinte, recebida após o horário de expediente (às 17</w:t>
      </w:r>
      <w:r w:rsidR="00373FB2" w:rsidRPr="00BD0C66">
        <w:rPr>
          <w:rFonts w:ascii="Arial" w:hAnsi="Arial" w:cs="Arial"/>
          <w:b/>
          <w:bCs/>
          <w:color w:val="000000" w:themeColor="text1"/>
        </w:rPr>
        <w:t xml:space="preserve"> horas) da</w:t>
      </w:r>
      <w:r w:rsidRPr="00BD0C66">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15889940" w14:textId="23533E5E" w:rsidR="00BD0C66" w:rsidRPr="00990A99" w:rsidRDefault="00B928C5" w:rsidP="00BD0C66">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281046">
        <w:rPr>
          <w:rFonts w:ascii="Arial" w:hAnsi="Arial" w:cs="Arial"/>
        </w:rPr>
        <w:t xml:space="preserve">. </w:t>
      </w:r>
      <w:r w:rsidR="00990A99" w:rsidRPr="00990A99">
        <w:rPr>
          <w:rFonts w:ascii="Arial" w:hAnsi="Arial" w:cs="Arial"/>
          <w:b/>
          <w:bCs/>
          <w:iCs/>
        </w:rPr>
        <w:t xml:space="preserve">Registro de Preços para </w:t>
      </w:r>
      <w:r w:rsidR="00990A99" w:rsidRPr="00990A99">
        <w:rPr>
          <w:rFonts w:ascii="Arial" w:hAnsi="Arial" w:cs="Arial"/>
          <w:b/>
          <w:bCs/>
          <w:iCs/>
          <w:spacing w:val="6"/>
        </w:rPr>
        <w:t xml:space="preserve">aquisição de </w:t>
      </w:r>
      <w:r w:rsidR="00990A99" w:rsidRPr="00990A99">
        <w:rPr>
          <w:rFonts w:ascii="Arial" w:hAnsi="Arial" w:cs="Arial"/>
          <w:b/>
          <w:bCs/>
          <w:iCs/>
        </w:rPr>
        <w:t>Bicicletas Elétricas, Capacetes de Ciclismo e Baterias</w:t>
      </w:r>
      <w:r w:rsidR="00990A99" w:rsidRPr="00990A99">
        <w:rPr>
          <w:rFonts w:ascii="Arial" w:hAnsi="Arial" w:cs="Arial"/>
          <w:b/>
          <w:bCs/>
          <w:iCs/>
          <w:spacing w:val="6"/>
        </w:rPr>
        <w:t xml:space="preserve"> para atendimento da Secretaria Municipal de Saúde</w:t>
      </w:r>
      <w:r w:rsidR="00BD0C66" w:rsidRPr="00990A99">
        <w:rPr>
          <w:rFonts w:ascii="Arial" w:hAnsi="Arial" w:cs="Arial"/>
          <w:b/>
          <w:bCs/>
          <w:iCs/>
        </w:rPr>
        <w:t>.</w:t>
      </w:r>
    </w:p>
    <w:p w14:paraId="05E0DDF3" w14:textId="346BDC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C9736FD" w14:textId="5F39175B" w:rsidR="001E4DBB" w:rsidRPr="00BD0C66" w:rsidRDefault="00B928C5" w:rsidP="002F5A7B">
      <w:pPr>
        <w:spacing w:after="0" w:line="240" w:lineRule="auto"/>
        <w:ind w:left="0" w:right="-2" w:firstLine="0"/>
        <w:rPr>
          <w:rFonts w:ascii="Arial" w:hAnsi="Arial" w:cs="Arial"/>
          <w:i/>
          <w:iCs/>
          <w:color w:val="0000FF"/>
        </w:rPr>
      </w:pPr>
      <w:bookmarkStart w:id="0" w:name="_Hlk156198006"/>
      <w:bookmarkStart w:id="1" w:name="_Hlk156197957"/>
      <w:r>
        <w:rPr>
          <w:rFonts w:ascii="Arial" w:hAnsi="Arial" w:cs="Arial"/>
        </w:rPr>
        <w:t>4</w:t>
      </w:r>
      <w:r w:rsidR="00EB35C5" w:rsidRPr="00D67D7B">
        <w:rPr>
          <w:rFonts w:ascii="Arial" w:hAnsi="Arial" w:cs="Arial"/>
        </w:rPr>
        <w:t xml:space="preserve">.1. </w:t>
      </w:r>
      <w:r w:rsidR="00595A6B" w:rsidRPr="00056F58">
        <w:rPr>
          <w:rFonts w:ascii="Arial" w:hAnsi="Arial" w:cs="Arial"/>
        </w:rPr>
        <w:t xml:space="preserve">Poderão participar deste </w:t>
      </w:r>
      <w:r w:rsidR="00595A6B" w:rsidRPr="001F143F">
        <w:rPr>
          <w:rFonts w:ascii="Arial" w:hAnsi="Arial" w:cs="Arial"/>
          <w:color w:val="auto"/>
        </w:rPr>
        <w:t>Pregão</w:t>
      </w:r>
      <w:r w:rsidR="00595A6B">
        <w:rPr>
          <w:rFonts w:ascii="Arial" w:hAnsi="Arial" w:cs="Arial"/>
          <w:color w:val="auto"/>
        </w:rPr>
        <w:t xml:space="preserve"> as </w:t>
      </w:r>
      <w:r w:rsidR="00595A6B" w:rsidRPr="001F143F">
        <w:rPr>
          <w:rFonts w:ascii="Arial" w:hAnsi="Arial" w:cs="Arial"/>
          <w:color w:val="auto"/>
        </w:rPr>
        <w:t>e</w:t>
      </w:r>
      <w:r w:rsidR="00595A6B">
        <w:rPr>
          <w:rFonts w:ascii="Arial" w:hAnsi="Arial" w:cs="Arial"/>
          <w:color w:val="auto"/>
        </w:rPr>
        <w:t xml:space="preserve">mpresas </w:t>
      </w:r>
      <w:r w:rsidR="00595A6B" w:rsidRPr="005348AE">
        <w:rPr>
          <w:rFonts w:ascii="Arial" w:hAnsi="Arial" w:cs="Arial"/>
        </w:rPr>
        <w:t xml:space="preserve">interessadas </w:t>
      </w:r>
      <w:r w:rsidR="00595A6B">
        <w:rPr>
          <w:rFonts w:ascii="Arial" w:hAnsi="Arial" w:cs="Arial"/>
        </w:rPr>
        <w:t>do</w:t>
      </w:r>
      <w:r w:rsidR="00595A6B" w:rsidRPr="005348AE">
        <w:rPr>
          <w:rFonts w:ascii="Arial" w:hAnsi="Arial" w:cs="Arial"/>
        </w:rPr>
        <w:t xml:space="preserve"> ramo de atividade compatível com o objeto desta licitação</w:t>
      </w:r>
      <w:r w:rsidR="00595A6B">
        <w:rPr>
          <w:rFonts w:ascii="Arial" w:hAnsi="Arial" w:cs="Arial"/>
        </w:rPr>
        <w:t>,</w:t>
      </w:r>
      <w:r w:rsidR="00595A6B" w:rsidRPr="005348AE">
        <w:rPr>
          <w:rFonts w:ascii="Arial" w:hAnsi="Arial" w:cs="Arial"/>
        </w:rPr>
        <w:t xml:space="preserve"> que estejam com Credenciamento </w:t>
      </w:r>
      <w:r w:rsidR="00595A6B">
        <w:rPr>
          <w:rFonts w:ascii="Arial" w:hAnsi="Arial" w:cs="Arial"/>
        </w:rPr>
        <w:t>R</w:t>
      </w:r>
      <w:r w:rsidR="00595A6B" w:rsidRPr="005348AE">
        <w:rPr>
          <w:rFonts w:ascii="Arial" w:hAnsi="Arial" w:cs="Arial"/>
        </w:rPr>
        <w:t>egular no Sistema de Fornecedores do Sistema d</w:t>
      </w:r>
      <w:r w:rsidR="006205F8">
        <w:rPr>
          <w:rFonts w:ascii="Arial" w:hAnsi="Arial" w:cs="Arial"/>
        </w:rPr>
        <w:t>a</w:t>
      </w:r>
      <w:r w:rsidR="00595A6B" w:rsidRPr="005348AE">
        <w:rPr>
          <w:rFonts w:ascii="Arial" w:hAnsi="Arial" w:cs="Arial"/>
        </w:rPr>
        <w:t xml:space="preserve"> </w:t>
      </w:r>
      <w:r w:rsidR="007D60B2" w:rsidRPr="00BD0C66">
        <w:rPr>
          <w:rFonts w:ascii="Arial" w:hAnsi="Arial" w:cs="Arial"/>
          <w:i/>
          <w:iCs/>
          <w:color w:val="0000FF"/>
          <w:u w:val="single"/>
        </w:rPr>
        <w:t>Licitanet.</w:t>
      </w:r>
    </w:p>
    <w:p w14:paraId="65524A7A" w14:textId="77777777" w:rsidR="00D404E6" w:rsidRPr="00BD0C66" w:rsidRDefault="00D404E6" w:rsidP="002F5A7B">
      <w:pPr>
        <w:spacing w:after="0" w:line="240" w:lineRule="auto"/>
        <w:ind w:left="0" w:right="-2" w:firstLine="0"/>
        <w:rPr>
          <w:rFonts w:ascii="Arial" w:hAnsi="Arial" w:cs="Arial"/>
          <w:color w:val="0000FF"/>
        </w:rPr>
      </w:pPr>
    </w:p>
    <w:p w14:paraId="0C25F2EC" w14:textId="5351F6D2" w:rsidR="00595A6B" w:rsidRPr="00BD0C66" w:rsidRDefault="00B928C5" w:rsidP="00595A6B">
      <w:pPr>
        <w:pStyle w:val="PargrafodaLista"/>
        <w:spacing w:after="0" w:line="240" w:lineRule="auto"/>
        <w:ind w:left="0" w:right="-1"/>
        <w:rPr>
          <w:rFonts w:ascii="Arial" w:hAnsi="Arial" w:cs="Arial"/>
          <w:i/>
          <w:iCs/>
          <w:color w:val="0000FF"/>
        </w:rPr>
      </w:pPr>
      <w:r>
        <w:rPr>
          <w:rFonts w:ascii="Arial" w:hAnsi="Arial" w:cs="Arial"/>
        </w:rPr>
        <w:t xml:space="preserve">4.2. </w:t>
      </w:r>
      <w:r w:rsidR="00EB35C5" w:rsidRPr="00D67D7B">
        <w:rPr>
          <w:rFonts w:ascii="Arial" w:hAnsi="Arial" w:cs="Arial"/>
        </w:rPr>
        <w:t xml:space="preserve"> </w:t>
      </w:r>
      <w:bookmarkStart w:id="2" w:name="_Hlk199148176"/>
      <w:r w:rsidR="00595A6B"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00BD0C66" w:rsidRPr="00BD0C66">
        <w:rPr>
          <w:rFonts w:ascii="Arial" w:hAnsi="Arial" w:cs="Arial"/>
          <w:i/>
          <w:iCs/>
          <w:color w:val="0000FF"/>
          <w:u w:val="single" w:color="0000FF"/>
        </w:rPr>
        <w:t>https://www.licitanet.com.br/</w:t>
      </w:r>
      <w:r w:rsidR="00BD0C66" w:rsidRPr="00BD0C66">
        <w:rPr>
          <w:rFonts w:ascii="Arial" w:hAnsi="Arial" w:cs="Arial"/>
          <w:i/>
          <w:iCs/>
          <w:color w:val="0000FF"/>
        </w:rPr>
        <w:t xml:space="preserve"> </w:t>
      </w:r>
      <w:r w:rsidR="00BD0C66">
        <w:rPr>
          <w:rFonts w:ascii="Arial" w:hAnsi="Arial" w:cs="Arial"/>
          <w:i/>
          <w:iCs/>
        </w:rPr>
        <w:t>para</w:t>
      </w:r>
      <w:r w:rsidR="00595A6B">
        <w:rPr>
          <w:rFonts w:ascii="Arial" w:hAnsi="Arial" w:cs="Arial"/>
          <w:i/>
          <w:iCs/>
        </w:rPr>
        <w:t xml:space="preserve"> mais informações ligar no telefone </w:t>
      </w:r>
      <w:r w:rsidR="00595A6B" w:rsidRPr="00BD0C66">
        <w:rPr>
          <w:rFonts w:ascii="Arial" w:hAnsi="Arial" w:cs="Arial"/>
          <w:i/>
          <w:iCs/>
          <w:color w:val="0000FF"/>
        </w:rPr>
        <w:t xml:space="preserve">034.2512 </w:t>
      </w:r>
      <w:r w:rsidR="00BD0C66" w:rsidRPr="00BD0C66">
        <w:rPr>
          <w:rFonts w:ascii="Arial" w:hAnsi="Arial" w:cs="Arial"/>
          <w:i/>
          <w:iCs/>
          <w:color w:val="0000FF"/>
        </w:rPr>
        <w:t>6500</w:t>
      </w:r>
      <w:r w:rsidR="00BD0C66">
        <w:rPr>
          <w:rFonts w:ascii="Arial" w:hAnsi="Arial" w:cs="Arial"/>
          <w:i/>
          <w:iCs/>
        </w:rPr>
        <w:t xml:space="preserve"> whatsapp</w:t>
      </w:r>
      <w:r w:rsidR="00595A6B">
        <w:rPr>
          <w:rFonts w:ascii="Arial" w:hAnsi="Arial" w:cs="Arial"/>
          <w:i/>
          <w:iCs/>
        </w:rPr>
        <w:t xml:space="preserve"> </w:t>
      </w:r>
      <w:r w:rsidR="00595A6B" w:rsidRPr="00BD0C66">
        <w:rPr>
          <w:rFonts w:ascii="Arial" w:hAnsi="Arial" w:cs="Arial"/>
          <w:i/>
          <w:iCs/>
          <w:color w:val="0000FF"/>
        </w:rPr>
        <w:t>34 30146633.</w:t>
      </w:r>
    </w:p>
    <w:bookmarkEnd w:id="2"/>
    <w:p w14:paraId="41995254" w14:textId="26E4F225" w:rsidR="00D85BF7" w:rsidRPr="00D67D7B" w:rsidRDefault="00D85BF7" w:rsidP="002F5A7B">
      <w:pPr>
        <w:spacing w:after="0" w:line="240" w:lineRule="auto"/>
        <w:ind w:left="0" w:right="-2" w:firstLine="0"/>
        <w:rPr>
          <w:rFonts w:ascii="Arial" w:hAnsi="Arial" w:cs="Arial"/>
        </w:rPr>
      </w:pPr>
    </w:p>
    <w:p w14:paraId="13242B72" w14:textId="56FA079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.3. A regularidade do cadastramento do licitante será confirmada por meio de consulta ao Portal LICITANET, no ato da abertura do Pregão. </w:t>
      </w:r>
    </w:p>
    <w:p w14:paraId="46E37E28" w14:textId="77777777" w:rsidR="00D85BF7" w:rsidRPr="00D67D7B" w:rsidRDefault="00D85BF7" w:rsidP="002F5A7B">
      <w:pPr>
        <w:spacing w:after="0" w:line="240" w:lineRule="auto"/>
        <w:ind w:left="0" w:right="-2" w:firstLine="0"/>
        <w:rPr>
          <w:rFonts w:ascii="Arial" w:hAnsi="Arial" w:cs="Arial"/>
        </w:rPr>
      </w:pPr>
    </w:p>
    <w:p w14:paraId="6DA36C15" w14:textId="005AC34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 Será vedada a participação de empresas: </w:t>
      </w:r>
    </w:p>
    <w:p w14:paraId="5CFAA4EC" w14:textId="77777777" w:rsidR="00D85BF7" w:rsidRPr="00D67D7B" w:rsidRDefault="00D85BF7" w:rsidP="002F5A7B">
      <w:pPr>
        <w:spacing w:after="0" w:line="240" w:lineRule="auto"/>
        <w:ind w:left="0" w:right="-2" w:firstLine="0"/>
        <w:rPr>
          <w:rFonts w:ascii="Arial" w:hAnsi="Arial" w:cs="Arial"/>
        </w:rPr>
      </w:pPr>
    </w:p>
    <w:p w14:paraId="31766042" w14:textId="0EA47B9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.4.1.  Autor do anteprojeto, do projeto básico ou do projeto executivo, pessoa física ou jurídica, quando a licitação versar sobre obra, serviços ou fornecimento de bens a ele relacionados; </w:t>
      </w:r>
    </w:p>
    <w:p w14:paraId="0C002DEB" w14:textId="77777777" w:rsidR="00D85BF7" w:rsidRPr="00D67D7B" w:rsidRDefault="00D85BF7" w:rsidP="002F5A7B">
      <w:pPr>
        <w:spacing w:after="0" w:line="240" w:lineRule="auto"/>
        <w:ind w:left="0" w:right="-2" w:firstLine="0"/>
        <w:rPr>
          <w:rFonts w:ascii="Arial" w:hAnsi="Arial" w:cs="Arial"/>
        </w:rPr>
      </w:pPr>
    </w:p>
    <w:p w14:paraId="25579CEB" w14:textId="037E4CF9" w:rsidR="001E4DBB" w:rsidRDefault="00B928C5" w:rsidP="002F5A7B">
      <w:pPr>
        <w:spacing w:after="0" w:line="240" w:lineRule="auto"/>
        <w:ind w:left="0" w:right="-2" w:firstLine="0"/>
        <w:rPr>
          <w:rFonts w:ascii="Arial" w:hAnsi="Arial" w:cs="Arial"/>
        </w:rPr>
      </w:pPr>
      <w:r>
        <w:rPr>
          <w:rFonts w:ascii="Arial" w:hAnsi="Arial" w:cs="Arial"/>
        </w:rPr>
        <w:lastRenderedPageBreak/>
        <w:t>4</w:t>
      </w:r>
      <w:r w:rsidR="00EB35C5" w:rsidRPr="00D67D7B">
        <w:rPr>
          <w:rFonts w:ascii="Arial" w:hAnsi="Arial" w:cs="Arial"/>
        </w:rPr>
        <w:t xml:space="preserve">.4.2.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0D7B8363" w14:textId="77777777" w:rsidR="00D85BF7" w:rsidRPr="00D67D7B" w:rsidRDefault="00D85BF7" w:rsidP="002F5A7B">
      <w:pPr>
        <w:spacing w:after="0" w:line="240" w:lineRule="auto"/>
        <w:ind w:left="0" w:right="-2" w:firstLine="0"/>
        <w:rPr>
          <w:rFonts w:ascii="Arial" w:hAnsi="Arial" w:cs="Arial"/>
        </w:rPr>
      </w:pPr>
    </w:p>
    <w:p w14:paraId="2D2BAE27" w14:textId="1B15EE59"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.4.3.  Pessoa física ou jurídica que se encontre, ao tempo da licitação, impossibilitada de participar da licitação em decorrência de sanção que lhe foi imposta; </w:t>
      </w:r>
    </w:p>
    <w:p w14:paraId="385D3120" w14:textId="77777777" w:rsidR="00D85BF7" w:rsidRPr="00D67D7B" w:rsidRDefault="00D85BF7" w:rsidP="002F5A7B">
      <w:pPr>
        <w:spacing w:after="0" w:line="240" w:lineRule="auto"/>
        <w:ind w:left="0" w:right="-2" w:firstLine="0"/>
        <w:rPr>
          <w:rFonts w:ascii="Arial" w:hAnsi="Arial" w:cs="Arial"/>
        </w:rPr>
      </w:pPr>
    </w:p>
    <w:p w14:paraId="7FC4CC48" w14:textId="5C43279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5E10E7" w14:textId="77777777" w:rsidR="00D85BF7" w:rsidRPr="00D67D7B" w:rsidRDefault="00D85BF7" w:rsidP="002F5A7B">
      <w:pPr>
        <w:spacing w:after="0" w:line="240" w:lineRule="auto"/>
        <w:ind w:left="0" w:right="-2" w:firstLine="0"/>
        <w:rPr>
          <w:rFonts w:ascii="Arial" w:hAnsi="Arial" w:cs="Arial"/>
        </w:rPr>
      </w:pPr>
    </w:p>
    <w:p w14:paraId="3BDDD640" w14:textId="31955185" w:rsidR="001E4DBB" w:rsidRPr="00D67D7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.4.5.  Empresas controladoras, controladas ou coligadas, nos termos da Lei nº 6.404, de 15 de dezembro de 1976, concorrendo entre si; </w:t>
      </w:r>
    </w:p>
    <w:p w14:paraId="487124E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A1689E" w14:textId="6D44F63F"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EAB6FED" w14:textId="77777777" w:rsidR="00D85BF7" w:rsidRPr="00D67D7B" w:rsidRDefault="00D85BF7" w:rsidP="002F5A7B">
      <w:pPr>
        <w:spacing w:after="0" w:line="240" w:lineRule="auto"/>
        <w:ind w:left="0" w:right="-2" w:firstLine="0"/>
        <w:rPr>
          <w:rFonts w:ascii="Arial" w:hAnsi="Arial" w:cs="Arial"/>
        </w:rPr>
      </w:pPr>
    </w:p>
    <w:p w14:paraId="46373FCD" w14:textId="01064DA1" w:rsidR="001E4DBB" w:rsidRDefault="00B928C5" w:rsidP="00492950">
      <w:pPr>
        <w:tabs>
          <w:tab w:val="center" w:pos="0"/>
          <w:tab w:val="center" w:pos="3119"/>
        </w:tabs>
        <w:spacing w:after="0" w:line="240" w:lineRule="auto"/>
        <w:ind w:left="0" w:right="-2" w:firstLine="0"/>
        <w:jc w:val="left"/>
        <w:rPr>
          <w:rFonts w:ascii="Arial" w:hAnsi="Arial" w:cs="Arial"/>
        </w:rPr>
      </w:pPr>
      <w:r>
        <w:rPr>
          <w:rFonts w:ascii="Arial" w:hAnsi="Arial" w:cs="Arial"/>
        </w:rPr>
        <w:t>4</w:t>
      </w:r>
      <w:r w:rsidR="00824B25">
        <w:rPr>
          <w:rFonts w:ascii="Arial" w:hAnsi="Arial" w:cs="Arial"/>
        </w:rPr>
        <w:t xml:space="preserve">.4.7. </w:t>
      </w:r>
      <w:r w:rsidR="00EB35C5" w:rsidRPr="00D67D7B">
        <w:rPr>
          <w:rFonts w:ascii="Arial" w:hAnsi="Arial" w:cs="Arial"/>
        </w:rPr>
        <w:t>Que estiverem reunidas em consórcio.</w:t>
      </w:r>
    </w:p>
    <w:p w14:paraId="16097F8B" w14:textId="77777777" w:rsidR="00330111" w:rsidRPr="00D67D7B" w:rsidRDefault="00330111" w:rsidP="002F5A7B">
      <w:pPr>
        <w:tabs>
          <w:tab w:val="center" w:pos="851"/>
          <w:tab w:val="center" w:pos="3119"/>
        </w:tabs>
        <w:spacing w:after="0" w:line="240" w:lineRule="auto"/>
        <w:ind w:left="0" w:right="-2" w:firstLine="0"/>
        <w:jc w:val="left"/>
        <w:rPr>
          <w:rFonts w:ascii="Arial" w:hAnsi="Arial" w:cs="Arial"/>
        </w:rPr>
      </w:pPr>
    </w:p>
    <w:p w14:paraId="50978379" w14:textId="54402D77"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.5. Como requisito para participação neste Pregão, o licitante assinalará “sim” ou “não”, em campo próprio do sistema eletrônico, relativo às seguintes declarações: </w:t>
      </w:r>
    </w:p>
    <w:p w14:paraId="04EEFE1C" w14:textId="77777777" w:rsidR="00330111" w:rsidRPr="00D67D7B" w:rsidRDefault="00330111" w:rsidP="002F5A7B">
      <w:pPr>
        <w:spacing w:after="0" w:line="240" w:lineRule="auto"/>
        <w:ind w:left="0" w:right="-2" w:firstLine="0"/>
        <w:rPr>
          <w:rFonts w:ascii="Arial" w:hAnsi="Arial" w:cs="Arial"/>
        </w:rPr>
      </w:pPr>
    </w:p>
    <w:p w14:paraId="5F9B974A" w14:textId="213B04A4"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.6. Que está ciente e concorda com as condições contidas no Edital e seus anexos, bem como de que cumpre plenamente os requisitos de habilitação definidos neste Edital; </w:t>
      </w:r>
    </w:p>
    <w:p w14:paraId="47C83614" w14:textId="77777777" w:rsidR="00330111" w:rsidRPr="00D67D7B" w:rsidRDefault="00330111" w:rsidP="002F5A7B">
      <w:pPr>
        <w:spacing w:after="0" w:line="240" w:lineRule="auto"/>
        <w:ind w:left="0" w:right="-2" w:firstLine="0"/>
        <w:rPr>
          <w:rFonts w:ascii="Arial" w:hAnsi="Arial" w:cs="Arial"/>
        </w:rPr>
      </w:pPr>
    </w:p>
    <w:p w14:paraId="6F07E605" w14:textId="261A520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.7. Que inexistem fatos impeditivos para sua habilitação no certame, ciente da obrigatoriedade de declarar ocorrências posteriores; </w:t>
      </w:r>
    </w:p>
    <w:p w14:paraId="3E0DF005" w14:textId="77777777" w:rsidR="00330111" w:rsidRPr="00D67D7B" w:rsidRDefault="00330111" w:rsidP="002F5A7B">
      <w:pPr>
        <w:spacing w:after="0" w:line="240" w:lineRule="auto"/>
        <w:ind w:left="0" w:right="-2" w:firstLine="0"/>
        <w:rPr>
          <w:rFonts w:ascii="Arial" w:hAnsi="Arial" w:cs="Arial"/>
        </w:rPr>
      </w:pPr>
    </w:p>
    <w:p w14:paraId="1D103C7D" w14:textId="5BA75EC8"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0447A23A" w14:textId="77777777" w:rsidR="00330111" w:rsidRPr="00D67D7B" w:rsidRDefault="00330111" w:rsidP="002F5A7B">
      <w:pPr>
        <w:spacing w:after="0" w:line="240" w:lineRule="auto"/>
        <w:ind w:left="0" w:right="-2" w:firstLine="0"/>
        <w:rPr>
          <w:rFonts w:ascii="Arial" w:hAnsi="Arial" w:cs="Arial"/>
        </w:rPr>
      </w:pPr>
    </w:p>
    <w:p w14:paraId="12ED45D4" w14:textId="7D24B7C1" w:rsidR="001E4DBB" w:rsidRDefault="00EB35C5" w:rsidP="002F5A7B">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sidR="00B928C5">
        <w:rPr>
          <w:rFonts w:ascii="Arial" w:hAnsi="Arial" w:cs="Arial"/>
        </w:rPr>
        <w:t>4</w:t>
      </w:r>
      <w:r w:rsidRPr="00D67D7B">
        <w:rPr>
          <w:rFonts w:ascii="Arial" w:hAnsi="Arial" w:cs="Arial"/>
        </w:rPr>
        <w:t xml:space="preserve">.9. Que a proposta foi elaborada de forma independente; </w:t>
      </w:r>
    </w:p>
    <w:p w14:paraId="3D8B7C07" w14:textId="77777777" w:rsidR="00330111" w:rsidRPr="00D67D7B" w:rsidRDefault="00330111" w:rsidP="002F5A7B">
      <w:pPr>
        <w:tabs>
          <w:tab w:val="center" w:pos="1304"/>
          <w:tab w:val="center" w:pos="4406"/>
        </w:tabs>
        <w:spacing w:after="0" w:line="240" w:lineRule="auto"/>
        <w:ind w:left="0" w:right="-2" w:firstLine="0"/>
        <w:jc w:val="left"/>
        <w:rPr>
          <w:rFonts w:ascii="Arial" w:hAnsi="Arial" w:cs="Arial"/>
        </w:rPr>
      </w:pPr>
    </w:p>
    <w:p w14:paraId="339C9542" w14:textId="17E2E4D5"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.10. Que não possui, em sua cadeia produtiva, empregados executando trabalho degradante ou forçado, observando o disposto nos incisos III e IV do artigo 1º e no inciso III do artigo 5º da Constituição Federal. </w:t>
      </w:r>
    </w:p>
    <w:p w14:paraId="5211579D" w14:textId="77777777" w:rsidR="00330111" w:rsidRPr="00D67D7B" w:rsidRDefault="00330111" w:rsidP="002F5A7B">
      <w:pPr>
        <w:spacing w:after="0" w:line="240" w:lineRule="auto"/>
        <w:ind w:left="0" w:right="-2" w:firstLine="0"/>
        <w:rPr>
          <w:rFonts w:ascii="Arial" w:hAnsi="Arial" w:cs="Arial"/>
        </w:rPr>
      </w:pPr>
    </w:p>
    <w:p w14:paraId="1916C425" w14:textId="754D65A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00EB35C5" w:rsidRPr="00D67D7B">
        <w:rPr>
          <w:rFonts w:ascii="Arial" w:hAnsi="Arial" w:cs="Arial"/>
        </w:rPr>
        <w:t xml:space="preserve">. </w:t>
      </w:r>
    </w:p>
    <w:p w14:paraId="07492657" w14:textId="77777777" w:rsidR="00330111" w:rsidRPr="00D67D7B" w:rsidRDefault="00330111" w:rsidP="002F5A7B">
      <w:pPr>
        <w:spacing w:after="0" w:line="240" w:lineRule="auto"/>
        <w:ind w:left="0" w:right="-2" w:firstLine="0"/>
        <w:rPr>
          <w:rFonts w:ascii="Arial" w:hAnsi="Arial" w:cs="Arial"/>
        </w:rPr>
      </w:pPr>
      <w:bookmarkStart w:id="3" w:name="_Hlk156198743"/>
      <w:bookmarkEnd w:id="1"/>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51BFCF11"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A77621">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729ACEF6" w14:textId="6C9F685C" w:rsidR="001E4DBB" w:rsidRPr="00AB0EFD" w:rsidRDefault="00B928C5" w:rsidP="00AB0EFD">
      <w:pPr>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Para participar do pregão eletrônico, o licitante deverá estar credenciado no sistema “PREGÃO ELETRÔNICO” através do site </w:t>
      </w:r>
      <w:r w:rsidR="00AB0EFD" w:rsidRPr="00AB0EFD">
        <w:rPr>
          <w:rFonts w:ascii="Arial" w:hAnsi="Arial" w:cs="Arial"/>
          <w:i/>
          <w:iCs/>
          <w:color w:val="0000FF"/>
        </w:rPr>
        <w:t>https://licitanet.com.br/</w:t>
      </w:r>
      <w:r w:rsidR="00EB35C5" w:rsidRPr="00AB0EFD">
        <w:rPr>
          <w:rFonts w:ascii="Arial" w:hAnsi="Arial" w:cs="Arial"/>
          <w:i/>
          <w:iCs/>
        </w:rPr>
        <w:t xml:space="preserve"> </w:t>
      </w:r>
      <w:r w:rsidR="00AB0EFD" w:rsidRPr="00434D53">
        <w:rPr>
          <w:rFonts w:ascii="Arial" w:hAnsi="Arial" w:cs="Arial"/>
          <w:i/>
          <w:iCs/>
        </w:rPr>
        <w:t xml:space="preserve">para mais informações ligar no telefone </w:t>
      </w:r>
      <w:r w:rsidR="00AB0EFD" w:rsidRPr="00434D53">
        <w:rPr>
          <w:rFonts w:ascii="Arial" w:hAnsi="Arial" w:cs="Arial"/>
          <w:i/>
          <w:iCs/>
          <w:color w:val="0000FF"/>
        </w:rPr>
        <w:t>34.2512 - 6500</w:t>
      </w:r>
      <w:r w:rsidR="00AB0EFD" w:rsidRPr="00434D53">
        <w:rPr>
          <w:rFonts w:ascii="Arial" w:hAnsi="Arial" w:cs="Arial"/>
          <w:i/>
          <w:iCs/>
        </w:rPr>
        <w:t xml:space="preserve"> - whatsapp </w:t>
      </w:r>
      <w:r w:rsidR="00AB0EFD" w:rsidRPr="00434D53">
        <w:rPr>
          <w:rFonts w:ascii="Arial" w:hAnsi="Arial" w:cs="Arial"/>
          <w:i/>
          <w:iCs/>
          <w:color w:val="0000FF"/>
        </w:rPr>
        <w:t>34 3014 - 6633.</w:t>
      </w:r>
    </w:p>
    <w:p w14:paraId="79898E2F" w14:textId="77777777" w:rsidR="00887AC7" w:rsidRPr="00AB0EFD" w:rsidRDefault="00887AC7" w:rsidP="002F5A7B">
      <w:pPr>
        <w:spacing w:after="0" w:line="240" w:lineRule="auto"/>
        <w:ind w:left="0" w:right="-2" w:firstLine="0"/>
        <w:rPr>
          <w:rFonts w:ascii="Arial" w:hAnsi="Arial" w:cs="Arial"/>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.4. 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459563B6"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w:t>
      </w:r>
      <w:r w:rsidR="00C919C1">
        <w:rPr>
          <w:rFonts w:ascii="Arial" w:hAnsi="Arial" w:cs="Arial"/>
        </w:rPr>
        <w:t xml:space="preserve"> e total do item</w:t>
      </w:r>
      <w:r w:rsidR="00EB3CF8">
        <w:rPr>
          <w:rFonts w:ascii="Arial" w:hAnsi="Arial" w:cs="Arial"/>
        </w:rPr>
        <w:t xml:space="preserve"> e o valor global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5F450E98" w14:textId="1E4D215E"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w:t>
      </w:r>
      <w:r w:rsidR="00EB35C5" w:rsidRPr="00D67D7B">
        <w:rPr>
          <w:rFonts w:ascii="Arial" w:hAnsi="Arial" w:cs="Arial"/>
        </w:rPr>
        <w:lastRenderedPageBreak/>
        <w:t xml:space="preserve">qualquer outro pretexto. Após apresentação da proposta, não caberá desistência, salvo por motivo justo decorrente de fato superveniente e aceito pelo (a) pregoeiro (a). </w:t>
      </w:r>
    </w:p>
    <w:p w14:paraId="795EDBC2" w14:textId="77777777" w:rsidR="00EF31F4" w:rsidRPr="00D67D7B" w:rsidRDefault="00EF31F4" w:rsidP="002F5A7B">
      <w:pPr>
        <w:spacing w:after="0" w:line="240" w:lineRule="auto"/>
        <w:ind w:left="0" w:right="-2" w:firstLine="0"/>
        <w:rPr>
          <w:rFonts w:ascii="Arial" w:hAnsi="Arial" w:cs="Arial"/>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.8. Em conformidade com a Lei Complementar 123/2006, a comprovação de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D67D7B">
        <w:rPr>
          <w:rFonts w:ascii="Arial" w:hAnsi="Arial" w:cs="Arial"/>
          <w:u w:val="single" w:color="000000"/>
        </w:rPr>
        <w:t>apresentar toda a documentação exigida</w:t>
      </w:r>
      <w:r w:rsidR="00EB35C5" w:rsidRPr="00D67D7B">
        <w:rPr>
          <w:rFonts w:ascii="Arial" w:hAnsi="Arial" w:cs="Arial"/>
        </w:rPr>
        <w:t xml:space="preserve"> para efeito de comprovação de regularidade fiscal</w:t>
      </w:r>
      <w:r w:rsidR="00071EE2">
        <w:rPr>
          <w:rFonts w:ascii="Arial" w:hAnsi="Arial" w:cs="Arial"/>
        </w:rPr>
        <w:t xml:space="preserve"> e trabalhista</w:t>
      </w:r>
      <w:r w:rsidR="00EB35C5" w:rsidRPr="00D67D7B">
        <w:rPr>
          <w:rFonts w:ascii="Arial" w:hAnsi="Arial" w:cs="Arial"/>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w:t>
      </w:r>
      <w:r w:rsidR="00EB35C5" w:rsidRPr="00D67D7B">
        <w:rPr>
          <w:rFonts w:ascii="Arial" w:hAnsi="Arial" w:cs="Arial"/>
        </w:rPr>
        <w:lastRenderedPageBreak/>
        <w:t xml:space="preserve">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772927EB"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w:t>
      </w:r>
      <w:r w:rsidR="00C919C1">
        <w:rPr>
          <w:rFonts w:ascii="Arial" w:hAnsi="Arial" w:cs="Arial"/>
          <w:color w:val="auto"/>
        </w:rPr>
        <w:t>global</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244825ED"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w:t>
      </w:r>
      <w:r w:rsidR="00C919C1">
        <w:rPr>
          <w:rFonts w:ascii="Arial" w:hAnsi="Arial" w:cs="Arial"/>
        </w:rPr>
        <w:t xml:space="preserve">no valor global </w:t>
      </w:r>
      <w:r w:rsidR="00EB35C5" w:rsidRPr="00D67D7B">
        <w:rPr>
          <w:rFonts w:ascii="Arial" w:hAnsi="Arial" w:cs="Arial"/>
        </w:rPr>
        <w:t xml:space="preserve">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Pr="001D7BBF" w:rsidRDefault="0041213D" w:rsidP="001D7BBF">
      <w:pPr>
        <w:ind w:left="0" w:firstLine="0"/>
        <w:rPr>
          <w:rFonts w:ascii="Arial" w:hAnsi="Arial"/>
        </w:rPr>
      </w:pPr>
    </w:p>
    <w:p w14:paraId="44542620" w14:textId="77B8C8E8" w:rsidR="00595A6B" w:rsidRDefault="003E2802" w:rsidP="00595A6B">
      <w:pPr>
        <w:pStyle w:val="Nivel2"/>
        <w:numPr>
          <w:ilvl w:val="0"/>
          <w:numId w:val="0"/>
        </w:numPr>
        <w:spacing w:before="0" w:after="0" w:line="240" w:lineRule="auto"/>
        <w:rPr>
          <w:rFonts w:ascii="Arial" w:eastAsia="Zurich BT" w:hAnsi="Arial" w:cs="Arial"/>
          <w:sz w:val="22"/>
          <w:szCs w:val="22"/>
        </w:rPr>
      </w:pPr>
      <w:r w:rsidRPr="003E2802">
        <w:rPr>
          <w:rFonts w:ascii="Arial" w:hAnsi="Arial" w:cs="Arial"/>
          <w:sz w:val="22"/>
          <w:szCs w:val="22"/>
        </w:rPr>
        <w:t>9.16.</w:t>
      </w:r>
      <w:r>
        <w:rPr>
          <w:rFonts w:ascii="Arial" w:hAnsi="Arial" w:cs="Arial"/>
          <w:b/>
          <w:bCs/>
          <w:sz w:val="22"/>
          <w:szCs w:val="22"/>
        </w:rPr>
        <w:t xml:space="preserve"> </w:t>
      </w:r>
      <w:r w:rsidR="00595A6B" w:rsidRPr="0041213D">
        <w:rPr>
          <w:rFonts w:ascii="Arial" w:hAnsi="Arial" w:cs="Arial"/>
          <w:b/>
          <w:bCs/>
          <w:sz w:val="22"/>
          <w:szCs w:val="22"/>
        </w:rPr>
        <w:t>Para as microempresas e empresas de pequeno porte</w:t>
      </w:r>
      <w:r w:rsidR="00595A6B" w:rsidRPr="0041213D">
        <w:rPr>
          <w:rFonts w:ascii="Arial" w:hAnsi="Arial" w:cs="Arial"/>
          <w:sz w:val="22"/>
          <w:szCs w:val="22"/>
        </w:rPr>
        <w:t>, uma vez encerrada a etapa de lances</w:t>
      </w:r>
      <w:r w:rsidR="00595A6B"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00595A6B" w:rsidRPr="0041213D">
        <w:rPr>
          <w:rFonts w:ascii="Arial" w:hAnsi="Arial" w:cs="Arial"/>
          <w:sz w:val="22"/>
          <w:szCs w:val="22"/>
        </w:rPr>
        <w:t>participantes</w:t>
      </w:r>
      <w:r w:rsidR="00595A6B"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1" w:anchor="art44">
        <w:proofErr w:type="spellStart"/>
        <w:r w:rsidR="00595A6B" w:rsidRPr="0041213D">
          <w:rPr>
            <w:rStyle w:val="Hyperlink"/>
            <w:rFonts w:ascii="Arial" w:eastAsia="Zurich BT" w:hAnsi="Arial" w:cs="Arial"/>
            <w:sz w:val="22"/>
            <w:szCs w:val="22"/>
          </w:rPr>
          <w:t>arts</w:t>
        </w:r>
        <w:proofErr w:type="spellEnd"/>
        <w:r w:rsidR="00595A6B" w:rsidRPr="0041213D">
          <w:rPr>
            <w:rStyle w:val="Hyperlink"/>
            <w:rFonts w:ascii="Arial" w:eastAsia="Zurich BT" w:hAnsi="Arial" w:cs="Arial"/>
            <w:sz w:val="22"/>
            <w:szCs w:val="22"/>
          </w:rPr>
          <w:t>. 44 e 45 da Lei Complementar nº 123, de 2006</w:t>
        </w:r>
      </w:hyperlink>
      <w:r w:rsidR="00595A6B" w:rsidRPr="0041213D">
        <w:rPr>
          <w:rFonts w:ascii="Arial" w:eastAsia="Zurich BT" w:hAnsi="Arial" w:cs="Arial"/>
          <w:sz w:val="22"/>
          <w:szCs w:val="22"/>
        </w:rPr>
        <w:t xml:space="preserve">, regulamentada pelo </w:t>
      </w:r>
      <w:hyperlink r:id="rId12">
        <w:r w:rsidR="00595A6B" w:rsidRPr="0041213D">
          <w:rPr>
            <w:rStyle w:val="Hyperlink"/>
            <w:rFonts w:ascii="Arial" w:eastAsia="Zurich BT" w:hAnsi="Arial" w:cs="Arial"/>
            <w:sz w:val="22"/>
            <w:szCs w:val="22"/>
          </w:rPr>
          <w:t>Decreto nº 8.538, de 2015</w:t>
        </w:r>
      </w:hyperlink>
      <w:r w:rsidR="00595A6B" w:rsidRPr="0041213D">
        <w:rPr>
          <w:rFonts w:ascii="Arial" w:eastAsia="Zurich BT" w:hAnsi="Arial" w:cs="Arial"/>
          <w:sz w:val="22"/>
          <w:szCs w:val="22"/>
        </w:rPr>
        <w:t>.</w:t>
      </w:r>
    </w:p>
    <w:p w14:paraId="6B47684C" w14:textId="77777777" w:rsidR="00595A6B" w:rsidRPr="0041213D" w:rsidRDefault="00595A6B" w:rsidP="00595A6B">
      <w:pPr>
        <w:pStyle w:val="Nivel2"/>
        <w:numPr>
          <w:ilvl w:val="0"/>
          <w:numId w:val="0"/>
        </w:numPr>
        <w:spacing w:before="0" w:after="0" w:line="240" w:lineRule="auto"/>
        <w:rPr>
          <w:rFonts w:ascii="Arial" w:hAnsi="Arial" w:cs="Arial"/>
          <w:sz w:val="22"/>
          <w:szCs w:val="22"/>
        </w:rPr>
      </w:pPr>
    </w:p>
    <w:p w14:paraId="2D79212C" w14:textId="55495C2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1AFA6EAD" w14:textId="77777777" w:rsidR="00595A6B" w:rsidRDefault="00595A6B" w:rsidP="00595A6B">
      <w:pPr>
        <w:pStyle w:val="Nivel3"/>
        <w:numPr>
          <w:ilvl w:val="0"/>
          <w:numId w:val="0"/>
        </w:numPr>
        <w:spacing w:before="0" w:after="0" w:line="240" w:lineRule="auto"/>
        <w:rPr>
          <w:rFonts w:ascii="Arial" w:hAnsi="Arial"/>
          <w:sz w:val="22"/>
          <w:szCs w:val="22"/>
        </w:rPr>
      </w:pPr>
    </w:p>
    <w:p w14:paraId="1474A69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lastRenderedPageBreak/>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A2783C2" w14:textId="77777777" w:rsidR="00595A6B" w:rsidRDefault="00595A6B" w:rsidP="00595A6B">
      <w:pPr>
        <w:pStyle w:val="PargrafodaLista"/>
        <w:rPr>
          <w:rFonts w:ascii="Arial" w:hAnsi="Arial"/>
        </w:rPr>
      </w:pPr>
    </w:p>
    <w:p w14:paraId="38F69D51"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67FDFF38" w14:textId="77777777" w:rsidR="00595A6B" w:rsidRDefault="00595A6B" w:rsidP="00595A6B">
      <w:pPr>
        <w:pStyle w:val="PargrafodaLista"/>
        <w:rPr>
          <w:rFonts w:ascii="Arial" w:hAnsi="Arial"/>
        </w:rPr>
      </w:pPr>
    </w:p>
    <w:p w14:paraId="1634FC89"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C8CA8C" w14:textId="77777777" w:rsidR="00595A6B" w:rsidRDefault="00595A6B" w:rsidP="00595A6B">
      <w:pPr>
        <w:pStyle w:val="PargrafodaLista"/>
        <w:rPr>
          <w:rFonts w:ascii="Arial" w:hAnsi="Arial"/>
        </w:rPr>
      </w:pPr>
    </w:p>
    <w:p w14:paraId="770F07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16ADB388" w14:textId="77777777" w:rsidR="00595A6B" w:rsidRPr="0041213D" w:rsidRDefault="00595A6B" w:rsidP="00595A6B">
      <w:pPr>
        <w:pStyle w:val="PargrafodaLista"/>
        <w:rPr>
          <w:rFonts w:ascii="Arial" w:hAnsi="Arial"/>
        </w:rPr>
      </w:pPr>
    </w:p>
    <w:p w14:paraId="20CD20D4"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7871363C" w14:textId="77777777" w:rsidR="00595A6B" w:rsidRPr="0041213D" w:rsidRDefault="00595A6B" w:rsidP="00595A6B">
      <w:pPr>
        <w:pStyle w:val="PargrafodaLista"/>
        <w:rPr>
          <w:rFonts w:ascii="Arial" w:hAnsi="Arial"/>
        </w:rPr>
      </w:pPr>
    </w:p>
    <w:p w14:paraId="2A3A981B"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24EA0479" w14:textId="77777777" w:rsidR="00595A6B" w:rsidRPr="0041213D" w:rsidRDefault="00595A6B" w:rsidP="00595A6B">
      <w:pPr>
        <w:pStyle w:val="PargrafodaLista"/>
        <w:rPr>
          <w:rFonts w:ascii="Arial" w:hAnsi="Arial"/>
        </w:rPr>
      </w:pPr>
    </w:p>
    <w:p w14:paraId="40BA666E"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49F866F2" w14:textId="77777777" w:rsidR="00595A6B" w:rsidRPr="0041213D" w:rsidRDefault="00595A6B" w:rsidP="00595A6B">
      <w:pPr>
        <w:pStyle w:val="PargrafodaLista"/>
        <w:rPr>
          <w:rFonts w:ascii="Arial" w:hAnsi="Arial"/>
        </w:rPr>
      </w:pPr>
    </w:p>
    <w:p w14:paraId="59923BB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A09A13D" w14:textId="77777777" w:rsidR="00595A6B" w:rsidRDefault="00595A6B" w:rsidP="00595A6B">
      <w:pPr>
        <w:pStyle w:val="PargrafodaLista"/>
        <w:rPr>
          <w:rFonts w:ascii="Arial" w:hAnsi="Arial"/>
        </w:rPr>
      </w:pPr>
    </w:p>
    <w:p w14:paraId="3E7B7F1F"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22C89990" w14:textId="77777777" w:rsidR="00595A6B" w:rsidRPr="0041213D" w:rsidRDefault="00595A6B" w:rsidP="00595A6B">
      <w:pPr>
        <w:pStyle w:val="PargrafodaLista"/>
        <w:spacing w:after="0" w:line="240" w:lineRule="auto"/>
        <w:contextualSpacing w:val="0"/>
        <w:rPr>
          <w:rFonts w:ascii="Arial" w:hAnsi="Arial"/>
        </w:rPr>
      </w:pPr>
    </w:p>
    <w:p w14:paraId="04B7DF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1D13DDC1" w14:textId="77777777" w:rsidR="00595A6B" w:rsidRPr="0041213D" w:rsidRDefault="00595A6B" w:rsidP="00595A6B">
      <w:pPr>
        <w:pStyle w:val="PargrafodaLista"/>
        <w:spacing w:after="0" w:line="240" w:lineRule="auto"/>
        <w:contextualSpacing w:val="0"/>
        <w:rPr>
          <w:rFonts w:ascii="Arial" w:hAnsi="Arial"/>
        </w:rPr>
      </w:pPr>
    </w:p>
    <w:p w14:paraId="1E2EFEFF" w14:textId="77777777" w:rsidR="00595A6B" w:rsidRPr="00EA0E4B" w:rsidRDefault="00595A6B">
      <w:pPr>
        <w:pStyle w:val="Nivel3"/>
        <w:numPr>
          <w:ilvl w:val="1"/>
          <w:numId w:val="33"/>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0BF933DD" w14:textId="77777777" w:rsidR="00595A6B" w:rsidRPr="0041213D" w:rsidRDefault="00595A6B" w:rsidP="00595A6B">
      <w:pPr>
        <w:pStyle w:val="PargrafodaLista"/>
        <w:spacing w:after="0" w:line="240" w:lineRule="auto"/>
        <w:contextualSpacing w:val="0"/>
        <w:rPr>
          <w:rFonts w:ascii="Arial" w:hAnsi="Arial"/>
        </w:rPr>
      </w:pPr>
    </w:p>
    <w:p w14:paraId="724753B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35646B2D" w14:textId="77777777" w:rsidR="00595A6B" w:rsidRPr="0041213D" w:rsidRDefault="00595A6B" w:rsidP="00595A6B">
      <w:pPr>
        <w:pStyle w:val="PargrafodaLista"/>
        <w:spacing w:after="0" w:line="240" w:lineRule="auto"/>
        <w:contextualSpacing w:val="0"/>
        <w:rPr>
          <w:rFonts w:ascii="Arial" w:hAnsi="Arial"/>
        </w:rPr>
      </w:pPr>
    </w:p>
    <w:p w14:paraId="68707E61"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EAD31B2" w14:textId="77777777" w:rsidR="00595A6B" w:rsidRPr="0041213D" w:rsidRDefault="00595A6B" w:rsidP="00595A6B">
      <w:pPr>
        <w:pStyle w:val="PargrafodaLista"/>
        <w:spacing w:after="0" w:line="240" w:lineRule="auto"/>
        <w:contextualSpacing w:val="0"/>
        <w:rPr>
          <w:rFonts w:ascii="Arial" w:hAnsi="Arial"/>
        </w:rPr>
      </w:pPr>
    </w:p>
    <w:p w14:paraId="15584711" w14:textId="77777777" w:rsidR="00595A6B" w:rsidRPr="000737DA" w:rsidRDefault="00595A6B">
      <w:pPr>
        <w:pStyle w:val="Nivel3"/>
        <w:numPr>
          <w:ilvl w:val="1"/>
          <w:numId w:val="33"/>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76AB2300" w14:textId="77777777" w:rsidR="00595A6B" w:rsidRPr="000737DA" w:rsidRDefault="00595A6B" w:rsidP="00595A6B">
      <w:pPr>
        <w:pStyle w:val="Nivel3"/>
        <w:numPr>
          <w:ilvl w:val="0"/>
          <w:numId w:val="0"/>
        </w:numPr>
        <w:spacing w:before="0" w:after="0" w:line="240" w:lineRule="auto"/>
        <w:ind w:right="-1"/>
        <w:rPr>
          <w:rFonts w:ascii="Arial" w:hAnsi="Arial"/>
          <w:sz w:val="22"/>
          <w:szCs w:val="22"/>
        </w:rPr>
      </w:pPr>
    </w:p>
    <w:p w14:paraId="1E6AB05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7DFAA3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3609AA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7C19070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2E762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0737DA">
        <w:rPr>
          <w:rFonts w:ascii="Arial" w:hAnsi="Arial" w:cs="Arial"/>
          <w:color w:val="000000"/>
          <w:sz w:val="22"/>
          <w:szCs w:val="22"/>
        </w:rPr>
        <w:lastRenderedPageBreak/>
        <w:t>III - apresentarem preços inexequíveis ou permanecerem acima do orçamento estimado para a contratação;</w:t>
      </w:r>
    </w:p>
    <w:p w14:paraId="7C77600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AACC12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207B5E9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7E7D99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549415F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501B1B2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0737DA">
        <w:rPr>
          <w:rFonts w:ascii="Arial" w:hAnsi="Arial" w:cs="Arial"/>
          <w:color w:val="000000"/>
          <w:sz w:val="22"/>
          <w:szCs w:val="22"/>
        </w:rPr>
        <w:t>§ 1º A verificação da conformidade das propostas poderá ser feita exclusivamente em relação à proposta mais bem classificada.</w:t>
      </w:r>
    </w:p>
    <w:p w14:paraId="3AED045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1CBD2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Pr>
          <w:rFonts w:ascii="Arial" w:hAnsi="Arial" w:cs="Arial"/>
          <w:color w:val="000000"/>
          <w:sz w:val="22"/>
          <w:szCs w:val="22"/>
        </w:rPr>
        <w:t>9.33</w:t>
      </w:r>
      <w:r w:rsidRPr="000737DA">
        <w:rPr>
          <w:rFonts w:ascii="Arial" w:hAnsi="Arial" w:cs="Arial"/>
          <w:color w:val="000000"/>
          <w:sz w:val="22"/>
          <w:szCs w:val="22"/>
        </w:rPr>
        <w:t>. Em caso de empate entre duas ou mais propostas, serão utilizados os seguintes critérios de desempate, nesta ordem:</w:t>
      </w:r>
    </w:p>
    <w:p w14:paraId="735B0761"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636FF3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0737DA">
        <w:rPr>
          <w:rFonts w:ascii="Arial" w:hAnsi="Arial" w:cs="Arial"/>
          <w:color w:val="000000"/>
          <w:sz w:val="22"/>
          <w:szCs w:val="22"/>
        </w:rPr>
        <w:t>I - disputa final, hipótese em que os licitantes empatados poderão apresentar nova proposta em ato contínuo à classificação;</w:t>
      </w:r>
    </w:p>
    <w:p w14:paraId="06EA895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EA2F78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0737DA">
        <w:rPr>
          <w:rFonts w:ascii="Arial" w:hAnsi="Arial" w:cs="Arial"/>
          <w:color w:val="000000"/>
          <w:sz w:val="22"/>
          <w:szCs w:val="22"/>
        </w:rPr>
        <w:t>II - avaliação do desempenho contratual prévio dos licitantes, para a qual deverão preferencialmente ser utilizados registros cadastrais para efeito de atesto de cumprimento de obrigações previstos nesta Lei;</w:t>
      </w:r>
    </w:p>
    <w:p w14:paraId="7CFF406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5760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0737DA">
        <w:rPr>
          <w:rFonts w:ascii="Arial" w:hAnsi="Arial" w:cs="Arial"/>
          <w:color w:val="000000"/>
          <w:sz w:val="22"/>
          <w:szCs w:val="22"/>
        </w:rPr>
        <w:t>III - desenvolvimento pelo licitante de ações de equidade entre homens e mulheres no ambiente de trabalho, conforme regulamento;</w:t>
      </w:r>
    </w:p>
    <w:p w14:paraId="1E21C70B"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0DDB55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0737DA">
        <w:rPr>
          <w:rFonts w:ascii="Arial" w:hAnsi="Arial" w:cs="Arial"/>
          <w:color w:val="000000"/>
          <w:sz w:val="22"/>
          <w:szCs w:val="22"/>
        </w:rPr>
        <w:t>IV - desenvolvimento pelo licitante de programa de integridade, conforme orientações dos órgãos de controle.</w:t>
      </w:r>
    </w:p>
    <w:p w14:paraId="24824A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5721647"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74CD779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9718E8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74E2F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73344AD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 - empresas brasileiras;</w:t>
      </w:r>
    </w:p>
    <w:p w14:paraId="3826FE0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AEC451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6524129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3EA3FB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3" w:history="1">
        <w:r w:rsidRPr="000737DA">
          <w:rPr>
            <w:rStyle w:val="Hyperlink"/>
            <w:rFonts w:ascii="Arial" w:hAnsi="Arial" w:cs="Arial"/>
            <w:sz w:val="22"/>
            <w:szCs w:val="22"/>
          </w:rPr>
          <w:t>Lei nº 12.187, de 29 de dezembro de 2009.</w:t>
        </w:r>
      </w:hyperlink>
    </w:p>
    <w:p w14:paraId="3C9C0C6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9959879" w14:textId="77777777" w:rsidR="00595A6B" w:rsidRPr="000737DA" w:rsidRDefault="00595A6B" w:rsidP="00595A6B">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4" w:anchor="art44" w:history="1">
        <w:r w:rsidRPr="000737DA">
          <w:rPr>
            <w:rStyle w:val="Hyperlink"/>
            <w:rFonts w:ascii="Arial" w:hAnsi="Arial" w:cs="Arial"/>
            <w:sz w:val="22"/>
            <w:szCs w:val="22"/>
          </w:rPr>
          <w:t>art. 44 da Lei Complementar nº 123, de 14 de dezembro de 2006.</w:t>
        </w:r>
      </w:hyperlink>
    </w:p>
    <w:p w14:paraId="0B0742D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09CB0C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9" w:name="art61"/>
      <w:bookmarkEnd w:id="19"/>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0636F81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5D7975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D5C56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603410F" w14:textId="77777777" w:rsidR="00595A6B" w:rsidRDefault="00595A6B" w:rsidP="00595A6B">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0737DA">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lastRenderedPageBreak/>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522D1B00"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2" w:name="_Hlk156222663"/>
      <w:r w:rsidR="00474808" w:rsidRPr="00B41327">
        <w:rPr>
          <w:rFonts w:ascii="Arial" w:hAnsi="Arial" w:cs="Arial"/>
          <w:i/>
          <w:iCs/>
          <w:color w:val="0000FF"/>
          <w:u w:val="single" w:color="0000FF"/>
        </w:rPr>
        <w:t>www.licitanet.gov.br</w:t>
      </w:r>
      <w:r w:rsidR="00474808" w:rsidRPr="00D67D7B">
        <w:rPr>
          <w:rFonts w:ascii="Arial" w:hAnsi="Arial" w:cs="Arial"/>
        </w:rPr>
        <w:t xml:space="preserve"> </w:t>
      </w:r>
      <w:bookmarkEnd w:id="22"/>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16B8EED4" w:rsidR="001E4DBB" w:rsidRDefault="00EB35C5" w:rsidP="001B572A">
      <w:pPr>
        <w:tabs>
          <w:tab w:val="center" w:pos="0"/>
          <w:tab w:val="center" w:pos="3813"/>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2</w:t>
      </w:r>
      <w:r w:rsidRPr="00D67D7B">
        <w:rPr>
          <w:rFonts w:ascii="Arial" w:hAnsi="Arial" w:cs="Arial"/>
        </w:rPr>
        <w:t>.</w:t>
      </w:r>
      <w:r w:rsidR="00445B3D">
        <w:rPr>
          <w:rFonts w:ascii="Arial" w:hAnsi="Arial" w:cs="Arial"/>
        </w:rPr>
        <w:t>1</w:t>
      </w:r>
      <w:r w:rsidRPr="00D67D7B">
        <w:rPr>
          <w:rFonts w:ascii="Arial" w:hAnsi="Arial" w:cs="Arial"/>
        </w:rPr>
        <w:t xml:space="preserve">. </w:t>
      </w:r>
      <w:r w:rsidRPr="00D67D7B">
        <w:rPr>
          <w:rFonts w:ascii="Arial" w:hAnsi="Arial" w:cs="Arial"/>
        </w:rPr>
        <w:tab/>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pPr>
        <w:numPr>
          <w:ilvl w:val="0"/>
          <w:numId w:val="3"/>
        </w:numPr>
        <w:spacing w:after="0" w:line="240" w:lineRule="auto"/>
        <w:ind w:left="0" w:right="-2" w:firstLine="0"/>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pPr>
        <w:numPr>
          <w:ilvl w:val="0"/>
          <w:numId w:val="3"/>
        </w:numPr>
        <w:spacing w:after="0" w:line="240" w:lineRule="auto"/>
        <w:ind w:left="0" w:right="-2" w:firstLine="0"/>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lastRenderedPageBreak/>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70DC9392"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2B0A65">
        <w:rPr>
          <w:rFonts w:ascii="Arial" w:hAnsi="Arial" w:cs="Arial"/>
          <w:b/>
          <w:bCs/>
          <w:color w:val="auto"/>
          <w:spacing w:val="6"/>
        </w:rPr>
        <w:t>dos</w:t>
      </w:r>
      <w:r w:rsidR="00117CBF">
        <w:rPr>
          <w:rFonts w:ascii="Arial" w:hAnsi="Arial" w:cs="Arial"/>
          <w:b/>
          <w:bCs/>
          <w:color w:val="auto"/>
          <w:spacing w:val="6"/>
        </w:rPr>
        <w:t xml:space="preserve"> veículos</w:t>
      </w:r>
      <w:r w:rsidRPr="002B0A65">
        <w:rPr>
          <w:rFonts w:ascii="Arial" w:hAnsi="Arial" w:cs="Arial"/>
          <w:b/>
          <w:bCs/>
          <w:color w:val="auto"/>
          <w:spacing w:val="6"/>
        </w:rPr>
        <w:t xml:space="preserve"> 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0F364D8E"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14.</w:t>
      </w:r>
      <w:r w:rsidR="00A41310">
        <w:rPr>
          <w:rFonts w:ascii="Arial" w:hAnsi="Arial" w:cs="Arial"/>
          <w:color w:val="auto"/>
          <w:spacing w:val="6"/>
        </w:rPr>
        <w:t>6</w:t>
      </w:r>
      <w:r w:rsidRPr="00E6342E">
        <w:rPr>
          <w:rFonts w:ascii="Arial" w:hAnsi="Arial" w:cs="Arial"/>
          <w:color w:val="auto"/>
          <w:spacing w:val="6"/>
        </w:rPr>
        <w:t xml:space="preserve">.1.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6B323C03" w:rsidR="00255B5D" w:rsidRPr="00A41310" w:rsidRDefault="00A41310" w:rsidP="00A41310">
      <w:pPr>
        <w:spacing w:after="0" w:line="240" w:lineRule="auto"/>
        <w:ind w:left="0" w:right="0" w:firstLine="0"/>
        <w:rPr>
          <w:rFonts w:ascii="Arial" w:hAnsi="Arial" w:cs="Arial"/>
          <w:color w:val="auto"/>
          <w:spacing w:val="6"/>
        </w:rPr>
      </w:pPr>
      <w:r>
        <w:rPr>
          <w:rFonts w:ascii="Arial" w:hAnsi="Arial" w:cs="Arial"/>
          <w:color w:val="auto"/>
          <w:spacing w:val="6"/>
        </w:rPr>
        <w:t xml:space="preserve">14.7. </w:t>
      </w:r>
      <w:r w:rsidR="00255B5D" w:rsidRPr="00A41310">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E1522F">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388"/>
        <w:gridCol w:w="634"/>
        <w:gridCol w:w="1386"/>
        <w:gridCol w:w="5163"/>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E1522F">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E1522F">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E1522F">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1D72C6D9" w14:textId="75E90D4D" w:rsidR="00255B5D" w:rsidRPr="001B3C89" w:rsidRDefault="00255B5D" w:rsidP="00E1522F">
            <w:pPr>
              <w:tabs>
                <w:tab w:val="left" w:pos="1701"/>
              </w:tabs>
              <w:spacing w:after="0" w:line="240" w:lineRule="auto"/>
              <w:ind w:left="0" w:firstLine="0"/>
              <w:rPr>
                <w:rFonts w:ascii="Arial" w:hAnsi="Arial" w:cs="Arial"/>
              </w:rPr>
            </w:pPr>
            <w:r w:rsidRPr="001B3C89">
              <w:rPr>
                <w:rFonts w:ascii="Arial" w:hAnsi="Arial" w:cs="Arial"/>
              </w:rPr>
              <w:t>I = 0,00016438</w:t>
            </w:r>
          </w:p>
        </w:tc>
      </w:tr>
    </w:tbl>
    <w:p w14:paraId="4712EB82" w14:textId="77777777" w:rsidR="00255B5D" w:rsidRDefault="00255B5D" w:rsidP="00E1522F">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E1522F">
      <w:pPr>
        <w:spacing w:after="0" w:line="240" w:lineRule="auto"/>
        <w:ind w:left="0" w:right="-2" w:firstLine="0"/>
        <w:rPr>
          <w:rFonts w:ascii="Arial" w:hAnsi="Arial" w:cs="Arial"/>
          <w:color w:val="FF0000"/>
        </w:rPr>
      </w:pPr>
    </w:p>
    <w:p w14:paraId="7BD644B5" w14:textId="492998EF" w:rsidR="00A43AE1" w:rsidRPr="00490821" w:rsidRDefault="00255B5D" w:rsidP="00A41310">
      <w:pPr>
        <w:pStyle w:val="PargrafodaLista"/>
        <w:numPr>
          <w:ilvl w:val="1"/>
          <w:numId w:val="46"/>
        </w:numPr>
        <w:spacing w:after="0" w:line="240" w:lineRule="auto"/>
        <w:ind w:left="0" w:right="0" w:firstLine="0"/>
        <w:contextualSpacing w:val="0"/>
        <w:rPr>
          <w:rFonts w:ascii="Arial" w:hAnsi="Arial" w:cs="Arial"/>
          <w:spacing w:val="6"/>
        </w:rPr>
      </w:pPr>
      <w:r w:rsidRPr="00A43AE1">
        <w:rPr>
          <w:rFonts w:ascii="Arial" w:hAnsi="Arial" w:cs="Arial"/>
          <w:color w:val="auto"/>
        </w:rPr>
        <w:t>Os custos das aquisições resultantes da presente licitação serão cobertos com recursos provenientes da</w:t>
      </w:r>
      <w:r w:rsidR="00490821">
        <w:rPr>
          <w:rFonts w:ascii="Arial" w:hAnsi="Arial" w:cs="Arial"/>
          <w:color w:val="auto"/>
        </w:rPr>
        <w:t>s</w:t>
      </w:r>
      <w:r w:rsidRPr="00A43AE1">
        <w:rPr>
          <w:rFonts w:ascii="Arial" w:hAnsi="Arial" w:cs="Arial"/>
          <w:color w:val="auto"/>
        </w:rPr>
        <w:t xml:space="preserve"> seguinte</w:t>
      </w:r>
      <w:r w:rsidR="00490821">
        <w:rPr>
          <w:rFonts w:ascii="Arial" w:hAnsi="Arial" w:cs="Arial"/>
          <w:color w:val="auto"/>
        </w:rPr>
        <w:t>s</w:t>
      </w:r>
      <w:r w:rsidRPr="00A43AE1">
        <w:rPr>
          <w:rFonts w:ascii="Arial" w:hAnsi="Arial" w:cs="Arial"/>
          <w:color w:val="auto"/>
        </w:rPr>
        <w:t xml:space="preserve"> Dotaç</w:t>
      </w:r>
      <w:r w:rsidR="00490821">
        <w:rPr>
          <w:rFonts w:ascii="Arial" w:hAnsi="Arial" w:cs="Arial"/>
          <w:color w:val="auto"/>
        </w:rPr>
        <w:t>ões</w:t>
      </w:r>
      <w:r w:rsidRPr="00A43AE1">
        <w:rPr>
          <w:rFonts w:ascii="Arial" w:hAnsi="Arial" w:cs="Arial"/>
          <w:color w:val="auto"/>
        </w:rPr>
        <w:t xml:space="preserve"> </w:t>
      </w:r>
      <w:r w:rsidRPr="00490821">
        <w:rPr>
          <w:rFonts w:ascii="Arial" w:hAnsi="Arial" w:cs="Arial"/>
          <w:color w:val="auto"/>
        </w:rPr>
        <w:t>Orçamentária</w:t>
      </w:r>
      <w:r w:rsidR="00490821">
        <w:rPr>
          <w:rFonts w:ascii="Arial" w:hAnsi="Arial" w:cs="Arial"/>
          <w:color w:val="auto"/>
        </w:rPr>
        <w:t>s</w:t>
      </w:r>
      <w:r w:rsidRPr="00490821">
        <w:rPr>
          <w:rFonts w:ascii="Arial" w:hAnsi="Arial" w:cs="Arial"/>
          <w:color w:val="auto"/>
        </w:rPr>
        <w:t xml:space="preserve">: </w:t>
      </w:r>
      <w:r w:rsidR="00490821" w:rsidRPr="00490821">
        <w:rPr>
          <w:rFonts w:ascii="Arial" w:hAnsi="Arial" w:cs="Arial"/>
          <w:color w:val="auto"/>
          <w:spacing w:val="6"/>
        </w:rPr>
        <w:t>1500100001</w:t>
      </w:r>
      <w:r w:rsidR="00490821" w:rsidRPr="00490821">
        <w:rPr>
          <w:rFonts w:ascii="Arial" w:hAnsi="Arial" w:cs="Arial"/>
          <w:spacing w:val="6"/>
        </w:rPr>
        <w:t xml:space="preserve"> - Departamento </w:t>
      </w:r>
      <w:r w:rsidR="00490821">
        <w:rPr>
          <w:rFonts w:ascii="Arial" w:hAnsi="Arial" w:cs="Arial"/>
          <w:spacing w:val="6"/>
        </w:rPr>
        <w:t>d</w:t>
      </w:r>
      <w:r w:rsidR="00490821" w:rsidRPr="00490821">
        <w:rPr>
          <w:rFonts w:ascii="Arial" w:hAnsi="Arial" w:cs="Arial"/>
          <w:spacing w:val="6"/>
        </w:rPr>
        <w:t>e Educação</w:t>
      </w:r>
      <w:r w:rsidR="00490821" w:rsidRPr="007F2F70">
        <w:rPr>
          <w:rFonts w:ascii="Arial" w:hAnsi="Arial" w:cs="Arial"/>
          <w:spacing w:val="6"/>
        </w:rPr>
        <w:t xml:space="preserve">: Projeto Atividade: 2100, 2032, 2038, 2036 </w:t>
      </w:r>
      <w:r w:rsidR="00490821">
        <w:rPr>
          <w:rFonts w:ascii="Arial" w:hAnsi="Arial" w:cs="Arial"/>
          <w:spacing w:val="6"/>
        </w:rPr>
        <w:t>F</w:t>
      </w:r>
      <w:r w:rsidR="00490821" w:rsidRPr="007F2F70">
        <w:rPr>
          <w:rFonts w:ascii="Arial" w:hAnsi="Arial" w:cs="Arial"/>
          <w:spacing w:val="6"/>
        </w:rPr>
        <w:t xml:space="preserve">onte: 1500, 1550, 1501, 1540, 1553. </w:t>
      </w:r>
      <w:r w:rsidR="00490821" w:rsidRPr="00D90211">
        <w:rPr>
          <w:rFonts w:ascii="Arial" w:hAnsi="Arial" w:cs="Arial"/>
          <w:color w:val="auto"/>
        </w:rPr>
        <w:t xml:space="preserve">0901800001 - Fundo Municipal </w:t>
      </w:r>
      <w:r w:rsidR="00490821" w:rsidRPr="00490821">
        <w:rPr>
          <w:rFonts w:ascii="Arial" w:hAnsi="Arial" w:cs="Arial"/>
          <w:color w:val="auto"/>
        </w:rPr>
        <w:t>de Saúde</w:t>
      </w:r>
      <w:r w:rsidR="00490821" w:rsidRPr="00490821">
        <w:rPr>
          <w:rFonts w:ascii="Arial" w:hAnsi="Arial" w:cs="Arial"/>
          <w:color w:val="auto"/>
          <w:spacing w:val="6"/>
        </w:rPr>
        <w:t>: Projeto Atividade</w:t>
      </w:r>
      <w:r w:rsidR="00490821" w:rsidRPr="007F2F70">
        <w:rPr>
          <w:rFonts w:ascii="Arial" w:hAnsi="Arial" w:cs="Arial"/>
          <w:spacing w:val="6"/>
        </w:rPr>
        <w:t xml:space="preserve">: 2068, 2077, 2082 </w:t>
      </w:r>
      <w:r w:rsidR="00490821">
        <w:rPr>
          <w:rFonts w:ascii="Arial" w:hAnsi="Arial" w:cs="Arial"/>
          <w:spacing w:val="6"/>
        </w:rPr>
        <w:t>F</w:t>
      </w:r>
      <w:r w:rsidR="00490821" w:rsidRPr="007F2F70">
        <w:rPr>
          <w:rFonts w:ascii="Arial" w:hAnsi="Arial" w:cs="Arial"/>
          <w:spacing w:val="6"/>
        </w:rPr>
        <w:t>onte:</w:t>
      </w:r>
      <w:r w:rsidR="00490821">
        <w:rPr>
          <w:rFonts w:ascii="Arial" w:hAnsi="Arial" w:cs="Arial"/>
          <w:spacing w:val="6"/>
        </w:rPr>
        <w:t xml:space="preserve"> </w:t>
      </w:r>
      <w:r w:rsidR="00490821" w:rsidRPr="007F2F70">
        <w:rPr>
          <w:rFonts w:ascii="Arial" w:hAnsi="Arial" w:cs="Arial"/>
          <w:spacing w:val="6"/>
        </w:rPr>
        <w:t>1.500, 1.501, 1.600, 1.621</w:t>
      </w:r>
      <w:r w:rsidR="00117CBF">
        <w:rPr>
          <w:rFonts w:ascii="Arial" w:hAnsi="Arial" w:cs="Arial"/>
          <w:spacing w:val="6"/>
        </w:rPr>
        <w:t>.</w:t>
      </w:r>
      <w:r w:rsidR="00490821" w:rsidRPr="007F2F70">
        <w:rPr>
          <w:rFonts w:ascii="Arial" w:hAnsi="Arial" w:cs="Arial"/>
          <w:spacing w:val="6"/>
        </w:rPr>
        <w:t xml:space="preserve"> </w:t>
      </w:r>
      <w:r w:rsidR="00490821" w:rsidRPr="00490821">
        <w:rPr>
          <w:rFonts w:ascii="Arial" w:hAnsi="Arial" w:cs="Arial"/>
          <w:spacing w:val="6"/>
        </w:rPr>
        <w:t xml:space="preserve">1002400001 - Fundo Municipal </w:t>
      </w:r>
      <w:r w:rsidR="00117CBF">
        <w:rPr>
          <w:rFonts w:ascii="Arial" w:hAnsi="Arial" w:cs="Arial"/>
          <w:spacing w:val="6"/>
        </w:rPr>
        <w:t>d</w:t>
      </w:r>
      <w:r w:rsidR="00490821" w:rsidRPr="00490821">
        <w:rPr>
          <w:rFonts w:ascii="Arial" w:hAnsi="Arial" w:cs="Arial"/>
          <w:spacing w:val="6"/>
        </w:rPr>
        <w:t>e Assistência Social</w:t>
      </w:r>
      <w:r w:rsidR="00490821" w:rsidRPr="007F2F70">
        <w:rPr>
          <w:rFonts w:ascii="Arial" w:hAnsi="Arial" w:cs="Arial"/>
          <w:spacing w:val="6"/>
        </w:rPr>
        <w:t xml:space="preserve">: Projeto Atividade: 2061 </w:t>
      </w:r>
      <w:r w:rsidR="00117CBF">
        <w:rPr>
          <w:rFonts w:ascii="Arial" w:hAnsi="Arial" w:cs="Arial"/>
          <w:spacing w:val="6"/>
        </w:rPr>
        <w:t>F</w:t>
      </w:r>
      <w:r w:rsidR="00490821" w:rsidRPr="007F2F70">
        <w:rPr>
          <w:rFonts w:ascii="Arial" w:hAnsi="Arial" w:cs="Arial"/>
          <w:spacing w:val="6"/>
        </w:rPr>
        <w:t xml:space="preserve">onte:1500, 1501. </w:t>
      </w:r>
      <w:r w:rsidR="00490821" w:rsidRPr="00490821">
        <w:rPr>
          <w:rFonts w:ascii="Arial" w:hAnsi="Arial" w:cs="Arial"/>
          <w:spacing w:val="6"/>
        </w:rPr>
        <w:t xml:space="preserve">0200100001 - </w:t>
      </w:r>
      <w:r w:rsidR="00117CBF" w:rsidRPr="00490821">
        <w:rPr>
          <w:rFonts w:ascii="Arial" w:hAnsi="Arial" w:cs="Arial"/>
          <w:spacing w:val="6"/>
        </w:rPr>
        <w:t xml:space="preserve">Gabinete </w:t>
      </w:r>
      <w:r w:rsidR="00117CBF">
        <w:rPr>
          <w:rFonts w:ascii="Arial" w:hAnsi="Arial" w:cs="Arial"/>
          <w:spacing w:val="6"/>
        </w:rPr>
        <w:t>d</w:t>
      </w:r>
      <w:r w:rsidR="00117CBF" w:rsidRPr="00490821">
        <w:rPr>
          <w:rFonts w:ascii="Arial" w:hAnsi="Arial" w:cs="Arial"/>
          <w:spacing w:val="6"/>
        </w:rPr>
        <w:t>o Prefeito</w:t>
      </w:r>
      <w:r w:rsidR="00490821" w:rsidRPr="007F2F70">
        <w:rPr>
          <w:rFonts w:ascii="Arial" w:hAnsi="Arial" w:cs="Arial"/>
          <w:spacing w:val="6"/>
        </w:rPr>
        <w:t xml:space="preserve">: Projeto Atividade: 2055 </w:t>
      </w:r>
      <w:r w:rsidR="00117CBF">
        <w:rPr>
          <w:rFonts w:ascii="Arial" w:hAnsi="Arial" w:cs="Arial"/>
          <w:spacing w:val="6"/>
        </w:rPr>
        <w:t>F</w:t>
      </w:r>
      <w:r w:rsidR="00490821" w:rsidRPr="007F2F70">
        <w:rPr>
          <w:rFonts w:ascii="Arial" w:hAnsi="Arial" w:cs="Arial"/>
          <w:spacing w:val="6"/>
        </w:rPr>
        <w:t>onte:1500, 1501</w:t>
      </w:r>
      <w:r w:rsidR="00A43AE1" w:rsidRPr="00490821">
        <w:rPr>
          <w:rFonts w:ascii="Arial" w:eastAsia="Calibri" w:hAnsi="Arial" w:cs="Arial"/>
          <w:color w:val="auto"/>
        </w:rPr>
        <w:t xml:space="preserve">.  </w:t>
      </w:r>
      <w:r w:rsidR="00A43AE1" w:rsidRPr="00490821">
        <w:rPr>
          <w:rFonts w:ascii="Arial" w:eastAsia="Calibri" w:hAnsi="Arial" w:cs="Arial"/>
          <w:b/>
          <w:bCs/>
          <w:color w:val="auto"/>
        </w:rPr>
        <w:t>E a</w:t>
      </w:r>
      <w:r w:rsidR="00117CBF">
        <w:rPr>
          <w:rFonts w:ascii="Arial" w:eastAsia="Calibri" w:hAnsi="Arial" w:cs="Arial"/>
          <w:b/>
          <w:bCs/>
          <w:color w:val="auto"/>
        </w:rPr>
        <w:t>s</w:t>
      </w:r>
      <w:r w:rsidR="00A43AE1" w:rsidRPr="00490821">
        <w:rPr>
          <w:rFonts w:ascii="Arial" w:eastAsia="Calibri" w:hAnsi="Arial" w:cs="Arial"/>
          <w:b/>
          <w:bCs/>
          <w:color w:val="auto"/>
        </w:rPr>
        <w:t xml:space="preserve"> que couber</w:t>
      </w:r>
      <w:r w:rsidR="00117CBF">
        <w:rPr>
          <w:rFonts w:ascii="Arial" w:eastAsia="Calibri" w:hAnsi="Arial" w:cs="Arial"/>
          <w:b/>
          <w:bCs/>
          <w:color w:val="auto"/>
        </w:rPr>
        <w:t>em</w:t>
      </w:r>
      <w:r w:rsidR="00A43AE1" w:rsidRPr="00490821">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lastRenderedPageBreak/>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w:t>
      </w:r>
      <w:r w:rsidRPr="00AD3E4B">
        <w:rPr>
          <w:rFonts w:ascii="Arial" w:hAnsi="Arial" w:cs="Arial"/>
          <w:sz w:val="22"/>
          <w:szCs w:val="22"/>
        </w:rPr>
        <w:lastRenderedPageBreak/>
        <w:t xml:space="preserve">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768432DD" w14:textId="77777777" w:rsidR="00BD0C66" w:rsidRDefault="00BD0C66">
      <w:pPr>
        <w:pStyle w:val="PargrafodaLista"/>
        <w:numPr>
          <w:ilvl w:val="1"/>
          <w:numId w:val="37"/>
        </w:numPr>
        <w:spacing w:after="0" w:line="240" w:lineRule="auto"/>
        <w:ind w:left="0" w:right="0" w:firstLine="0"/>
        <w:rPr>
          <w:rFonts w:ascii="Arial" w:hAnsi="Arial" w:cs="Arial"/>
          <w:bCs/>
          <w:spacing w:val="6"/>
        </w:rPr>
      </w:pPr>
      <w:r w:rsidRPr="00487CB1">
        <w:rPr>
          <w:rFonts w:ascii="Arial" w:hAnsi="Arial" w:cs="Arial"/>
          <w:bCs/>
          <w:spacing w:val="6"/>
        </w:rPr>
        <w:t xml:space="preserve">O prazo de entrega dos itens é </w:t>
      </w:r>
      <w:r w:rsidRPr="00487CB1">
        <w:rPr>
          <w:rFonts w:ascii="Arial" w:hAnsi="Arial" w:cs="Arial"/>
          <w:b/>
          <w:spacing w:val="6"/>
        </w:rPr>
        <w:t>15 (quinze) dias</w:t>
      </w:r>
      <w:r w:rsidRPr="00487CB1">
        <w:rPr>
          <w:rFonts w:ascii="Arial" w:hAnsi="Arial" w:cs="Arial"/>
          <w:bCs/>
          <w:spacing w:val="6"/>
        </w:rPr>
        <w:t>, contados da emissão da Solicitação de Fornecimento (SF), nos locais discriminados na SF;</w:t>
      </w:r>
    </w:p>
    <w:p w14:paraId="48A052AD" w14:textId="77777777" w:rsidR="00BD0C66" w:rsidRDefault="00BD0C66" w:rsidP="00BD0C66">
      <w:pPr>
        <w:pStyle w:val="PargrafodaLista"/>
        <w:spacing w:after="0" w:line="240" w:lineRule="auto"/>
        <w:ind w:left="0" w:right="0" w:firstLine="0"/>
        <w:rPr>
          <w:rFonts w:ascii="Arial" w:hAnsi="Arial" w:cs="Arial"/>
          <w:bCs/>
          <w:spacing w:val="6"/>
        </w:rPr>
      </w:pPr>
    </w:p>
    <w:p w14:paraId="4990A391" w14:textId="77777777" w:rsidR="00BD0C66" w:rsidRPr="00487CB1" w:rsidRDefault="00BD0C66">
      <w:pPr>
        <w:pStyle w:val="PargrafodaLista"/>
        <w:numPr>
          <w:ilvl w:val="1"/>
          <w:numId w:val="37"/>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CA0943F" w:rsidR="00F914E3" w:rsidRPr="00E466E1" w:rsidRDefault="00F914E3" w:rsidP="00E466E1">
      <w:pPr>
        <w:spacing w:line="240" w:lineRule="auto"/>
        <w:ind w:left="0" w:firstLine="0"/>
        <w:rPr>
          <w:rFonts w:ascii="Arial" w:hAnsi="Arial" w:cs="Arial"/>
          <w:bCs/>
          <w:color w:val="EE0000"/>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lastRenderedPageBreak/>
        <w:t xml:space="preserve">18. DA REVISÃO/ALTERÇAO DOS PREÇOS </w:t>
      </w:r>
    </w:p>
    <w:p w14:paraId="360418EE" w14:textId="77777777" w:rsidR="00255B5D" w:rsidRPr="00D67D7B" w:rsidRDefault="00255B5D" w:rsidP="00255B5D">
      <w:pPr>
        <w:spacing w:after="0" w:line="240" w:lineRule="auto"/>
        <w:ind w:left="0" w:right="-2" w:firstLine="0"/>
        <w:jc w:val="left"/>
        <w:rPr>
          <w:rFonts w:ascii="Arial" w:hAnsi="Arial" w:cs="Arial"/>
        </w:rPr>
      </w:pP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42E754FF"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117CBF">
        <w:rPr>
          <w:rFonts w:ascii="Arial" w:hAnsi="Arial" w:cs="Arial"/>
          <w:color w:val="auto"/>
        </w:rPr>
        <w:t>veículos</w:t>
      </w:r>
      <w:r w:rsidR="002B0A65" w:rsidRPr="00E36AAD">
        <w:rPr>
          <w:rFonts w:ascii="Arial" w:hAnsi="Arial" w:cs="Arial"/>
        </w:rPr>
        <w:t xml:space="preserve"> </w:t>
      </w:r>
      <w:r w:rsidRPr="00E36AAD">
        <w:rPr>
          <w:rFonts w:ascii="Arial" w:hAnsi="Arial" w:cs="Arial"/>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lastRenderedPageBreak/>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23"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77777777"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4"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4"/>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5" w:name="_Hlk156223895"/>
    </w:p>
    <w:p w14:paraId="7F341DCD" w14:textId="6A49C0E5"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990A99">
        <w:rPr>
          <w:rFonts w:ascii="Arial" w:hAnsi="Arial" w:cs="Arial"/>
          <w:color w:val="auto"/>
        </w:rPr>
        <w:t>4</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990A99">
        <w:rPr>
          <w:rFonts w:ascii="Arial" w:hAnsi="Arial" w:cs="Arial"/>
          <w:color w:val="auto"/>
        </w:rPr>
        <w:t>maio</w:t>
      </w:r>
      <w:r w:rsidR="005219C8">
        <w:rPr>
          <w:rFonts w:ascii="Arial" w:hAnsi="Arial" w:cs="Arial"/>
          <w:color w:val="auto"/>
        </w:rPr>
        <w:t xml:space="preserve"> </w:t>
      </w:r>
      <w:r w:rsidRPr="004D0830">
        <w:rPr>
          <w:rFonts w:ascii="Arial" w:hAnsi="Arial" w:cs="Arial"/>
          <w:color w:val="auto"/>
        </w:rPr>
        <w:t>de 202</w:t>
      </w:r>
      <w:r w:rsidR="001C6D6A">
        <w:rPr>
          <w:rFonts w:ascii="Arial" w:hAnsi="Arial" w:cs="Arial"/>
          <w:color w:val="auto"/>
        </w:rPr>
        <w:t>6</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Pr="00011C27" w:rsidRDefault="005A709E" w:rsidP="00353780">
      <w:pPr>
        <w:spacing w:after="0" w:line="240" w:lineRule="auto"/>
        <w:ind w:left="0" w:right="0" w:firstLine="0"/>
        <w:jc w:val="left"/>
        <w:rPr>
          <w:rFonts w:ascii="Arial" w:hAnsi="Arial" w:cs="Arial"/>
          <w:color w:val="auto"/>
        </w:rPr>
      </w:pPr>
    </w:p>
    <w:p w14:paraId="07AFD0C0" w14:textId="77777777" w:rsidR="00B64A76" w:rsidRPr="00011C27" w:rsidRDefault="00B64A76" w:rsidP="00353780">
      <w:pPr>
        <w:spacing w:after="0" w:line="240" w:lineRule="auto"/>
        <w:ind w:left="0" w:right="0" w:firstLine="0"/>
        <w:jc w:val="left"/>
        <w:rPr>
          <w:rFonts w:ascii="Arial" w:hAnsi="Arial" w:cs="Arial"/>
          <w:color w:val="auto"/>
        </w:rPr>
      </w:pPr>
    </w:p>
    <w:bookmarkEnd w:id="25"/>
    <w:p w14:paraId="0C33B08B" w14:textId="77777777" w:rsidR="00990A99" w:rsidRPr="00DB3C1E" w:rsidRDefault="00990A99" w:rsidP="00990A99">
      <w:pPr>
        <w:autoSpaceDE w:val="0"/>
        <w:autoSpaceDN w:val="0"/>
        <w:adjustRightInd w:val="0"/>
        <w:spacing w:after="0" w:line="240" w:lineRule="auto"/>
        <w:jc w:val="center"/>
        <w:rPr>
          <w:rFonts w:ascii="Arial" w:hAnsi="Arial" w:cs="Arial"/>
          <w:b/>
          <w:bCs/>
          <w:iCs/>
        </w:rPr>
      </w:pPr>
      <w:r w:rsidRPr="00633F27">
        <w:rPr>
          <w:rFonts w:ascii="Arial" w:hAnsi="Arial" w:cs="Arial"/>
          <w:b/>
          <w:bCs/>
          <w:iCs/>
        </w:rPr>
        <w:t>GIOVANI DE SOUZA BARELI</w:t>
      </w:r>
    </w:p>
    <w:p w14:paraId="36088A8E" w14:textId="77777777" w:rsidR="00990A99" w:rsidRDefault="00990A99" w:rsidP="00990A99">
      <w:pPr>
        <w:autoSpaceDE w:val="0"/>
        <w:autoSpaceDN w:val="0"/>
        <w:adjustRightInd w:val="0"/>
        <w:spacing w:after="0" w:line="240" w:lineRule="auto"/>
        <w:jc w:val="center"/>
        <w:rPr>
          <w:rFonts w:ascii="Arial" w:hAnsi="Arial" w:cs="Arial"/>
          <w:iCs/>
        </w:rPr>
      </w:pPr>
      <w:r>
        <w:rPr>
          <w:rFonts w:ascii="Arial" w:hAnsi="Arial" w:cs="Arial"/>
          <w:iCs/>
        </w:rPr>
        <w:t>Secretário Municipal de Saúde</w:t>
      </w:r>
    </w:p>
    <w:p w14:paraId="00B83D0F" w14:textId="77777777" w:rsidR="00990A99" w:rsidRPr="00DB3C1E" w:rsidRDefault="00990A99" w:rsidP="00990A99">
      <w:pPr>
        <w:autoSpaceDE w:val="0"/>
        <w:autoSpaceDN w:val="0"/>
        <w:adjustRightInd w:val="0"/>
        <w:spacing w:after="0" w:line="240" w:lineRule="auto"/>
        <w:jc w:val="center"/>
        <w:rPr>
          <w:rFonts w:ascii="Arial" w:hAnsi="Arial" w:cs="Arial"/>
          <w:iCs/>
        </w:rPr>
      </w:pPr>
      <w:r>
        <w:rPr>
          <w:rFonts w:ascii="Arial" w:hAnsi="Arial" w:cs="Arial"/>
          <w:iCs/>
        </w:rPr>
        <w:t>Decreto 62/2026</w:t>
      </w:r>
    </w:p>
    <w:p w14:paraId="2E3EA8F1" w14:textId="77777777" w:rsidR="00A243AF" w:rsidRPr="00011C27" w:rsidRDefault="00A243AF" w:rsidP="00415B65">
      <w:pPr>
        <w:spacing w:after="0" w:line="240" w:lineRule="auto"/>
        <w:ind w:left="0" w:right="0" w:firstLine="0"/>
        <w:jc w:val="left"/>
        <w:rPr>
          <w:rFonts w:ascii="Arial" w:hAnsi="Arial" w:cs="Arial"/>
          <w:color w:val="auto"/>
        </w:rPr>
      </w:pP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1BDB1DD5" w14:textId="77777777" w:rsidR="00790EF2" w:rsidRDefault="00790EF2" w:rsidP="00415B65">
      <w:pPr>
        <w:spacing w:after="0" w:line="240" w:lineRule="auto"/>
        <w:ind w:left="0" w:right="0" w:firstLine="0"/>
        <w:jc w:val="left"/>
        <w:rPr>
          <w:rFonts w:ascii="Arial" w:hAnsi="Arial" w:cs="Arial"/>
        </w:rPr>
      </w:pPr>
    </w:p>
    <w:p w14:paraId="63D6255D" w14:textId="77777777" w:rsidR="00790EF2" w:rsidRDefault="00790EF2" w:rsidP="00415B65">
      <w:pPr>
        <w:spacing w:after="0" w:line="240" w:lineRule="auto"/>
        <w:ind w:left="0" w:right="0" w:firstLine="0"/>
        <w:jc w:val="left"/>
        <w:rPr>
          <w:rFonts w:ascii="Arial" w:hAnsi="Arial" w:cs="Arial"/>
        </w:rPr>
      </w:pPr>
    </w:p>
    <w:p w14:paraId="089A28CF" w14:textId="77777777" w:rsidR="00790EF2" w:rsidRPr="00790EF2" w:rsidRDefault="00790EF2" w:rsidP="00790EF2">
      <w:pPr>
        <w:spacing w:after="0" w:line="240" w:lineRule="auto"/>
        <w:ind w:left="0" w:right="0" w:firstLine="0"/>
        <w:jc w:val="left"/>
        <w:rPr>
          <w:rFonts w:ascii="Arial" w:hAnsi="Arial" w:cs="Arial"/>
        </w:rPr>
      </w:pPr>
    </w:p>
    <w:p w14:paraId="1D1C3597" w14:textId="77777777" w:rsidR="00790EF2" w:rsidRPr="00790EF2" w:rsidRDefault="00790EF2" w:rsidP="00790EF2">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790EF2" w:rsidRPr="00790EF2" w14:paraId="6E20D5E3" w14:textId="77777777" w:rsidTr="00A07588">
        <w:tc>
          <w:tcPr>
            <w:tcW w:w="10065" w:type="dxa"/>
            <w:gridSpan w:val="5"/>
          </w:tcPr>
          <w:bookmarkStart w:id="26" w:name="_Hlk156226447"/>
          <w:p w14:paraId="5E4091A8"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Narrow" w:hAnsi="Arial Narrow"/>
              </w:rPr>
              <w:object w:dxaOrig="8235" w:dyaOrig="1305" w14:anchorId="761B18FA">
                <v:shape id="_x0000_i1026" type="#_x0000_t75" style="width:485.25pt;height:64.5pt" o:ole="" fillcolor="window">
                  <v:imagedata r:id="rId8" o:title=""/>
                </v:shape>
                <o:OLEObject Type="Embed" ProgID="CorelDRAW.Gráficos.9" ShapeID="_x0000_i1026" DrawAspect="Content" ObjectID="_1839421302" r:id="rId16"/>
              </w:object>
            </w:r>
          </w:p>
        </w:tc>
      </w:tr>
      <w:tr w:rsidR="00790EF2" w:rsidRPr="00790EF2" w14:paraId="701DDF59" w14:textId="77777777" w:rsidTr="00A07588">
        <w:tc>
          <w:tcPr>
            <w:tcW w:w="2269" w:type="dxa"/>
          </w:tcPr>
          <w:p w14:paraId="7CBA48F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ANEXO - I</w:t>
            </w:r>
          </w:p>
        </w:tc>
        <w:tc>
          <w:tcPr>
            <w:tcW w:w="1559" w:type="dxa"/>
          </w:tcPr>
          <w:p w14:paraId="118E3454" w14:textId="77777777" w:rsidR="00790EF2" w:rsidRPr="00790EF2" w:rsidRDefault="00790EF2" w:rsidP="00790EF2">
            <w:pPr>
              <w:spacing w:after="0" w:line="240" w:lineRule="auto"/>
              <w:ind w:left="0" w:right="-21" w:firstLine="0"/>
              <w:jc w:val="center"/>
              <w:rPr>
                <w:rFonts w:ascii="Arial" w:hAnsi="Arial" w:cs="Arial"/>
                <w:b/>
                <w:bCs/>
                <w:sz w:val="21"/>
                <w:szCs w:val="21"/>
              </w:rPr>
            </w:pPr>
            <w:r w:rsidRPr="00790EF2">
              <w:rPr>
                <w:rFonts w:ascii="Arial" w:hAnsi="Arial" w:cs="Arial"/>
                <w:b/>
                <w:bCs/>
                <w:sz w:val="21"/>
                <w:szCs w:val="21"/>
              </w:rPr>
              <w:t>PROCESSO</w:t>
            </w:r>
          </w:p>
        </w:tc>
        <w:tc>
          <w:tcPr>
            <w:tcW w:w="3147" w:type="dxa"/>
          </w:tcPr>
          <w:p w14:paraId="177A331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MODALIDADE</w:t>
            </w:r>
          </w:p>
        </w:tc>
        <w:tc>
          <w:tcPr>
            <w:tcW w:w="2410" w:type="dxa"/>
          </w:tcPr>
          <w:p w14:paraId="4606B227"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TIPO</w:t>
            </w:r>
          </w:p>
        </w:tc>
        <w:tc>
          <w:tcPr>
            <w:tcW w:w="680" w:type="dxa"/>
          </w:tcPr>
          <w:p w14:paraId="09ED4FDF"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FLS.</w:t>
            </w:r>
          </w:p>
        </w:tc>
      </w:tr>
      <w:tr w:rsidR="00790EF2" w:rsidRPr="00790EF2" w14:paraId="4382C165" w14:textId="77777777" w:rsidTr="00A07588">
        <w:tc>
          <w:tcPr>
            <w:tcW w:w="2269" w:type="dxa"/>
          </w:tcPr>
          <w:p w14:paraId="450E4228" w14:textId="77777777" w:rsidR="00790EF2" w:rsidRPr="00790EF2" w:rsidRDefault="00790EF2" w:rsidP="00790EF2">
            <w:pPr>
              <w:spacing w:after="0" w:line="240" w:lineRule="auto"/>
              <w:ind w:left="0" w:right="-9" w:firstLine="0"/>
              <w:jc w:val="center"/>
              <w:rPr>
                <w:rFonts w:ascii="Arial" w:hAnsi="Arial" w:cs="Arial"/>
                <w:b/>
                <w:bCs/>
                <w:sz w:val="21"/>
                <w:szCs w:val="21"/>
              </w:rPr>
            </w:pPr>
            <w:r w:rsidRPr="00790EF2">
              <w:rPr>
                <w:rFonts w:ascii="Arial" w:hAnsi="Arial" w:cs="Arial"/>
                <w:b/>
                <w:bCs/>
                <w:sz w:val="21"/>
                <w:szCs w:val="21"/>
              </w:rPr>
              <w:t>Proposta de Preços</w:t>
            </w:r>
          </w:p>
        </w:tc>
        <w:tc>
          <w:tcPr>
            <w:tcW w:w="1559" w:type="dxa"/>
          </w:tcPr>
          <w:p w14:paraId="4F0CD6DE" w14:textId="26A23795"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 xml:space="preserve">Nº </w:t>
            </w:r>
            <w:r w:rsidR="00990A99">
              <w:rPr>
                <w:rFonts w:ascii="Arial" w:hAnsi="Arial" w:cs="Arial"/>
                <w:b/>
                <w:bCs/>
                <w:sz w:val="21"/>
                <w:szCs w:val="21"/>
              </w:rPr>
              <w:t>71</w:t>
            </w:r>
            <w:r w:rsidRPr="00790EF2">
              <w:rPr>
                <w:rFonts w:ascii="Arial" w:hAnsi="Arial" w:cs="Arial"/>
                <w:b/>
                <w:bCs/>
                <w:sz w:val="21"/>
                <w:szCs w:val="21"/>
              </w:rPr>
              <w:t>/2026</w:t>
            </w:r>
          </w:p>
        </w:tc>
        <w:tc>
          <w:tcPr>
            <w:tcW w:w="3147" w:type="dxa"/>
          </w:tcPr>
          <w:p w14:paraId="3A9BD06D" w14:textId="4BCB7A9D" w:rsidR="00790EF2" w:rsidRPr="00790EF2" w:rsidRDefault="00790EF2" w:rsidP="00790EF2">
            <w:pPr>
              <w:spacing w:after="0" w:line="240" w:lineRule="auto"/>
              <w:ind w:left="0" w:right="0" w:hanging="104"/>
              <w:jc w:val="center"/>
              <w:rPr>
                <w:rFonts w:ascii="Arial" w:hAnsi="Arial" w:cs="Arial"/>
                <w:b/>
                <w:bCs/>
                <w:sz w:val="21"/>
                <w:szCs w:val="21"/>
              </w:rPr>
            </w:pPr>
            <w:r w:rsidRPr="00790EF2">
              <w:rPr>
                <w:rFonts w:ascii="Arial" w:hAnsi="Arial" w:cs="Arial"/>
                <w:b/>
                <w:bCs/>
                <w:sz w:val="21"/>
                <w:szCs w:val="21"/>
              </w:rPr>
              <w:t xml:space="preserve">Pregão Eletrônico nº </w:t>
            </w:r>
            <w:r w:rsidR="00990A99">
              <w:rPr>
                <w:rFonts w:ascii="Arial" w:hAnsi="Arial" w:cs="Arial"/>
                <w:b/>
                <w:bCs/>
                <w:sz w:val="21"/>
                <w:szCs w:val="21"/>
              </w:rPr>
              <w:t>2</w:t>
            </w:r>
            <w:r w:rsidRPr="00790EF2">
              <w:rPr>
                <w:rFonts w:ascii="Arial" w:hAnsi="Arial" w:cs="Arial"/>
                <w:b/>
                <w:bCs/>
                <w:sz w:val="21"/>
                <w:szCs w:val="21"/>
              </w:rPr>
              <w:t>3/2026</w:t>
            </w:r>
          </w:p>
        </w:tc>
        <w:tc>
          <w:tcPr>
            <w:tcW w:w="2410" w:type="dxa"/>
          </w:tcPr>
          <w:p w14:paraId="0697ADE8" w14:textId="77777777" w:rsidR="00790EF2" w:rsidRPr="00790EF2" w:rsidRDefault="00790EF2" w:rsidP="00790EF2">
            <w:pPr>
              <w:spacing w:after="0" w:line="240" w:lineRule="auto"/>
              <w:ind w:left="0" w:right="0" w:firstLine="0"/>
              <w:jc w:val="center"/>
              <w:rPr>
                <w:rFonts w:ascii="Arial" w:hAnsi="Arial" w:cs="Arial"/>
                <w:b/>
                <w:bCs/>
                <w:sz w:val="21"/>
                <w:szCs w:val="21"/>
              </w:rPr>
            </w:pPr>
            <w:r w:rsidRPr="00790EF2">
              <w:rPr>
                <w:rFonts w:ascii="Arial" w:hAnsi="Arial" w:cs="Arial"/>
                <w:b/>
                <w:bCs/>
                <w:sz w:val="21"/>
                <w:szCs w:val="21"/>
              </w:rPr>
              <w:t>Menor Preço Global</w:t>
            </w:r>
          </w:p>
        </w:tc>
        <w:tc>
          <w:tcPr>
            <w:tcW w:w="680" w:type="dxa"/>
          </w:tcPr>
          <w:p w14:paraId="03F75BA0" w14:textId="77777777" w:rsidR="00790EF2" w:rsidRPr="00790EF2" w:rsidRDefault="00790EF2" w:rsidP="00790EF2">
            <w:pPr>
              <w:spacing w:after="0" w:line="240" w:lineRule="auto"/>
              <w:ind w:left="0" w:right="-44" w:firstLine="0"/>
              <w:jc w:val="center"/>
              <w:rPr>
                <w:rFonts w:ascii="Arial" w:hAnsi="Arial" w:cs="Arial"/>
                <w:b/>
                <w:bCs/>
                <w:color w:val="auto"/>
                <w:sz w:val="21"/>
                <w:szCs w:val="21"/>
              </w:rPr>
            </w:pPr>
            <w:r w:rsidRPr="00790EF2">
              <w:rPr>
                <w:rFonts w:ascii="Arial" w:hAnsi="Arial" w:cs="Arial"/>
                <w:b/>
                <w:bCs/>
                <w:color w:val="auto"/>
                <w:sz w:val="21"/>
                <w:szCs w:val="21"/>
              </w:rPr>
              <w:t>1/2</w:t>
            </w:r>
          </w:p>
        </w:tc>
      </w:tr>
      <w:tr w:rsidR="00790EF2" w:rsidRPr="00790EF2" w14:paraId="2738CCCB" w14:textId="77777777" w:rsidTr="00A07588">
        <w:tc>
          <w:tcPr>
            <w:tcW w:w="10065" w:type="dxa"/>
            <w:gridSpan w:val="5"/>
          </w:tcPr>
          <w:p w14:paraId="0A422958"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 xml:space="preserve">EMPRESA:                                                                                        </w:t>
            </w:r>
          </w:p>
        </w:tc>
      </w:tr>
      <w:tr w:rsidR="00790EF2" w:rsidRPr="00790EF2" w14:paraId="5068160A" w14:textId="77777777" w:rsidTr="00A07588">
        <w:tc>
          <w:tcPr>
            <w:tcW w:w="10065" w:type="dxa"/>
            <w:gridSpan w:val="5"/>
          </w:tcPr>
          <w:p w14:paraId="49154796"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CNPJ/MF</w:t>
            </w:r>
          </w:p>
        </w:tc>
      </w:tr>
      <w:tr w:rsidR="00790EF2" w:rsidRPr="00790EF2" w14:paraId="76069D2B" w14:textId="77777777" w:rsidTr="00A07588">
        <w:tc>
          <w:tcPr>
            <w:tcW w:w="10065" w:type="dxa"/>
            <w:gridSpan w:val="5"/>
          </w:tcPr>
          <w:p w14:paraId="44226196"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ENDEREÇO:                                                                                     CIDADE:                                /</w:t>
            </w:r>
          </w:p>
        </w:tc>
      </w:tr>
      <w:tr w:rsidR="00790EF2" w:rsidRPr="00790EF2" w14:paraId="0128C457" w14:textId="77777777" w:rsidTr="00A07588">
        <w:tc>
          <w:tcPr>
            <w:tcW w:w="10065" w:type="dxa"/>
            <w:gridSpan w:val="5"/>
          </w:tcPr>
          <w:p w14:paraId="76C8671D" w14:textId="77777777" w:rsidR="00790EF2" w:rsidRPr="00790EF2" w:rsidRDefault="00790EF2" w:rsidP="00790EF2">
            <w:pPr>
              <w:spacing w:after="0" w:line="240" w:lineRule="auto"/>
              <w:ind w:left="0" w:right="0" w:firstLine="0"/>
              <w:jc w:val="left"/>
              <w:rPr>
                <w:rFonts w:ascii="Arial" w:hAnsi="Arial" w:cs="Arial"/>
                <w:b/>
                <w:bCs/>
                <w:sz w:val="21"/>
                <w:szCs w:val="21"/>
              </w:rPr>
            </w:pPr>
            <w:r w:rsidRPr="00790EF2">
              <w:rPr>
                <w:rFonts w:ascii="Arial" w:hAnsi="Arial" w:cs="Arial"/>
                <w:b/>
                <w:bCs/>
                <w:sz w:val="21"/>
                <w:szCs w:val="21"/>
              </w:rPr>
              <w:t>TELEFONE:                                                                                      E-MAIL</w:t>
            </w:r>
          </w:p>
        </w:tc>
      </w:tr>
    </w:tbl>
    <w:p w14:paraId="1400FA60" w14:textId="77777777" w:rsidR="00790EF2" w:rsidRPr="00790EF2" w:rsidRDefault="00790EF2" w:rsidP="00790EF2">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850"/>
        <w:gridCol w:w="851"/>
        <w:gridCol w:w="4111"/>
        <w:gridCol w:w="1559"/>
        <w:gridCol w:w="850"/>
        <w:gridCol w:w="1276"/>
      </w:tblGrid>
      <w:tr w:rsidR="00790EF2" w:rsidRPr="00790EF2" w14:paraId="469A0CF5" w14:textId="77777777" w:rsidTr="00BF019E">
        <w:trPr>
          <w:trHeight w:val="60"/>
        </w:trPr>
        <w:tc>
          <w:tcPr>
            <w:tcW w:w="568" w:type="dxa"/>
            <w:shd w:val="clear" w:color="000000" w:fill="FFFFFF"/>
            <w:vAlign w:val="center"/>
          </w:tcPr>
          <w:p w14:paraId="0491F445"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Item</w:t>
            </w:r>
          </w:p>
        </w:tc>
        <w:tc>
          <w:tcPr>
            <w:tcW w:w="850" w:type="dxa"/>
            <w:shd w:val="clear" w:color="000000" w:fill="FFFFFF"/>
            <w:vAlign w:val="center"/>
          </w:tcPr>
          <w:p w14:paraId="6E54AD4E"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Quant.</w:t>
            </w:r>
          </w:p>
        </w:tc>
        <w:tc>
          <w:tcPr>
            <w:tcW w:w="851" w:type="dxa"/>
            <w:shd w:val="clear" w:color="000000" w:fill="FFFFFF"/>
            <w:vAlign w:val="center"/>
          </w:tcPr>
          <w:p w14:paraId="41896E4D" w14:textId="77777777" w:rsidR="00790EF2" w:rsidRPr="00790EF2" w:rsidRDefault="00790EF2" w:rsidP="00790EF2">
            <w:pPr>
              <w:spacing w:after="0" w:line="240" w:lineRule="auto"/>
              <w:ind w:left="0" w:right="0" w:firstLine="0"/>
              <w:jc w:val="center"/>
              <w:rPr>
                <w:rFonts w:ascii="Arial" w:hAnsi="Arial" w:cs="Arial"/>
                <w:kern w:val="0"/>
                <w:sz w:val="18"/>
                <w:szCs w:val="18"/>
                <w14:ligatures w14:val="none"/>
              </w:rPr>
            </w:pPr>
            <w:r w:rsidRPr="00790EF2">
              <w:rPr>
                <w:rFonts w:ascii="Arial" w:hAnsi="Arial" w:cs="Arial"/>
                <w:b/>
                <w:bCs/>
                <w:kern w:val="0"/>
                <w:sz w:val="20"/>
                <w:szCs w:val="20"/>
                <w14:ligatures w14:val="none"/>
              </w:rPr>
              <w:t>Unid.</w:t>
            </w:r>
          </w:p>
        </w:tc>
        <w:tc>
          <w:tcPr>
            <w:tcW w:w="4111" w:type="dxa"/>
            <w:shd w:val="clear" w:color="000000" w:fill="FFFFFF"/>
            <w:vAlign w:val="center"/>
          </w:tcPr>
          <w:p w14:paraId="505963DA" w14:textId="77777777" w:rsidR="00790EF2" w:rsidRPr="00790EF2" w:rsidRDefault="00790EF2" w:rsidP="00790EF2">
            <w:pPr>
              <w:spacing w:after="0" w:line="240" w:lineRule="auto"/>
              <w:ind w:left="0" w:right="0" w:firstLine="0"/>
              <w:rPr>
                <w:rFonts w:ascii="Arial" w:hAnsi="Arial" w:cs="Arial"/>
                <w:kern w:val="0"/>
                <w:sz w:val="20"/>
                <w:szCs w:val="20"/>
                <w14:ligatures w14:val="none"/>
              </w:rPr>
            </w:pPr>
            <w:r w:rsidRPr="00790EF2">
              <w:rPr>
                <w:rFonts w:ascii="Arial" w:hAnsi="Arial" w:cs="Arial"/>
                <w:b/>
                <w:bCs/>
                <w:kern w:val="0"/>
                <w:sz w:val="20"/>
                <w:szCs w:val="20"/>
                <w14:ligatures w14:val="none"/>
              </w:rPr>
              <w:t>Especificação</w:t>
            </w:r>
          </w:p>
        </w:tc>
        <w:tc>
          <w:tcPr>
            <w:tcW w:w="1559" w:type="dxa"/>
            <w:shd w:val="clear" w:color="000000" w:fill="FFFFFF"/>
          </w:tcPr>
          <w:p w14:paraId="105880E8"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 xml:space="preserve">Marca/Fabric. </w:t>
            </w:r>
          </w:p>
        </w:tc>
        <w:tc>
          <w:tcPr>
            <w:tcW w:w="850" w:type="dxa"/>
            <w:shd w:val="clear" w:color="000000" w:fill="FFFFFF"/>
            <w:vAlign w:val="center"/>
          </w:tcPr>
          <w:p w14:paraId="2E560E89"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V. Unit.</w:t>
            </w:r>
          </w:p>
        </w:tc>
        <w:tc>
          <w:tcPr>
            <w:tcW w:w="1276" w:type="dxa"/>
            <w:shd w:val="clear" w:color="000000" w:fill="FFFFFF"/>
            <w:vAlign w:val="center"/>
          </w:tcPr>
          <w:p w14:paraId="367877D6"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r w:rsidRPr="00790EF2">
              <w:rPr>
                <w:rFonts w:ascii="Arial" w:hAnsi="Arial" w:cs="Arial"/>
                <w:b/>
                <w:bCs/>
                <w:kern w:val="0"/>
                <w:sz w:val="20"/>
                <w:szCs w:val="20"/>
                <w14:ligatures w14:val="none"/>
              </w:rPr>
              <w:t>Valor Total</w:t>
            </w:r>
          </w:p>
        </w:tc>
      </w:tr>
      <w:tr w:rsidR="00D71E95" w:rsidRPr="00790EF2" w14:paraId="1C9BFEA8" w14:textId="77777777" w:rsidTr="00BF019E">
        <w:trPr>
          <w:trHeight w:val="70"/>
        </w:trPr>
        <w:tc>
          <w:tcPr>
            <w:tcW w:w="568" w:type="dxa"/>
            <w:shd w:val="clear" w:color="000000" w:fill="FFFFFF"/>
            <w:vAlign w:val="center"/>
            <w:hideMark/>
          </w:tcPr>
          <w:p w14:paraId="1EEFE008"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1</w:t>
            </w:r>
          </w:p>
        </w:tc>
        <w:tc>
          <w:tcPr>
            <w:tcW w:w="850" w:type="dxa"/>
            <w:shd w:val="clear" w:color="000000" w:fill="FFFFFF"/>
            <w:vAlign w:val="center"/>
          </w:tcPr>
          <w:p w14:paraId="73726241" w14:textId="64D1B897"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36</w:t>
            </w:r>
          </w:p>
        </w:tc>
        <w:tc>
          <w:tcPr>
            <w:tcW w:w="851" w:type="dxa"/>
            <w:shd w:val="clear" w:color="000000" w:fill="FFFFFF"/>
            <w:vAlign w:val="center"/>
          </w:tcPr>
          <w:p w14:paraId="06303F2B"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441576AF" w14:textId="513792DD"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Bicicleta elétrica nova, com cesto dianteiro, carenagem frontal e traseira com 3 velocidades. Potência do motor mínimo: 350 </w:t>
            </w:r>
            <w:proofErr w:type="spellStart"/>
            <w:r w:rsidRPr="00871443">
              <w:rPr>
                <w:rFonts w:ascii="Arial" w:hAnsi="Arial" w:cs="Arial"/>
              </w:rPr>
              <w:t>á</w:t>
            </w:r>
            <w:proofErr w:type="spellEnd"/>
            <w:r w:rsidRPr="00871443">
              <w:rPr>
                <w:rFonts w:ascii="Arial" w:hAnsi="Arial" w:cs="Arial"/>
              </w:rPr>
              <w:t xml:space="preserve">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871443">
              <w:rPr>
                <w:rFonts w:ascii="Arial" w:hAnsi="Arial" w:cs="Arial"/>
              </w:rPr>
              <w:t>á</w:t>
            </w:r>
            <w:proofErr w:type="spellEnd"/>
            <w:r w:rsidRPr="00871443">
              <w:rPr>
                <w:rFonts w:ascii="Arial" w:hAnsi="Arial" w:cs="Arial"/>
              </w:rPr>
              <w:t xml:space="preserve"> 120kg, alarme com controle, buzina, farol e lanterna de led , setas, luz de freio, descanso central e/ou traseiro, </w:t>
            </w:r>
            <w:proofErr w:type="spellStart"/>
            <w:r w:rsidRPr="00871443">
              <w:rPr>
                <w:rFonts w:ascii="Arial" w:hAnsi="Arial" w:cs="Arial"/>
              </w:rPr>
              <w:t>e-abs</w:t>
            </w:r>
            <w:proofErr w:type="spellEnd"/>
            <w:r w:rsidRPr="00871443">
              <w:rPr>
                <w:rFonts w:ascii="Arial" w:hAnsi="Arial" w:cs="Arial"/>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w:t>
            </w:r>
            <w:proofErr w:type="spellStart"/>
            <w:r w:rsidRPr="00871443">
              <w:rPr>
                <w:rFonts w:ascii="Arial" w:hAnsi="Arial" w:cs="Arial"/>
              </w:rPr>
              <w:t>Veloster</w:t>
            </w:r>
            <w:proofErr w:type="spellEnd"/>
            <w:r w:rsidRPr="00871443">
              <w:rPr>
                <w:rFonts w:ascii="Arial" w:hAnsi="Arial" w:cs="Arial"/>
              </w:rPr>
              <w:t xml:space="preserve">, Duos e Souza. </w:t>
            </w:r>
          </w:p>
        </w:tc>
        <w:tc>
          <w:tcPr>
            <w:tcW w:w="1559" w:type="dxa"/>
            <w:shd w:val="clear" w:color="000000" w:fill="FFFFFF"/>
            <w:vAlign w:val="center"/>
          </w:tcPr>
          <w:p w14:paraId="0676FBC2" w14:textId="1AE2D4F1" w:rsidR="00D71E95" w:rsidRPr="00790EF2" w:rsidRDefault="00D71E95" w:rsidP="00D71E95">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1DA4EF56"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5B7E7003"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D71E95" w:rsidRPr="00790EF2" w14:paraId="0BEF83D3" w14:textId="77777777" w:rsidTr="00BF019E">
        <w:trPr>
          <w:trHeight w:val="70"/>
        </w:trPr>
        <w:tc>
          <w:tcPr>
            <w:tcW w:w="568" w:type="dxa"/>
            <w:shd w:val="clear" w:color="000000" w:fill="FFFFFF"/>
            <w:vAlign w:val="center"/>
            <w:hideMark/>
          </w:tcPr>
          <w:p w14:paraId="27852529"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2</w:t>
            </w:r>
          </w:p>
        </w:tc>
        <w:tc>
          <w:tcPr>
            <w:tcW w:w="850" w:type="dxa"/>
            <w:shd w:val="clear" w:color="000000" w:fill="FFFFFF"/>
            <w:vAlign w:val="center"/>
          </w:tcPr>
          <w:p w14:paraId="39EF5D3A" w14:textId="01ADDC92"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36</w:t>
            </w:r>
          </w:p>
        </w:tc>
        <w:tc>
          <w:tcPr>
            <w:tcW w:w="851" w:type="dxa"/>
            <w:shd w:val="clear" w:color="000000" w:fill="FFFFFF"/>
            <w:vAlign w:val="center"/>
          </w:tcPr>
          <w:p w14:paraId="2ED850EA" w14:textId="77777777"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4077E830" w14:textId="5C09FDC7"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Capacete esportivo; para ciclista; de material abs.; tamanho variados; com forro espuma de tecido preto; fecho de regulagem por jugular, tipo engate rápido; com sistema de ventilação; na cor preta ou azul a definir pela contratante. </w:t>
            </w:r>
          </w:p>
        </w:tc>
        <w:tc>
          <w:tcPr>
            <w:tcW w:w="1559" w:type="dxa"/>
            <w:shd w:val="clear" w:color="000000" w:fill="FFFFFF"/>
            <w:vAlign w:val="center"/>
            <w:hideMark/>
          </w:tcPr>
          <w:p w14:paraId="53135F0A" w14:textId="77777777" w:rsidR="00D71E95" w:rsidRPr="00790EF2" w:rsidRDefault="00D71E95" w:rsidP="00D71E95">
            <w:pPr>
              <w:spacing w:after="0" w:line="240" w:lineRule="auto"/>
              <w:ind w:left="0" w:right="0" w:firstLine="0"/>
              <w:jc w:val="left"/>
              <w:rPr>
                <w:rFonts w:ascii="Arial" w:hAnsi="Arial" w:cs="Arial"/>
                <w:kern w:val="0"/>
                <w:sz w:val="18"/>
                <w:szCs w:val="18"/>
                <w14:ligatures w14:val="none"/>
              </w:rPr>
            </w:pPr>
            <w:r w:rsidRPr="00790EF2">
              <w:rPr>
                <w:rFonts w:ascii="Arial" w:hAnsi="Arial" w:cs="Arial"/>
                <w:kern w:val="0"/>
                <w:sz w:val="18"/>
                <w:szCs w:val="18"/>
                <w14:ligatures w14:val="none"/>
              </w:rPr>
              <w:t> </w:t>
            </w:r>
          </w:p>
        </w:tc>
        <w:tc>
          <w:tcPr>
            <w:tcW w:w="850" w:type="dxa"/>
            <w:shd w:val="clear" w:color="000000" w:fill="FFFFFF"/>
            <w:vAlign w:val="center"/>
          </w:tcPr>
          <w:p w14:paraId="2931E82A"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7AA44B73"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D71E95" w:rsidRPr="00790EF2" w14:paraId="4FADC973" w14:textId="77777777" w:rsidTr="00BF019E">
        <w:trPr>
          <w:trHeight w:val="70"/>
        </w:trPr>
        <w:tc>
          <w:tcPr>
            <w:tcW w:w="568" w:type="dxa"/>
            <w:shd w:val="clear" w:color="000000" w:fill="FFFFFF"/>
            <w:vAlign w:val="center"/>
          </w:tcPr>
          <w:p w14:paraId="279FCC09" w14:textId="591614D8" w:rsidR="00D71E95" w:rsidRPr="00BF019E" w:rsidRDefault="00D71E95"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3</w:t>
            </w:r>
          </w:p>
        </w:tc>
        <w:tc>
          <w:tcPr>
            <w:tcW w:w="850" w:type="dxa"/>
            <w:shd w:val="clear" w:color="000000" w:fill="FFFFFF"/>
            <w:vAlign w:val="center"/>
          </w:tcPr>
          <w:p w14:paraId="386333B0" w14:textId="6ACF6B87"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20</w:t>
            </w:r>
          </w:p>
        </w:tc>
        <w:tc>
          <w:tcPr>
            <w:tcW w:w="851" w:type="dxa"/>
            <w:shd w:val="clear" w:color="000000" w:fill="FFFFFF"/>
            <w:vAlign w:val="center"/>
          </w:tcPr>
          <w:p w14:paraId="50C2A62D" w14:textId="381220A4" w:rsidR="00D71E95" w:rsidRPr="00BF019E" w:rsidRDefault="00BF019E" w:rsidP="00D71E95">
            <w:pPr>
              <w:spacing w:after="0" w:line="240" w:lineRule="auto"/>
              <w:ind w:left="0" w:right="0" w:firstLine="0"/>
              <w:jc w:val="center"/>
              <w:rPr>
                <w:rFonts w:ascii="Arial" w:hAnsi="Arial" w:cs="Arial"/>
                <w:kern w:val="0"/>
                <w:sz w:val="21"/>
                <w:szCs w:val="21"/>
                <w14:ligatures w14:val="none"/>
              </w:rPr>
            </w:pPr>
            <w:r w:rsidRPr="00BF019E">
              <w:rPr>
                <w:rFonts w:ascii="Arial" w:hAnsi="Arial" w:cs="Arial"/>
                <w:kern w:val="0"/>
                <w:sz w:val="21"/>
                <w:szCs w:val="21"/>
                <w14:ligatures w14:val="none"/>
              </w:rPr>
              <w:t>UNID</w:t>
            </w:r>
          </w:p>
        </w:tc>
        <w:tc>
          <w:tcPr>
            <w:tcW w:w="4111" w:type="dxa"/>
            <w:shd w:val="clear" w:color="000000" w:fill="FFFFFF"/>
          </w:tcPr>
          <w:p w14:paraId="566DF1E0" w14:textId="06599ECD" w:rsidR="00D71E95" w:rsidRPr="00790EF2" w:rsidRDefault="00D71E95" w:rsidP="00D71E95">
            <w:pPr>
              <w:spacing w:after="0" w:line="240" w:lineRule="auto"/>
              <w:ind w:left="0" w:right="0" w:firstLine="0"/>
              <w:rPr>
                <w:rFonts w:ascii="Arial" w:hAnsi="Arial" w:cs="Arial"/>
                <w:kern w:val="0"/>
                <w:sz w:val="18"/>
                <w:szCs w:val="18"/>
                <w14:ligatures w14:val="none"/>
              </w:rPr>
            </w:pPr>
            <w:r w:rsidRPr="00871443">
              <w:rPr>
                <w:rFonts w:ascii="Arial" w:hAnsi="Arial" w:cs="Arial"/>
              </w:rPr>
              <w:t xml:space="preserve">Kit de baterias destinado à reposição e/ou substituição no sistema de alimentação da bicicleta elétrica modelo Duos E-Maxx 500, composto por 04 (quatro) baterias de 12V de tensão nominal, com capacidade nominal de 16 </w:t>
            </w:r>
            <w:proofErr w:type="spellStart"/>
            <w:r w:rsidRPr="00871443">
              <w:rPr>
                <w:rFonts w:ascii="Arial" w:hAnsi="Arial" w:cs="Arial"/>
              </w:rPr>
              <w:t>Ah</w:t>
            </w:r>
            <w:proofErr w:type="spellEnd"/>
            <w:r w:rsidRPr="00871443">
              <w:rPr>
                <w:rFonts w:ascii="Arial" w:hAnsi="Arial" w:cs="Arial"/>
              </w:rPr>
              <w:t xml:space="preserve"> cada, totalizando 48V, compatíveis </w:t>
            </w:r>
            <w:r w:rsidRPr="00871443">
              <w:rPr>
                <w:rFonts w:ascii="Arial" w:hAnsi="Arial" w:cs="Arial"/>
              </w:rPr>
              <w:lastRenderedPageBreak/>
              <w:t>com as especificações originais do fabricante. As baterias deverão ser do tipo recarregável, tecnologia VRLA AGM (gel selado), livres de manutenção, de ciclo profundo, próprias para uso em bicicletas elétricas, permitindo sucessivas descargas e recargas sem comprometimento do desempenho e da vida útil. O produto deverá ser novo, sem uso, com garantia mínima de 06 (seis) meses contra defeitos de fabricação, atendendo às normas técnicas vigentes aplicáveis. O kit deverá ser fornecido completo, incluindo parafusos para fixação.</w:t>
            </w:r>
          </w:p>
        </w:tc>
        <w:tc>
          <w:tcPr>
            <w:tcW w:w="1559" w:type="dxa"/>
            <w:shd w:val="clear" w:color="000000" w:fill="FFFFFF"/>
            <w:vAlign w:val="center"/>
          </w:tcPr>
          <w:p w14:paraId="52E4FCEF" w14:textId="77777777" w:rsidR="00D71E95" w:rsidRPr="00790EF2" w:rsidRDefault="00D71E95" w:rsidP="00D71E95">
            <w:pPr>
              <w:spacing w:after="0" w:line="240" w:lineRule="auto"/>
              <w:ind w:left="0" w:right="0" w:firstLine="0"/>
              <w:jc w:val="left"/>
              <w:rPr>
                <w:rFonts w:ascii="Arial" w:hAnsi="Arial" w:cs="Arial"/>
                <w:kern w:val="0"/>
                <w:sz w:val="18"/>
                <w:szCs w:val="18"/>
                <w14:ligatures w14:val="none"/>
              </w:rPr>
            </w:pPr>
          </w:p>
        </w:tc>
        <w:tc>
          <w:tcPr>
            <w:tcW w:w="850" w:type="dxa"/>
            <w:shd w:val="clear" w:color="000000" w:fill="FFFFFF"/>
            <w:vAlign w:val="center"/>
          </w:tcPr>
          <w:p w14:paraId="35C83F81"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c>
          <w:tcPr>
            <w:tcW w:w="1276" w:type="dxa"/>
            <w:shd w:val="clear" w:color="000000" w:fill="FFFFFF"/>
            <w:vAlign w:val="center"/>
          </w:tcPr>
          <w:p w14:paraId="5E391A2B" w14:textId="77777777" w:rsidR="00D71E95" w:rsidRPr="00790EF2" w:rsidRDefault="00D71E95" w:rsidP="00D71E95">
            <w:pPr>
              <w:spacing w:after="0" w:line="240" w:lineRule="auto"/>
              <w:ind w:left="0" w:right="0" w:firstLine="0"/>
              <w:jc w:val="center"/>
              <w:rPr>
                <w:rFonts w:ascii="Arial" w:hAnsi="Arial" w:cs="Arial"/>
                <w:kern w:val="0"/>
                <w:sz w:val="18"/>
                <w:szCs w:val="18"/>
                <w14:ligatures w14:val="none"/>
              </w:rPr>
            </w:pPr>
          </w:p>
        </w:tc>
      </w:tr>
      <w:tr w:rsidR="00790EF2" w:rsidRPr="00790EF2" w14:paraId="3E431C52" w14:textId="77777777" w:rsidTr="00A07588">
        <w:trPr>
          <w:trHeight w:val="99"/>
        </w:trPr>
        <w:tc>
          <w:tcPr>
            <w:tcW w:w="8789" w:type="dxa"/>
            <w:gridSpan w:val="6"/>
            <w:shd w:val="clear" w:color="000000" w:fill="FFFFFF"/>
            <w:vAlign w:val="center"/>
          </w:tcPr>
          <w:p w14:paraId="7EA0F1AB" w14:textId="77AC2C91" w:rsidR="00790EF2" w:rsidRPr="00790EF2" w:rsidRDefault="00790EF2" w:rsidP="00790EF2">
            <w:pPr>
              <w:spacing w:after="0" w:line="240" w:lineRule="auto"/>
              <w:ind w:left="0" w:right="0" w:firstLine="0"/>
              <w:jc w:val="right"/>
              <w:rPr>
                <w:rFonts w:ascii="Arial" w:hAnsi="Arial" w:cs="Arial"/>
                <w:b/>
                <w:bCs/>
                <w:kern w:val="0"/>
                <w:sz w:val="20"/>
                <w:szCs w:val="20"/>
                <w14:ligatures w14:val="none"/>
              </w:rPr>
            </w:pPr>
            <w:r w:rsidRPr="00790EF2">
              <w:rPr>
                <w:rFonts w:ascii="Arial" w:hAnsi="Arial" w:cs="Arial"/>
                <w:b/>
                <w:bCs/>
                <w:kern w:val="0"/>
                <w:sz w:val="20"/>
                <w:szCs w:val="20"/>
                <w14:ligatures w14:val="none"/>
              </w:rPr>
              <w:t xml:space="preserve">VALOR </w:t>
            </w:r>
            <w:r w:rsidR="00EB3CF8">
              <w:rPr>
                <w:rFonts w:ascii="Arial" w:hAnsi="Arial" w:cs="Arial"/>
                <w:b/>
                <w:bCs/>
                <w:kern w:val="0"/>
                <w:sz w:val="20"/>
                <w:szCs w:val="20"/>
                <w14:ligatures w14:val="none"/>
              </w:rPr>
              <w:t>GLOBAL</w:t>
            </w:r>
            <w:r w:rsidRPr="00790EF2">
              <w:rPr>
                <w:rFonts w:ascii="Arial" w:hAnsi="Arial" w:cs="Arial"/>
                <w:b/>
                <w:bCs/>
                <w:kern w:val="0"/>
                <w:sz w:val="20"/>
                <w:szCs w:val="20"/>
                <w14:ligatures w14:val="none"/>
              </w:rPr>
              <w:t xml:space="preserve"> R$</w:t>
            </w:r>
          </w:p>
        </w:tc>
        <w:tc>
          <w:tcPr>
            <w:tcW w:w="1276" w:type="dxa"/>
            <w:shd w:val="clear" w:color="000000" w:fill="FFFFFF"/>
            <w:vAlign w:val="center"/>
          </w:tcPr>
          <w:p w14:paraId="7F6419EA" w14:textId="77777777" w:rsidR="00790EF2" w:rsidRPr="00790EF2" w:rsidRDefault="00790EF2" w:rsidP="00790EF2">
            <w:pPr>
              <w:spacing w:after="0" w:line="240" w:lineRule="auto"/>
              <w:ind w:left="0" w:right="0" w:firstLine="0"/>
              <w:jc w:val="center"/>
              <w:rPr>
                <w:rFonts w:ascii="Arial" w:hAnsi="Arial" w:cs="Arial"/>
                <w:kern w:val="0"/>
                <w:sz w:val="20"/>
                <w:szCs w:val="20"/>
                <w14:ligatures w14:val="none"/>
              </w:rPr>
            </w:pPr>
          </w:p>
        </w:tc>
      </w:tr>
    </w:tbl>
    <w:p w14:paraId="2FA24870" w14:textId="77777777" w:rsidR="00790EF2" w:rsidRPr="00D71E95" w:rsidRDefault="00790EF2" w:rsidP="00BF019E">
      <w:pPr>
        <w:tabs>
          <w:tab w:val="center" w:pos="4419"/>
          <w:tab w:val="right" w:pos="9214"/>
        </w:tabs>
        <w:spacing w:after="0" w:line="240" w:lineRule="auto"/>
        <w:ind w:left="-284" w:right="-426" w:firstLine="0"/>
        <w:rPr>
          <w:rFonts w:ascii="Arial" w:hAnsi="Arial" w:cs="Arial"/>
          <w:bCs/>
          <w:color w:val="auto"/>
          <w:kern w:val="0"/>
          <w:sz w:val="23"/>
          <w:szCs w:val="23"/>
          <w:lang w:eastAsia="zh-CN"/>
          <w14:ligatures w14:val="none"/>
        </w:rPr>
      </w:pPr>
      <w:r w:rsidRPr="00D71E95">
        <w:rPr>
          <w:rFonts w:ascii="Arial" w:hAnsi="Arial" w:cs="Arial"/>
          <w:bCs/>
          <w:color w:val="auto"/>
          <w:kern w:val="0"/>
          <w:sz w:val="23"/>
          <w:szCs w:val="23"/>
          <w:lang w:eastAsia="zh-CN"/>
          <w14:ligatures w14:val="none"/>
        </w:rPr>
        <w:t xml:space="preserve">Estando de acordo com os Termos do ato convocatório e com a legislação nele indicada, propomos os valores acima com data da validade da proposta de   </w:t>
      </w:r>
      <w:proofErr w:type="gramStart"/>
      <w:r w:rsidRPr="00D71E95">
        <w:rPr>
          <w:rFonts w:ascii="Arial" w:hAnsi="Arial" w:cs="Arial"/>
          <w:bCs/>
          <w:color w:val="auto"/>
          <w:kern w:val="0"/>
          <w:sz w:val="23"/>
          <w:szCs w:val="23"/>
          <w:lang w:eastAsia="zh-CN"/>
          <w14:ligatures w14:val="none"/>
        </w:rPr>
        <w:t xml:space="preserve">   (</w:t>
      </w:r>
      <w:proofErr w:type="gramEnd"/>
      <w:r w:rsidRPr="00D71E95">
        <w:rPr>
          <w:rFonts w:ascii="Arial" w:hAnsi="Arial" w:cs="Arial"/>
          <w:bCs/>
          <w:color w:val="auto"/>
          <w:kern w:val="0"/>
          <w:sz w:val="23"/>
          <w:szCs w:val="23"/>
          <w:lang w:eastAsia="zh-CN"/>
          <w14:ligatures w14:val="none"/>
        </w:rPr>
        <w:t xml:space="preserve">_______) dias, com pagamento através do </w:t>
      </w:r>
      <w:proofErr w:type="spellStart"/>
      <w:r w:rsidRPr="00D71E95">
        <w:rPr>
          <w:rFonts w:ascii="Arial" w:hAnsi="Arial" w:cs="Arial"/>
          <w:bCs/>
          <w:color w:val="auto"/>
          <w:kern w:val="0"/>
          <w:sz w:val="23"/>
          <w:szCs w:val="23"/>
          <w:lang w:eastAsia="zh-CN"/>
          <w14:ligatures w14:val="none"/>
        </w:rPr>
        <w:t>Banco______________Agência</w:t>
      </w:r>
      <w:proofErr w:type="spellEnd"/>
      <w:r w:rsidRPr="00D71E95">
        <w:rPr>
          <w:rFonts w:ascii="Arial" w:hAnsi="Arial" w:cs="Arial"/>
          <w:bCs/>
          <w:color w:val="auto"/>
          <w:kern w:val="0"/>
          <w:sz w:val="23"/>
          <w:szCs w:val="23"/>
          <w:lang w:eastAsia="zh-CN"/>
          <w14:ligatures w14:val="none"/>
        </w:rPr>
        <w:t xml:space="preserve"> </w:t>
      </w:r>
      <w:proofErr w:type="spellStart"/>
      <w:r w:rsidRPr="00D71E95">
        <w:rPr>
          <w:rFonts w:ascii="Arial" w:hAnsi="Arial" w:cs="Arial"/>
          <w:bCs/>
          <w:color w:val="auto"/>
          <w:kern w:val="0"/>
          <w:sz w:val="23"/>
          <w:szCs w:val="23"/>
          <w:lang w:eastAsia="zh-CN"/>
          <w14:ligatures w14:val="none"/>
        </w:rPr>
        <w:t>nº_______Conta</w:t>
      </w:r>
      <w:proofErr w:type="spellEnd"/>
      <w:r w:rsidRPr="00D71E95">
        <w:rPr>
          <w:rFonts w:ascii="Arial" w:hAnsi="Arial" w:cs="Arial"/>
          <w:bCs/>
          <w:color w:val="auto"/>
          <w:kern w:val="0"/>
          <w:sz w:val="23"/>
          <w:szCs w:val="23"/>
          <w:lang w:eastAsia="zh-CN"/>
          <w14:ligatures w14:val="none"/>
        </w:rPr>
        <w:t xml:space="preserve"> Corrente nº_______________. </w:t>
      </w:r>
    </w:p>
    <w:p w14:paraId="7FC1B192" w14:textId="77777777" w:rsidR="00790EF2" w:rsidRPr="00D71E95" w:rsidRDefault="00790EF2" w:rsidP="00BF019E">
      <w:pPr>
        <w:tabs>
          <w:tab w:val="center" w:pos="4419"/>
          <w:tab w:val="right" w:pos="8838"/>
        </w:tabs>
        <w:spacing w:after="0" w:line="240" w:lineRule="auto"/>
        <w:ind w:left="-284" w:right="-426" w:firstLine="0"/>
        <w:jc w:val="left"/>
        <w:rPr>
          <w:rFonts w:ascii="Arial" w:hAnsi="Arial" w:cs="Arial"/>
          <w:bCs/>
          <w:color w:val="auto"/>
          <w:kern w:val="0"/>
          <w:sz w:val="23"/>
          <w:szCs w:val="23"/>
          <w:lang w:eastAsia="zh-CN"/>
          <w14:ligatures w14:val="none"/>
        </w:rPr>
      </w:pPr>
    </w:p>
    <w:p w14:paraId="44C639C8" w14:textId="77777777" w:rsidR="00790EF2" w:rsidRPr="00D71E95" w:rsidRDefault="00790EF2" w:rsidP="00BF019E">
      <w:pPr>
        <w:tabs>
          <w:tab w:val="center" w:pos="4419"/>
          <w:tab w:val="right" w:pos="8838"/>
        </w:tabs>
        <w:spacing w:after="0" w:line="240" w:lineRule="auto"/>
        <w:ind w:left="-284" w:right="-426" w:firstLine="0"/>
        <w:jc w:val="left"/>
        <w:rPr>
          <w:rFonts w:ascii="Arial" w:hAnsi="Arial" w:cs="Arial"/>
          <w:bCs/>
          <w:color w:val="auto"/>
          <w:kern w:val="0"/>
          <w:sz w:val="23"/>
          <w:szCs w:val="23"/>
          <w:lang w:eastAsia="zh-CN"/>
          <w14:ligatures w14:val="none"/>
        </w:rPr>
      </w:pPr>
      <w:r w:rsidRPr="00D71E95">
        <w:rPr>
          <w:rFonts w:ascii="Arial" w:hAnsi="Arial" w:cs="Arial"/>
          <w:bCs/>
          <w:color w:val="auto"/>
          <w:kern w:val="0"/>
          <w:sz w:val="23"/>
          <w:szCs w:val="23"/>
          <w:lang w:eastAsia="zh-CN"/>
          <w14:ligatures w14:val="none"/>
        </w:rPr>
        <w:t>Local e Data:</w:t>
      </w:r>
    </w:p>
    <w:p w14:paraId="03A37E5C" w14:textId="77777777" w:rsidR="00790EF2" w:rsidRPr="00790EF2" w:rsidRDefault="00790EF2" w:rsidP="00790EF2">
      <w:pPr>
        <w:widowControl w:val="0"/>
        <w:ind w:left="0" w:firstLine="0"/>
        <w:contextualSpacing/>
        <w:rPr>
          <w:rFonts w:ascii="Arial" w:hAnsi="Arial" w:cs="Arial"/>
          <w:b/>
          <w:snapToGrid w:val="0"/>
        </w:rPr>
      </w:pPr>
    </w:p>
    <w:p w14:paraId="32333496" w14:textId="77777777" w:rsidR="00790EF2" w:rsidRPr="00790EF2" w:rsidRDefault="00790EF2" w:rsidP="00790EF2">
      <w:pPr>
        <w:widowControl w:val="0"/>
        <w:ind w:left="0" w:firstLine="0"/>
        <w:contextualSpacing/>
        <w:rPr>
          <w:rFonts w:ascii="Arial" w:hAnsi="Arial" w:cs="Arial"/>
          <w:b/>
          <w:snapToGrid w:val="0"/>
        </w:rPr>
      </w:pPr>
    </w:p>
    <w:p w14:paraId="71753BED" w14:textId="77777777" w:rsidR="00790EF2" w:rsidRPr="00D71E95" w:rsidRDefault="00790EF2" w:rsidP="00790EF2">
      <w:pPr>
        <w:widowControl w:val="0"/>
        <w:spacing w:after="0" w:line="240" w:lineRule="auto"/>
        <w:ind w:hanging="11"/>
        <w:contextualSpacing/>
        <w:jc w:val="center"/>
        <w:rPr>
          <w:rFonts w:ascii="Arial" w:hAnsi="Arial" w:cs="Arial"/>
          <w:b/>
          <w:snapToGrid w:val="0"/>
          <w:sz w:val="23"/>
          <w:szCs w:val="23"/>
        </w:rPr>
      </w:pPr>
      <w:r w:rsidRPr="00D71E95">
        <w:rPr>
          <w:rFonts w:ascii="Arial" w:hAnsi="Arial" w:cs="Arial"/>
          <w:b/>
          <w:snapToGrid w:val="0"/>
          <w:sz w:val="23"/>
          <w:szCs w:val="23"/>
        </w:rPr>
        <w:t>__________________________</w:t>
      </w:r>
    </w:p>
    <w:p w14:paraId="3988E058" w14:textId="77777777" w:rsidR="00790EF2" w:rsidRPr="00D71E95" w:rsidRDefault="00790EF2" w:rsidP="00790EF2">
      <w:pPr>
        <w:widowControl w:val="0"/>
        <w:spacing w:after="0" w:line="240" w:lineRule="auto"/>
        <w:ind w:hanging="11"/>
        <w:contextualSpacing/>
        <w:jc w:val="center"/>
        <w:rPr>
          <w:rFonts w:ascii="Arial" w:hAnsi="Arial" w:cs="Arial"/>
          <w:b/>
          <w:sz w:val="23"/>
          <w:szCs w:val="23"/>
        </w:rPr>
      </w:pPr>
      <w:r w:rsidRPr="00D71E95">
        <w:rPr>
          <w:rFonts w:ascii="Arial" w:hAnsi="Arial" w:cs="Arial"/>
          <w:b/>
          <w:sz w:val="23"/>
          <w:szCs w:val="23"/>
        </w:rPr>
        <w:t xml:space="preserve">Assinatura do Responsável </w:t>
      </w:r>
    </w:p>
    <w:p w14:paraId="53136383" w14:textId="77777777" w:rsidR="00790EF2" w:rsidRPr="00790EF2" w:rsidRDefault="00790EF2" w:rsidP="00790EF2">
      <w:pPr>
        <w:ind w:left="0" w:firstLine="0"/>
      </w:pPr>
    </w:p>
    <w:p w14:paraId="29DD86BC" w14:textId="77777777" w:rsidR="00790EF2" w:rsidRPr="00790EF2" w:rsidRDefault="00790EF2" w:rsidP="00790EF2">
      <w:pPr>
        <w:ind w:left="0" w:firstLine="0"/>
      </w:pPr>
    </w:p>
    <w:p w14:paraId="3286B496" w14:textId="77777777" w:rsidR="00790EF2" w:rsidRDefault="00790EF2" w:rsidP="00790EF2">
      <w:pPr>
        <w:ind w:left="0" w:firstLine="0"/>
      </w:pPr>
    </w:p>
    <w:p w14:paraId="751E1A76" w14:textId="77777777" w:rsidR="00D71E95" w:rsidRDefault="00D71E95" w:rsidP="00790EF2">
      <w:pPr>
        <w:ind w:left="0" w:firstLine="0"/>
      </w:pPr>
    </w:p>
    <w:p w14:paraId="16C44422" w14:textId="77777777" w:rsidR="00D71E95" w:rsidRDefault="00D71E95" w:rsidP="00790EF2">
      <w:pPr>
        <w:ind w:left="0" w:firstLine="0"/>
      </w:pPr>
    </w:p>
    <w:p w14:paraId="1A237662" w14:textId="77777777" w:rsidR="00D71E95" w:rsidRDefault="00D71E95" w:rsidP="00790EF2">
      <w:pPr>
        <w:ind w:left="0" w:firstLine="0"/>
      </w:pPr>
    </w:p>
    <w:p w14:paraId="4678F919" w14:textId="77777777" w:rsidR="00D71E95" w:rsidRDefault="00D71E95" w:rsidP="00790EF2">
      <w:pPr>
        <w:ind w:left="0" w:firstLine="0"/>
      </w:pPr>
    </w:p>
    <w:p w14:paraId="54865229" w14:textId="77777777" w:rsidR="00D71E95" w:rsidRDefault="00D71E95" w:rsidP="00790EF2">
      <w:pPr>
        <w:ind w:left="0" w:firstLine="0"/>
      </w:pPr>
    </w:p>
    <w:p w14:paraId="7BB4C415" w14:textId="77777777" w:rsidR="00D71E95" w:rsidRDefault="00D71E95" w:rsidP="00790EF2">
      <w:pPr>
        <w:ind w:left="0" w:firstLine="0"/>
      </w:pPr>
    </w:p>
    <w:p w14:paraId="26441C79" w14:textId="77777777" w:rsidR="00D71E95" w:rsidRDefault="00D71E95" w:rsidP="00790EF2">
      <w:pPr>
        <w:ind w:left="0" w:firstLine="0"/>
      </w:pPr>
    </w:p>
    <w:p w14:paraId="4578BE6E" w14:textId="77777777" w:rsidR="00D71E95" w:rsidRDefault="00D71E95" w:rsidP="00790EF2">
      <w:pPr>
        <w:ind w:left="0" w:firstLine="0"/>
      </w:pPr>
    </w:p>
    <w:p w14:paraId="41707A0D" w14:textId="77777777" w:rsidR="00D71E95" w:rsidRDefault="00D71E95" w:rsidP="00790EF2">
      <w:pPr>
        <w:ind w:left="0" w:firstLine="0"/>
      </w:pPr>
    </w:p>
    <w:p w14:paraId="11ADFD30" w14:textId="77777777" w:rsidR="00D71E95" w:rsidRDefault="00D71E95" w:rsidP="00790EF2">
      <w:pPr>
        <w:ind w:left="0" w:firstLine="0"/>
      </w:pPr>
    </w:p>
    <w:p w14:paraId="7F3BA971" w14:textId="77777777" w:rsidR="00D71E95" w:rsidRDefault="00D71E95" w:rsidP="00790EF2">
      <w:pPr>
        <w:ind w:left="0" w:firstLine="0"/>
      </w:pPr>
    </w:p>
    <w:p w14:paraId="6E243DE8" w14:textId="77777777" w:rsidR="00D71E95" w:rsidRDefault="00D71E95" w:rsidP="00790EF2">
      <w:pPr>
        <w:ind w:left="0" w:firstLine="0"/>
      </w:pPr>
    </w:p>
    <w:p w14:paraId="515C1C60" w14:textId="77777777" w:rsidR="00D71E95" w:rsidRDefault="00D71E95" w:rsidP="00790EF2">
      <w:pPr>
        <w:ind w:left="0" w:firstLine="0"/>
      </w:pPr>
    </w:p>
    <w:p w14:paraId="478DE826" w14:textId="77777777" w:rsidR="00D71E95" w:rsidRDefault="00D71E95" w:rsidP="00790EF2">
      <w:pPr>
        <w:ind w:left="0" w:firstLine="0"/>
      </w:pPr>
    </w:p>
    <w:p w14:paraId="3C98EE37" w14:textId="77777777" w:rsidR="00D71E95" w:rsidRDefault="00D71E95" w:rsidP="00790EF2">
      <w:pPr>
        <w:ind w:left="0" w:firstLine="0"/>
      </w:pPr>
    </w:p>
    <w:p w14:paraId="22F6ECB8" w14:textId="77777777" w:rsidR="00D71E95" w:rsidRDefault="00D71E95" w:rsidP="00790EF2">
      <w:pPr>
        <w:ind w:left="0" w:firstLine="0"/>
      </w:pPr>
    </w:p>
    <w:p w14:paraId="4A2AF394" w14:textId="77777777" w:rsidR="00D71E95" w:rsidRDefault="00D71E95" w:rsidP="00790EF2">
      <w:pPr>
        <w:ind w:left="0" w:firstLine="0"/>
      </w:pPr>
    </w:p>
    <w:p w14:paraId="67216C53" w14:textId="77777777" w:rsidR="00D71E95" w:rsidRDefault="00D71E95" w:rsidP="00790EF2">
      <w:pPr>
        <w:ind w:left="0" w:firstLine="0"/>
      </w:pPr>
    </w:p>
    <w:p w14:paraId="71908C25" w14:textId="77777777" w:rsidR="00D71E95" w:rsidRDefault="00D71E95" w:rsidP="00790EF2">
      <w:pPr>
        <w:ind w:left="0" w:firstLine="0"/>
      </w:pPr>
    </w:p>
    <w:p w14:paraId="05FF4678" w14:textId="77777777" w:rsidR="00D71E95" w:rsidRDefault="00D71E95" w:rsidP="00790EF2">
      <w:pPr>
        <w:ind w:left="0" w:firstLine="0"/>
      </w:pPr>
    </w:p>
    <w:p w14:paraId="6AE05AF9" w14:textId="77777777" w:rsidR="00D71E95" w:rsidRDefault="00D71E95" w:rsidP="00790EF2">
      <w:pPr>
        <w:ind w:left="0" w:firstLine="0"/>
      </w:pPr>
    </w:p>
    <w:p w14:paraId="25FD09B2" w14:textId="77777777" w:rsidR="00D71E95" w:rsidRDefault="00D71E95" w:rsidP="00790EF2">
      <w:pPr>
        <w:ind w:left="0" w:firstLine="0"/>
      </w:pPr>
    </w:p>
    <w:p w14:paraId="2B3EC443" w14:textId="77777777" w:rsidR="00D71E95" w:rsidRDefault="00D71E95" w:rsidP="00790EF2">
      <w:pPr>
        <w:ind w:left="0" w:firstLine="0"/>
      </w:pPr>
    </w:p>
    <w:p w14:paraId="59FCEAA6" w14:textId="77777777" w:rsidR="00D71E95" w:rsidRDefault="00D71E95" w:rsidP="00790EF2">
      <w:pPr>
        <w:ind w:left="0" w:firstLine="0"/>
      </w:pPr>
    </w:p>
    <w:p w14:paraId="07FDA603" w14:textId="77777777" w:rsidR="00D71E95" w:rsidRDefault="00D71E95" w:rsidP="00790EF2">
      <w:pPr>
        <w:ind w:left="0" w:firstLine="0"/>
      </w:pPr>
    </w:p>
    <w:p w14:paraId="489E5530" w14:textId="77777777" w:rsidR="00D71E95" w:rsidRDefault="00D71E95" w:rsidP="00790EF2">
      <w:pPr>
        <w:ind w:left="0" w:firstLine="0"/>
      </w:pPr>
    </w:p>
    <w:p w14:paraId="418B9503" w14:textId="77777777" w:rsidR="00D71E95" w:rsidRDefault="00D71E95" w:rsidP="00790EF2">
      <w:pPr>
        <w:ind w:left="0" w:firstLine="0"/>
      </w:pPr>
    </w:p>
    <w:p w14:paraId="18F6FD57" w14:textId="77777777" w:rsidR="00D71E95" w:rsidRDefault="00D71E95" w:rsidP="00790EF2">
      <w:pPr>
        <w:ind w:left="0" w:firstLine="0"/>
      </w:pPr>
    </w:p>
    <w:p w14:paraId="2905B36F" w14:textId="77777777" w:rsidR="00D71E95" w:rsidRPr="00790EF2" w:rsidRDefault="00D71E95" w:rsidP="00790EF2">
      <w:pPr>
        <w:ind w:left="0" w:firstLine="0"/>
      </w:pPr>
    </w:p>
    <w:p w14:paraId="74CAB39C" w14:textId="77777777" w:rsidR="00790EF2" w:rsidRPr="00790EF2" w:rsidRDefault="00790EF2" w:rsidP="00790EF2">
      <w:pPr>
        <w:keepNext/>
        <w:keepLines/>
        <w:spacing w:after="74" w:line="259" w:lineRule="auto"/>
        <w:ind w:left="0" w:right="284" w:firstLine="0"/>
        <w:jc w:val="left"/>
        <w:outlineLvl w:val="0"/>
        <w:rPr>
          <w:rFonts w:ascii="Arial" w:hAnsi="Arial" w:cs="Arial"/>
          <w:b/>
          <w:bCs/>
        </w:rPr>
      </w:pPr>
      <w:r w:rsidRPr="00790EF2">
        <w:rPr>
          <w:rFonts w:ascii="Arial" w:hAnsi="Arial" w:cs="Arial"/>
          <w:b/>
          <w:bCs/>
        </w:rPr>
        <w:t>ANEXO - II</w:t>
      </w:r>
    </w:p>
    <w:p w14:paraId="1F594EB3" w14:textId="77777777" w:rsidR="00790EF2" w:rsidRPr="00790EF2" w:rsidRDefault="00790EF2" w:rsidP="00790EF2">
      <w:pPr>
        <w:keepNext/>
        <w:keepLines/>
        <w:spacing w:after="74" w:line="259" w:lineRule="auto"/>
        <w:ind w:left="0" w:right="284" w:firstLine="0"/>
        <w:jc w:val="left"/>
        <w:outlineLvl w:val="0"/>
        <w:rPr>
          <w:rFonts w:ascii="Arial" w:hAnsi="Arial" w:cs="Arial"/>
          <w:b/>
          <w:bCs/>
        </w:rPr>
      </w:pPr>
    </w:p>
    <w:p w14:paraId="402CF993" w14:textId="77777777" w:rsidR="00790EF2" w:rsidRPr="00790EF2" w:rsidRDefault="00790EF2" w:rsidP="00790EF2">
      <w:pPr>
        <w:keepNext/>
        <w:keepLines/>
        <w:spacing w:after="74" w:line="259" w:lineRule="auto"/>
        <w:ind w:left="0" w:right="284" w:firstLine="0"/>
        <w:jc w:val="center"/>
        <w:outlineLvl w:val="0"/>
        <w:rPr>
          <w:rFonts w:ascii="Arial" w:hAnsi="Arial" w:cs="Arial"/>
          <w:b/>
          <w:bCs/>
          <w:u w:val="single"/>
        </w:rPr>
      </w:pPr>
      <w:r w:rsidRPr="00790EF2">
        <w:rPr>
          <w:rFonts w:ascii="Arial" w:hAnsi="Arial" w:cs="Arial"/>
          <w:b/>
          <w:bCs/>
          <w:u w:val="single"/>
        </w:rPr>
        <w:t>RELAÇÃO DOS DOCUMENTOS DE HABILITAÇÃO</w:t>
      </w:r>
    </w:p>
    <w:p w14:paraId="186F605C" w14:textId="77777777" w:rsidR="00790EF2" w:rsidRPr="00790EF2" w:rsidRDefault="00790EF2" w:rsidP="00790EF2">
      <w:pPr>
        <w:keepNext/>
        <w:keepLines/>
        <w:spacing w:after="74" w:line="259" w:lineRule="auto"/>
        <w:ind w:left="0" w:right="284" w:firstLine="0"/>
        <w:jc w:val="center"/>
        <w:outlineLvl w:val="0"/>
        <w:rPr>
          <w:rFonts w:ascii="Arial" w:hAnsi="Arial" w:cs="Arial"/>
          <w:b/>
          <w:bCs/>
          <w:u w:val="single"/>
        </w:rPr>
      </w:pPr>
    </w:p>
    <w:p w14:paraId="03D068BE" w14:textId="582BBCEA" w:rsidR="00790EF2" w:rsidRPr="00790EF2" w:rsidRDefault="00790EF2" w:rsidP="00790EF2">
      <w:pPr>
        <w:spacing w:after="0" w:line="240" w:lineRule="auto"/>
        <w:ind w:left="0" w:right="0" w:firstLine="0"/>
        <w:rPr>
          <w:rFonts w:ascii="Arial" w:hAnsi="Arial" w:cs="Arial"/>
        </w:rPr>
      </w:pPr>
      <w:r w:rsidRPr="00790EF2">
        <w:rPr>
          <w:rFonts w:ascii="Arial" w:hAnsi="Arial" w:cs="Arial"/>
        </w:rPr>
        <w:t xml:space="preserve">As empresas vencedoras do PREGÃO ELETRÔNICO </w:t>
      </w:r>
      <w:r w:rsidR="00990A99">
        <w:rPr>
          <w:rFonts w:ascii="Arial" w:hAnsi="Arial" w:cs="Arial"/>
        </w:rPr>
        <w:t>2</w:t>
      </w:r>
      <w:r w:rsidRPr="00790EF2">
        <w:rPr>
          <w:rFonts w:ascii="Arial" w:hAnsi="Arial" w:cs="Arial"/>
        </w:rPr>
        <w:t xml:space="preserve">3/2026 deverão apresentar os documentos abaixo especificados: </w:t>
      </w:r>
    </w:p>
    <w:p w14:paraId="6D4EE0CA" w14:textId="77777777" w:rsidR="00790EF2" w:rsidRPr="00790EF2" w:rsidRDefault="00790EF2" w:rsidP="00790EF2">
      <w:pPr>
        <w:spacing w:after="0" w:line="240" w:lineRule="auto"/>
        <w:ind w:left="0" w:right="0" w:firstLine="0"/>
        <w:jc w:val="left"/>
        <w:rPr>
          <w:rFonts w:ascii="Arial" w:hAnsi="Arial" w:cs="Arial"/>
        </w:rPr>
      </w:pPr>
    </w:p>
    <w:p w14:paraId="0612A630" w14:textId="77777777" w:rsidR="00790EF2" w:rsidRPr="00790EF2" w:rsidRDefault="00790EF2" w:rsidP="00790EF2">
      <w:pPr>
        <w:numPr>
          <w:ilvl w:val="0"/>
          <w:numId w:val="8"/>
        </w:numPr>
        <w:spacing w:after="0" w:line="240" w:lineRule="auto"/>
        <w:ind w:left="0" w:right="0" w:firstLine="0"/>
        <w:rPr>
          <w:rFonts w:ascii="Arial" w:hAnsi="Arial" w:cs="Arial"/>
        </w:rPr>
      </w:pPr>
      <w:r w:rsidRPr="00790EF2">
        <w:rPr>
          <w:rFonts w:ascii="Arial" w:hAnsi="Arial" w:cs="Arial"/>
          <w:b/>
          <w:bCs/>
        </w:rPr>
        <w:t xml:space="preserve">Ato constitutivo, estatuto ou contrato social </w:t>
      </w:r>
      <w:r w:rsidRPr="00790EF2">
        <w:rPr>
          <w:rFonts w:ascii="Arial" w:hAnsi="Arial" w:cs="Arial"/>
        </w:rPr>
        <w:t xml:space="preserve">em vigor, devidamente registrado, em se tratando de sociedades comerciais, </w:t>
      </w:r>
      <w:bookmarkStart w:id="27" w:name="_Hlk159920325"/>
      <w:r w:rsidRPr="00790EF2">
        <w:rPr>
          <w:rFonts w:ascii="Arial" w:hAnsi="Arial" w:cs="Arial"/>
        </w:rPr>
        <w:t>ou alteração consolidada em vigor</w:t>
      </w:r>
      <w:bookmarkEnd w:id="27"/>
      <w:r w:rsidRPr="00790EF2">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147E3C35" w14:textId="77777777" w:rsidR="00790EF2" w:rsidRPr="00790EF2" w:rsidRDefault="00790EF2" w:rsidP="00790EF2">
      <w:pPr>
        <w:spacing w:after="0" w:line="240" w:lineRule="auto"/>
        <w:ind w:left="0" w:right="0" w:firstLine="0"/>
        <w:rPr>
          <w:rFonts w:ascii="Arial" w:hAnsi="Arial" w:cs="Arial"/>
        </w:rPr>
      </w:pPr>
    </w:p>
    <w:p w14:paraId="49D87CA5" w14:textId="77777777" w:rsidR="00790EF2" w:rsidRPr="00790EF2" w:rsidRDefault="00790EF2" w:rsidP="00790EF2">
      <w:pPr>
        <w:numPr>
          <w:ilvl w:val="0"/>
          <w:numId w:val="8"/>
        </w:numPr>
        <w:spacing w:after="0" w:line="240" w:lineRule="auto"/>
        <w:ind w:left="0" w:right="0" w:firstLine="0"/>
        <w:rPr>
          <w:rFonts w:ascii="Arial" w:hAnsi="Arial" w:cs="Arial"/>
        </w:rPr>
      </w:pPr>
      <w:r w:rsidRPr="00790EF2">
        <w:rPr>
          <w:rFonts w:ascii="Arial" w:hAnsi="Arial" w:cs="Arial"/>
          <w:b/>
          <w:bCs/>
        </w:rPr>
        <w:t>Cartão de inscrição no Cadastro Nacional de Pessoas Jurídicas</w:t>
      </w:r>
      <w:r w:rsidRPr="00790EF2">
        <w:rPr>
          <w:rFonts w:ascii="Arial" w:hAnsi="Arial" w:cs="Arial"/>
        </w:rPr>
        <w:t xml:space="preserve"> - CNPJ/MF.</w:t>
      </w:r>
    </w:p>
    <w:p w14:paraId="1132930C" w14:textId="77777777" w:rsidR="00790EF2" w:rsidRPr="00790EF2" w:rsidRDefault="00790EF2" w:rsidP="00790EF2">
      <w:pPr>
        <w:spacing w:after="0" w:line="240" w:lineRule="auto"/>
        <w:ind w:left="0" w:right="0" w:firstLine="0"/>
        <w:rPr>
          <w:rFonts w:ascii="Arial" w:hAnsi="Arial" w:cs="Arial"/>
        </w:rPr>
      </w:pPr>
    </w:p>
    <w:p w14:paraId="5C3FE350" w14:textId="77777777" w:rsidR="00790EF2" w:rsidRPr="00790EF2" w:rsidRDefault="00790EF2" w:rsidP="00790EF2">
      <w:pPr>
        <w:numPr>
          <w:ilvl w:val="0"/>
          <w:numId w:val="8"/>
        </w:numPr>
        <w:spacing w:after="0"/>
        <w:ind w:left="0" w:right="0" w:firstLine="0"/>
        <w:rPr>
          <w:rFonts w:ascii="Arial" w:hAnsi="Arial" w:cs="Arial"/>
          <w:color w:val="FF0000"/>
        </w:rPr>
      </w:pPr>
      <w:r w:rsidRPr="00790EF2">
        <w:rPr>
          <w:rFonts w:ascii="Arial" w:hAnsi="Arial" w:cs="Arial"/>
          <w:bCs/>
        </w:rPr>
        <w:t xml:space="preserve">Prova de regularidade com </w:t>
      </w:r>
      <w:r w:rsidRPr="00790EF2">
        <w:rPr>
          <w:rFonts w:ascii="Arial" w:hAnsi="Arial" w:cs="Arial"/>
          <w:bCs/>
          <w:color w:val="auto"/>
        </w:rPr>
        <w:t xml:space="preserve">a </w:t>
      </w:r>
      <w:r w:rsidRPr="00790EF2">
        <w:rPr>
          <w:rFonts w:ascii="Arial" w:hAnsi="Arial" w:cs="Arial"/>
          <w:b/>
          <w:bCs/>
          <w:color w:val="auto"/>
        </w:rPr>
        <w:t>Fazenda Estadual</w:t>
      </w:r>
      <w:r w:rsidRPr="00790EF2">
        <w:rPr>
          <w:rFonts w:ascii="Arial" w:hAnsi="Arial" w:cs="Arial"/>
          <w:bCs/>
          <w:color w:val="auto"/>
        </w:rPr>
        <w:t>, emitido</w:t>
      </w:r>
      <w:r w:rsidRPr="00790EF2">
        <w:rPr>
          <w:rFonts w:ascii="Arial" w:hAnsi="Arial" w:cs="Arial"/>
          <w:bCs/>
        </w:rPr>
        <w:t xml:space="preserve"> pelo órgão competente, da localidade de domicilio ou sede da empresa proponente na forma da Lei.</w:t>
      </w:r>
    </w:p>
    <w:p w14:paraId="1A00577F" w14:textId="77777777" w:rsidR="00790EF2" w:rsidRPr="00790EF2" w:rsidRDefault="00790EF2" w:rsidP="00790EF2">
      <w:pPr>
        <w:ind w:left="0" w:right="0" w:firstLine="0"/>
        <w:contextualSpacing/>
        <w:rPr>
          <w:rFonts w:ascii="Arial" w:hAnsi="Arial" w:cs="Arial"/>
          <w:color w:val="FF0000"/>
        </w:rPr>
      </w:pPr>
    </w:p>
    <w:p w14:paraId="1A29580A" w14:textId="77777777" w:rsidR="00790EF2" w:rsidRPr="00790EF2" w:rsidRDefault="00790EF2" w:rsidP="00790EF2">
      <w:pPr>
        <w:spacing w:after="0" w:line="240" w:lineRule="auto"/>
        <w:ind w:left="0" w:right="0" w:firstLine="0"/>
        <w:rPr>
          <w:rFonts w:ascii="Arial" w:hAnsi="Arial" w:cs="Arial"/>
          <w:sz w:val="21"/>
          <w:szCs w:val="21"/>
        </w:rPr>
      </w:pPr>
      <w:r w:rsidRPr="00790EF2">
        <w:rPr>
          <w:rFonts w:ascii="Arial" w:hAnsi="Arial" w:cs="Arial"/>
          <w:sz w:val="21"/>
          <w:szCs w:val="21"/>
        </w:rPr>
        <w:t xml:space="preserve">d) Certidão Conjunta Negativa (ou Positiva com Efeitos de Negativa) de Débitos Relativos a </w:t>
      </w:r>
      <w:r w:rsidRPr="00790EF2">
        <w:rPr>
          <w:rFonts w:ascii="Arial" w:hAnsi="Arial" w:cs="Arial"/>
          <w:b/>
          <w:bCs/>
          <w:sz w:val="21"/>
          <w:szCs w:val="21"/>
        </w:rPr>
        <w:t>Tributos Federais e à Dívida Ativa da União</w:t>
      </w:r>
      <w:r w:rsidRPr="00790EF2">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3F233440" w14:textId="77777777" w:rsidR="00790EF2" w:rsidRPr="00790EF2" w:rsidRDefault="00790EF2" w:rsidP="00790EF2">
      <w:pPr>
        <w:spacing w:after="0"/>
        <w:ind w:left="0" w:right="0" w:firstLine="0"/>
        <w:rPr>
          <w:rFonts w:ascii="Arial" w:hAnsi="Arial" w:cs="Arial"/>
        </w:rPr>
      </w:pPr>
    </w:p>
    <w:p w14:paraId="44985311" w14:textId="77777777" w:rsidR="00790EF2" w:rsidRPr="00790EF2" w:rsidRDefault="00790EF2" w:rsidP="00790EF2">
      <w:pPr>
        <w:numPr>
          <w:ilvl w:val="0"/>
          <w:numId w:val="4"/>
        </w:numPr>
        <w:spacing w:after="0" w:line="240" w:lineRule="auto"/>
        <w:ind w:left="0" w:right="0" w:firstLine="0"/>
        <w:contextualSpacing/>
        <w:rPr>
          <w:rFonts w:ascii="Arial" w:hAnsi="Arial" w:cs="Arial"/>
          <w:color w:val="auto"/>
          <w:spacing w:val="6"/>
        </w:rPr>
      </w:pPr>
      <w:r w:rsidRPr="00790EF2">
        <w:rPr>
          <w:rFonts w:ascii="Arial" w:hAnsi="Arial" w:cs="Arial"/>
          <w:color w:val="auto"/>
          <w:spacing w:val="6"/>
        </w:rPr>
        <w:t xml:space="preserve">Prova de regularidade relativa à </w:t>
      </w:r>
      <w:r w:rsidRPr="00790EF2">
        <w:rPr>
          <w:rFonts w:ascii="Arial" w:hAnsi="Arial" w:cs="Arial"/>
          <w:b/>
          <w:bCs/>
          <w:color w:val="auto"/>
          <w:spacing w:val="6"/>
        </w:rPr>
        <w:t>Seguridade Social e ao Fundo de Garantia</w:t>
      </w:r>
      <w:r w:rsidRPr="00790EF2">
        <w:rPr>
          <w:rFonts w:ascii="Arial" w:hAnsi="Arial" w:cs="Arial"/>
          <w:color w:val="auto"/>
          <w:spacing w:val="6"/>
        </w:rPr>
        <w:t xml:space="preserve"> do Tempo de Serviço (</w:t>
      </w:r>
      <w:r w:rsidRPr="00790EF2">
        <w:rPr>
          <w:rFonts w:ascii="Arial" w:hAnsi="Arial" w:cs="Arial"/>
          <w:b/>
          <w:bCs/>
          <w:color w:val="auto"/>
          <w:spacing w:val="6"/>
        </w:rPr>
        <w:t>FGTS</w:t>
      </w:r>
      <w:r w:rsidRPr="00790EF2">
        <w:rPr>
          <w:rFonts w:ascii="Arial" w:hAnsi="Arial" w:cs="Arial"/>
          <w:color w:val="auto"/>
          <w:spacing w:val="6"/>
        </w:rPr>
        <w:t>), demonstrando situação regular no cumprimento dos encargos sociais instituídos por lei;</w:t>
      </w:r>
    </w:p>
    <w:p w14:paraId="22B78885" w14:textId="77777777" w:rsidR="00790EF2" w:rsidRPr="00790EF2" w:rsidRDefault="00790EF2" w:rsidP="00790EF2">
      <w:pPr>
        <w:spacing w:after="0" w:line="240" w:lineRule="auto"/>
        <w:ind w:left="0" w:right="0" w:firstLine="0"/>
        <w:rPr>
          <w:rFonts w:ascii="Arial" w:hAnsi="Arial" w:cs="Arial"/>
          <w:color w:val="auto"/>
          <w:spacing w:val="6"/>
        </w:rPr>
      </w:pPr>
    </w:p>
    <w:p w14:paraId="75FD2BE2" w14:textId="77777777" w:rsidR="00790EF2" w:rsidRPr="00790EF2" w:rsidRDefault="00790EF2" w:rsidP="00790EF2">
      <w:pPr>
        <w:numPr>
          <w:ilvl w:val="0"/>
          <w:numId w:val="4"/>
        </w:numPr>
        <w:spacing w:after="0" w:line="240" w:lineRule="auto"/>
        <w:ind w:left="0" w:right="0" w:firstLine="0"/>
        <w:rPr>
          <w:rFonts w:ascii="Arial" w:hAnsi="Arial" w:cs="Arial"/>
          <w:color w:val="auto"/>
          <w:spacing w:val="6"/>
        </w:rPr>
      </w:pPr>
      <w:r w:rsidRPr="00790EF2">
        <w:rPr>
          <w:rFonts w:ascii="Arial" w:hAnsi="Arial" w:cs="Arial"/>
          <w:color w:val="auto"/>
          <w:spacing w:val="6"/>
        </w:rPr>
        <w:t xml:space="preserve">Prova de inexistência de débitos inadimplidos perante a Justiça do Trabalho, mediante a apresentação de </w:t>
      </w:r>
      <w:r w:rsidRPr="00790EF2">
        <w:rPr>
          <w:rFonts w:ascii="Arial" w:hAnsi="Arial" w:cs="Arial"/>
          <w:b/>
          <w:bCs/>
          <w:color w:val="auto"/>
          <w:spacing w:val="6"/>
        </w:rPr>
        <w:t>Certidão de Débitos Trabalhistas</w:t>
      </w:r>
      <w:r w:rsidRPr="00790EF2">
        <w:rPr>
          <w:rFonts w:ascii="Arial" w:hAnsi="Arial" w:cs="Arial"/>
          <w:color w:val="auto"/>
          <w:spacing w:val="6"/>
        </w:rPr>
        <w:t xml:space="preserve"> (CNDT).</w:t>
      </w:r>
    </w:p>
    <w:p w14:paraId="0C896794" w14:textId="77777777" w:rsidR="00790EF2" w:rsidRPr="00790EF2" w:rsidRDefault="00790EF2" w:rsidP="00790EF2">
      <w:pPr>
        <w:spacing w:after="0" w:line="240" w:lineRule="auto"/>
        <w:ind w:left="0" w:right="0" w:firstLine="0"/>
        <w:rPr>
          <w:rFonts w:ascii="Arial" w:hAnsi="Arial" w:cs="Arial"/>
          <w:bCs/>
          <w:kern w:val="0"/>
        </w:rPr>
      </w:pPr>
    </w:p>
    <w:p w14:paraId="0E575097" w14:textId="77777777" w:rsidR="00790EF2" w:rsidRPr="00790EF2" w:rsidRDefault="00790EF2" w:rsidP="00790EF2">
      <w:pPr>
        <w:numPr>
          <w:ilvl w:val="0"/>
          <w:numId w:val="4"/>
        </w:numPr>
        <w:spacing w:after="0" w:line="240" w:lineRule="auto"/>
        <w:ind w:left="0" w:right="0" w:firstLine="0"/>
        <w:rPr>
          <w:rFonts w:ascii="Arial" w:hAnsi="Arial" w:cs="Arial"/>
          <w:color w:val="auto"/>
          <w:spacing w:val="6"/>
        </w:rPr>
      </w:pPr>
      <w:r w:rsidRPr="00790EF2">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790EF2">
        <w:rPr>
          <w:rFonts w:ascii="Arial" w:hAnsi="Arial" w:cs="Arial"/>
          <w:b/>
          <w:bCs/>
        </w:rPr>
        <w:t xml:space="preserve">Certidão </w:t>
      </w:r>
      <w:r w:rsidRPr="00790EF2">
        <w:rPr>
          <w:rFonts w:ascii="Arial" w:hAnsi="Arial" w:cs="Arial"/>
          <w:b/>
        </w:rPr>
        <w:t>Simplificada da Junta Comercial da sede da licitante</w:t>
      </w:r>
      <w:r w:rsidRPr="00790EF2">
        <w:rPr>
          <w:rFonts w:ascii="Arial" w:hAnsi="Arial" w:cs="Arial"/>
        </w:rPr>
        <w:t xml:space="preserve">, </w:t>
      </w:r>
      <w:r w:rsidRPr="00790EF2">
        <w:rPr>
          <w:rFonts w:ascii="Arial" w:hAnsi="Arial" w:cs="Arial"/>
          <w:b/>
          <w:bCs/>
        </w:rPr>
        <w:t>com data de emissão não superior a 60 (sessenta dias), da data de abertura desta licitação</w:t>
      </w:r>
      <w:r w:rsidRPr="00790EF2">
        <w:rPr>
          <w:rFonts w:ascii="Arial" w:hAnsi="Arial" w:cs="Arial"/>
        </w:rPr>
        <w:t xml:space="preserve">, a não apresentação da certidão significa renúncia expressa e consciente, </w:t>
      </w:r>
      <w:r w:rsidRPr="00790EF2">
        <w:rPr>
          <w:rFonts w:ascii="Arial" w:hAnsi="Arial" w:cs="Arial"/>
          <w:b/>
          <w:bCs/>
        </w:rPr>
        <w:t xml:space="preserve">desobrigando o Pregoeiro, dos </w:t>
      </w:r>
      <w:r w:rsidRPr="00790EF2">
        <w:rPr>
          <w:rFonts w:ascii="Arial" w:hAnsi="Arial" w:cs="Arial"/>
          <w:b/>
          <w:bCs/>
          <w:color w:val="auto"/>
        </w:rPr>
        <w:t>benefícios previstos no artigo 43 §1º  e artigos 47 e 48 incisos I, da Lei Complementar n</w:t>
      </w:r>
      <w:r w:rsidRPr="00790EF2">
        <w:rPr>
          <w:b/>
          <w:bCs/>
          <w:color w:val="auto"/>
        </w:rPr>
        <w:sym w:font="Symbol" w:char="00B0"/>
      </w:r>
      <w:r w:rsidRPr="00790EF2">
        <w:rPr>
          <w:rFonts w:ascii="Arial" w:hAnsi="Arial" w:cs="Arial"/>
          <w:b/>
          <w:bCs/>
          <w:color w:val="auto"/>
        </w:rPr>
        <w:t xml:space="preserve"> 123/06;</w:t>
      </w:r>
    </w:p>
    <w:p w14:paraId="46BB70B2" w14:textId="77777777" w:rsidR="00790EF2" w:rsidRPr="00790EF2" w:rsidRDefault="00790EF2" w:rsidP="00790EF2">
      <w:pPr>
        <w:spacing w:after="0" w:line="240" w:lineRule="auto"/>
        <w:ind w:left="0" w:right="0" w:firstLine="0"/>
        <w:rPr>
          <w:rFonts w:ascii="Arial" w:hAnsi="Arial" w:cs="Arial"/>
          <w:color w:val="auto"/>
          <w:spacing w:val="6"/>
        </w:rPr>
      </w:pPr>
    </w:p>
    <w:p w14:paraId="1FDF2D37" w14:textId="77777777" w:rsidR="00790EF2" w:rsidRPr="00790EF2" w:rsidRDefault="00790EF2" w:rsidP="00790EF2">
      <w:pPr>
        <w:numPr>
          <w:ilvl w:val="0"/>
          <w:numId w:val="4"/>
        </w:numPr>
        <w:spacing w:after="0" w:line="240" w:lineRule="auto"/>
        <w:ind w:left="0" w:right="0" w:firstLine="0"/>
        <w:contextualSpacing/>
        <w:rPr>
          <w:rFonts w:ascii="Arial" w:hAnsi="Arial" w:cs="Arial"/>
          <w:color w:val="FF0000"/>
        </w:rPr>
      </w:pPr>
      <w:r w:rsidRPr="00790EF2">
        <w:rPr>
          <w:rFonts w:ascii="Arial" w:hAnsi="Arial" w:cs="Arial"/>
          <w:b/>
          <w:bCs/>
        </w:rPr>
        <w:t>Declaração Unificada</w:t>
      </w:r>
      <w:r w:rsidRPr="00790EF2">
        <w:rPr>
          <w:rFonts w:ascii="Arial" w:hAnsi="Arial" w:cs="Arial"/>
        </w:rPr>
        <w:t xml:space="preserve"> conforme Anexo - III do edital</w:t>
      </w:r>
    </w:p>
    <w:p w14:paraId="4FD65492" w14:textId="77777777" w:rsidR="00790EF2" w:rsidRPr="00790EF2" w:rsidRDefault="00790EF2" w:rsidP="00790EF2">
      <w:pPr>
        <w:spacing w:after="118" w:line="257" w:lineRule="auto"/>
        <w:ind w:left="0" w:right="3122" w:firstLine="0"/>
        <w:rPr>
          <w:rFonts w:ascii="Arial" w:hAnsi="Arial" w:cs="Arial"/>
        </w:rPr>
      </w:pPr>
      <w:bookmarkStart w:id="28" w:name="_Hlk156389504"/>
      <w:bookmarkEnd w:id="26"/>
    </w:p>
    <w:p w14:paraId="6C774AB7" w14:textId="77777777" w:rsidR="00790EF2" w:rsidRPr="00790EF2" w:rsidRDefault="00790EF2" w:rsidP="00790EF2">
      <w:pPr>
        <w:spacing w:after="118" w:line="257" w:lineRule="auto"/>
        <w:ind w:left="0" w:right="3122" w:firstLine="0"/>
        <w:rPr>
          <w:rFonts w:ascii="Arial" w:hAnsi="Arial" w:cs="Arial"/>
        </w:rPr>
      </w:pPr>
    </w:p>
    <w:p w14:paraId="377A3AFA" w14:textId="77777777" w:rsidR="00790EF2" w:rsidRPr="00790EF2" w:rsidRDefault="00790EF2" w:rsidP="00790EF2">
      <w:pPr>
        <w:spacing w:after="118" w:line="257" w:lineRule="auto"/>
        <w:ind w:left="0" w:right="3122" w:firstLine="0"/>
        <w:rPr>
          <w:rFonts w:ascii="Arial" w:hAnsi="Arial" w:cs="Arial"/>
        </w:rPr>
      </w:pPr>
    </w:p>
    <w:p w14:paraId="67356342" w14:textId="77777777" w:rsidR="00790EF2" w:rsidRPr="00790EF2" w:rsidRDefault="00790EF2" w:rsidP="00790EF2">
      <w:pPr>
        <w:spacing w:after="118" w:line="257" w:lineRule="auto"/>
        <w:ind w:left="0" w:right="3122" w:firstLine="0"/>
        <w:rPr>
          <w:rFonts w:ascii="Arial" w:hAnsi="Arial" w:cs="Arial"/>
        </w:rPr>
      </w:pPr>
    </w:p>
    <w:p w14:paraId="062DBE09" w14:textId="77777777" w:rsidR="00790EF2" w:rsidRPr="00790EF2" w:rsidRDefault="00790EF2" w:rsidP="00790EF2">
      <w:pPr>
        <w:spacing w:after="118" w:line="257" w:lineRule="auto"/>
        <w:ind w:left="0" w:right="3122" w:firstLine="0"/>
        <w:rPr>
          <w:rFonts w:ascii="Arial" w:hAnsi="Arial" w:cs="Arial"/>
        </w:rPr>
      </w:pPr>
    </w:p>
    <w:p w14:paraId="23E017B1" w14:textId="77777777" w:rsidR="00790EF2" w:rsidRPr="00790EF2" w:rsidRDefault="00790EF2" w:rsidP="00790EF2">
      <w:pPr>
        <w:spacing w:after="118" w:line="257" w:lineRule="auto"/>
        <w:ind w:left="0" w:right="3122" w:firstLine="0"/>
        <w:rPr>
          <w:rFonts w:ascii="Arial" w:hAnsi="Arial" w:cs="Arial"/>
        </w:rPr>
      </w:pPr>
    </w:p>
    <w:p w14:paraId="66F9B285" w14:textId="77777777" w:rsidR="00790EF2" w:rsidRPr="00790EF2" w:rsidRDefault="00790EF2" w:rsidP="00790EF2">
      <w:pPr>
        <w:spacing w:after="118" w:line="257" w:lineRule="auto"/>
        <w:ind w:left="0" w:right="3122" w:firstLine="0"/>
        <w:rPr>
          <w:rFonts w:ascii="Arial" w:hAnsi="Arial" w:cs="Arial"/>
        </w:rPr>
      </w:pPr>
    </w:p>
    <w:p w14:paraId="144294A0" w14:textId="77777777" w:rsidR="00790EF2" w:rsidRPr="00790EF2" w:rsidRDefault="00790EF2" w:rsidP="00790EF2">
      <w:pPr>
        <w:spacing w:after="118" w:line="257" w:lineRule="auto"/>
        <w:ind w:left="0" w:right="3122" w:firstLine="0"/>
        <w:rPr>
          <w:rFonts w:ascii="Arial" w:hAnsi="Arial" w:cs="Arial"/>
        </w:rPr>
      </w:pPr>
    </w:p>
    <w:p w14:paraId="594C7EB6" w14:textId="77777777" w:rsidR="00790EF2" w:rsidRPr="00790EF2" w:rsidRDefault="00790EF2" w:rsidP="00790EF2">
      <w:pPr>
        <w:spacing w:after="118" w:line="257" w:lineRule="auto"/>
        <w:ind w:left="0" w:right="3122" w:firstLine="0"/>
        <w:rPr>
          <w:rFonts w:ascii="Arial" w:hAnsi="Arial" w:cs="Arial"/>
        </w:rPr>
      </w:pPr>
    </w:p>
    <w:p w14:paraId="68849717" w14:textId="77777777" w:rsidR="00790EF2" w:rsidRDefault="00790EF2" w:rsidP="00790EF2">
      <w:pPr>
        <w:spacing w:after="118" w:line="257" w:lineRule="auto"/>
        <w:ind w:left="0" w:right="3122" w:firstLine="0"/>
        <w:rPr>
          <w:rFonts w:ascii="Arial" w:hAnsi="Arial" w:cs="Arial"/>
        </w:rPr>
      </w:pPr>
    </w:p>
    <w:p w14:paraId="48B88322" w14:textId="77777777" w:rsidR="00D71E95" w:rsidRPr="00790EF2" w:rsidRDefault="00D71E95" w:rsidP="00790EF2">
      <w:pPr>
        <w:spacing w:after="118" w:line="257" w:lineRule="auto"/>
        <w:ind w:left="0" w:right="3122" w:firstLine="0"/>
        <w:rPr>
          <w:rFonts w:ascii="Arial" w:hAnsi="Arial" w:cs="Arial"/>
          <w:b/>
          <w:bCs/>
        </w:rPr>
      </w:pPr>
    </w:p>
    <w:p w14:paraId="41A53D00" w14:textId="77777777" w:rsidR="00790EF2" w:rsidRPr="00790EF2" w:rsidRDefault="00790EF2" w:rsidP="00790EF2">
      <w:pPr>
        <w:spacing w:after="118" w:line="257" w:lineRule="auto"/>
        <w:ind w:left="0" w:right="3122" w:firstLine="0"/>
        <w:rPr>
          <w:rFonts w:ascii="Arial" w:hAnsi="Arial" w:cs="Arial"/>
          <w:sz w:val="20"/>
          <w:szCs w:val="20"/>
        </w:rPr>
      </w:pPr>
      <w:r w:rsidRPr="00790EF2">
        <w:rPr>
          <w:rFonts w:ascii="Arial" w:hAnsi="Arial" w:cs="Arial"/>
          <w:b/>
          <w:bCs/>
        </w:rPr>
        <w:t xml:space="preserve">ANEXO - III                      </w:t>
      </w:r>
    </w:p>
    <w:p w14:paraId="7B21F533" w14:textId="77777777" w:rsidR="00790EF2" w:rsidRPr="00790EF2" w:rsidRDefault="00790EF2" w:rsidP="00790EF2">
      <w:pPr>
        <w:keepNext/>
        <w:keepLines/>
        <w:spacing w:after="116" w:line="259" w:lineRule="auto"/>
        <w:ind w:left="0" w:right="0" w:firstLine="0"/>
        <w:jc w:val="center"/>
        <w:outlineLvl w:val="1"/>
        <w:rPr>
          <w:rFonts w:ascii="Arial" w:hAnsi="Arial" w:cs="Arial"/>
          <w:b/>
          <w:bCs/>
        </w:rPr>
      </w:pPr>
    </w:p>
    <w:p w14:paraId="60C89B50" w14:textId="77777777" w:rsidR="00790EF2" w:rsidRPr="00790EF2" w:rsidRDefault="00790EF2" w:rsidP="00790EF2">
      <w:pPr>
        <w:keepNext/>
        <w:keepLines/>
        <w:spacing w:after="116" w:line="259" w:lineRule="auto"/>
        <w:ind w:left="0" w:right="0" w:firstLine="0"/>
        <w:jc w:val="center"/>
        <w:outlineLvl w:val="1"/>
        <w:rPr>
          <w:rFonts w:ascii="Arial" w:hAnsi="Arial" w:cs="Arial"/>
          <w:b/>
          <w:bCs/>
        </w:rPr>
      </w:pPr>
      <w:r w:rsidRPr="00790EF2">
        <w:rPr>
          <w:rFonts w:ascii="Arial" w:hAnsi="Arial" w:cs="Arial"/>
          <w:b/>
          <w:bCs/>
        </w:rPr>
        <w:t xml:space="preserve">MODELO DE DECLARAÇÃO UNIFICADA </w:t>
      </w:r>
    </w:p>
    <w:p w14:paraId="0AFB3A96" w14:textId="77777777" w:rsidR="00790EF2" w:rsidRPr="00790EF2" w:rsidRDefault="00790EF2" w:rsidP="00790EF2">
      <w:pPr>
        <w:tabs>
          <w:tab w:val="left" w:pos="8647"/>
        </w:tabs>
        <w:autoSpaceDE w:val="0"/>
        <w:autoSpaceDN w:val="0"/>
        <w:adjustRightInd w:val="0"/>
        <w:ind w:left="0" w:right="-1" w:firstLine="0"/>
        <w:rPr>
          <w:rFonts w:ascii="Arial" w:eastAsia="NSimSun" w:hAnsi="Arial" w:cs="Arial"/>
          <w:b/>
          <w:bCs/>
        </w:rPr>
      </w:pPr>
    </w:p>
    <w:p w14:paraId="63033CE5" w14:textId="20FB3BB8" w:rsidR="00790EF2" w:rsidRPr="00790EF2" w:rsidRDefault="00790EF2" w:rsidP="00790EF2">
      <w:pPr>
        <w:tabs>
          <w:tab w:val="left" w:pos="8647"/>
        </w:tabs>
        <w:autoSpaceDE w:val="0"/>
        <w:autoSpaceDN w:val="0"/>
        <w:adjustRightInd w:val="0"/>
        <w:ind w:left="0" w:right="283" w:firstLine="0"/>
        <w:rPr>
          <w:rFonts w:ascii="Arial" w:eastAsia="NSimSun" w:hAnsi="Arial" w:cs="Arial"/>
          <w:b/>
          <w:bCs/>
        </w:rPr>
      </w:pPr>
      <w:r w:rsidRPr="00790EF2">
        <w:rPr>
          <w:rFonts w:ascii="Arial" w:eastAsia="NSimSun" w:hAnsi="Arial" w:cs="Arial"/>
          <w:b/>
          <w:bCs/>
        </w:rPr>
        <w:t xml:space="preserve">PREGÃO ELETRÔNICO Nº </w:t>
      </w:r>
      <w:r w:rsidR="00990A99">
        <w:rPr>
          <w:rFonts w:ascii="Arial" w:eastAsia="NSimSun" w:hAnsi="Arial" w:cs="Arial"/>
          <w:b/>
          <w:bCs/>
        </w:rPr>
        <w:t>2</w:t>
      </w:r>
      <w:r w:rsidRPr="00790EF2">
        <w:rPr>
          <w:rFonts w:ascii="Arial" w:eastAsia="NSimSun" w:hAnsi="Arial" w:cs="Arial"/>
          <w:b/>
          <w:bCs/>
        </w:rPr>
        <w:t xml:space="preserve">3/2026. </w:t>
      </w:r>
    </w:p>
    <w:p w14:paraId="0E440412" w14:textId="77777777" w:rsidR="00790EF2" w:rsidRPr="00790EF2" w:rsidRDefault="00790EF2" w:rsidP="00790EF2">
      <w:pPr>
        <w:tabs>
          <w:tab w:val="left" w:pos="8647"/>
          <w:tab w:val="left" w:pos="9214"/>
        </w:tabs>
        <w:autoSpaceDE w:val="0"/>
        <w:autoSpaceDN w:val="0"/>
        <w:adjustRightInd w:val="0"/>
        <w:ind w:left="0" w:right="283" w:firstLine="0"/>
        <w:rPr>
          <w:rFonts w:ascii="Arial" w:eastAsia="NSimSun" w:hAnsi="Arial" w:cs="Arial"/>
        </w:rPr>
      </w:pPr>
      <w:r w:rsidRPr="00790EF2">
        <w:rPr>
          <w:rFonts w:ascii="Arial" w:eastAsia="NSimSun" w:hAnsi="Arial" w:cs="Arial"/>
        </w:rPr>
        <w:t xml:space="preserve">Pelo presente instrumento, a empresa ........................., CNPJ nº ......................, com sede na ............................................, através de seu representante legal infra-assinado, que: </w:t>
      </w:r>
    </w:p>
    <w:p w14:paraId="625CE913" w14:textId="77777777" w:rsidR="00790EF2" w:rsidRPr="00790EF2" w:rsidRDefault="00790EF2" w:rsidP="00790EF2">
      <w:pPr>
        <w:tabs>
          <w:tab w:val="left" w:pos="8647"/>
          <w:tab w:val="left" w:pos="9214"/>
        </w:tabs>
        <w:autoSpaceDE w:val="0"/>
        <w:autoSpaceDN w:val="0"/>
        <w:adjustRightInd w:val="0"/>
        <w:ind w:left="0" w:right="283" w:firstLine="0"/>
        <w:rPr>
          <w:rFonts w:ascii="Arial" w:eastAsia="NSimSun" w:hAnsi="Arial" w:cs="Arial"/>
        </w:rPr>
      </w:pPr>
    </w:p>
    <w:bookmarkEnd w:id="28"/>
    <w:p w14:paraId="21666322"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1. DECLARAÇÃO DE CONHECIMENTO:  </w:t>
      </w:r>
      <w:r w:rsidRPr="00790EF2">
        <w:rPr>
          <w:rFonts w:ascii="Arial" w:eastAsia="NSimSun" w:hAnsi="Arial" w:cs="Arial"/>
        </w:rPr>
        <w:t>Declaramos, para os devidos fins</w:t>
      </w:r>
      <w:r w:rsidRPr="00790EF2">
        <w:rPr>
          <w:rFonts w:ascii="Arial" w:hAnsi="Arial" w:cs="Arial"/>
        </w:rPr>
        <w:t xml:space="preserve"> que tomamos conhecimento de todas as informações e das condições para o cumprimento das obrigações do edital e seus anexos. </w:t>
      </w:r>
    </w:p>
    <w:p w14:paraId="6FF5D209" w14:textId="77777777" w:rsidR="00790EF2" w:rsidRPr="00790EF2" w:rsidRDefault="00790EF2" w:rsidP="00790EF2">
      <w:pPr>
        <w:spacing w:after="0" w:line="240" w:lineRule="auto"/>
        <w:ind w:left="0" w:right="283" w:firstLine="0"/>
        <w:rPr>
          <w:rFonts w:ascii="Arial" w:hAnsi="Arial" w:cs="Arial"/>
        </w:rPr>
      </w:pPr>
    </w:p>
    <w:p w14:paraId="4487966F"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2. DECLARAÇÃO DE RESERVA DE CARGOS PESSOA DEFICIENTE/REABILITADO DA PREVIDÊNCIA: </w:t>
      </w:r>
      <w:r w:rsidRPr="00790EF2">
        <w:rPr>
          <w:rFonts w:ascii="Arial" w:eastAsia="NSimSun" w:hAnsi="Arial" w:cs="Arial"/>
        </w:rPr>
        <w:t>Declaramos, para os fins</w:t>
      </w:r>
      <w:r w:rsidRPr="00790EF2">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A30135" w14:textId="77777777" w:rsidR="00790EF2" w:rsidRPr="00790EF2" w:rsidRDefault="00790EF2" w:rsidP="00790EF2">
      <w:pPr>
        <w:spacing w:after="0" w:line="240" w:lineRule="auto"/>
        <w:ind w:left="0" w:right="283" w:firstLine="0"/>
        <w:rPr>
          <w:rFonts w:ascii="Arial" w:hAnsi="Arial" w:cs="Arial"/>
        </w:rPr>
      </w:pPr>
    </w:p>
    <w:p w14:paraId="287222C6" w14:textId="77777777" w:rsidR="00790EF2" w:rsidRPr="00790EF2" w:rsidRDefault="00790EF2" w:rsidP="00790EF2">
      <w:pPr>
        <w:spacing w:after="0" w:line="240" w:lineRule="auto"/>
        <w:ind w:left="0" w:right="283" w:firstLine="0"/>
        <w:rPr>
          <w:rFonts w:ascii="Arial" w:hAnsi="Arial" w:cs="Arial"/>
        </w:rPr>
      </w:pPr>
      <w:r w:rsidRPr="00790EF2">
        <w:rPr>
          <w:rFonts w:ascii="Arial" w:hAnsi="Arial" w:cs="Arial"/>
          <w:b/>
          <w:bCs/>
        </w:rPr>
        <w:t xml:space="preserve">3. DECLARAÇÃO DE NÃO PARENTESCO: </w:t>
      </w:r>
      <w:r w:rsidRPr="00790EF2">
        <w:rPr>
          <w:rFonts w:ascii="Arial" w:eastAsia="NSimSun" w:hAnsi="Arial" w:cs="Arial"/>
        </w:rPr>
        <w:t>Declaramos, para os fins</w:t>
      </w:r>
      <w:r w:rsidRPr="00790EF2">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DACDB93" w14:textId="77777777" w:rsidR="00790EF2" w:rsidRPr="00790EF2" w:rsidRDefault="00790EF2" w:rsidP="00790EF2">
      <w:pPr>
        <w:spacing w:after="0" w:line="240" w:lineRule="auto"/>
        <w:ind w:left="0" w:right="-2" w:firstLine="0"/>
        <w:rPr>
          <w:rFonts w:ascii="Arial" w:hAnsi="Arial" w:cs="Arial"/>
        </w:rPr>
      </w:pPr>
      <w:r w:rsidRPr="00790EF2">
        <w:rPr>
          <w:rFonts w:ascii="Arial" w:hAnsi="Arial" w:cs="Arial"/>
        </w:rPr>
        <w:t xml:space="preserve"> </w:t>
      </w:r>
    </w:p>
    <w:p w14:paraId="2B70617B" w14:textId="77777777" w:rsidR="00790EF2" w:rsidRPr="00790EF2" w:rsidRDefault="00790EF2" w:rsidP="00790EF2">
      <w:pPr>
        <w:spacing w:after="0" w:line="240" w:lineRule="auto"/>
        <w:ind w:left="0" w:right="283" w:firstLine="0"/>
        <w:rPr>
          <w:rFonts w:ascii="Arial" w:hAnsi="Arial" w:cs="Arial"/>
          <w:b/>
          <w:bCs/>
        </w:rPr>
      </w:pPr>
      <w:r w:rsidRPr="00790EF2">
        <w:rPr>
          <w:rFonts w:ascii="Arial" w:hAnsi="Arial" w:cs="Arial"/>
          <w:b/>
          <w:bCs/>
        </w:rPr>
        <w:t xml:space="preserve">4. DECLARAÇÃO DE IDONEIDADE E INEXISTÊNCIA DE FATO SUPERVENIENTE: </w:t>
      </w:r>
      <w:r w:rsidRPr="00790EF2">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15885AD" w14:textId="77777777" w:rsidR="00790EF2" w:rsidRPr="00790EF2" w:rsidRDefault="00790EF2" w:rsidP="00790EF2">
      <w:pPr>
        <w:spacing w:after="0" w:line="240" w:lineRule="auto"/>
        <w:ind w:left="0" w:right="389" w:firstLine="0"/>
        <w:rPr>
          <w:rFonts w:ascii="Arial" w:hAnsi="Arial" w:cs="Arial"/>
          <w:color w:val="FF0000"/>
        </w:rPr>
      </w:pPr>
      <w:r w:rsidRPr="00790EF2">
        <w:rPr>
          <w:rFonts w:ascii="Arial" w:hAnsi="Arial" w:cs="Arial"/>
          <w:color w:val="FF0000"/>
        </w:rPr>
        <w:t xml:space="preserve"> </w:t>
      </w:r>
    </w:p>
    <w:p w14:paraId="0C0CF719" w14:textId="612ECC19" w:rsidR="00790EF2" w:rsidRPr="00790EF2" w:rsidRDefault="00790EF2" w:rsidP="00790EF2">
      <w:pPr>
        <w:spacing w:after="0" w:line="240" w:lineRule="auto"/>
        <w:ind w:left="0" w:right="283" w:firstLine="0"/>
        <w:rPr>
          <w:rFonts w:ascii="Arial" w:hAnsi="Arial" w:cs="Arial"/>
        </w:rPr>
      </w:pPr>
      <w:r w:rsidRPr="00790EF2">
        <w:rPr>
          <w:rFonts w:ascii="Arial" w:hAnsi="Arial" w:cs="Arial"/>
          <w:b/>
          <w:bCs/>
        </w:rPr>
        <w:t xml:space="preserve">5. DECLARAÇÃO DE NÃO IMPEDIMENTOS: </w:t>
      </w:r>
      <w:r w:rsidRPr="00790EF2">
        <w:rPr>
          <w:rFonts w:ascii="Arial" w:hAnsi="Arial" w:cs="Arial"/>
        </w:rPr>
        <w:t xml:space="preserve">Declaramos para os fins de direito, na qualidade de Proponente do procedimento de licitação, sob a modalidade PREGÃO ELETRONICO  </w:t>
      </w:r>
      <w:r w:rsidR="00990A99">
        <w:rPr>
          <w:rFonts w:ascii="Arial" w:hAnsi="Arial" w:cs="Arial"/>
        </w:rPr>
        <w:t>2</w:t>
      </w:r>
      <w:r w:rsidRPr="00790EF2">
        <w:rPr>
          <w:rFonts w:ascii="Arial" w:hAnsi="Arial" w:cs="Arial"/>
        </w:rPr>
        <w:t xml:space="preserve">3/2026, da empresa não haver nenhum dos impedimentos previstos nos incisos do § 4º do Artigo 3º da Lei Complementar nº 123/06. </w:t>
      </w:r>
    </w:p>
    <w:p w14:paraId="687024DD" w14:textId="77777777" w:rsidR="00790EF2" w:rsidRPr="00790EF2" w:rsidRDefault="00790EF2" w:rsidP="00790EF2">
      <w:pPr>
        <w:spacing w:after="0" w:line="240" w:lineRule="auto"/>
        <w:ind w:left="0" w:firstLine="0"/>
        <w:rPr>
          <w:rFonts w:ascii="Arial" w:hAnsi="Arial" w:cs="Arial"/>
        </w:rPr>
      </w:pPr>
    </w:p>
    <w:p w14:paraId="314327A0" w14:textId="77777777" w:rsidR="00790EF2" w:rsidRPr="00790EF2" w:rsidRDefault="00790EF2" w:rsidP="00790EF2">
      <w:pPr>
        <w:spacing w:after="0" w:line="240" w:lineRule="auto"/>
        <w:ind w:left="0" w:right="283" w:firstLine="0"/>
        <w:rPr>
          <w:rFonts w:ascii="Arial" w:eastAsia="NSimSun" w:hAnsi="Arial" w:cs="Arial"/>
        </w:rPr>
      </w:pPr>
      <w:r w:rsidRPr="00790EF2">
        <w:rPr>
          <w:rFonts w:ascii="Arial" w:hAnsi="Arial" w:cs="Arial"/>
          <w:b/>
          <w:bCs/>
        </w:rPr>
        <w:t xml:space="preserve">6. DECLARAÇÃO DE NÃO EMPREGA MENOR: </w:t>
      </w:r>
      <w:r w:rsidRPr="00790EF2">
        <w:rPr>
          <w:rFonts w:ascii="Arial" w:eastAsia="NSimSun" w:hAnsi="Arial" w:cs="Arial"/>
        </w:rPr>
        <w:t xml:space="preserve">Declaramos, para os fins do disposto no inciso XXXIII do </w:t>
      </w:r>
      <w:r w:rsidRPr="00790EF2">
        <w:rPr>
          <w:rFonts w:ascii="Arial" w:eastAsia="NSimSun" w:hAnsi="Arial" w:cs="Arial"/>
          <w:b/>
          <w:bCs/>
        </w:rPr>
        <w:t>art. 7º da Constituição Federal, não empregamos menores de dezoito anos</w:t>
      </w:r>
      <w:r w:rsidRPr="00790EF2">
        <w:rPr>
          <w:rFonts w:ascii="Arial" w:eastAsia="NSimSun" w:hAnsi="Arial" w:cs="Arial"/>
        </w:rPr>
        <w:t xml:space="preserve"> em trabalho noturno, perigoso ou insalubre e nem menores de dezesseis anos, em qualquer trabalho, salvo na condição de aprendiz, a partir dos quatorze anos de idade.</w:t>
      </w:r>
    </w:p>
    <w:p w14:paraId="7853E9D5" w14:textId="77777777" w:rsidR="00790EF2" w:rsidRPr="00790EF2" w:rsidRDefault="00790EF2" w:rsidP="00790EF2">
      <w:pPr>
        <w:spacing w:after="0" w:line="240" w:lineRule="auto"/>
        <w:ind w:left="0" w:firstLine="0"/>
        <w:rPr>
          <w:rFonts w:ascii="Arial" w:hAnsi="Arial" w:cs="Arial"/>
        </w:rPr>
      </w:pPr>
    </w:p>
    <w:p w14:paraId="463E7FDF" w14:textId="77777777" w:rsidR="00790EF2" w:rsidRPr="00790EF2" w:rsidRDefault="00790EF2" w:rsidP="00790EF2">
      <w:pPr>
        <w:spacing w:after="0" w:line="240" w:lineRule="auto"/>
        <w:ind w:left="0" w:firstLine="0"/>
        <w:rPr>
          <w:rFonts w:ascii="Arial" w:hAnsi="Arial" w:cs="Arial"/>
        </w:rPr>
      </w:pPr>
    </w:p>
    <w:p w14:paraId="66BC72A3"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color w:val="auto"/>
          <w:kern w:val="0"/>
          <w:lang w:eastAsia="zh-CN"/>
        </w:rPr>
      </w:pPr>
    </w:p>
    <w:p w14:paraId="6686D53E"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color w:val="auto"/>
          <w:kern w:val="0"/>
          <w:lang w:eastAsia="zh-CN"/>
        </w:rPr>
      </w:pPr>
      <w:r w:rsidRPr="00790EF2">
        <w:rPr>
          <w:rFonts w:ascii="Arial" w:hAnsi="Arial" w:cs="Arial"/>
          <w:color w:val="auto"/>
          <w:kern w:val="0"/>
          <w:lang w:eastAsia="zh-CN"/>
        </w:rPr>
        <w:t>_____________________________________</w:t>
      </w:r>
    </w:p>
    <w:p w14:paraId="5DAF994B" w14:textId="77777777" w:rsidR="00790EF2" w:rsidRPr="00790EF2" w:rsidRDefault="00790EF2" w:rsidP="00790EF2">
      <w:pPr>
        <w:tabs>
          <w:tab w:val="left" w:pos="708"/>
          <w:tab w:val="center" w:pos="4419"/>
          <w:tab w:val="right" w:pos="8838"/>
        </w:tabs>
        <w:spacing w:after="0" w:line="240" w:lineRule="auto"/>
        <w:ind w:left="0" w:right="0" w:firstLine="0"/>
        <w:jc w:val="center"/>
        <w:rPr>
          <w:rFonts w:ascii="Arial" w:hAnsi="Arial" w:cs="Arial"/>
          <w:b/>
          <w:bCs/>
          <w:color w:val="auto"/>
          <w:kern w:val="0"/>
          <w:lang w:eastAsia="zh-CN"/>
        </w:rPr>
      </w:pPr>
      <w:r w:rsidRPr="00790EF2">
        <w:rPr>
          <w:rFonts w:ascii="Arial" w:hAnsi="Arial" w:cs="Arial"/>
          <w:b/>
          <w:bCs/>
          <w:color w:val="auto"/>
          <w:kern w:val="0"/>
          <w:lang w:eastAsia="zh-CN"/>
        </w:rPr>
        <w:t>Nome e Assinatura Rep. Legal da empresa</w:t>
      </w:r>
    </w:p>
    <w:p w14:paraId="3498B00F" w14:textId="77777777" w:rsidR="00790EF2" w:rsidRPr="00790EF2" w:rsidRDefault="00790EF2" w:rsidP="00790EF2">
      <w:pPr>
        <w:autoSpaceDE w:val="0"/>
        <w:autoSpaceDN w:val="0"/>
        <w:adjustRightInd w:val="0"/>
        <w:spacing w:after="0" w:line="240" w:lineRule="auto"/>
        <w:ind w:left="0" w:firstLine="0"/>
        <w:jc w:val="center"/>
        <w:rPr>
          <w:rFonts w:ascii="Arial" w:hAnsi="Arial" w:cs="Arial"/>
          <w:b/>
          <w:bCs/>
        </w:rPr>
      </w:pPr>
    </w:p>
    <w:p w14:paraId="60A6F2CF" w14:textId="77777777" w:rsidR="00790EF2" w:rsidRPr="00790EF2" w:rsidRDefault="00790EF2" w:rsidP="00790EF2">
      <w:pPr>
        <w:autoSpaceDE w:val="0"/>
        <w:autoSpaceDN w:val="0"/>
        <w:adjustRightInd w:val="0"/>
        <w:spacing w:after="0" w:line="240" w:lineRule="auto"/>
        <w:contextualSpacing/>
        <w:jc w:val="center"/>
        <w:rPr>
          <w:rFonts w:ascii="Arial" w:hAnsi="Arial" w:cs="Arial"/>
          <w:i/>
          <w:iCs/>
        </w:rPr>
      </w:pPr>
    </w:p>
    <w:p w14:paraId="7FBDD45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08862C7"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B423D4A"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736274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38DE879" w14:textId="77777777" w:rsidR="00790EF2" w:rsidRPr="00790EF2" w:rsidRDefault="00790EF2" w:rsidP="00790EF2">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661C3256"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62C3F8EA"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13310386" w14:textId="77777777" w:rsidR="00790EF2" w:rsidRPr="00790EF2" w:rsidRDefault="00790EF2" w:rsidP="00790EF2">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A60EF57" w14:textId="77777777" w:rsidR="00790EF2" w:rsidRPr="00790EF2" w:rsidRDefault="00790EF2" w:rsidP="00790EF2">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790EF2">
        <w:rPr>
          <w:rFonts w:ascii="Arial" w:hAnsi="Arial" w:cs="Arial"/>
          <w:b/>
          <w:bCs/>
          <w:color w:val="auto"/>
          <w:kern w:val="0"/>
          <w:lang w:eastAsia="zh-CN"/>
          <w14:ligatures w14:val="none"/>
        </w:rPr>
        <w:t>A</w:t>
      </w:r>
      <w:r w:rsidRPr="00790EF2">
        <w:rPr>
          <w:rFonts w:ascii="Arial" w:eastAsia="Arial Unicode MS" w:hAnsi="Arial" w:cs="Arial"/>
          <w:b/>
          <w:bCs/>
          <w:color w:val="auto"/>
          <w:kern w:val="0"/>
          <w:lang w:eastAsia="zh-CN"/>
          <w14:ligatures w14:val="none"/>
        </w:rPr>
        <w:t>NEXO - IV</w:t>
      </w:r>
    </w:p>
    <w:p w14:paraId="53CAB745" w14:textId="77777777" w:rsidR="00790EF2" w:rsidRPr="00790EF2" w:rsidRDefault="00790EF2" w:rsidP="00790EF2">
      <w:pPr>
        <w:overflowPunct w:val="0"/>
        <w:autoSpaceDE w:val="0"/>
        <w:autoSpaceDN w:val="0"/>
        <w:adjustRightInd w:val="0"/>
        <w:ind w:left="0" w:right="-140" w:firstLine="0"/>
        <w:contextualSpacing/>
        <w:textAlignment w:val="baseline"/>
        <w:rPr>
          <w:rFonts w:ascii="Arial" w:hAnsi="Arial" w:cs="Arial"/>
          <w:b/>
          <w:bCs/>
        </w:rPr>
      </w:pPr>
    </w:p>
    <w:p w14:paraId="22E5A3AA" w14:textId="77777777" w:rsidR="00790EF2" w:rsidRPr="00790EF2" w:rsidRDefault="00790EF2" w:rsidP="00790EF2">
      <w:pPr>
        <w:overflowPunct w:val="0"/>
        <w:autoSpaceDE w:val="0"/>
        <w:autoSpaceDN w:val="0"/>
        <w:adjustRightInd w:val="0"/>
        <w:ind w:left="0" w:right="-140" w:firstLine="0"/>
        <w:contextualSpacing/>
        <w:jc w:val="center"/>
        <w:textAlignment w:val="baseline"/>
        <w:rPr>
          <w:rFonts w:ascii="Arial" w:hAnsi="Arial" w:cs="Arial"/>
          <w:b/>
          <w:bCs/>
          <w:u w:val="single"/>
        </w:rPr>
      </w:pPr>
      <w:r w:rsidRPr="00790EF2">
        <w:rPr>
          <w:rFonts w:ascii="Arial" w:hAnsi="Arial" w:cs="Arial"/>
          <w:b/>
          <w:bCs/>
          <w:u w:val="single"/>
        </w:rPr>
        <w:t>MINUTA DA ATA DE REGISTRO DE PREÇOS</w:t>
      </w:r>
    </w:p>
    <w:p w14:paraId="5EC4832D" w14:textId="77777777" w:rsidR="00790EF2" w:rsidRPr="00790EF2" w:rsidRDefault="00790EF2" w:rsidP="00790EF2">
      <w:pPr>
        <w:ind w:left="0" w:right="-140" w:firstLine="0"/>
        <w:contextualSpacing/>
        <w:rPr>
          <w:rFonts w:ascii="Arial" w:hAnsi="Arial" w:cs="Arial"/>
          <w:b/>
          <w:sz w:val="24"/>
          <w:szCs w:val="24"/>
        </w:rPr>
      </w:pPr>
    </w:p>
    <w:p w14:paraId="33E94E0F" w14:textId="77777777" w:rsidR="00790EF2" w:rsidRPr="00790EF2" w:rsidRDefault="00790EF2" w:rsidP="00790EF2">
      <w:pPr>
        <w:ind w:left="0" w:right="-140" w:firstLine="0"/>
        <w:contextualSpacing/>
        <w:rPr>
          <w:rFonts w:ascii="Arial" w:hAnsi="Arial" w:cs="Arial"/>
          <w:b/>
        </w:rPr>
      </w:pPr>
      <w:r w:rsidRPr="00790EF2">
        <w:rPr>
          <w:rFonts w:ascii="Arial" w:hAnsi="Arial" w:cs="Arial"/>
          <w:b/>
        </w:rPr>
        <w:t>ATA DE REGISTRO DE PREÇOS Nº          /2026</w:t>
      </w:r>
    </w:p>
    <w:p w14:paraId="186460D4" w14:textId="5E3BD903" w:rsidR="00790EF2" w:rsidRPr="00790EF2" w:rsidRDefault="00790EF2" w:rsidP="00790EF2">
      <w:pPr>
        <w:ind w:left="0" w:right="-140" w:firstLine="0"/>
        <w:contextualSpacing/>
        <w:rPr>
          <w:rFonts w:ascii="Arial" w:hAnsi="Arial" w:cs="Arial"/>
          <w:b/>
        </w:rPr>
      </w:pPr>
      <w:r w:rsidRPr="00790EF2">
        <w:rPr>
          <w:rFonts w:ascii="Arial" w:hAnsi="Arial" w:cs="Arial"/>
          <w:b/>
        </w:rPr>
        <w:t xml:space="preserve">PROCESSO Nº </w:t>
      </w:r>
      <w:r w:rsidR="00990A99">
        <w:rPr>
          <w:rFonts w:ascii="Arial" w:hAnsi="Arial" w:cs="Arial"/>
          <w:b/>
        </w:rPr>
        <w:t>71</w:t>
      </w:r>
      <w:r w:rsidRPr="00790EF2">
        <w:rPr>
          <w:rFonts w:ascii="Arial" w:hAnsi="Arial" w:cs="Arial"/>
          <w:b/>
        </w:rPr>
        <w:t>/2026</w:t>
      </w:r>
    </w:p>
    <w:p w14:paraId="5DE37483" w14:textId="5B58B525" w:rsidR="00790EF2" w:rsidRPr="00790EF2" w:rsidRDefault="00790EF2" w:rsidP="00790EF2">
      <w:pPr>
        <w:ind w:left="0" w:right="-140" w:firstLine="0"/>
        <w:contextualSpacing/>
        <w:rPr>
          <w:rFonts w:ascii="Arial" w:hAnsi="Arial" w:cs="Arial"/>
          <w:b/>
        </w:rPr>
      </w:pPr>
      <w:r w:rsidRPr="00790EF2">
        <w:rPr>
          <w:rFonts w:ascii="Arial" w:hAnsi="Arial" w:cs="Arial"/>
          <w:b/>
        </w:rPr>
        <w:t xml:space="preserve">PREGÃO ELETRÔNICO Nº </w:t>
      </w:r>
      <w:r w:rsidR="00990A99">
        <w:rPr>
          <w:rFonts w:ascii="Arial" w:hAnsi="Arial" w:cs="Arial"/>
          <w:b/>
        </w:rPr>
        <w:t>2</w:t>
      </w:r>
      <w:r w:rsidRPr="00790EF2">
        <w:rPr>
          <w:rFonts w:ascii="Arial" w:hAnsi="Arial" w:cs="Arial"/>
          <w:b/>
        </w:rPr>
        <w:t>3/2026</w:t>
      </w:r>
    </w:p>
    <w:p w14:paraId="79F9BB13" w14:textId="2A3D416A"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O MUNICIPIO DE DEODAPOLIS - MS</w:t>
      </w:r>
      <w:r w:rsidRPr="00790EF2">
        <w:rPr>
          <w:rFonts w:ascii="Arial" w:hAnsi="Arial" w:cs="Arial"/>
        </w:rPr>
        <w:t xml:space="preserve">, inscrito no CNPJ/MF sob o n° 03.903.176/0001- 41, com sede Administrativa na Av. Francisco Alves da Silva nº 443, centro, CEP 79.790 - 000, </w:t>
      </w:r>
      <w:r w:rsidRPr="00790EF2">
        <w:rPr>
          <w:rFonts w:ascii="Arial" w:hAnsi="Arial" w:cs="Arial"/>
          <w:b/>
          <w:bCs/>
          <w:u w:val="single"/>
        </w:rPr>
        <w:t>GERENCIADOR</w:t>
      </w:r>
      <w:r w:rsidRPr="00790EF2">
        <w:rPr>
          <w:rFonts w:ascii="Arial" w:hAnsi="Arial" w:cs="Arial"/>
        </w:rPr>
        <w:t xml:space="preserve"> desta ata, sendo participante a Secretaria Municipal de ............................, representada pelo </w:t>
      </w:r>
      <w:r w:rsidRPr="00790EF2">
        <w:rPr>
          <w:rFonts w:ascii="Arial" w:hAnsi="Arial" w:cs="Arial"/>
          <w:b/>
          <w:bCs/>
        </w:rPr>
        <w:t>Sr................................</w:t>
      </w:r>
      <w:r w:rsidRPr="00790EF2">
        <w:rPr>
          <w:rFonts w:ascii="Arial" w:hAnsi="Arial" w:cs="Arial"/>
        </w:rPr>
        <w:t>, brasileiro, solteiro, Secretário de.........................., residente e domiciliado a Rua............................... nº ........., Bairro............, na cidade de ........................... - MS, portador do RG n..................... SSP/..........., CPF n...............................</w:t>
      </w:r>
      <w:r w:rsidRPr="00790EF2">
        <w:rPr>
          <w:rFonts w:ascii="Arial" w:eastAsiaTheme="minorHAnsi" w:hAnsi="Arial" w:cs="Arial"/>
          <w:lang w:eastAsia="en-US"/>
        </w:rPr>
        <w:t>.</w:t>
      </w:r>
      <w:r w:rsidRPr="00790EF2">
        <w:rPr>
          <w:rFonts w:ascii="Arial" w:hAnsi="Arial" w:cs="Arial"/>
        </w:rPr>
        <w:t xml:space="preserve">, doravante denominada </w:t>
      </w:r>
      <w:r w:rsidRPr="00790EF2">
        <w:rPr>
          <w:rFonts w:ascii="Arial" w:hAnsi="Arial" w:cs="Arial"/>
          <w:b/>
          <w:bCs/>
        </w:rPr>
        <w:t>PARTICIPANTE</w:t>
      </w:r>
      <w:r w:rsidRPr="00790EF2">
        <w:rPr>
          <w:rFonts w:ascii="Arial" w:hAnsi="Arial" w:cs="Arial"/>
        </w:rPr>
        <w:t>; e a(as empresa(as) ........</w:t>
      </w:r>
      <w:r w:rsidRPr="00790EF2">
        <w:rPr>
          <w:rFonts w:ascii="Arial" w:hAnsi="Arial" w:cs="Arial"/>
          <w:u w:val="single" w:color="000000"/>
        </w:rPr>
        <w:t>,</w:t>
      </w:r>
      <w:r w:rsidRPr="00790EF2">
        <w:rPr>
          <w:rFonts w:ascii="Arial" w:hAnsi="Arial" w:cs="Arial"/>
        </w:rPr>
        <w:t xml:space="preserve"> pessoa jurídica de direito privada inscrita no CNPJ sob o n°(...) com sede (...), neste ato representada pelo(a) sócio(a) (....), portador do RG n° (...), inscrito no CPF sob o n° (...), doravante denominado apenas por </w:t>
      </w:r>
      <w:r w:rsidRPr="00790EF2">
        <w:rPr>
          <w:rFonts w:ascii="Arial" w:hAnsi="Arial" w:cs="Arial"/>
          <w:b/>
          <w:bCs/>
        </w:rPr>
        <w:t>FORNECEDOR(RES)</w:t>
      </w:r>
      <w:r w:rsidRPr="00790EF2">
        <w:rPr>
          <w:rFonts w:ascii="Arial" w:hAnsi="Arial" w:cs="Arial"/>
        </w:rPr>
        <w:t xml:space="preserve">, firmam a presente </w:t>
      </w:r>
      <w:r w:rsidRPr="00790EF2">
        <w:rPr>
          <w:rFonts w:ascii="Arial" w:hAnsi="Arial" w:cs="Arial"/>
          <w:b/>
          <w:bCs/>
          <w:u w:val="single" w:color="000000"/>
        </w:rPr>
        <w:t>ATA</w:t>
      </w:r>
      <w:r w:rsidRPr="00790EF2">
        <w:rPr>
          <w:rFonts w:ascii="Arial" w:hAnsi="Arial" w:cs="Arial"/>
          <w:b/>
          <w:bCs/>
        </w:rPr>
        <w:t xml:space="preserve"> </w:t>
      </w:r>
      <w:r w:rsidRPr="00790EF2">
        <w:rPr>
          <w:rFonts w:ascii="Arial" w:hAnsi="Arial" w:cs="Arial"/>
          <w:b/>
          <w:bCs/>
          <w:u w:val="single" w:color="000000"/>
        </w:rPr>
        <w:t>DE REGISTRO DE PREÇOS</w:t>
      </w:r>
      <w:r w:rsidRPr="00790EF2">
        <w:rPr>
          <w:rFonts w:ascii="Arial" w:hAnsi="Arial" w:cs="Arial"/>
          <w:u w:val="single" w:color="000000"/>
        </w:rPr>
        <w:t>,</w:t>
      </w:r>
      <w:r w:rsidRPr="00790EF2">
        <w:rPr>
          <w:rFonts w:ascii="Arial" w:hAnsi="Arial" w:cs="Arial"/>
        </w:rPr>
        <w:t xml:space="preserve"> mediante as cláusulas e condições a seguir estabelecidas: </w:t>
      </w:r>
    </w:p>
    <w:p w14:paraId="7C8AC0E8" w14:textId="77777777" w:rsidR="00790EF2" w:rsidRPr="00790EF2" w:rsidRDefault="00790EF2" w:rsidP="00790EF2">
      <w:pPr>
        <w:spacing w:after="0" w:line="240" w:lineRule="auto"/>
        <w:ind w:left="0" w:right="-140" w:firstLine="0"/>
        <w:rPr>
          <w:rFonts w:ascii="Arial" w:hAnsi="Arial" w:cs="Arial"/>
        </w:rPr>
      </w:pPr>
    </w:p>
    <w:p w14:paraId="721791F8" w14:textId="00E5AB8C" w:rsidR="00790EF2" w:rsidRPr="00790EF2" w:rsidRDefault="00790EF2" w:rsidP="00790EF2">
      <w:pPr>
        <w:spacing w:after="0" w:line="240" w:lineRule="auto"/>
        <w:ind w:left="0" w:right="-2" w:firstLine="0"/>
        <w:rPr>
          <w:rFonts w:ascii="Arial" w:hAnsi="Arial" w:cs="Arial"/>
          <w:b/>
          <w:bCs/>
          <w:iCs/>
        </w:rPr>
      </w:pPr>
      <w:r w:rsidRPr="00790EF2">
        <w:rPr>
          <w:rFonts w:ascii="Arial" w:hAnsi="Arial" w:cs="Arial"/>
          <w:b/>
          <w:bCs/>
        </w:rPr>
        <w:t>CLÁUSULA I - DO OBJETO E DOS RECURSOS FINANCEIROS</w:t>
      </w:r>
      <w:r w:rsidRPr="00790EF2">
        <w:rPr>
          <w:rFonts w:ascii="Arial" w:hAnsi="Arial" w:cs="Arial"/>
        </w:rPr>
        <w:t xml:space="preserve">: O objeto desta ata é o </w:t>
      </w:r>
      <w:r w:rsidR="00990A99" w:rsidRPr="00990A99">
        <w:rPr>
          <w:rFonts w:ascii="Arial" w:hAnsi="Arial" w:cs="Arial"/>
          <w:b/>
          <w:bCs/>
          <w:iCs/>
        </w:rPr>
        <w:t xml:space="preserve">Registro de Preços para </w:t>
      </w:r>
      <w:r w:rsidR="00990A99" w:rsidRPr="00990A99">
        <w:rPr>
          <w:rFonts w:ascii="Arial" w:hAnsi="Arial" w:cs="Arial"/>
          <w:b/>
          <w:bCs/>
          <w:iCs/>
          <w:spacing w:val="6"/>
        </w:rPr>
        <w:t xml:space="preserve">aquisição de </w:t>
      </w:r>
      <w:r w:rsidR="00990A99" w:rsidRPr="00990A99">
        <w:rPr>
          <w:rFonts w:ascii="Arial" w:hAnsi="Arial" w:cs="Arial"/>
          <w:b/>
          <w:bCs/>
          <w:iCs/>
        </w:rPr>
        <w:t>Bicicletas Elétricas, Capacetes de Ciclismo e Baterias</w:t>
      </w:r>
      <w:r w:rsidR="00990A99" w:rsidRPr="00990A99">
        <w:rPr>
          <w:rFonts w:ascii="Arial" w:hAnsi="Arial" w:cs="Arial"/>
          <w:b/>
          <w:bCs/>
          <w:iCs/>
          <w:spacing w:val="6"/>
        </w:rPr>
        <w:t xml:space="preserve"> para atendimento da Secretaria Municipal de Saúde</w:t>
      </w:r>
      <w:r w:rsidRPr="00790EF2">
        <w:rPr>
          <w:rFonts w:ascii="Arial" w:hAnsi="Arial" w:cs="Arial"/>
          <w:b/>
          <w:bCs/>
          <w:iCs/>
        </w:rPr>
        <w:t>.</w:t>
      </w:r>
    </w:p>
    <w:p w14:paraId="0D47C385" w14:textId="77777777" w:rsidR="00790EF2" w:rsidRPr="00790EF2" w:rsidRDefault="00790EF2" w:rsidP="00790EF2">
      <w:pPr>
        <w:spacing w:after="0" w:line="240" w:lineRule="auto"/>
        <w:ind w:left="0" w:right="-143" w:firstLine="0"/>
        <w:rPr>
          <w:rFonts w:ascii="Arial" w:hAnsi="Arial" w:cs="Arial"/>
          <w:b/>
          <w:bCs/>
          <w:iCs/>
        </w:rPr>
      </w:pPr>
    </w:p>
    <w:p w14:paraId="1524728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32496048"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43FF8472" w14:textId="2BED7D8E" w:rsidR="00790EF2" w:rsidRPr="00790EF2" w:rsidRDefault="00790EF2" w:rsidP="00790EF2">
      <w:pPr>
        <w:spacing w:after="0" w:line="240" w:lineRule="auto"/>
        <w:ind w:left="0" w:right="-140" w:firstLine="0"/>
        <w:rPr>
          <w:rFonts w:ascii="Arial" w:hAnsi="Arial" w:cs="Arial"/>
        </w:rPr>
      </w:pPr>
      <w:r w:rsidRPr="00790EF2">
        <w:rPr>
          <w:rFonts w:ascii="Arial" w:hAnsi="Arial" w:cs="Arial"/>
        </w:rPr>
        <w:t>§2. Integram o presente instrumento, independente de transcrição, todas as condições do Edital d</w:t>
      </w:r>
      <w:r w:rsidR="00990A99">
        <w:rPr>
          <w:rFonts w:ascii="Arial" w:hAnsi="Arial" w:cs="Arial"/>
        </w:rPr>
        <w:t>o</w:t>
      </w:r>
      <w:r w:rsidRPr="00790EF2">
        <w:rPr>
          <w:rFonts w:ascii="Arial" w:hAnsi="Arial" w:cs="Arial"/>
        </w:rPr>
        <w:t xml:space="preserve"> PREGÃO ELETRÔNICO </w:t>
      </w:r>
      <w:r w:rsidR="00990A99">
        <w:rPr>
          <w:rFonts w:ascii="Arial" w:hAnsi="Arial" w:cs="Arial"/>
        </w:rPr>
        <w:t>2</w:t>
      </w:r>
      <w:r w:rsidRPr="00790EF2">
        <w:rPr>
          <w:rFonts w:ascii="Arial" w:hAnsi="Arial" w:cs="Arial"/>
        </w:rPr>
        <w:t xml:space="preserve">3/2026 e seus anexos. </w:t>
      </w:r>
    </w:p>
    <w:p w14:paraId="3C88DE88" w14:textId="77777777" w:rsidR="00790EF2" w:rsidRPr="00790EF2" w:rsidRDefault="00790EF2" w:rsidP="00790EF2">
      <w:pPr>
        <w:spacing w:after="0" w:line="240" w:lineRule="auto"/>
        <w:ind w:left="0" w:right="-140" w:firstLine="0"/>
        <w:rPr>
          <w:rFonts w:ascii="Arial" w:hAnsi="Arial" w:cs="Arial"/>
        </w:rPr>
      </w:pPr>
    </w:p>
    <w:p w14:paraId="69CDEE6E" w14:textId="189D1DA6" w:rsidR="00790EF2" w:rsidRPr="00790EF2" w:rsidRDefault="00790EF2" w:rsidP="00790EF2">
      <w:pPr>
        <w:spacing w:after="0" w:line="240" w:lineRule="auto"/>
        <w:ind w:left="0" w:right="-140" w:firstLine="0"/>
        <w:rPr>
          <w:rFonts w:ascii="Arial" w:hAnsi="Arial" w:cs="Arial"/>
        </w:rPr>
      </w:pPr>
      <w:r w:rsidRPr="00790EF2">
        <w:rPr>
          <w:rFonts w:ascii="Arial" w:hAnsi="Arial" w:cs="Arial"/>
          <w:u w:val="single" w:color="000000"/>
        </w:rPr>
        <w:t xml:space="preserve">§3º. As condições dos fornecimentos, recebimento, pagamento e as obrigações contratuais são as </w:t>
      </w:r>
      <w:r w:rsidRPr="00790EF2">
        <w:rPr>
          <w:rFonts w:ascii="Arial" w:hAnsi="Arial" w:cs="Arial"/>
          <w:u w:val="single"/>
        </w:rPr>
        <w:t>constantes do Termo</w:t>
      </w:r>
      <w:r w:rsidRPr="00790EF2">
        <w:rPr>
          <w:rFonts w:ascii="Arial" w:hAnsi="Arial" w:cs="Arial"/>
          <w:u w:val="single" w:color="000000"/>
        </w:rPr>
        <w:t xml:space="preserve"> de Referência e </w:t>
      </w:r>
      <w:r w:rsidR="00990A99">
        <w:rPr>
          <w:rFonts w:ascii="Arial" w:hAnsi="Arial" w:cs="Arial"/>
          <w:u w:val="single" w:color="000000"/>
        </w:rPr>
        <w:t>n</w:t>
      </w:r>
      <w:r w:rsidRPr="00790EF2">
        <w:rPr>
          <w:rFonts w:ascii="Arial" w:hAnsi="Arial" w:cs="Arial"/>
          <w:u w:val="single" w:color="000000"/>
        </w:rPr>
        <w:t xml:space="preserve">o Edital do PREGÃO ELETRÔNICO </w:t>
      </w:r>
      <w:r w:rsidR="00990A99">
        <w:rPr>
          <w:rFonts w:ascii="Arial" w:hAnsi="Arial" w:cs="Arial"/>
          <w:u w:val="single" w:color="000000"/>
        </w:rPr>
        <w:t>2</w:t>
      </w:r>
      <w:r w:rsidRPr="00790EF2">
        <w:rPr>
          <w:rFonts w:ascii="Arial" w:hAnsi="Arial" w:cs="Arial"/>
          <w:u w:val="single" w:color="000000"/>
        </w:rPr>
        <w:t>3/2026 que são partes integrantes desta ata</w:t>
      </w:r>
      <w:r w:rsidRPr="00790EF2">
        <w:rPr>
          <w:rFonts w:ascii="Arial" w:hAnsi="Arial" w:cs="Arial"/>
        </w:rPr>
        <w:t xml:space="preserve"> </w:t>
      </w:r>
      <w:r w:rsidRPr="00790EF2">
        <w:rPr>
          <w:rFonts w:ascii="Arial" w:hAnsi="Arial" w:cs="Arial"/>
          <w:u w:val="single" w:color="000000"/>
        </w:rPr>
        <w:t>independentemente de transcrição.</w:t>
      </w:r>
      <w:r w:rsidRPr="00790EF2">
        <w:rPr>
          <w:rFonts w:ascii="Arial" w:hAnsi="Arial" w:cs="Arial"/>
        </w:rPr>
        <w:t xml:space="preserve"> </w:t>
      </w:r>
    </w:p>
    <w:p w14:paraId="1C40E8CD" w14:textId="77777777" w:rsidR="00790EF2" w:rsidRPr="00790EF2" w:rsidRDefault="00790EF2" w:rsidP="00790EF2">
      <w:pPr>
        <w:spacing w:after="0" w:line="240" w:lineRule="auto"/>
        <w:ind w:left="0" w:right="-140" w:firstLine="0"/>
        <w:rPr>
          <w:rFonts w:ascii="Arial" w:hAnsi="Arial" w:cs="Arial"/>
        </w:rPr>
      </w:pPr>
    </w:p>
    <w:p w14:paraId="012FB719" w14:textId="2AF8743F"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A despesa decorrente da contratação do objeto desta licitação correrá à conta dos recursos das dotações orçamentárias constantes </w:t>
      </w:r>
      <w:r w:rsidR="00990A99">
        <w:rPr>
          <w:rFonts w:ascii="Arial" w:hAnsi="Arial" w:cs="Arial"/>
        </w:rPr>
        <w:t>n</w:t>
      </w:r>
      <w:r w:rsidRPr="00790EF2">
        <w:rPr>
          <w:rFonts w:ascii="Arial" w:hAnsi="Arial" w:cs="Arial"/>
        </w:rPr>
        <w:t xml:space="preserve">o Edital PREGÃO ELETRÔNICO </w:t>
      </w:r>
      <w:r w:rsidR="00990A99">
        <w:rPr>
          <w:rFonts w:ascii="Arial" w:hAnsi="Arial" w:cs="Arial"/>
        </w:rPr>
        <w:t>2</w:t>
      </w:r>
      <w:r w:rsidRPr="00790EF2">
        <w:rPr>
          <w:rFonts w:ascii="Arial" w:hAnsi="Arial" w:cs="Arial"/>
        </w:rPr>
        <w:t xml:space="preserve">3/2026, parte integrante desta Ata. </w:t>
      </w:r>
    </w:p>
    <w:p w14:paraId="1E8FFD85" w14:textId="77777777" w:rsidR="00790EF2" w:rsidRPr="00790EF2" w:rsidRDefault="00790EF2" w:rsidP="00790EF2">
      <w:pPr>
        <w:spacing w:after="0" w:line="240" w:lineRule="auto"/>
        <w:ind w:left="0" w:right="-140" w:firstLine="0"/>
        <w:rPr>
          <w:rFonts w:ascii="Arial" w:hAnsi="Arial" w:cs="Arial"/>
        </w:rPr>
      </w:pPr>
    </w:p>
    <w:p w14:paraId="14FD9D14" w14:textId="04679943"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II - DOS PREÇOS REGISTRADOS</w:t>
      </w:r>
      <w:r w:rsidRPr="00790EF2">
        <w:rPr>
          <w:rFonts w:ascii="Arial" w:hAnsi="Arial" w:cs="Arial"/>
        </w:rPr>
        <w:t xml:space="preserve">: </w:t>
      </w:r>
      <w:r w:rsidRPr="00790EF2">
        <w:rPr>
          <w:rFonts w:ascii="Arial" w:hAnsi="Arial" w:cs="Arial"/>
          <w:color w:val="auto"/>
        </w:rPr>
        <w:t xml:space="preserve">Os produtos, suas </w:t>
      </w:r>
      <w:r w:rsidRPr="00790EF2">
        <w:rPr>
          <w:rFonts w:ascii="Arial" w:hAnsi="Arial" w:cs="Arial"/>
        </w:rPr>
        <w:t xml:space="preserve">especificações, </w:t>
      </w:r>
      <w:r w:rsidR="00D71E95">
        <w:rPr>
          <w:rFonts w:ascii="Arial" w:hAnsi="Arial" w:cs="Arial"/>
        </w:rPr>
        <w:t xml:space="preserve">marcas, </w:t>
      </w:r>
      <w:r w:rsidRPr="00790EF2">
        <w:rPr>
          <w:rFonts w:ascii="Arial" w:hAnsi="Arial" w:cs="Arial"/>
        </w:rPr>
        <w:t xml:space="preserve">quantidades estimadas de fornecimento durante o prazo de vigência desta ATA e o preço a ser praticado pelos fornecedores são os seguintes: </w:t>
      </w:r>
    </w:p>
    <w:tbl>
      <w:tblPr>
        <w:tblStyle w:val="Tabelacomgrade"/>
        <w:tblW w:w="9498" w:type="dxa"/>
        <w:tblInd w:w="108" w:type="dxa"/>
        <w:tblLook w:val="04A0" w:firstRow="1" w:lastRow="0" w:firstColumn="1" w:lastColumn="0" w:noHBand="0" w:noVBand="1"/>
      </w:tblPr>
      <w:tblGrid>
        <w:gridCol w:w="705"/>
        <w:gridCol w:w="3973"/>
        <w:gridCol w:w="1559"/>
        <w:gridCol w:w="1134"/>
        <w:gridCol w:w="859"/>
        <w:gridCol w:w="1268"/>
      </w:tblGrid>
      <w:tr w:rsidR="00790EF2" w:rsidRPr="00790EF2" w14:paraId="21A98EBC" w14:textId="77777777" w:rsidTr="00D71E95">
        <w:tc>
          <w:tcPr>
            <w:tcW w:w="9498" w:type="dxa"/>
            <w:gridSpan w:val="6"/>
          </w:tcPr>
          <w:p w14:paraId="607FCB5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Empresa:</w:t>
            </w:r>
          </w:p>
        </w:tc>
      </w:tr>
      <w:tr w:rsidR="00790EF2" w:rsidRPr="00790EF2" w14:paraId="7B4BC6F6" w14:textId="77777777" w:rsidTr="00D71E95">
        <w:tc>
          <w:tcPr>
            <w:tcW w:w="705" w:type="dxa"/>
          </w:tcPr>
          <w:p w14:paraId="00D5794C"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Item</w:t>
            </w:r>
          </w:p>
        </w:tc>
        <w:tc>
          <w:tcPr>
            <w:tcW w:w="3973" w:type="dxa"/>
          </w:tcPr>
          <w:p w14:paraId="189B188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Descrição</w:t>
            </w:r>
          </w:p>
        </w:tc>
        <w:tc>
          <w:tcPr>
            <w:tcW w:w="1559" w:type="dxa"/>
          </w:tcPr>
          <w:p w14:paraId="1108A43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Marca/Fabric.</w:t>
            </w:r>
          </w:p>
        </w:tc>
        <w:tc>
          <w:tcPr>
            <w:tcW w:w="1134" w:type="dxa"/>
          </w:tcPr>
          <w:p w14:paraId="138FFD8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Quant.</w:t>
            </w:r>
          </w:p>
        </w:tc>
        <w:tc>
          <w:tcPr>
            <w:tcW w:w="859" w:type="dxa"/>
          </w:tcPr>
          <w:p w14:paraId="15FCE5D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V. Unit.</w:t>
            </w:r>
          </w:p>
        </w:tc>
        <w:tc>
          <w:tcPr>
            <w:tcW w:w="1268" w:type="dxa"/>
          </w:tcPr>
          <w:p w14:paraId="220A2C2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Valor Total</w:t>
            </w:r>
          </w:p>
        </w:tc>
      </w:tr>
      <w:tr w:rsidR="00790EF2" w:rsidRPr="00790EF2" w14:paraId="05371D8B" w14:textId="77777777" w:rsidTr="00D71E95">
        <w:tc>
          <w:tcPr>
            <w:tcW w:w="705" w:type="dxa"/>
          </w:tcPr>
          <w:p w14:paraId="251CD32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w:t>
            </w:r>
          </w:p>
        </w:tc>
        <w:tc>
          <w:tcPr>
            <w:tcW w:w="3973" w:type="dxa"/>
          </w:tcPr>
          <w:p w14:paraId="5DDE34B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30987837"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6448B0DE"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 Unid.</w:t>
            </w:r>
          </w:p>
        </w:tc>
        <w:tc>
          <w:tcPr>
            <w:tcW w:w="859" w:type="dxa"/>
          </w:tcPr>
          <w:p w14:paraId="53B61B26"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0C3C6D3B"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xxxxxxx</w:t>
            </w:r>
          </w:p>
        </w:tc>
      </w:tr>
      <w:tr w:rsidR="00790EF2" w:rsidRPr="00790EF2" w14:paraId="01636FD7" w14:textId="77777777" w:rsidTr="00D71E95">
        <w:tc>
          <w:tcPr>
            <w:tcW w:w="705" w:type="dxa"/>
          </w:tcPr>
          <w:p w14:paraId="2E751E4F"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w:t>
            </w:r>
          </w:p>
        </w:tc>
        <w:tc>
          <w:tcPr>
            <w:tcW w:w="3973" w:type="dxa"/>
          </w:tcPr>
          <w:p w14:paraId="5E189B1B"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710355EA"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2803DC8F"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xx Unid.</w:t>
            </w:r>
          </w:p>
        </w:tc>
        <w:tc>
          <w:tcPr>
            <w:tcW w:w="859" w:type="dxa"/>
          </w:tcPr>
          <w:p w14:paraId="373118D1"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7191CC9C" w14:textId="77777777" w:rsidR="00790EF2" w:rsidRPr="00790EF2" w:rsidRDefault="00790EF2" w:rsidP="00790EF2">
            <w:pPr>
              <w:spacing w:after="0" w:line="240" w:lineRule="auto"/>
              <w:ind w:left="0" w:right="-140" w:firstLine="0"/>
              <w:jc w:val="center"/>
              <w:rPr>
                <w:rFonts w:ascii="Arial" w:hAnsi="Arial" w:cs="Arial"/>
              </w:rPr>
            </w:pPr>
            <w:r w:rsidRPr="00790EF2">
              <w:rPr>
                <w:rFonts w:ascii="Arial" w:hAnsi="Arial" w:cs="Arial"/>
              </w:rPr>
              <w:t>xxxxxxx</w:t>
            </w:r>
          </w:p>
        </w:tc>
      </w:tr>
      <w:tr w:rsidR="00D71E95" w:rsidRPr="00790EF2" w14:paraId="4506BC62" w14:textId="77777777" w:rsidTr="00D71E95">
        <w:tc>
          <w:tcPr>
            <w:tcW w:w="705" w:type="dxa"/>
          </w:tcPr>
          <w:p w14:paraId="3AD769D6" w14:textId="3DA6B186"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w:t>
            </w:r>
          </w:p>
        </w:tc>
        <w:tc>
          <w:tcPr>
            <w:tcW w:w="3973" w:type="dxa"/>
          </w:tcPr>
          <w:p w14:paraId="750416CC" w14:textId="3EF52F28"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xxxxxxxxxxxxxxxxxxxxx</w:t>
            </w:r>
          </w:p>
        </w:tc>
        <w:tc>
          <w:tcPr>
            <w:tcW w:w="1559" w:type="dxa"/>
          </w:tcPr>
          <w:p w14:paraId="38EB8B11" w14:textId="5F1EE453"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w:t>
            </w:r>
          </w:p>
        </w:tc>
        <w:tc>
          <w:tcPr>
            <w:tcW w:w="1134" w:type="dxa"/>
          </w:tcPr>
          <w:p w14:paraId="3F42E7DD" w14:textId="3F2A3957" w:rsidR="00D71E95" w:rsidRPr="00790EF2" w:rsidRDefault="00D71E95" w:rsidP="00D71E95">
            <w:pPr>
              <w:spacing w:after="0" w:line="240" w:lineRule="auto"/>
              <w:ind w:left="0" w:right="-140" w:firstLine="0"/>
              <w:rPr>
                <w:rFonts w:ascii="Arial" w:hAnsi="Arial" w:cs="Arial"/>
              </w:rPr>
            </w:pPr>
            <w:r w:rsidRPr="00790EF2">
              <w:rPr>
                <w:rFonts w:ascii="Arial" w:hAnsi="Arial" w:cs="Arial"/>
              </w:rPr>
              <w:t>xx Unid.</w:t>
            </w:r>
          </w:p>
        </w:tc>
        <w:tc>
          <w:tcPr>
            <w:tcW w:w="859" w:type="dxa"/>
          </w:tcPr>
          <w:p w14:paraId="04C5D737" w14:textId="51E69BBE"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w:t>
            </w:r>
          </w:p>
        </w:tc>
        <w:tc>
          <w:tcPr>
            <w:tcW w:w="1268" w:type="dxa"/>
          </w:tcPr>
          <w:p w14:paraId="34DE08DC" w14:textId="16F19966" w:rsidR="00D71E95" w:rsidRPr="00790EF2" w:rsidRDefault="00D71E95" w:rsidP="00D71E95">
            <w:pPr>
              <w:spacing w:after="0" w:line="240" w:lineRule="auto"/>
              <w:ind w:left="0" w:right="-140" w:firstLine="0"/>
              <w:jc w:val="center"/>
              <w:rPr>
                <w:rFonts w:ascii="Arial" w:hAnsi="Arial" w:cs="Arial"/>
              </w:rPr>
            </w:pPr>
            <w:r w:rsidRPr="00790EF2">
              <w:rPr>
                <w:rFonts w:ascii="Arial" w:hAnsi="Arial" w:cs="Arial"/>
              </w:rPr>
              <w:t>xxxxxxx</w:t>
            </w:r>
          </w:p>
        </w:tc>
      </w:tr>
      <w:tr w:rsidR="00D71E95" w:rsidRPr="00790EF2" w14:paraId="33B59E0D" w14:textId="77777777" w:rsidTr="00D71E95">
        <w:tc>
          <w:tcPr>
            <w:tcW w:w="8230" w:type="dxa"/>
            <w:gridSpan w:val="5"/>
          </w:tcPr>
          <w:p w14:paraId="5EC6459F" w14:textId="77777777" w:rsidR="00D71E95" w:rsidRPr="00790EF2" w:rsidRDefault="00D71E95" w:rsidP="00D71E95">
            <w:pPr>
              <w:spacing w:after="0" w:line="240" w:lineRule="auto"/>
              <w:ind w:left="0" w:right="0" w:firstLine="0"/>
              <w:jc w:val="right"/>
              <w:rPr>
                <w:rFonts w:ascii="Arial" w:hAnsi="Arial" w:cs="Arial"/>
                <w:b/>
                <w:bCs/>
                <w:sz w:val="20"/>
                <w:szCs w:val="20"/>
              </w:rPr>
            </w:pPr>
            <w:r w:rsidRPr="00790EF2">
              <w:rPr>
                <w:rFonts w:ascii="Arial" w:hAnsi="Arial" w:cs="Arial"/>
                <w:b/>
                <w:bCs/>
                <w:sz w:val="20"/>
                <w:szCs w:val="20"/>
              </w:rPr>
              <w:t>VALOR TOTAL R$</w:t>
            </w:r>
          </w:p>
        </w:tc>
        <w:tc>
          <w:tcPr>
            <w:tcW w:w="1268" w:type="dxa"/>
          </w:tcPr>
          <w:p w14:paraId="7769DFA4" w14:textId="77777777" w:rsidR="00D71E95" w:rsidRPr="00790EF2" w:rsidRDefault="00D71E95" w:rsidP="00D71E95">
            <w:pPr>
              <w:spacing w:after="0" w:line="240" w:lineRule="auto"/>
              <w:ind w:left="0" w:right="-140" w:firstLine="0"/>
              <w:rPr>
                <w:rFonts w:ascii="Arial" w:hAnsi="Arial" w:cs="Arial"/>
              </w:rPr>
            </w:pPr>
          </w:p>
        </w:tc>
      </w:tr>
    </w:tbl>
    <w:p w14:paraId="597D1BC8" w14:textId="77777777" w:rsidR="00790EF2" w:rsidRPr="00790EF2" w:rsidRDefault="00790EF2" w:rsidP="00790EF2">
      <w:pPr>
        <w:spacing w:after="0" w:line="240" w:lineRule="auto"/>
        <w:ind w:left="0" w:right="-140" w:firstLine="0"/>
        <w:rPr>
          <w:rFonts w:ascii="Arial" w:hAnsi="Arial" w:cs="Arial"/>
        </w:rPr>
      </w:pPr>
    </w:p>
    <w:p w14:paraId="2F9FB74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1D47D12D" w14:textId="77777777" w:rsidR="00790EF2" w:rsidRPr="00790EF2" w:rsidRDefault="00790EF2" w:rsidP="00790EF2">
      <w:pPr>
        <w:spacing w:after="0" w:line="240" w:lineRule="auto"/>
        <w:ind w:left="0" w:right="-140" w:firstLine="0"/>
        <w:rPr>
          <w:rFonts w:ascii="Arial" w:hAnsi="Arial" w:cs="Arial"/>
        </w:rPr>
      </w:pPr>
    </w:p>
    <w:p w14:paraId="67307AC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O Valor total da Ata de Registro de Preços é de R$...................(.............................).</w:t>
      </w:r>
    </w:p>
    <w:p w14:paraId="49E2C616" w14:textId="77777777" w:rsidR="00790EF2" w:rsidRPr="00790EF2" w:rsidRDefault="00790EF2" w:rsidP="00790EF2">
      <w:pPr>
        <w:spacing w:after="0" w:line="240" w:lineRule="auto"/>
        <w:ind w:left="0" w:right="-140" w:firstLine="0"/>
        <w:rPr>
          <w:rFonts w:ascii="Arial" w:hAnsi="Arial" w:cs="Arial"/>
        </w:rPr>
      </w:pPr>
    </w:p>
    <w:p w14:paraId="1BD610C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lastRenderedPageBreak/>
        <w:t>CLÁUSULA III - DAS CONTRATAÇÕES DECORRENTES DA ATA:</w:t>
      </w:r>
      <w:r w:rsidRPr="00790EF2">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7E4DC95A" w14:textId="77777777" w:rsidR="00790EF2" w:rsidRPr="00790EF2" w:rsidRDefault="00790EF2" w:rsidP="00790EF2">
      <w:pPr>
        <w:spacing w:after="0" w:line="240" w:lineRule="auto"/>
        <w:ind w:left="0" w:right="-140" w:firstLine="0"/>
        <w:rPr>
          <w:rFonts w:ascii="Arial" w:hAnsi="Arial" w:cs="Arial"/>
        </w:rPr>
      </w:pPr>
    </w:p>
    <w:p w14:paraId="09326A9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IV - DA REVISÃO/ALTERAÇÃO DE PREÇOS REGISTRADOS</w:t>
      </w:r>
      <w:r w:rsidRPr="00790EF2">
        <w:rPr>
          <w:rFonts w:ascii="Arial" w:hAnsi="Arial" w:cs="Arial"/>
        </w:rPr>
        <w:t xml:space="preserve">: A Ata de Registro de Preço poderá sofrer alterações. </w:t>
      </w:r>
    </w:p>
    <w:p w14:paraId="6E302E72" w14:textId="77777777" w:rsidR="00790EF2" w:rsidRPr="00790EF2" w:rsidRDefault="00790EF2" w:rsidP="00790EF2">
      <w:pPr>
        <w:spacing w:after="0" w:line="240" w:lineRule="auto"/>
        <w:ind w:left="0" w:right="-140" w:firstLine="0"/>
        <w:rPr>
          <w:rFonts w:ascii="Arial" w:hAnsi="Arial" w:cs="Arial"/>
        </w:rPr>
      </w:pPr>
    </w:p>
    <w:p w14:paraId="4972B47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O preço registrado poderá ser revisto em decorrência de eventual redução daqueles praticados no mercado, ou de fato que eleve o custo </w:t>
      </w:r>
      <w:r w:rsidRPr="00790EF2">
        <w:rPr>
          <w:rFonts w:ascii="Arial" w:hAnsi="Arial" w:cs="Arial"/>
          <w:color w:val="auto"/>
        </w:rPr>
        <w:t>dos produtos registrados, cabendo ao órgão gerenciador da Ata promover as necessárias negociações junto aos fornecedores</w:t>
      </w:r>
      <w:r w:rsidRPr="00790EF2">
        <w:rPr>
          <w:rFonts w:ascii="Arial" w:hAnsi="Arial" w:cs="Arial"/>
        </w:rPr>
        <w:t xml:space="preserve">. </w:t>
      </w:r>
    </w:p>
    <w:p w14:paraId="5082062E" w14:textId="77777777" w:rsidR="00790EF2" w:rsidRPr="00790EF2" w:rsidRDefault="00790EF2" w:rsidP="00790EF2">
      <w:pPr>
        <w:spacing w:after="0" w:line="240" w:lineRule="auto"/>
        <w:ind w:left="0" w:right="-140" w:firstLine="0"/>
        <w:rPr>
          <w:rFonts w:ascii="Arial" w:hAnsi="Arial" w:cs="Arial"/>
        </w:rPr>
      </w:pPr>
    </w:p>
    <w:p w14:paraId="2734017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§2º. Quando o preço inicialmente registrado, por motivo superveniente, tornar-se superior ao preço praticado no mercado o órgão gerenciador deverá: </w:t>
      </w:r>
    </w:p>
    <w:p w14:paraId="1128AAD1" w14:textId="77777777" w:rsidR="00790EF2" w:rsidRPr="00790EF2" w:rsidRDefault="00790EF2" w:rsidP="00790EF2">
      <w:pPr>
        <w:spacing w:after="0" w:line="240" w:lineRule="auto"/>
        <w:ind w:left="0" w:right="-140" w:firstLine="0"/>
        <w:rPr>
          <w:rFonts w:ascii="Arial" w:hAnsi="Arial" w:cs="Arial"/>
        </w:rPr>
      </w:pPr>
    </w:p>
    <w:p w14:paraId="602DC813" w14:textId="77777777" w:rsidR="00790EF2" w:rsidRPr="00790EF2" w:rsidRDefault="00790EF2" w:rsidP="00790EF2">
      <w:pPr>
        <w:numPr>
          <w:ilvl w:val="0"/>
          <w:numId w:val="22"/>
        </w:numPr>
        <w:spacing w:after="0" w:line="240" w:lineRule="auto"/>
        <w:ind w:left="0" w:right="-140" w:firstLine="0"/>
        <w:rPr>
          <w:rFonts w:ascii="Arial" w:hAnsi="Arial" w:cs="Arial"/>
        </w:rPr>
      </w:pPr>
      <w:r w:rsidRPr="00790EF2">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57616AED" w14:textId="77777777" w:rsidR="00790EF2" w:rsidRPr="00790EF2" w:rsidRDefault="00790EF2" w:rsidP="00790EF2">
      <w:pPr>
        <w:spacing w:after="0" w:line="240" w:lineRule="auto"/>
        <w:ind w:left="0" w:right="-140" w:firstLine="0"/>
        <w:rPr>
          <w:rFonts w:ascii="Arial" w:hAnsi="Arial" w:cs="Arial"/>
        </w:rPr>
      </w:pPr>
    </w:p>
    <w:p w14:paraId="4F4FE0C3" w14:textId="77777777" w:rsidR="00790EF2" w:rsidRPr="00790EF2" w:rsidRDefault="00790EF2" w:rsidP="00790EF2">
      <w:pPr>
        <w:numPr>
          <w:ilvl w:val="0"/>
          <w:numId w:val="22"/>
        </w:numPr>
        <w:spacing w:after="0" w:line="240" w:lineRule="auto"/>
        <w:ind w:left="0" w:right="-140" w:firstLine="0"/>
        <w:rPr>
          <w:rFonts w:ascii="Arial" w:hAnsi="Arial" w:cs="Arial"/>
        </w:rPr>
      </w:pPr>
      <w:r w:rsidRPr="00790EF2">
        <w:rPr>
          <w:rFonts w:ascii="Arial" w:hAnsi="Arial" w:cs="Arial"/>
        </w:rPr>
        <w:t xml:space="preserve">Convocar os demais fornecedores visando igual oportunidade de negociação. </w:t>
      </w:r>
    </w:p>
    <w:p w14:paraId="466E6A70" w14:textId="77777777" w:rsidR="00790EF2" w:rsidRPr="00790EF2" w:rsidRDefault="00790EF2" w:rsidP="00790EF2">
      <w:pPr>
        <w:spacing w:after="0" w:line="240" w:lineRule="auto"/>
        <w:ind w:left="0" w:right="-140" w:firstLine="0"/>
        <w:rPr>
          <w:rFonts w:ascii="Arial" w:hAnsi="Arial" w:cs="Arial"/>
        </w:rPr>
      </w:pPr>
    </w:p>
    <w:p w14:paraId="14F61D1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40C78D85" w14:textId="77777777" w:rsidR="00790EF2" w:rsidRPr="00790EF2" w:rsidRDefault="00790EF2" w:rsidP="00790EF2">
      <w:pPr>
        <w:spacing w:after="0" w:line="240" w:lineRule="auto"/>
        <w:ind w:left="0" w:right="-140" w:firstLine="0"/>
        <w:rPr>
          <w:rFonts w:ascii="Arial" w:hAnsi="Arial" w:cs="Arial"/>
        </w:rPr>
      </w:pPr>
    </w:p>
    <w:p w14:paraId="428CF2B2"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3447662A" w14:textId="77777777" w:rsidR="00790EF2" w:rsidRPr="00790EF2" w:rsidRDefault="00790EF2" w:rsidP="00790EF2">
      <w:pPr>
        <w:spacing w:after="0" w:line="240" w:lineRule="auto"/>
        <w:ind w:left="0" w:right="-140" w:firstLine="0"/>
        <w:rPr>
          <w:rFonts w:ascii="Arial" w:hAnsi="Arial" w:cs="Arial"/>
        </w:rPr>
      </w:pPr>
    </w:p>
    <w:p w14:paraId="32272862"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Convocar os demais fornecedores visando igual oportunidade de negociação. </w:t>
      </w:r>
    </w:p>
    <w:p w14:paraId="23450A40" w14:textId="77777777" w:rsidR="00790EF2" w:rsidRPr="00790EF2" w:rsidRDefault="00790EF2" w:rsidP="00790EF2">
      <w:pPr>
        <w:spacing w:after="0" w:line="240" w:lineRule="auto"/>
        <w:ind w:left="0" w:right="-140" w:firstLine="0"/>
        <w:rPr>
          <w:rFonts w:ascii="Arial" w:hAnsi="Arial" w:cs="Arial"/>
        </w:rPr>
      </w:pPr>
    </w:p>
    <w:p w14:paraId="2AA6FA24" w14:textId="77777777" w:rsidR="00790EF2" w:rsidRPr="00790EF2" w:rsidRDefault="00790EF2" w:rsidP="00790EF2">
      <w:pPr>
        <w:numPr>
          <w:ilvl w:val="0"/>
          <w:numId w:val="23"/>
        </w:numPr>
        <w:spacing w:after="0" w:line="240" w:lineRule="auto"/>
        <w:ind w:left="0" w:right="-140" w:firstLine="0"/>
        <w:rPr>
          <w:rFonts w:ascii="Arial" w:hAnsi="Arial" w:cs="Arial"/>
        </w:rPr>
      </w:pPr>
      <w:r w:rsidRPr="00790EF2">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2D6F617" w14:textId="77777777" w:rsidR="00790EF2" w:rsidRPr="00790EF2" w:rsidRDefault="00790EF2" w:rsidP="00790EF2">
      <w:pPr>
        <w:spacing w:after="0" w:line="240" w:lineRule="auto"/>
        <w:ind w:left="0" w:right="-140" w:firstLine="0"/>
        <w:rPr>
          <w:rFonts w:ascii="Arial" w:hAnsi="Arial" w:cs="Arial"/>
        </w:rPr>
      </w:pPr>
    </w:p>
    <w:p w14:paraId="6BABC75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380B3F87" w14:textId="77777777" w:rsidR="00790EF2" w:rsidRPr="00790EF2" w:rsidRDefault="00790EF2" w:rsidP="00790EF2">
      <w:pPr>
        <w:spacing w:after="0" w:line="240" w:lineRule="auto"/>
        <w:ind w:left="0" w:right="-140" w:firstLine="0"/>
        <w:rPr>
          <w:rFonts w:ascii="Arial" w:hAnsi="Arial" w:cs="Arial"/>
        </w:rPr>
      </w:pPr>
    </w:p>
    <w:p w14:paraId="2290FFAD"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2FAD5D5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28E20BF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Pr="00790EF2">
        <w:rPr>
          <w:rFonts w:ascii="Arial" w:hAnsi="Arial" w:cs="Arial"/>
          <w:color w:val="auto"/>
        </w:rPr>
        <w:t>materiais, matérias</w:t>
      </w:r>
      <w:r w:rsidRPr="00790EF2">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790EF2">
        <w:rPr>
          <w:rFonts w:ascii="Arial" w:hAnsi="Arial" w:cs="Arial"/>
          <w:u w:val="single" w:color="000000"/>
        </w:rPr>
        <w:t>quando solicitado pela Secretaria responsável, deverá ocorrer</w:t>
      </w:r>
      <w:r w:rsidRPr="00790EF2">
        <w:rPr>
          <w:rFonts w:ascii="Arial" w:hAnsi="Arial" w:cs="Arial"/>
        </w:rPr>
        <w:t xml:space="preserve"> </w:t>
      </w:r>
      <w:r w:rsidRPr="00790EF2">
        <w:rPr>
          <w:rFonts w:ascii="Arial" w:hAnsi="Arial" w:cs="Arial"/>
          <w:u w:val="single" w:color="000000"/>
        </w:rPr>
        <w:t>normalmente e pelo preço registrado em vigor.</w:t>
      </w:r>
      <w:r w:rsidRPr="00790EF2">
        <w:rPr>
          <w:rFonts w:ascii="Arial" w:hAnsi="Arial" w:cs="Arial"/>
        </w:rPr>
        <w:t xml:space="preserve"> </w:t>
      </w:r>
    </w:p>
    <w:p w14:paraId="02F1381B" w14:textId="77777777" w:rsidR="00790EF2" w:rsidRPr="00790EF2" w:rsidRDefault="00790EF2" w:rsidP="00790EF2">
      <w:pPr>
        <w:spacing w:after="0" w:line="240" w:lineRule="auto"/>
        <w:ind w:left="0" w:right="-140" w:firstLine="0"/>
        <w:rPr>
          <w:rFonts w:ascii="Arial" w:hAnsi="Arial" w:cs="Arial"/>
        </w:rPr>
      </w:pPr>
    </w:p>
    <w:p w14:paraId="7B021A9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§7º. A iniciativa e o encargo da demonstração do desequilíbrio econômico-financeiro serão do FORNECEDOR, cabendo à Prefeitura de DEODÁPOLIS - MS a análise e deliberação a respeito </w:t>
      </w:r>
      <w:r w:rsidRPr="00790EF2">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1AC29782" w14:textId="77777777" w:rsidR="00790EF2" w:rsidRPr="00790EF2" w:rsidRDefault="00790EF2" w:rsidP="00790EF2">
      <w:pPr>
        <w:spacing w:after="0" w:line="240" w:lineRule="auto"/>
        <w:ind w:left="0" w:right="-140" w:firstLine="0"/>
        <w:rPr>
          <w:rFonts w:ascii="Arial" w:hAnsi="Arial" w:cs="Arial"/>
        </w:rPr>
      </w:pPr>
    </w:p>
    <w:p w14:paraId="363B047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§8º. Na hipótese do cancelamento do registro do preço do FORNECEDOR, a Prefeitura de DEODÁPOLIS - MS poderá convocar os demais fornecedores integrantes do </w:t>
      </w:r>
      <w:r w:rsidRPr="00790EF2">
        <w:rPr>
          <w:rFonts w:ascii="Arial" w:hAnsi="Arial" w:cs="Arial"/>
          <w:color w:val="auto"/>
        </w:rPr>
        <w:t xml:space="preserve">cadastro de reserva (se houver), para que manifestem interesse em assumir o </w:t>
      </w:r>
      <w:r w:rsidRPr="00790EF2">
        <w:rPr>
          <w:rFonts w:ascii="Arial" w:hAnsi="Arial" w:cs="Arial"/>
        </w:rPr>
        <w:t xml:space="preserve">objeto, pelo preço registrado na ata de registro de preços.  </w:t>
      </w:r>
    </w:p>
    <w:p w14:paraId="1126D91E" w14:textId="77777777" w:rsidR="00790EF2" w:rsidRPr="00790EF2" w:rsidRDefault="00790EF2" w:rsidP="00790EF2">
      <w:pPr>
        <w:spacing w:after="0" w:line="240" w:lineRule="auto"/>
        <w:ind w:left="0" w:right="-140" w:firstLine="0"/>
        <w:rPr>
          <w:rFonts w:ascii="Arial" w:hAnsi="Arial" w:cs="Arial"/>
        </w:rPr>
      </w:pPr>
    </w:p>
    <w:p w14:paraId="1A641ADC"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0D671DED" w14:textId="77777777" w:rsidR="00790EF2" w:rsidRPr="00790EF2" w:rsidRDefault="00790EF2" w:rsidP="00790EF2">
      <w:pPr>
        <w:spacing w:after="0" w:line="240" w:lineRule="auto"/>
        <w:ind w:left="0" w:right="-140" w:firstLine="0"/>
        <w:rPr>
          <w:rFonts w:ascii="Arial" w:hAnsi="Arial" w:cs="Arial"/>
        </w:rPr>
      </w:pPr>
    </w:p>
    <w:p w14:paraId="47F3C2D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D85D531" w14:textId="77777777" w:rsidR="00790EF2" w:rsidRPr="00790EF2" w:rsidRDefault="00790EF2" w:rsidP="00790EF2">
      <w:pPr>
        <w:spacing w:after="0" w:line="240" w:lineRule="auto"/>
        <w:ind w:left="0" w:right="-140" w:firstLine="0"/>
        <w:rPr>
          <w:rFonts w:ascii="Arial" w:hAnsi="Arial" w:cs="Arial"/>
        </w:rPr>
      </w:pPr>
    </w:p>
    <w:p w14:paraId="4250B00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 - GESTÃO E FISCALIZAÇÃO:</w:t>
      </w:r>
      <w:r w:rsidRPr="00790EF2">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2C7D3CA1" w14:textId="77777777" w:rsidR="00790EF2" w:rsidRPr="00790EF2" w:rsidRDefault="00790EF2" w:rsidP="00790EF2">
      <w:pPr>
        <w:spacing w:after="0" w:line="240" w:lineRule="auto"/>
        <w:ind w:left="0" w:right="-140" w:firstLine="0"/>
        <w:rPr>
          <w:rFonts w:ascii="Arial" w:hAnsi="Arial" w:cs="Arial"/>
        </w:rPr>
      </w:pPr>
    </w:p>
    <w:p w14:paraId="5B8BC8A6"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 xml:space="preserve">CLÁUSULA VI - DA RESCISÃO: </w:t>
      </w:r>
      <w:r w:rsidRPr="00790EF2">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1C9D722E"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5F321B7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VII - DA VIGÊNCIA DA ATA DE REGISTRO DE PREÇOS:</w:t>
      </w:r>
      <w:r w:rsidRPr="00790EF2">
        <w:rPr>
          <w:rFonts w:ascii="Arial" w:hAnsi="Arial" w:cs="Arial"/>
        </w:rPr>
        <w:t xml:space="preserve"> A presente Ata de Registro de Preços resultante deste certame, terá vigência 12 (doze) meses contados a partir da data de sua assinatura.  </w:t>
      </w:r>
    </w:p>
    <w:p w14:paraId="20537187" w14:textId="77777777" w:rsidR="00790EF2" w:rsidRPr="00790EF2" w:rsidRDefault="00790EF2" w:rsidP="00790EF2">
      <w:pPr>
        <w:spacing w:after="0" w:line="240" w:lineRule="auto"/>
        <w:ind w:left="0" w:right="-140" w:firstLine="0"/>
        <w:rPr>
          <w:rFonts w:ascii="Arial" w:hAnsi="Arial" w:cs="Arial"/>
        </w:rPr>
      </w:pPr>
    </w:p>
    <w:p w14:paraId="3C3719B7" w14:textId="77777777" w:rsidR="00790EF2" w:rsidRPr="00790EF2" w:rsidRDefault="00790EF2" w:rsidP="00790EF2">
      <w:pPr>
        <w:spacing w:after="0" w:line="240" w:lineRule="auto"/>
        <w:ind w:left="0" w:right="-143" w:firstLine="0"/>
        <w:rPr>
          <w:rFonts w:ascii="Arial" w:hAnsi="Arial" w:cs="Arial"/>
        </w:rPr>
      </w:pPr>
      <w:r w:rsidRPr="00790EF2">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28E25ADF" w14:textId="77777777" w:rsidR="00790EF2" w:rsidRPr="00790EF2" w:rsidRDefault="00790EF2" w:rsidP="00790EF2">
      <w:pPr>
        <w:spacing w:after="0" w:line="240" w:lineRule="auto"/>
        <w:ind w:left="0" w:right="0" w:firstLine="0"/>
        <w:rPr>
          <w:rFonts w:ascii="Arial" w:hAnsi="Arial" w:cs="Arial"/>
        </w:rPr>
      </w:pPr>
    </w:p>
    <w:p w14:paraId="0EC4EB3D" w14:textId="77777777" w:rsidR="00790EF2" w:rsidRPr="00790EF2" w:rsidRDefault="00790EF2" w:rsidP="00790EF2">
      <w:pPr>
        <w:spacing w:after="0" w:line="240" w:lineRule="auto"/>
        <w:ind w:left="0" w:right="-143" w:firstLine="0"/>
        <w:rPr>
          <w:rFonts w:ascii="Arial" w:hAnsi="Arial" w:cs="Arial"/>
        </w:rPr>
      </w:pPr>
      <w:r w:rsidRPr="00790EF2">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33814EEA" w14:textId="77777777" w:rsidR="00790EF2" w:rsidRPr="00790EF2" w:rsidRDefault="00790EF2" w:rsidP="00790EF2">
      <w:pPr>
        <w:spacing w:after="0" w:line="240" w:lineRule="auto"/>
        <w:ind w:left="0" w:right="0" w:firstLine="0"/>
        <w:rPr>
          <w:rFonts w:ascii="Arial" w:hAnsi="Arial" w:cs="Arial"/>
        </w:rPr>
      </w:pPr>
    </w:p>
    <w:p w14:paraId="02BD32FD" w14:textId="18904ED0"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VIII - DAS PENALIDADES E DA OBRIGAÇÕES DAS PARTES:</w:t>
      </w:r>
      <w:r w:rsidRPr="00790EF2">
        <w:rPr>
          <w:rFonts w:ascii="Arial" w:hAnsi="Arial" w:cs="Arial"/>
        </w:rPr>
        <w:t xml:space="preserve"> As penalidades e a obrigação das partes </w:t>
      </w:r>
      <w:r w:rsidRPr="00790EF2">
        <w:rPr>
          <w:rFonts w:ascii="Arial" w:hAnsi="Arial" w:cs="Arial"/>
          <w:color w:val="auto"/>
        </w:rPr>
        <w:t xml:space="preserve">são as constantes do Edital, Termo de Referência e seus anexos </w:t>
      </w:r>
      <w:r w:rsidRPr="00790EF2">
        <w:rPr>
          <w:rFonts w:ascii="Arial" w:hAnsi="Arial" w:cs="Arial"/>
        </w:rPr>
        <w:t xml:space="preserve">do   PREGÃO ELETRÔNICO </w:t>
      </w:r>
      <w:r w:rsidR="00990A99">
        <w:rPr>
          <w:rFonts w:ascii="Arial" w:hAnsi="Arial" w:cs="Arial"/>
        </w:rPr>
        <w:t>2</w:t>
      </w:r>
      <w:r w:rsidRPr="00790EF2">
        <w:rPr>
          <w:rFonts w:ascii="Arial" w:hAnsi="Arial" w:cs="Arial"/>
        </w:rPr>
        <w:t xml:space="preserve">3/2026 que são partes integrantes desta ata independentemente de transcrição. </w:t>
      </w:r>
    </w:p>
    <w:p w14:paraId="2F59CE6E" w14:textId="77777777" w:rsidR="00790EF2" w:rsidRPr="00790EF2" w:rsidRDefault="00790EF2" w:rsidP="00790EF2">
      <w:pPr>
        <w:spacing w:after="0" w:line="240" w:lineRule="auto"/>
        <w:ind w:left="0" w:right="-140" w:firstLine="0"/>
        <w:rPr>
          <w:rFonts w:ascii="Arial" w:hAnsi="Arial" w:cs="Arial"/>
        </w:rPr>
      </w:pPr>
    </w:p>
    <w:p w14:paraId="2351267C" w14:textId="77777777" w:rsidR="00790EF2" w:rsidRPr="00790EF2" w:rsidRDefault="00790EF2" w:rsidP="00790EF2">
      <w:pPr>
        <w:spacing w:after="0" w:line="240" w:lineRule="auto"/>
        <w:ind w:left="0" w:right="-140" w:firstLine="0"/>
        <w:rPr>
          <w:rFonts w:ascii="Arial" w:hAnsi="Arial" w:cs="Arial"/>
          <w:b/>
          <w:bCs/>
        </w:rPr>
      </w:pPr>
      <w:r w:rsidRPr="00790EF2">
        <w:rPr>
          <w:rFonts w:ascii="Arial" w:hAnsi="Arial" w:cs="Arial"/>
          <w:b/>
          <w:bCs/>
        </w:rPr>
        <w:t xml:space="preserve">CLÁUSULA IX - DO CANCELAMENTO DO REGISTRO: </w:t>
      </w:r>
    </w:p>
    <w:p w14:paraId="7B3E295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O fornecedor terá seu registro cancelado quando: </w:t>
      </w:r>
    </w:p>
    <w:p w14:paraId="1AC463E5" w14:textId="77777777" w:rsidR="00790EF2" w:rsidRPr="00790EF2" w:rsidRDefault="00790EF2" w:rsidP="00790EF2">
      <w:pPr>
        <w:spacing w:after="0" w:line="240" w:lineRule="auto"/>
        <w:ind w:left="0" w:right="-140" w:firstLine="0"/>
        <w:rPr>
          <w:rFonts w:ascii="Arial" w:hAnsi="Arial" w:cs="Arial"/>
        </w:rPr>
      </w:pPr>
    </w:p>
    <w:p w14:paraId="7B38FCB6"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Descumprir as condições da Ata de Registro de Preços, sem justificativa aceitável; </w:t>
      </w:r>
    </w:p>
    <w:p w14:paraId="5443DEFB" w14:textId="77777777" w:rsidR="00790EF2" w:rsidRPr="00790EF2" w:rsidRDefault="00790EF2" w:rsidP="00790EF2">
      <w:pPr>
        <w:spacing w:after="0" w:line="240" w:lineRule="auto"/>
        <w:ind w:left="0" w:right="-140" w:firstLine="0"/>
        <w:rPr>
          <w:rFonts w:ascii="Arial" w:hAnsi="Arial" w:cs="Arial"/>
        </w:rPr>
      </w:pPr>
    </w:p>
    <w:p w14:paraId="4ACE2F9B"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lastRenderedPageBreak/>
        <w:t xml:space="preserve">Não retirar a respectiva nota de empenho ou instrumento equivalente, no prazo estabelecido pela Administração, sem justificativa aceitável; </w:t>
      </w:r>
    </w:p>
    <w:p w14:paraId="630520C7" w14:textId="77777777" w:rsidR="00790EF2" w:rsidRPr="00790EF2" w:rsidRDefault="00790EF2" w:rsidP="00790EF2">
      <w:pPr>
        <w:spacing w:after="0" w:line="240" w:lineRule="auto"/>
        <w:ind w:left="0" w:right="-140" w:firstLine="0"/>
        <w:rPr>
          <w:rFonts w:ascii="Arial" w:hAnsi="Arial" w:cs="Arial"/>
        </w:rPr>
      </w:pPr>
    </w:p>
    <w:p w14:paraId="56C75978"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Não aceitar reduzir o seu preço registrado, na hipótese de este se tornar superior àqueles praticados no mercado; </w:t>
      </w:r>
    </w:p>
    <w:p w14:paraId="38C02F01"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3FD80E1C"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Tiver presentes razões de interesse público. </w:t>
      </w:r>
    </w:p>
    <w:p w14:paraId="5EA20C5B" w14:textId="77777777" w:rsidR="00790EF2" w:rsidRPr="00790EF2" w:rsidRDefault="00790EF2" w:rsidP="00790EF2">
      <w:pPr>
        <w:spacing w:after="0" w:line="240" w:lineRule="auto"/>
        <w:ind w:left="0" w:right="-140" w:firstLine="0"/>
        <w:rPr>
          <w:rFonts w:ascii="Arial" w:hAnsi="Arial" w:cs="Arial"/>
        </w:rPr>
      </w:pPr>
    </w:p>
    <w:p w14:paraId="09C0E424" w14:textId="77777777" w:rsidR="00790EF2" w:rsidRPr="00790EF2" w:rsidRDefault="00790EF2" w:rsidP="00790EF2">
      <w:pPr>
        <w:numPr>
          <w:ilvl w:val="0"/>
          <w:numId w:val="24"/>
        </w:numPr>
        <w:spacing w:after="0" w:line="240" w:lineRule="auto"/>
        <w:ind w:left="0" w:right="-140" w:firstLine="0"/>
        <w:rPr>
          <w:rFonts w:ascii="Arial" w:hAnsi="Arial" w:cs="Arial"/>
        </w:rPr>
      </w:pPr>
      <w:r w:rsidRPr="00790EF2">
        <w:rPr>
          <w:rFonts w:ascii="Arial" w:hAnsi="Arial" w:cs="Arial"/>
        </w:rPr>
        <w:t xml:space="preserve">For liberado </w:t>
      </w:r>
    </w:p>
    <w:p w14:paraId="47FCEDD4"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§1º. O cancelamento de registro, nas hipóteses previstas, assegurados o contraditório e a ampla defesa, será formalizado por despacho da autoridade competente. </w:t>
      </w:r>
    </w:p>
    <w:p w14:paraId="4D3CB30F" w14:textId="77777777" w:rsidR="00790EF2" w:rsidRPr="00790EF2" w:rsidRDefault="00790EF2" w:rsidP="00790EF2">
      <w:pPr>
        <w:spacing w:after="0" w:line="240" w:lineRule="auto"/>
        <w:ind w:left="0" w:right="-140" w:firstLine="0"/>
        <w:rPr>
          <w:rFonts w:ascii="Arial" w:hAnsi="Arial" w:cs="Arial"/>
        </w:rPr>
      </w:pPr>
    </w:p>
    <w:p w14:paraId="2CAE268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30081DD2" w14:textId="77777777" w:rsidR="00790EF2" w:rsidRPr="00790EF2" w:rsidRDefault="00790EF2" w:rsidP="00790EF2">
      <w:pPr>
        <w:spacing w:after="0" w:line="240" w:lineRule="auto"/>
        <w:ind w:left="0" w:right="-140" w:firstLine="0"/>
        <w:rPr>
          <w:rFonts w:ascii="Arial" w:hAnsi="Arial" w:cs="Arial"/>
        </w:rPr>
      </w:pPr>
    </w:p>
    <w:p w14:paraId="426CDDE7"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§3º. A ata de registro de preços será cancelada, total ou parcialmente, pela Prefeitura Municipal Deodápolis - MS. </w:t>
      </w:r>
    </w:p>
    <w:p w14:paraId="6589ADE0" w14:textId="77777777" w:rsidR="00790EF2" w:rsidRPr="00790EF2" w:rsidRDefault="00790EF2" w:rsidP="00790EF2">
      <w:pPr>
        <w:spacing w:after="0" w:line="240" w:lineRule="auto"/>
        <w:ind w:left="0" w:right="-140" w:firstLine="0"/>
        <w:rPr>
          <w:rFonts w:ascii="Arial" w:hAnsi="Arial" w:cs="Arial"/>
        </w:rPr>
      </w:pPr>
    </w:p>
    <w:p w14:paraId="6DE044BC" w14:textId="77777777" w:rsidR="00790EF2" w:rsidRPr="00790EF2" w:rsidRDefault="00790EF2" w:rsidP="00790EF2">
      <w:pPr>
        <w:numPr>
          <w:ilvl w:val="0"/>
          <w:numId w:val="25"/>
        </w:numPr>
        <w:spacing w:after="0" w:line="240" w:lineRule="auto"/>
        <w:ind w:left="0" w:right="-140" w:firstLine="0"/>
        <w:contextualSpacing/>
        <w:rPr>
          <w:rFonts w:ascii="Arial" w:hAnsi="Arial" w:cs="Arial"/>
        </w:rPr>
      </w:pPr>
      <w:r w:rsidRPr="00790EF2">
        <w:rPr>
          <w:rFonts w:ascii="Arial" w:hAnsi="Arial" w:cs="Arial"/>
        </w:rPr>
        <w:t xml:space="preserve">Pelo decurso do seu prazo de vigência;  </w:t>
      </w:r>
    </w:p>
    <w:p w14:paraId="4FB9E2BF" w14:textId="77777777" w:rsidR="00790EF2" w:rsidRPr="00790EF2" w:rsidRDefault="00790EF2" w:rsidP="00790EF2">
      <w:pPr>
        <w:spacing w:after="0" w:line="240" w:lineRule="auto"/>
        <w:ind w:left="0" w:right="-140" w:firstLine="0"/>
        <w:rPr>
          <w:rFonts w:ascii="Arial" w:hAnsi="Arial" w:cs="Arial"/>
        </w:rPr>
      </w:pPr>
    </w:p>
    <w:p w14:paraId="293C9C5E"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Se não restarem fornecedores registrados; </w:t>
      </w:r>
    </w:p>
    <w:p w14:paraId="154799F8"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76EA6E12"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Por fato superveniente, decorrente de caso fortuito ou força maior, que prejudique o cumprimento das obrigações previstas na ata, devidamente demonstrado;  </w:t>
      </w:r>
    </w:p>
    <w:p w14:paraId="1A8DA479" w14:textId="77777777" w:rsidR="00790EF2" w:rsidRPr="00790EF2" w:rsidRDefault="00790EF2" w:rsidP="00790EF2">
      <w:pPr>
        <w:ind w:left="0" w:right="-140" w:firstLine="0"/>
        <w:contextualSpacing/>
        <w:rPr>
          <w:rFonts w:ascii="Arial" w:hAnsi="Arial" w:cs="Arial"/>
        </w:rPr>
      </w:pPr>
    </w:p>
    <w:p w14:paraId="46EB7A37" w14:textId="77777777" w:rsidR="00790EF2" w:rsidRPr="00790EF2" w:rsidRDefault="00790EF2" w:rsidP="00790EF2">
      <w:pPr>
        <w:numPr>
          <w:ilvl w:val="0"/>
          <w:numId w:val="25"/>
        </w:numPr>
        <w:spacing w:after="0" w:line="240" w:lineRule="auto"/>
        <w:ind w:left="0" w:right="-140" w:firstLine="0"/>
        <w:rPr>
          <w:rFonts w:ascii="Arial" w:hAnsi="Arial" w:cs="Arial"/>
        </w:rPr>
      </w:pPr>
      <w:r w:rsidRPr="00790EF2">
        <w:rPr>
          <w:rFonts w:ascii="Arial" w:hAnsi="Arial" w:cs="Arial"/>
        </w:rPr>
        <w:t xml:space="preserve">Por razões de interesse público, devidamente justificadas.  </w:t>
      </w:r>
    </w:p>
    <w:p w14:paraId="52BC7C07" w14:textId="77777777" w:rsidR="00790EF2" w:rsidRPr="00790EF2" w:rsidRDefault="00790EF2" w:rsidP="00790EF2">
      <w:pPr>
        <w:spacing w:after="0" w:line="240" w:lineRule="auto"/>
        <w:ind w:left="0" w:right="-140" w:firstLine="0"/>
        <w:jc w:val="left"/>
        <w:rPr>
          <w:rFonts w:ascii="Arial" w:hAnsi="Arial" w:cs="Arial"/>
        </w:rPr>
      </w:pPr>
      <w:r w:rsidRPr="00790EF2">
        <w:rPr>
          <w:rFonts w:ascii="Arial" w:hAnsi="Arial" w:cs="Arial"/>
        </w:rPr>
        <w:t xml:space="preserve"> </w:t>
      </w:r>
    </w:p>
    <w:p w14:paraId="23EEEF8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20683031"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580D7DF9"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18A69FD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 </w:t>
      </w:r>
    </w:p>
    <w:p w14:paraId="4B4DA6AF" w14:textId="77777777" w:rsidR="00790EF2" w:rsidRPr="00790EF2" w:rsidRDefault="00790EF2" w:rsidP="00790EF2">
      <w:pPr>
        <w:spacing w:after="0" w:line="240" w:lineRule="auto"/>
        <w:ind w:left="0" w:right="-140" w:firstLine="0"/>
        <w:rPr>
          <w:rFonts w:ascii="Arial" w:eastAsia="Arial Unicode MS" w:hAnsi="Arial" w:cs="Arial"/>
          <w:color w:val="auto"/>
          <w:kern w:val="0"/>
          <w14:ligatures w14:val="none"/>
        </w:rPr>
      </w:pPr>
      <w:r w:rsidRPr="00790EF2">
        <w:rPr>
          <w:rFonts w:ascii="Arial" w:eastAsia="Arial Unicode MS" w:hAnsi="Arial" w:cs="Arial"/>
          <w:b/>
          <w:bCs/>
          <w:color w:val="auto"/>
          <w:kern w:val="0"/>
          <w14:ligatures w14:val="none"/>
        </w:rPr>
        <w:t>CLÁUSULA X - DA PUBLICAÇÃO:</w:t>
      </w:r>
      <w:r w:rsidRPr="00790EF2">
        <w:rPr>
          <w:rFonts w:ascii="Arial" w:eastAsia="Arial Unicode MS" w:hAnsi="Arial" w:cs="Arial"/>
          <w:color w:val="auto"/>
          <w:kern w:val="0"/>
          <w:sz w:val="20"/>
          <w:szCs w:val="20"/>
          <w14:ligatures w14:val="none"/>
        </w:rPr>
        <w:t xml:space="preserve"> </w:t>
      </w:r>
      <w:r w:rsidRPr="00790EF2">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790EF2">
          <w:rPr>
            <w:rFonts w:ascii="Arial" w:eastAsia="Arial Unicode MS" w:hAnsi="Arial" w:cs="Arial"/>
            <w:color w:val="0000FF"/>
            <w:kern w:val="0"/>
            <w:u w:val="single"/>
            <w14:ligatures w14:val="none"/>
          </w:rPr>
          <w:t>art. 94 da Lei 14.133, de 2021</w:t>
        </w:r>
      </w:hyperlink>
      <w:r w:rsidRPr="00790EF2">
        <w:rPr>
          <w:rFonts w:ascii="Arial" w:eastAsia="Arial Unicode MS" w:hAnsi="Arial" w:cs="Arial"/>
          <w:color w:val="auto"/>
          <w:kern w:val="0"/>
          <w14:ligatures w14:val="none"/>
        </w:rPr>
        <w:t xml:space="preserve">, bem como no respectivo sítio oficial na Internet, em atenção ao art. 91, </w:t>
      </w:r>
      <w:r w:rsidRPr="00790EF2">
        <w:rPr>
          <w:rFonts w:ascii="Arial" w:eastAsia="Arial Unicode MS" w:hAnsi="Arial" w:cs="Arial"/>
          <w:i/>
          <w:color w:val="auto"/>
          <w:kern w:val="0"/>
          <w14:ligatures w14:val="none"/>
        </w:rPr>
        <w:t>caput,</w:t>
      </w:r>
      <w:r w:rsidRPr="00790EF2">
        <w:rPr>
          <w:rFonts w:ascii="Arial" w:eastAsia="Arial Unicode MS" w:hAnsi="Arial" w:cs="Arial"/>
          <w:color w:val="auto"/>
          <w:kern w:val="0"/>
          <w14:ligatures w14:val="none"/>
        </w:rPr>
        <w:t xml:space="preserve"> da Lei n.º 14.133, de 2021, e ao </w:t>
      </w:r>
      <w:hyperlink r:id="rId18" w:anchor="art8§2" w:history="1">
        <w:r w:rsidRPr="00790EF2">
          <w:rPr>
            <w:rFonts w:ascii="Arial" w:eastAsia="Arial Unicode MS" w:hAnsi="Arial" w:cs="Arial"/>
            <w:color w:val="0000FF"/>
            <w:kern w:val="0"/>
            <w:u w:val="single"/>
            <w14:ligatures w14:val="none"/>
          </w:rPr>
          <w:t>art. 8º, §2º, da Lei n. 12.527, de 2011</w:t>
        </w:r>
      </w:hyperlink>
      <w:r w:rsidRPr="00790EF2">
        <w:rPr>
          <w:rFonts w:ascii="Arial" w:eastAsia="Arial Unicode MS" w:hAnsi="Arial" w:cs="Arial"/>
          <w:color w:val="auto"/>
          <w:kern w:val="0"/>
          <w14:ligatures w14:val="none"/>
        </w:rPr>
        <w:t xml:space="preserve">, c/c </w:t>
      </w:r>
      <w:hyperlink r:id="rId19" w:anchor="art7§3" w:history="1">
        <w:r w:rsidRPr="00790EF2">
          <w:rPr>
            <w:rFonts w:ascii="Arial" w:eastAsia="Arial Unicode MS" w:hAnsi="Arial" w:cs="Arial"/>
            <w:color w:val="0000FF"/>
            <w:kern w:val="0"/>
            <w:u w:val="single"/>
            <w14:ligatures w14:val="none"/>
          </w:rPr>
          <w:t>art. 7º, §3º, inciso V, do Decreto n. 7.724, de 2012</w:t>
        </w:r>
      </w:hyperlink>
      <w:r w:rsidRPr="00790EF2">
        <w:rPr>
          <w:rFonts w:ascii="Arial" w:eastAsia="Arial Unicode MS" w:hAnsi="Arial" w:cs="Arial"/>
          <w:color w:val="auto"/>
          <w:kern w:val="0"/>
          <w14:ligatures w14:val="none"/>
        </w:rPr>
        <w:t>.</w:t>
      </w:r>
    </w:p>
    <w:p w14:paraId="7D006348" w14:textId="77777777" w:rsidR="00790EF2" w:rsidRPr="00790EF2" w:rsidRDefault="00790EF2" w:rsidP="00790EF2">
      <w:pPr>
        <w:spacing w:after="0" w:line="240" w:lineRule="auto"/>
        <w:ind w:left="0" w:right="-140" w:firstLine="0"/>
        <w:rPr>
          <w:rFonts w:ascii="Arial" w:hAnsi="Arial" w:cs="Arial"/>
        </w:rPr>
      </w:pPr>
    </w:p>
    <w:p w14:paraId="12EDCDF3"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XI - DA FRAUDE E DA CORRUPÇÃO:</w:t>
      </w:r>
      <w:r w:rsidRPr="00790EF2">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4802A271" w14:textId="77777777" w:rsidR="00790EF2" w:rsidRPr="00790EF2" w:rsidRDefault="00790EF2" w:rsidP="00790EF2">
      <w:pPr>
        <w:spacing w:after="0" w:line="240" w:lineRule="auto"/>
        <w:ind w:left="0" w:right="-140" w:firstLine="0"/>
        <w:rPr>
          <w:rFonts w:ascii="Arial" w:hAnsi="Arial" w:cs="Arial"/>
        </w:rPr>
      </w:pPr>
    </w:p>
    <w:p w14:paraId="281EA79D" w14:textId="77777777" w:rsidR="00790EF2" w:rsidRPr="00790EF2" w:rsidRDefault="00790EF2" w:rsidP="00790EF2">
      <w:pPr>
        <w:spacing w:after="0" w:line="240" w:lineRule="auto"/>
        <w:ind w:left="0" w:right="-140" w:firstLine="0"/>
        <w:rPr>
          <w:rFonts w:ascii="Arial" w:hAnsi="Arial" w:cs="Arial"/>
          <w:b/>
          <w:bCs/>
        </w:rPr>
      </w:pPr>
      <w:r w:rsidRPr="00790EF2">
        <w:rPr>
          <w:rFonts w:ascii="Arial" w:hAnsi="Arial" w:cs="Arial"/>
          <w:b/>
          <w:bCs/>
        </w:rPr>
        <w:t xml:space="preserve">SUBCLÁUSULA PRIMEIRA  </w:t>
      </w:r>
    </w:p>
    <w:p w14:paraId="3B10EE5A"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 xml:space="preserve">Para os propósitos desta cláusula, definem-se as seguintes práticas: </w:t>
      </w:r>
    </w:p>
    <w:p w14:paraId="1394D501" w14:textId="77777777" w:rsidR="00790EF2" w:rsidRPr="00790EF2" w:rsidRDefault="00790EF2" w:rsidP="00790EF2">
      <w:pPr>
        <w:spacing w:after="0" w:line="240" w:lineRule="auto"/>
        <w:ind w:left="0" w:right="-140" w:firstLine="0"/>
        <w:rPr>
          <w:rFonts w:ascii="Arial" w:hAnsi="Arial" w:cs="Arial"/>
        </w:rPr>
      </w:pPr>
    </w:p>
    <w:p w14:paraId="4FBC46D4"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04F60717"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fraudulenta”: a falsificação ou omissão dos fatos, com o objetivo de influenciar o processo de licitação ou de execução de contrato; </w:t>
      </w:r>
    </w:p>
    <w:p w14:paraId="6D7AA930" w14:textId="77777777" w:rsidR="00790EF2" w:rsidRPr="00790EF2" w:rsidRDefault="00790EF2" w:rsidP="00790EF2">
      <w:pPr>
        <w:spacing w:after="0" w:line="240" w:lineRule="auto"/>
        <w:ind w:left="0" w:right="-140" w:firstLine="0"/>
        <w:rPr>
          <w:rFonts w:ascii="Arial" w:hAnsi="Arial" w:cs="Arial"/>
        </w:rPr>
      </w:pPr>
    </w:p>
    <w:p w14:paraId="15B97A3F"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07937445" w14:textId="77777777" w:rsidR="00790EF2" w:rsidRPr="00790EF2" w:rsidRDefault="00790EF2" w:rsidP="00790EF2">
      <w:pPr>
        <w:spacing w:after="0" w:line="240" w:lineRule="auto"/>
        <w:ind w:left="0" w:right="-140" w:firstLine="0"/>
        <w:rPr>
          <w:rFonts w:ascii="Arial" w:hAnsi="Arial" w:cs="Arial"/>
        </w:rPr>
      </w:pPr>
    </w:p>
    <w:p w14:paraId="3EE02314"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37AE8FF5" w14:textId="77777777" w:rsidR="00790EF2" w:rsidRPr="00790EF2" w:rsidRDefault="00790EF2" w:rsidP="00790EF2">
      <w:pPr>
        <w:ind w:left="0" w:right="-140" w:firstLine="0"/>
        <w:contextualSpacing/>
        <w:rPr>
          <w:rFonts w:ascii="Arial" w:hAnsi="Arial" w:cs="Arial"/>
        </w:rPr>
      </w:pPr>
    </w:p>
    <w:p w14:paraId="3ED56DBD" w14:textId="77777777" w:rsidR="00790EF2" w:rsidRPr="00790EF2" w:rsidRDefault="00790EF2" w:rsidP="00790EF2">
      <w:pPr>
        <w:numPr>
          <w:ilvl w:val="0"/>
          <w:numId w:val="26"/>
        </w:numPr>
        <w:spacing w:after="0" w:line="240" w:lineRule="auto"/>
        <w:ind w:left="0" w:right="-140" w:firstLine="0"/>
        <w:rPr>
          <w:rFonts w:ascii="Arial" w:hAnsi="Arial" w:cs="Arial"/>
        </w:rPr>
      </w:pPr>
      <w:r w:rsidRPr="00790EF2">
        <w:rPr>
          <w:rFonts w:ascii="Arial" w:hAnsi="Arial" w:cs="Arial"/>
        </w:rPr>
        <w:t>prática obstrutiva”: (i) destruir, falsificar, alterar ou ocultar provas em inspeções ou fazer declarações falsas aos representantes do organismo financeiro multilateral, com o objetivo de</w:t>
      </w:r>
    </w:p>
    <w:p w14:paraId="1CDFCD4B"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rPr>
        <w:t>impedir materialmente a apuração de alegações de prática prevista acima; (</w:t>
      </w:r>
      <w:proofErr w:type="spellStart"/>
      <w:r w:rsidRPr="00790EF2">
        <w:rPr>
          <w:rFonts w:ascii="Arial" w:hAnsi="Arial" w:cs="Arial"/>
        </w:rPr>
        <w:t>ii</w:t>
      </w:r>
      <w:proofErr w:type="spellEnd"/>
      <w:r w:rsidRPr="00790EF2">
        <w:rPr>
          <w:rFonts w:ascii="Arial" w:hAnsi="Arial" w:cs="Arial"/>
        </w:rPr>
        <w:t xml:space="preserve">) atos cuja intenção seja impedir materialmente o exercício do direito de o organismo financeiro multilateral promover inspeção. </w:t>
      </w:r>
    </w:p>
    <w:p w14:paraId="50D383B9" w14:textId="77777777" w:rsidR="00790EF2" w:rsidRPr="00790EF2" w:rsidRDefault="00790EF2" w:rsidP="00790EF2">
      <w:pPr>
        <w:spacing w:after="0" w:line="240" w:lineRule="auto"/>
        <w:ind w:left="0" w:right="-140" w:firstLine="0"/>
        <w:rPr>
          <w:rFonts w:ascii="Arial" w:hAnsi="Arial" w:cs="Arial"/>
        </w:rPr>
      </w:pPr>
    </w:p>
    <w:p w14:paraId="5D712300"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SUBCLÁUSULA SEGUNDA:</w:t>
      </w:r>
      <w:r w:rsidRPr="00790EF2">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5858AC30" w14:textId="77777777" w:rsidR="00790EF2" w:rsidRPr="00790EF2" w:rsidRDefault="00790EF2" w:rsidP="00790EF2">
      <w:pPr>
        <w:spacing w:after="0" w:line="240" w:lineRule="auto"/>
        <w:ind w:left="0" w:right="-140" w:firstLine="0"/>
        <w:rPr>
          <w:rFonts w:ascii="Arial" w:hAnsi="Arial" w:cs="Arial"/>
        </w:rPr>
      </w:pPr>
    </w:p>
    <w:p w14:paraId="5CD28A92"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SUBCLÁUSULA TERCEIRA:</w:t>
      </w:r>
      <w:r w:rsidRPr="00790EF2">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141AFAC7" w14:textId="77777777" w:rsidR="00790EF2" w:rsidRPr="00790EF2" w:rsidRDefault="00790EF2" w:rsidP="00790EF2">
      <w:pPr>
        <w:spacing w:after="0" w:line="240" w:lineRule="auto"/>
        <w:ind w:left="0" w:right="-140" w:firstLine="0"/>
        <w:rPr>
          <w:rFonts w:ascii="Arial" w:hAnsi="Arial" w:cs="Arial"/>
        </w:rPr>
      </w:pPr>
    </w:p>
    <w:p w14:paraId="6A1361CF" w14:textId="77777777" w:rsidR="00790EF2" w:rsidRPr="00790EF2" w:rsidRDefault="00790EF2" w:rsidP="00790EF2">
      <w:pPr>
        <w:spacing w:after="0" w:line="240" w:lineRule="auto"/>
        <w:ind w:left="0" w:firstLine="0"/>
        <w:rPr>
          <w:rFonts w:ascii="Arial" w:hAnsi="Arial" w:cs="Arial"/>
        </w:rPr>
      </w:pPr>
      <w:r w:rsidRPr="00790EF2">
        <w:rPr>
          <w:rFonts w:ascii="Arial" w:hAnsi="Arial" w:cs="Arial"/>
          <w:b/>
          <w:bCs/>
        </w:rPr>
        <w:t>CLÁUSULA XII - UTILIZAÇÃO DA ATA POR ÓRGÃOS OU ENTIDADES NÃO PARTICIPANTES:</w:t>
      </w:r>
      <w:r w:rsidRPr="00790EF2">
        <w:rPr>
          <w:rFonts w:ascii="Arial" w:hAnsi="Arial" w:cs="Arial"/>
        </w:rPr>
        <w:t xml:space="preserve"> É vedada a utilização desta ata por órgãos ou entidades não participantes.</w:t>
      </w:r>
    </w:p>
    <w:p w14:paraId="049C20EA" w14:textId="77777777" w:rsidR="00790EF2" w:rsidRPr="00790EF2" w:rsidRDefault="00790EF2" w:rsidP="00790EF2">
      <w:pPr>
        <w:spacing w:after="0" w:line="240" w:lineRule="auto"/>
        <w:ind w:left="0" w:right="-140" w:firstLine="0"/>
        <w:rPr>
          <w:rFonts w:ascii="Arial" w:hAnsi="Arial" w:cs="Arial"/>
        </w:rPr>
      </w:pPr>
    </w:p>
    <w:p w14:paraId="74A754E5" w14:textId="77777777" w:rsidR="00790EF2" w:rsidRPr="00790EF2" w:rsidRDefault="00790EF2" w:rsidP="00790EF2">
      <w:pPr>
        <w:spacing w:after="0" w:line="240" w:lineRule="auto"/>
        <w:ind w:left="0" w:right="-140" w:firstLine="0"/>
        <w:rPr>
          <w:rFonts w:ascii="Arial" w:hAnsi="Arial" w:cs="Arial"/>
        </w:rPr>
      </w:pPr>
      <w:r w:rsidRPr="00790EF2">
        <w:rPr>
          <w:rFonts w:ascii="Arial" w:hAnsi="Arial" w:cs="Arial"/>
          <w:b/>
          <w:bCs/>
        </w:rPr>
        <w:t>CLÁUSULA XIII - DO FORO:</w:t>
      </w:r>
      <w:r w:rsidRPr="00790EF2">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5270D59E" w14:textId="77777777" w:rsidR="00790EF2" w:rsidRPr="00790EF2" w:rsidRDefault="00790EF2" w:rsidP="00790EF2">
      <w:pPr>
        <w:spacing w:after="0" w:line="240" w:lineRule="auto"/>
        <w:ind w:left="0" w:right="-140" w:firstLine="0"/>
        <w:rPr>
          <w:rFonts w:ascii="Arial" w:hAnsi="Arial" w:cs="Arial"/>
        </w:rPr>
      </w:pPr>
    </w:p>
    <w:p w14:paraId="4DBFF520" w14:textId="77777777" w:rsidR="00790EF2" w:rsidRPr="00790EF2" w:rsidRDefault="00790EF2" w:rsidP="00790EF2">
      <w:pPr>
        <w:ind w:left="0" w:right="-140" w:firstLine="0"/>
        <w:contextualSpacing/>
        <w:rPr>
          <w:rFonts w:ascii="Arial" w:hAnsi="Arial" w:cs="Arial"/>
        </w:rPr>
      </w:pPr>
      <w:r w:rsidRPr="00790EF2">
        <w:rPr>
          <w:rFonts w:ascii="Arial" w:hAnsi="Arial" w:cs="Arial"/>
        </w:rPr>
        <w:t xml:space="preserve">              E por estarem assim justos e acordados assinam as partes o presente instrumento em 01 (uma) via.</w:t>
      </w:r>
    </w:p>
    <w:p w14:paraId="582BA796" w14:textId="77777777" w:rsidR="00790EF2" w:rsidRPr="00790EF2" w:rsidRDefault="00790EF2" w:rsidP="00790EF2">
      <w:pPr>
        <w:ind w:left="0" w:right="-140" w:firstLine="0"/>
        <w:contextualSpacing/>
        <w:jc w:val="right"/>
        <w:rPr>
          <w:rFonts w:ascii="Arial" w:hAnsi="Arial" w:cs="Arial"/>
        </w:rPr>
      </w:pPr>
      <w:r w:rsidRPr="00790EF2">
        <w:rPr>
          <w:rFonts w:ascii="Arial" w:hAnsi="Arial" w:cs="Arial"/>
        </w:rPr>
        <w:t xml:space="preserve">Deodápolis - </w:t>
      </w:r>
      <w:proofErr w:type="gramStart"/>
      <w:r w:rsidRPr="00790EF2">
        <w:rPr>
          <w:rFonts w:ascii="Arial" w:hAnsi="Arial" w:cs="Arial"/>
        </w:rPr>
        <w:t xml:space="preserve">MS,   </w:t>
      </w:r>
      <w:proofErr w:type="gramEnd"/>
      <w:r w:rsidRPr="00790EF2">
        <w:rPr>
          <w:rFonts w:ascii="Arial" w:hAnsi="Arial" w:cs="Arial"/>
        </w:rPr>
        <w:t xml:space="preserve">         /                       / de 2026.</w:t>
      </w:r>
    </w:p>
    <w:p w14:paraId="1DC912F7" w14:textId="77777777" w:rsidR="00790EF2" w:rsidRPr="00790EF2" w:rsidRDefault="00790EF2" w:rsidP="00790EF2">
      <w:pPr>
        <w:ind w:left="0" w:right="-140" w:firstLine="0"/>
        <w:contextualSpacing/>
        <w:rPr>
          <w:rFonts w:ascii="Arial" w:hAnsi="Arial" w:cs="Arial"/>
        </w:rPr>
      </w:pPr>
    </w:p>
    <w:p w14:paraId="45E94FAB" w14:textId="77777777" w:rsidR="00790EF2" w:rsidRPr="00790EF2" w:rsidRDefault="00790EF2" w:rsidP="00790EF2">
      <w:pPr>
        <w:ind w:left="0" w:right="-140" w:firstLine="0"/>
        <w:contextualSpacing/>
        <w:rPr>
          <w:rFonts w:ascii="Arial" w:hAnsi="Arial" w:cs="Arial"/>
        </w:rPr>
      </w:pPr>
    </w:p>
    <w:p w14:paraId="22A226F8" w14:textId="77777777" w:rsidR="00790EF2" w:rsidRPr="00790EF2" w:rsidRDefault="00790EF2" w:rsidP="00790EF2">
      <w:pPr>
        <w:autoSpaceDE w:val="0"/>
        <w:autoSpaceDN w:val="0"/>
        <w:adjustRightInd w:val="0"/>
        <w:spacing w:after="0" w:line="240" w:lineRule="auto"/>
        <w:ind w:left="0" w:right="-140" w:firstLine="0"/>
        <w:rPr>
          <w:rFonts w:ascii="Arial" w:hAnsi="Arial" w:cs="Arial"/>
          <w:b/>
          <w:bCs/>
          <w:iCs/>
        </w:rPr>
      </w:pPr>
      <w:r w:rsidRPr="00790EF2">
        <w:rPr>
          <w:rFonts w:ascii="Arial" w:hAnsi="Arial" w:cs="Arial"/>
          <w:b/>
          <w:bCs/>
          <w:iCs/>
        </w:rPr>
        <w:t>___________________________</w:t>
      </w:r>
    </w:p>
    <w:p w14:paraId="41BDB563"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b/>
          <w:bCs/>
          <w:iCs/>
        </w:rPr>
        <w:t>XXXXXXXXXXXXXXXXXXXXXXX</w:t>
      </w:r>
    </w:p>
    <w:p w14:paraId="25E460C5"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rPr>
        <w:t>P/Secretaria Municipal de ..............</w:t>
      </w:r>
    </w:p>
    <w:p w14:paraId="45613C2F" w14:textId="77777777" w:rsidR="00790EF2" w:rsidRPr="00790EF2" w:rsidRDefault="00790EF2" w:rsidP="00790EF2">
      <w:pPr>
        <w:autoSpaceDE w:val="0"/>
        <w:autoSpaceDN w:val="0"/>
        <w:adjustRightInd w:val="0"/>
        <w:spacing w:after="0" w:line="240" w:lineRule="auto"/>
        <w:ind w:left="0" w:right="-140" w:firstLine="0"/>
        <w:rPr>
          <w:rFonts w:ascii="Arial" w:hAnsi="Arial" w:cs="Arial"/>
        </w:rPr>
      </w:pPr>
      <w:r w:rsidRPr="00790EF2">
        <w:rPr>
          <w:rFonts w:ascii="Arial" w:hAnsi="Arial" w:cs="Arial"/>
        </w:rPr>
        <w:t>Contratante/ Ordenador de Despesas</w:t>
      </w:r>
    </w:p>
    <w:p w14:paraId="3E4EB004" w14:textId="77777777" w:rsidR="00790EF2" w:rsidRPr="00790EF2" w:rsidRDefault="00790EF2" w:rsidP="00790EF2">
      <w:pPr>
        <w:autoSpaceDE w:val="0"/>
        <w:autoSpaceDN w:val="0"/>
        <w:adjustRightInd w:val="0"/>
        <w:ind w:left="0" w:right="-140" w:firstLine="0"/>
        <w:contextualSpacing/>
        <w:rPr>
          <w:rFonts w:ascii="Arial" w:hAnsi="Arial" w:cs="Arial"/>
        </w:rPr>
      </w:pPr>
    </w:p>
    <w:p w14:paraId="6BC3543B" w14:textId="77777777" w:rsidR="00790EF2" w:rsidRPr="00790EF2" w:rsidRDefault="00790EF2" w:rsidP="00790EF2">
      <w:pPr>
        <w:autoSpaceDE w:val="0"/>
        <w:autoSpaceDN w:val="0"/>
        <w:adjustRightInd w:val="0"/>
        <w:ind w:left="0" w:right="-140" w:firstLine="0"/>
        <w:contextualSpacing/>
        <w:rPr>
          <w:rFonts w:ascii="Arial" w:hAnsi="Arial" w:cs="Arial"/>
        </w:rPr>
      </w:pPr>
    </w:p>
    <w:p w14:paraId="3F833FEA" w14:textId="6AF6EB87" w:rsidR="00790EF2" w:rsidRPr="00790EF2" w:rsidRDefault="00790EF2" w:rsidP="00790EF2">
      <w:pPr>
        <w:autoSpaceDE w:val="0"/>
        <w:autoSpaceDN w:val="0"/>
        <w:adjustRightInd w:val="0"/>
        <w:ind w:left="0" w:right="-140" w:firstLine="0"/>
        <w:contextualSpacing/>
        <w:rPr>
          <w:rFonts w:ascii="Arial" w:hAnsi="Arial" w:cs="Arial"/>
          <w:b/>
        </w:rPr>
      </w:pPr>
      <w:r w:rsidRPr="00790EF2">
        <w:rPr>
          <w:rFonts w:ascii="Arial" w:hAnsi="Arial" w:cs="Arial"/>
          <w:b/>
        </w:rPr>
        <w:t>EMPRESA DETENTORA:</w:t>
      </w:r>
    </w:p>
    <w:p w14:paraId="2937BDD0" w14:textId="77777777" w:rsidR="00790EF2" w:rsidRDefault="00790EF2" w:rsidP="00790EF2">
      <w:pPr>
        <w:autoSpaceDE w:val="0"/>
        <w:autoSpaceDN w:val="0"/>
        <w:adjustRightInd w:val="0"/>
        <w:ind w:left="0" w:right="-140" w:firstLine="0"/>
        <w:contextualSpacing/>
        <w:rPr>
          <w:rFonts w:ascii="Arial" w:hAnsi="Arial" w:cs="Arial"/>
          <w:b/>
        </w:rPr>
      </w:pPr>
    </w:p>
    <w:p w14:paraId="7D1524FF" w14:textId="77777777" w:rsidR="00D71E95" w:rsidRPr="00790EF2" w:rsidRDefault="00D71E95" w:rsidP="00790EF2">
      <w:pPr>
        <w:autoSpaceDE w:val="0"/>
        <w:autoSpaceDN w:val="0"/>
        <w:adjustRightInd w:val="0"/>
        <w:ind w:left="0" w:right="-140" w:firstLine="0"/>
        <w:contextualSpacing/>
        <w:rPr>
          <w:rFonts w:ascii="Arial" w:hAnsi="Arial" w:cs="Arial"/>
          <w:b/>
        </w:rPr>
      </w:pPr>
    </w:p>
    <w:p w14:paraId="5A79AB2E" w14:textId="77777777" w:rsidR="00790EF2" w:rsidRPr="00790EF2" w:rsidRDefault="00790EF2" w:rsidP="00790EF2">
      <w:pPr>
        <w:autoSpaceDE w:val="0"/>
        <w:autoSpaceDN w:val="0"/>
        <w:adjustRightInd w:val="0"/>
        <w:ind w:left="0" w:right="-140" w:firstLine="0"/>
        <w:contextualSpacing/>
        <w:rPr>
          <w:rFonts w:ascii="Arial" w:hAnsi="Arial" w:cs="Arial"/>
        </w:rPr>
      </w:pPr>
      <w:r w:rsidRPr="00790EF2">
        <w:rPr>
          <w:rFonts w:ascii="Arial" w:hAnsi="Arial" w:cs="Arial"/>
        </w:rPr>
        <w:t>______________________________</w:t>
      </w:r>
    </w:p>
    <w:p w14:paraId="08A8DCA8" w14:textId="77777777" w:rsidR="00790EF2" w:rsidRPr="00790EF2" w:rsidRDefault="00790EF2" w:rsidP="00790EF2">
      <w:pPr>
        <w:autoSpaceDE w:val="0"/>
        <w:autoSpaceDN w:val="0"/>
        <w:adjustRightInd w:val="0"/>
        <w:ind w:left="0" w:right="-140" w:firstLine="0"/>
        <w:contextualSpacing/>
        <w:rPr>
          <w:rFonts w:ascii="Arial" w:hAnsi="Arial" w:cs="Arial"/>
        </w:rPr>
      </w:pPr>
      <w:r w:rsidRPr="00790EF2">
        <w:rPr>
          <w:rFonts w:ascii="Arial" w:hAnsi="Arial" w:cs="Arial"/>
        </w:rPr>
        <w:t>Empresa:</w:t>
      </w:r>
    </w:p>
    <w:p w14:paraId="5125BD72" w14:textId="77777777" w:rsidR="00790EF2" w:rsidRPr="00790EF2" w:rsidRDefault="00790EF2" w:rsidP="00790EF2">
      <w:pPr>
        <w:autoSpaceDE w:val="0"/>
        <w:autoSpaceDN w:val="0"/>
        <w:adjustRightInd w:val="0"/>
        <w:ind w:left="0" w:right="-140" w:firstLine="0"/>
        <w:contextualSpacing/>
        <w:rPr>
          <w:rFonts w:ascii="Arial" w:hAnsi="Arial" w:cs="Arial"/>
        </w:rPr>
      </w:pPr>
    </w:p>
    <w:p w14:paraId="699E1908" w14:textId="77777777" w:rsidR="00790EF2" w:rsidRPr="00790EF2" w:rsidRDefault="00790EF2" w:rsidP="00790EF2">
      <w:pPr>
        <w:autoSpaceDE w:val="0"/>
        <w:autoSpaceDN w:val="0"/>
        <w:adjustRightInd w:val="0"/>
        <w:ind w:left="0" w:right="-140" w:firstLine="0"/>
        <w:contextualSpacing/>
        <w:rPr>
          <w:rFonts w:ascii="Arial" w:hAnsi="Arial" w:cs="Arial"/>
        </w:rPr>
      </w:pPr>
    </w:p>
    <w:p w14:paraId="71332BC8" w14:textId="77777777" w:rsidR="00790EF2" w:rsidRPr="00790EF2" w:rsidRDefault="00790EF2" w:rsidP="00790EF2">
      <w:pPr>
        <w:autoSpaceDE w:val="0"/>
        <w:autoSpaceDN w:val="0"/>
        <w:adjustRightInd w:val="0"/>
        <w:ind w:left="0" w:right="-140" w:firstLine="0"/>
        <w:contextualSpacing/>
        <w:rPr>
          <w:rFonts w:ascii="Arial" w:hAnsi="Arial" w:cs="Arial"/>
        </w:rPr>
      </w:pPr>
    </w:p>
    <w:p w14:paraId="53239CBA" w14:textId="77777777" w:rsidR="00790EF2" w:rsidRPr="00790EF2" w:rsidRDefault="00790EF2" w:rsidP="00790EF2">
      <w:pPr>
        <w:autoSpaceDE w:val="0"/>
        <w:autoSpaceDN w:val="0"/>
        <w:adjustRightInd w:val="0"/>
        <w:ind w:left="0" w:right="-140" w:firstLine="0"/>
        <w:contextualSpacing/>
        <w:rPr>
          <w:rFonts w:ascii="Arial" w:hAnsi="Arial" w:cs="Arial"/>
        </w:rPr>
      </w:pPr>
    </w:p>
    <w:p w14:paraId="4FB3541B" w14:textId="77777777" w:rsidR="006B723E" w:rsidRDefault="006B723E" w:rsidP="00790EF2">
      <w:pPr>
        <w:autoSpaceDE w:val="0"/>
        <w:autoSpaceDN w:val="0"/>
        <w:adjustRightInd w:val="0"/>
        <w:ind w:left="0" w:right="-140" w:firstLine="0"/>
        <w:contextualSpacing/>
        <w:rPr>
          <w:rFonts w:ascii="Arial" w:hAnsi="Arial" w:cs="Arial"/>
        </w:rPr>
      </w:pPr>
    </w:p>
    <w:p w14:paraId="155A4B06" w14:textId="77777777" w:rsidR="006B723E" w:rsidRPr="00790EF2" w:rsidRDefault="006B723E" w:rsidP="00790EF2">
      <w:pPr>
        <w:autoSpaceDE w:val="0"/>
        <w:autoSpaceDN w:val="0"/>
        <w:adjustRightInd w:val="0"/>
        <w:ind w:left="0" w:right="-140" w:firstLine="0"/>
        <w:contextualSpacing/>
        <w:rPr>
          <w:rFonts w:ascii="Arial" w:hAnsi="Arial" w:cs="Arial"/>
        </w:rPr>
      </w:pPr>
    </w:p>
    <w:p w14:paraId="7CE9177F" w14:textId="77777777" w:rsidR="00790EF2" w:rsidRPr="00790EF2" w:rsidRDefault="00790EF2" w:rsidP="00790EF2">
      <w:pPr>
        <w:autoSpaceDE w:val="0"/>
        <w:autoSpaceDN w:val="0"/>
        <w:adjustRightInd w:val="0"/>
        <w:ind w:left="0" w:right="-140" w:firstLine="0"/>
        <w:contextualSpacing/>
        <w:rPr>
          <w:rFonts w:ascii="Arial" w:hAnsi="Arial" w:cs="Arial"/>
        </w:rPr>
      </w:pPr>
    </w:p>
    <w:p w14:paraId="15377014" w14:textId="77777777" w:rsidR="00790EF2" w:rsidRPr="00790EF2" w:rsidRDefault="00790EF2" w:rsidP="00790EF2">
      <w:pPr>
        <w:overflowPunct w:val="0"/>
        <w:autoSpaceDE w:val="0"/>
        <w:autoSpaceDN w:val="0"/>
        <w:adjustRightInd w:val="0"/>
        <w:ind w:left="0" w:right="4" w:firstLine="0"/>
        <w:contextualSpacing/>
        <w:textAlignment w:val="baseline"/>
        <w:rPr>
          <w:rFonts w:ascii="Arial" w:eastAsia="Arial Unicode MS" w:hAnsi="Arial" w:cs="Arial"/>
          <w:b/>
          <w:bCs/>
        </w:rPr>
      </w:pPr>
      <w:r w:rsidRPr="00790EF2">
        <w:rPr>
          <w:rFonts w:ascii="Arial" w:eastAsia="Arial Unicode MS" w:hAnsi="Arial" w:cs="Arial"/>
          <w:b/>
          <w:bCs/>
        </w:rPr>
        <w:t>ANEXO - V</w:t>
      </w:r>
      <w:bookmarkStart w:id="29" w:name="_Hlk155766282"/>
      <w:bookmarkStart w:id="30" w:name="_Hlk157414681"/>
    </w:p>
    <w:p w14:paraId="0AD37C5F" w14:textId="77777777" w:rsidR="00790EF2" w:rsidRPr="00790EF2" w:rsidRDefault="00790EF2" w:rsidP="00790EF2">
      <w:pPr>
        <w:shd w:val="clear" w:color="auto" w:fill="E0E0E0"/>
        <w:tabs>
          <w:tab w:val="center" w:pos="4746"/>
        </w:tabs>
        <w:ind w:left="0" w:right="-142" w:firstLine="0"/>
        <w:contextualSpacing/>
        <w:jc w:val="left"/>
        <w:rPr>
          <w:rFonts w:ascii="Arial" w:hAnsi="Arial" w:cs="Arial"/>
          <w:b/>
        </w:rPr>
      </w:pPr>
      <w:bookmarkStart w:id="31" w:name="_Hlk114469347"/>
      <w:r w:rsidRPr="00790EF2">
        <w:rPr>
          <w:rFonts w:ascii="Arial" w:hAnsi="Arial" w:cs="Arial"/>
          <w:b/>
        </w:rPr>
        <w:tab/>
        <w:t>MINUTA DO CONTRATO</w:t>
      </w:r>
      <w:r w:rsidRPr="00790EF2">
        <w:rPr>
          <w:rFonts w:ascii="Arial" w:hAnsi="Arial" w:cs="Arial"/>
        </w:rPr>
        <w:t xml:space="preserve"> </w:t>
      </w:r>
      <w:r w:rsidRPr="00790EF2">
        <w:rPr>
          <w:rFonts w:ascii="Arial" w:hAnsi="Arial" w:cs="Arial"/>
          <w:b/>
        </w:rPr>
        <w:t>N°       /2026</w:t>
      </w:r>
      <w:r w:rsidRPr="00790EF2">
        <w:rPr>
          <w:rFonts w:ascii="Arial" w:hAnsi="Arial" w:cs="Arial"/>
          <w:b/>
        </w:rPr>
        <w:tab/>
      </w:r>
    </w:p>
    <w:p w14:paraId="6E56F877" w14:textId="77777777" w:rsidR="00790EF2" w:rsidRPr="00790EF2" w:rsidRDefault="00790EF2" w:rsidP="00790EF2">
      <w:pPr>
        <w:ind w:left="0" w:right="4" w:firstLine="0"/>
        <w:contextualSpacing/>
        <w:rPr>
          <w:rFonts w:ascii="Arial" w:hAnsi="Arial" w:cs="Arial"/>
        </w:rPr>
      </w:pPr>
    </w:p>
    <w:tbl>
      <w:tblPr>
        <w:tblW w:w="3402" w:type="dxa"/>
        <w:tblInd w:w="6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790EF2" w:rsidRPr="00790EF2" w14:paraId="63FFBEBB" w14:textId="77777777" w:rsidTr="00D71E95">
        <w:tc>
          <w:tcPr>
            <w:tcW w:w="3402" w:type="dxa"/>
            <w:tcBorders>
              <w:top w:val="single" w:sz="4" w:space="0" w:color="auto"/>
              <w:left w:val="single" w:sz="4" w:space="0" w:color="auto"/>
              <w:bottom w:val="single" w:sz="4" w:space="0" w:color="auto"/>
              <w:right w:val="single" w:sz="4" w:space="0" w:color="auto"/>
            </w:tcBorders>
          </w:tcPr>
          <w:p w14:paraId="1986D0AA" w14:textId="6D504973" w:rsidR="00790EF2" w:rsidRPr="00790EF2" w:rsidRDefault="00790EF2" w:rsidP="00790EF2">
            <w:pPr>
              <w:spacing w:after="0" w:line="276" w:lineRule="auto"/>
              <w:ind w:left="0" w:right="-2" w:firstLine="0"/>
              <w:rPr>
                <w:rFonts w:ascii="Arial" w:hAnsi="Arial" w:cs="Arial"/>
                <w:b/>
                <w:bCs/>
                <w:i/>
                <w:iCs/>
                <w:color w:val="auto"/>
                <w:sz w:val="20"/>
                <w:szCs w:val="20"/>
                <w:u w:val="single"/>
              </w:rPr>
            </w:pPr>
            <w:r w:rsidRPr="00790EF2">
              <w:rPr>
                <w:rFonts w:ascii="Arial" w:hAnsi="Arial" w:cs="Arial"/>
                <w:b/>
                <w:bCs/>
                <w:i/>
                <w:iCs/>
                <w:color w:val="auto"/>
                <w:sz w:val="20"/>
                <w:szCs w:val="20"/>
              </w:rPr>
              <w:t xml:space="preserve">AQUISIÇÃO DE BANCOS TIPO </w:t>
            </w:r>
            <w:r w:rsidR="00990A99">
              <w:rPr>
                <w:rFonts w:ascii="Arial" w:hAnsi="Arial" w:cs="Arial"/>
                <w:b/>
                <w:bCs/>
                <w:i/>
                <w:iCs/>
                <w:color w:val="auto"/>
                <w:sz w:val="20"/>
                <w:szCs w:val="20"/>
              </w:rPr>
              <w:t>BICICLETAS ELETRICAS, CAPACETES E BATERIAS</w:t>
            </w:r>
            <w:r w:rsidRPr="00790EF2">
              <w:rPr>
                <w:rFonts w:ascii="Arial" w:hAnsi="Arial" w:cs="Arial"/>
                <w:b/>
                <w:bCs/>
                <w:i/>
                <w:iCs/>
                <w:color w:val="auto"/>
                <w:sz w:val="20"/>
                <w:szCs w:val="20"/>
              </w:rPr>
              <w:t xml:space="preserve"> PARA ATENDIMENTO DA SEC</w:t>
            </w:r>
            <w:r w:rsidR="00990A99">
              <w:rPr>
                <w:rFonts w:ascii="Arial" w:hAnsi="Arial" w:cs="Arial"/>
                <w:b/>
                <w:bCs/>
                <w:i/>
                <w:iCs/>
                <w:color w:val="auto"/>
                <w:sz w:val="20"/>
                <w:szCs w:val="20"/>
              </w:rPr>
              <w:t>RETARIA</w:t>
            </w:r>
            <w:r w:rsidRPr="00790EF2">
              <w:rPr>
                <w:rFonts w:ascii="Arial" w:hAnsi="Arial" w:cs="Arial"/>
                <w:b/>
                <w:bCs/>
                <w:i/>
                <w:iCs/>
                <w:color w:val="auto"/>
                <w:sz w:val="20"/>
                <w:szCs w:val="20"/>
              </w:rPr>
              <w:t xml:space="preserve"> MUNICIPAL DE </w:t>
            </w:r>
            <w:r w:rsidR="00990A99">
              <w:rPr>
                <w:rFonts w:ascii="Arial" w:hAnsi="Arial" w:cs="Arial"/>
                <w:b/>
                <w:bCs/>
                <w:i/>
                <w:iCs/>
                <w:color w:val="auto"/>
                <w:sz w:val="20"/>
                <w:szCs w:val="20"/>
              </w:rPr>
              <w:t>SAÚDE</w:t>
            </w:r>
            <w:r w:rsidRPr="00790EF2">
              <w:rPr>
                <w:rFonts w:ascii="Arial" w:hAnsi="Arial" w:cs="Arial"/>
                <w:b/>
                <w:bCs/>
                <w:i/>
                <w:iCs/>
                <w:color w:val="auto"/>
                <w:sz w:val="20"/>
                <w:szCs w:val="20"/>
              </w:rPr>
              <w:t>.</w:t>
            </w:r>
          </w:p>
        </w:tc>
      </w:tr>
    </w:tbl>
    <w:p w14:paraId="6544F5E1" w14:textId="77777777" w:rsidR="00790EF2" w:rsidRPr="00790EF2" w:rsidRDefault="00790EF2" w:rsidP="00790EF2">
      <w:pPr>
        <w:ind w:left="0" w:firstLine="0"/>
        <w:contextualSpacing/>
        <w:rPr>
          <w:rFonts w:ascii="Arial" w:hAnsi="Arial" w:cs="Arial"/>
        </w:rPr>
      </w:pPr>
    </w:p>
    <w:p w14:paraId="2199B2CC" w14:textId="6E91821C" w:rsidR="00790EF2" w:rsidRPr="00790EF2" w:rsidRDefault="00790EF2" w:rsidP="00790EF2">
      <w:pPr>
        <w:spacing w:after="0" w:line="240" w:lineRule="auto"/>
        <w:ind w:left="0" w:right="-138" w:firstLine="0"/>
        <w:rPr>
          <w:rFonts w:ascii="Arial" w:eastAsia="Arial" w:hAnsi="Arial" w:cs="Arial"/>
        </w:rPr>
      </w:pPr>
      <w:r w:rsidRPr="00790EF2">
        <w:rPr>
          <w:rFonts w:ascii="Arial" w:hAnsi="Arial" w:cs="Arial"/>
          <w:b/>
          <w:iCs/>
        </w:rPr>
        <w:t>CONTRATANTES:</w:t>
      </w:r>
      <w:r w:rsidRPr="00790EF2">
        <w:rPr>
          <w:rFonts w:ascii="Arial" w:hAnsi="Arial" w:cs="Arial"/>
          <w:iCs/>
        </w:rPr>
        <w:t xml:space="preserve"> "</w:t>
      </w:r>
      <w:r w:rsidR="005A3057">
        <w:rPr>
          <w:rFonts w:ascii="Arial" w:hAnsi="Arial" w:cs="Arial"/>
          <w:b/>
          <w:iCs/>
        </w:rPr>
        <w:t>O FUNDO</w:t>
      </w:r>
      <w:r w:rsidRPr="00790EF2">
        <w:rPr>
          <w:rFonts w:ascii="Arial" w:hAnsi="Arial" w:cs="Arial"/>
          <w:b/>
          <w:iCs/>
        </w:rPr>
        <w:t xml:space="preserve"> PREFEITURA MUNICIPAL DE</w:t>
      </w:r>
      <w:r w:rsidR="005A3057">
        <w:rPr>
          <w:rFonts w:ascii="Arial" w:hAnsi="Arial" w:cs="Arial"/>
          <w:b/>
          <w:iCs/>
        </w:rPr>
        <w:t xml:space="preserve"> SAÚDE DE</w:t>
      </w:r>
      <w:r w:rsidRPr="00790EF2">
        <w:rPr>
          <w:rFonts w:ascii="Arial" w:hAnsi="Arial" w:cs="Arial"/>
          <w:b/>
          <w:iCs/>
        </w:rPr>
        <w:t xml:space="preserve"> DEODAPOLIS</w:t>
      </w:r>
      <w:r w:rsidRPr="00790EF2">
        <w:rPr>
          <w:rFonts w:ascii="Arial" w:hAnsi="Arial" w:cs="Arial"/>
          <w:iCs/>
        </w:rPr>
        <w:t xml:space="preserve">”, Pessoa Jurídica de Direito Público Interno, com sede a Avenida Francisco Alves da Silva nº 443, inscrito no CNPJ/MF sob o n.º </w:t>
      </w:r>
      <w:r w:rsidR="005A3057">
        <w:rPr>
          <w:rFonts w:ascii="Arial" w:hAnsi="Arial" w:cs="Arial"/>
          <w:iCs/>
        </w:rPr>
        <w:t>..............................</w:t>
      </w:r>
      <w:r w:rsidRPr="00790EF2">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790EF2">
        <w:rPr>
          <w:rFonts w:ascii="Arial" w:hAnsi="Arial" w:cs="Arial"/>
          <w:b/>
          <w:iCs/>
        </w:rPr>
        <w:t xml:space="preserve">CONTRATANTE, </w:t>
      </w:r>
      <w:r w:rsidRPr="00790EF2">
        <w:rPr>
          <w:rFonts w:ascii="Arial" w:hAnsi="Arial" w:cs="Arial"/>
          <w:iCs/>
        </w:rPr>
        <w:t xml:space="preserve"> </w:t>
      </w:r>
      <w:bookmarkEnd w:id="31"/>
      <w:r w:rsidRPr="00790EF2">
        <w:rPr>
          <w:rFonts w:ascii="Arial" w:hAnsi="Arial" w:cs="Arial"/>
        </w:rPr>
        <w:t xml:space="preserve"> a </w:t>
      </w:r>
      <w:r w:rsidR="005A3057">
        <w:rPr>
          <w:rFonts w:ascii="Arial" w:hAnsi="Arial" w:cs="Arial"/>
        </w:rPr>
        <w:t>e</w:t>
      </w:r>
      <w:r w:rsidRPr="00790EF2">
        <w:rPr>
          <w:rFonts w:ascii="Arial" w:hAnsi="Arial" w:cs="Arial"/>
        </w:rPr>
        <w:t xml:space="preserve">mpresa ____________________, pessoa jurídica de direito privado, inscrita no C.N.P.J./MF sob nº __________________, com sede na ____________________, neste ato representada pelo </w:t>
      </w:r>
      <w:proofErr w:type="spellStart"/>
      <w:r w:rsidRPr="00790EF2">
        <w:rPr>
          <w:rFonts w:ascii="Arial" w:hAnsi="Arial" w:cs="Arial"/>
        </w:rPr>
        <w:t>Sr</w:t>
      </w:r>
      <w:proofErr w:type="spellEnd"/>
      <w:r w:rsidRPr="00790EF2">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790EF2">
        <w:rPr>
          <w:rFonts w:ascii="Arial" w:hAnsi="Arial" w:cs="Arial"/>
          <w:b/>
        </w:rPr>
        <w:t>CONTRATADA</w:t>
      </w:r>
      <w:r w:rsidRPr="00790EF2">
        <w:rPr>
          <w:rFonts w:ascii="Arial" w:hAnsi="Arial" w:cs="Arial"/>
        </w:rPr>
        <w:t xml:space="preserve">, </w:t>
      </w:r>
      <w:r w:rsidRPr="00790EF2">
        <w:rPr>
          <w:rFonts w:ascii="Arial" w:eastAsia="Arial" w:hAnsi="Arial" w:cs="Arial"/>
          <w:i/>
          <w:iCs/>
          <w:color w:val="FF0000"/>
        </w:rPr>
        <w:t xml:space="preserve"> </w:t>
      </w:r>
      <w:r w:rsidRPr="00790EF2">
        <w:rPr>
          <w:rFonts w:ascii="Arial" w:eastAsia="Arial" w:hAnsi="Arial" w:cs="Arial"/>
        </w:rPr>
        <w:t>tendo</w:t>
      </w:r>
      <w:proofErr w:type="gramEnd"/>
      <w:r w:rsidRPr="00790EF2">
        <w:rPr>
          <w:rFonts w:ascii="Arial" w:eastAsia="Arial" w:hAnsi="Arial" w:cs="Arial"/>
        </w:rPr>
        <w:t xml:space="preserve"> em vista o que consta no Processo nº </w:t>
      </w:r>
      <w:r w:rsidR="00990A99">
        <w:rPr>
          <w:rFonts w:ascii="Arial" w:eastAsia="Arial" w:hAnsi="Arial" w:cs="Arial"/>
        </w:rPr>
        <w:t>71</w:t>
      </w:r>
      <w:r w:rsidRPr="00790EF2">
        <w:rPr>
          <w:rFonts w:ascii="Arial" w:eastAsia="Arial" w:hAnsi="Arial" w:cs="Arial"/>
        </w:rPr>
        <w:t xml:space="preserve">/2026 e em observância às disposições da </w:t>
      </w:r>
      <w:hyperlink r:id="rId20" w:history="1">
        <w:r w:rsidRPr="00790EF2">
          <w:rPr>
            <w:rFonts w:ascii="Arial" w:eastAsia="Arial" w:hAnsi="Arial" w:cs="Arial"/>
            <w:color w:val="0000FF"/>
            <w:u w:val="single"/>
          </w:rPr>
          <w:t>Lei nº 14.133, de 1º de abril de 2021</w:t>
        </w:r>
      </w:hyperlink>
      <w:r w:rsidRPr="00790EF2">
        <w:rPr>
          <w:rFonts w:ascii="Arial" w:eastAsia="Arial" w:hAnsi="Arial" w:cs="Arial"/>
        </w:rPr>
        <w:t xml:space="preserve">, e demais legislação aplicável, resolvem celebrar o presente Termo de Contrato, decorrente do Pregão Eletrônico n. </w:t>
      </w:r>
      <w:r w:rsidR="00990A99">
        <w:rPr>
          <w:rFonts w:ascii="Arial" w:eastAsia="Arial" w:hAnsi="Arial" w:cs="Arial"/>
        </w:rPr>
        <w:t>2</w:t>
      </w:r>
      <w:r w:rsidRPr="00790EF2">
        <w:rPr>
          <w:rFonts w:ascii="Arial" w:eastAsia="Arial" w:hAnsi="Arial" w:cs="Arial"/>
        </w:rPr>
        <w:t>3/2026, mediante as cláusulas e condições a seguir enunciadas.</w:t>
      </w:r>
    </w:p>
    <w:p w14:paraId="206D11D4" w14:textId="77777777" w:rsidR="00790EF2" w:rsidRPr="00790EF2" w:rsidRDefault="00790EF2" w:rsidP="00790EF2">
      <w:pPr>
        <w:spacing w:after="0" w:line="240" w:lineRule="auto"/>
        <w:ind w:left="0" w:right="-138" w:firstLine="0"/>
        <w:rPr>
          <w:rFonts w:ascii="Arial" w:eastAsia="Arial" w:hAnsi="Arial" w:cs="Arial"/>
        </w:rPr>
      </w:pPr>
    </w:p>
    <w:p w14:paraId="1351C411" w14:textId="77777777" w:rsidR="00790EF2" w:rsidRPr="00790EF2" w:rsidRDefault="00790EF2" w:rsidP="00790EF2">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790EF2">
        <w:rPr>
          <w:rFonts w:ascii="Arial" w:eastAsiaTheme="majorEastAsia" w:hAnsi="Arial" w:cs="Arial"/>
          <w:b/>
          <w:bCs/>
          <w:color w:val="auto"/>
          <w:kern w:val="0"/>
          <w14:ligatures w14:val="none"/>
        </w:rPr>
        <w:t xml:space="preserve">CLÁUSULA PRIMEIRA - OBJETO </w:t>
      </w:r>
    </w:p>
    <w:p w14:paraId="42DB6FAE" w14:textId="666C8407" w:rsidR="00790EF2" w:rsidRPr="005A3057" w:rsidRDefault="00790EF2" w:rsidP="005A3057">
      <w:pPr>
        <w:pStyle w:val="PargrafodaLista"/>
        <w:numPr>
          <w:ilvl w:val="1"/>
          <w:numId w:val="10"/>
        </w:numPr>
        <w:spacing w:after="0" w:line="240" w:lineRule="auto"/>
        <w:ind w:left="0" w:right="-143" w:firstLine="0"/>
        <w:rPr>
          <w:rFonts w:ascii="Arial" w:hAnsi="Arial" w:cs="Arial"/>
          <w:b/>
          <w:bCs/>
          <w:iCs/>
        </w:rPr>
      </w:pPr>
      <w:r w:rsidRPr="005A3057">
        <w:rPr>
          <w:rFonts w:ascii="Arial" w:hAnsi="Arial" w:cs="Arial"/>
        </w:rPr>
        <w:t>O objeto do presente instrumento é a</w:t>
      </w:r>
      <w:r w:rsidR="00990A99" w:rsidRPr="005A3057">
        <w:rPr>
          <w:rFonts w:ascii="Arial" w:hAnsi="Arial" w:cs="Arial"/>
        </w:rPr>
        <w:t xml:space="preserve"> </w:t>
      </w:r>
      <w:r w:rsidR="00990A99" w:rsidRPr="005A3057">
        <w:rPr>
          <w:rFonts w:ascii="Arial" w:hAnsi="Arial" w:cs="Arial"/>
          <w:b/>
          <w:bCs/>
          <w:iCs/>
          <w:spacing w:val="6"/>
        </w:rPr>
        <w:t xml:space="preserve">aquisição de </w:t>
      </w:r>
      <w:r w:rsidR="00990A99" w:rsidRPr="005A3057">
        <w:rPr>
          <w:rFonts w:ascii="Arial" w:hAnsi="Arial" w:cs="Arial"/>
          <w:b/>
          <w:bCs/>
          <w:iCs/>
        </w:rPr>
        <w:t>Bicicletas Elétricas, Capacetes de Ciclismo e Baterias</w:t>
      </w:r>
      <w:r w:rsidR="00990A99" w:rsidRPr="005A3057">
        <w:rPr>
          <w:rFonts w:ascii="Arial" w:hAnsi="Arial" w:cs="Arial"/>
          <w:b/>
          <w:bCs/>
          <w:iCs/>
          <w:spacing w:val="6"/>
        </w:rPr>
        <w:t xml:space="preserve"> para atendimento da Secretaria Municipal de Saúde</w:t>
      </w:r>
      <w:r w:rsidRPr="005A3057">
        <w:rPr>
          <w:rFonts w:ascii="Arial" w:hAnsi="Arial" w:cs="Arial"/>
          <w:b/>
          <w:bCs/>
        </w:rPr>
        <w:t>,</w:t>
      </w:r>
      <w:r w:rsidRPr="005A3057">
        <w:rPr>
          <w:rFonts w:ascii="Arial" w:hAnsi="Arial" w:cs="Arial"/>
        </w:rPr>
        <w:t xml:space="preserve"> nas condições estabelecidas neste Contrato e no Termo de Referência.</w:t>
      </w:r>
    </w:p>
    <w:p w14:paraId="77584631" w14:textId="77777777" w:rsidR="00790EF2" w:rsidRPr="00790EF2" w:rsidRDefault="00790EF2" w:rsidP="00790EF2">
      <w:pPr>
        <w:spacing w:after="0" w:line="240" w:lineRule="auto"/>
        <w:ind w:left="0" w:right="-2" w:firstLine="0"/>
        <w:rPr>
          <w:rFonts w:ascii="Arial" w:hAnsi="Arial" w:cs="Arial"/>
          <w:iCs/>
        </w:rPr>
      </w:pPr>
    </w:p>
    <w:p w14:paraId="1089B9CB" w14:textId="77777777" w:rsidR="00790EF2" w:rsidRPr="00790EF2" w:rsidRDefault="00790EF2" w:rsidP="00790EF2">
      <w:pPr>
        <w:numPr>
          <w:ilvl w:val="1"/>
          <w:numId w:val="10"/>
        </w:num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Dos itens, especificações, quantias e valores;</w:t>
      </w:r>
    </w:p>
    <w:tbl>
      <w:tblPr>
        <w:tblStyle w:val="Tabelacomgrade"/>
        <w:tblW w:w="9498" w:type="dxa"/>
        <w:tblInd w:w="108" w:type="dxa"/>
        <w:tblLayout w:type="fixed"/>
        <w:tblLook w:val="04A0" w:firstRow="1" w:lastRow="0" w:firstColumn="1" w:lastColumn="0" w:noHBand="0" w:noVBand="1"/>
      </w:tblPr>
      <w:tblGrid>
        <w:gridCol w:w="596"/>
        <w:gridCol w:w="3515"/>
        <w:gridCol w:w="1701"/>
        <w:gridCol w:w="1134"/>
        <w:gridCol w:w="992"/>
        <w:gridCol w:w="1560"/>
      </w:tblGrid>
      <w:tr w:rsidR="00790EF2" w:rsidRPr="00790EF2" w14:paraId="17DCA006" w14:textId="77777777" w:rsidTr="005A3057">
        <w:tc>
          <w:tcPr>
            <w:tcW w:w="596" w:type="dxa"/>
          </w:tcPr>
          <w:p w14:paraId="0EA95B1E" w14:textId="77777777" w:rsidR="00790EF2" w:rsidRPr="00790EF2" w:rsidRDefault="00790EF2" w:rsidP="00790EF2">
            <w:pPr>
              <w:spacing w:after="0" w:line="240" w:lineRule="auto"/>
              <w:ind w:left="0" w:right="-114" w:firstLine="0"/>
              <w:rPr>
                <w:rFonts w:ascii="Arial" w:hAnsi="Arial" w:cs="Arial"/>
              </w:rPr>
            </w:pPr>
            <w:r w:rsidRPr="00790EF2">
              <w:rPr>
                <w:rFonts w:ascii="Arial" w:hAnsi="Arial" w:cs="Arial"/>
              </w:rPr>
              <w:t>Item</w:t>
            </w:r>
          </w:p>
        </w:tc>
        <w:tc>
          <w:tcPr>
            <w:tcW w:w="3515" w:type="dxa"/>
          </w:tcPr>
          <w:p w14:paraId="1219547C" w14:textId="77777777" w:rsidR="00790EF2" w:rsidRPr="00790EF2" w:rsidRDefault="00790EF2" w:rsidP="00790EF2">
            <w:pPr>
              <w:tabs>
                <w:tab w:val="left" w:pos="0"/>
              </w:tabs>
              <w:spacing w:after="0" w:line="240" w:lineRule="auto"/>
              <w:ind w:left="0" w:right="-106" w:firstLine="0"/>
              <w:rPr>
                <w:rFonts w:ascii="Arial" w:hAnsi="Arial" w:cs="Arial"/>
              </w:rPr>
            </w:pPr>
            <w:r w:rsidRPr="00790EF2">
              <w:rPr>
                <w:rFonts w:ascii="Arial" w:hAnsi="Arial" w:cs="Arial"/>
              </w:rPr>
              <w:t>Especificação</w:t>
            </w:r>
          </w:p>
        </w:tc>
        <w:tc>
          <w:tcPr>
            <w:tcW w:w="1701" w:type="dxa"/>
          </w:tcPr>
          <w:p w14:paraId="70CAD091" w14:textId="77777777" w:rsidR="00790EF2" w:rsidRPr="00790EF2" w:rsidRDefault="00790EF2" w:rsidP="00790EF2">
            <w:pPr>
              <w:tabs>
                <w:tab w:val="left" w:pos="0"/>
              </w:tabs>
              <w:spacing w:after="0" w:line="240" w:lineRule="auto"/>
              <w:ind w:left="0" w:right="-106" w:firstLine="0"/>
              <w:rPr>
                <w:rFonts w:ascii="Arial" w:hAnsi="Arial" w:cs="Arial"/>
              </w:rPr>
            </w:pPr>
            <w:r w:rsidRPr="00790EF2">
              <w:rPr>
                <w:rFonts w:ascii="Arial" w:hAnsi="Arial" w:cs="Arial"/>
              </w:rPr>
              <w:t>Marca/Fabric.</w:t>
            </w:r>
          </w:p>
        </w:tc>
        <w:tc>
          <w:tcPr>
            <w:tcW w:w="1134" w:type="dxa"/>
          </w:tcPr>
          <w:p w14:paraId="2FB03B5F" w14:textId="77777777" w:rsidR="00790EF2" w:rsidRPr="00790EF2" w:rsidRDefault="00790EF2" w:rsidP="00790EF2">
            <w:pPr>
              <w:spacing w:after="0" w:line="240" w:lineRule="auto"/>
              <w:ind w:left="0" w:right="38" w:firstLine="0"/>
              <w:jc w:val="center"/>
              <w:rPr>
                <w:rFonts w:ascii="Arial" w:hAnsi="Arial" w:cs="Arial"/>
              </w:rPr>
            </w:pPr>
            <w:r w:rsidRPr="00790EF2">
              <w:rPr>
                <w:rFonts w:ascii="Arial" w:hAnsi="Arial" w:cs="Arial"/>
              </w:rPr>
              <w:t>Quant.</w:t>
            </w:r>
          </w:p>
        </w:tc>
        <w:tc>
          <w:tcPr>
            <w:tcW w:w="992" w:type="dxa"/>
          </w:tcPr>
          <w:p w14:paraId="16E2662F"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V. Unit.</w:t>
            </w:r>
          </w:p>
        </w:tc>
        <w:tc>
          <w:tcPr>
            <w:tcW w:w="1560" w:type="dxa"/>
          </w:tcPr>
          <w:p w14:paraId="0676D52C"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Valor Total</w:t>
            </w:r>
          </w:p>
        </w:tc>
      </w:tr>
      <w:tr w:rsidR="00790EF2" w:rsidRPr="00790EF2" w14:paraId="63B6FBFF" w14:textId="77777777" w:rsidTr="005A3057">
        <w:tc>
          <w:tcPr>
            <w:tcW w:w="596" w:type="dxa"/>
          </w:tcPr>
          <w:p w14:paraId="05F3D203"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w:t>
            </w:r>
          </w:p>
        </w:tc>
        <w:tc>
          <w:tcPr>
            <w:tcW w:w="3515" w:type="dxa"/>
          </w:tcPr>
          <w:p w14:paraId="75CC69AB"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3DFEC83F"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7254EDED" w14:textId="77777777" w:rsidR="00790EF2" w:rsidRPr="00790EF2" w:rsidRDefault="00790EF2" w:rsidP="00790EF2">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3F38A385"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7AE5FA0F" w14:textId="77777777" w:rsidR="00790EF2" w:rsidRPr="00790EF2" w:rsidRDefault="00790EF2" w:rsidP="00790EF2">
            <w:pPr>
              <w:spacing w:after="0" w:line="240" w:lineRule="auto"/>
              <w:ind w:left="0" w:right="4" w:firstLine="0"/>
              <w:jc w:val="right"/>
              <w:rPr>
                <w:rFonts w:ascii="Arial" w:hAnsi="Arial" w:cs="Arial"/>
              </w:rPr>
            </w:pPr>
            <w:r w:rsidRPr="00790EF2">
              <w:rPr>
                <w:rFonts w:ascii="Arial" w:hAnsi="Arial" w:cs="Arial"/>
              </w:rPr>
              <w:t>xxxxxxxxx</w:t>
            </w:r>
          </w:p>
        </w:tc>
      </w:tr>
      <w:tr w:rsidR="00790EF2" w:rsidRPr="00790EF2" w14:paraId="5FA3013F" w14:textId="77777777" w:rsidTr="005A3057">
        <w:tc>
          <w:tcPr>
            <w:tcW w:w="596" w:type="dxa"/>
          </w:tcPr>
          <w:p w14:paraId="7DEE4ADD"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w:t>
            </w:r>
          </w:p>
        </w:tc>
        <w:tc>
          <w:tcPr>
            <w:tcW w:w="3515" w:type="dxa"/>
          </w:tcPr>
          <w:p w14:paraId="39BAE956" w14:textId="77777777" w:rsidR="00790EF2" w:rsidRPr="00790EF2" w:rsidRDefault="00790EF2" w:rsidP="00790EF2">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52965531"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6C4F278B" w14:textId="77777777" w:rsidR="00790EF2" w:rsidRPr="00790EF2" w:rsidRDefault="00790EF2" w:rsidP="00790EF2">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33ACEB2B" w14:textId="77777777" w:rsidR="00790EF2" w:rsidRPr="00790EF2" w:rsidRDefault="00790EF2" w:rsidP="00790EF2">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0BC6AB37" w14:textId="77777777" w:rsidR="00790EF2" w:rsidRPr="00790EF2" w:rsidRDefault="00790EF2" w:rsidP="00790EF2">
            <w:pPr>
              <w:spacing w:after="0" w:line="240" w:lineRule="auto"/>
              <w:ind w:left="0" w:right="4" w:firstLine="0"/>
              <w:jc w:val="right"/>
              <w:rPr>
                <w:rFonts w:ascii="Arial" w:hAnsi="Arial" w:cs="Arial"/>
              </w:rPr>
            </w:pPr>
            <w:r w:rsidRPr="00790EF2">
              <w:rPr>
                <w:rFonts w:ascii="Arial" w:hAnsi="Arial" w:cs="Arial"/>
              </w:rPr>
              <w:t>xxxxxxxxx</w:t>
            </w:r>
          </w:p>
        </w:tc>
      </w:tr>
      <w:tr w:rsidR="005A3057" w:rsidRPr="00790EF2" w14:paraId="30F1F40C" w14:textId="77777777" w:rsidTr="005A3057">
        <w:tc>
          <w:tcPr>
            <w:tcW w:w="596" w:type="dxa"/>
          </w:tcPr>
          <w:p w14:paraId="7A24E5F5" w14:textId="672DB399" w:rsidR="005A3057" w:rsidRPr="00790EF2" w:rsidRDefault="005A3057" w:rsidP="005A3057">
            <w:pPr>
              <w:spacing w:after="0" w:line="240" w:lineRule="auto"/>
              <w:ind w:left="0" w:right="4" w:firstLine="0"/>
              <w:rPr>
                <w:rFonts w:ascii="Arial" w:hAnsi="Arial" w:cs="Arial"/>
              </w:rPr>
            </w:pPr>
            <w:r w:rsidRPr="00790EF2">
              <w:rPr>
                <w:rFonts w:ascii="Arial" w:hAnsi="Arial" w:cs="Arial"/>
              </w:rPr>
              <w:t>xx</w:t>
            </w:r>
          </w:p>
        </w:tc>
        <w:tc>
          <w:tcPr>
            <w:tcW w:w="3515" w:type="dxa"/>
          </w:tcPr>
          <w:p w14:paraId="7496D027" w14:textId="5F4FF169" w:rsidR="005A3057" w:rsidRPr="00790EF2" w:rsidRDefault="005A3057" w:rsidP="005A3057">
            <w:pPr>
              <w:spacing w:after="0" w:line="240" w:lineRule="auto"/>
              <w:ind w:left="0" w:right="4" w:firstLine="0"/>
              <w:rPr>
                <w:rFonts w:ascii="Arial" w:hAnsi="Arial" w:cs="Arial"/>
              </w:rPr>
            </w:pPr>
            <w:r w:rsidRPr="00790EF2">
              <w:rPr>
                <w:rFonts w:ascii="Arial" w:hAnsi="Arial" w:cs="Arial"/>
              </w:rPr>
              <w:t>xxxxxxxxxxxxxxxxxxxxxxxxxx</w:t>
            </w:r>
          </w:p>
        </w:tc>
        <w:tc>
          <w:tcPr>
            <w:tcW w:w="1701" w:type="dxa"/>
          </w:tcPr>
          <w:p w14:paraId="58BC5497" w14:textId="18ED3A84" w:rsidR="005A3057" w:rsidRPr="00790EF2" w:rsidRDefault="005A3057" w:rsidP="005A3057">
            <w:pPr>
              <w:spacing w:after="0" w:line="240" w:lineRule="auto"/>
              <w:ind w:left="0" w:right="4" w:firstLine="0"/>
              <w:jc w:val="center"/>
              <w:rPr>
                <w:rFonts w:ascii="Arial" w:hAnsi="Arial" w:cs="Arial"/>
              </w:rPr>
            </w:pPr>
            <w:r w:rsidRPr="00790EF2">
              <w:rPr>
                <w:rFonts w:ascii="Arial" w:hAnsi="Arial" w:cs="Arial"/>
              </w:rPr>
              <w:t>xxxxxxxxxx</w:t>
            </w:r>
          </w:p>
        </w:tc>
        <w:tc>
          <w:tcPr>
            <w:tcW w:w="1134" w:type="dxa"/>
          </w:tcPr>
          <w:p w14:paraId="4C05F866" w14:textId="5FEA869C" w:rsidR="005A3057" w:rsidRPr="00790EF2" w:rsidRDefault="005A3057" w:rsidP="005A3057">
            <w:pPr>
              <w:spacing w:after="0" w:line="240" w:lineRule="auto"/>
              <w:ind w:left="0" w:right="-110" w:firstLine="0"/>
              <w:jc w:val="center"/>
              <w:rPr>
                <w:rFonts w:ascii="Arial" w:hAnsi="Arial" w:cs="Arial"/>
              </w:rPr>
            </w:pPr>
            <w:r w:rsidRPr="00790EF2">
              <w:rPr>
                <w:rFonts w:ascii="Arial" w:hAnsi="Arial" w:cs="Arial"/>
              </w:rPr>
              <w:t>xxx</w:t>
            </w:r>
          </w:p>
        </w:tc>
        <w:tc>
          <w:tcPr>
            <w:tcW w:w="992" w:type="dxa"/>
          </w:tcPr>
          <w:p w14:paraId="1C174F34" w14:textId="433AF267" w:rsidR="005A3057" w:rsidRPr="00790EF2" w:rsidRDefault="005A3057" w:rsidP="005A3057">
            <w:pPr>
              <w:spacing w:after="0" w:line="240" w:lineRule="auto"/>
              <w:ind w:left="0" w:right="4" w:firstLine="0"/>
              <w:jc w:val="center"/>
              <w:rPr>
                <w:rFonts w:ascii="Arial" w:hAnsi="Arial" w:cs="Arial"/>
              </w:rPr>
            </w:pPr>
            <w:r w:rsidRPr="00790EF2">
              <w:rPr>
                <w:rFonts w:ascii="Arial" w:hAnsi="Arial" w:cs="Arial"/>
              </w:rPr>
              <w:t>xxxx</w:t>
            </w:r>
          </w:p>
        </w:tc>
        <w:tc>
          <w:tcPr>
            <w:tcW w:w="1560" w:type="dxa"/>
          </w:tcPr>
          <w:p w14:paraId="454631D1" w14:textId="47722A31" w:rsidR="005A3057" w:rsidRPr="00790EF2" w:rsidRDefault="005A3057" w:rsidP="005A3057">
            <w:pPr>
              <w:spacing w:after="0" w:line="240" w:lineRule="auto"/>
              <w:ind w:left="0" w:right="4" w:firstLine="0"/>
              <w:jc w:val="right"/>
              <w:rPr>
                <w:rFonts w:ascii="Arial" w:hAnsi="Arial" w:cs="Arial"/>
              </w:rPr>
            </w:pPr>
            <w:r w:rsidRPr="00790EF2">
              <w:rPr>
                <w:rFonts w:ascii="Arial" w:hAnsi="Arial" w:cs="Arial"/>
              </w:rPr>
              <w:t>xxxxxxxxx</w:t>
            </w:r>
          </w:p>
        </w:tc>
      </w:tr>
    </w:tbl>
    <w:p w14:paraId="0B73A46F"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p>
    <w:p w14:paraId="6E77E1EE" w14:textId="77777777" w:rsidR="00790EF2" w:rsidRPr="00790EF2" w:rsidRDefault="00790EF2" w:rsidP="00790EF2">
      <w:pPr>
        <w:numPr>
          <w:ilvl w:val="1"/>
          <w:numId w:val="10"/>
        </w:numPr>
        <w:spacing w:after="0" w:line="240" w:lineRule="auto"/>
        <w:ind w:left="0" w:right="-426"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Vinculam esta contratação, independentemente de transcrição:</w:t>
      </w:r>
    </w:p>
    <w:p w14:paraId="08235CBA" w14:textId="77777777" w:rsidR="00790EF2" w:rsidRPr="00790EF2" w:rsidRDefault="00790EF2" w:rsidP="00790EF2">
      <w:pPr>
        <w:spacing w:after="0" w:line="240" w:lineRule="auto"/>
        <w:ind w:left="0" w:right="-426" w:firstLine="0"/>
        <w:rPr>
          <w:rFonts w:ascii="Arial" w:eastAsia="Arial Unicode MS" w:hAnsi="Arial" w:cs="Arial"/>
          <w:color w:val="auto"/>
          <w:kern w:val="0"/>
          <w14:ligatures w14:val="none"/>
        </w:rPr>
      </w:pPr>
    </w:p>
    <w:p w14:paraId="4FA90963"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1.3.1. O Edital da Licitação e seus anexos;</w:t>
      </w:r>
    </w:p>
    <w:p w14:paraId="22D9EF30"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1DB9BE36"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1.3.2. O Termo de Referência;</w:t>
      </w:r>
    </w:p>
    <w:p w14:paraId="79C2D2D0"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421E746B"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1.3.3. A Proposta do Contratado;</w:t>
      </w:r>
    </w:p>
    <w:p w14:paraId="2564F448"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p>
    <w:p w14:paraId="2CFC259B" w14:textId="77777777" w:rsidR="00790EF2" w:rsidRPr="00790EF2" w:rsidRDefault="00790EF2" w:rsidP="00790EF2">
      <w:pPr>
        <w:spacing w:after="0" w:line="240" w:lineRule="auto"/>
        <w:ind w:left="0" w:right="-426" w:firstLine="0"/>
        <w:rPr>
          <w:rFonts w:ascii="Arial" w:eastAsia="Arial Unicode MS" w:hAnsi="Arial" w:cs="Arial"/>
          <w:kern w:val="0"/>
          <w14:ligatures w14:val="none"/>
        </w:rPr>
      </w:pPr>
      <w:r w:rsidRPr="00790EF2">
        <w:rPr>
          <w:rFonts w:ascii="Arial" w:eastAsia="Arial Unicode MS" w:hAnsi="Arial" w:cs="Arial"/>
          <w:kern w:val="0"/>
          <w14:ligatures w14:val="none"/>
        </w:rPr>
        <w:t>1.3.4. Ata de Registro de Preços;</w:t>
      </w:r>
    </w:p>
    <w:p w14:paraId="603B6EAB" w14:textId="77777777" w:rsidR="00790EF2" w:rsidRPr="00790EF2" w:rsidRDefault="00790EF2" w:rsidP="00790EF2">
      <w:pPr>
        <w:spacing w:after="0" w:line="240" w:lineRule="auto"/>
        <w:ind w:left="0" w:right="-138" w:firstLine="0"/>
        <w:rPr>
          <w:rFonts w:ascii="Arial" w:eastAsia="Arial Unicode MS" w:hAnsi="Arial" w:cs="Arial"/>
          <w:kern w:val="0"/>
          <w14:ligatures w14:val="none"/>
        </w:rPr>
      </w:pPr>
    </w:p>
    <w:p w14:paraId="63117B46"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SEGUNDA - PREÇO </w:t>
      </w:r>
    </w:p>
    <w:p w14:paraId="30B30E8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2.1. O valor total da contratação é de R$.......... (.....)</w:t>
      </w:r>
    </w:p>
    <w:p w14:paraId="60408883"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26C1EA0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3BB94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63EBA9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4F8A2EAB" w14:textId="77777777" w:rsidR="00790EF2" w:rsidRPr="00790EF2" w:rsidRDefault="00790EF2" w:rsidP="00790EF2">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032D25D9" w14:textId="77777777" w:rsidR="00790EF2" w:rsidRPr="00790EF2" w:rsidRDefault="00790EF2" w:rsidP="00790EF2">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TERCEIRA - VIGÊNCIA E PRORROGAÇÃO</w:t>
      </w:r>
    </w:p>
    <w:p w14:paraId="7611B37F" w14:textId="388F9FE4"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3.1. O prazo de vigência da contratação é de ............................. contados a partir do dia................202</w:t>
      </w:r>
      <w:r w:rsidR="005A3057">
        <w:rPr>
          <w:rFonts w:ascii="Arial" w:eastAsia="Arial Unicode MS" w:hAnsi="Arial" w:cs="Arial"/>
          <w:color w:val="auto"/>
          <w:kern w:val="0"/>
          <w14:ligatures w14:val="none"/>
        </w:rPr>
        <w:t>...</w:t>
      </w:r>
      <w:r w:rsidRPr="00790EF2">
        <w:rPr>
          <w:rFonts w:ascii="Arial" w:eastAsia="Arial Unicode MS" w:hAnsi="Arial" w:cs="Arial"/>
          <w:color w:val="auto"/>
          <w:kern w:val="0"/>
          <w14:ligatures w14:val="none"/>
        </w:rPr>
        <w:t>, até o dia .................202....</w:t>
      </w:r>
    </w:p>
    <w:p w14:paraId="201FFBCA"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060B271D"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3.2. A prorrogação de contrato deverá ser promovida mediante celebração de termo aditivo.</w:t>
      </w:r>
    </w:p>
    <w:p w14:paraId="74E835E2"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0B6821B5"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34E1C0F2" w14:textId="77777777" w:rsidR="00790EF2" w:rsidRPr="00790EF2" w:rsidRDefault="00790EF2" w:rsidP="00790EF2">
      <w:pPr>
        <w:spacing w:after="0" w:line="240" w:lineRule="auto"/>
        <w:ind w:left="0" w:right="-138" w:firstLine="0"/>
        <w:rPr>
          <w:rFonts w:ascii="Arial" w:eastAsia="Arial Unicode MS" w:hAnsi="Arial" w:cs="Arial"/>
          <w:color w:val="auto"/>
          <w:kern w:val="0"/>
          <w14:ligatures w14:val="none"/>
        </w:rPr>
      </w:pPr>
    </w:p>
    <w:p w14:paraId="53B3D37D"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QUARTA - EXECUÇÃO E GESTÃO CONTRATUAIS </w:t>
      </w:r>
    </w:p>
    <w:p w14:paraId="34C53881" w14:textId="020711CB"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990A99">
        <w:rPr>
          <w:rFonts w:ascii="Arial" w:eastAsia="Arial Unicode MS" w:hAnsi="Arial" w:cs="Arial"/>
          <w:color w:val="auto"/>
          <w:kern w:val="0"/>
          <w14:ligatures w14:val="none"/>
        </w:rPr>
        <w:t>2</w:t>
      </w:r>
      <w:r w:rsidRPr="00790EF2">
        <w:rPr>
          <w:rFonts w:ascii="Arial" w:eastAsia="Arial Unicode MS" w:hAnsi="Arial" w:cs="Arial"/>
          <w:color w:val="auto"/>
          <w:kern w:val="0"/>
          <w14:ligatures w14:val="none"/>
        </w:rPr>
        <w:t>3/2026.</w:t>
      </w:r>
    </w:p>
    <w:p w14:paraId="0D157B6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C2B6C98"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QUINTA - SUBCONTRATAÇÃO</w:t>
      </w:r>
    </w:p>
    <w:p w14:paraId="78F1BEB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5.1. Não será admitida a subcontratação do objeto contratual.</w:t>
      </w:r>
    </w:p>
    <w:p w14:paraId="6D2E2E7F"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1FBAAB03"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SEXTA - PAGAMENTO </w:t>
      </w:r>
    </w:p>
    <w:p w14:paraId="573F42B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6.1. O prazo para pagamento </w:t>
      </w:r>
      <w:r w:rsidRPr="00790EF2">
        <w:rPr>
          <w:rFonts w:ascii="Arial" w:eastAsia="Arial Unicode MS" w:hAnsi="Arial" w:cs="Arial"/>
          <w:color w:val="auto"/>
          <w:kern w:val="0"/>
          <w:lang w:eastAsia="en-US"/>
          <w14:ligatures w14:val="none"/>
        </w:rPr>
        <w:t>ao contratado</w:t>
      </w:r>
      <w:r w:rsidRPr="00790EF2">
        <w:rPr>
          <w:rFonts w:ascii="Arial" w:eastAsia="Arial Unicode MS" w:hAnsi="Arial" w:cs="Arial"/>
          <w:color w:val="auto"/>
          <w:kern w:val="0"/>
          <w14:ligatures w14:val="none"/>
        </w:rPr>
        <w:t xml:space="preserve"> e demais condições a ele referentes encontram-se definidos no Termo de Referência, Anexo - VI do edital.</w:t>
      </w:r>
    </w:p>
    <w:p w14:paraId="30EF624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A9980E0" w14:textId="77777777" w:rsidR="00790EF2" w:rsidRPr="00790EF2" w:rsidRDefault="00790EF2" w:rsidP="00790EF2">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790EF2">
        <w:rPr>
          <w:rFonts w:ascii="Arial" w:eastAsiaTheme="majorEastAsia" w:hAnsi="Arial" w:cs="Arial"/>
          <w:b/>
          <w:bCs/>
          <w:color w:val="auto"/>
          <w:kern w:val="0"/>
          <w14:ligatures w14:val="none"/>
        </w:rPr>
        <w:t>CLÁUSULA SÉTIMA - REAJUSTE</w:t>
      </w:r>
    </w:p>
    <w:p w14:paraId="1DF1F7BB" w14:textId="77777777" w:rsidR="00790EF2" w:rsidRPr="00790EF2" w:rsidRDefault="00790EF2" w:rsidP="00790EF2">
      <w:pPr>
        <w:spacing w:after="0" w:line="240" w:lineRule="auto"/>
        <w:ind w:left="0" w:right="0" w:firstLine="0"/>
        <w:rPr>
          <w:rFonts w:ascii="Arial" w:hAnsi="Arial" w:cs="Arial"/>
          <w:spacing w:val="6"/>
        </w:rPr>
      </w:pPr>
      <w:r w:rsidRPr="00790EF2">
        <w:rPr>
          <w:rFonts w:ascii="Arial" w:hAnsi="Arial" w:cs="Arial"/>
          <w:color w:val="auto"/>
        </w:rPr>
        <w:t>7.1.</w:t>
      </w:r>
      <w:r w:rsidRPr="00790EF2">
        <w:rPr>
          <w:rFonts w:ascii="Arial" w:hAnsi="Arial" w:cs="Arial"/>
          <w:color w:val="auto"/>
          <w:spacing w:val="6"/>
        </w:rPr>
        <w:t xml:space="preserve"> Os preços são </w:t>
      </w:r>
      <w:r w:rsidRPr="00790EF2">
        <w:rPr>
          <w:rFonts w:ascii="Arial" w:hAnsi="Arial" w:cs="Arial"/>
          <w:spacing w:val="6"/>
        </w:rPr>
        <w:t>fixos e irreajustáveis no prazo de um ano contado da data limite para a apresentação das propostas.</w:t>
      </w:r>
    </w:p>
    <w:p w14:paraId="66B9790E" w14:textId="77777777" w:rsidR="00790EF2" w:rsidRPr="00790EF2" w:rsidRDefault="00790EF2" w:rsidP="00790EF2">
      <w:pPr>
        <w:spacing w:after="0" w:line="240" w:lineRule="auto"/>
        <w:ind w:left="0" w:right="0" w:firstLine="0"/>
        <w:rPr>
          <w:rFonts w:ascii="Arial" w:hAnsi="Arial" w:cs="Arial"/>
          <w:spacing w:val="6"/>
        </w:rPr>
      </w:pPr>
    </w:p>
    <w:p w14:paraId="7465E9CC" w14:textId="77777777" w:rsidR="00790EF2" w:rsidRPr="00790EF2" w:rsidRDefault="00790EF2" w:rsidP="00790EF2">
      <w:pPr>
        <w:numPr>
          <w:ilvl w:val="1"/>
          <w:numId w:val="32"/>
        </w:numPr>
        <w:spacing w:after="0" w:line="240" w:lineRule="auto"/>
        <w:ind w:left="0" w:right="0" w:firstLine="0"/>
        <w:contextualSpacing/>
        <w:rPr>
          <w:rFonts w:ascii="Arial" w:hAnsi="Arial" w:cs="Arial"/>
          <w:spacing w:val="6"/>
        </w:rPr>
      </w:pPr>
      <w:r w:rsidRPr="00790EF2">
        <w:rPr>
          <w:rFonts w:ascii="Arial" w:hAnsi="Arial" w:cs="Arial"/>
          <w:spacing w:val="6"/>
        </w:rPr>
        <w:t>Dentro do prazo de vigência do contrato e mediante solicitação da contratada, os preços contratados poderão sofrer reajuste após o interregno de um ano, aplicando-</w:t>
      </w:r>
      <w:r w:rsidRPr="00790EF2">
        <w:rPr>
          <w:rFonts w:ascii="Arial" w:hAnsi="Arial" w:cs="Arial"/>
          <w:color w:val="auto"/>
          <w:spacing w:val="6"/>
        </w:rPr>
        <w:t xml:space="preserve">se o índice </w:t>
      </w:r>
      <w:r w:rsidRPr="00790EF2">
        <w:rPr>
          <w:rFonts w:ascii="Arial" w:hAnsi="Arial" w:cs="Arial"/>
          <w:b/>
          <w:bCs/>
          <w:color w:val="auto"/>
          <w:spacing w:val="6"/>
        </w:rPr>
        <w:t>IPCA</w:t>
      </w:r>
      <w:r w:rsidRPr="00790EF2">
        <w:rPr>
          <w:rFonts w:ascii="Arial" w:hAnsi="Arial" w:cs="Arial"/>
          <w:color w:val="auto"/>
          <w:spacing w:val="6"/>
        </w:rPr>
        <w:t xml:space="preserve"> </w:t>
      </w:r>
      <w:r w:rsidRPr="00790EF2">
        <w:rPr>
          <w:rFonts w:ascii="Arial" w:hAnsi="Arial" w:cs="Arial"/>
          <w:spacing w:val="6"/>
        </w:rPr>
        <w:t>exclusivamente para as obrigações iniciadas e concluídas após a ocorrência da anualidade.</w:t>
      </w:r>
    </w:p>
    <w:p w14:paraId="04C71D8A" w14:textId="77777777" w:rsidR="00790EF2" w:rsidRPr="00790EF2" w:rsidRDefault="00790EF2" w:rsidP="00790EF2">
      <w:pPr>
        <w:spacing w:after="0" w:line="240" w:lineRule="auto"/>
        <w:ind w:left="0" w:right="0" w:firstLine="0"/>
        <w:rPr>
          <w:rFonts w:ascii="Arial" w:hAnsi="Arial" w:cs="Arial"/>
          <w:spacing w:val="6"/>
        </w:rPr>
      </w:pPr>
    </w:p>
    <w:p w14:paraId="65C4F64C" w14:textId="77777777" w:rsidR="00790EF2" w:rsidRPr="00790EF2" w:rsidRDefault="00790EF2" w:rsidP="00790EF2">
      <w:pPr>
        <w:numPr>
          <w:ilvl w:val="1"/>
          <w:numId w:val="32"/>
        </w:numPr>
        <w:spacing w:after="0" w:line="240" w:lineRule="auto"/>
        <w:ind w:left="0" w:right="0" w:firstLine="0"/>
        <w:contextualSpacing/>
        <w:rPr>
          <w:rFonts w:ascii="Arial" w:hAnsi="Arial" w:cs="Arial"/>
          <w:spacing w:val="6"/>
        </w:rPr>
      </w:pPr>
      <w:r w:rsidRPr="00790EF2">
        <w:rPr>
          <w:rFonts w:ascii="Arial" w:hAnsi="Arial" w:cs="Arial"/>
          <w:spacing w:val="6"/>
        </w:rPr>
        <w:t>Nos reajustes subsequentes ao primeiro, o interregno mínimo de um ano será contado a partir dos efeitos financeiros do último reajuste.</w:t>
      </w:r>
    </w:p>
    <w:p w14:paraId="5029A02B" w14:textId="77777777" w:rsidR="00790EF2" w:rsidRPr="00790EF2" w:rsidRDefault="00790EF2" w:rsidP="00790EF2">
      <w:pPr>
        <w:spacing w:after="0" w:line="240" w:lineRule="auto"/>
        <w:ind w:left="0" w:right="0" w:firstLine="0"/>
        <w:rPr>
          <w:rFonts w:ascii="Arial" w:hAnsi="Arial" w:cs="Arial"/>
          <w:spacing w:val="6"/>
        </w:rPr>
      </w:pPr>
    </w:p>
    <w:p w14:paraId="67F2744D"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B649047" w14:textId="77777777" w:rsidR="00790EF2" w:rsidRPr="00790EF2" w:rsidRDefault="00790EF2" w:rsidP="00790EF2">
      <w:pPr>
        <w:spacing w:after="0" w:line="240" w:lineRule="auto"/>
        <w:ind w:left="0" w:right="0" w:firstLine="0"/>
        <w:rPr>
          <w:rFonts w:ascii="Arial" w:hAnsi="Arial" w:cs="Arial"/>
          <w:spacing w:val="6"/>
        </w:rPr>
      </w:pPr>
    </w:p>
    <w:p w14:paraId="3BFFD99F"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Nas aferições finais, o índice utilizado para reajuste será, obrigatoriamente, o definitivo.</w:t>
      </w:r>
    </w:p>
    <w:p w14:paraId="614C7CD4" w14:textId="77777777" w:rsidR="00790EF2" w:rsidRPr="00790EF2" w:rsidRDefault="00790EF2" w:rsidP="00790EF2">
      <w:pPr>
        <w:spacing w:after="0" w:line="240" w:lineRule="auto"/>
        <w:ind w:left="0" w:right="0" w:firstLine="0"/>
        <w:rPr>
          <w:rFonts w:ascii="Arial" w:hAnsi="Arial" w:cs="Arial"/>
          <w:spacing w:val="6"/>
        </w:rPr>
      </w:pPr>
    </w:p>
    <w:p w14:paraId="4E5DC993"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7F0AF034" w14:textId="77777777" w:rsidR="00790EF2" w:rsidRPr="00790EF2" w:rsidRDefault="00790EF2" w:rsidP="00790EF2">
      <w:pPr>
        <w:spacing w:after="0" w:line="240" w:lineRule="auto"/>
        <w:ind w:left="0" w:right="0" w:firstLine="0"/>
        <w:rPr>
          <w:rFonts w:ascii="Arial" w:hAnsi="Arial" w:cs="Arial"/>
          <w:spacing w:val="6"/>
        </w:rPr>
      </w:pPr>
    </w:p>
    <w:p w14:paraId="61ADF8FE"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Na ausência de previsão legal quanto ao índice substituto, as partes elegerão novo índice oficial, para reajustamento do preço do valor remanescente, por meio de termo aditivo.</w:t>
      </w:r>
    </w:p>
    <w:p w14:paraId="6A361D16" w14:textId="77777777" w:rsidR="00790EF2" w:rsidRPr="00790EF2" w:rsidRDefault="00790EF2" w:rsidP="00790EF2">
      <w:pPr>
        <w:spacing w:after="0" w:line="240" w:lineRule="auto"/>
        <w:ind w:left="0" w:right="0" w:firstLine="0"/>
        <w:rPr>
          <w:rFonts w:ascii="Arial" w:hAnsi="Arial" w:cs="Arial"/>
          <w:spacing w:val="6"/>
        </w:rPr>
      </w:pPr>
    </w:p>
    <w:p w14:paraId="3906B5A7" w14:textId="77777777" w:rsidR="00790EF2" w:rsidRPr="00790EF2" w:rsidRDefault="00790EF2" w:rsidP="00790EF2">
      <w:pPr>
        <w:numPr>
          <w:ilvl w:val="1"/>
          <w:numId w:val="32"/>
        </w:numPr>
        <w:spacing w:after="0" w:line="240" w:lineRule="auto"/>
        <w:ind w:left="0" w:right="0" w:firstLine="0"/>
        <w:rPr>
          <w:rFonts w:ascii="Arial" w:hAnsi="Arial" w:cs="Arial"/>
          <w:spacing w:val="6"/>
        </w:rPr>
      </w:pPr>
      <w:r w:rsidRPr="00790EF2">
        <w:rPr>
          <w:rFonts w:ascii="Arial" w:hAnsi="Arial" w:cs="Arial"/>
          <w:spacing w:val="6"/>
        </w:rPr>
        <w:t>O reajuste será realizado por apostilamento.</w:t>
      </w:r>
    </w:p>
    <w:p w14:paraId="51738748" w14:textId="77777777" w:rsidR="00790EF2" w:rsidRPr="00790EF2" w:rsidRDefault="00790EF2" w:rsidP="00790EF2">
      <w:pPr>
        <w:spacing w:after="0" w:line="240" w:lineRule="auto"/>
        <w:ind w:left="0" w:right="0" w:firstLine="0"/>
        <w:rPr>
          <w:rFonts w:ascii="Arial" w:hAnsi="Arial" w:cs="Arial"/>
          <w:spacing w:val="6"/>
        </w:rPr>
      </w:pPr>
    </w:p>
    <w:p w14:paraId="5819B729"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lastRenderedPageBreak/>
        <w:t xml:space="preserve">CLÁUSULA OITAVA - OBRIGAÇÕES DO CONTRATANTE </w:t>
      </w:r>
    </w:p>
    <w:p w14:paraId="6D94903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 São obrigações do Contratante:</w:t>
      </w:r>
    </w:p>
    <w:p w14:paraId="776D4C2B"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71004D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 Exigir o cumprimento de todas as obrigações assumidas pelo Contratado, de acordo com o contrato e anexos do edital;</w:t>
      </w:r>
    </w:p>
    <w:p w14:paraId="7C9638EA"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2A126B8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8.1.2. Receber o objeto no prazo e condições estabelecidas no Termo de Referência;</w:t>
      </w:r>
    </w:p>
    <w:p w14:paraId="1FB42A6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5DCC989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0D0803B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783A2A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8.1.4. Acompanhar e fiscalizar a execução do contrato e o cumprimento das obrigações pelo Contratado;</w:t>
      </w:r>
    </w:p>
    <w:p w14:paraId="6002CCD5"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678F91E"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49F9E9C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389ACF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8.1.6. Aplicar ao Contratado as sanções previstas na lei e neste Contrato; </w:t>
      </w:r>
    </w:p>
    <w:p w14:paraId="23BD526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10E142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0426F50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591F7F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E3697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E520226"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r w:rsidRPr="00790EF2">
        <w:rPr>
          <w:rFonts w:ascii="Arial" w:eastAsia="Arial Unicode MS" w:hAnsi="Arial" w:cs="Arial"/>
          <w:color w:val="auto"/>
          <w:kern w:val="0"/>
          <w14:ligatures w14:val="none"/>
        </w:rPr>
        <w:t>8.1.9. A Administração terá o prazo de</w:t>
      </w:r>
      <w:r w:rsidRPr="00790EF2">
        <w:rPr>
          <w:rFonts w:ascii="Arial" w:eastAsia="Arial Unicode MS" w:hAnsi="Arial" w:cs="Arial"/>
          <w:color w:val="FF0000"/>
          <w:kern w:val="0"/>
          <w14:ligatures w14:val="none"/>
        </w:rPr>
        <w:t xml:space="preserve"> </w:t>
      </w:r>
      <w:r w:rsidRPr="00790EF2">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3B2958AD"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3C3BBBC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5A9F1CA7"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251B135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1AC13D22"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0252FD0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C08C9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9DE616A"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NONA - OBRIGAÇÕES DO CONTRATADO</w:t>
      </w:r>
    </w:p>
    <w:p w14:paraId="534BE0D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20FDA74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E07C68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 Entregar o objeto acompanhado da Autorização de Fornecimento, Documentos Fiscal e Trabalhista e Nota Fiscal.</w:t>
      </w:r>
    </w:p>
    <w:p w14:paraId="4B57300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ADA95B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9.1.2. Responsabilizar-se pelos vícios e danos decorrentes do objeto, de acordo com o Código de Defesa do Consumidor (</w:t>
      </w:r>
      <w:hyperlink r:id="rId21" w:history="1">
        <w:r w:rsidRPr="00790EF2">
          <w:rPr>
            <w:rFonts w:ascii="Arial" w:eastAsia="Arial Unicode MS" w:hAnsi="Arial" w:cs="Arial"/>
            <w:color w:val="auto"/>
            <w:kern w:val="0"/>
            <w:u w:val="single"/>
            <w14:ligatures w14:val="none"/>
          </w:rPr>
          <w:t>Lei nº 8.078, de 1990</w:t>
        </w:r>
      </w:hyperlink>
      <w:r w:rsidRPr="00790EF2">
        <w:rPr>
          <w:rFonts w:ascii="Arial" w:eastAsia="Arial Unicode MS" w:hAnsi="Arial" w:cs="Arial"/>
          <w:color w:val="auto"/>
          <w:kern w:val="0"/>
          <w14:ligatures w14:val="none"/>
        </w:rPr>
        <w:t>);</w:t>
      </w:r>
    </w:p>
    <w:p w14:paraId="5EADB1FE" w14:textId="77777777" w:rsidR="00790EF2" w:rsidRPr="00790EF2" w:rsidRDefault="00790EF2" w:rsidP="00790EF2">
      <w:pPr>
        <w:spacing w:after="0" w:line="240" w:lineRule="auto"/>
        <w:ind w:left="0" w:right="4" w:firstLine="0"/>
        <w:rPr>
          <w:rFonts w:ascii="Arial" w:eastAsia="Arial Unicode MS" w:hAnsi="Arial" w:cs="Arial"/>
          <w:color w:val="FF0000"/>
          <w:kern w:val="0"/>
          <w14:ligatures w14:val="none"/>
        </w:rPr>
      </w:pPr>
    </w:p>
    <w:p w14:paraId="48923F8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2D9B16B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1C38F66" w14:textId="77777777" w:rsidR="00790EF2" w:rsidRPr="00790EF2" w:rsidRDefault="00790EF2" w:rsidP="00790EF2">
      <w:pPr>
        <w:spacing w:after="0" w:line="240" w:lineRule="auto"/>
        <w:ind w:left="0" w:right="4" w:firstLine="0"/>
        <w:rPr>
          <w:rFonts w:ascii="Arial" w:eastAsia="Arial Unicode MS" w:hAnsi="Arial" w:cs="Arial"/>
          <w:color w:val="000000" w:themeColor="text1"/>
          <w:kern w:val="0"/>
          <w14:ligatures w14:val="none"/>
        </w:rPr>
      </w:pPr>
      <w:r w:rsidRPr="00790EF2">
        <w:rPr>
          <w:rFonts w:ascii="Arial" w:eastAsia="Arial Unicode MS" w:hAnsi="Arial" w:cs="Arial"/>
          <w:color w:val="000000" w:themeColor="text1"/>
          <w:kern w:val="0"/>
          <w14:ligatures w14:val="none"/>
        </w:rPr>
        <w:lastRenderedPageBreak/>
        <w:t xml:space="preserve">9.1.4. Atender </w:t>
      </w:r>
      <w:r w:rsidRPr="00790EF2">
        <w:rPr>
          <w:rFonts w:ascii="Arial" w:eastAsia="Arial Unicode MS" w:hAnsi="Arial" w:cs="Arial"/>
          <w:color w:val="auto"/>
          <w:kern w:val="0"/>
          <w14:ligatures w14:val="none"/>
        </w:rPr>
        <w:t>às</w:t>
      </w:r>
      <w:r w:rsidRPr="00790EF2">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2" w:anchor="art137" w:history="1">
        <w:r w:rsidRPr="00790EF2">
          <w:rPr>
            <w:rFonts w:ascii="Arial" w:eastAsia="Arial Unicode MS" w:hAnsi="Arial" w:cs="Arial"/>
            <w:color w:val="0000FF"/>
            <w:kern w:val="0"/>
            <w:u w:val="single"/>
            <w14:ligatures w14:val="none"/>
          </w:rPr>
          <w:t>art. 137, II, da Lei n.º 14.133, de 2021</w:t>
        </w:r>
      </w:hyperlink>
      <w:r w:rsidRPr="00790EF2">
        <w:rPr>
          <w:rFonts w:ascii="Arial" w:eastAsia="Arial Unicode MS" w:hAnsi="Arial" w:cs="Arial"/>
          <w:color w:val="000000" w:themeColor="text1"/>
          <w:kern w:val="0"/>
          <w14:ligatures w14:val="none"/>
        </w:rPr>
        <w:t xml:space="preserve">) e </w:t>
      </w:r>
      <w:r w:rsidRPr="00790EF2">
        <w:rPr>
          <w:rFonts w:ascii="Arial" w:eastAsia="Arial Unicode MS" w:hAnsi="Arial" w:cs="Arial"/>
          <w:color w:val="auto"/>
          <w:kern w:val="0"/>
          <w14:ligatures w14:val="none"/>
        </w:rPr>
        <w:t>prestar todo esclarecimento ou informação por eles solicitados</w:t>
      </w:r>
      <w:r w:rsidRPr="00790EF2">
        <w:rPr>
          <w:rFonts w:ascii="Arial" w:eastAsia="Arial Unicode MS" w:hAnsi="Arial" w:cs="Arial"/>
          <w:color w:val="000000" w:themeColor="text1"/>
          <w:kern w:val="0"/>
          <w14:ligatures w14:val="none"/>
        </w:rPr>
        <w:t>;</w:t>
      </w:r>
    </w:p>
    <w:p w14:paraId="36610DE1" w14:textId="77777777" w:rsidR="00790EF2" w:rsidRPr="00790EF2" w:rsidRDefault="00790EF2" w:rsidP="00790EF2">
      <w:pPr>
        <w:spacing w:after="0" w:line="240" w:lineRule="auto"/>
        <w:ind w:left="0" w:right="4" w:firstLine="0"/>
        <w:rPr>
          <w:rFonts w:ascii="Arial" w:eastAsia="Arial Unicode MS" w:hAnsi="Arial" w:cs="Arial"/>
          <w:color w:val="000000" w:themeColor="text1"/>
          <w:kern w:val="0"/>
          <w14:ligatures w14:val="none"/>
        </w:rPr>
      </w:pPr>
    </w:p>
    <w:p w14:paraId="445E31B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9.1.5. Reparar, corrigir, remover, reconstruir ou substituir, às suas expensas, no total ou em parte, no prazo fixado pelo fiscal do contrato, os bens nos quais se verificarem vícios, defeitos ou incorreções resultantes da execução ou das peças empregadas;</w:t>
      </w:r>
    </w:p>
    <w:p w14:paraId="6CA58C5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6070B61"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4C4D3F"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53C4EE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35AB54F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8E7ADA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FC8C7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5A4C98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1DD4314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70729C6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77E7C734"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1D20C5B"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4230B94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240B7CD"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r w:rsidRPr="00790EF2">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790EF2">
          <w:rPr>
            <w:rFonts w:ascii="Arial" w:eastAsia="Arial Unicode MS" w:hAnsi="Arial" w:cs="Arial"/>
            <w:color w:val="0000FF"/>
            <w:kern w:val="0"/>
            <w:u w:val="single"/>
            <w14:ligatures w14:val="none"/>
          </w:rPr>
          <w:t>art. 116, da Lei n.º 14.133, de 2021</w:t>
        </w:r>
      </w:hyperlink>
      <w:r w:rsidRPr="00790EF2">
        <w:rPr>
          <w:rFonts w:ascii="Arial" w:eastAsia="Arial Unicode MS" w:hAnsi="Arial" w:cs="Arial"/>
          <w:color w:val="auto"/>
          <w:kern w:val="0"/>
          <w14:ligatures w14:val="none"/>
        </w:rPr>
        <w:t>);</w:t>
      </w:r>
    </w:p>
    <w:p w14:paraId="67D81999" w14:textId="77777777" w:rsidR="00790EF2" w:rsidRPr="00790EF2" w:rsidRDefault="00790EF2" w:rsidP="00790EF2">
      <w:pPr>
        <w:spacing w:after="0" w:line="240" w:lineRule="auto"/>
        <w:ind w:left="0" w:right="4" w:firstLine="0"/>
        <w:rPr>
          <w:rFonts w:ascii="Arial" w:eastAsia="Arial Unicode MS" w:hAnsi="Arial" w:cs="Arial"/>
          <w:b/>
          <w:bCs/>
          <w:color w:val="auto"/>
          <w:kern w:val="0"/>
          <w14:ligatures w14:val="none"/>
        </w:rPr>
      </w:pPr>
    </w:p>
    <w:p w14:paraId="685AF2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4" w:anchor="art116" w:history="1">
        <w:r w:rsidRPr="00790EF2">
          <w:rPr>
            <w:rFonts w:ascii="Arial" w:eastAsia="Arial Unicode MS" w:hAnsi="Arial" w:cs="Arial"/>
            <w:color w:val="0000FF"/>
            <w:kern w:val="0"/>
            <w:u w:val="single"/>
            <w14:ligatures w14:val="none"/>
          </w:rPr>
          <w:t>art. 116, parágrafo único, da Lei n.º 14.133, de 2021</w:t>
        </w:r>
      </w:hyperlink>
      <w:r w:rsidRPr="00790EF2">
        <w:rPr>
          <w:rFonts w:ascii="Arial" w:eastAsia="Arial Unicode MS" w:hAnsi="Arial" w:cs="Arial"/>
          <w:color w:val="auto"/>
          <w:kern w:val="0"/>
          <w14:ligatures w14:val="none"/>
        </w:rPr>
        <w:t>);</w:t>
      </w:r>
    </w:p>
    <w:p w14:paraId="0416E6C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7D9F5F6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9.1.14. Guardar sigilo sobre todas as informações obtidas em decorrência do cumprimento do contrato; </w:t>
      </w:r>
    </w:p>
    <w:p w14:paraId="661C55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809E4CC" w14:textId="77777777" w:rsidR="00790EF2" w:rsidRPr="00790EF2" w:rsidRDefault="00790EF2" w:rsidP="00790EF2">
      <w:pPr>
        <w:spacing w:after="0" w:line="240" w:lineRule="auto"/>
        <w:ind w:left="0" w:right="4" w:firstLine="0"/>
        <w:rPr>
          <w:rFonts w:ascii="Arial" w:eastAsia="Arial Unicode MS" w:hAnsi="Arial" w:cs="Arial"/>
          <w:color w:val="0000FF"/>
          <w:kern w:val="0"/>
          <w:u w:val="single"/>
          <w14:ligatures w14:val="none"/>
        </w:rPr>
      </w:pPr>
      <w:r w:rsidRPr="00790EF2">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790EF2">
          <w:rPr>
            <w:rFonts w:ascii="Arial" w:eastAsia="Arial Unicode MS" w:hAnsi="Arial" w:cs="Arial"/>
            <w:color w:val="0000FF"/>
            <w:kern w:val="0"/>
            <w:u w:val="single"/>
            <w14:ligatures w14:val="none"/>
          </w:rPr>
          <w:t>art. 124, II, d, da Lei nº 14.133, de 2021.</w:t>
        </w:r>
      </w:hyperlink>
    </w:p>
    <w:p w14:paraId="5E9B4E4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7162640"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77C62AC8" w14:textId="77777777" w:rsidR="00790EF2" w:rsidRPr="00790EF2" w:rsidRDefault="00790EF2" w:rsidP="00790EF2">
      <w:pPr>
        <w:spacing w:after="0" w:line="240" w:lineRule="auto"/>
        <w:ind w:left="0" w:right="4" w:firstLine="0"/>
        <w:rPr>
          <w:rFonts w:ascii="Arial" w:eastAsia="Arial Unicode MS" w:hAnsi="Arial" w:cs="Arial"/>
          <w:i/>
          <w:iCs/>
          <w:kern w:val="0"/>
          <w14:ligatures w14:val="none"/>
        </w:rPr>
      </w:pPr>
    </w:p>
    <w:p w14:paraId="08642A14"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lastRenderedPageBreak/>
        <w:t xml:space="preserve">CLÁUSULA DÉCIMA - GARANTIA DE EXECUÇÃO </w:t>
      </w:r>
    </w:p>
    <w:p w14:paraId="05AEF8A4" w14:textId="77777777" w:rsidR="00790EF2" w:rsidRPr="00790EF2" w:rsidRDefault="00790EF2" w:rsidP="00790EF2">
      <w:pPr>
        <w:numPr>
          <w:ilvl w:val="1"/>
          <w:numId w:val="31"/>
        </w:numPr>
        <w:spacing w:after="0" w:line="240" w:lineRule="auto"/>
        <w:ind w:left="0" w:right="4" w:firstLine="0"/>
        <w:rPr>
          <w:rFonts w:ascii="Arial" w:eastAsia="CIDFont+F1" w:hAnsi="Arial" w:cs="Arial"/>
          <w:color w:val="auto"/>
          <w:kern w:val="0"/>
          <w14:ligatures w14:val="none"/>
        </w:rPr>
      </w:pPr>
      <w:r w:rsidRPr="00790EF2">
        <w:rPr>
          <w:rFonts w:ascii="Arial" w:eastAsia="CIDFont+F1" w:hAnsi="Arial" w:cs="Arial"/>
          <w:color w:val="auto"/>
          <w:kern w:val="0"/>
          <w14:ligatures w14:val="none"/>
        </w:rPr>
        <w:t>Não haverá exigência de garantia contratual da execução, pelas razões abaixo justificadas.</w:t>
      </w:r>
    </w:p>
    <w:p w14:paraId="248567F9" w14:textId="77777777" w:rsidR="00790EF2" w:rsidRPr="00790EF2" w:rsidRDefault="00790EF2" w:rsidP="00790EF2">
      <w:pPr>
        <w:spacing w:after="0" w:line="240" w:lineRule="auto"/>
        <w:ind w:left="0" w:firstLine="0"/>
        <w:rPr>
          <w:rFonts w:ascii="Arial" w:eastAsia="CIDFont+F1" w:hAnsi="Arial" w:cs="Arial"/>
          <w:color w:val="auto"/>
        </w:rPr>
      </w:pPr>
    </w:p>
    <w:p w14:paraId="2CF27E5F" w14:textId="77777777" w:rsidR="00790EF2" w:rsidRPr="00790EF2" w:rsidRDefault="00790EF2" w:rsidP="00790EF2">
      <w:pPr>
        <w:numPr>
          <w:ilvl w:val="2"/>
          <w:numId w:val="31"/>
        </w:numPr>
        <w:spacing w:after="0" w:line="240" w:lineRule="auto"/>
        <w:ind w:left="0" w:right="4" w:firstLine="0"/>
        <w:contextualSpacing/>
        <w:rPr>
          <w:rFonts w:ascii="Arial" w:hAnsi="Arial" w:cs="Arial"/>
          <w:b/>
          <w:bCs/>
        </w:rPr>
      </w:pPr>
      <w:r w:rsidRPr="00790EF2">
        <w:rPr>
          <w:rFonts w:ascii="Arial" w:hAnsi="Arial" w:cs="Arial"/>
        </w:rPr>
        <w:t>Ba</w:t>
      </w:r>
      <w:r w:rsidRPr="00790EF2">
        <w:rPr>
          <w:rFonts w:ascii="Arial" w:eastAsia="CIDFont+F1" w:hAnsi="Arial" w:cs="Arial"/>
        </w:rPr>
        <w:t>ixa complexidade, natureza do objeto e dos riscos envolvidos, considerando</w:t>
      </w:r>
      <w:r w:rsidRPr="00790EF2">
        <w:rPr>
          <w:rFonts w:ascii="Arial" w:hAnsi="Arial" w:cs="Arial"/>
        </w:rPr>
        <w:t xml:space="preserve"> o prazo de entrega e ausência de prejuízo ao erário, a administração não julga necessária a apresentação de garantia contratual.</w:t>
      </w:r>
    </w:p>
    <w:p w14:paraId="6DE6BDDA" w14:textId="77777777" w:rsidR="00790EF2" w:rsidRPr="00790EF2" w:rsidRDefault="00790EF2" w:rsidP="00790EF2">
      <w:pPr>
        <w:spacing w:after="0" w:line="240" w:lineRule="auto"/>
        <w:ind w:left="0" w:right="4" w:firstLine="0"/>
        <w:rPr>
          <w:rFonts w:ascii="Arial" w:eastAsiaTheme="minorHAnsi" w:hAnsi="Arial" w:cs="Arial"/>
          <w:b/>
          <w:bCs/>
          <w:i/>
          <w:iCs/>
          <w:color w:val="FF0000"/>
          <w:kern w:val="0"/>
          <w:u w:val="single"/>
          <w14:ligatures w14:val="none"/>
        </w:rPr>
      </w:pPr>
    </w:p>
    <w:p w14:paraId="480E4F01" w14:textId="2E383B22" w:rsidR="00790EF2" w:rsidRPr="005A3057" w:rsidRDefault="00790EF2" w:rsidP="005A3057">
      <w:pPr>
        <w:pStyle w:val="PargrafodaLista"/>
        <w:keepNext/>
        <w:keepLines/>
        <w:numPr>
          <w:ilvl w:val="0"/>
          <w:numId w:val="31"/>
        </w:numPr>
        <w:tabs>
          <w:tab w:val="left" w:pos="567"/>
        </w:tabs>
        <w:spacing w:after="0" w:line="240" w:lineRule="auto"/>
        <w:ind w:right="4"/>
        <w:outlineLvl w:val="0"/>
        <w:rPr>
          <w:rFonts w:ascii="Arial" w:eastAsiaTheme="majorEastAsia" w:hAnsi="Arial" w:cs="Arial"/>
          <w:b/>
          <w:bCs/>
          <w:color w:val="auto"/>
          <w:kern w:val="0"/>
          <w14:ligatures w14:val="none"/>
        </w:rPr>
      </w:pPr>
      <w:r w:rsidRPr="005A3057">
        <w:rPr>
          <w:rFonts w:ascii="Arial" w:eastAsiaTheme="majorEastAsia" w:hAnsi="Arial" w:cs="Arial"/>
          <w:b/>
          <w:bCs/>
          <w:color w:val="auto"/>
          <w:kern w:val="0"/>
          <w14:ligatures w14:val="none"/>
        </w:rPr>
        <w:t xml:space="preserve">CLÁUSULA DÉCIMA PRIMEIRA - INFRAÇÕES E SANÇÕES ADMINISTRATIVAS </w:t>
      </w:r>
    </w:p>
    <w:p w14:paraId="67F9A81C"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 Comete infração administrativa, nos termos da </w:t>
      </w:r>
      <w:hyperlink r:id="rId26" w:history="1">
        <w:r w:rsidRPr="00790EF2">
          <w:rPr>
            <w:rFonts w:ascii="Arial" w:eastAsia="Arial Unicode MS" w:hAnsi="Arial" w:cs="Arial"/>
            <w:color w:val="0000FF"/>
            <w:kern w:val="0"/>
            <w:u w:val="single"/>
            <w14:ligatures w14:val="none"/>
          </w:rPr>
          <w:t>Lei nº 14.133, de 2021</w:t>
        </w:r>
      </w:hyperlink>
      <w:r w:rsidRPr="00790EF2">
        <w:rPr>
          <w:rFonts w:ascii="Arial" w:eastAsia="Arial Unicode MS" w:hAnsi="Arial" w:cs="Arial"/>
          <w:color w:val="auto"/>
          <w:kern w:val="0"/>
          <w14:ligatures w14:val="none"/>
        </w:rPr>
        <w:t>, o contratado que:</w:t>
      </w:r>
    </w:p>
    <w:p w14:paraId="6FB336B3" w14:textId="77777777" w:rsidR="00790EF2" w:rsidRPr="00790EF2" w:rsidRDefault="00790EF2" w:rsidP="00790EF2">
      <w:pPr>
        <w:ind w:left="0" w:firstLine="0"/>
        <w:contextualSpacing/>
        <w:rPr>
          <w:lang w:eastAsia="en-US"/>
        </w:rPr>
      </w:pPr>
    </w:p>
    <w:p w14:paraId="49466CE2"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2DCBFDAF" w14:textId="77777777" w:rsidR="00790EF2" w:rsidRPr="00790EF2" w:rsidRDefault="00790EF2" w:rsidP="00790EF2">
      <w:pPr>
        <w:ind w:left="0" w:firstLine="0"/>
        <w:rPr>
          <w:lang w:eastAsia="en-US"/>
        </w:rPr>
      </w:pPr>
    </w:p>
    <w:p w14:paraId="05CFE56A"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der causa a execução total do contrato;</w:t>
      </w:r>
    </w:p>
    <w:p w14:paraId="13A0C7E3" w14:textId="77777777" w:rsidR="00790EF2" w:rsidRPr="00790EF2" w:rsidRDefault="00790EF2" w:rsidP="00790EF2">
      <w:pPr>
        <w:ind w:left="0" w:firstLine="0"/>
        <w:rPr>
          <w:lang w:eastAsia="en-US"/>
        </w:rPr>
      </w:pPr>
    </w:p>
    <w:p w14:paraId="1A2101AB"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ensejar o retardamento da execução ou da entrega do objeto da contratação sem motivo justificado;</w:t>
      </w:r>
    </w:p>
    <w:p w14:paraId="7F49CB6B" w14:textId="77777777" w:rsidR="00790EF2" w:rsidRPr="00790EF2" w:rsidRDefault="00790EF2" w:rsidP="00790EF2">
      <w:pPr>
        <w:ind w:left="0" w:firstLine="0"/>
        <w:rPr>
          <w:lang w:eastAsia="en-US"/>
        </w:rPr>
      </w:pPr>
    </w:p>
    <w:p w14:paraId="4D0DC0F4" w14:textId="77777777" w:rsidR="00790EF2" w:rsidRPr="00790EF2" w:rsidRDefault="00790EF2" w:rsidP="00790EF2">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apresentar documentação falsa ou prestar declaração falsa durante a execução do contrato;</w:t>
      </w:r>
    </w:p>
    <w:p w14:paraId="23B03EDD" w14:textId="77777777" w:rsidR="00790EF2" w:rsidRPr="00790EF2" w:rsidRDefault="00790EF2" w:rsidP="00790EF2">
      <w:pPr>
        <w:ind w:left="0" w:firstLine="0"/>
        <w:rPr>
          <w:lang w:eastAsia="en-US"/>
        </w:rPr>
      </w:pPr>
    </w:p>
    <w:p w14:paraId="3B685F2E"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f) praticar ato fraudulento na execução do contrato;</w:t>
      </w:r>
    </w:p>
    <w:p w14:paraId="2E1838B6" w14:textId="77777777" w:rsidR="00790EF2" w:rsidRPr="00790EF2" w:rsidRDefault="00790EF2" w:rsidP="00790EF2">
      <w:pPr>
        <w:ind w:left="0" w:firstLine="0"/>
        <w:rPr>
          <w:lang w:eastAsia="en-US"/>
        </w:rPr>
      </w:pPr>
    </w:p>
    <w:p w14:paraId="72445F27"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g) comportar-se de modo inidôneo ou cometer fraude de qualquer natureza;</w:t>
      </w:r>
    </w:p>
    <w:p w14:paraId="44034E7C" w14:textId="77777777" w:rsidR="00790EF2" w:rsidRPr="00790EF2" w:rsidRDefault="00790EF2" w:rsidP="00790EF2">
      <w:pPr>
        <w:ind w:left="0" w:firstLine="0"/>
        <w:rPr>
          <w:lang w:eastAsia="en-US"/>
        </w:rPr>
      </w:pPr>
    </w:p>
    <w:p w14:paraId="4DE6B381" w14:textId="77777777" w:rsidR="00790EF2" w:rsidRPr="00790EF2" w:rsidRDefault="00790EF2" w:rsidP="00790EF2">
      <w:pPr>
        <w:keepNext/>
        <w:keepLines/>
        <w:spacing w:after="0" w:line="240" w:lineRule="auto"/>
        <w:ind w:left="0" w:right="0" w:firstLine="0"/>
        <w:rPr>
          <w:rFonts w:ascii="Arial" w:eastAsiaTheme="majorEastAsia" w:hAnsi="Arial" w:cs="Arial"/>
          <w:bCs/>
          <w:kern w:val="0"/>
          <w:lang w:eastAsia="en-US"/>
          <w14:ligatures w14:val="none"/>
        </w:rPr>
      </w:pPr>
      <w:r w:rsidRPr="00790EF2">
        <w:rPr>
          <w:rFonts w:ascii="Arial" w:eastAsiaTheme="majorEastAsia" w:hAnsi="Arial" w:cs="Arial"/>
          <w:bCs/>
          <w:kern w:val="0"/>
          <w:lang w:eastAsia="en-US"/>
          <w14:ligatures w14:val="none"/>
        </w:rPr>
        <w:t>h) praticar ato lesivo previsto no art. 5º da Lei nº 12.846, de 1º de agosto de 2013.</w:t>
      </w:r>
    </w:p>
    <w:p w14:paraId="26812824" w14:textId="77777777" w:rsidR="00790EF2" w:rsidRPr="00790EF2" w:rsidRDefault="00790EF2" w:rsidP="00790EF2">
      <w:pPr>
        <w:ind w:left="0" w:firstLine="0"/>
        <w:rPr>
          <w:lang w:eastAsia="en-US"/>
        </w:rPr>
      </w:pPr>
    </w:p>
    <w:p w14:paraId="43EDC378" w14:textId="77777777" w:rsidR="00790EF2" w:rsidRPr="00790EF2" w:rsidRDefault="00790EF2" w:rsidP="00790EF2">
      <w:pPr>
        <w:spacing w:after="0" w:line="240" w:lineRule="auto"/>
        <w:ind w:left="0" w:firstLine="0"/>
        <w:rPr>
          <w:rFonts w:ascii="Arial" w:hAnsi="Arial" w:cs="Arial"/>
        </w:rPr>
      </w:pPr>
      <w:r w:rsidRPr="00790EF2">
        <w:rPr>
          <w:rFonts w:ascii="Arial" w:hAnsi="Arial" w:cs="Arial"/>
        </w:rPr>
        <w:t xml:space="preserve">Pela inexecução </w:t>
      </w:r>
      <w:r w:rsidRPr="00790EF2">
        <w:rPr>
          <w:rFonts w:ascii="Arial" w:hAnsi="Arial" w:cs="Arial"/>
          <w:u w:val="single"/>
        </w:rPr>
        <w:t>total ou parcial</w:t>
      </w:r>
      <w:r w:rsidRPr="00790EF2">
        <w:rPr>
          <w:rFonts w:ascii="Arial" w:hAnsi="Arial" w:cs="Arial"/>
        </w:rPr>
        <w:t xml:space="preserve"> do objeto deste contrato, a Administração pode aplicar à CONTRATADA as seguintes sanções:</w:t>
      </w:r>
    </w:p>
    <w:p w14:paraId="1370BCFF" w14:textId="77777777" w:rsidR="00790EF2" w:rsidRPr="00790EF2" w:rsidRDefault="00790EF2" w:rsidP="00790EF2">
      <w:pPr>
        <w:spacing w:after="0" w:line="240" w:lineRule="auto"/>
        <w:ind w:left="0" w:firstLine="0"/>
        <w:rPr>
          <w:rFonts w:ascii="Arial" w:hAnsi="Arial" w:cs="Arial"/>
        </w:rPr>
      </w:pPr>
    </w:p>
    <w:p w14:paraId="670F336A"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 - Advertência por escrito</w:t>
      </w:r>
      <w:r w:rsidRPr="00790EF2">
        <w:rPr>
          <w:rFonts w:ascii="Arial" w:hAnsi="Arial" w:cs="Arial"/>
        </w:rPr>
        <w:t>, quando do não cumprimento de quaisquer das obrigações contratuais consideradas faltas leves, assim entendidas aquelas que não acarretam prejuízos significativos para a Contratante;</w:t>
      </w:r>
    </w:p>
    <w:p w14:paraId="4D344CDD" w14:textId="77777777" w:rsidR="00790EF2" w:rsidRPr="00790EF2" w:rsidRDefault="00790EF2" w:rsidP="00790EF2">
      <w:pPr>
        <w:spacing w:after="0" w:line="240" w:lineRule="auto"/>
        <w:ind w:left="0" w:right="0" w:firstLine="0"/>
        <w:rPr>
          <w:rFonts w:ascii="Arial" w:hAnsi="Arial" w:cs="Arial"/>
        </w:rPr>
      </w:pPr>
    </w:p>
    <w:p w14:paraId="6A758E94"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II - Multa:</w:t>
      </w:r>
    </w:p>
    <w:p w14:paraId="3AEBAADE" w14:textId="77777777" w:rsidR="00790EF2" w:rsidRPr="00790EF2" w:rsidRDefault="00790EF2" w:rsidP="00790EF2">
      <w:pPr>
        <w:numPr>
          <w:ilvl w:val="0"/>
          <w:numId w:val="7"/>
        </w:numPr>
        <w:spacing w:after="0" w:line="240" w:lineRule="auto"/>
        <w:ind w:left="0" w:right="0" w:firstLine="0"/>
        <w:rPr>
          <w:rFonts w:ascii="Arial" w:hAnsi="Arial" w:cs="Arial"/>
        </w:rPr>
      </w:pPr>
      <w:r w:rsidRPr="00790EF2">
        <w:rPr>
          <w:rFonts w:ascii="Arial" w:hAnsi="Arial" w:cs="Arial"/>
        </w:rPr>
        <w:t>Moratória de 2% a 10% (dois a dez por cento) por dia de atraso injustificado sobre o valor da parcela inadimplida, até o limite de 30 (trinta) dias;</w:t>
      </w:r>
    </w:p>
    <w:p w14:paraId="7E06DE16" w14:textId="77777777" w:rsidR="00790EF2" w:rsidRPr="00790EF2" w:rsidRDefault="00790EF2" w:rsidP="00790EF2">
      <w:pPr>
        <w:numPr>
          <w:ilvl w:val="0"/>
          <w:numId w:val="7"/>
        </w:numPr>
        <w:spacing w:after="0" w:line="240" w:lineRule="auto"/>
        <w:ind w:left="0" w:right="0" w:firstLine="0"/>
        <w:rPr>
          <w:rFonts w:ascii="Arial" w:hAnsi="Arial" w:cs="Arial"/>
        </w:rPr>
      </w:pPr>
      <w:r w:rsidRPr="00790EF2">
        <w:rPr>
          <w:rFonts w:ascii="Arial" w:hAnsi="Arial" w:cs="Arial"/>
        </w:rPr>
        <w:t xml:space="preserve">Compensatória de </w:t>
      </w:r>
      <w:r w:rsidRPr="00790EF2">
        <w:rPr>
          <w:rFonts w:ascii="Arial" w:hAnsi="Arial" w:cs="Arial"/>
          <w:bCs/>
        </w:rPr>
        <w:t>5%</w:t>
      </w:r>
      <w:r w:rsidRPr="00790EF2">
        <w:rPr>
          <w:rFonts w:ascii="Arial" w:hAnsi="Arial" w:cs="Arial"/>
        </w:rPr>
        <w:t xml:space="preserve"> (cinco por cento) sobre o valor total do contrato, no caso de inexecução total do objeto;</w:t>
      </w:r>
    </w:p>
    <w:p w14:paraId="6882F138" w14:textId="77777777" w:rsidR="00790EF2" w:rsidRPr="00790EF2" w:rsidRDefault="00790EF2" w:rsidP="00790EF2">
      <w:pPr>
        <w:spacing w:after="0" w:line="240" w:lineRule="auto"/>
        <w:ind w:left="0" w:right="0" w:firstLine="0"/>
        <w:rPr>
          <w:rFonts w:ascii="Arial" w:hAnsi="Arial" w:cs="Arial"/>
        </w:rPr>
      </w:pPr>
    </w:p>
    <w:p w14:paraId="026CDBAC"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III - Suspensão de licitar e impedimento de contratar</w:t>
      </w:r>
      <w:r w:rsidRPr="00790EF2">
        <w:rPr>
          <w:rFonts w:ascii="Arial" w:hAnsi="Arial" w:cs="Arial"/>
        </w:rPr>
        <w:t xml:space="preserve"> com o órgão, entidade ou unidade administrativa pela qual a Administração Pública opera e atua concretamente, pelo prazo de até dois anos; </w:t>
      </w:r>
    </w:p>
    <w:p w14:paraId="2533FF4C" w14:textId="77777777" w:rsidR="00790EF2" w:rsidRPr="00790EF2" w:rsidRDefault="00790EF2" w:rsidP="00790EF2">
      <w:pPr>
        <w:spacing w:after="0" w:line="240" w:lineRule="auto"/>
        <w:ind w:left="0" w:right="0" w:firstLine="0"/>
        <w:rPr>
          <w:rFonts w:ascii="Arial" w:hAnsi="Arial" w:cs="Arial"/>
          <w:color w:val="7030A0"/>
          <w:u w:val="single"/>
        </w:rPr>
      </w:pPr>
    </w:p>
    <w:p w14:paraId="56D5C7B9"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bCs/>
        </w:rPr>
        <w:t>IV - Declaração de inidoneidade para licitar ou contratar</w:t>
      </w:r>
      <w:r w:rsidRPr="00790EF2">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25BEF21" w14:textId="77777777" w:rsidR="00790EF2" w:rsidRPr="00790EF2" w:rsidRDefault="00790EF2" w:rsidP="00790EF2">
      <w:pPr>
        <w:spacing w:after="0" w:line="240" w:lineRule="auto"/>
        <w:ind w:left="0" w:right="0" w:firstLine="0"/>
        <w:rPr>
          <w:rFonts w:ascii="Arial" w:hAnsi="Arial" w:cs="Arial"/>
        </w:rPr>
      </w:pPr>
    </w:p>
    <w:p w14:paraId="7BF1A68B"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11.2. A aplicação das sanções previstas neste termo não exclui, em hipótese alguma, a obrigação de reparação integral do dano causado ao Contratante (art. 156, §9º, da Lei nº 14.133, de 2021).</w:t>
      </w:r>
    </w:p>
    <w:p w14:paraId="008F0F5F" w14:textId="77777777" w:rsidR="00790EF2" w:rsidRPr="00790EF2" w:rsidRDefault="00790EF2" w:rsidP="00790EF2">
      <w:pPr>
        <w:spacing w:after="0" w:line="240" w:lineRule="auto"/>
        <w:ind w:left="0" w:right="0" w:firstLine="0"/>
        <w:rPr>
          <w:rFonts w:ascii="Arial" w:hAnsi="Arial" w:cs="Arial"/>
        </w:rPr>
      </w:pPr>
    </w:p>
    <w:p w14:paraId="0B4D6025" w14:textId="77777777" w:rsidR="00790EF2" w:rsidRPr="00790EF2" w:rsidRDefault="00790EF2" w:rsidP="00790EF2">
      <w:pPr>
        <w:spacing w:after="0" w:line="240" w:lineRule="auto"/>
        <w:ind w:left="0" w:right="0" w:firstLine="0"/>
        <w:contextualSpacing/>
        <w:rPr>
          <w:rFonts w:ascii="Arial" w:hAnsi="Arial" w:cs="Arial"/>
        </w:rPr>
      </w:pPr>
      <w:r w:rsidRPr="00790EF2">
        <w:rPr>
          <w:rFonts w:ascii="Arial" w:hAnsi="Arial" w:cs="Arial"/>
        </w:rPr>
        <w:t>11.3. Todas as sanções previstas neste Contrato poderão ser aplicadas cumulativamente com a multa (art. 156, §7º, da Lei nº 14.133, de 2021).</w:t>
      </w:r>
    </w:p>
    <w:p w14:paraId="326E1A80" w14:textId="77777777" w:rsidR="00790EF2" w:rsidRPr="00790EF2" w:rsidRDefault="00790EF2" w:rsidP="00790EF2">
      <w:pPr>
        <w:spacing w:after="0" w:line="240" w:lineRule="auto"/>
        <w:ind w:left="0" w:right="0" w:firstLine="0"/>
        <w:rPr>
          <w:rFonts w:ascii="Arial" w:hAnsi="Arial" w:cs="Arial"/>
        </w:rPr>
      </w:pPr>
    </w:p>
    <w:p w14:paraId="44FB622D"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lastRenderedPageBreak/>
        <w:t>11.4. Antes da aplicação da multa será facultada a defesa do interessado no prazo de 15 (quinze) dias úteis, contado da data de sua intimação (art. 157, da Lei nº 14.133, de 2021);</w:t>
      </w:r>
    </w:p>
    <w:p w14:paraId="7AF226FB" w14:textId="77777777" w:rsidR="00790EF2" w:rsidRPr="00790EF2" w:rsidRDefault="00790EF2" w:rsidP="00790EF2">
      <w:pPr>
        <w:spacing w:after="0" w:line="240" w:lineRule="auto"/>
        <w:ind w:left="0" w:right="0" w:firstLine="0"/>
        <w:rPr>
          <w:rFonts w:ascii="Arial" w:hAnsi="Arial" w:cs="Arial"/>
        </w:rPr>
      </w:pPr>
    </w:p>
    <w:p w14:paraId="36CE7068"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8BB1E20" w14:textId="77777777" w:rsidR="00790EF2" w:rsidRPr="00790EF2" w:rsidRDefault="00790EF2" w:rsidP="00790EF2">
      <w:pPr>
        <w:spacing w:after="0" w:line="240" w:lineRule="auto"/>
        <w:ind w:left="0" w:right="0" w:firstLine="0"/>
        <w:rPr>
          <w:rFonts w:ascii="Arial" w:hAnsi="Arial" w:cs="Arial"/>
        </w:rPr>
      </w:pPr>
    </w:p>
    <w:p w14:paraId="2D7F6B06"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11.6. Aplica-se ainda o previsto na Lei 14.133/2021 e o edital</w:t>
      </w:r>
    </w:p>
    <w:p w14:paraId="0C397DE7" w14:textId="77777777" w:rsidR="00790EF2" w:rsidRPr="00790EF2" w:rsidRDefault="00790EF2" w:rsidP="00790EF2">
      <w:pPr>
        <w:spacing w:after="0" w:line="240" w:lineRule="auto"/>
        <w:ind w:left="0" w:right="0" w:firstLine="0"/>
        <w:rPr>
          <w:rFonts w:ascii="Arial" w:hAnsi="Arial" w:cs="Arial"/>
        </w:rPr>
      </w:pPr>
    </w:p>
    <w:p w14:paraId="149FCDA7" w14:textId="77777777" w:rsidR="00790EF2" w:rsidRPr="00790EF2" w:rsidRDefault="00790EF2" w:rsidP="00790EF2">
      <w:pPr>
        <w:spacing w:after="0" w:line="240" w:lineRule="auto"/>
        <w:ind w:left="0" w:right="0" w:firstLine="0"/>
        <w:contextualSpacing/>
        <w:rPr>
          <w:rFonts w:ascii="Arial" w:hAnsi="Arial" w:cs="Arial"/>
        </w:rPr>
      </w:pPr>
      <w:r w:rsidRPr="00790EF2">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1A14520" w14:textId="77777777" w:rsidR="00790EF2" w:rsidRPr="00790EF2" w:rsidRDefault="00790EF2" w:rsidP="00790EF2">
      <w:pPr>
        <w:spacing w:after="0" w:line="240" w:lineRule="auto"/>
        <w:ind w:left="0" w:right="0" w:firstLine="0"/>
        <w:rPr>
          <w:rFonts w:ascii="Arial" w:hAnsi="Arial" w:cs="Arial"/>
        </w:rPr>
      </w:pPr>
    </w:p>
    <w:p w14:paraId="32E5C513"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11.8. Caso a Contratante determine, a multa deverá ser recolhida no prazo máximo de 30 (trinta) dias, a contar da data do recebimento da comunicação enviada pela autoridade competente.</w:t>
      </w:r>
    </w:p>
    <w:p w14:paraId="33C64BAF" w14:textId="77777777" w:rsidR="00790EF2" w:rsidRPr="00790EF2" w:rsidRDefault="00790EF2" w:rsidP="00790EF2">
      <w:pPr>
        <w:spacing w:after="0" w:line="240" w:lineRule="auto"/>
        <w:ind w:left="0" w:right="0" w:firstLine="0"/>
        <w:rPr>
          <w:rFonts w:ascii="Arial" w:hAnsi="Arial" w:cs="Arial"/>
        </w:rPr>
      </w:pPr>
    </w:p>
    <w:p w14:paraId="595253FC"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466CDB77" w14:textId="77777777" w:rsidR="00790EF2" w:rsidRPr="00790EF2" w:rsidRDefault="00790EF2" w:rsidP="00790EF2">
      <w:pPr>
        <w:spacing w:after="0" w:line="240" w:lineRule="auto"/>
        <w:ind w:left="0" w:right="0" w:firstLine="0"/>
        <w:rPr>
          <w:rFonts w:ascii="Arial" w:hAnsi="Arial" w:cs="Arial"/>
        </w:rPr>
      </w:pPr>
    </w:p>
    <w:p w14:paraId="592C33CE" w14:textId="77777777" w:rsidR="00790EF2" w:rsidRPr="00790EF2" w:rsidRDefault="00790EF2" w:rsidP="00790EF2">
      <w:pPr>
        <w:spacing w:after="0" w:line="240" w:lineRule="auto"/>
        <w:ind w:left="0" w:right="0" w:firstLine="0"/>
        <w:rPr>
          <w:rFonts w:ascii="Arial" w:hAnsi="Arial" w:cs="Arial"/>
        </w:rPr>
      </w:pPr>
      <w:r w:rsidRPr="00790EF2">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0FCC3BEF" w14:textId="77777777" w:rsidR="00790EF2" w:rsidRPr="00790EF2" w:rsidRDefault="00790EF2" w:rsidP="00790EF2">
      <w:pPr>
        <w:spacing w:after="0" w:line="240" w:lineRule="auto"/>
        <w:ind w:left="0" w:right="0" w:firstLine="0"/>
        <w:rPr>
          <w:rFonts w:ascii="Arial" w:hAnsi="Arial" w:cs="Arial"/>
        </w:rPr>
      </w:pPr>
    </w:p>
    <w:p w14:paraId="2923E7FD"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187962C" w14:textId="77777777" w:rsidR="00790EF2" w:rsidRPr="00790EF2" w:rsidRDefault="00790EF2" w:rsidP="00790EF2">
      <w:pPr>
        <w:spacing w:after="0" w:line="240" w:lineRule="auto"/>
        <w:ind w:left="0" w:right="0" w:firstLine="0"/>
        <w:rPr>
          <w:rFonts w:ascii="Arial" w:eastAsia="Arial Unicode MS" w:hAnsi="Arial" w:cs="Arial"/>
          <w:color w:val="auto"/>
          <w:kern w:val="0"/>
          <w14:ligatures w14:val="none"/>
        </w:rPr>
      </w:pPr>
    </w:p>
    <w:p w14:paraId="2998F7D8"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C68D57C"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p>
    <w:p w14:paraId="0CD2E2D9"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155486C" w14:textId="77777777" w:rsidR="00790EF2" w:rsidRPr="00790EF2" w:rsidRDefault="00790EF2" w:rsidP="00790EF2">
      <w:pPr>
        <w:ind w:left="0" w:firstLine="0"/>
        <w:contextualSpacing/>
        <w:rPr>
          <w:rFonts w:ascii="Arial" w:hAnsi="Arial" w:cs="Arial"/>
        </w:rPr>
      </w:pPr>
    </w:p>
    <w:p w14:paraId="0FC80372" w14:textId="77777777" w:rsidR="00790EF2" w:rsidRPr="00790EF2" w:rsidRDefault="00790EF2" w:rsidP="00790EF2">
      <w:pPr>
        <w:tabs>
          <w:tab w:val="left" w:pos="142"/>
        </w:tabs>
        <w:spacing w:after="0" w:line="240" w:lineRule="auto"/>
        <w:ind w:left="0" w:right="0"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11.14. As penalidades serão obrigatoriamente registradas no Cadastro Municipal</w:t>
      </w:r>
    </w:p>
    <w:p w14:paraId="7F1D80BE" w14:textId="0C966E01"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 </w:t>
      </w:r>
    </w:p>
    <w:p w14:paraId="29E0F2DC" w14:textId="5A5226D3"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SEGUNDA</w:t>
      </w:r>
      <w:r w:rsidRPr="00790EF2">
        <w:rPr>
          <w:rFonts w:ascii="Arial" w:eastAsiaTheme="majorEastAsia" w:hAnsi="Arial" w:cs="Arial"/>
          <w:b/>
          <w:bCs/>
          <w:color w:val="auto"/>
          <w:kern w:val="0"/>
          <w14:ligatures w14:val="none"/>
        </w:rPr>
        <w:t xml:space="preserve"> - DOTAÇÃO ORÇAMENTÁRIA</w:t>
      </w:r>
    </w:p>
    <w:p w14:paraId="35D1A2E3" w14:textId="71C70135" w:rsidR="00790EF2" w:rsidRPr="00BF019E" w:rsidRDefault="00790EF2" w:rsidP="00790EF2">
      <w:pPr>
        <w:spacing w:line="240" w:lineRule="auto"/>
        <w:ind w:left="0" w:right="-1" w:firstLine="0"/>
        <w:rPr>
          <w:rFonts w:ascii="Arial" w:eastAsia="Calibri" w:hAnsi="Arial" w:cs="Arial"/>
          <w:color w:val="auto"/>
        </w:rPr>
      </w:pPr>
      <w:r w:rsidRPr="00790EF2">
        <w:rPr>
          <w:rFonts w:ascii="Arial" w:hAnsi="Arial" w:cs="Arial"/>
          <w:bCs/>
        </w:rPr>
        <w:t>1</w:t>
      </w:r>
      <w:r w:rsidR="005A3057">
        <w:rPr>
          <w:rFonts w:ascii="Arial" w:hAnsi="Arial" w:cs="Arial"/>
          <w:bCs/>
        </w:rPr>
        <w:t>2</w:t>
      </w:r>
      <w:r w:rsidRPr="00790EF2">
        <w:rPr>
          <w:rFonts w:ascii="Arial" w:hAnsi="Arial" w:cs="Arial"/>
          <w:bCs/>
        </w:rPr>
        <w:t xml:space="preserve">.1. As despesas decorrentes da presente contratação correrão à conta de recursos específicos consignados </w:t>
      </w:r>
      <w:r w:rsidRPr="00790EF2">
        <w:rPr>
          <w:rFonts w:ascii="Arial" w:hAnsi="Arial" w:cs="Arial"/>
          <w:bCs/>
          <w:color w:val="auto"/>
        </w:rPr>
        <w:t>no Orçamento</w:t>
      </w:r>
      <w:bookmarkStart w:id="32" w:name="_Hlk213354273"/>
      <w:r w:rsidRPr="00790EF2">
        <w:rPr>
          <w:rFonts w:ascii="Arial" w:hAnsi="Arial" w:cs="Arial"/>
          <w:bCs/>
          <w:color w:val="auto"/>
        </w:rPr>
        <w:t>:</w:t>
      </w:r>
      <w:r w:rsidRPr="00790EF2">
        <w:rPr>
          <w:rFonts w:ascii="Arial" w:eastAsia="Calibri" w:hAnsi="Arial" w:cs="Arial"/>
          <w:color w:val="auto"/>
        </w:rPr>
        <w:t xml:space="preserve"> </w:t>
      </w:r>
      <w:bookmarkEnd w:id="32"/>
      <w:r w:rsidR="00BF019E" w:rsidRPr="00BF019E">
        <w:rPr>
          <w:rFonts w:ascii="Arial" w:hAnsi="Arial" w:cs="Arial"/>
          <w:color w:val="auto"/>
        </w:rPr>
        <w:t xml:space="preserve">0901800001 - </w:t>
      </w:r>
      <w:r w:rsidRPr="00BF019E">
        <w:rPr>
          <w:rFonts w:ascii="Arial" w:hAnsi="Arial" w:cs="Arial"/>
          <w:color w:val="auto"/>
        </w:rPr>
        <w:t>Secretaria Municipal de</w:t>
      </w:r>
      <w:r w:rsidR="00BF019E" w:rsidRPr="00BF019E">
        <w:rPr>
          <w:rFonts w:ascii="Arial" w:eastAsiaTheme="minorHAnsi" w:hAnsi="Arial" w:cs="Arial"/>
          <w:color w:val="auto"/>
          <w:kern w:val="0"/>
          <w:lang w:eastAsia="en-US"/>
          <w14:ligatures w14:val="none"/>
        </w:rPr>
        <w:t xml:space="preserve"> </w:t>
      </w:r>
      <w:proofErr w:type="gramStart"/>
      <w:r w:rsidR="00BF019E" w:rsidRPr="00BF019E">
        <w:rPr>
          <w:rFonts w:ascii="Arial" w:eastAsiaTheme="minorHAnsi" w:hAnsi="Arial" w:cs="Arial"/>
          <w:color w:val="auto"/>
          <w:kern w:val="0"/>
          <w:lang w:eastAsia="en-US"/>
          <w14:ligatures w14:val="none"/>
        </w:rPr>
        <w:t xml:space="preserve">Saúde, </w:t>
      </w:r>
      <w:r w:rsidRPr="00BF019E">
        <w:rPr>
          <w:rFonts w:ascii="Arial" w:eastAsiaTheme="minorHAnsi" w:hAnsi="Arial" w:cs="Arial"/>
          <w:color w:val="auto"/>
          <w:kern w:val="0"/>
          <w:lang w:eastAsia="en-US"/>
          <w14:ligatures w14:val="none"/>
        </w:rPr>
        <w:t xml:space="preserve"> Projeto</w:t>
      </w:r>
      <w:proofErr w:type="gramEnd"/>
      <w:r w:rsidRPr="00BF019E">
        <w:rPr>
          <w:rFonts w:ascii="Arial" w:eastAsiaTheme="minorHAnsi" w:hAnsi="Arial" w:cs="Arial"/>
          <w:color w:val="auto"/>
          <w:kern w:val="0"/>
          <w:lang w:eastAsia="en-US"/>
          <w14:ligatures w14:val="none"/>
        </w:rPr>
        <w:t xml:space="preserve"> Atividade </w:t>
      </w:r>
      <w:r w:rsidR="00BF019E" w:rsidRPr="00BF019E">
        <w:rPr>
          <w:rFonts w:ascii="Arial" w:eastAsia="Calibri" w:hAnsi="Arial" w:cs="Arial"/>
          <w:color w:val="auto"/>
          <w:kern w:val="0"/>
          <w:lang w:eastAsia="en-US"/>
          <w14:ligatures w14:val="none"/>
        </w:rPr>
        <w:t>4071, 4077 e 4082 Fonte: 500, 600 e 621</w:t>
      </w:r>
      <w:r w:rsidRPr="00BF019E">
        <w:rPr>
          <w:rFonts w:ascii="Arial" w:eastAsiaTheme="minorHAnsi" w:hAnsi="Arial" w:cs="Arial"/>
          <w:color w:val="auto"/>
          <w:kern w:val="0"/>
          <w:lang w:eastAsia="en-US"/>
          <w14:ligatures w14:val="none"/>
        </w:rPr>
        <w:t>.</w:t>
      </w:r>
    </w:p>
    <w:p w14:paraId="4662A473" w14:textId="77777777" w:rsidR="00790EF2" w:rsidRPr="00790EF2" w:rsidRDefault="00790EF2" w:rsidP="00790EF2">
      <w:pPr>
        <w:spacing w:line="240" w:lineRule="auto"/>
        <w:ind w:left="0" w:right="-1" w:firstLine="0"/>
        <w:rPr>
          <w:rFonts w:ascii="Arial" w:eastAsia="Calibri" w:hAnsi="Arial" w:cs="Arial"/>
          <w:color w:val="EE0000"/>
        </w:rPr>
      </w:pPr>
    </w:p>
    <w:p w14:paraId="514B9C47" w14:textId="67A7C4D6"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2</w:t>
      </w:r>
      <w:r w:rsidRPr="00790EF2">
        <w:rPr>
          <w:rFonts w:ascii="Arial" w:eastAsia="Arial Unicode MS" w:hAnsi="Arial" w:cs="Arial"/>
          <w:color w:val="auto"/>
          <w:kern w:val="0"/>
          <w14:ligatures w14:val="none"/>
        </w:rPr>
        <w:t>.2. A dotação relativa aos exercícios financeiros subsequentes será indicada após aprovação da Lei Orçamentária respectiva e liberação dos créditos correspondentes, mediante apostilamento.</w:t>
      </w:r>
    </w:p>
    <w:p w14:paraId="5CB73B17" w14:textId="77777777" w:rsidR="00790EF2" w:rsidRPr="00790EF2" w:rsidRDefault="00790EF2" w:rsidP="00790EF2">
      <w:pPr>
        <w:spacing w:after="0" w:line="240" w:lineRule="auto"/>
        <w:ind w:left="0" w:right="4" w:firstLine="0"/>
        <w:rPr>
          <w:rFonts w:ascii="Arial" w:eastAsia="Arial Unicode MS" w:hAnsi="Arial" w:cs="Arial"/>
          <w:i/>
          <w:iCs/>
          <w:color w:val="FF0000"/>
          <w:kern w:val="0"/>
          <w14:ligatures w14:val="none"/>
        </w:rPr>
      </w:pPr>
    </w:p>
    <w:p w14:paraId="7C62BF63" w14:textId="2DAD3C74"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TERCEIRA</w:t>
      </w:r>
      <w:r w:rsidRPr="00790EF2">
        <w:rPr>
          <w:rFonts w:ascii="Arial" w:eastAsiaTheme="majorEastAsia" w:hAnsi="Arial" w:cs="Arial"/>
          <w:b/>
          <w:bCs/>
          <w:color w:val="auto"/>
          <w:kern w:val="0"/>
          <w14:ligatures w14:val="none"/>
        </w:rPr>
        <w:t xml:space="preserve"> - DOS CASOS OMISSOS</w:t>
      </w:r>
    </w:p>
    <w:p w14:paraId="73553797" w14:textId="7432488A"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3</w:t>
      </w:r>
      <w:r w:rsidRPr="00790EF2">
        <w:rPr>
          <w:rFonts w:ascii="Arial" w:eastAsia="Arial Unicode MS" w:hAnsi="Arial" w:cs="Arial"/>
          <w:color w:val="auto"/>
          <w:kern w:val="0"/>
          <w14:ligatures w14:val="none"/>
        </w:rPr>
        <w:t xml:space="preserve">.1. Os casos omissos serão decididos pelo contratante, segundo as disposições contidas na Lei </w:t>
      </w:r>
      <w:hyperlink r:id="rId27" w:history="1">
        <w:r w:rsidRPr="00790EF2">
          <w:rPr>
            <w:rFonts w:ascii="Arial" w:eastAsia="Arial Unicode MS" w:hAnsi="Arial" w:cs="Arial"/>
            <w:color w:val="0000FF"/>
            <w:kern w:val="0"/>
            <w:u w:val="single"/>
            <w14:ligatures w14:val="none"/>
          </w:rPr>
          <w:t>nº 14.133, de 2021</w:t>
        </w:r>
      </w:hyperlink>
      <w:r w:rsidRPr="00790EF2">
        <w:rPr>
          <w:rFonts w:ascii="Arial" w:eastAsia="Arial Unicode MS" w:hAnsi="Arial" w:cs="Arial"/>
          <w:color w:val="auto"/>
          <w:kern w:val="0"/>
          <w14:ligatures w14:val="none"/>
        </w:rPr>
        <w:t xml:space="preserve">, e demais normas federais aplicáveis e, subsidiariamente, segundo as disposições contidas na </w:t>
      </w:r>
      <w:hyperlink r:id="rId28" w:history="1">
        <w:r w:rsidRPr="00790EF2">
          <w:rPr>
            <w:rFonts w:ascii="Arial" w:eastAsia="Arial Unicode MS" w:hAnsi="Arial" w:cs="Arial"/>
            <w:color w:val="0000FF"/>
            <w:kern w:val="0"/>
            <w:u w:val="single"/>
            <w14:ligatures w14:val="none"/>
          </w:rPr>
          <w:t>Lei nº 8.078, de 1990 - Código de Defesa do Consumidor</w:t>
        </w:r>
      </w:hyperlink>
      <w:r w:rsidRPr="00790EF2">
        <w:rPr>
          <w:rFonts w:ascii="Arial" w:eastAsia="Arial Unicode MS" w:hAnsi="Arial" w:cs="Arial"/>
          <w:color w:val="auto"/>
          <w:kern w:val="0"/>
          <w14:ligatures w14:val="none"/>
        </w:rPr>
        <w:t xml:space="preserve">  e normas e princípios gerais dos contratos.</w:t>
      </w:r>
    </w:p>
    <w:p w14:paraId="27429B29"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41473EC0" w14:textId="0D95EAC4" w:rsidR="00790EF2" w:rsidRPr="00790EF2" w:rsidRDefault="00790EF2" w:rsidP="00790EF2">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QU</w:t>
      </w:r>
      <w:r w:rsidR="005A3057">
        <w:rPr>
          <w:rFonts w:ascii="Arial" w:eastAsiaTheme="majorEastAsia" w:hAnsi="Arial" w:cs="Arial"/>
          <w:b/>
          <w:bCs/>
          <w:color w:val="auto"/>
          <w:kern w:val="0"/>
          <w14:ligatures w14:val="none"/>
        </w:rPr>
        <w:t>ARTA</w:t>
      </w:r>
      <w:r w:rsidRPr="00790EF2">
        <w:rPr>
          <w:rFonts w:ascii="Arial" w:eastAsiaTheme="majorEastAsia" w:hAnsi="Arial" w:cs="Arial"/>
          <w:b/>
          <w:bCs/>
          <w:color w:val="auto"/>
          <w:kern w:val="0"/>
          <w14:ligatures w14:val="none"/>
        </w:rPr>
        <w:t xml:space="preserve"> - ALTERAÇÕES</w:t>
      </w:r>
    </w:p>
    <w:p w14:paraId="653F10D5" w14:textId="259DD3E1"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 xml:space="preserve">.1. Eventuais alterações contratuais reger-se-ão pela disciplina dos </w:t>
      </w:r>
      <w:hyperlink r:id="rId29" w:anchor="art124" w:history="1">
        <w:proofErr w:type="spellStart"/>
        <w:r w:rsidRPr="00790EF2">
          <w:rPr>
            <w:rFonts w:ascii="Arial" w:eastAsia="Arial Unicode MS" w:hAnsi="Arial" w:cs="Arial"/>
            <w:color w:val="0000FF"/>
            <w:kern w:val="0"/>
            <w:u w:val="single"/>
            <w14:ligatures w14:val="none"/>
          </w:rPr>
          <w:t>arts</w:t>
        </w:r>
        <w:proofErr w:type="spellEnd"/>
        <w:r w:rsidRPr="00790EF2">
          <w:rPr>
            <w:rFonts w:ascii="Arial" w:eastAsia="Arial Unicode MS" w:hAnsi="Arial" w:cs="Arial"/>
            <w:color w:val="0000FF"/>
            <w:kern w:val="0"/>
            <w:u w:val="single"/>
            <w14:ligatures w14:val="none"/>
          </w:rPr>
          <w:t>. 124 e seguintes da Lei nº 14.133, de 2021</w:t>
        </w:r>
      </w:hyperlink>
      <w:r w:rsidRPr="00790EF2">
        <w:rPr>
          <w:rFonts w:ascii="Arial" w:eastAsia="Arial Unicode MS" w:hAnsi="Arial" w:cs="Arial"/>
          <w:color w:val="auto"/>
          <w:kern w:val="0"/>
          <w14:ligatures w14:val="none"/>
        </w:rPr>
        <w:t>.</w:t>
      </w:r>
    </w:p>
    <w:p w14:paraId="3F75A75A"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1FA1F7B9" w14:textId="5A34F1C3"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.2. O contratado é obrigado a aceitar, nas mesmas condições contratuais, os acréscimos ou supressões que se fizerem necessários, até o limite de 25% (vinte e cinco por cento) do valor inicial atualizado do contrato.</w:t>
      </w:r>
    </w:p>
    <w:p w14:paraId="23A92763"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2B58B6C4" w14:textId="731AAB0A"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6840B8"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0B877936" w14:textId="3BAB273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4</w:t>
      </w:r>
      <w:r w:rsidRPr="00790EF2">
        <w:rPr>
          <w:rFonts w:ascii="Arial" w:eastAsia="Arial Unicode MS" w:hAnsi="Arial" w:cs="Arial"/>
          <w:color w:val="auto"/>
          <w:kern w:val="0"/>
          <w14:ligatures w14:val="none"/>
        </w:rPr>
        <w:t xml:space="preserve">.4. Registros que não caracterizam alteração do contrato podem ser realizados por simples apostila, dispensada a celebração de termo aditivo, na forma do </w:t>
      </w:r>
      <w:hyperlink r:id="rId30" w:anchor="art136" w:history="1">
        <w:r w:rsidRPr="00790EF2">
          <w:rPr>
            <w:rFonts w:ascii="Arial" w:eastAsia="Arial Unicode MS" w:hAnsi="Arial" w:cs="Arial"/>
            <w:color w:val="0000FF"/>
            <w:kern w:val="0"/>
            <w:u w:val="single"/>
            <w14:ligatures w14:val="none"/>
          </w:rPr>
          <w:t>art. 136 da Lei nº 14.133, de 2021</w:t>
        </w:r>
      </w:hyperlink>
      <w:r w:rsidRPr="00790EF2">
        <w:rPr>
          <w:rFonts w:ascii="Arial" w:eastAsia="Arial Unicode MS" w:hAnsi="Arial" w:cs="Arial"/>
          <w:color w:val="auto"/>
          <w:kern w:val="0"/>
          <w14:ligatures w14:val="none"/>
        </w:rPr>
        <w:t>.</w:t>
      </w:r>
    </w:p>
    <w:p w14:paraId="6741C017"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60732A64" w14:textId="3573A439"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 xml:space="preserve">CLÁUSULA DÉCIMA </w:t>
      </w:r>
      <w:r w:rsidR="005A3057">
        <w:rPr>
          <w:rFonts w:ascii="Arial" w:eastAsiaTheme="majorEastAsia" w:hAnsi="Arial" w:cs="Arial"/>
          <w:b/>
          <w:bCs/>
          <w:color w:val="auto"/>
          <w:kern w:val="0"/>
          <w14:ligatures w14:val="none"/>
        </w:rPr>
        <w:t>QUINTA</w:t>
      </w:r>
      <w:r w:rsidRPr="00790EF2">
        <w:rPr>
          <w:rFonts w:ascii="Arial" w:eastAsiaTheme="majorEastAsia" w:hAnsi="Arial" w:cs="Arial"/>
          <w:b/>
          <w:bCs/>
          <w:color w:val="auto"/>
          <w:kern w:val="0"/>
          <w14:ligatures w14:val="none"/>
        </w:rPr>
        <w:t xml:space="preserve"> - PUBLICAÇÃO</w:t>
      </w:r>
    </w:p>
    <w:p w14:paraId="3D2E17B8" w14:textId="4F5D4A09"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1</w:t>
      </w:r>
      <w:r w:rsidR="005A3057">
        <w:rPr>
          <w:rFonts w:ascii="Arial" w:eastAsia="Arial Unicode MS" w:hAnsi="Arial" w:cs="Arial"/>
          <w:color w:val="auto"/>
          <w:kern w:val="0"/>
          <w14:ligatures w14:val="none"/>
        </w:rPr>
        <w:t>5</w:t>
      </w:r>
      <w:r w:rsidRPr="00790EF2">
        <w:rPr>
          <w:rFonts w:ascii="Arial" w:eastAsia="Arial Unicode MS" w:hAnsi="Arial" w:cs="Arial"/>
          <w:color w:val="auto"/>
          <w:kern w:val="0"/>
          <w14:ligatures w14:val="none"/>
        </w:rPr>
        <w:t xml:space="preserve">.1. Incumbirá ao contratante divulgar o presente instrumento no Portal Nacional de Contratações Públicas (PNCP), na forma prevista no </w:t>
      </w:r>
      <w:hyperlink r:id="rId31" w:anchor="art94" w:history="1">
        <w:r w:rsidRPr="00790EF2">
          <w:rPr>
            <w:rFonts w:ascii="Arial" w:eastAsia="Arial Unicode MS" w:hAnsi="Arial" w:cs="Arial"/>
            <w:color w:val="0000FF"/>
            <w:kern w:val="0"/>
            <w:u w:val="single"/>
            <w14:ligatures w14:val="none"/>
          </w:rPr>
          <w:t>art. 94 da Lei 14.133, de 2021</w:t>
        </w:r>
      </w:hyperlink>
      <w:r w:rsidRPr="00790EF2">
        <w:rPr>
          <w:rFonts w:ascii="Arial" w:eastAsia="Arial Unicode MS" w:hAnsi="Arial" w:cs="Arial"/>
          <w:color w:val="auto"/>
          <w:kern w:val="0"/>
          <w14:ligatures w14:val="none"/>
        </w:rPr>
        <w:t xml:space="preserve">, bem como no respectivo sítio oficial na Internet, em atenção ao art. 91, </w:t>
      </w:r>
      <w:r w:rsidRPr="00790EF2">
        <w:rPr>
          <w:rFonts w:ascii="Arial" w:eastAsia="Arial Unicode MS" w:hAnsi="Arial" w:cs="Arial"/>
          <w:i/>
          <w:color w:val="auto"/>
          <w:kern w:val="0"/>
          <w14:ligatures w14:val="none"/>
        </w:rPr>
        <w:t>caput,</w:t>
      </w:r>
      <w:r w:rsidRPr="00790EF2">
        <w:rPr>
          <w:rFonts w:ascii="Arial" w:eastAsia="Arial Unicode MS" w:hAnsi="Arial" w:cs="Arial"/>
          <w:color w:val="auto"/>
          <w:kern w:val="0"/>
          <w14:ligatures w14:val="none"/>
        </w:rPr>
        <w:t xml:space="preserve"> da Lei n.º 14.133, de 2021, e ao </w:t>
      </w:r>
      <w:hyperlink r:id="rId32" w:anchor="art8§2" w:history="1">
        <w:r w:rsidRPr="00790EF2">
          <w:rPr>
            <w:rFonts w:ascii="Arial" w:eastAsia="Arial Unicode MS" w:hAnsi="Arial" w:cs="Arial"/>
            <w:color w:val="0000FF"/>
            <w:kern w:val="0"/>
            <w:u w:val="single"/>
            <w14:ligatures w14:val="none"/>
          </w:rPr>
          <w:t>art. 8º, §2º, da Lei n. 12.527, de 2011</w:t>
        </w:r>
      </w:hyperlink>
      <w:r w:rsidRPr="00790EF2">
        <w:rPr>
          <w:rFonts w:ascii="Arial" w:eastAsia="Arial Unicode MS" w:hAnsi="Arial" w:cs="Arial"/>
          <w:color w:val="auto"/>
          <w:kern w:val="0"/>
          <w14:ligatures w14:val="none"/>
        </w:rPr>
        <w:t xml:space="preserve">, c/c </w:t>
      </w:r>
      <w:hyperlink r:id="rId33" w:anchor="art7§3" w:history="1">
        <w:r w:rsidRPr="00790EF2">
          <w:rPr>
            <w:rFonts w:ascii="Arial" w:eastAsia="Arial Unicode MS" w:hAnsi="Arial" w:cs="Arial"/>
            <w:color w:val="0000FF"/>
            <w:kern w:val="0"/>
            <w:u w:val="single"/>
            <w14:ligatures w14:val="none"/>
          </w:rPr>
          <w:t>art. 7º, §3º, inciso V, do Decreto n. 7.724, de 2012</w:t>
        </w:r>
      </w:hyperlink>
      <w:r w:rsidRPr="00790EF2">
        <w:rPr>
          <w:rFonts w:ascii="Arial" w:eastAsia="Arial Unicode MS" w:hAnsi="Arial" w:cs="Arial"/>
          <w:color w:val="auto"/>
          <w:kern w:val="0"/>
          <w14:ligatures w14:val="none"/>
        </w:rPr>
        <w:t>.</w:t>
      </w:r>
    </w:p>
    <w:p w14:paraId="2C50BC12"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p>
    <w:p w14:paraId="304BCA4B" w14:textId="0ADE4F21" w:rsidR="00790EF2" w:rsidRPr="00790EF2" w:rsidRDefault="00790EF2" w:rsidP="00790EF2">
      <w:pPr>
        <w:spacing w:after="0" w:line="240" w:lineRule="auto"/>
        <w:ind w:left="0" w:right="2" w:firstLine="0"/>
        <w:rPr>
          <w:rFonts w:ascii="Arial" w:hAnsi="Arial" w:cs="Arial"/>
          <w:b/>
          <w:bCs/>
        </w:rPr>
      </w:pPr>
      <w:r w:rsidRPr="00790EF2">
        <w:rPr>
          <w:rFonts w:ascii="Arial" w:hAnsi="Arial" w:cs="Arial"/>
          <w:b/>
          <w:bCs/>
        </w:rPr>
        <w:t>CLÁUSULA DÉCIMA S</w:t>
      </w:r>
      <w:r w:rsidR="005A3057">
        <w:rPr>
          <w:rFonts w:ascii="Arial" w:hAnsi="Arial" w:cs="Arial"/>
          <w:b/>
          <w:bCs/>
        </w:rPr>
        <w:t>EXTA</w:t>
      </w:r>
      <w:r w:rsidRPr="00790EF2">
        <w:rPr>
          <w:rFonts w:ascii="Arial" w:hAnsi="Arial" w:cs="Arial"/>
          <w:b/>
          <w:bCs/>
        </w:rPr>
        <w:t xml:space="preserve"> - FISCALIZAÇÃO:</w:t>
      </w:r>
    </w:p>
    <w:p w14:paraId="669C6B39" w14:textId="01EBF12C" w:rsidR="00790EF2" w:rsidRPr="00790EF2" w:rsidRDefault="00790EF2" w:rsidP="00790EF2">
      <w:pPr>
        <w:spacing w:after="0" w:line="240" w:lineRule="auto"/>
        <w:ind w:left="0" w:right="2" w:firstLine="0"/>
        <w:rPr>
          <w:rFonts w:ascii="Arial" w:hAnsi="Arial" w:cs="Arial"/>
        </w:rPr>
      </w:pPr>
      <w:r w:rsidRPr="00790EF2">
        <w:rPr>
          <w:rFonts w:ascii="Arial" w:hAnsi="Arial" w:cs="Arial"/>
        </w:rPr>
        <w:t>1</w:t>
      </w:r>
      <w:r w:rsidR="005A3057">
        <w:rPr>
          <w:rFonts w:ascii="Arial" w:hAnsi="Arial" w:cs="Arial"/>
        </w:rPr>
        <w:t>6</w:t>
      </w:r>
      <w:r w:rsidRPr="00790EF2">
        <w:rPr>
          <w:rFonts w:ascii="Arial" w:hAnsi="Arial" w:cs="Arial"/>
        </w:rPr>
        <w:t>.</w:t>
      </w:r>
      <w:r w:rsidR="005A3057">
        <w:rPr>
          <w:rFonts w:ascii="Arial" w:hAnsi="Arial" w:cs="Arial"/>
        </w:rPr>
        <w:t>1</w:t>
      </w:r>
      <w:r w:rsidRPr="00790EF2">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19CA4A98" w14:textId="77777777" w:rsidR="00790EF2" w:rsidRDefault="00790EF2" w:rsidP="00790EF2">
      <w:pPr>
        <w:spacing w:after="0" w:line="240" w:lineRule="auto"/>
        <w:ind w:left="0" w:right="4" w:firstLine="0"/>
        <w:rPr>
          <w:rFonts w:ascii="Arial" w:eastAsia="Arial Unicode MS" w:hAnsi="Arial" w:cs="Arial"/>
          <w:color w:val="auto"/>
          <w:kern w:val="0"/>
          <w14:ligatures w14:val="none"/>
        </w:rPr>
      </w:pPr>
    </w:p>
    <w:p w14:paraId="21B97558" w14:textId="4DA8A2F9" w:rsidR="005A3057" w:rsidRPr="00790EF2" w:rsidRDefault="005A3057" w:rsidP="005A3057">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S</w:t>
      </w:r>
      <w:r>
        <w:rPr>
          <w:rFonts w:ascii="Arial" w:eastAsiaTheme="majorEastAsia" w:hAnsi="Arial" w:cs="Arial"/>
          <w:b/>
          <w:bCs/>
          <w:color w:val="auto"/>
          <w:kern w:val="0"/>
          <w14:ligatures w14:val="none"/>
        </w:rPr>
        <w:t>ÉTIMA</w:t>
      </w:r>
      <w:r w:rsidRPr="00790EF2">
        <w:rPr>
          <w:rFonts w:ascii="Arial" w:eastAsiaTheme="majorEastAsia" w:hAnsi="Arial" w:cs="Arial"/>
          <w:b/>
          <w:bCs/>
          <w:color w:val="auto"/>
          <w:kern w:val="0"/>
          <w14:ligatures w14:val="none"/>
        </w:rPr>
        <w:t xml:space="preserve"> - DA EXTINÇÃO CONTRATUAL</w:t>
      </w:r>
    </w:p>
    <w:p w14:paraId="62D76F3B" w14:textId="1273BB65" w:rsidR="005A3057" w:rsidRPr="005A3057" w:rsidRDefault="005A3057" w:rsidP="005A3057">
      <w:pPr>
        <w:pStyle w:val="PargrafodaLista"/>
        <w:numPr>
          <w:ilvl w:val="1"/>
          <w:numId w:val="47"/>
        </w:numPr>
        <w:spacing w:after="0" w:line="240" w:lineRule="auto"/>
        <w:ind w:left="0" w:right="4" w:firstLine="0"/>
        <w:rPr>
          <w:rFonts w:ascii="Arial" w:eastAsia="Arial Unicode MS" w:hAnsi="Arial" w:cs="Arial"/>
          <w:color w:val="auto"/>
          <w:kern w:val="0"/>
          <w14:ligatures w14:val="none"/>
        </w:rPr>
      </w:pPr>
      <w:r w:rsidRPr="005A3057">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7DD32876"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28C424A4"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07BE5F1B"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2D5332C7" w14:textId="77777777" w:rsidR="005A3057" w:rsidRPr="00790EF2" w:rsidRDefault="005A3057" w:rsidP="005A3057">
      <w:pPr>
        <w:numPr>
          <w:ilvl w:val="2"/>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Quando a não conclusão do contrato referida no item anterior decorrer de culpa do contratado:</w:t>
      </w:r>
    </w:p>
    <w:p w14:paraId="6BCFB6F6" w14:textId="77777777" w:rsidR="005A3057" w:rsidRPr="00790EF2" w:rsidRDefault="005A3057" w:rsidP="005A3057">
      <w:pPr>
        <w:numPr>
          <w:ilvl w:val="0"/>
          <w:numId w:val="9"/>
        </w:numPr>
        <w:suppressAutoHyphens/>
        <w:spacing w:after="0" w:line="240" w:lineRule="auto"/>
        <w:ind w:left="0" w:right="4" w:firstLine="0"/>
        <w:rPr>
          <w:rFonts w:ascii="Arial" w:eastAsia="Arial" w:hAnsi="Arial" w:cs="Arial"/>
          <w:color w:val="auto"/>
        </w:rPr>
      </w:pPr>
      <w:r w:rsidRPr="00790EF2">
        <w:rPr>
          <w:rFonts w:ascii="Arial" w:eastAsia="Arial" w:hAnsi="Arial" w:cs="Arial"/>
          <w:color w:val="auto"/>
        </w:rPr>
        <w:t xml:space="preserve">ficará ele constituído em mora, sendo-lhe aplicáveis as respectivas sanções administrativas; e  </w:t>
      </w:r>
    </w:p>
    <w:p w14:paraId="1AAADDD3" w14:textId="77777777" w:rsidR="005A3057" w:rsidRPr="00790EF2" w:rsidRDefault="005A3057" w:rsidP="005A3057">
      <w:pPr>
        <w:numPr>
          <w:ilvl w:val="0"/>
          <w:numId w:val="9"/>
        </w:numPr>
        <w:suppressAutoHyphens/>
        <w:spacing w:after="0" w:line="240" w:lineRule="auto"/>
        <w:ind w:left="0" w:right="4" w:firstLine="0"/>
        <w:rPr>
          <w:rFonts w:ascii="Arial" w:eastAsia="Arial" w:hAnsi="Arial" w:cs="Arial"/>
          <w:color w:val="auto"/>
        </w:rPr>
      </w:pPr>
      <w:r w:rsidRPr="00790EF2">
        <w:rPr>
          <w:rFonts w:ascii="Arial" w:eastAsia="Arial" w:hAnsi="Arial" w:cs="Arial"/>
          <w:color w:val="auto"/>
        </w:rPr>
        <w:t>poderá a Administração optar pela extinção do contrato e, nesse caso, adotará as medidas admitidas em lei para a continuidade da execução contratual.</w:t>
      </w:r>
    </w:p>
    <w:p w14:paraId="280CB534" w14:textId="77777777" w:rsidR="005A3057" w:rsidRPr="00790EF2" w:rsidRDefault="005A3057" w:rsidP="005A3057">
      <w:pPr>
        <w:spacing w:after="0" w:line="240" w:lineRule="auto"/>
        <w:ind w:left="0" w:right="4" w:firstLine="0"/>
        <w:rPr>
          <w:rFonts w:ascii="Arial" w:eastAsia="Arial Unicode MS" w:hAnsi="Arial" w:cs="Arial"/>
          <w:i/>
          <w:iCs/>
          <w:color w:val="FF0000"/>
          <w:kern w:val="0"/>
          <w14:ligatures w14:val="none"/>
        </w:rPr>
      </w:pPr>
    </w:p>
    <w:p w14:paraId="0A9065A9"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34" w:anchor="art137" w:history="1">
        <w:r w:rsidRPr="00790EF2">
          <w:rPr>
            <w:rFonts w:ascii="Arial" w:eastAsia="Arial Unicode MS" w:hAnsi="Arial" w:cs="Arial"/>
            <w:color w:val="0000FF"/>
            <w:kern w:val="0"/>
            <w:u w:val="single"/>
            <w14:ligatures w14:val="none"/>
          </w:rPr>
          <w:t>artigo 137 da Lei nº 14.133/21</w:t>
        </w:r>
      </w:hyperlink>
      <w:r w:rsidRPr="00790EF2">
        <w:rPr>
          <w:rFonts w:ascii="Arial" w:eastAsia="Arial Unicode MS" w:hAnsi="Arial" w:cs="Arial"/>
          <w:color w:val="auto"/>
          <w:kern w:val="0"/>
          <w14:ligatures w14:val="none"/>
        </w:rPr>
        <w:t xml:space="preserve">, bem como amigavelmente, </w:t>
      </w:r>
      <w:r w:rsidRPr="00790EF2">
        <w:rPr>
          <w:rFonts w:ascii="Arial" w:eastAsia="Arial Unicode MS" w:hAnsi="Arial" w:cs="Arial"/>
          <w:color w:val="000000" w:themeColor="text1"/>
          <w:kern w:val="0"/>
          <w14:ligatures w14:val="none"/>
        </w:rPr>
        <w:t>assegurados o contraditório e a ampla defesa</w:t>
      </w:r>
      <w:r w:rsidRPr="00790EF2">
        <w:rPr>
          <w:rFonts w:ascii="Arial" w:eastAsia="Arial Unicode MS" w:hAnsi="Arial" w:cs="Arial"/>
          <w:color w:val="auto"/>
          <w:kern w:val="0"/>
          <w14:ligatures w14:val="none"/>
        </w:rPr>
        <w:t>.</w:t>
      </w:r>
    </w:p>
    <w:p w14:paraId="6098A8BC"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5B8E11CE"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 xml:space="preserve">Nesta hipótese, aplicam-se também os </w:t>
      </w:r>
      <w:hyperlink r:id="rId35" w:anchor="art138" w:history="1">
        <w:r w:rsidRPr="00790EF2">
          <w:rPr>
            <w:rFonts w:ascii="Arial" w:eastAsia="Arial Unicode MS" w:hAnsi="Arial" w:cs="Arial"/>
            <w:color w:val="0000FF"/>
            <w:kern w:val="0"/>
            <w:u w:val="single"/>
            <w14:ligatures w14:val="none"/>
          </w:rPr>
          <w:t>artigos 138 e 139 da mesma Lei</w:t>
        </w:r>
      </w:hyperlink>
      <w:r w:rsidRPr="00790EF2">
        <w:rPr>
          <w:rFonts w:ascii="Arial" w:eastAsia="Arial Unicode MS" w:hAnsi="Arial" w:cs="Arial"/>
          <w:kern w:val="0"/>
          <w14:ligatures w14:val="none"/>
        </w:rPr>
        <w:t>.</w:t>
      </w:r>
    </w:p>
    <w:p w14:paraId="744E000C"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F64C1FF"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0773345F"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9ACE72B" w14:textId="77777777" w:rsidR="005A3057" w:rsidRPr="00790EF2" w:rsidRDefault="005A3057" w:rsidP="005A3057">
      <w:pPr>
        <w:numPr>
          <w:ilvl w:val="3"/>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000000" w:themeColor="text1"/>
          <w:kern w:val="0"/>
          <w14:ligatures w14:val="none"/>
        </w:rPr>
        <w:lastRenderedPageBreak/>
        <w:t xml:space="preserve">Se a </w:t>
      </w:r>
      <w:r w:rsidRPr="00790EF2">
        <w:rPr>
          <w:rFonts w:ascii="Arial" w:eastAsia="Arial Unicode MS" w:hAnsi="Arial" w:cs="Arial"/>
          <w:color w:val="auto"/>
          <w:kern w:val="0"/>
          <w14:ligatures w14:val="none"/>
        </w:rPr>
        <w:t>operação</w:t>
      </w:r>
      <w:r w:rsidRPr="00790EF2">
        <w:rPr>
          <w:rFonts w:ascii="Arial" w:eastAsia="Arial Unicode MS" w:hAnsi="Arial" w:cs="Arial"/>
          <w:color w:val="000000" w:themeColor="text1"/>
          <w:kern w:val="0"/>
          <w14:ligatures w14:val="none"/>
        </w:rPr>
        <w:t xml:space="preserve"> </w:t>
      </w:r>
      <w:r w:rsidRPr="00790EF2">
        <w:rPr>
          <w:rFonts w:ascii="Arial" w:eastAsia="Arial Unicode MS" w:hAnsi="Arial" w:cs="Arial"/>
          <w:color w:val="auto"/>
          <w:kern w:val="0"/>
          <w14:ligatures w14:val="none"/>
        </w:rPr>
        <w:t>implicar mudança da pessoa jurídica contratada, deverá ser formalizado termo aditivo para alteração subjetiva.</w:t>
      </w:r>
    </w:p>
    <w:p w14:paraId="292D417A"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4835AB87"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O termo de extinção, sempre que possível, será precedido:</w:t>
      </w:r>
    </w:p>
    <w:p w14:paraId="4E023B73"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46AF89B6"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Balanço dos eventos contratuais já cumpridos ou parcialmente cumpridos;</w:t>
      </w:r>
    </w:p>
    <w:p w14:paraId="5742EA46"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3D22737E"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Relação dos pagamentos já efetuados e ainda devidos;</w:t>
      </w:r>
    </w:p>
    <w:p w14:paraId="6DB59079"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69745AC8" w14:textId="77777777" w:rsidR="005A3057" w:rsidRPr="00790EF2" w:rsidRDefault="005A3057" w:rsidP="005A3057">
      <w:pPr>
        <w:numPr>
          <w:ilvl w:val="2"/>
          <w:numId w:val="47"/>
        </w:numPr>
        <w:spacing w:after="0" w:line="240" w:lineRule="auto"/>
        <w:ind w:left="0" w:right="4" w:firstLine="0"/>
        <w:rPr>
          <w:rFonts w:ascii="Arial" w:eastAsia="Arial Unicode MS" w:hAnsi="Arial" w:cs="Arial"/>
          <w:kern w:val="0"/>
          <w14:ligatures w14:val="none"/>
        </w:rPr>
      </w:pPr>
      <w:r w:rsidRPr="00790EF2">
        <w:rPr>
          <w:rFonts w:ascii="Arial" w:eastAsia="Arial Unicode MS" w:hAnsi="Arial" w:cs="Arial"/>
          <w:kern w:val="0"/>
          <w14:ligatures w14:val="none"/>
        </w:rPr>
        <w:t>Indenizações e multas.</w:t>
      </w:r>
    </w:p>
    <w:p w14:paraId="2FCB88FE" w14:textId="77777777" w:rsidR="005A3057" w:rsidRPr="00790EF2" w:rsidRDefault="005A3057" w:rsidP="005A3057">
      <w:pPr>
        <w:spacing w:after="0" w:line="240" w:lineRule="auto"/>
        <w:ind w:left="0" w:right="4" w:firstLine="0"/>
        <w:rPr>
          <w:rFonts w:ascii="Arial" w:eastAsia="Arial Unicode MS" w:hAnsi="Arial" w:cs="Arial"/>
          <w:kern w:val="0"/>
          <w14:ligatures w14:val="none"/>
        </w:rPr>
      </w:pPr>
    </w:p>
    <w:p w14:paraId="2E53460D"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36" w:anchor="art131">
        <w:r w:rsidRPr="00790EF2">
          <w:rPr>
            <w:rFonts w:ascii="Arial" w:eastAsia="Arial Unicode MS" w:hAnsi="Arial" w:cs="Arial"/>
            <w:color w:val="0000FF"/>
            <w:kern w:val="0"/>
            <w:u w:val="single"/>
            <w14:ligatures w14:val="none"/>
          </w:rPr>
          <w:t xml:space="preserve">art. 131, </w:t>
        </w:r>
        <w:r w:rsidRPr="00790EF2">
          <w:rPr>
            <w:rFonts w:ascii="Arial" w:eastAsia="Arial Unicode MS" w:hAnsi="Arial" w:cs="Arial"/>
            <w:i/>
            <w:iCs/>
            <w:color w:val="0000FF"/>
            <w:kern w:val="0"/>
            <w:u w:val="single"/>
            <w14:ligatures w14:val="none"/>
          </w:rPr>
          <w:t xml:space="preserve">caput, </w:t>
        </w:r>
        <w:r w:rsidRPr="00790EF2">
          <w:rPr>
            <w:rFonts w:ascii="Arial" w:eastAsia="Arial Unicode MS" w:hAnsi="Arial" w:cs="Arial"/>
            <w:color w:val="0000FF"/>
            <w:kern w:val="0"/>
            <w:u w:val="single"/>
            <w14:ligatures w14:val="none"/>
          </w:rPr>
          <w:t>da Lei n.º 14.133, de 2021</w:t>
        </w:r>
      </w:hyperlink>
      <w:r w:rsidRPr="00790EF2">
        <w:rPr>
          <w:rFonts w:ascii="Arial" w:eastAsia="Arial Unicode MS" w:hAnsi="Arial" w:cs="Arial"/>
          <w:color w:val="auto"/>
          <w:kern w:val="0"/>
          <w14:ligatures w14:val="none"/>
        </w:rPr>
        <w:t xml:space="preserve">). </w:t>
      </w:r>
    </w:p>
    <w:p w14:paraId="4BB32907" w14:textId="77777777" w:rsidR="005A3057" w:rsidRPr="00790EF2" w:rsidRDefault="005A3057" w:rsidP="005A3057">
      <w:pPr>
        <w:spacing w:after="0" w:line="240" w:lineRule="auto"/>
        <w:ind w:left="0" w:right="4" w:firstLine="0"/>
        <w:rPr>
          <w:rFonts w:ascii="Arial" w:eastAsia="Arial Unicode MS" w:hAnsi="Arial" w:cs="Arial"/>
          <w:color w:val="auto"/>
          <w:kern w:val="0"/>
          <w14:ligatures w14:val="none"/>
        </w:rPr>
      </w:pPr>
    </w:p>
    <w:p w14:paraId="3339D63F" w14:textId="77777777" w:rsidR="005A3057" w:rsidRPr="00790EF2" w:rsidRDefault="005A3057" w:rsidP="005A3057">
      <w:pPr>
        <w:numPr>
          <w:ilvl w:val="1"/>
          <w:numId w:val="47"/>
        </w:num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616DAD" w14:textId="77777777" w:rsidR="005A3057" w:rsidRPr="00790EF2" w:rsidRDefault="005A3057" w:rsidP="00790EF2">
      <w:pPr>
        <w:spacing w:after="0" w:line="240" w:lineRule="auto"/>
        <w:ind w:left="0" w:right="4" w:firstLine="0"/>
        <w:rPr>
          <w:rFonts w:ascii="Arial" w:eastAsia="Arial Unicode MS" w:hAnsi="Arial" w:cs="Arial"/>
          <w:color w:val="auto"/>
          <w:kern w:val="0"/>
          <w14:ligatures w14:val="none"/>
        </w:rPr>
      </w:pPr>
    </w:p>
    <w:p w14:paraId="009C5761" w14:textId="77777777" w:rsidR="00790EF2" w:rsidRPr="00790EF2" w:rsidRDefault="00790EF2" w:rsidP="00790EF2">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790EF2">
        <w:rPr>
          <w:rFonts w:ascii="Arial" w:eastAsiaTheme="majorEastAsia" w:hAnsi="Arial" w:cs="Arial"/>
          <w:b/>
          <w:bCs/>
          <w:color w:val="auto"/>
          <w:kern w:val="0"/>
          <w14:ligatures w14:val="none"/>
        </w:rPr>
        <w:t>CLÁUSULA DÉCIMA OITAVA - FORO</w:t>
      </w:r>
    </w:p>
    <w:p w14:paraId="08D0D386" w14:textId="77777777" w:rsidR="00790EF2" w:rsidRPr="00790EF2" w:rsidRDefault="00790EF2" w:rsidP="00790EF2">
      <w:pPr>
        <w:spacing w:after="0" w:line="240" w:lineRule="auto"/>
        <w:ind w:left="0" w:right="4" w:firstLine="0"/>
        <w:rPr>
          <w:rFonts w:ascii="Arial" w:eastAsia="Arial Unicode MS" w:hAnsi="Arial" w:cs="Arial"/>
          <w:color w:val="auto"/>
          <w:kern w:val="0"/>
          <w14:ligatures w14:val="none"/>
        </w:rPr>
      </w:pPr>
      <w:r w:rsidRPr="00790EF2">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7" w:anchor="art92§1" w:history="1">
        <w:r w:rsidRPr="00790EF2">
          <w:rPr>
            <w:rFonts w:ascii="Arial" w:eastAsia="Arial Unicode MS" w:hAnsi="Arial" w:cs="Arial"/>
            <w:color w:val="0000FF"/>
            <w:kern w:val="0"/>
            <w:u w:val="single"/>
            <w14:ligatures w14:val="none"/>
          </w:rPr>
          <w:t>art. 92, §1º, da Lei nº 14.133/21</w:t>
        </w:r>
      </w:hyperlink>
      <w:r w:rsidRPr="00790EF2">
        <w:rPr>
          <w:rFonts w:ascii="Arial" w:eastAsia="Arial Unicode MS" w:hAnsi="Arial" w:cs="Arial"/>
          <w:color w:val="auto"/>
          <w:kern w:val="0"/>
          <w14:ligatures w14:val="none"/>
        </w:rPr>
        <w:t>.</w:t>
      </w:r>
    </w:p>
    <w:p w14:paraId="4E4F6065" w14:textId="77777777" w:rsidR="00790EF2" w:rsidRPr="00790EF2" w:rsidRDefault="00790EF2" w:rsidP="00790EF2">
      <w:pPr>
        <w:tabs>
          <w:tab w:val="left" w:pos="9214"/>
        </w:tabs>
        <w:ind w:left="0" w:right="-29" w:firstLine="0"/>
        <w:rPr>
          <w:rFonts w:ascii="Arial" w:hAnsi="Arial" w:cs="Arial"/>
        </w:rPr>
      </w:pPr>
    </w:p>
    <w:p w14:paraId="5631E82E" w14:textId="77777777" w:rsidR="00790EF2" w:rsidRPr="00790EF2" w:rsidRDefault="00790EF2" w:rsidP="00790EF2">
      <w:pPr>
        <w:tabs>
          <w:tab w:val="left" w:pos="9214"/>
        </w:tabs>
        <w:ind w:left="0" w:right="-29" w:firstLine="0"/>
        <w:rPr>
          <w:rFonts w:ascii="Arial" w:hAnsi="Arial" w:cs="Arial"/>
        </w:rPr>
      </w:pPr>
      <w:r w:rsidRPr="00790EF2">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3A51B01" w14:textId="77777777" w:rsidR="00790EF2" w:rsidRPr="00790EF2" w:rsidRDefault="00790EF2" w:rsidP="00790EF2">
      <w:pPr>
        <w:tabs>
          <w:tab w:val="left" w:pos="9214"/>
        </w:tabs>
        <w:ind w:left="0" w:right="-29" w:firstLine="0"/>
        <w:jc w:val="right"/>
        <w:rPr>
          <w:rFonts w:ascii="Arial" w:hAnsi="Arial" w:cs="Arial"/>
        </w:rPr>
      </w:pPr>
      <w:r w:rsidRPr="00790EF2">
        <w:rPr>
          <w:rFonts w:ascii="Arial" w:hAnsi="Arial" w:cs="Arial"/>
        </w:rPr>
        <w:t>Deodápolis - MS, _______ de _______de 2026.</w:t>
      </w:r>
    </w:p>
    <w:bookmarkEnd w:id="29"/>
    <w:p w14:paraId="0009DD98" w14:textId="77777777" w:rsidR="00790EF2" w:rsidRDefault="00790EF2" w:rsidP="00790EF2">
      <w:pPr>
        <w:widowControl w:val="0"/>
        <w:overflowPunct w:val="0"/>
        <w:autoSpaceDE w:val="0"/>
        <w:autoSpaceDN w:val="0"/>
        <w:adjustRightInd w:val="0"/>
        <w:ind w:left="0" w:right="-618" w:firstLine="0"/>
        <w:textAlignment w:val="baseline"/>
        <w:rPr>
          <w:rFonts w:ascii="Arial" w:hAnsi="Arial" w:cs="Arial"/>
          <w:iCs/>
        </w:rPr>
      </w:pPr>
    </w:p>
    <w:p w14:paraId="3BBB3E7F" w14:textId="77777777" w:rsidR="00BF019E" w:rsidRPr="00790EF2" w:rsidRDefault="00BF019E" w:rsidP="00790EF2">
      <w:pPr>
        <w:widowControl w:val="0"/>
        <w:overflowPunct w:val="0"/>
        <w:autoSpaceDE w:val="0"/>
        <w:autoSpaceDN w:val="0"/>
        <w:adjustRightInd w:val="0"/>
        <w:ind w:left="0" w:right="-618" w:firstLine="0"/>
        <w:textAlignment w:val="baseline"/>
        <w:rPr>
          <w:rFonts w:ascii="Arial" w:hAnsi="Arial" w:cs="Arial"/>
          <w:iCs/>
        </w:rPr>
      </w:pPr>
    </w:p>
    <w:p w14:paraId="1586B6BC"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790EF2">
        <w:rPr>
          <w:rFonts w:ascii="Arial" w:hAnsi="Arial" w:cs="Arial"/>
          <w:iCs/>
        </w:rPr>
        <w:t>________________________________</w:t>
      </w:r>
      <w:r w:rsidRPr="00790EF2">
        <w:rPr>
          <w:rFonts w:ascii="Arial" w:hAnsi="Arial" w:cs="Arial"/>
          <w:b/>
          <w:iCs/>
          <w:lang w:val="es-ES_tradnl"/>
        </w:rPr>
        <w:t xml:space="preserve">                                                                      </w:t>
      </w:r>
    </w:p>
    <w:p w14:paraId="6C1D0BB5" w14:textId="77777777" w:rsidR="00790EF2" w:rsidRPr="00790EF2" w:rsidRDefault="00790EF2" w:rsidP="00790EF2">
      <w:pPr>
        <w:widowControl w:val="0"/>
        <w:overflowPunct w:val="0"/>
        <w:autoSpaceDE w:val="0"/>
        <w:autoSpaceDN w:val="0"/>
        <w:adjustRightInd w:val="0"/>
        <w:spacing w:after="0" w:line="240" w:lineRule="auto"/>
        <w:ind w:left="0" w:firstLine="0"/>
        <w:textAlignment w:val="baseline"/>
        <w:rPr>
          <w:rFonts w:ascii="Arial" w:hAnsi="Arial" w:cs="Arial"/>
          <w:b/>
          <w:iCs/>
        </w:rPr>
      </w:pPr>
      <w:r w:rsidRPr="00790EF2">
        <w:rPr>
          <w:rFonts w:ascii="Arial" w:hAnsi="Arial" w:cs="Arial"/>
          <w:b/>
          <w:iCs/>
        </w:rPr>
        <w:t>xxxxxxxxxxxxxxxxxxxxxxxxxxxxxxxx</w:t>
      </w:r>
    </w:p>
    <w:p w14:paraId="31571C34" w14:textId="77777777" w:rsidR="00790EF2" w:rsidRPr="00790EF2" w:rsidRDefault="00790EF2" w:rsidP="00790EF2">
      <w:pPr>
        <w:widowControl w:val="0"/>
        <w:overflowPunct w:val="0"/>
        <w:autoSpaceDE w:val="0"/>
        <w:autoSpaceDN w:val="0"/>
        <w:adjustRightInd w:val="0"/>
        <w:spacing w:after="0" w:line="240" w:lineRule="auto"/>
        <w:ind w:left="0" w:firstLine="0"/>
        <w:textAlignment w:val="baseline"/>
        <w:rPr>
          <w:rFonts w:ascii="Arial" w:hAnsi="Arial" w:cs="Arial"/>
          <w:b/>
          <w:iCs/>
        </w:rPr>
      </w:pPr>
      <w:r w:rsidRPr="00790EF2">
        <w:rPr>
          <w:rFonts w:ascii="Arial" w:hAnsi="Arial" w:cs="Arial"/>
          <w:b/>
          <w:iCs/>
        </w:rPr>
        <w:t>Secretário Municipal de.......................</w:t>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r w:rsidRPr="00790EF2">
        <w:rPr>
          <w:rFonts w:ascii="Arial" w:hAnsi="Arial" w:cs="Arial"/>
          <w:b/>
          <w:iCs/>
        </w:rPr>
        <w:tab/>
      </w:r>
    </w:p>
    <w:p w14:paraId="75E1CB7B" w14:textId="77777777" w:rsidR="00790EF2" w:rsidRPr="00790EF2" w:rsidRDefault="00790EF2" w:rsidP="00790EF2">
      <w:pPr>
        <w:widowControl w:val="0"/>
        <w:overflowPunct w:val="0"/>
        <w:autoSpaceDE w:val="0"/>
        <w:autoSpaceDN w:val="0"/>
        <w:adjustRightInd w:val="0"/>
        <w:ind w:left="0" w:right="-618" w:firstLine="0"/>
        <w:textAlignment w:val="baseline"/>
        <w:rPr>
          <w:rFonts w:ascii="Arial" w:hAnsi="Arial" w:cs="Arial"/>
          <w:iCs/>
        </w:rPr>
      </w:pPr>
      <w:r w:rsidRPr="00790EF2">
        <w:rPr>
          <w:rFonts w:ascii="Arial" w:hAnsi="Arial" w:cs="Arial"/>
          <w:iCs/>
        </w:rPr>
        <w:t>________________________</w:t>
      </w:r>
    </w:p>
    <w:p w14:paraId="724830A8"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790EF2">
        <w:rPr>
          <w:rFonts w:ascii="Arial" w:hAnsi="Arial" w:cs="Arial"/>
          <w:b/>
          <w:iCs/>
        </w:rPr>
        <w:t>xxxxxxxxxxxxxxxxxxxxxxxx</w:t>
      </w:r>
    </w:p>
    <w:p w14:paraId="567F8A5A" w14:textId="77777777" w:rsidR="00790EF2" w:rsidRPr="00790EF2" w:rsidRDefault="00790EF2" w:rsidP="00790EF2">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790EF2">
        <w:rPr>
          <w:rFonts w:ascii="Arial" w:hAnsi="Arial" w:cs="Arial"/>
          <w:b/>
          <w:iCs/>
        </w:rPr>
        <w:t xml:space="preserve">Contratada     </w:t>
      </w:r>
      <w:r w:rsidRPr="00790EF2">
        <w:rPr>
          <w:rFonts w:ascii="Arial" w:hAnsi="Arial" w:cs="Arial"/>
          <w:b/>
          <w:iCs/>
        </w:rPr>
        <w:tab/>
        <w:t xml:space="preserve">                                                                                             </w:t>
      </w:r>
    </w:p>
    <w:p w14:paraId="75EB7921" w14:textId="77777777" w:rsidR="00790EF2" w:rsidRDefault="00790EF2" w:rsidP="00790EF2">
      <w:pPr>
        <w:overflowPunct w:val="0"/>
        <w:autoSpaceDE w:val="0"/>
        <w:autoSpaceDN w:val="0"/>
        <w:adjustRightInd w:val="0"/>
        <w:ind w:left="0" w:right="0" w:firstLine="0"/>
        <w:textAlignment w:val="baseline"/>
        <w:rPr>
          <w:rFonts w:ascii="Arial" w:hAnsi="Arial" w:cs="Arial"/>
          <w:iCs/>
        </w:rPr>
      </w:pPr>
      <w:r w:rsidRPr="00790EF2">
        <w:rPr>
          <w:rFonts w:ascii="Arial" w:hAnsi="Arial" w:cs="Arial"/>
          <w:iCs/>
        </w:rPr>
        <w:t>Testemunhas:</w:t>
      </w:r>
    </w:p>
    <w:p w14:paraId="131C9458" w14:textId="77777777" w:rsidR="00BF019E" w:rsidRPr="00790EF2" w:rsidRDefault="00BF019E" w:rsidP="00790EF2">
      <w:pPr>
        <w:overflowPunct w:val="0"/>
        <w:autoSpaceDE w:val="0"/>
        <w:autoSpaceDN w:val="0"/>
        <w:adjustRightInd w:val="0"/>
        <w:ind w:left="0" w:right="0" w:firstLine="0"/>
        <w:textAlignment w:val="baseline"/>
        <w:rPr>
          <w:rFonts w:ascii="Arial" w:hAnsi="Arial" w:cs="Arial"/>
          <w:iCs/>
        </w:rPr>
      </w:pPr>
    </w:p>
    <w:p w14:paraId="6592F068" w14:textId="77777777" w:rsidR="00790EF2" w:rsidRP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____________________________</w:t>
      </w:r>
    </w:p>
    <w:p w14:paraId="511DA4B7" w14:textId="77777777" w:rsidR="00790EF2" w:rsidRP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xxxxxxxxxxxxxxxxxxxxxxxxxxxxxxx</w:t>
      </w:r>
    </w:p>
    <w:p w14:paraId="7944DFA3" w14:textId="77777777" w:rsidR="00790EF2" w:rsidRDefault="00790EF2" w:rsidP="00790EF2">
      <w:pPr>
        <w:overflowPunct w:val="0"/>
        <w:autoSpaceDE w:val="0"/>
        <w:autoSpaceDN w:val="0"/>
        <w:adjustRightInd w:val="0"/>
        <w:ind w:left="0" w:firstLine="0"/>
        <w:textAlignment w:val="baseline"/>
        <w:rPr>
          <w:rFonts w:ascii="Arial" w:hAnsi="Arial" w:cs="Arial"/>
          <w:bCs/>
        </w:rPr>
      </w:pPr>
      <w:r w:rsidRPr="00790EF2">
        <w:rPr>
          <w:rFonts w:ascii="Arial" w:hAnsi="Arial" w:cs="Arial"/>
          <w:bCs/>
        </w:rPr>
        <w:t>CPF</w:t>
      </w:r>
    </w:p>
    <w:p w14:paraId="537DFFFB" w14:textId="77777777" w:rsidR="00BF019E" w:rsidRPr="00790EF2" w:rsidRDefault="00BF019E" w:rsidP="00790EF2">
      <w:pPr>
        <w:overflowPunct w:val="0"/>
        <w:autoSpaceDE w:val="0"/>
        <w:autoSpaceDN w:val="0"/>
        <w:adjustRightInd w:val="0"/>
        <w:ind w:left="0" w:firstLine="0"/>
        <w:textAlignment w:val="baseline"/>
        <w:rPr>
          <w:rFonts w:ascii="Arial" w:hAnsi="Arial" w:cs="Arial"/>
          <w:bCs/>
        </w:rPr>
      </w:pPr>
    </w:p>
    <w:p w14:paraId="62446447" w14:textId="77777777" w:rsidR="00790EF2" w:rsidRPr="00790EF2" w:rsidRDefault="00790EF2" w:rsidP="00790EF2">
      <w:pPr>
        <w:overflowPunct w:val="0"/>
        <w:autoSpaceDE w:val="0"/>
        <w:autoSpaceDN w:val="0"/>
        <w:adjustRightInd w:val="0"/>
        <w:ind w:left="0" w:firstLine="0"/>
        <w:contextualSpacing/>
        <w:textAlignment w:val="baseline"/>
        <w:rPr>
          <w:rFonts w:ascii="Arial" w:hAnsi="Arial" w:cs="Arial"/>
          <w:bCs/>
        </w:rPr>
      </w:pPr>
      <w:r w:rsidRPr="00790EF2">
        <w:rPr>
          <w:rFonts w:ascii="Arial" w:hAnsi="Arial" w:cs="Arial"/>
          <w:bCs/>
        </w:rPr>
        <w:t>____________________________</w:t>
      </w:r>
    </w:p>
    <w:p w14:paraId="74C7DF91" w14:textId="77777777" w:rsidR="00790EF2" w:rsidRPr="00790EF2" w:rsidRDefault="00790EF2" w:rsidP="00790EF2">
      <w:pPr>
        <w:ind w:left="0" w:firstLine="0"/>
        <w:contextualSpacing/>
        <w:rPr>
          <w:rFonts w:ascii="Arial" w:hAnsi="Arial" w:cs="Arial"/>
          <w:bCs/>
        </w:rPr>
      </w:pPr>
      <w:r w:rsidRPr="00790EF2">
        <w:rPr>
          <w:rFonts w:ascii="Arial" w:hAnsi="Arial" w:cs="Arial"/>
          <w:bCs/>
        </w:rPr>
        <w:t>xxxxxxxxxxxxxxxxxxxxxxxxxxxxxxx</w:t>
      </w:r>
    </w:p>
    <w:p w14:paraId="32D8AD78" w14:textId="77777777" w:rsidR="00790EF2" w:rsidRPr="00790EF2" w:rsidRDefault="00790EF2" w:rsidP="00790EF2">
      <w:pPr>
        <w:ind w:left="0" w:firstLine="0"/>
        <w:contextualSpacing/>
        <w:rPr>
          <w:rFonts w:ascii="Arial" w:hAnsi="Arial" w:cs="Arial"/>
          <w:bCs/>
        </w:rPr>
      </w:pPr>
      <w:r w:rsidRPr="00790EF2">
        <w:rPr>
          <w:rFonts w:ascii="Arial" w:hAnsi="Arial" w:cs="Arial"/>
          <w:bCs/>
        </w:rPr>
        <w:t>CPF</w:t>
      </w:r>
      <w:bookmarkEnd w:id="30"/>
    </w:p>
    <w:p w14:paraId="3D83AEBC" w14:textId="77777777" w:rsidR="00790EF2" w:rsidRPr="00790EF2" w:rsidRDefault="00790EF2" w:rsidP="00790EF2">
      <w:pPr>
        <w:ind w:left="0" w:firstLine="0"/>
        <w:contextualSpacing/>
        <w:rPr>
          <w:rFonts w:ascii="Arial" w:hAnsi="Arial" w:cs="Arial"/>
          <w:bCs/>
        </w:rPr>
      </w:pPr>
    </w:p>
    <w:p w14:paraId="7FD3297A" w14:textId="77777777" w:rsidR="00790EF2" w:rsidRPr="00790EF2" w:rsidRDefault="00790EF2" w:rsidP="00790EF2">
      <w:pPr>
        <w:ind w:left="0" w:firstLine="0"/>
        <w:contextualSpacing/>
        <w:rPr>
          <w:rFonts w:ascii="Arial" w:hAnsi="Arial" w:cs="Arial"/>
          <w:bCs/>
        </w:rPr>
      </w:pPr>
    </w:p>
    <w:p w14:paraId="62EB1C96" w14:textId="77777777" w:rsidR="00790EF2" w:rsidRPr="00790EF2" w:rsidRDefault="00790EF2" w:rsidP="00790EF2">
      <w:pPr>
        <w:ind w:left="0" w:firstLine="0"/>
        <w:contextualSpacing/>
        <w:rPr>
          <w:rFonts w:ascii="Arial" w:hAnsi="Arial" w:cs="Arial"/>
          <w:bCs/>
        </w:rPr>
      </w:pPr>
    </w:p>
    <w:p w14:paraId="70B49CA7" w14:textId="77777777" w:rsidR="00790EF2" w:rsidRPr="00790EF2" w:rsidRDefault="00790EF2" w:rsidP="00790EF2">
      <w:pPr>
        <w:ind w:left="0" w:firstLine="0"/>
        <w:contextualSpacing/>
        <w:rPr>
          <w:rFonts w:ascii="Arial" w:hAnsi="Arial" w:cs="Arial"/>
          <w:bCs/>
        </w:rPr>
      </w:pPr>
    </w:p>
    <w:p w14:paraId="5BEA9DAA" w14:textId="77777777" w:rsidR="00790EF2" w:rsidRPr="00790EF2" w:rsidRDefault="00790EF2" w:rsidP="00790EF2">
      <w:pPr>
        <w:ind w:left="0" w:firstLine="0"/>
        <w:contextualSpacing/>
        <w:rPr>
          <w:rFonts w:ascii="Arial" w:hAnsi="Arial" w:cs="Arial"/>
          <w:bCs/>
        </w:rPr>
      </w:pPr>
    </w:p>
    <w:p w14:paraId="52AF6B48" w14:textId="77777777" w:rsidR="00790EF2" w:rsidRPr="00790EF2" w:rsidRDefault="00790EF2" w:rsidP="00790EF2">
      <w:pPr>
        <w:ind w:left="0" w:firstLine="0"/>
        <w:contextualSpacing/>
        <w:rPr>
          <w:rFonts w:ascii="Arial" w:hAnsi="Arial" w:cs="Arial"/>
          <w:bCs/>
        </w:rPr>
      </w:pPr>
    </w:p>
    <w:p w14:paraId="2EB391E8" w14:textId="77777777" w:rsidR="00790EF2" w:rsidRPr="00790EF2" w:rsidRDefault="00790EF2" w:rsidP="00790EF2">
      <w:pPr>
        <w:ind w:left="0" w:firstLine="0"/>
        <w:contextualSpacing/>
        <w:rPr>
          <w:rFonts w:ascii="Arial" w:hAnsi="Arial" w:cs="Arial"/>
          <w:bCs/>
        </w:rPr>
      </w:pPr>
    </w:p>
    <w:p w14:paraId="39F14893" w14:textId="77777777" w:rsidR="00790EF2" w:rsidRPr="00790EF2" w:rsidRDefault="00790EF2" w:rsidP="00790EF2">
      <w:pPr>
        <w:ind w:left="0" w:firstLine="0"/>
        <w:contextualSpacing/>
        <w:rPr>
          <w:rFonts w:ascii="Arial" w:hAnsi="Arial" w:cs="Arial"/>
          <w:bCs/>
        </w:rPr>
      </w:pPr>
    </w:p>
    <w:p w14:paraId="6C1EDC64" w14:textId="77777777" w:rsidR="00790EF2" w:rsidRDefault="00790EF2" w:rsidP="00790EF2">
      <w:pPr>
        <w:spacing w:after="0" w:line="240" w:lineRule="auto"/>
        <w:ind w:left="0" w:firstLine="0"/>
        <w:rPr>
          <w:rFonts w:ascii="Arial" w:hAnsi="Arial" w:cs="Arial"/>
          <w:bCs/>
        </w:rPr>
      </w:pPr>
    </w:p>
    <w:p w14:paraId="4DF26D37" w14:textId="77777777" w:rsidR="00BF019E" w:rsidRPr="00790EF2" w:rsidRDefault="00BF019E" w:rsidP="00790EF2">
      <w:pPr>
        <w:spacing w:after="0" w:line="240" w:lineRule="auto"/>
        <w:ind w:left="0" w:firstLine="0"/>
        <w:rPr>
          <w:rFonts w:ascii="Arial" w:hAnsi="Arial" w:cs="Arial"/>
          <w:bCs/>
        </w:rPr>
      </w:pPr>
    </w:p>
    <w:p w14:paraId="76F9D280" w14:textId="77777777" w:rsidR="00790EF2" w:rsidRPr="00790EF2" w:rsidRDefault="00790EF2" w:rsidP="00790EF2">
      <w:pPr>
        <w:spacing w:after="0" w:line="240" w:lineRule="auto"/>
        <w:ind w:left="0" w:firstLine="0"/>
        <w:rPr>
          <w:rFonts w:ascii="Arial" w:hAnsi="Arial" w:cs="Arial"/>
          <w:bCs/>
        </w:rPr>
      </w:pPr>
    </w:p>
    <w:p w14:paraId="690D781A" w14:textId="0317AC59" w:rsidR="00790EF2" w:rsidRPr="00790EF2" w:rsidRDefault="00790EF2" w:rsidP="00790EF2">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790EF2">
        <w:rPr>
          <w:rFonts w:ascii="Arial" w:eastAsia="Arial Unicode MS" w:hAnsi="Arial" w:cs="Arial"/>
          <w:b/>
          <w:bCs/>
        </w:rPr>
        <w:t xml:space="preserve">ANEXO </w:t>
      </w:r>
      <w:r w:rsidR="00990A99">
        <w:rPr>
          <w:rFonts w:ascii="Arial" w:eastAsia="Arial Unicode MS" w:hAnsi="Arial" w:cs="Arial"/>
          <w:b/>
          <w:bCs/>
        </w:rPr>
        <w:t>-</w:t>
      </w:r>
      <w:r w:rsidRPr="00790EF2">
        <w:rPr>
          <w:rFonts w:ascii="Arial" w:eastAsia="Arial Unicode MS" w:hAnsi="Arial" w:cs="Arial"/>
          <w:b/>
          <w:bCs/>
        </w:rPr>
        <w:t xml:space="preserve"> VI</w:t>
      </w:r>
    </w:p>
    <w:p w14:paraId="44C5642C" w14:textId="77777777" w:rsidR="00790EF2" w:rsidRPr="00790EF2" w:rsidRDefault="00790EF2" w:rsidP="00790EF2">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790EF2">
        <w:rPr>
          <w:rFonts w:ascii="Arial" w:eastAsiaTheme="minorHAnsi" w:hAnsi="Arial" w:cs="Arial"/>
          <w:b/>
          <w:bCs/>
          <w:color w:val="auto"/>
          <w:spacing w:val="6"/>
          <w:kern w:val="0"/>
          <w:lang w:eastAsia="en-US"/>
          <w14:ligatures w14:val="none"/>
        </w:rPr>
        <w:t>TERMO DE REFERÊNCIA</w:t>
      </w:r>
    </w:p>
    <w:p w14:paraId="0CE16AB5" w14:textId="77777777" w:rsidR="00C072C2" w:rsidRPr="00C072C2" w:rsidRDefault="00C072C2" w:rsidP="00C072C2">
      <w:pPr>
        <w:tabs>
          <w:tab w:val="left" w:pos="851"/>
        </w:tabs>
        <w:spacing w:after="0" w:line="240" w:lineRule="auto"/>
        <w:ind w:left="0" w:right="0" w:firstLine="0"/>
        <w:jc w:val="center"/>
        <w:rPr>
          <w:rFonts w:ascii="Arial" w:eastAsia="Calibri" w:hAnsi="Arial" w:cs="Arial"/>
          <w:b/>
          <w:bCs/>
          <w:color w:val="auto"/>
          <w:spacing w:val="6"/>
          <w:kern w:val="0"/>
          <w:lang w:eastAsia="en-US"/>
          <w14:ligatures w14:val="none"/>
        </w:rPr>
      </w:pPr>
      <w:r w:rsidRPr="00C072C2">
        <w:rPr>
          <w:rFonts w:ascii="Arial" w:eastAsia="Calibri" w:hAnsi="Arial" w:cs="Arial"/>
          <w:b/>
          <w:bCs/>
          <w:color w:val="auto"/>
          <w:spacing w:val="6"/>
          <w:kern w:val="0"/>
          <w:lang w:eastAsia="en-US"/>
          <w14:ligatures w14:val="none"/>
        </w:rPr>
        <w:t>Art. 6, XXIII da Lei 14.133/2021.</w:t>
      </w:r>
    </w:p>
    <w:p w14:paraId="3EC76903"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color w:val="auto"/>
          <w:spacing w:val="6"/>
          <w:kern w:val="0"/>
          <w:lang w:eastAsia="en-US"/>
          <w14:ligatures w14:val="none"/>
        </w:rPr>
      </w:pPr>
    </w:p>
    <w:tbl>
      <w:tblPr>
        <w:tblStyle w:val="Tabelacomgrade11"/>
        <w:tblpPr w:leftFromText="141" w:rightFromText="141" w:vertAnchor="text" w:horzAnchor="margin" w:tblpX="69" w:tblpY="191"/>
        <w:tblW w:w="4944" w:type="pct"/>
        <w:tblLook w:val="04A0" w:firstRow="1" w:lastRow="0" w:firstColumn="1" w:lastColumn="0" w:noHBand="0" w:noVBand="1"/>
      </w:tblPr>
      <w:tblGrid>
        <w:gridCol w:w="9464"/>
      </w:tblGrid>
      <w:tr w:rsidR="00C072C2" w:rsidRPr="00C072C2" w14:paraId="40E53A55" w14:textId="77777777" w:rsidTr="00BF019E">
        <w:trPr>
          <w:trHeight w:val="113"/>
        </w:trPr>
        <w:tc>
          <w:tcPr>
            <w:tcW w:w="5000" w:type="pct"/>
            <w:shd w:val="clear" w:color="auto" w:fill="B4C6E7"/>
          </w:tcPr>
          <w:p w14:paraId="031467F8"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 - DO OBJETO - </w:t>
            </w:r>
            <w:r w:rsidRPr="00C072C2">
              <w:rPr>
                <w:rFonts w:ascii="Arial" w:hAnsi="Arial" w:cs="Arial"/>
                <w:b/>
                <w:i/>
                <w:color w:val="auto"/>
                <w:spacing w:val="6"/>
                <w14:ligatures w14:val="none"/>
              </w:rPr>
              <w:t>Lei Federal 14.133/21; art. 6; XXIII; a:</w:t>
            </w:r>
          </w:p>
        </w:tc>
      </w:tr>
    </w:tbl>
    <w:p w14:paraId="34FBB349" w14:textId="77777777" w:rsidR="00C072C2" w:rsidRPr="00C072C2" w:rsidRDefault="00C072C2" w:rsidP="00BF019E">
      <w:pPr>
        <w:numPr>
          <w:ilvl w:val="1"/>
          <w:numId w:val="50"/>
        </w:numPr>
        <w:tabs>
          <w:tab w:val="left" w:pos="0"/>
          <w:tab w:val="left" w:pos="851"/>
        </w:tabs>
        <w:spacing w:after="0" w:line="240" w:lineRule="auto"/>
        <w:ind w:left="0" w:right="-143" w:firstLine="0"/>
        <w:rPr>
          <w:rFonts w:ascii="Arial" w:eastAsia="Calibri" w:hAnsi="Arial" w:cs="Arial"/>
          <w:b/>
          <w:bCs/>
          <w:kern w:val="0"/>
          <w:lang w:eastAsia="en-US"/>
          <w14:ligatures w14:val="none"/>
        </w:rPr>
      </w:pPr>
      <w:r w:rsidRPr="00C072C2">
        <w:rPr>
          <w:rFonts w:ascii="Arial" w:eastAsia="Calibri" w:hAnsi="Arial" w:cs="Arial"/>
          <w:color w:val="auto"/>
          <w:spacing w:val="6"/>
          <w:kern w:val="0"/>
          <w:lang w:eastAsia="en-US"/>
          <w14:ligatures w14:val="none"/>
        </w:rPr>
        <w:t xml:space="preserve">Trata-se da análise da viabilidade técnica e econômica para </w:t>
      </w:r>
      <w:r w:rsidRPr="00C072C2">
        <w:rPr>
          <w:rFonts w:ascii="Arial" w:eastAsia="Calibri" w:hAnsi="Arial" w:cs="Arial"/>
          <w:b/>
          <w:bCs/>
          <w:color w:val="auto"/>
          <w:kern w:val="0"/>
          <w:lang w:eastAsia="en-US"/>
          <w14:ligatures w14:val="none"/>
        </w:rPr>
        <w:t>AQUISIÇÃO DE BICICLETAS ELÉTRICAS, CAPACETES DE CICLISMO E BATERIAS</w:t>
      </w:r>
      <w:r w:rsidRPr="00C072C2">
        <w:rPr>
          <w:rFonts w:ascii="Arial" w:eastAsia="Calibri" w:hAnsi="Arial" w:cs="Arial"/>
          <w:color w:val="auto"/>
          <w:kern w:val="0"/>
          <w:lang w:eastAsia="en-US"/>
          <w14:ligatures w14:val="none"/>
        </w:rPr>
        <w:t xml:space="preserve"> para atender a demanda da Secretaria Municipal de Saúde de Deodápolis/MS</w:t>
      </w:r>
      <w:r w:rsidRPr="00C072C2">
        <w:rPr>
          <w:rFonts w:ascii="Arial" w:eastAsia="Calibri" w:hAnsi="Arial" w:cs="Arial"/>
          <w:kern w:val="0"/>
          <w:lang w:eastAsia="en-US"/>
          <w14:ligatures w14:val="none"/>
        </w:rPr>
        <w:t xml:space="preserve">, realizada por meio dos </w:t>
      </w:r>
      <w:r w:rsidRPr="00C072C2">
        <w:rPr>
          <w:rFonts w:ascii="Arial" w:eastAsia="Calibri" w:hAnsi="Arial" w:cs="Arial"/>
          <w:b/>
          <w:bCs/>
          <w:kern w:val="0"/>
          <w:lang w:eastAsia="en-US"/>
          <w14:ligatures w14:val="none"/>
        </w:rPr>
        <w:t>documentos de formalização de demanda de N</w:t>
      </w:r>
      <w:r w:rsidRPr="00C072C2">
        <w:rPr>
          <w:rFonts w:ascii="Arial" w:eastAsia="Calibri" w:hAnsi="Arial" w:cs="Arial"/>
          <w:color w:val="auto"/>
          <w:kern w:val="0"/>
          <w:lang w:eastAsia="en-US"/>
          <w14:ligatures w14:val="none"/>
        </w:rPr>
        <w:t xml:space="preserve"> </w:t>
      </w:r>
      <w:r w:rsidRPr="00C072C2">
        <w:rPr>
          <w:rFonts w:ascii="Arial" w:eastAsia="Calibri" w:hAnsi="Arial" w:cs="Arial"/>
          <w:b/>
          <w:bCs/>
          <w:color w:val="auto"/>
          <w:kern w:val="0"/>
          <w:lang w:eastAsia="en-US"/>
          <w14:ligatures w14:val="none"/>
        </w:rPr>
        <w:t>º9/2026</w:t>
      </w:r>
    </w:p>
    <w:tbl>
      <w:tblPr>
        <w:tblStyle w:val="Tabelacomgrade11"/>
        <w:tblW w:w="9498" w:type="dxa"/>
        <w:tblInd w:w="108" w:type="dxa"/>
        <w:tblLook w:val="04A0" w:firstRow="1" w:lastRow="0" w:firstColumn="1" w:lastColumn="0" w:noHBand="0" w:noVBand="1"/>
      </w:tblPr>
      <w:tblGrid>
        <w:gridCol w:w="669"/>
        <w:gridCol w:w="4573"/>
        <w:gridCol w:w="766"/>
        <w:gridCol w:w="913"/>
        <w:gridCol w:w="1117"/>
        <w:gridCol w:w="1460"/>
      </w:tblGrid>
      <w:tr w:rsidR="00C072C2" w:rsidRPr="00C072C2" w14:paraId="213039E5" w14:textId="77777777" w:rsidTr="00BF019E">
        <w:tc>
          <w:tcPr>
            <w:tcW w:w="669" w:type="dxa"/>
          </w:tcPr>
          <w:p w14:paraId="3719D14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 xml:space="preserve">Item </w:t>
            </w:r>
          </w:p>
        </w:tc>
        <w:tc>
          <w:tcPr>
            <w:tcW w:w="4573" w:type="dxa"/>
          </w:tcPr>
          <w:p w14:paraId="747EA838"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14:ligatures w14:val="none"/>
              </w:rPr>
              <w:t xml:space="preserve">Descrição </w:t>
            </w:r>
          </w:p>
        </w:tc>
        <w:tc>
          <w:tcPr>
            <w:tcW w:w="766" w:type="dxa"/>
          </w:tcPr>
          <w:p w14:paraId="3A087038"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Unid.</w:t>
            </w:r>
          </w:p>
        </w:tc>
        <w:tc>
          <w:tcPr>
            <w:tcW w:w="913" w:type="dxa"/>
          </w:tcPr>
          <w:p w14:paraId="70C5E231"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Quant.</w:t>
            </w:r>
          </w:p>
        </w:tc>
        <w:tc>
          <w:tcPr>
            <w:tcW w:w="1117" w:type="dxa"/>
          </w:tcPr>
          <w:p w14:paraId="7283676F" w14:textId="77777777" w:rsidR="00C072C2" w:rsidRPr="00C072C2" w:rsidRDefault="00C072C2" w:rsidP="00C072C2">
            <w:pPr>
              <w:tabs>
                <w:tab w:val="left" w:pos="851"/>
              </w:tabs>
              <w:spacing w:after="0" w:line="240" w:lineRule="auto"/>
              <w:ind w:left="0" w:right="-83" w:firstLine="0"/>
              <w:jc w:val="left"/>
              <w:rPr>
                <w:rFonts w:ascii="Arial" w:eastAsia="Calibri" w:hAnsi="Arial" w:cs="Arial"/>
                <w:b/>
                <w:bCs/>
                <w:color w:val="auto"/>
                <w14:ligatures w14:val="none"/>
              </w:rPr>
            </w:pPr>
            <w:r w:rsidRPr="00C072C2">
              <w:rPr>
                <w:rFonts w:ascii="Arial" w:eastAsia="Calibri" w:hAnsi="Arial" w:cs="Arial"/>
                <w:b/>
                <w:bCs/>
                <w:color w:val="auto"/>
                <w14:ligatures w14:val="none"/>
              </w:rPr>
              <w:t>V. Unit.</w:t>
            </w:r>
          </w:p>
        </w:tc>
        <w:tc>
          <w:tcPr>
            <w:tcW w:w="1460" w:type="dxa"/>
          </w:tcPr>
          <w:p w14:paraId="3624146C"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14:ligatures w14:val="none"/>
              </w:rPr>
            </w:pPr>
            <w:r w:rsidRPr="00C072C2">
              <w:rPr>
                <w:rFonts w:ascii="Arial" w:eastAsia="Calibri" w:hAnsi="Arial" w:cs="Arial"/>
                <w:b/>
                <w:bCs/>
                <w:color w:val="auto"/>
                <w14:ligatures w14:val="none"/>
              </w:rPr>
              <w:t>Valor Total</w:t>
            </w:r>
          </w:p>
        </w:tc>
      </w:tr>
      <w:tr w:rsidR="00C072C2" w:rsidRPr="00C072C2" w14:paraId="7F883063" w14:textId="77777777" w:rsidTr="00BF019E">
        <w:tc>
          <w:tcPr>
            <w:tcW w:w="669" w:type="dxa"/>
          </w:tcPr>
          <w:p w14:paraId="5229C4AE"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1</w:t>
            </w:r>
          </w:p>
        </w:tc>
        <w:tc>
          <w:tcPr>
            <w:tcW w:w="4573" w:type="dxa"/>
          </w:tcPr>
          <w:p w14:paraId="276B33C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14:ligatures w14:val="none"/>
              </w:rPr>
            </w:pPr>
            <w:r w:rsidRPr="00C072C2">
              <w:rPr>
                <w:rFonts w:ascii="Arial" w:eastAsia="Calibri" w:hAnsi="Arial" w:cs="Arial"/>
                <w:color w:val="auto"/>
                <w14:ligatures w14:val="none"/>
              </w:rPr>
              <w:t xml:space="preserve">Bicicleta elétrica nova, com cesto dianteiro, carenagem frontal e traseira com 3 velocidades. Potência do motor mínimo: 350 </w:t>
            </w:r>
            <w:proofErr w:type="spellStart"/>
            <w:r w:rsidRPr="00C072C2">
              <w:rPr>
                <w:rFonts w:ascii="Arial" w:eastAsia="Calibri" w:hAnsi="Arial" w:cs="Arial"/>
                <w:color w:val="auto"/>
                <w14:ligatures w14:val="none"/>
              </w:rPr>
              <w:t>á</w:t>
            </w:r>
            <w:proofErr w:type="spellEnd"/>
            <w:r w:rsidRPr="00C072C2">
              <w:rPr>
                <w:rFonts w:ascii="Arial" w:eastAsia="Calibri" w:hAnsi="Arial" w:cs="Arial"/>
                <w:color w:val="auto"/>
                <w14:ligatures w14:val="none"/>
              </w:rPr>
              <w:t xml:space="preserve"> 500 watts, guidão em aço reforçado. Bateria chumbo: mínimo 48v (4 baterias de no mínimo 12v), autonomia da bateria de no mínimo 22 km. Painel digital e com carenagem. Chave Liga/Desliga. Velocidade máxima: no mínimo 25 km/h, pedal assistido, freio traseiro a tambor e dianteiro de disco ou tambor, pneu aro alumínio: mínimo 24, Suspensão dianteira, carga máxima: suportar no mínimo 100kg </w:t>
            </w:r>
            <w:proofErr w:type="spellStart"/>
            <w:r w:rsidRPr="00C072C2">
              <w:rPr>
                <w:rFonts w:ascii="Arial" w:eastAsia="Calibri" w:hAnsi="Arial" w:cs="Arial"/>
                <w:color w:val="auto"/>
                <w14:ligatures w14:val="none"/>
              </w:rPr>
              <w:t>á</w:t>
            </w:r>
            <w:proofErr w:type="spellEnd"/>
            <w:r w:rsidRPr="00C072C2">
              <w:rPr>
                <w:rFonts w:ascii="Arial" w:eastAsia="Calibri" w:hAnsi="Arial" w:cs="Arial"/>
                <w:color w:val="auto"/>
                <w14:ligatures w14:val="none"/>
              </w:rPr>
              <w:t xml:space="preserve"> 120kg, alarme com controle, buzina, farol e lanterna de led , setas, luz de freio, descanso central e/ou traseiro, </w:t>
            </w:r>
            <w:proofErr w:type="spellStart"/>
            <w:r w:rsidRPr="00C072C2">
              <w:rPr>
                <w:rFonts w:ascii="Arial" w:eastAsia="Calibri" w:hAnsi="Arial" w:cs="Arial"/>
                <w:color w:val="auto"/>
                <w14:ligatures w14:val="none"/>
              </w:rPr>
              <w:t>e-abs</w:t>
            </w:r>
            <w:proofErr w:type="spellEnd"/>
            <w:r w:rsidRPr="00C072C2">
              <w:rPr>
                <w:rFonts w:ascii="Arial" w:eastAsia="Calibri" w:hAnsi="Arial" w:cs="Arial"/>
                <w:color w:val="auto"/>
                <w14:ligatures w14:val="none"/>
              </w:rPr>
              <w:t xml:space="preserve"> (acionando o freio, corta o motor), cesto dianteiro, garupa, duas chaves, par de espelhos retrovisores, para-lama traseiro com refletor e/ou luz, carregador 110v ou bivolt, aprovado pelo INMETRO. Entregue montada e regulada para uso. Garantia mínimo de 6 meses. Cor: azul ou preta, a definir pela contratante. Marca/modelo equivalente ou melhor: </w:t>
            </w:r>
            <w:proofErr w:type="spellStart"/>
            <w:r w:rsidRPr="00C072C2">
              <w:rPr>
                <w:rFonts w:ascii="Arial" w:eastAsia="Calibri" w:hAnsi="Arial" w:cs="Arial"/>
                <w:color w:val="auto"/>
                <w14:ligatures w14:val="none"/>
              </w:rPr>
              <w:t>Veloster</w:t>
            </w:r>
            <w:proofErr w:type="spellEnd"/>
            <w:r w:rsidRPr="00C072C2">
              <w:rPr>
                <w:rFonts w:ascii="Arial" w:eastAsia="Calibri" w:hAnsi="Arial" w:cs="Arial"/>
                <w:color w:val="auto"/>
                <w14:ligatures w14:val="none"/>
              </w:rPr>
              <w:t xml:space="preserve">, Duos e Souza. </w:t>
            </w:r>
          </w:p>
        </w:tc>
        <w:tc>
          <w:tcPr>
            <w:tcW w:w="766" w:type="dxa"/>
          </w:tcPr>
          <w:p w14:paraId="56AE6110"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t>Unid.</w:t>
            </w:r>
          </w:p>
        </w:tc>
        <w:tc>
          <w:tcPr>
            <w:tcW w:w="913" w:type="dxa"/>
          </w:tcPr>
          <w:p w14:paraId="7ACE81BE"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36</w:t>
            </w:r>
          </w:p>
        </w:tc>
        <w:tc>
          <w:tcPr>
            <w:tcW w:w="1117" w:type="dxa"/>
          </w:tcPr>
          <w:p w14:paraId="5F545B8B"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5.096,67</w:t>
            </w:r>
          </w:p>
        </w:tc>
        <w:tc>
          <w:tcPr>
            <w:tcW w:w="1460" w:type="dxa"/>
          </w:tcPr>
          <w:p w14:paraId="4248D7B6"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sz w:val="21"/>
                <w:szCs w:val="21"/>
                <w14:ligatures w14:val="none"/>
              </w:rPr>
            </w:pPr>
            <w:r w:rsidRPr="00BF019E">
              <w:rPr>
                <w:rFonts w:ascii="Arial" w:eastAsia="Calibri" w:hAnsi="Arial" w:cs="Arial"/>
                <w:color w:val="auto"/>
                <w:sz w:val="21"/>
                <w:szCs w:val="21"/>
                <w14:ligatures w14:val="none"/>
              </w:rPr>
              <w:t>183.480,12</w:t>
            </w:r>
          </w:p>
        </w:tc>
      </w:tr>
      <w:tr w:rsidR="00C072C2" w:rsidRPr="00C072C2" w14:paraId="0292A342" w14:textId="77777777" w:rsidTr="00BF019E">
        <w:tc>
          <w:tcPr>
            <w:tcW w:w="669" w:type="dxa"/>
          </w:tcPr>
          <w:p w14:paraId="26B54CEA"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2</w:t>
            </w:r>
          </w:p>
        </w:tc>
        <w:tc>
          <w:tcPr>
            <w:tcW w:w="4573" w:type="dxa"/>
          </w:tcPr>
          <w:p w14:paraId="145465BB"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14:ligatures w14:val="none"/>
              </w:rPr>
            </w:pPr>
            <w:r w:rsidRPr="00C072C2">
              <w:rPr>
                <w:rFonts w:ascii="Arial" w:eastAsia="Calibri" w:hAnsi="Arial" w:cs="Arial"/>
                <w:color w:val="auto"/>
                <w14:ligatures w14:val="none"/>
              </w:rPr>
              <w:t xml:space="preserve">Capacete esportivo; para ciclista; de material abs.; tamanho variados; com forro espuma de tecido preto; fecho de regulagem por jugular, tipo engate rápido; com sistema de ventilação; na cor preta ou azul a definir pela contratante. </w:t>
            </w:r>
          </w:p>
        </w:tc>
        <w:tc>
          <w:tcPr>
            <w:tcW w:w="766" w:type="dxa"/>
          </w:tcPr>
          <w:p w14:paraId="04CF7DAB"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t>Unid.</w:t>
            </w:r>
          </w:p>
        </w:tc>
        <w:tc>
          <w:tcPr>
            <w:tcW w:w="913" w:type="dxa"/>
          </w:tcPr>
          <w:p w14:paraId="2714CE95"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color w:val="auto"/>
                <w:sz w:val="21"/>
                <w:szCs w:val="21"/>
                <w14:ligatures w14:val="none"/>
              </w:rPr>
              <w:t>36</w:t>
            </w:r>
          </w:p>
        </w:tc>
        <w:tc>
          <w:tcPr>
            <w:tcW w:w="1117" w:type="dxa"/>
          </w:tcPr>
          <w:p w14:paraId="6445EC37"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sz w:val="21"/>
                <w:szCs w:val="21"/>
                <w14:ligatures w14:val="none"/>
              </w:rPr>
            </w:pPr>
            <w:r w:rsidRPr="00BF019E">
              <w:rPr>
                <w:rFonts w:ascii="Arial" w:eastAsia="Calibri" w:hAnsi="Arial" w:cs="Arial"/>
                <w:color w:val="auto"/>
                <w:sz w:val="21"/>
                <w:szCs w:val="21"/>
                <w14:ligatures w14:val="none"/>
              </w:rPr>
              <w:t>118,33</w:t>
            </w:r>
          </w:p>
        </w:tc>
        <w:tc>
          <w:tcPr>
            <w:tcW w:w="1460" w:type="dxa"/>
          </w:tcPr>
          <w:p w14:paraId="6983DBC2" w14:textId="77777777" w:rsidR="00C072C2" w:rsidRPr="00BF019E" w:rsidRDefault="00C072C2" w:rsidP="00C072C2">
            <w:pPr>
              <w:tabs>
                <w:tab w:val="left" w:pos="851"/>
                <w:tab w:val="left" w:pos="1280"/>
                <w:tab w:val="left" w:pos="1281"/>
              </w:tabs>
              <w:spacing w:after="0" w:line="240" w:lineRule="auto"/>
              <w:ind w:left="0" w:right="0" w:firstLine="0"/>
              <w:rPr>
                <w:rFonts w:ascii="Arial" w:eastAsia="Calibri" w:hAnsi="Arial" w:cs="Arial"/>
                <w:sz w:val="21"/>
                <w:szCs w:val="21"/>
                <w14:ligatures w14:val="none"/>
              </w:rPr>
            </w:pPr>
            <w:r w:rsidRPr="00BF019E">
              <w:rPr>
                <w:rFonts w:ascii="Arial" w:eastAsia="Calibri" w:hAnsi="Arial" w:cs="Arial"/>
                <w:color w:val="auto"/>
                <w:sz w:val="21"/>
                <w:szCs w:val="21"/>
                <w14:ligatures w14:val="none"/>
              </w:rPr>
              <w:t>4.259,88</w:t>
            </w:r>
          </w:p>
        </w:tc>
      </w:tr>
      <w:tr w:rsidR="00C072C2" w:rsidRPr="00C072C2" w14:paraId="20079859" w14:textId="77777777" w:rsidTr="00BF019E">
        <w:tc>
          <w:tcPr>
            <w:tcW w:w="669" w:type="dxa"/>
          </w:tcPr>
          <w:p w14:paraId="4E8DBF2B" w14:textId="77777777" w:rsidR="00C072C2" w:rsidRPr="00C072C2" w:rsidRDefault="00C072C2" w:rsidP="00C072C2">
            <w:pPr>
              <w:tabs>
                <w:tab w:val="left" w:pos="851"/>
                <w:tab w:val="left" w:pos="1280"/>
                <w:tab w:val="left" w:pos="1281"/>
              </w:tabs>
              <w:spacing w:after="0" w:line="240" w:lineRule="auto"/>
              <w:ind w:left="0" w:right="0" w:firstLine="0"/>
              <w:jc w:val="center"/>
              <w:rPr>
                <w:rFonts w:ascii="Arial" w:eastAsia="Calibri" w:hAnsi="Arial" w:cs="Arial"/>
                <w14:ligatures w14:val="none"/>
              </w:rPr>
            </w:pPr>
            <w:r w:rsidRPr="00C072C2">
              <w:rPr>
                <w:rFonts w:ascii="Arial" w:eastAsia="Calibri" w:hAnsi="Arial" w:cs="Arial"/>
                <w14:ligatures w14:val="none"/>
              </w:rPr>
              <w:t>3</w:t>
            </w:r>
          </w:p>
        </w:tc>
        <w:tc>
          <w:tcPr>
            <w:tcW w:w="4573" w:type="dxa"/>
          </w:tcPr>
          <w:p w14:paraId="2EEBA433"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color w:val="auto"/>
                <w14:ligatures w14:val="none"/>
              </w:rPr>
            </w:pPr>
            <w:r w:rsidRPr="00C072C2">
              <w:rPr>
                <w:rFonts w:ascii="Arial" w:eastAsia="Calibri" w:hAnsi="Arial" w:cs="Arial"/>
                <w:color w:val="auto"/>
                <w14:ligatures w14:val="none"/>
              </w:rPr>
              <w:t xml:space="preserve">Kit de baterias destinado à reposição e/ou substituição no sistema de alimentação da bicicleta elétrica modelo Duos E-Maxx 500, composto por 04 (quatro) baterias de 12V de tensão nominal, com capacidade nominal de 16 </w:t>
            </w:r>
            <w:proofErr w:type="spellStart"/>
            <w:r w:rsidRPr="00C072C2">
              <w:rPr>
                <w:rFonts w:ascii="Arial" w:eastAsia="Calibri" w:hAnsi="Arial" w:cs="Arial"/>
                <w:color w:val="auto"/>
                <w14:ligatures w14:val="none"/>
              </w:rPr>
              <w:t>Ah</w:t>
            </w:r>
            <w:proofErr w:type="spellEnd"/>
            <w:r w:rsidRPr="00C072C2">
              <w:rPr>
                <w:rFonts w:ascii="Arial" w:eastAsia="Calibri" w:hAnsi="Arial" w:cs="Arial"/>
                <w:color w:val="auto"/>
                <w14:ligatures w14:val="none"/>
              </w:rPr>
              <w:t xml:space="preserve"> cada, totalizando 48V, compatíveis com as especificações originais do fabricante. As baterias deverão ser do tipo recarregável, tecnologia VRLA AGM (gel selado), livres de manutenção, de ciclo profundo, próprias para uso em bicicletas elétricas, permitindo sucessivas descargas e recargas sem comprometimento do </w:t>
            </w:r>
            <w:r w:rsidRPr="00C072C2">
              <w:rPr>
                <w:rFonts w:ascii="Arial" w:eastAsia="Calibri" w:hAnsi="Arial" w:cs="Arial"/>
                <w:color w:val="auto"/>
                <w14:ligatures w14:val="none"/>
              </w:rPr>
              <w:lastRenderedPageBreak/>
              <w:t>desempenho e da vida útil. O produto deverá ser novo, sem uso, com garantia mínima de 06 (seis) meses contra defeitos de fabricação, atendendo às normas técnicas vigentes aplicáveis. O kit deverá ser fornecido completo, incluindo parafusos para fixação.</w:t>
            </w:r>
          </w:p>
        </w:tc>
        <w:tc>
          <w:tcPr>
            <w:tcW w:w="766" w:type="dxa"/>
          </w:tcPr>
          <w:p w14:paraId="2106FF43"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sz w:val="21"/>
                <w:szCs w:val="21"/>
                <w14:ligatures w14:val="none"/>
              </w:rPr>
            </w:pPr>
            <w:r w:rsidRPr="00BF019E">
              <w:rPr>
                <w:rFonts w:ascii="Arial" w:eastAsia="Calibri" w:hAnsi="Arial" w:cs="Arial"/>
                <w:sz w:val="21"/>
                <w:szCs w:val="21"/>
                <w14:ligatures w14:val="none"/>
              </w:rPr>
              <w:lastRenderedPageBreak/>
              <w:t>Unid.</w:t>
            </w:r>
          </w:p>
        </w:tc>
        <w:tc>
          <w:tcPr>
            <w:tcW w:w="913" w:type="dxa"/>
          </w:tcPr>
          <w:p w14:paraId="247B72CD" w14:textId="77777777" w:rsidR="00C072C2" w:rsidRPr="00BF019E" w:rsidRDefault="00C072C2" w:rsidP="00C072C2">
            <w:pPr>
              <w:tabs>
                <w:tab w:val="left" w:pos="851"/>
                <w:tab w:val="left" w:pos="1280"/>
                <w:tab w:val="left" w:pos="1281"/>
              </w:tabs>
              <w:spacing w:after="0" w:line="240" w:lineRule="auto"/>
              <w:ind w:left="0" w:right="0" w:firstLine="0"/>
              <w:jc w:val="center"/>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20</w:t>
            </w:r>
          </w:p>
        </w:tc>
        <w:tc>
          <w:tcPr>
            <w:tcW w:w="1117" w:type="dxa"/>
          </w:tcPr>
          <w:p w14:paraId="2EEFE490" w14:textId="77777777" w:rsidR="00C072C2" w:rsidRPr="00BF019E" w:rsidRDefault="00C072C2" w:rsidP="00C072C2">
            <w:pPr>
              <w:tabs>
                <w:tab w:val="left" w:pos="851"/>
                <w:tab w:val="left" w:pos="1280"/>
                <w:tab w:val="left" w:pos="1281"/>
              </w:tabs>
              <w:spacing w:after="0" w:line="240" w:lineRule="auto"/>
              <w:ind w:left="0" w:right="0" w:firstLine="0"/>
              <w:jc w:val="right"/>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1.113,33</w:t>
            </w:r>
          </w:p>
        </w:tc>
        <w:tc>
          <w:tcPr>
            <w:tcW w:w="1460" w:type="dxa"/>
          </w:tcPr>
          <w:p w14:paraId="442023BB" w14:textId="77777777" w:rsidR="00C072C2" w:rsidRPr="00BF019E" w:rsidRDefault="00C072C2" w:rsidP="00C072C2">
            <w:pPr>
              <w:tabs>
                <w:tab w:val="left" w:pos="851"/>
                <w:tab w:val="left" w:pos="1280"/>
                <w:tab w:val="left" w:pos="1281"/>
              </w:tabs>
              <w:spacing w:after="0" w:line="240" w:lineRule="auto"/>
              <w:ind w:left="0" w:right="0" w:firstLine="0"/>
              <w:rPr>
                <w:rFonts w:ascii="Arial" w:eastAsia="Calibri" w:hAnsi="Arial" w:cs="Arial"/>
                <w:color w:val="auto"/>
                <w:sz w:val="21"/>
                <w:szCs w:val="21"/>
                <w14:ligatures w14:val="none"/>
              </w:rPr>
            </w:pPr>
            <w:r w:rsidRPr="00BF019E">
              <w:rPr>
                <w:rFonts w:ascii="Arial" w:eastAsia="Calibri" w:hAnsi="Arial" w:cs="Arial"/>
                <w:color w:val="auto"/>
                <w:sz w:val="21"/>
                <w:szCs w:val="21"/>
                <w14:ligatures w14:val="none"/>
              </w:rPr>
              <w:t>22.266,60</w:t>
            </w:r>
          </w:p>
        </w:tc>
      </w:tr>
      <w:tr w:rsidR="00C072C2" w:rsidRPr="00C072C2" w14:paraId="369271BA" w14:textId="77777777" w:rsidTr="00BF019E">
        <w:tc>
          <w:tcPr>
            <w:tcW w:w="8038" w:type="dxa"/>
            <w:gridSpan w:val="5"/>
          </w:tcPr>
          <w:p w14:paraId="5E6C58E2" w14:textId="77777777" w:rsidR="00C072C2" w:rsidRPr="00C072C2" w:rsidRDefault="00C072C2" w:rsidP="00C072C2">
            <w:pPr>
              <w:tabs>
                <w:tab w:val="left" w:pos="851"/>
                <w:tab w:val="left" w:pos="1280"/>
                <w:tab w:val="left" w:pos="1281"/>
              </w:tabs>
              <w:spacing w:after="0" w:line="240" w:lineRule="auto"/>
              <w:ind w:left="0" w:right="0" w:firstLine="0"/>
              <w:jc w:val="right"/>
              <w:rPr>
                <w:rFonts w:ascii="Arial" w:eastAsia="Calibri" w:hAnsi="Arial" w:cs="Arial"/>
                <w:b/>
                <w:bCs/>
                <w:color w:val="auto"/>
                <w14:ligatures w14:val="none"/>
              </w:rPr>
            </w:pPr>
            <w:r w:rsidRPr="00C072C2">
              <w:rPr>
                <w:rFonts w:ascii="Arial" w:eastAsia="Calibri" w:hAnsi="Arial" w:cs="Arial"/>
                <w:b/>
                <w:bCs/>
                <w:color w:val="auto"/>
                <w14:ligatures w14:val="none"/>
              </w:rPr>
              <w:t>VALOR TOTAL R$</w:t>
            </w:r>
          </w:p>
        </w:tc>
        <w:tc>
          <w:tcPr>
            <w:tcW w:w="1460" w:type="dxa"/>
          </w:tcPr>
          <w:p w14:paraId="7D9ACC09" w14:textId="77777777" w:rsidR="00C072C2" w:rsidRPr="00C072C2" w:rsidRDefault="00C072C2" w:rsidP="00C072C2">
            <w:pPr>
              <w:tabs>
                <w:tab w:val="left" w:pos="851"/>
                <w:tab w:val="left" w:pos="1280"/>
                <w:tab w:val="left" w:pos="1281"/>
              </w:tabs>
              <w:spacing w:after="0" w:line="240" w:lineRule="auto"/>
              <w:ind w:left="0" w:right="0" w:firstLine="0"/>
              <w:rPr>
                <w:rFonts w:ascii="Arial" w:eastAsia="Calibri" w:hAnsi="Arial" w:cs="Arial"/>
                <w:b/>
                <w:bCs/>
                <w:color w:val="auto"/>
                <w14:ligatures w14:val="none"/>
              </w:rPr>
            </w:pPr>
            <w:r w:rsidRPr="00C072C2">
              <w:rPr>
                <w:rFonts w:ascii="Arial" w:eastAsia="Calibri" w:hAnsi="Arial" w:cs="Arial"/>
                <w:b/>
                <w:bCs/>
                <w:color w:val="auto"/>
                <w14:ligatures w14:val="none"/>
              </w:rPr>
              <w:fldChar w:fldCharType="begin"/>
            </w:r>
            <w:r w:rsidRPr="00C072C2">
              <w:rPr>
                <w:rFonts w:ascii="Arial" w:eastAsia="Calibri" w:hAnsi="Arial" w:cs="Arial"/>
                <w:b/>
                <w:bCs/>
                <w:color w:val="auto"/>
                <w14:ligatures w14:val="none"/>
              </w:rPr>
              <w:instrText xml:space="preserve"> =SUM(ABOVE) \# "0,00" </w:instrText>
            </w:r>
            <w:r w:rsidRPr="00C072C2">
              <w:rPr>
                <w:rFonts w:ascii="Arial" w:eastAsia="Calibri" w:hAnsi="Arial" w:cs="Arial"/>
                <w:b/>
                <w:bCs/>
                <w:color w:val="auto"/>
                <w14:ligatures w14:val="none"/>
              </w:rPr>
              <w:fldChar w:fldCharType="separate"/>
            </w:r>
            <w:r w:rsidRPr="00C072C2">
              <w:rPr>
                <w:rFonts w:ascii="Arial" w:eastAsia="Calibri" w:hAnsi="Arial" w:cs="Arial"/>
                <w:b/>
                <w:bCs/>
                <w:noProof/>
                <w:color w:val="auto"/>
                <w14:ligatures w14:val="none"/>
              </w:rPr>
              <w:t>210.006,60</w:t>
            </w:r>
            <w:r w:rsidRPr="00C072C2">
              <w:rPr>
                <w:rFonts w:ascii="Arial" w:eastAsia="Calibri" w:hAnsi="Arial" w:cs="Arial"/>
                <w:b/>
                <w:bCs/>
                <w:color w:val="auto"/>
                <w14:ligatures w14:val="none"/>
              </w:rPr>
              <w:fldChar w:fldCharType="end"/>
            </w:r>
          </w:p>
        </w:tc>
      </w:tr>
    </w:tbl>
    <w:p w14:paraId="2B21BB2C" w14:textId="77777777" w:rsidR="00C072C2" w:rsidRPr="00C072C2" w:rsidRDefault="00C072C2" w:rsidP="00BF019E">
      <w:pPr>
        <w:tabs>
          <w:tab w:val="left" w:pos="851"/>
          <w:tab w:val="left" w:pos="1280"/>
          <w:tab w:val="left" w:pos="1281"/>
        </w:tabs>
        <w:spacing w:after="0" w:line="240" w:lineRule="auto"/>
        <w:ind w:left="0" w:right="-143" w:firstLine="0"/>
        <w:rPr>
          <w:rFonts w:ascii="Arial" w:eastAsia="Calibri" w:hAnsi="Arial" w:cs="Arial"/>
          <w:kern w:val="0"/>
          <w:lang w:eastAsia="en-US"/>
          <w14:ligatures w14:val="none"/>
        </w:rPr>
      </w:pPr>
      <w:r w:rsidRPr="00C072C2">
        <w:rPr>
          <w:rFonts w:ascii="Arial" w:eastAsia="Calibri" w:hAnsi="Arial" w:cs="Arial"/>
          <w:bCs/>
          <w:color w:val="auto"/>
          <w:kern w:val="0"/>
          <w:lang w:eastAsia="en-US"/>
          <w14:ligatures w14:val="none"/>
        </w:rPr>
        <w:t xml:space="preserve">1.2 Alguns itens do CATSER são GERAIS E GENÉRICOS, devendo ser observadas    as descrições dos itens conforme este Termo de Referência e ETP. </w:t>
      </w:r>
    </w:p>
    <w:p w14:paraId="48164F37"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1AE9CEB8"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EE0000"/>
          <w:kern w:val="0"/>
          <w:lang w:eastAsia="en-US"/>
          <w14:ligatures w14:val="none"/>
        </w:rPr>
      </w:pPr>
      <w:r w:rsidRPr="00C072C2">
        <w:rPr>
          <w:rFonts w:ascii="Arial" w:eastAsia="Calibri" w:hAnsi="Arial" w:cs="Arial"/>
          <w:bCs/>
          <w:color w:val="auto"/>
          <w:kern w:val="0"/>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C072C2">
        <w:rPr>
          <w:rFonts w:ascii="Arial" w:eastAsia="Calibri" w:hAnsi="Arial" w:cs="Arial"/>
          <w:bCs/>
          <w:kern w:val="0"/>
          <w:lang w:eastAsia="en-US"/>
          <w14:ligatures w14:val="none"/>
        </w:rPr>
        <w:t>R$332.055,00(Trezentos e trinta e dois mil, cinquenta e cinco reais), pesquisas estas que estarão em anexo ao processo, realizada conforme legislação vigente</w:t>
      </w:r>
      <w:r w:rsidRPr="00C072C2">
        <w:rPr>
          <w:rFonts w:ascii="Arial" w:eastAsia="Calibri" w:hAnsi="Arial" w:cs="Arial"/>
          <w:bCs/>
          <w:color w:val="EE0000"/>
          <w:kern w:val="0"/>
          <w:lang w:eastAsia="en-US"/>
          <w14:ligatures w14:val="none"/>
        </w:rPr>
        <w:t xml:space="preserve">. </w:t>
      </w:r>
    </w:p>
    <w:p w14:paraId="16AC253D" w14:textId="77777777" w:rsidR="00C072C2" w:rsidRPr="00C072C2" w:rsidRDefault="00C072C2" w:rsidP="00BF019E">
      <w:pPr>
        <w:tabs>
          <w:tab w:val="left" w:pos="85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1.5 O prazo de vigência da contratação é de 12 (doze) meses, contados da data de assinatura do contrato, prorrogável na forma da Lei n° 14.133/2021. </w:t>
      </w:r>
    </w:p>
    <w:p w14:paraId="651D5812" w14:textId="77777777" w:rsidR="00C072C2" w:rsidRPr="00C072C2" w:rsidRDefault="00C072C2" w:rsidP="00BF019E">
      <w:pPr>
        <w:tabs>
          <w:tab w:val="left" w:pos="851"/>
          <w:tab w:val="left" w:pos="128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 xml:space="preserve">1.6 Fica estabelecida a possibilidade de prorrogação da vigência da Ata de Registro de Preços, nos termos do § 4º do art. 84 da Lei nº 14.133/2021, por igual período, desde que comprovado o interesse da Administração. </w:t>
      </w:r>
    </w:p>
    <w:p w14:paraId="31C88C3F" w14:textId="77777777" w:rsidR="00C072C2" w:rsidRPr="00C072C2" w:rsidRDefault="00C072C2" w:rsidP="00BF019E">
      <w:pPr>
        <w:tabs>
          <w:tab w:val="left" w:pos="851"/>
          <w:tab w:val="left" w:pos="1281"/>
        </w:tabs>
        <w:spacing w:after="0" w:line="240" w:lineRule="auto"/>
        <w:ind w:left="0" w:right="-143" w:firstLine="0"/>
        <w:rPr>
          <w:rFonts w:ascii="Arial" w:eastAsia="Calibri" w:hAnsi="Arial" w:cs="Arial"/>
          <w:bCs/>
          <w:color w:val="auto"/>
          <w:kern w:val="0"/>
          <w:lang w:eastAsia="en-US"/>
          <w14:ligatures w14:val="none"/>
        </w:rPr>
      </w:pPr>
      <w:r w:rsidRPr="00C072C2">
        <w:rPr>
          <w:rFonts w:ascii="Arial" w:eastAsia="Calibri" w:hAnsi="Arial" w:cs="Arial"/>
          <w:bCs/>
          <w:color w:val="auto"/>
          <w:kern w:val="0"/>
          <w:lang w:eastAsia="en-US"/>
          <w14:ligatures w14:val="none"/>
        </w:rPr>
        <w:t>1.7 Na hipótese de prorrogação da vigência da ata, admite-se, a renovação do quantitativo originalmente registrado, com vistas a atender às necessidades da Administração durante o Período prorrogado.</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5A40888D" w14:textId="77777777" w:rsidTr="00BF019E">
        <w:trPr>
          <w:trHeight w:val="113"/>
        </w:trPr>
        <w:tc>
          <w:tcPr>
            <w:tcW w:w="5000" w:type="pct"/>
            <w:shd w:val="clear" w:color="auto" w:fill="B4C6E7"/>
          </w:tcPr>
          <w:p w14:paraId="75B92154"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II - FUNDAMENTAÇÃO DA CONTRATAÇÃO - </w:t>
            </w:r>
            <w:r w:rsidRPr="00C072C2">
              <w:rPr>
                <w:rFonts w:ascii="Arial" w:hAnsi="Arial" w:cs="Arial"/>
                <w:b/>
                <w:i/>
                <w:color w:val="auto"/>
                <w:spacing w:val="6"/>
                <w14:ligatures w14:val="none"/>
              </w:rPr>
              <w:t>Lei Federal 14.133/21; art. 6; XXIII; b:</w:t>
            </w:r>
          </w:p>
        </w:tc>
      </w:tr>
    </w:tbl>
    <w:p w14:paraId="78C37EEF" w14:textId="77777777" w:rsidR="00C072C2" w:rsidRPr="00C072C2" w:rsidRDefault="00C072C2" w:rsidP="00BF019E">
      <w:pPr>
        <w:numPr>
          <w:ilvl w:val="1"/>
          <w:numId w:val="51"/>
        </w:numPr>
        <w:tabs>
          <w:tab w:val="left" w:pos="851"/>
        </w:tabs>
        <w:autoSpaceDE w:val="0"/>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5EA203E9" w14:textId="77777777" w:rsidTr="00BF019E">
        <w:trPr>
          <w:trHeight w:val="113"/>
        </w:trPr>
        <w:tc>
          <w:tcPr>
            <w:tcW w:w="5000" w:type="pct"/>
            <w:shd w:val="clear" w:color="auto" w:fill="B4C6E7"/>
          </w:tcPr>
          <w:p w14:paraId="7EE97E5F" w14:textId="08E7F6D6"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III - DESCRIÇÃO DA SOLUÇÃO COMO UM TODO-</w:t>
            </w:r>
            <w:r w:rsidRPr="00C072C2">
              <w:rPr>
                <w:rFonts w:ascii="Arial" w:hAnsi="Arial" w:cs="Arial"/>
                <w:b/>
                <w:i/>
                <w:color w:val="auto"/>
                <w:spacing w:val="6"/>
                <w14:ligatures w14:val="none"/>
              </w:rPr>
              <w:t>Lei Federal 14.133/21; art.</w:t>
            </w:r>
            <w:proofErr w:type="gramStart"/>
            <w:r w:rsidRPr="00C072C2">
              <w:rPr>
                <w:rFonts w:ascii="Arial" w:hAnsi="Arial" w:cs="Arial"/>
                <w:b/>
                <w:i/>
                <w:color w:val="auto"/>
                <w:spacing w:val="6"/>
                <w14:ligatures w14:val="none"/>
              </w:rPr>
              <w:t>6;XXIII</w:t>
            </w:r>
            <w:proofErr w:type="gramEnd"/>
            <w:r w:rsidRPr="00C072C2">
              <w:rPr>
                <w:rFonts w:ascii="Arial" w:hAnsi="Arial" w:cs="Arial"/>
                <w:b/>
                <w:i/>
                <w:color w:val="auto"/>
                <w:spacing w:val="6"/>
                <w14:ligatures w14:val="none"/>
              </w:rPr>
              <w:t>; c:</w:t>
            </w:r>
          </w:p>
        </w:tc>
      </w:tr>
    </w:tbl>
    <w:p w14:paraId="087CF629" w14:textId="77777777" w:rsidR="00C072C2" w:rsidRPr="00C072C2" w:rsidRDefault="00C072C2" w:rsidP="00BF019E">
      <w:pPr>
        <w:numPr>
          <w:ilvl w:val="1"/>
          <w:numId w:val="52"/>
        </w:num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A descrição da solução como um todo, encontra-se pormenorizada em Tópico específico dos Estudos Técnicos Preliminares, apêndice do processo.</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3556AE4F" w14:textId="77777777" w:rsidTr="00BF019E">
        <w:trPr>
          <w:trHeight w:val="113"/>
        </w:trPr>
        <w:tc>
          <w:tcPr>
            <w:tcW w:w="5000" w:type="pct"/>
            <w:shd w:val="clear" w:color="auto" w:fill="B4C6E7"/>
          </w:tcPr>
          <w:p w14:paraId="3CFC47AE"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IV - REQUISITOS DA CONTRATAÇÃO - </w:t>
            </w:r>
            <w:r w:rsidRPr="00C072C2">
              <w:rPr>
                <w:rFonts w:ascii="Arial" w:hAnsi="Arial" w:cs="Arial"/>
                <w:b/>
                <w:i/>
                <w:color w:val="auto"/>
                <w:spacing w:val="6"/>
                <w14:ligatures w14:val="none"/>
              </w:rPr>
              <w:t>Lei Federal 14.133/21; art. 6; XXIII; d:</w:t>
            </w:r>
          </w:p>
        </w:tc>
      </w:tr>
    </w:tbl>
    <w:p w14:paraId="5969ED35" w14:textId="77777777" w:rsidR="00C072C2" w:rsidRPr="00C072C2" w:rsidRDefault="00C072C2" w:rsidP="00BF019E">
      <w:pPr>
        <w:numPr>
          <w:ilvl w:val="1"/>
          <w:numId w:val="53"/>
        </w:numPr>
        <w:tabs>
          <w:tab w:val="left" w:pos="851"/>
        </w:tabs>
        <w:spacing w:after="0" w:line="240" w:lineRule="auto"/>
        <w:ind w:left="0" w:right="0" w:firstLine="0"/>
        <w:rPr>
          <w:rFonts w:ascii="Arial" w:eastAsia="Calibri" w:hAnsi="Arial" w:cs="Arial"/>
          <w:b/>
          <w:color w:val="auto"/>
          <w:spacing w:val="6"/>
          <w:kern w:val="0"/>
          <w:lang w:eastAsia="en-US"/>
          <w14:ligatures w14:val="none"/>
        </w:rPr>
      </w:pPr>
      <w:r w:rsidRPr="00C072C2">
        <w:rPr>
          <w:rFonts w:ascii="Arial" w:eastAsia="Calibri" w:hAnsi="Arial" w:cs="Arial"/>
          <w:iCs/>
          <w:color w:val="auto"/>
          <w:spacing w:val="6"/>
          <w:kern w:val="0"/>
          <w:lang w:eastAsia="en-US"/>
          <w14:ligatures w14:val="none"/>
        </w:rPr>
        <w:t xml:space="preserve">Trata-se </w:t>
      </w:r>
      <w:r w:rsidRPr="00C072C2">
        <w:rPr>
          <w:rFonts w:ascii="Arial" w:eastAsia="Calibri" w:hAnsi="Arial" w:cs="Arial"/>
          <w:color w:val="auto"/>
          <w:kern w:val="0"/>
          <w:lang w:eastAsia="en-US"/>
          <w14:ligatures w14:val="none"/>
        </w:rPr>
        <w:t xml:space="preserve">da </w:t>
      </w:r>
      <w:r w:rsidRPr="00C072C2">
        <w:rPr>
          <w:rFonts w:ascii="Arial" w:eastAsia="Calibri" w:hAnsi="Arial" w:cs="Arial"/>
          <w:b/>
          <w:bCs/>
          <w:color w:val="auto"/>
          <w:kern w:val="0"/>
          <w:lang w:eastAsia="en-US"/>
          <w14:ligatures w14:val="none"/>
        </w:rPr>
        <w:t>AQUISIÇÃO DE BICICLETAS ELÉTRICAS, CAPACETES DE CICLISMO E BATERIAS</w:t>
      </w:r>
      <w:r w:rsidRPr="00C072C2">
        <w:rPr>
          <w:rFonts w:ascii="Arial" w:eastAsia="Calibri" w:hAnsi="Arial" w:cs="Arial"/>
          <w:iCs/>
          <w:color w:val="auto"/>
          <w:spacing w:val="6"/>
          <w:kern w:val="0"/>
          <w:lang w:eastAsia="en-US"/>
          <w14:ligatures w14:val="none"/>
        </w:rPr>
        <w:t xml:space="preserve">, a ser contratada mediante </w:t>
      </w:r>
      <w:r w:rsidRPr="00C072C2">
        <w:rPr>
          <w:rFonts w:ascii="Arial" w:eastAsia="Calibri" w:hAnsi="Arial" w:cs="Arial"/>
          <w:b/>
          <w:iCs/>
          <w:color w:val="auto"/>
          <w:spacing w:val="6"/>
          <w:kern w:val="0"/>
          <w:lang w:eastAsia="en-US"/>
          <w14:ligatures w14:val="none"/>
        </w:rPr>
        <w:t xml:space="preserve">PREGÃO </w:t>
      </w:r>
      <w:r w:rsidRPr="00C072C2">
        <w:rPr>
          <w:rFonts w:ascii="Arial" w:eastAsia="Calibri" w:hAnsi="Arial" w:cs="Arial"/>
          <w:b/>
          <w:bCs/>
          <w:iCs/>
          <w:color w:val="auto"/>
          <w:spacing w:val="6"/>
          <w:kern w:val="0"/>
          <w:lang w:eastAsia="en-US"/>
          <w14:ligatures w14:val="none"/>
        </w:rPr>
        <w:t>ELETRÔNICO</w:t>
      </w:r>
      <w:r w:rsidRPr="00C072C2">
        <w:rPr>
          <w:rFonts w:ascii="Arial" w:eastAsia="Calibri" w:hAnsi="Arial" w:cs="Arial"/>
          <w:iCs/>
          <w:color w:val="auto"/>
          <w:spacing w:val="6"/>
          <w:kern w:val="0"/>
          <w:lang w:eastAsia="en-US"/>
          <w14:ligatures w14:val="none"/>
        </w:rPr>
        <w:t xml:space="preserve"> </w:t>
      </w:r>
      <w:r w:rsidRPr="00C072C2">
        <w:rPr>
          <w:rFonts w:ascii="Arial" w:eastAsia="Calibri" w:hAnsi="Arial" w:cs="Arial"/>
          <w:bCs/>
          <w:spacing w:val="6"/>
          <w:kern w:val="0"/>
          <w:lang w:eastAsia="en-US"/>
          <w14:ligatures w14:val="none"/>
        </w:rPr>
        <w:t>com o critério de julgamento de</w:t>
      </w:r>
      <w:r w:rsidRPr="00C072C2">
        <w:rPr>
          <w:rFonts w:ascii="Arial" w:eastAsia="Calibri" w:hAnsi="Arial" w:cs="Arial"/>
          <w:spacing w:val="6"/>
          <w:kern w:val="0"/>
          <w:lang w:eastAsia="en-US"/>
          <w14:ligatures w14:val="none"/>
        </w:rPr>
        <w:t xml:space="preserve"> </w:t>
      </w:r>
      <w:r w:rsidRPr="00C072C2">
        <w:rPr>
          <w:rFonts w:ascii="Arial" w:eastAsia="Calibri" w:hAnsi="Arial" w:cs="Arial"/>
          <w:b/>
          <w:bCs/>
          <w:spacing w:val="6"/>
          <w:kern w:val="0"/>
          <w:lang w:eastAsia="en-US"/>
          <w14:ligatures w14:val="none"/>
        </w:rPr>
        <w:t>MENOR PREÇO</w:t>
      </w:r>
      <w:r w:rsidRPr="00C072C2">
        <w:rPr>
          <w:rFonts w:ascii="Arial" w:eastAsia="Calibri" w:hAnsi="Arial" w:cs="Arial"/>
          <w:spacing w:val="6"/>
          <w:kern w:val="0"/>
          <w:lang w:eastAsia="en-US"/>
          <w14:ligatures w14:val="none"/>
        </w:rPr>
        <w:t xml:space="preserve"> </w:t>
      </w:r>
      <w:r w:rsidRPr="00C072C2">
        <w:rPr>
          <w:rFonts w:ascii="Arial" w:eastAsia="Calibri" w:hAnsi="Arial" w:cs="Arial"/>
          <w:b/>
          <w:spacing w:val="6"/>
          <w:kern w:val="0"/>
          <w:lang w:eastAsia="en-US"/>
          <w14:ligatures w14:val="none"/>
        </w:rPr>
        <w:t>GLOBAL</w:t>
      </w:r>
      <w:r w:rsidRPr="00C072C2">
        <w:rPr>
          <w:rFonts w:ascii="Arial" w:eastAsia="Calibri" w:hAnsi="Arial" w:cs="Arial"/>
          <w:bCs/>
          <w:spacing w:val="6"/>
          <w:kern w:val="0"/>
          <w:lang w:eastAsia="en-US"/>
          <w14:ligatures w14:val="none"/>
        </w:rPr>
        <w:t>.</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429F417F" w14:textId="77777777" w:rsidTr="00BF019E">
        <w:trPr>
          <w:trHeight w:val="113"/>
        </w:trPr>
        <w:tc>
          <w:tcPr>
            <w:tcW w:w="5000" w:type="pct"/>
            <w:shd w:val="clear" w:color="auto" w:fill="B4C6E7"/>
          </w:tcPr>
          <w:p w14:paraId="4FBDE24B" w14:textId="77777777" w:rsidR="00C072C2" w:rsidRPr="00C072C2" w:rsidRDefault="00C072C2" w:rsidP="00BF019E">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 - DA EXECUÇÃO DO OBJETO - </w:t>
            </w:r>
            <w:r w:rsidRPr="00C072C2">
              <w:rPr>
                <w:rFonts w:ascii="Arial" w:hAnsi="Arial" w:cs="Arial"/>
                <w:b/>
                <w:i/>
                <w:color w:val="auto"/>
                <w:spacing w:val="6"/>
                <w14:ligatures w14:val="none"/>
              </w:rPr>
              <w:t>Lei Federal 14.133/21; art. 6; XXIII; e:</w:t>
            </w:r>
          </w:p>
        </w:tc>
      </w:tr>
    </w:tbl>
    <w:p w14:paraId="72A06E57" w14:textId="77777777" w:rsidR="00C072C2" w:rsidRPr="00C072C2" w:rsidRDefault="00C072C2" w:rsidP="00C072C2">
      <w:pPr>
        <w:tabs>
          <w:tab w:val="left" w:pos="851"/>
        </w:tabs>
        <w:spacing w:after="0" w:line="240" w:lineRule="auto"/>
        <w:ind w:left="0" w:right="0" w:firstLine="0"/>
        <w:rPr>
          <w:rFonts w:ascii="Arial" w:eastAsia="Calibri" w:hAnsi="Arial" w:cs="Arial"/>
          <w:b/>
          <w:bCs/>
          <w:color w:val="auto"/>
          <w:spacing w:val="6"/>
          <w:kern w:val="0"/>
          <w:lang w:eastAsia="en-US"/>
          <w14:ligatures w14:val="none"/>
        </w:rPr>
      </w:pPr>
      <w:r w:rsidRPr="00C072C2">
        <w:rPr>
          <w:rFonts w:ascii="Arial" w:eastAsia="Calibri" w:hAnsi="Arial" w:cs="Arial"/>
          <w:color w:val="auto"/>
          <w:spacing w:val="6"/>
          <w:kern w:val="0"/>
          <w:lang w:eastAsia="en-US"/>
          <w14:ligatures w14:val="none"/>
        </w:rPr>
        <w:t>5.1</w:t>
      </w:r>
      <w:r w:rsidRPr="00C072C2">
        <w:rPr>
          <w:rFonts w:ascii="Arial" w:eastAsia="Calibri" w:hAnsi="Arial" w:cs="Arial"/>
          <w:b/>
          <w:bCs/>
          <w:color w:val="auto"/>
          <w:spacing w:val="6"/>
          <w:kern w:val="0"/>
          <w:lang w:eastAsia="en-US"/>
          <w14:ligatures w14:val="none"/>
        </w:rPr>
        <w:t xml:space="preserve"> CLASSIFICAÇÃO DO OBJETO</w:t>
      </w:r>
    </w:p>
    <w:p w14:paraId="0FB5EB35"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5.2 Trata-se de bens comuns.</w:t>
      </w:r>
    </w:p>
    <w:p w14:paraId="510CFD6F" w14:textId="77777777" w:rsidR="00C072C2" w:rsidRPr="00C072C2" w:rsidRDefault="00C072C2" w:rsidP="00BF019E">
      <w:pPr>
        <w:tabs>
          <w:tab w:val="left" w:pos="851"/>
        </w:tabs>
        <w:spacing w:after="0" w:line="240" w:lineRule="auto"/>
        <w:ind w:left="0" w:right="-143" w:firstLine="0"/>
        <w:rPr>
          <w:rFonts w:ascii="Arial" w:eastAsia="Calibri" w:hAnsi="Arial" w:cs="Arial"/>
          <w:b/>
          <w:bCs/>
          <w:color w:val="auto"/>
          <w:spacing w:val="6"/>
          <w:kern w:val="0"/>
          <w:lang w:eastAsia="en-US"/>
          <w14:ligatures w14:val="none"/>
        </w:rPr>
      </w:pPr>
      <w:r w:rsidRPr="00C072C2">
        <w:rPr>
          <w:rFonts w:ascii="Arial" w:eastAsia="Calibri" w:hAnsi="Arial" w:cs="Arial"/>
          <w:color w:val="auto"/>
          <w:spacing w:val="6"/>
          <w:kern w:val="0"/>
          <w:lang w:eastAsia="en-US"/>
          <w14:ligatures w14:val="none"/>
        </w:rPr>
        <w:t>5.3</w:t>
      </w:r>
      <w:r w:rsidRPr="00C072C2">
        <w:rPr>
          <w:rFonts w:ascii="Arial" w:eastAsia="Calibri" w:hAnsi="Arial" w:cs="Arial"/>
          <w:b/>
          <w:bCs/>
          <w:color w:val="auto"/>
          <w:spacing w:val="6"/>
          <w:kern w:val="0"/>
          <w:lang w:eastAsia="en-US"/>
          <w14:ligatures w14:val="none"/>
        </w:rPr>
        <w:t xml:space="preserve"> ENTREGA E CRITÉRIOS DE ACEITAÇÃO DOS OBJETOS</w:t>
      </w:r>
    </w:p>
    <w:p w14:paraId="7A637977"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5.4 </w:t>
      </w:r>
      <w:r w:rsidRPr="00C072C2">
        <w:rPr>
          <w:rFonts w:ascii="Arial" w:eastAsia="Calibri" w:hAnsi="Arial" w:cs="Arial"/>
          <w:bCs/>
          <w:color w:val="auto"/>
          <w:spacing w:val="6"/>
          <w:kern w:val="0"/>
          <w:lang w:eastAsia="en-US"/>
          <w14:ligatures w14:val="none"/>
        </w:rPr>
        <w:t xml:space="preserve">O prazo de entrega dos itens é de </w:t>
      </w:r>
      <w:r w:rsidRPr="00C072C2">
        <w:rPr>
          <w:rFonts w:ascii="Arial" w:eastAsia="Calibri" w:hAnsi="Arial" w:cs="Arial"/>
          <w:b/>
          <w:color w:val="auto"/>
          <w:spacing w:val="6"/>
          <w:kern w:val="0"/>
          <w:lang w:eastAsia="en-US"/>
          <w14:ligatures w14:val="none"/>
        </w:rPr>
        <w:t>até 30 (trinta) dias</w:t>
      </w:r>
      <w:r w:rsidRPr="00C072C2">
        <w:rPr>
          <w:rFonts w:ascii="Arial" w:eastAsia="Calibri" w:hAnsi="Arial" w:cs="Arial"/>
          <w:bCs/>
          <w:color w:val="auto"/>
          <w:spacing w:val="6"/>
          <w:kern w:val="0"/>
          <w:lang w:eastAsia="en-US"/>
          <w14:ligatures w14:val="none"/>
        </w:rPr>
        <w:t>, contados da emissão da Solicitação de Fornecimento (SF), nos locais discriminados na SF;</w:t>
      </w:r>
    </w:p>
    <w:p w14:paraId="5537CAE2"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5.5 A entrega deverá ser realizada conforme endereço indicado na Solicitação de Fornecimento, de segunda a sexta-feira, nos horários compreendidos entre 07h às 11h e das 13h às 17h (horário do Estado de Mato Grosso do Sul), Deodápolis/MS.</w:t>
      </w:r>
    </w:p>
    <w:p w14:paraId="586F154B"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5.6 O fornecimento será objeto de inspeção, a qual será realizada por servidor designado pela Secretaria requisitante.</w:t>
      </w:r>
    </w:p>
    <w:p w14:paraId="3890CC3E"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5.7 Após comprovada a entrega, mediante atesto do fiscal designado, este receberá e atestará as respectivas Notas Fiscais, encaminhando-as, em ato contínuo, ao setor financeiro para fins de pagamento.</w:t>
      </w:r>
    </w:p>
    <w:p w14:paraId="25F832E1" w14:textId="77777777" w:rsidR="00C072C2" w:rsidRPr="00C072C2" w:rsidRDefault="00C072C2" w:rsidP="00BF019E">
      <w:pPr>
        <w:tabs>
          <w:tab w:val="left" w:pos="851"/>
        </w:tabs>
        <w:spacing w:after="0" w:line="240" w:lineRule="auto"/>
        <w:ind w:left="0" w:right="-143" w:firstLine="0"/>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5.8 Caso os itens de bicicletas elétricas não satisfaçam às especificações exigidas, poderão ser rejeitados, no todo ou em parte, quando em desacordo com as especificações constantes neste Termo de Referência e na proposta apresentada, devendo ser </w:t>
      </w:r>
      <w:r w:rsidRPr="00C072C2">
        <w:rPr>
          <w:rFonts w:ascii="Arial" w:eastAsia="Calibri" w:hAnsi="Arial" w:cs="Arial"/>
          <w:color w:val="auto"/>
          <w:spacing w:val="6"/>
          <w:kern w:val="0"/>
          <w:lang w:eastAsia="en-US"/>
          <w14:ligatures w14:val="none"/>
        </w:rPr>
        <w:lastRenderedPageBreak/>
        <w:t>substituídos no prazo de 10 (dez) dias, a contar da notificação da Contratada, às suas expensas, sem prejuízo da aplicação das penalidades cabíveis.</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3A244A93" w14:textId="77777777" w:rsidTr="00C2703F">
        <w:trPr>
          <w:trHeight w:val="113"/>
        </w:trPr>
        <w:tc>
          <w:tcPr>
            <w:tcW w:w="5000" w:type="pct"/>
            <w:shd w:val="clear" w:color="auto" w:fill="B4C6E7"/>
          </w:tcPr>
          <w:p w14:paraId="3DC498BC"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 - DA GESTÃO DO CONTRATO - </w:t>
            </w:r>
            <w:r w:rsidRPr="00C072C2">
              <w:rPr>
                <w:rFonts w:ascii="Arial" w:hAnsi="Arial" w:cs="Arial"/>
                <w:b/>
                <w:i/>
                <w:color w:val="auto"/>
                <w:spacing w:val="6"/>
                <w14:ligatures w14:val="none"/>
              </w:rPr>
              <w:t>Lei Federal 14.133/21; art. 6; XXIII; f:</w:t>
            </w:r>
          </w:p>
        </w:tc>
      </w:tr>
    </w:tbl>
    <w:p w14:paraId="1D4DC0E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 </w:t>
      </w:r>
      <w:r w:rsidRPr="00C072C2">
        <w:rPr>
          <w:rFonts w:ascii="Arial" w:eastAsia="CIDFont+F1" w:hAnsi="Arial" w:cs="Arial"/>
          <w:b/>
          <w:bCs/>
          <w:color w:val="auto"/>
          <w:spacing w:val="6"/>
          <w:kern w:val="0"/>
          <w:lang w:eastAsia="en-US"/>
          <w14:ligatures w14:val="none"/>
        </w:rPr>
        <w:t>DO CONTROLE E FISCALIZAÇÃO DA EXECUÇÃO</w:t>
      </w:r>
      <w:r w:rsidRPr="00C072C2">
        <w:rPr>
          <w:rFonts w:ascii="Arial" w:eastAsia="CIDFont+F1" w:hAnsi="Arial" w:cs="Arial"/>
          <w:color w:val="auto"/>
          <w:spacing w:val="6"/>
          <w:kern w:val="0"/>
          <w:lang w:eastAsia="en-US"/>
          <w14:ligatures w14:val="none"/>
        </w:rPr>
        <w:t xml:space="preserve"> </w:t>
      </w:r>
    </w:p>
    <w:p w14:paraId="4AEED73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6.2. Será designado representante para acompanhar e fiscalizar os serviços, anotando em registro próprio todas as ocorrências relacionadas com a execução e determinando o que for necessário à regularização. </w:t>
      </w:r>
    </w:p>
    <w:p w14:paraId="47C2CBF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716C58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FA491E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b/>
          <w:bCs/>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6.5. </w:t>
      </w:r>
      <w:r w:rsidRPr="00C072C2">
        <w:rPr>
          <w:rFonts w:ascii="Arial" w:eastAsia="CIDFont+F1" w:hAnsi="Arial" w:cs="Arial"/>
          <w:b/>
          <w:bCs/>
          <w:color w:val="auto"/>
          <w:spacing w:val="6"/>
          <w:kern w:val="0"/>
          <w:lang w:eastAsia="en-US"/>
          <w14:ligatures w14:val="none"/>
        </w:rPr>
        <w:t xml:space="preserve">SÃO OBRIGAÇÕES DA CONTRATANTE: </w:t>
      </w:r>
    </w:p>
    <w:p w14:paraId="477D234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6.6. Receber o objeto no prazo e condições estabelecidas no Edital e seus anexos; </w:t>
      </w:r>
    </w:p>
    <w:p w14:paraId="26C0348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6.7. Verificar minuciosamente, no prazo fixado, a conformidade dos bens recebidos com as especificações constantes do Edital e da proposta; </w:t>
      </w:r>
    </w:p>
    <w:p w14:paraId="36AB62E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6.8. Prestar a Contratada todas as informações e esclarecimentos necessários para o cumprimento do contrata; </w:t>
      </w:r>
    </w:p>
    <w:p w14:paraId="67FD0AA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6.9. Comunicar à Contratada, por escrito, sobre imperfeições, falhas ou irregularidades verificadas no objeto fornecido, para que seja substituído; </w:t>
      </w:r>
    </w:p>
    <w:p w14:paraId="718FB73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6.10. Acompanhar e fiscalizar o cumprimento das obrigações da Contratada, através de comissão/servidor especialmente designado; </w:t>
      </w:r>
    </w:p>
    <w:p w14:paraId="3174721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6.11. Efetuar o pagamento à Contratada no valor correspondente ao fornecimento do objeto, no prazo e forma estabelecidos no Edital e seus anexos; </w:t>
      </w:r>
    </w:p>
    <w:p w14:paraId="5B492CA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141DB4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6.13. </w:t>
      </w:r>
      <w:r w:rsidRPr="00C072C2">
        <w:rPr>
          <w:rFonts w:ascii="Arial" w:eastAsia="CIDFont+F1" w:hAnsi="Arial" w:cs="Arial"/>
          <w:b/>
          <w:bCs/>
          <w:color w:val="auto"/>
          <w:spacing w:val="6"/>
          <w:kern w:val="0"/>
          <w:lang w:eastAsia="en-US"/>
          <w14:ligatures w14:val="none"/>
        </w:rPr>
        <w:t>OBRIGAÇÕES DA CONTRATADA</w:t>
      </w:r>
      <w:r w:rsidRPr="00C072C2">
        <w:rPr>
          <w:rFonts w:ascii="Arial" w:eastAsia="CIDFont+F1" w:hAnsi="Arial" w:cs="Arial"/>
          <w:color w:val="auto"/>
          <w:spacing w:val="6"/>
          <w:kern w:val="0"/>
          <w:lang w:eastAsia="en-US"/>
          <w14:ligatures w14:val="none"/>
        </w:rPr>
        <w:t xml:space="preserve"> </w:t>
      </w:r>
    </w:p>
    <w:p w14:paraId="768614D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10DBA64D"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587920B"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6.16. Responsabilizar-se pelos vícios e danos decorrentes da execução do serviço e dos materiais fornecidos, de acordo o Código de Defesa do Consumidor (Lei no 8.078, de 1990); </w:t>
      </w:r>
    </w:p>
    <w:p w14:paraId="4CFA811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4136578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5CC95EB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3442750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color w:val="auto"/>
          <w:spacing w:val="6"/>
          <w:kern w:val="0"/>
          <w:lang w:eastAsia="en-US"/>
          <w14:ligatures w14:val="none"/>
        </w:rPr>
      </w:pPr>
      <w:r w:rsidRPr="00C072C2">
        <w:rPr>
          <w:rFonts w:ascii="Arial" w:eastAsia="CIDFont+F1" w:hAnsi="Arial" w:cs="Arial"/>
          <w:color w:val="auto"/>
          <w:spacing w:val="6"/>
          <w:kern w:val="0"/>
          <w:lang w:eastAsia="en-US"/>
          <w14:ligatures w14:val="none"/>
        </w:rPr>
        <w:t xml:space="preserve">6.20. Atender prontamente a quaisquer exigências da Administração, inerentes ao objeto da presente licitação; </w:t>
      </w:r>
    </w:p>
    <w:p w14:paraId="7491823C"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6.21. Manter, durante toda a execução do contrato, em compatibilidade com as obrigações assumidas, todas as condições de habilitação e qualificação exigidas na licitação.</w:t>
      </w:r>
    </w:p>
    <w:p w14:paraId="0D3E24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lastRenderedPageBreak/>
        <w:t xml:space="preserve">6.22. </w:t>
      </w:r>
      <w:r w:rsidRPr="00C072C2">
        <w:rPr>
          <w:rFonts w:ascii="Arial" w:eastAsia="CIDFont+F1" w:hAnsi="Arial" w:cs="Arial"/>
          <w:b/>
          <w:bCs/>
          <w:spacing w:val="6"/>
          <w:kern w:val="0"/>
          <w:lang w:eastAsia="en-US"/>
          <w14:ligatures w14:val="none"/>
        </w:rPr>
        <w:t>DA SUBCONTRATAÇÃO</w:t>
      </w:r>
    </w:p>
    <w:p w14:paraId="23FA8C2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6.22.1. Não será admitida a subcontratação do objeto licitatório.</w:t>
      </w:r>
    </w:p>
    <w:p w14:paraId="5DDF5DD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b/>
          <w:bCs/>
          <w:spacing w:val="6"/>
          <w:kern w:val="0"/>
          <w:lang w:eastAsia="en-US"/>
          <w14:ligatures w14:val="none"/>
        </w:rPr>
      </w:pPr>
      <w:r w:rsidRPr="00C072C2">
        <w:rPr>
          <w:rFonts w:ascii="Arial" w:eastAsia="CIDFont+F1" w:hAnsi="Arial" w:cs="Arial"/>
          <w:spacing w:val="6"/>
          <w:kern w:val="0"/>
          <w:lang w:eastAsia="en-US"/>
          <w14:ligatures w14:val="none"/>
        </w:rPr>
        <w:t xml:space="preserve">6.23. </w:t>
      </w:r>
      <w:r w:rsidRPr="00C072C2">
        <w:rPr>
          <w:rFonts w:ascii="Arial" w:eastAsia="CIDFont+F1" w:hAnsi="Arial" w:cs="Arial"/>
          <w:b/>
          <w:bCs/>
          <w:spacing w:val="6"/>
          <w:kern w:val="0"/>
          <w:lang w:eastAsia="en-US"/>
          <w14:ligatures w14:val="none"/>
        </w:rPr>
        <w:t>DA ALTERAÇÃO SUBJETIVA</w:t>
      </w:r>
    </w:p>
    <w:p w14:paraId="5D1F678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6.23.1.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8D48EC0"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xml:space="preserve">6.24. </w:t>
      </w:r>
      <w:r w:rsidRPr="00C072C2">
        <w:rPr>
          <w:rFonts w:ascii="Arial" w:eastAsia="CIDFont+F1" w:hAnsi="Arial" w:cs="Arial"/>
          <w:b/>
          <w:bCs/>
          <w:spacing w:val="6"/>
          <w:kern w:val="0"/>
          <w:lang w:eastAsia="en-US"/>
          <w14:ligatures w14:val="none"/>
        </w:rPr>
        <w:t>DAS SANÇÕES ADMINISTRATIVAS</w:t>
      </w:r>
    </w:p>
    <w:p w14:paraId="2D751F43"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 Comete infração administrativa, nos termos da Lei nº 14.133, de 2021, o contratado que:</w:t>
      </w:r>
    </w:p>
    <w:p w14:paraId="013D1A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a) der causa à inexecução parcial do contrato;</w:t>
      </w:r>
    </w:p>
    <w:p w14:paraId="201DD80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b) der causa à inexecução parcial do contrato que cause grave dano à Administração ou ao funcionamento dos serviços públicos ou ao interesse coletivo;</w:t>
      </w:r>
    </w:p>
    <w:p w14:paraId="33F4E321"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c) der causa à inexecução total do contrato;</w:t>
      </w:r>
    </w:p>
    <w:p w14:paraId="54BA278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d) ensejar o retardamento da execução ou da entrega do objeto da contratação sem motivo justificado;</w:t>
      </w:r>
    </w:p>
    <w:p w14:paraId="048ACFD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e) apresentar documentação falsa ou prestar declaração falsa durante a execução do contrato;</w:t>
      </w:r>
    </w:p>
    <w:p w14:paraId="5C53C42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f) praticar ato fraudulento na execução do contrato;</w:t>
      </w:r>
    </w:p>
    <w:p w14:paraId="149887E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g) comportar-se de modo inidôneo ou cometer fraude de qualquer natureza;</w:t>
      </w:r>
    </w:p>
    <w:p w14:paraId="3AA24ED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h) praticar ato lesivo previsto no art. 5º da Lei nº 12.846, de 1º de agosto de 2013.</w:t>
      </w:r>
    </w:p>
    <w:p w14:paraId="7FB717C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6.24.2. Pela inexecução total ou parcial do objeto deste contrato, a Administração pode aplicar à CONTRATADA as seguintes sanções:</w:t>
      </w:r>
    </w:p>
    <w:p w14:paraId="2E17CAF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 – Advertência por escrito;</w:t>
      </w:r>
    </w:p>
    <w:p w14:paraId="61D23CD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II – Multa:</w:t>
      </w:r>
    </w:p>
    <w:p w14:paraId="59761A5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Moratória de 2% a 10% por dia de atraso injustificado sobre o valor da parcela inadimplida, até o limite de 30 dias;</w:t>
      </w:r>
    </w:p>
    <w:p w14:paraId="22DE5C7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 Compensatória de 5% sobre o valor total do contrato;</w:t>
      </w:r>
    </w:p>
    <w:p w14:paraId="478D4227"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III – Suspensão de licitar e impedimento de contratar com a Administração, pelo prazo de até dois anos;</w:t>
      </w:r>
    </w:p>
    <w:p w14:paraId="112FA99D"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IV – Declaração de inidoneidade para licitar ou contratar com a Administração Pública.</w:t>
      </w:r>
    </w:p>
    <w:p w14:paraId="6C8A9E89"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6.24.3. A aplicação das sanções não exclui a obrigação de reparação integral do dano causado ao Contratante (art. 156, §9º).</w:t>
      </w:r>
    </w:p>
    <w:p w14:paraId="1CF0D7F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6.24.4. As sanções poderão ser aplicadas cumulativamente com a multa (art. 156, §7º).</w:t>
      </w:r>
    </w:p>
    <w:p w14:paraId="5E992139"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6.24.5. Antes da aplicação da multa será facultada defesa no prazo de 15 (quinze) dias úteis (art. 157).</w:t>
      </w:r>
    </w:p>
    <w:p w14:paraId="339C7E65"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6.24.6. Se a multa e as indenizações forem superiores ao valor devido, a diferença será descontada da garantia ou cobrada judicialmente (art. 156, §8º).</w:t>
      </w:r>
    </w:p>
    <w:p w14:paraId="15A9B7BE"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6.24.7. Aplica-se ainda o previsto na Lei nº 14.133/2021 e no edital.</w:t>
      </w:r>
    </w:p>
    <w:p w14:paraId="2AFABFB4"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6.24.8. As multas e/ou prejuízos serão deduzidos dos pagamentos, da garantia ou inscritos em Dívida Ativa.</w:t>
      </w:r>
    </w:p>
    <w:p w14:paraId="70992166"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6.24.9. A multa deverá ser recolhida em até 30 (trinta) dias após a notificação.</w:t>
      </w:r>
    </w:p>
    <w:p w14:paraId="3DA32B0F"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6.24.10. Caso a multa não cubra os prejuízos, poderá ser cobrado o valor remanescente judicialmente (art. 419 do Código Civil).</w:t>
      </w:r>
    </w:p>
    <w:p w14:paraId="37B7B29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6.24.11. A autoridade competente considerará a gravidade da conduta, o caráter educativo da pena e o dano causado, observada a proporcionalidade.</w:t>
      </w:r>
    </w:p>
    <w:p w14:paraId="1D4B4A63"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6.24.12. Havendo indícios de infração da Lei nº 12.846/2013, o processo será encaminhado para apuração e eventual instauração de PAR.</w:t>
      </w:r>
    </w:p>
    <w:p w14:paraId="6C717148"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6.24.13. As demais infrações seguirão o rito normal da unidade administrativa.</w:t>
      </w:r>
    </w:p>
    <w:p w14:paraId="5713D5A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6.24.14. O processamento do PAR não interfere nos demais processos de apuração de danos.</w:t>
      </w:r>
    </w:p>
    <w:p w14:paraId="2EF79912" w14:textId="77777777" w:rsidR="00C072C2" w:rsidRPr="00C072C2" w:rsidRDefault="00C072C2" w:rsidP="00C2703F">
      <w:pPr>
        <w:tabs>
          <w:tab w:val="left" w:pos="851"/>
        </w:tabs>
        <w:autoSpaceDE w:val="0"/>
        <w:autoSpaceDN w:val="0"/>
        <w:adjustRightInd w:val="0"/>
        <w:spacing w:after="0" w:line="240" w:lineRule="auto"/>
        <w:ind w:left="0" w:right="-143" w:firstLine="0"/>
        <w:rPr>
          <w:rFonts w:ascii="Arial" w:eastAsia="CIDFont+F1" w:hAnsi="Arial" w:cs="Arial"/>
          <w:spacing w:val="6"/>
          <w:kern w:val="0"/>
          <w:lang w:eastAsia="en-US"/>
          <w14:ligatures w14:val="none"/>
        </w:rPr>
      </w:pPr>
      <w:r w:rsidRPr="00C072C2">
        <w:rPr>
          <w:rFonts w:ascii="Arial" w:eastAsia="CIDFont+F1" w:hAnsi="Arial" w:cs="Arial"/>
          <w:spacing w:val="6"/>
          <w:kern w:val="0"/>
          <w:lang w:eastAsia="en-US"/>
          <w14:ligatures w14:val="none"/>
        </w:rPr>
        <w:t>6.24.15. As penalidades serão obrigatoriamente registradas no Cadastro Municipal.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0EC91BBD" w14:textId="77777777" w:rsidTr="00C2703F">
        <w:trPr>
          <w:trHeight w:val="113"/>
        </w:trPr>
        <w:tc>
          <w:tcPr>
            <w:tcW w:w="5000" w:type="pct"/>
            <w:shd w:val="clear" w:color="auto" w:fill="B4C6E7"/>
          </w:tcPr>
          <w:p w14:paraId="6BB80C9F"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VII - CRITÉRIO DE MEDIAÇÃO E PAGAMENTO - </w:t>
            </w:r>
            <w:r w:rsidRPr="00C072C2">
              <w:rPr>
                <w:rFonts w:ascii="Arial" w:hAnsi="Arial" w:cs="Arial"/>
                <w:b/>
                <w:i/>
                <w:color w:val="auto"/>
                <w:spacing w:val="6"/>
                <w14:ligatures w14:val="none"/>
              </w:rPr>
              <w:t>Lei Federal 14.133/21; art. 6; XXIII; g:</w:t>
            </w:r>
          </w:p>
        </w:tc>
      </w:tr>
    </w:tbl>
    <w:p w14:paraId="483CC23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7.1 O pagamento será realizado no prazo máximo de até 30 (trinta) dias, contados a partir do recebimento dos produtos/serviços com apresentação da Nota Fiscal ou Fatura, através </w:t>
      </w:r>
      <w:r w:rsidRPr="00C072C2">
        <w:rPr>
          <w:rFonts w:ascii="Arial" w:eastAsia="Calibri" w:hAnsi="Arial" w:cs="Arial"/>
          <w:spacing w:val="6"/>
          <w:kern w:val="0"/>
          <w:lang w:eastAsia="en-US"/>
          <w14:ligatures w14:val="none"/>
        </w:rPr>
        <w:lastRenderedPageBreak/>
        <w:t xml:space="preserve">de ordem bancária, para crédito em banco, agência e conta corrente indicados pelo contratado. </w:t>
      </w:r>
    </w:p>
    <w:p w14:paraId="5DF2F691"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4CEA02EC"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487F074D"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7.4 Será considerada data do pagamento o dia em que constar como emitida a ordem bancária para pagamento. </w:t>
      </w:r>
    </w:p>
    <w:p w14:paraId="4C480092"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7.5 Antes de cada pagamento à contratada, será realizada consulta para verificar a manutenção das condições de habilitação exigidas no edital. </w:t>
      </w:r>
    </w:p>
    <w:p w14:paraId="014AB49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9FEA64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7.7 Quando do pagamento, será efetuada a retenção tributária prevista na legislação aplicável. </w:t>
      </w:r>
    </w:p>
    <w:p w14:paraId="293DA5B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D0B647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919F88A"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EM = I x N x VP, sendo:</w:t>
      </w:r>
    </w:p>
    <w:p w14:paraId="7460BD6A"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napToGrid w:val="0"/>
          <w:spacing w:val="6"/>
          <w:kern w:val="0"/>
          <w:lang w:eastAsia="en-US"/>
          <w14:ligatures w14:val="none"/>
        </w:rPr>
      </w:pPr>
      <w:r w:rsidRPr="00C072C2">
        <w:rPr>
          <w:rFonts w:ascii="Arial" w:eastAsia="Calibri" w:hAnsi="Arial" w:cs="Arial"/>
          <w:snapToGrid w:val="0"/>
          <w:spacing w:val="6"/>
          <w:kern w:val="0"/>
          <w:lang w:eastAsia="en-US"/>
          <w14:ligatures w14:val="none"/>
        </w:rPr>
        <w:t>EM = Encargos moratórios;</w:t>
      </w:r>
    </w:p>
    <w:p w14:paraId="3E4F924E"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 = Número de dias entre a data prevista para o pagamento e a do efetivo pagamento;</w:t>
      </w:r>
    </w:p>
    <w:p w14:paraId="0DAC8B7D"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VP = Valor da parcela a ser paga.</w:t>
      </w:r>
    </w:p>
    <w:p w14:paraId="2F6FE30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napToGrid w:val="0"/>
          <w:spacing w:val="6"/>
          <w:kern w:val="0"/>
          <w:lang w:eastAsia="en-US"/>
          <w14:ligatures w14:val="none"/>
        </w:rPr>
        <w:t xml:space="preserve">I = Índice de compensação financeira = </w:t>
      </w:r>
      <w:r w:rsidRPr="00C072C2">
        <w:rPr>
          <w:rFonts w:ascii="Arial" w:eastAsia="Calibri" w:hAnsi="Arial" w:cs="Arial"/>
          <w:spacing w:val="6"/>
          <w:kern w:val="0"/>
          <w:lang w:eastAsia="en-US"/>
          <w14:ligatures w14:val="none"/>
        </w:rPr>
        <w:t>0,00016438, assim apurado:</w:t>
      </w:r>
    </w:p>
    <w:p w14:paraId="726521E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spacing w:val="6"/>
          <w:kern w:val="0"/>
          <w:lang w:eastAsia="en-US"/>
          <w14:ligatures w14:val="none"/>
        </w:rPr>
      </w:pPr>
    </w:p>
    <w:tbl>
      <w:tblPr>
        <w:tblStyle w:val="Tabelacomgrade11"/>
        <w:tblW w:w="5000" w:type="pct"/>
        <w:tblLook w:val="04A0" w:firstRow="1" w:lastRow="0" w:firstColumn="1" w:lastColumn="0" w:noHBand="0" w:noVBand="1"/>
      </w:tblPr>
      <w:tblGrid>
        <w:gridCol w:w="2388"/>
        <w:gridCol w:w="634"/>
        <w:gridCol w:w="1386"/>
        <w:gridCol w:w="5163"/>
      </w:tblGrid>
      <w:tr w:rsidR="00C072C2" w:rsidRPr="00C072C2" w14:paraId="1126CC2E" w14:textId="77777777" w:rsidTr="008F4E7E">
        <w:trPr>
          <w:trHeight w:val="363"/>
        </w:trPr>
        <w:tc>
          <w:tcPr>
            <w:tcW w:w="1248" w:type="pct"/>
            <w:vMerge w:val="restart"/>
            <w:tcBorders>
              <w:top w:val="nil"/>
              <w:left w:val="nil"/>
              <w:bottom w:val="nil"/>
              <w:right w:val="nil"/>
            </w:tcBorders>
            <w:vAlign w:val="center"/>
          </w:tcPr>
          <w:p w14:paraId="2CD1F0F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0D15CBA3"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1831DD85"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4C0BFEB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I = 0,00016438</w:t>
            </w:r>
          </w:p>
          <w:p w14:paraId="0337DD05"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TX = Percentual da taxa anual = 6%</w:t>
            </w:r>
          </w:p>
        </w:tc>
      </w:tr>
      <w:tr w:rsidR="00C072C2" w:rsidRPr="00C072C2" w14:paraId="1FACF0DB" w14:textId="77777777" w:rsidTr="008F4E7E">
        <w:trPr>
          <w:trHeight w:val="450"/>
        </w:trPr>
        <w:tc>
          <w:tcPr>
            <w:tcW w:w="1248" w:type="pct"/>
            <w:vMerge/>
            <w:tcBorders>
              <w:top w:val="nil"/>
              <w:left w:val="nil"/>
              <w:bottom w:val="nil"/>
              <w:right w:val="nil"/>
            </w:tcBorders>
          </w:tcPr>
          <w:p w14:paraId="1873BF82"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2B868A96"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637F6459"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r w:rsidRPr="00C072C2">
              <w:rPr>
                <w:rFonts w:ascii="Arial" w:eastAsia="Calibri" w:hAnsi="Arial" w:cs="Arial"/>
                <w:color w:val="auto"/>
                <w:spacing w:val="6"/>
                <w14:ligatures w14:val="none"/>
              </w:rPr>
              <w:t>365</w:t>
            </w:r>
          </w:p>
        </w:tc>
        <w:tc>
          <w:tcPr>
            <w:tcW w:w="2697" w:type="pct"/>
            <w:vMerge/>
            <w:tcBorders>
              <w:top w:val="nil"/>
              <w:left w:val="nil"/>
              <w:bottom w:val="nil"/>
              <w:right w:val="nil"/>
            </w:tcBorders>
          </w:tcPr>
          <w:p w14:paraId="29398B97" w14:textId="77777777" w:rsidR="00C072C2" w:rsidRPr="00C072C2" w:rsidRDefault="00C072C2" w:rsidP="00C2703F">
            <w:pPr>
              <w:tabs>
                <w:tab w:val="left" w:pos="851"/>
                <w:tab w:val="left" w:pos="1701"/>
              </w:tabs>
              <w:spacing w:after="0" w:line="240" w:lineRule="auto"/>
              <w:ind w:left="0" w:right="-143" w:firstLine="0"/>
              <w:rPr>
                <w:rFonts w:ascii="Arial" w:eastAsia="Calibri" w:hAnsi="Arial" w:cs="Arial"/>
                <w:color w:val="auto"/>
                <w:spacing w:val="6"/>
                <w14:ligatures w14:val="none"/>
              </w:rPr>
            </w:pPr>
          </w:p>
        </w:tc>
      </w:tr>
    </w:tbl>
    <w:p w14:paraId="48A0C299"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bookmarkStart w:id="33" w:name="_Hlk158971021"/>
      <w:bookmarkStart w:id="34" w:name="_Hlk48233261"/>
      <w:bookmarkStart w:id="35" w:name="_Hlk97045639"/>
      <w:r w:rsidRPr="00C072C2">
        <w:rPr>
          <w:rFonts w:ascii="Arial" w:eastAsia="Calibri" w:hAnsi="Arial" w:cs="Arial"/>
          <w:b/>
          <w:bCs/>
          <w:spacing w:val="6"/>
          <w:kern w:val="0"/>
          <w:lang w:eastAsia="en-US"/>
          <w14:ligatures w14:val="none"/>
        </w:rPr>
        <w:t>DA ALTERAÇÃO OU ATUALIZAÇÃO DOS PREÇOS REGISTRADOS</w:t>
      </w:r>
    </w:p>
    <w:p w14:paraId="5A56348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382A3427"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t>I - Adaptação por Força Maior, Caso Fortuito, Fato do Príncipe ou Fatos Imprevisíveis</w:t>
      </w:r>
      <w:r w:rsidRPr="00C072C2">
        <w:rPr>
          <w:rFonts w:ascii="Arial" w:eastAsia="Calibri" w:hAnsi="Arial" w:cs="Arial"/>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461F817A"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t xml:space="preserve">II - Variação de Preços em Razão de Tributos e Encargos Legais: </w:t>
      </w:r>
      <w:r w:rsidRPr="00C072C2">
        <w:rPr>
          <w:rFonts w:ascii="Arial" w:eastAsia="Calibri" w:hAnsi="Arial" w:cs="Arial"/>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1B6FFD5" w14:textId="77777777" w:rsidR="00C072C2" w:rsidRPr="00C072C2" w:rsidRDefault="00C072C2" w:rsidP="00C2703F">
      <w:p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b/>
          <w:bCs/>
          <w:spacing w:val="6"/>
          <w:kern w:val="0"/>
          <w:lang w:eastAsia="en-US"/>
          <w14:ligatures w14:val="none"/>
        </w:rPr>
        <w:lastRenderedPageBreak/>
        <w:t>III - Incorporação de Cláusula de Reajustamento ou Repactuação:</w:t>
      </w:r>
      <w:r w:rsidRPr="00C072C2">
        <w:rPr>
          <w:rFonts w:ascii="Arial" w:eastAsia="Calibri" w:hAnsi="Arial" w:cs="Arial"/>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33"/>
    <w:p w14:paraId="2481786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r w:rsidRPr="00C072C2">
        <w:rPr>
          <w:rFonts w:ascii="Arial" w:eastAsia="Calibri" w:hAnsi="Arial" w:cs="Arial"/>
          <w:b/>
          <w:bCs/>
          <w:spacing w:val="6"/>
          <w:kern w:val="0"/>
          <w:lang w:eastAsia="en-US"/>
          <w14:ligatures w14:val="none"/>
        </w:rPr>
        <w:t>DO REAJUSTE</w:t>
      </w:r>
    </w:p>
    <w:p w14:paraId="15F4E216"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Os preços são fixos e irreajustáveis no prazo de um ano contado da data limite para a apresentação das propostas.</w:t>
      </w:r>
    </w:p>
    <w:p w14:paraId="6E921139"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Dentro do prazo de vigência do contrato e mediante solicitação da contratada, os preços contratados poderão sofrer reajuste após o interregno de um ano, aplicando-se o índice </w:t>
      </w:r>
      <w:r w:rsidRPr="00C072C2">
        <w:rPr>
          <w:rFonts w:ascii="Arial" w:eastAsia="Calibri" w:hAnsi="Arial" w:cs="Arial"/>
          <w:b/>
          <w:bCs/>
          <w:spacing w:val="6"/>
          <w:kern w:val="0"/>
          <w:lang w:eastAsia="en-US"/>
          <w14:ligatures w14:val="none"/>
        </w:rPr>
        <w:t>IPCA</w:t>
      </w:r>
      <w:r w:rsidRPr="00C072C2">
        <w:rPr>
          <w:rFonts w:ascii="Arial" w:eastAsia="Calibri" w:hAnsi="Arial" w:cs="Arial"/>
          <w:spacing w:val="6"/>
          <w:kern w:val="0"/>
          <w:lang w:eastAsia="en-US"/>
          <w14:ligatures w14:val="none"/>
        </w:rPr>
        <w:t xml:space="preserve"> exclusivamente para as obrigações iniciadas e concluídas após a ocorrência da anualidade.</w:t>
      </w:r>
    </w:p>
    <w:p w14:paraId="74ABB07D"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Nos reajustes subsequentes ao primeiro, o interregno mínimo de um ano será contado a partir dos efeitos financeiros do último reajuste.</w:t>
      </w:r>
    </w:p>
    <w:p w14:paraId="799EA41E"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 xml:space="preserve">No caso de atraso ou não divulgação do índice de reajustamento, o </w:t>
      </w:r>
      <w:r w:rsidRPr="00C072C2">
        <w:rPr>
          <w:rFonts w:ascii="Arial" w:eastAsia="Calibri" w:hAnsi="Arial" w:cs="Arial"/>
          <w:b/>
          <w:bCs/>
          <w:spacing w:val="6"/>
          <w:kern w:val="0"/>
          <w:lang w:eastAsia="en-US"/>
          <w14:ligatures w14:val="none"/>
        </w:rPr>
        <w:t>CONTRATANTE</w:t>
      </w:r>
      <w:r w:rsidRPr="00C072C2">
        <w:rPr>
          <w:rFonts w:ascii="Arial" w:eastAsia="Calibri" w:hAnsi="Arial" w:cs="Arial"/>
          <w:spacing w:val="6"/>
          <w:kern w:val="0"/>
          <w:lang w:eastAsia="en-US"/>
          <w14:ligatures w14:val="none"/>
        </w:rPr>
        <w:t xml:space="preserve"> pagará à </w:t>
      </w:r>
      <w:r w:rsidRPr="00C072C2">
        <w:rPr>
          <w:rFonts w:ascii="Arial" w:eastAsia="Calibri" w:hAnsi="Arial" w:cs="Arial"/>
          <w:b/>
          <w:bCs/>
          <w:spacing w:val="6"/>
          <w:kern w:val="0"/>
          <w:lang w:eastAsia="en-US"/>
          <w14:ligatures w14:val="none"/>
        </w:rPr>
        <w:t>CONTRATADA</w:t>
      </w:r>
      <w:r w:rsidRPr="00C072C2">
        <w:rPr>
          <w:rFonts w:ascii="Arial" w:eastAsia="Calibri" w:hAnsi="Arial" w:cs="Arial"/>
          <w:spacing w:val="6"/>
          <w:kern w:val="0"/>
          <w:lang w:eastAsia="en-US"/>
          <w14:ligatures w14:val="none"/>
        </w:rPr>
        <w:t xml:space="preserve"> a importância calculada pela última variação conhecida, liquidando a diferença correspondente tão logo seja divulgado o índice definitivo. Fica a </w:t>
      </w:r>
      <w:r w:rsidRPr="00C072C2">
        <w:rPr>
          <w:rFonts w:ascii="Arial" w:eastAsia="Calibri" w:hAnsi="Arial" w:cs="Arial"/>
          <w:b/>
          <w:bCs/>
          <w:spacing w:val="6"/>
          <w:kern w:val="0"/>
          <w:lang w:eastAsia="en-US"/>
          <w14:ligatures w14:val="none"/>
        </w:rPr>
        <w:t>CONTRATADA</w:t>
      </w:r>
      <w:r w:rsidRPr="00C072C2">
        <w:rPr>
          <w:rFonts w:ascii="Arial" w:eastAsia="Calibri" w:hAnsi="Arial" w:cs="Arial"/>
          <w:spacing w:val="6"/>
          <w:kern w:val="0"/>
          <w:lang w:eastAsia="en-US"/>
          <w14:ligatures w14:val="none"/>
        </w:rPr>
        <w:t xml:space="preserve"> obrigada a apresentar memória de cálculo referente ao reajustamento de preços do valor remanescente, sempre que este ocorrer.</w:t>
      </w:r>
    </w:p>
    <w:p w14:paraId="560B04B7"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Nas aferições finais, o índice utilizado para reajuste será, obrigatoriamente, o definitivo.</w:t>
      </w:r>
    </w:p>
    <w:p w14:paraId="7FC0B705"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1F3A3327"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Na ausência de previsão legal quanto ao índice substituto, as partes elegerão novo índice oficial, para reajustamento do preço do valor remanescente, por meio de termo aditivo.</w:t>
      </w:r>
    </w:p>
    <w:p w14:paraId="16C92E38"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spacing w:val="6"/>
          <w:kern w:val="0"/>
          <w:lang w:eastAsia="en-US"/>
          <w14:ligatures w14:val="none"/>
        </w:rPr>
      </w:pPr>
      <w:r w:rsidRPr="00C072C2">
        <w:rPr>
          <w:rFonts w:ascii="Arial" w:eastAsia="Calibri" w:hAnsi="Arial" w:cs="Arial"/>
          <w:spacing w:val="6"/>
          <w:kern w:val="0"/>
          <w:lang w:eastAsia="en-US"/>
          <w14:ligatures w14:val="none"/>
        </w:rPr>
        <w:t>O reajuste será realizado por apostilamento.</w:t>
      </w:r>
    </w:p>
    <w:p w14:paraId="3EFEE606" w14:textId="77777777" w:rsidR="00C072C2" w:rsidRPr="00C072C2" w:rsidRDefault="00C072C2" w:rsidP="00C2703F">
      <w:pPr>
        <w:numPr>
          <w:ilvl w:val="1"/>
          <w:numId w:val="42"/>
        </w:numPr>
        <w:tabs>
          <w:tab w:val="left" w:pos="851"/>
        </w:tabs>
        <w:spacing w:after="0" w:line="240" w:lineRule="auto"/>
        <w:ind w:left="0" w:right="-143" w:firstLine="0"/>
        <w:rPr>
          <w:rFonts w:ascii="Arial" w:eastAsia="Calibri" w:hAnsi="Arial" w:cs="Arial"/>
          <w:b/>
          <w:bCs/>
          <w:spacing w:val="6"/>
          <w:kern w:val="0"/>
          <w:lang w:eastAsia="en-US"/>
          <w14:ligatures w14:val="none"/>
        </w:rPr>
      </w:pPr>
      <w:r w:rsidRPr="00C072C2">
        <w:rPr>
          <w:rFonts w:ascii="Arial" w:eastAsia="Calibri" w:hAnsi="Arial" w:cs="Arial"/>
          <w:b/>
          <w:bCs/>
          <w:spacing w:val="6"/>
          <w:kern w:val="0"/>
          <w:lang w:eastAsia="en-US"/>
          <w14:ligatures w14:val="none"/>
        </w:rPr>
        <w:t>DA GARANTIA DE EXECUÇÃO</w:t>
      </w:r>
    </w:p>
    <w:p w14:paraId="53CB3930" w14:textId="77777777" w:rsidR="00C072C2" w:rsidRPr="00C072C2" w:rsidRDefault="00C072C2" w:rsidP="00C2703F">
      <w:pPr>
        <w:numPr>
          <w:ilvl w:val="1"/>
          <w:numId w:val="42"/>
        </w:numPr>
        <w:tabs>
          <w:tab w:val="left" w:pos="851"/>
        </w:tabs>
        <w:autoSpaceDE w:val="0"/>
        <w:autoSpaceDN w:val="0"/>
        <w:adjustRightInd w:val="0"/>
        <w:spacing w:after="0" w:line="240" w:lineRule="auto"/>
        <w:ind w:left="0" w:right="-143" w:firstLine="0"/>
        <w:rPr>
          <w:rFonts w:ascii="Arial" w:eastAsia="Calibri" w:hAnsi="Arial" w:cs="Arial"/>
          <w:spacing w:val="6"/>
          <w:kern w:val="0"/>
          <w:lang w:eastAsia="en-US"/>
          <w14:ligatures w14:val="none"/>
        </w:rPr>
      </w:pPr>
      <w:r w:rsidRPr="00C072C2">
        <w:rPr>
          <w:rFonts w:ascii="Arial" w:eastAsia="CIDFont+F1" w:hAnsi="Arial" w:cs="Arial"/>
          <w:spacing w:val="6"/>
          <w:kern w:val="0"/>
          <w:lang w:eastAsia="en-US"/>
          <w14:ligatures w14:val="none"/>
        </w:rPr>
        <w:t>Não haverá exigência de garantia contratual da execução, devido à baixa complexidade, natureza do objeto e dos riscos envolvidos, considerando</w:t>
      </w:r>
      <w:r w:rsidRPr="00C072C2">
        <w:rPr>
          <w:rFonts w:ascii="Arial" w:eastAsia="Calibri" w:hAnsi="Arial" w:cs="Arial"/>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47528232" w14:textId="77777777" w:rsidTr="00C2703F">
        <w:trPr>
          <w:trHeight w:val="113"/>
        </w:trPr>
        <w:tc>
          <w:tcPr>
            <w:tcW w:w="5000" w:type="pct"/>
            <w:shd w:val="clear" w:color="auto" w:fill="B4C6E7"/>
          </w:tcPr>
          <w:p w14:paraId="365DCB71"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VIII - FORMA E CRITÉRIOS DE SELEÇÃO DE FORNECEDOR - </w:t>
            </w:r>
            <w:r w:rsidRPr="00C072C2">
              <w:rPr>
                <w:rFonts w:ascii="Arial" w:hAnsi="Arial" w:cs="Arial"/>
                <w:b/>
                <w:i/>
                <w:color w:val="auto"/>
                <w:spacing w:val="6"/>
                <w14:ligatures w14:val="none"/>
              </w:rPr>
              <w:t>Lei Federal 14.133/21; art. 6; XXIII; h:</w:t>
            </w:r>
          </w:p>
        </w:tc>
      </w:tr>
    </w:tbl>
    <w:bookmarkEnd w:id="34"/>
    <w:bookmarkEnd w:id="35"/>
    <w:p w14:paraId="43599154" w14:textId="77777777" w:rsidR="00C072C2" w:rsidRPr="00C072C2" w:rsidRDefault="00C072C2" w:rsidP="00C072C2">
      <w:pPr>
        <w:keepNext/>
        <w:keepLines/>
        <w:numPr>
          <w:ilvl w:val="1"/>
          <w:numId w:val="49"/>
        </w:numPr>
        <w:tabs>
          <w:tab w:val="left" w:pos="426"/>
        </w:tabs>
        <w:spacing w:after="0" w:line="240" w:lineRule="auto"/>
        <w:ind w:left="0" w:right="0" w:firstLine="0"/>
        <w:jc w:val="left"/>
        <w:rPr>
          <w:rFonts w:ascii="Arial" w:hAnsi="Arial" w:cs="Arial"/>
          <w:spacing w:val="6"/>
          <w:kern w:val="0"/>
          <w14:ligatures w14:val="none"/>
        </w:rPr>
      </w:pPr>
      <w:r w:rsidRPr="00C072C2">
        <w:rPr>
          <w:rFonts w:ascii="Arial" w:hAnsi="Arial" w:cs="Arial"/>
          <w:b/>
          <w:bCs/>
          <w:spacing w:val="6"/>
          <w:kern w:val="0"/>
          <w14:ligatures w14:val="none"/>
        </w:rPr>
        <w:t>CRITÉRIOS DE SELEÇÃO DO FORNECEDOR</w:t>
      </w:r>
      <w:r w:rsidRPr="00C072C2">
        <w:rPr>
          <w:rFonts w:ascii="Arial" w:hAnsi="Arial" w:cs="Arial"/>
          <w:spacing w:val="6"/>
          <w:kern w:val="0"/>
          <w14:ligatures w14:val="none"/>
        </w:rPr>
        <w:t>:</w:t>
      </w:r>
    </w:p>
    <w:p w14:paraId="5E292333" w14:textId="77777777" w:rsidR="00C072C2" w:rsidRPr="00C072C2" w:rsidRDefault="00C072C2" w:rsidP="00C072C2">
      <w:pPr>
        <w:numPr>
          <w:ilvl w:val="1"/>
          <w:numId w:val="49"/>
        </w:numPr>
        <w:tabs>
          <w:tab w:val="left" w:pos="426"/>
        </w:tabs>
        <w:spacing w:after="0" w:line="240" w:lineRule="auto"/>
        <w:ind w:left="0" w:right="0" w:firstLine="0"/>
        <w:jc w:val="left"/>
        <w:rPr>
          <w:rFonts w:ascii="Arial" w:eastAsia="Calibri" w:hAnsi="Arial" w:cs="Arial"/>
          <w:color w:val="auto"/>
          <w:spacing w:val="6"/>
          <w:kern w:val="0"/>
          <w:lang w:eastAsia="en-US"/>
          <w14:ligatures w14:val="none"/>
        </w:rPr>
      </w:pPr>
      <w:r w:rsidRPr="00C072C2">
        <w:rPr>
          <w:rFonts w:ascii="Arial" w:eastAsia="Calibri" w:hAnsi="Arial" w:cs="Arial"/>
          <w:color w:val="auto"/>
          <w:spacing w:val="6"/>
          <w:kern w:val="0"/>
          <w:lang w:eastAsia="en-US"/>
          <w14:ligatures w14:val="none"/>
        </w:rPr>
        <w:t xml:space="preserve">O critério de julgamento da proposta é o </w:t>
      </w:r>
      <w:r w:rsidRPr="00C072C2">
        <w:rPr>
          <w:rFonts w:ascii="Arial" w:eastAsia="Calibri" w:hAnsi="Arial" w:cs="Arial"/>
          <w:b/>
          <w:bCs/>
          <w:color w:val="auto"/>
          <w:spacing w:val="6"/>
          <w:kern w:val="0"/>
          <w:lang w:eastAsia="en-US"/>
          <w14:ligatures w14:val="none"/>
        </w:rPr>
        <w:t>MENOR PREÇO</w:t>
      </w:r>
      <w:r w:rsidRPr="00C072C2">
        <w:rPr>
          <w:rFonts w:ascii="Arial" w:eastAsia="Calibri" w:hAnsi="Arial" w:cs="Arial"/>
          <w:bCs/>
          <w:color w:val="auto"/>
          <w:spacing w:val="6"/>
          <w:kern w:val="0"/>
          <w:lang w:eastAsia="en-US"/>
          <w14:ligatures w14:val="none"/>
        </w:rPr>
        <w:t xml:space="preserve"> </w:t>
      </w:r>
      <w:r w:rsidRPr="00C072C2">
        <w:rPr>
          <w:rFonts w:ascii="Arial" w:eastAsia="Calibri" w:hAnsi="Arial" w:cs="Arial"/>
          <w:b/>
          <w:color w:val="auto"/>
          <w:spacing w:val="6"/>
          <w:kern w:val="0"/>
          <w:lang w:eastAsia="en-US"/>
          <w14:ligatures w14:val="none"/>
        </w:rPr>
        <w:t>GLOBAL.</w:t>
      </w:r>
    </w:p>
    <w:tbl>
      <w:tblPr>
        <w:tblStyle w:val="Tabelacomgrade11"/>
        <w:tblpPr w:leftFromText="141" w:rightFromText="141" w:vertAnchor="text" w:horzAnchor="margin" w:tblpX="69" w:tblpY="191"/>
        <w:tblW w:w="5000" w:type="pct"/>
        <w:tblLook w:val="04A0" w:firstRow="1" w:lastRow="0" w:firstColumn="1" w:lastColumn="0" w:noHBand="0" w:noVBand="1"/>
      </w:tblPr>
      <w:tblGrid>
        <w:gridCol w:w="9571"/>
      </w:tblGrid>
      <w:tr w:rsidR="00C072C2" w:rsidRPr="00C072C2" w14:paraId="66220BCB" w14:textId="77777777" w:rsidTr="00C2703F">
        <w:trPr>
          <w:trHeight w:val="113"/>
        </w:trPr>
        <w:tc>
          <w:tcPr>
            <w:tcW w:w="5000" w:type="pct"/>
            <w:shd w:val="clear" w:color="auto" w:fill="B4C6E7"/>
          </w:tcPr>
          <w:p w14:paraId="6B3833A4"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IX - ESTIMATIVAS DO VALOR DA CONTRATAÇÃO - </w:t>
            </w:r>
            <w:r w:rsidRPr="00C072C2">
              <w:rPr>
                <w:rFonts w:ascii="Arial" w:hAnsi="Arial" w:cs="Arial"/>
                <w:b/>
                <w:i/>
                <w:color w:val="auto"/>
                <w:spacing w:val="6"/>
                <w14:ligatures w14:val="none"/>
              </w:rPr>
              <w:t>Lei Federal 14.133/21; art. 6; XXIII; i:</w:t>
            </w:r>
          </w:p>
        </w:tc>
      </w:tr>
    </w:tbl>
    <w:p w14:paraId="432B5645" w14:textId="77777777" w:rsidR="00C072C2" w:rsidRPr="00C072C2" w:rsidRDefault="00C072C2" w:rsidP="00C2703F">
      <w:pPr>
        <w:keepNext/>
        <w:keepLines/>
        <w:numPr>
          <w:ilvl w:val="1"/>
          <w:numId w:val="48"/>
        </w:numPr>
        <w:spacing w:after="0" w:line="240" w:lineRule="auto"/>
        <w:ind w:left="0" w:right="0" w:firstLine="0"/>
        <w:jc w:val="left"/>
        <w:rPr>
          <w:rFonts w:ascii="Arial" w:hAnsi="Arial" w:cs="Arial"/>
          <w:color w:val="auto"/>
          <w:spacing w:val="6"/>
          <w:kern w:val="0"/>
          <w14:ligatures w14:val="none"/>
        </w:rPr>
      </w:pPr>
      <w:r w:rsidRPr="00C072C2">
        <w:rPr>
          <w:rFonts w:ascii="Arial" w:hAnsi="Arial" w:cs="Arial"/>
          <w:color w:val="auto"/>
          <w:spacing w:val="6"/>
          <w:kern w:val="0"/>
          <w14:ligatures w14:val="none"/>
        </w:rPr>
        <w:t xml:space="preserve">O custo total estimado da aquisição </w:t>
      </w:r>
      <w:bookmarkStart w:id="36" w:name="_Hlk97047386"/>
      <w:r w:rsidRPr="00C072C2">
        <w:rPr>
          <w:rFonts w:ascii="Arial" w:hAnsi="Arial" w:cs="Arial"/>
          <w:color w:val="auto"/>
          <w:spacing w:val="6"/>
          <w:kern w:val="0"/>
          <w14:ligatures w14:val="none"/>
        </w:rPr>
        <w:t xml:space="preserve">é de R$ </w:t>
      </w:r>
      <w:r w:rsidRPr="00C072C2">
        <w:rPr>
          <w:rFonts w:ascii="Arial" w:hAnsi="Arial" w:cs="Arial"/>
          <w:noProof/>
          <w:kern w:val="0"/>
          <w14:ligatures w14:val="none"/>
        </w:rPr>
        <w:t>210.006,60</w:t>
      </w:r>
    </w:p>
    <w:tbl>
      <w:tblPr>
        <w:tblStyle w:val="Tabelacomgrade11"/>
        <w:tblpPr w:leftFromText="141" w:rightFromText="141" w:vertAnchor="text" w:horzAnchor="margin" w:tblpX="69" w:tblpY="191"/>
        <w:tblW w:w="5036" w:type="pct"/>
        <w:tblLook w:val="04A0" w:firstRow="1" w:lastRow="0" w:firstColumn="1" w:lastColumn="0" w:noHBand="0" w:noVBand="1"/>
      </w:tblPr>
      <w:tblGrid>
        <w:gridCol w:w="9640"/>
      </w:tblGrid>
      <w:tr w:rsidR="00C072C2" w:rsidRPr="00C072C2" w14:paraId="4743C2D8" w14:textId="77777777" w:rsidTr="00C2703F">
        <w:trPr>
          <w:trHeight w:val="113"/>
        </w:trPr>
        <w:tc>
          <w:tcPr>
            <w:tcW w:w="5000" w:type="pct"/>
            <w:shd w:val="clear" w:color="auto" w:fill="B4C6E7"/>
          </w:tcPr>
          <w:p w14:paraId="709961A4" w14:textId="77777777" w:rsidR="00C072C2" w:rsidRPr="00C072C2" w:rsidRDefault="00C072C2" w:rsidP="00C2703F">
            <w:pPr>
              <w:keepNext/>
              <w:keepLines/>
              <w:tabs>
                <w:tab w:val="left" w:pos="851"/>
                <w:tab w:val="left" w:pos="1280"/>
                <w:tab w:val="left" w:pos="1281"/>
              </w:tabs>
              <w:spacing w:after="0" w:line="240" w:lineRule="auto"/>
              <w:ind w:left="0" w:right="0" w:firstLine="0"/>
              <w:outlineLvl w:val="0"/>
              <w:rPr>
                <w:rFonts w:ascii="Arial" w:hAnsi="Arial" w:cs="Arial"/>
                <w:b/>
                <w:color w:val="2F5496"/>
                <w:spacing w:val="6"/>
                <w14:ligatures w14:val="none"/>
              </w:rPr>
            </w:pPr>
            <w:r w:rsidRPr="00C072C2">
              <w:rPr>
                <w:rFonts w:ascii="Arial" w:hAnsi="Arial" w:cs="Arial"/>
                <w:b/>
                <w:color w:val="auto"/>
                <w:spacing w:val="6"/>
                <w14:ligatures w14:val="none"/>
              </w:rPr>
              <w:t xml:space="preserve">XI - ADEQUAÇÃO ORÇAMENTÁRIA - </w:t>
            </w:r>
            <w:r w:rsidRPr="00C072C2">
              <w:rPr>
                <w:rFonts w:ascii="Arial" w:hAnsi="Arial" w:cs="Arial"/>
                <w:b/>
                <w:i/>
                <w:color w:val="auto"/>
                <w:spacing w:val="6"/>
                <w14:ligatures w14:val="none"/>
              </w:rPr>
              <w:t>Lei Federal 14.133/21; art. 6; XXIII; j:</w:t>
            </w:r>
          </w:p>
        </w:tc>
      </w:tr>
    </w:tbl>
    <w:bookmarkEnd w:id="36"/>
    <w:p w14:paraId="4B051F00" w14:textId="5B384661" w:rsidR="00C2703F" w:rsidRPr="00BF019E" w:rsidRDefault="00C2703F" w:rsidP="00C2703F">
      <w:pPr>
        <w:spacing w:line="240" w:lineRule="auto"/>
        <w:ind w:left="0" w:right="-143" w:firstLine="0"/>
        <w:rPr>
          <w:rFonts w:ascii="Arial" w:eastAsia="Calibri" w:hAnsi="Arial" w:cs="Arial"/>
          <w:color w:val="auto"/>
        </w:rPr>
      </w:pPr>
      <w:r w:rsidRPr="00BF019E">
        <w:rPr>
          <w:rFonts w:ascii="Arial" w:hAnsi="Arial" w:cs="Arial"/>
          <w:color w:val="auto"/>
        </w:rPr>
        <w:t>0901800001 - Secretaria Municipal de</w:t>
      </w:r>
      <w:r w:rsidRPr="00BF019E">
        <w:rPr>
          <w:rFonts w:ascii="Arial" w:eastAsiaTheme="minorHAnsi" w:hAnsi="Arial" w:cs="Arial"/>
          <w:color w:val="auto"/>
          <w:kern w:val="0"/>
          <w:lang w:eastAsia="en-US"/>
          <w14:ligatures w14:val="none"/>
        </w:rPr>
        <w:t xml:space="preserve"> Saúde, Projeto Atividade </w:t>
      </w:r>
      <w:r w:rsidRPr="00BF019E">
        <w:rPr>
          <w:rFonts w:ascii="Arial" w:eastAsia="Calibri" w:hAnsi="Arial" w:cs="Arial"/>
          <w:color w:val="auto"/>
          <w:kern w:val="0"/>
          <w:lang w:eastAsia="en-US"/>
          <w14:ligatures w14:val="none"/>
        </w:rPr>
        <w:t>4071, 4077 e 4082 Fonte: 500, 600 e 621</w:t>
      </w:r>
      <w:r w:rsidRPr="00BF019E">
        <w:rPr>
          <w:rFonts w:ascii="Arial" w:eastAsiaTheme="minorHAnsi" w:hAnsi="Arial" w:cs="Arial"/>
          <w:color w:val="auto"/>
          <w:kern w:val="0"/>
          <w:lang w:eastAsia="en-US"/>
          <w14:ligatures w14:val="none"/>
        </w:rPr>
        <w:t>.</w:t>
      </w:r>
    </w:p>
    <w:p w14:paraId="6949121C" w14:textId="77777777" w:rsidR="00C072C2" w:rsidRPr="00C072C2" w:rsidRDefault="00C072C2" w:rsidP="00C072C2">
      <w:pPr>
        <w:tabs>
          <w:tab w:val="left" w:pos="851"/>
        </w:tabs>
        <w:spacing w:after="0" w:line="240" w:lineRule="auto"/>
        <w:ind w:left="0" w:right="0" w:firstLine="0"/>
        <w:jc w:val="left"/>
        <w:rPr>
          <w:rFonts w:ascii="Arial" w:eastAsia="Calibri" w:hAnsi="Arial" w:cs="Arial"/>
          <w:color w:val="auto"/>
          <w:kern w:val="0"/>
          <w:lang w:eastAsia="en-US"/>
          <w14:ligatures w14:val="none"/>
        </w:rPr>
      </w:pPr>
    </w:p>
    <w:p w14:paraId="3348B3AF" w14:textId="77777777" w:rsidR="00C072C2" w:rsidRPr="00C072C2" w:rsidRDefault="00C072C2" w:rsidP="00C072C2">
      <w:pPr>
        <w:tabs>
          <w:tab w:val="left" w:pos="851"/>
        </w:tabs>
        <w:spacing w:after="0" w:line="240" w:lineRule="auto"/>
        <w:ind w:left="0" w:right="0" w:firstLine="0"/>
        <w:jc w:val="left"/>
        <w:rPr>
          <w:rFonts w:ascii="Arial" w:eastAsia="Calibri" w:hAnsi="Arial" w:cs="Arial"/>
          <w:b/>
          <w:bCs/>
          <w:color w:val="auto"/>
          <w:kern w:val="0"/>
          <w:lang w:eastAsia="en-US"/>
          <w14:ligatures w14:val="none"/>
        </w:rPr>
      </w:pPr>
      <w:r w:rsidRPr="00C072C2">
        <w:rPr>
          <w:rFonts w:ascii="Arial" w:eastAsia="Calibri" w:hAnsi="Arial" w:cs="Arial"/>
          <w:b/>
          <w:bCs/>
          <w:color w:val="auto"/>
          <w:kern w:val="0"/>
          <w:lang w:eastAsia="en-US"/>
          <w14:ligatures w14:val="none"/>
        </w:rPr>
        <w:t xml:space="preserve">  </w:t>
      </w:r>
    </w:p>
    <w:p w14:paraId="07220F8D" w14:textId="77777777" w:rsidR="00C072C2" w:rsidRPr="00C072C2" w:rsidRDefault="00C072C2" w:rsidP="00C072C2">
      <w:pPr>
        <w:tabs>
          <w:tab w:val="left" w:pos="851"/>
        </w:tabs>
        <w:spacing w:after="0" w:line="240" w:lineRule="auto"/>
        <w:ind w:left="0" w:right="0" w:firstLine="0"/>
        <w:jc w:val="left"/>
        <w:rPr>
          <w:rFonts w:ascii="Arial" w:eastAsia="Calibri" w:hAnsi="Arial" w:cs="Arial"/>
          <w:b/>
          <w:bCs/>
          <w:color w:val="auto"/>
          <w:kern w:val="0"/>
          <w:lang w:eastAsia="en-US"/>
          <w14:ligatures w14:val="none"/>
        </w:rPr>
      </w:pPr>
    </w:p>
    <w:p w14:paraId="40BB58EF" w14:textId="77777777" w:rsidR="00C072C2" w:rsidRPr="00C072C2" w:rsidRDefault="00C072C2" w:rsidP="00C072C2">
      <w:pPr>
        <w:tabs>
          <w:tab w:val="left" w:pos="851"/>
        </w:tabs>
        <w:spacing w:after="0" w:line="240" w:lineRule="auto"/>
        <w:ind w:left="0" w:right="0" w:firstLine="0"/>
        <w:jc w:val="left"/>
        <w:rPr>
          <w:rFonts w:ascii="Arial" w:eastAsia="Calibri" w:hAnsi="Arial" w:cs="Arial"/>
          <w:color w:val="auto"/>
          <w:kern w:val="0"/>
          <w:lang w:eastAsia="en-US"/>
          <w14:ligatures w14:val="none"/>
        </w:rPr>
      </w:pPr>
    </w:p>
    <w:sectPr w:rsidR="00C072C2" w:rsidRPr="00C072C2" w:rsidSect="00D71E95">
      <w:headerReference w:type="even" r:id="rId38"/>
      <w:footerReference w:type="default" r:id="rId39"/>
      <w:headerReference w:type="first" r:id="rId40"/>
      <w:pgSz w:w="11906" w:h="16838"/>
      <w:pgMar w:top="567" w:right="991" w:bottom="1418" w:left="1560"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8E5A1" w14:textId="77777777" w:rsidR="00DE102A" w:rsidRDefault="00DE102A">
      <w:pPr>
        <w:spacing w:after="0" w:line="240" w:lineRule="auto"/>
      </w:pPr>
      <w:r>
        <w:separator/>
      </w:r>
    </w:p>
  </w:endnote>
  <w:endnote w:type="continuationSeparator" w:id="0">
    <w:p w14:paraId="3D3BA2CB" w14:textId="77777777" w:rsidR="00DE102A" w:rsidRDefault="00DE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8B81C" w14:textId="77777777" w:rsidR="00DE102A" w:rsidRDefault="00DE102A">
      <w:pPr>
        <w:spacing w:after="110" w:line="259" w:lineRule="auto"/>
        <w:ind w:left="566" w:right="0" w:firstLine="0"/>
      </w:pPr>
      <w:r>
        <w:separator/>
      </w:r>
    </w:p>
  </w:footnote>
  <w:footnote w:type="continuationSeparator" w:id="0">
    <w:p w14:paraId="057A5A0F" w14:textId="77777777" w:rsidR="00DE102A" w:rsidRDefault="00DE102A">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786401C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5E2B02"/>
    <w:multiLevelType w:val="multilevel"/>
    <w:tmpl w:val="3528A864"/>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1"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7B2224EE"/>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5"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8BD6C1E"/>
    <w:multiLevelType w:val="multilevel"/>
    <w:tmpl w:val="0DA03074"/>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AA0098"/>
    <w:multiLevelType w:val="multilevel"/>
    <w:tmpl w:val="C8E22C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50C3266"/>
    <w:multiLevelType w:val="multilevel"/>
    <w:tmpl w:val="9A7E7F98"/>
    <w:lvl w:ilvl="0">
      <w:start w:val="6"/>
      <w:numFmt w:val="decimal"/>
      <w:lvlText w:val="%1"/>
      <w:lvlJc w:val="left"/>
      <w:pPr>
        <w:ind w:left="420" w:hanging="420"/>
      </w:pPr>
      <w:rPr>
        <w:rFonts w:hint="default"/>
      </w:rPr>
    </w:lvl>
    <w:lvl w:ilvl="1">
      <w:start w:val="13"/>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5"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7" w15:restartNumberingAfterBreak="0">
    <w:nsid w:val="53594F23"/>
    <w:multiLevelType w:val="multilevel"/>
    <w:tmpl w:val="6BCABFC4"/>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2" w15:restartNumberingAfterBreak="0">
    <w:nsid w:val="5A8D1F4C"/>
    <w:multiLevelType w:val="multilevel"/>
    <w:tmpl w:val="B7B89D96"/>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907CEC"/>
    <w:multiLevelType w:val="multilevel"/>
    <w:tmpl w:val="FA24E32E"/>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4"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0085AF1"/>
    <w:multiLevelType w:val="multilevel"/>
    <w:tmpl w:val="D2EA1364"/>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0097F34"/>
    <w:multiLevelType w:val="multilevel"/>
    <w:tmpl w:val="68BEAB76"/>
    <w:lvl w:ilvl="0">
      <w:start w:val="14"/>
      <w:numFmt w:val="decimal"/>
      <w:lvlText w:val="%1."/>
      <w:lvlJc w:val="left"/>
      <w:pPr>
        <w:ind w:left="510" w:hanging="510"/>
      </w:pPr>
      <w:rPr>
        <w:rFonts w:hint="default"/>
      </w:rPr>
    </w:lvl>
    <w:lvl w:ilvl="1">
      <w:start w:val="8"/>
      <w:numFmt w:val="decimal"/>
      <w:lvlText w:val="%1.%2."/>
      <w:lvlJc w:val="left"/>
      <w:pPr>
        <w:ind w:left="3981" w:hanging="72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863" w:hanging="108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745" w:hanging="144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627" w:hanging="1800"/>
      </w:pPr>
      <w:rPr>
        <w:rFonts w:hint="default"/>
      </w:rPr>
    </w:lvl>
    <w:lvl w:ilvl="8">
      <w:start w:val="1"/>
      <w:numFmt w:val="decimal"/>
      <w:lvlText w:val="%1.%2.%3.%4.%5.%6.%7.%8.%9."/>
      <w:lvlJc w:val="left"/>
      <w:pPr>
        <w:ind w:left="27888" w:hanging="1800"/>
      </w:pPr>
      <w:rPr>
        <w:rFonts w:hint="default"/>
      </w:rPr>
    </w:lvl>
  </w:abstractNum>
  <w:abstractNum w:abstractNumId="39"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002722"/>
    <w:multiLevelType w:val="multilevel"/>
    <w:tmpl w:val="C2BE76C2"/>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Arial" w:hAnsi="Arial" w:cs="Arial" w:hint="default"/>
        <w:sz w:val="22"/>
        <w:szCs w:val="22"/>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440" w:hanging="1440"/>
      </w:pPr>
      <w:rPr>
        <w:rFonts w:ascii="Times New Roman" w:hAnsi="Times New Roman" w:cs="Times New Roman" w:hint="default"/>
        <w:sz w:val="24"/>
      </w:rPr>
    </w:lvl>
  </w:abstractNum>
  <w:abstractNum w:abstractNumId="42"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FA42814"/>
    <w:multiLevelType w:val="multilevel"/>
    <w:tmpl w:val="3DA43188"/>
    <w:lvl w:ilvl="0">
      <w:start w:val="6"/>
      <w:numFmt w:val="decimal"/>
      <w:lvlText w:val="%1"/>
      <w:lvlJc w:val="left"/>
      <w:pPr>
        <w:ind w:left="420" w:hanging="420"/>
      </w:pPr>
      <w:rPr>
        <w:rFonts w:hint="default"/>
      </w:rPr>
    </w:lvl>
    <w:lvl w:ilvl="1">
      <w:start w:val="2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626E39"/>
    <w:multiLevelType w:val="multilevel"/>
    <w:tmpl w:val="8898B76C"/>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7855149C"/>
    <w:multiLevelType w:val="multilevel"/>
    <w:tmpl w:val="B8C26206"/>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9"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CA235C6"/>
    <w:multiLevelType w:val="multilevel"/>
    <w:tmpl w:val="BCCC95CA"/>
    <w:lvl w:ilvl="0">
      <w:start w:val="6"/>
      <w:numFmt w:val="decimal"/>
      <w:lvlText w:val="%1"/>
      <w:lvlJc w:val="left"/>
      <w:pPr>
        <w:ind w:left="420" w:hanging="420"/>
      </w:pPr>
      <w:rPr>
        <w:rFonts w:hint="default"/>
      </w:rPr>
    </w:lvl>
    <w:lvl w:ilvl="1">
      <w:start w:val="25"/>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9"/>
  </w:num>
  <w:num w:numId="2" w16cid:durableId="1858496753">
    <w:abstractNumId w:val="15"/>
  </w:num>
  <w:num w:numId="3" w16cid:durableId="1036203434">
    <w:abstractNumId w:val="50"/>
  </w:num>
  <w:num w:numId="4" w16cid:durableId="432553549">
    <w:abstractNumId w:val="51"/>
  </w:num>
  <w:num w:numId="5" w16cid:durableId="619458636">
    <w:abstractNumId w:val="30"/>
  </w:num>
  <w:num w:numId="6" w16cid:durableId="226572975">
    <w:abstractNumId w:val="12"/>
  </w:num>
  <w:num w:numId="7" w16cid:durableId="1914316390">
    <w:abstractNumId w:val="31"/>
  </w:num>
  <w:num w:numId="8" w16cid:durableId="380253897">
    <w:abstractNumId w:val="14"/>
  </w:num>
  <w:num w:numId="9" w16cid:durableId="211963729">
    <w:abstractNumId w:val="4"/>
  </w:num>
  <w:num w:numId="10" w16cid:durableId="1436635612">
    <w:abstractNumId w:val="20"/>
  </w:num>
  <w:num w:numId="11" w16cid:durableId="1778330400">
    <w:abstractNumId w:val="21"/>
  </w:num>
  <w:num w:numId="12" w16cid:durableId="2031569573">
    <w:abstractNumId w:val="40"/>
  </w:num>
  <w:num w:numId="13" w16cid:durableId="421536238">
    <w:abstractNumId w:val="9"/>
  </w:num>
  <w:num w:numId="14" w16cid:durableId="372508805">
    <w:abstractNumId w:val="24"/>
  </w:num>
  <w:num w:numId="15" w16cid:durableId="1163281193">
    <w:abstractNumId w:val="36"/>
  </w:num>
  <w:num w:numId="16" w16cid:durableId="1533495143">
    <w:abstractNumId w:val="35"/>
  </w:num>
  <w:num w:numId="17" w16cid:durableId="89472907">
    <w:abstractNumId w:val="39"/>
  </w:num>
  <w:num w:numId="18" w16cid:durableId="10576006">
    <w:abstractNumId w:val="11"/>
  </w:num>
  <w:num w:numId="19" w16cid:durableId="1936209039">
    <w:abstractNumId w:val="28"/>
  </w:num>
  <w:num w:numId="20" w16cid:durableId="936138735">
    <w:abstractNumId w:val="17"/>
  </w:num>
  <w:num w:numId="21" w16cid:durableId="135076843">
    <w:abstractNumId w:val="47"/>
  </w:num>
  <w:num w:numId="22" w16cid:durableId="305283492">
    <w:abstractNumId w:val="42"/>
  </w:num>
  <w:num w:numId="23" w16cid:durableId="821234038">
    <w:abstractNumId w:val="7"/>
  </w:num>
  <w:num w:numId="24" w16cid:durableId="1508137235">
    <w:abstractNumId w:val="16"/>
  </w:num>
  <w:num w:numId="25" w16cid:durableId="675037617">
    <w:abstractNumId w:val="8"/>
  </w:num>
  <w:num w:numId="26" w16cid:durableId="331496563">
    <w:abstractNumId w:val="0"/>
  </w:num>
  <w:num w:numId="27" w16cid:durableId="325743863">
    <w:abstractNumId w:val="46"/>
  </w:num>
  <w:num w:numId="28" w16cid:durableId="901451164">
    <w:abstractNumId w:val="19"/>
  </w:num>
  <w:num w:numId="29" w16cid:durableId="866333088">
    <w:abstractNumId w:val="23"/>
  </w:num>
  <w:num w:numId="30" w16cid:durableId="315452996">
    <w:abstractNumId w:val="29"/>
  </w:num>
  <w:num w:numId="31" w16cid:durableId="1303341871">
    <w:abstractNumId w:val="13"/>
  </w:num>
  <w:num w:numId="32" w16cid:durableId="822697887">
    <w:abstractNumId w:val="34"/>
  </w:num>
  <w:num w:numId="33" w16cid:durableId="167596524">
    <w:abstractNumId w:val="44"/>
  </w:num>
  <w:num w:numId="34" w16cid:durableId="1020665061">
    <w:abstractNumId w:val="2"/>
  </w:num>
  <w:num w:numId="35" w16cid:durableId="145125138">
    <w:abstractNumId w:val="37"/>
  </w:num>
  <w:num w:numId="36" w16cid:durableId="1600017019">
    <w:abstractNumId w:val="26"/>
  </w:num>
  <w:num w:numId="37" w16cid:durableId="575625829">
    <w:abstractNumId w:val="10"/>
  </w:num>
  <w:num w:numId="38" w16cid:durableId="2082288942">
    <w:abstractNumId w:val="1"/>
  </w:num>
  <w:num w:numId="39" w16cid:durableId="494341957">
    <w:abstractNumId w:val="18"/>
  </w:num>
  <w:num w:numId="40" w16cid:durableId="1311717775">
    <w:abstractNumId w:val="22"/>
  </w:num>
  <w:num w:numId="41" w16cid:durableId="1712262730">
    <w:abstractNumId w:val="41"/>
  </w:num>
  <w:num w:numId="42" w16cid:durableId="306588181">
    <w:abstractNumId w:val="32"/>
  </w:num>
  <w:num w:numId="43" w16cid:durableId="1490294117">
    <w:abstractNumId w:val="43"/>
  </w:num>
  <w:num w:numId="44" w16cid:durableId="709648110">
    <w:abstractNumId w:val="52"/>
  </w:num>
  <w:num w:numId="45" w16cid:durableId="305088268">
    <w:abstractNumId w:val="45"/>
  </w:num>
  <w:num w:numId="46" w16cid:durableId="963272622">
    <w:abstractNumId w:val="38"/>
  </w:num>
  <w:num w:numId="47" w16cid:durableId="2004552135">
    <w:abstractNumId w:val="48"/>
  </w:num>
  <w:num w:numId="48" w16cid:durableId="771168012">
    <w:abstractNumId w:val="33"/>
  </w:num>
  <w:num w:numId="49" w16cid:durableId="184179561">
    <w:abstractNumId w:val="27"/>
  </w:num>
  <w:num w:numId="50" w16cid:durableId="73364100">
    <w:abstractNumId w:val="3"/>
  </w:num>
  <w:num w:numId="51" w16cid:durableId="1677729667">
    <w:abstractNumId w:val="6"/>
  </w:num>
  <w:num w:numId="52" w16cid:durableId="1630043269">
    <w:abstractNumId w:val="25"/>
  </w:num>
  <w:num w:numId="53" w16cid:durableId="445389153">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1C27"/>
    <w:rsid w:val="00013C4B"/>
    <w:rsid w:val="00013DC1"/>
    <w:rsid w:val="00015E49"/>
    <w:rsid w:val="00021FFC"/>
    <w:rsid w:val="00022A67"/>
    <w:rsid w:val="00022C02"/>
    <w:rsid w:val="00024D71"/>
    <w:rsid w:val="0003295F"/>
    <w:rsid w:val="00033E14"/>
    <w:rsid w:val="0004154D"/>
    <w:rsid w:val="000426E1"/>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487E"/>
    <w:rsid w:val="00093239"/>
    <w:rsid w:val="000A498A"/>
    <w:rsid w:val="000A4E72"/>
    <w:rsid w:val="000A6D79"/>
    <w:rsid w:val="000B2496"/>
    <w:rsid w:val="000B2BE4"/>
    <w:rsid w:val="000C145F"/>
    <w:rsid w:val="000C2339"/>
    <w:rsid w:val="000C5497"/>
    <w:rsid w:val="000C5964"/>
    <w:rsid w:val="000D1049"/>
    <w:rsid w:val="000D11EC"/>
    <w:rsid w:val="000D380E"/>
    <w:rsid w:val="000D4C21"/>
    <w:rsid w:val="000E05D2"/>
    <w:rsid w:val="000E0710"/>
    <w:rsid w:val="000E2E14"/>
    <w:rsid w:val="000E5973"/>
    <w:rsid w:val="000E6757"/>
    <w:rsid w:val="000E6EA4"/>
    <w:rsid w:val="000F0094"/>
    <w:rsid w:val="000F1CDC"/>
    <w:rsid w:val="000F4D05"/>
    <w:rsid w:val="000F6ABB"/>
    <w:rsid w:val="00100741"/>
    <w:rsid w:val="0010081A"/>
    <w:rsid w:val="00103F98"/>
    <w:rsid w:val="001078C7"/>
    <w:rsid w:val="0011190A"/>
    <w:rsid w:val="00112529"/>
    <w:rsid w:val="001131C3"/>
    <w:rsid w:val="00116847"/>
    <w:rsid w:val="00116C61"/>
    <w:rsid w:val="00117CBF"/>
    <w:rsid w:val="001206B4"/>
    <w:rsid w:val="001231E2"/>
    <w:rsid w:val="00124BA0"/>
    <w:rsid w:val="0012581A"/>
    <w:rsid w:val="0012707B"/>
    <w:rsid w:val="00127341"/>
    <w:rsid w:val="00133C17"/>
    <w:rsid w:val="001412BD"/>
    <w:rsid w:val="0014371C"/>
    <w:rsid w:val="00151D63"/>
    <w:rsid w:val="00153C11"/>
    <w:rsid w:val="001549F5"/>
    <w:rsid w:val="00157663"/>
    <w:rsid w:val="00162E27"/>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3468"/>
    <w:rsid w:val="001C6D6A"/>
    <w:rsid w:val="001C757F"/>
    <w:rsid w:val="001D3626"/>
    <w:rsid w:val="001D5BD4"/>
    <w:rsid w:val="001D7BBF"/>
    <w:rsid w:val="001D7D34"/>
    <w:rsid w:val="001E31BD"/>
    <w:rsid w:val="001E4DBB"/>
    <w:rsid w:val="001E6C89"/>
    <w:rsid w:val="001F1A55"/>
    <w:rsid w:val="001F4D17"/>
    <w:rsid w:val="001F797D"/>
    <w:rsid w:val="001F7EC8"/>
    <w:rsid w:val="00200941"/>
    <w:rsid w:val="00202A8F"/>
    <w:rsid w:val="00203E14"/>
    <w:rsid w:val="0020427C"/>
    <w:rsid w:val="002051A6"/>
    <w:rsid w:val="002059A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5B5D"/>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8742E"/>
    <w:rsid w:val="0029165F"/>
    <w:rsid w:val="00297C4B"/>
    <w:rsid w:val="002A1760"/>
    <w:rsid w:val="002A3A36"/>
    <w:rsid w:val="002A7CD3"/>
    <w:rsid w:val="002B0155"/>
    <w:rsid w:val="002B0A65"/>
    <w:rsid w:val="002B3D45"/>
    <w:rsid w:val="002B680F"/>
    <w:rsid w:val="002C0741"/>
    <w:rsid w:val="002C13F0"/>
    <w:rsid w:val="002C629F"/>
    <w:rsid w:val="002C7CBE"/>
    <w:rsid w:val="002D271C"/>
    <w:rsid w:val="002D3150"/>
    <w:rsid w:val="002D3E24"/>
    <w:rsid w:val="002D5EB6"/>
    <w:rsid w:val="002D64E0"/>
    <w:rsid w:val="002D6F63"/>
    <w:rsid w:val="002E0D2A"/>
    <w:rsid w:val="002E20F5"/>
    <w:rsid w:val="002E2605"/>
    <w:rsid w:val="002E3C63"/>
    <w:rsid w:val="002E4EA1"/>
    <w:rsid w:val="002E5B2A"/>
    <w:rsid w:val="002F2B25"/>
    <w:rsid w:val="002F3E01"/>
    <w:rsid w:val="002F40A5"/>
    <w:rsid w:val="002F5A7B"/>
    <w:rsid w:val="002F6090"/>
    <w:rsid w:val="0030325F"/>
    <w:rsid w:val="00307037"/>
    <w:rsid w:val="003077A2"/>
    <w:rsid w:val="00310C41"/>
    <w:rsid w:val="003127B9"/>
    <w:rsid w:val="00315318"/>
    <w:rsid w:val="00315583"/>
    <w:rsid w:val="00315F4F"/>
    <w:rsid w:val="00316C8F"/>
    <w:rsid w:val="00321108"/>
    <w:rsid w:val="00323173"/>
    <w:rsid w:val="00324EBD"/>
    <w:rsid w:val="00326C55"/>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84E0E"/>
    <w:rsid w:val="00386988"/>
    <w:rsid w:val="00390DBD"/>
    <w:rsid w:val="00391CAF"/>
    <w:rsid w:val="003A073C"/>
    <w:rsid w:val="003A16D2"/>
    <w:rsid w:val="003A51E6"/>
    <w:rsid w:val="003A77EF"/>
    <w:rsid w:val="003B1D27"/>
    <w:rsid w:val="003B2D82"/>
    <w:rsid w:val="003B4ADF"/>
    <w:rsid w:val="003B7D68"/>
    <w:rsid w:val="003C10BE"/>
    <w:rsid w:val="003C1CB0"/>
    <w:rsid w:val="003D2611"/>
    <w:rsid w:val="003D5B1B"/>
    <w:rsid w:val="003D7C99"/>
    <w:rsid w:val="003E054C"/>
    <w:rsid w:val="003E18F0"/>
    <w:rsid w:val="003E2802"/>
    <w:rsid w:val="003E3631"/>
    <w:rsid w:val="003F0B07"/>
    <w:rsid w:val="003F0DD9"/>
    <w:rsid w:val="003F401B"/>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1B76"/>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4808"/>
    <w:rsid w:val="004766BC"/>
    <w:rsid w:val="00477601"/>
    <w:rsid w:val="004802BC"/>
    <w:rsid w:val="00482164"/>
    <w:rsid w:val="004823FA"/>
    <w:rsid w:val="00486F8F"/>
    <w:rsid w:val="00490821"/>
    <w:rsid w:val="0049165F"/>
    <w:rsid w:val="00492950"/>
    <w:rsid w:val="004931D2"/>
    <w:rsid w:val="004938FC"/>
    <w:rsid w:val="004946B5"/>
    <w:rsid w:val="004A084B"/>
    <w:rsid w:val="004A5C18"/>
    <w:rsid w:val="004A64FC"/>
    <w:rsid w:val="004A6BCF"/>
    <w:rsid w:val="004B0689"/>
    <w:rsid w:val="004B1EE6"/>
    <w:rsid w:val="004B3BA0"/>
    <w:rsid w:val="004B3D4B"/>
    <w:rsid w:val="004B5789"/>
    <w:rsid w:val="004B61A6"/>
    <w:rsid w:val="004B624E"/>
    <w:rsid w:val="004C1F2B"/>
    <w:rsid w:val="004C3396"/>
    <w:rsid w:val="004C6593"/>
    <w:rsid w:val="004C6ACD"/>
    <w:rsid w:val="004C76BB"/>
    <w:rsid w:val="004C7D07"/>
    <w:rsid w:val="004D0830"/>
    <w:rsid w:val="004D0E67"/>
    <w:rsid w:val="004D0EEF"/>
    <w:rsid w:val="004D37C0"/>
    <w:rsid w:val="004D55A9"/>
    <w:rsid w:val="004E0F09"/>
    <w:rsid w:val="004E19CA"/>
    <w:rsid w:val="004E6D9C"/>
    <w:rsid w:val="004E76D1"/>
    <w:rsid w:val="004E7E45"/>
    <w:rsid w:val="004F0459"/>
    <w:rsid w:val="004F49CB"/>
    <w:rsid w:val="0050298C"/>
    <w:rsid w:val="0050359B"/>
    <w:rsid w:val="00503A9A"/>
    <w:rsid w:val="005122E1"/>
    <w:rsid w:val="00515EAF"/>
    <w:rsid w:val="00516819"/>
    <w:rsid w:val="005219C8"/>
    <w:rsid w:val="0052543B"/>
    <w:rsid w:val="00534E95"/>
    <w:rsid w:val="00536818"/>
    <w:rsid w:val="00537F4E"/>
    <w:rsid w:val="00540787"/>
    <w:rsid w:val="0054124B"/>
    <w:rsid w:val="00541CF5"/>
    <w:rsid w:val="00543041"/>
    <w:rsid w:val="005439CB"/>
    <w:rsid w:val="005465D3"/>
    <w:rsid w:val="00553743"/>
    <w:rsid w:val="00554E01"/>
    <w:rsid w:val="005556EE"/>
    <w:rsid w:val="00555E43"/>
    <w:rsid w:val="00556CFD"/>
    <w:rsid w:val="0056196D"/>
    <w:rsid w:val="00562501"/>
    <w:rsid w:val="00563735"/>
    <w:rsid w:val="00566D3D"/>
    <w:rsid w:val="005714BA"/>
    <w:rsid w:val="005724F8"/>
    <w:rsid w:val="00574EE5"/>
    <w:rsid w:val="00575E3E"/>
    <w:rsid w:val="00577D7C"/>
    <w:rsid w:val="005819F2"/>
    <w:rsid w:val="0058411E"/>
    <w:rsid w:val="005845BA"/>
    <w:rsid w:val="0058485E"/>
    <w:rsid w:val="00584F34"/>
    <w:rsid w:val="005863C0"/>
    <w:rsid w:val="005869D4"/>
    <w:rsid w:val="00587E76"/>
    <w:rsid w:val="00591353"/>
    <w:rsid w:val="005920CA"/>
    <w:rsid w:val="005941F4"/>
    <w:rsid w:val="00595A6B"/>
    <w:rsid w:val="005A0E97"/>
    <w:rsid w:val="005A3057"/>
    <w:rsid w:val="005A4693"/>
    <w:rsid w:val="005A4FC1"/>
    <w:rsid w:val="005A709E"/>
    <w:rsid w:val="005B14D1"/>
    <w:rsid w:val="005B2C2D"/>
    <w:rsid w:val="005B3FFA"/>
    <w:rsid w:val="005B4ED5"/>
    <w:rsid w:val="005B5510"/>
    <w:rsid w:val="005B7857"/>
    <w:rsid w:val="005C0219"/>
    <w:rsid w:val="005C192F"/>
    <w:rsid w:val="005C1F59"/>
    <w:rsid w:val="005C4327"/>
    <w:rsid w:val="005C444D"/>
    <w:rsid w:val="005C6031"/>
    <w:rsid w:val="005D5F31"/>
    <w:rsid w:val="005E02FD"/>
    <w:rsid w:val="005E7EA8"/>
    <w:rsid w:val="005F0885"/>
    <w:rsid w:val="005F31E1"/>
    <w:rsid w:val="005F71F5"/>
    <w:rsid w:val="0060437A"/>
    <w:rsid w:val="006048F0"/>
    <w:rsid w:val="00610F4C"/>
    <w:rsid w:val="006123B3"/>
    <w:rsid w:val="00613754"/>
    <w:rsid w:val="0061514E"/>
    <w:rsid w:val="006205F8"/>
    <w:rsid w:val="006216BA"/>
    <w:rsid w:val="00621DF1"/>
    <w:rsid w:val="0062255A"/>
    <w:rsid w:val="00622C7B"/>
    <w:rsid w:val="00624D08"/>
    <w:rsid w:val="00625BF8"/>
    <w:rsid w:val="0062677E"/>
    <w:rsid w:val="00630D26"/>
    <w:rsid w:val="00631E4D"/>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A19D9"/>
    <w:rsid w:val="006A2CF4"/>
    <w:rsid w:val="006A4F88"/>
    <w:rsid w:val="006B1957"/>
    <w:rsid w:val="006B3842"/>
    <w:rsid w:val="006B460B"/>
    <w:rsid w:val="006B723E"/>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0DD"/>
    <w:rsid w:val="006E6921"/>
    <w:rsid w:val="006E747C"/>
    <w:rsid w:val="006F33B9"/>
    <w:rsid w:val="006F49AD"/>
    <w:rsid w:val="006F548E"/>
    <w:rsid w:val="006F7988"/>
    <w:rsid w:val="00701741"/>
    <w:rsid w:val="0071153B"/>
    <w:rsid w:val="007147B0"/>
    <w:rsid w:val="00716D4F"/>
    <w:rsid w:val="00716E12"/>
    <w:rsid w:val="0072633E"/>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0EF2"/>
    <w:rsid w:val="00797512"/>
    <w:rsid w:val="007A02CF"/>
    <w:rsid w:val="007A5EE0"/>
    <w:rsid w:val="007B0D73"/>
    <w:rsid w:val="007B35DF"/>
    <w:rsid w:val="007B4BF4"/>
    <w:rsid w:val="007B7824"/>
    <w:rsid w:val="007C0847"/>
    <w:rsid w:val="007C3EED"/>
    <w:rsid w:val="007C4BDF"/>
    <w:rsid w:val="007D60B2"/>
    <w:rsid w:val="007D6D32"/>
    <w:rsid w:val="007D79A5"/>
    <w:rsid w:val="007E0CCB"/>
    <w:rsid w:val="007E3E5C"/>
    <w:rsid w:val="007E7A8A"/>
    <w:rsid w:val="008027B2"/>
    <w:rsid w:val="00804518"/>
    <w:rsid w:val="00805610"/>
    <w:rsid w:val="008103BD"/>
    <w:rsid w:val="00812796"/>
    <w:rsid w:val="008177B2"/>
    <w:rsid w:val="00820721"/>
    <w:rsid w:val="00824B25"/>
    <w:rsid w:val="00824BD5"/>
    <w:rsid w:val="00831106"/>
    <w:rsid w:val="008324C0"/>
    <w:rsid w:val="00835B89"/>
    <w:rsid w:val="00836B2E"/>
    <w:rsid w:val="008418E7"/>
    <w:rsid w:val="008452E6"/>
    <w:rsid w:val="008502D8"/>
    <w:rsid w:val="0085388A"/>
    <w:rsid w:val="0086049B"/>
    <w:rsid w:val="0086139F"/>
    <w:rsid w:val="00862061"/>
    <w:rsid w:val="00864CB9"/>
    <w:rsid w:val="00867AB8"/>
    <w:rsid w:val="00871C67"/>
    <w:rsid w:val="008737F9"/>
    <w:rsid w:val="008752F4"/>
    <w:rsid w:val="008844D6"/>
    <w:rsid w:val="00887AC7"/>
    <w:rsid w:val="0089174F"/>
    <w:rsid w:val="008A0F36"/>
    <w:rsid w:val="008A366C"/>
    <w:rsid w:val="008A576C"/>
    <w:rsid w:val="008B1C00"/>
    <w:rsid w:val="008B4AD6"/>
    <w:rsid w:val="008B4E10"/>
    <w:rsid w:val="008B52D6"/>
    <w:rsid w:val="008B60FE"/>
    <w:rsid w:val="008B6B0C"/>
    <w:rsid w:val="008C0322"/>
    <w:rsid w:val="008C2F4A"/>
    <w:rsid w:val="008C3C6A"/>
    <w:rsid w:val="008C493A"/>
    <w:rsid w:val="008C4A04"/>
    <w:rsid w:val="008D3F54"/>
    <w:rsid w:val="008D4166"/>
    <w:rsid w:val="008D471E"/>
    <w:rsid w:val="008D5F22"/>
    <w:rsid w:val="008E266C"/>
    <w:rsid w:val="008E4DC4"/>
    <w:rsid w:val="008E592B"/>
    <w:rsid w:val="008E5AB8"/>
    <w:rsid w:val="008E7B15"/>
    <w:rsid w:val="008F00BF"/>
    <w:rsid w:val="008F3B55"/>
    <w:rsid w:val="008F7DC4"/>
    <w:rsid w:val="00902B75"/>
    <w:rsid w:val="009030B8"/>
    <w:rsid w:val="00907BCC"/>
    <w:rsid w:val="0091085A"/>
    <w:rsid w:val="00911C9E"/>
    <w:rsid w:val="00914124"/>
    <w:rsid w:val="0091456E"/>
    <w:rsid w:val="009161B0"/>
    <w:rsid w:val="00922703"/>
    <w:rsid w:val="009251FC"/>
    <w:rsid w:val="00927F4F"/>
    <w:rsid w:val="00930715"/>
    <w:rsid w:val="00930AA9"/>
    <w:rsid w:val="00931BE9"/>
    <w:rsid w:val="00931F33"/>
    <w:rsid w:val="00932001"/>
    <w:rsid w:val="0093283C"/>
    <w:rsid w:val="00934061"/>
    <w:rsid w:val="00934589"/>
    <w:rsid w:val="00935A02"/>
    <w:rsid w:val="00952502"/>
    <w:rsid w:val="009525E5"/>
    <w:rsid w:val="00955B84"/>
    <w:rsid w:val="009560BC"/>
    <w:rsid w:val="00960DAF"/>
    <w:rsid w:val="00962346"/>
    <w:rsid w:val="009705B6"/>
    <w:rsid w:val="00973746"/>
    <w:rsid w:val="00976131"/>
    <w:rsid w:val="009819CC"/>
    <w:rsid w:val="009825EE"/>
    <w:rsid w:val="00990A99"/>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1D21"/>
    <w:rsid w:val="009D3090"/>
    <w:rsid w:val="009D56D7"/>
    <w:rsid w:val="009D68D0"/>
    <w:rsid w:val="009D710C"/>
    <w:rsid w:val="009E45F1"/>
    <w:rsid w:val="009E562C"/>
    <w:rsid w:val="009E7BAF"/>
    <w:rsid w:val="009E7DCB"/>
    <w:rsid w:val="009F0936"/>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1310"/>
    <w:rsid w:val="00A43484"/>
    <w:rsid w:val="00A43AE1"/>
    <w:rsid w:val="00A43CCC"/>
    <w:rsid w:val="00A45CDC"/>
    <w:rsid w:val="00A47C66"/>
    <w:rsid w:val="00A50337"/>
    <w:rsid w:val="00A511AB"/>
    <w:rsid w:val="00A5669A"/>
    <w:rsid w:val="00A56EF0"/>
    <w:rsid w:val="00A62ACC"/>
    <w:rsid w:val="00A64DC2"/>
    <w:rsid w:val="00A71F88"/>
    <w:rsid w:val="00A768AA"/>
    <w:rsid w:val="00A76F79"/>
    <w:rsid w:val="00A77621"/>
    <w:rsid w:val="00A80381"/>
    <w:rsid w:val="00A90B39"/>
    <w:rsid w:val="00A91B94"/>
    <w:rsid w:val="00A930ED"/>
    <w:rsid w:val="00A95324"/>
    <w:rsid w:val="00A96D5E"/>
    <w:rsid w:val="00A97629"/>
    <w:rsid w:val="00A976CE"/>
    <w:rsid w:val="00AA05DB"/>
    <w:rsid w:val="00AA2123"/>
    <w:rsid w:val="00AA2757"/>
    <w:rsid w:val="00AA5445"/>
    <w:rsid w:val="00AA5869"/>
    <w:rsid w:val="00AA5EF1"/>
    <w:rsid w:val="00AB09B3"/>
    <w:rsid w:val="00AB0EFD"/>
    <w:rsid w:val="00AB1D8C"/>
    <w:rsid w:val="00AB536D"/>
    <w:rsid w:val="00AB5ECC"/>
    <w:rsid w:val="00AC1B17"/>
    <w:rsid w:val="00AC76FE"/>
    <w:rsid w:val="00AD06E3"/>
    <w:rsid w:val="00AD17A8"/>
    <w:rsid w:val="00AD1A6B"/>
    <w:rsid w:val="00AD2D71"/>
    <w:rsid w:val="00AD2F82"/>
    <w:rsid w:val="00AD3E4B"/>
    <w:rsid w:val="00AD46A0"/>
    <w:rsid w:val="00AD4C42"/>
    <w:rsid w:val="00AD643B"/>
    <w:rsid w:val="00AD7476"/>
    <w:rsid w:val="00AD78E7"/>
    <w:rsid w:val="00AD7978"/>
    <w:rsid w:val="00AE3809"/>
    <w:rsid w:val="00AE3AE2"/>
    <w:rsid w:val="00AE79DE"/>
    <w:rsid w:val="00AE7A5D"/>
    <w:rsid w:val="00AF3BC3"/>
    <w:rsid w:val="00B00A0A"/>
    <w:rsid w:val="00B03B42"/>
    <w:rsid w:val="00B0621B"/>
    <w:rsid w:val="00B14B8F"/>
    <w:rsid w:val="00B14BA5"/>
    <w:rsid w:val="00B15090"/>
    <w:rsid w:val="00B17326"/>
    <w:rsid w:val="00B31F24"/>
    <w:rsid w:val="00B3536E"/>
    <w:rsid w:val="00B36924"/>
    <w:rsid w:val="00B36948"/>
    <w:rsid w:val="00B404B0"/>
    <w:rsid w:val="00B41327"/>
    <w:rsid w:val="00B425FF"/>
    <w:rsid w:val="00B46971"/>
    <w:rsid w:val="00B472DC"/>
    <w:rsid w:val="00B5241B"/>
    <w:rsid w:val="00B610E9"/>
    <w:rsid w:val="00B6192A"/>
    <w:rsid w:val="00B61A5D"/>
    <w:rsid w:val="00B63AE2"/>
    <w:rsid w:val="00B64A76"/>
    <w:rsid w:val="00B659B2"/>
    <w:rsid w:val="00B663BE"/>
    <w:rsid w:val="00B66D89"/>
    <w:rsid w:val="00B7156A"/>
    <w:rsid w:val="00B73DD0"/>
    <w:rsid w:val="00B8007F"/>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4B5D"/>
    <w:rsid w:val="00BB6860"/>
    <w:rsid w:val="00BC0E5B"/>
    <w:rsid w:val="00BC3C28"/>
    <w:rsid w:val="00BC4703"/>
    <w:rsid w:val="00BD0C66"/>
    <w:rsid w:val="00BD2651"/>
    <w:rsid w:val="00BD549A"/>
    <w:rsid w:val="00BD6B74"/>
    <w:rsid w:val="00BD7140"/>
    <w:rsid w:val="00BE44C4"/>
    <w:rsid w:val="00BE521B"/>
    <w:rsid w:val="00BE7378"/>
    <w:rsid w:val="00BF019E"/>
    <w:rsid w:val="00BF0C5D"/>
    <w:rsid w:val="00BF0FBF"/>
    <w:rsid w:val="00BF3F98"/>
    <w:rsid w:val="00C0184D"/>
    <w:rsid w:val="00C03469"/>
    <w:rsid w:val="00C04C37"/>
    <w:rsid w:val="00C050F6"/>
    <w:rsid w:val="00C051DF"/>
    <w:rsid w:val="00C072C2"/>
    <w:rsid w:val="00C0746F"/>
    <w:rsid w:val="00C170F1"/>
    <w:rsid w:val="00C24A01"/>
    <w:rsid w:val="00C24E8D"/>
    <w:rsid w:val="00C2703F"/>
    <w:rsid w:val="00C2735F"/>
    <w:rsid w:val="00C32D73"/>
    <w:rsid w:val="00C33E11"/>
    <w:rsid w:val="00C34AAA"/>
    <w:rsid w:val="00C40E27"/>
    <w:rsid w:val="00C41958"/>
    <w:rsid w:val="00C42880"/>
    <w:rsid w:val="00C46C11"/>
    <w:rsid w:val="00C46CFA"/>
    <w:rsid w:val="00C47454"/>
    <w:rsid w:val="00C477A5"/>
    <w:rsid w:val="00C5053F"/>
    <w:rsid w:val="00C508AB"/>
    <w:rsid w:val="00C5284E"/>
    <w:rsid w:val="00C53927"/>
    <w:rsid w:val="00C53D23"/>
    <w:rsid w:val="00C543D3"/>
    <w:rsid w:val="00C54595"/>
    <w:rsid w:val="00C54C32"/>
    <w:rsid w:val="00C55029"/>
    <w:rsid w:val="00C56F5A"/>
    <w:rsid w:val="00C603FB"/>
    <w:rsid w:val="00C61953"/>
    <w:rsid w:val="00C63CF9"/>
    <w:rsid w:val="00C65DDE"/>
    <w:rsid w:val="00C679A0"/>
    <w:rsid w:val="00C7647A"/>
    <w:rsid w:val="00C7678F"/>
    <w:rsid w:val="00C779D7"/>
    <w:rsid w:val="00C809FE"/>
    <w:rsid w:val="00C8405D"/>
    <w:rsid w:val="00C846C4"/>
    <w:rsid w:val="00C87E5D"/>
    <w:rsid w:val="00C917B6"/>
    <w:rsid w:val="00C919C1"/>
    <w:rsid w:val="00CA16C0"/>
    <w:rsid w:val="00CA2927"/>
    <w:rsid w:val="00CA3D4D"/>
    <w:rsid w:val="00CA3E8E"/>
    <w:rsid w:val="00CA70DA"/>
    <w:rsid w:val="00CB0B44"/>
    <w:rsid w:val="00CB213D"/>
    <w:rsid w:val="00CB6625"/>
    <w:rsid w:val="00CC181F"/>
    <w:rsid w:val="00CC3DBD"/>
    <w:rsid w:val="00CC5C64"/>
    <w:rsid w:val="00CD3918"/>
    <w:rsid w:val="00CD4CD9"/>
    <w:rsid w:val="00CD57FE"/>
    <w:rsid w:val="00CD7E7E"/>
    <w:rsid w:val="00CE00CD"/>
    <w:rsid w:val="00CE22A2"/>
    <w:rsid w:val="00CE4CA4"/>
    <w:rsid w:val="00CE6A19"/>
    <w:rsid w:val="00CF2BF5"/>
    <w:rsid w:val="00CF4468"/>
    <w:rsid w:val="00CF55FF"/>
    <w:rsid w:val="00CF705A"/>
    <w:rsid w:val="00CF7576"/>
    <w:rsid w:val="00D00D45"/>
    <w:rsid w:val="00D023D2"/>
    <w:rsid w:val="00D05254"/>
    <w:rsid w:val="00D07828"/>
    <w:rsid w:val="00D10CE2"/>
    <w:rsid w:val="00D10F4B"/>
    <w:rsid w:val="00D1453B"/>
    <w:rsid w:val="00D246D8"/>
    <w:rsid w:val="00D26C25"/>
    <w:rsid w:val="00D27045"/>
    <w:rsid w:val="00D302D8"/>
    <w:rsid w:val="00D32700"/>
    <w:rsid w:val="00D37DD1"/>
    <w:rsid w:val="00D404E6"/>
    <w:rsid w:val="00D40C3C"/>
    <w:rsid w:val="00D40FC1"/>
    <w:rsid w:val="00D429B3"/>
    <w:rsid w:val="00D4305F"/>
    <w:rsid w:val="00D44C2A"/>
    <w:rsid w:val="00D47BFB"/>
    <w:rsid w:val="00D5081F"/>
    <w:rsid w:val="00D513D4"/>
    <w:rsid w:val="00D53468"/>
    <w:rsid w:val="00D56A96"/>
    <w:rsid w:val="00D62667"/>
    <w:rsid w:val="00D66BE9"/>
    <w:rsid w:val="00D67D7B"/>
    <w:rsid w:val="00D71E95"/>
    <w:rsid w:val="00D822F2"/>
    <w:rsid w:val="00D8273F"/>
    <w:rsid w:val="00D85BF7"/>
    <w:rsid w:val="00D90211"/>
    <w:rsid w:val="00D972DC"/>
    <w:rsid w:val="00DA0924"/>
    <w:rsid w:val="00DA0E06"/>
    <w:rsid w:val="00DA0E14"/>
    <w:rsid w:val="00DB39A5"/>
    <w:rsid w:val="00DB3F36"/>
    <w:rsid w:val="00DB4EEE"/>
    <w:rsid w:val="00DB577B"/>
    <w:rsid w:val="00DB5825"/>
    <w:rsid w:val="00DC5F94"/>
    <w:rsid w:val="00DC66FC"/>
    <w:rsid w:val="00DD3946"/>
    <w:rsid w:val="00DD46EC"/>
    <w:rsid w:val="00DD5005"/>
    <w:rsid w:val="00DD76A1"/>
    <w:rsid w:val="00DE102A"/>
    <w:rsid w:val="00DE23E2"/>
    <w:rsid w:val="00DE4511"/>
    <w:rsid w:val="00DE5F44"/>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522F"/>
    <w:rsid w:val="00E17930"/>
    <w:rsid w:val="00E249CD"/>
    <w:rsid w:val="00E24A12"/>
    <w:rsid w:val="00E253BD"/>
    <w:rsid w:val="00E26CAB"/>
    <w:rsid w:val="00E31DB3"/>
    <w:rsid w:val="00E338CE"/>
    <w:rsid w:val="00E3506F"/>
    <w:rsid w:val="00E35C82"/>
    <w:rsid w:val="00E36AAD"/>
    <w:rsid w:val="00E43F2A"/>
    <w:rsid w:val="00E45AC5"/>
    <w:rsid w:val="00E45E44"/>
    <w:rsid w:val="00E466E1"/>
    <w:rsid w:val="00E46F2F"/>
    <w:rsid w:val="00E475CA"/>
    <w:rsid w:val="00E5296A"/>
    <w:rsid w:val="00E53813"/>
    <w:rsid w:val="00E6342E"/>
    <w:rsid w:val="00E63537"/>
    <w:rsid w:val="00E67355"/>
    <w:rsid w:val="00E709DC"/>
    <w:rsid w:val="00E71268"/>
    <w:rsid w:val="00E713BE"/>
    <w:rsid w:val="00E7281C"/>
    <w:rsid w:val="00E743F0"/>
    <w:rsid w:val="00E76F04"/>
    <w:rsid w:val="00E83912"/>
    <w:rsid w:val="00E83DF1"/>
    <w:rsid w:val="00E913C0"/>
    <w:rsid w:val="00E946F9"/>
    <w:rsid w:val="00EA4171"/>
    <w:rsid w:val="00EA5837"/>
    <w:rsid w:val="00EA61BB"/>
    <w:rsid w:val="00EB1579"/>
    <w:rsid w:val="00EB1B07"/>
    <w:rsid w:val="00EB319D"/>
    <w:rsid w:val="00EB35C5"/>
    <w:rsid w:val="00EB3CF8"/>
    <w:rsid w:val="00EB5501"/>
    <w:rsid w:val="00EC26D9"/>
    <w:rsid w:val="00EC5E3F"/>
    <w:rsid w:val="00EE27A3"/>
    <w:rsid w:val="00EE6D46"/>
    <w:rsid w:val="00EF31F4"/>
    <w:rsid w:val="00EF45F7"/>
    <w:rsid w:val="00EF4A2E"/>
    <w:rsid w:val="00EF6408"/>
    <w:rsid w:val="00EF7DAB"/>
    <w:rsid w:val="00F0014A"/>
    <w:rsid w:val="00F04A32"/>
    <w:rsid w:val="00F04E82"/>
    <w:rsid w:val="00F06220"/>
    <w:rsid w:val="00F10470"/>
    <w:rsid w:val="00F13245"/>
    <w:rsid w:val="00F13CD0"/>
    <w:rsid w:val="00F13D54"/>
    <w:rsid w:val="00F14FEA"/>
    <w:rsid w:val="00F158F9"/>
    <w:rsid w:val="00F21448"/>
    <w:rsid w:val="00F228E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B4833"/>
    <w:rsid w:val="00FB7822"/>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6987"/>
    <w:rsid w:val="00FF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716D4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
    <w:name w:val="Tabela com grade71"/>
    <w:basedOn w:val="Tabelanormal"/>
    <w:next w:val="Tabelacomgrade"/>
    <w:uiPriority w:val="39"/>
    <w:rsid w:val="00790EF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90EF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790EF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790EF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790EF2"/>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39"/>
    <w:rsid w:val="00C072C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1/lei/l12527.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2/decreto/d7724.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6785</TotalTime>
  <Pages>1</Pages>
  <Words>19169</Words>
  <Characters>103516</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211</cp:revision>
  <cp:lastPrinted>2025-05-28T13:13:00Z</cp:lastPrinted>
  <dcterms:created xsi:type="dcterms:W3CDTF">2024-01-08T11:28:00Z</dcterms:created>
  <dcterms:modified xsi:type="dcterms:W3CDTF">2026-05-04T21:35:00Z</dcterms:modified>
</cp:coreProperties>
</file>