
<file path=[Content_Types].xml><?xml version="1.0" encoding="utf-8"?>
<Types xmlns="http://schemas.openxmlformats.org/package/2006/content-types">
  <Default Extension="bin" ContentType="application/vnd.openxmlformats-officedocument.oleObject"/>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5A47D" w14:textId="56C30EAF" w:rsidR="000C35AE" w:rsidRPr="00535340" w:rsidRDefault="00E601C0" w:rsidP="008D7BDE">
      <w:pPr>
        <w:ind w:left="0" w:firstLine="0"/>
        <w:jc w:val="center"/>
        <w:rPr>
          <w:rFonts w:cs="Arial"/>
          <w:b/>
          <w:bCs/>
          <w:color w:val="FF0000"/>
          <w:lang w:eastAsia="en-US"/>
        </w:rPr>
      </w:pPr>
      <w:r w:rsidRPr="00535340">
        <w:rPr>
          <w:sz w:val="24"/>
        </w:rPr>
        <w:object w:dxaOrig="8235" w:dyaOrig="1305" w14:anchorId="530507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75pt;height:61.5pt" o:ole="" fillcolor="window">
            <v:imagedata r:id="rId8" o:title=""/>
          </v:shape>
          <o:OLEObject Type="Embed" ProgID="CorelDRAW.Gráficos.9" ShapeID="_x0000_i1025" DrawAspect="Content" ObjectID="_1840031912" r:id="rId9"/>
        </w:object>
      </w:r>
    </w:p>
    <w:p w14:paraId="4678DB08" w14:textId="774838DC" w:rsidR="00CD67E4" w:rsidRPr="00535340" w:rsidRDefault="00CD67E4" w:rsidP="003A1096">
      <w:pPr>
        <w:spacing w:after="0" w:line="240" w:lineRule="auto"/>
        <w:ind w:left="0" w:firstLine="0"/>
        <w:jc w:val="center"/>
        <w:rPr>
          <w:rFonts w:ascii="Arial" w:hAnsi="Arial" w:cs="Arial"/>
          <w:b/>
          <w:bCs/>
          <w:color w:val="000000" w:themeColor="text1"/>
          <w:sz w:val="22"/>
        </w:rPr>
      </w:pPr>
      <w:r w:rsidRPr="00535340">
        <w:rPr>
          <w:rFonts w:ascii="Arial" w:hAnsi="Arial" w:cs="Arial"/>
          <w:b/>
          <w:bCs/>
          <w:color w:val="000000" w:themeColor="text1"/>
          <w:sz w:val="22"/>
        </w:rPr>
        <w:t xml:space="preserve">EDITAL DE DISPENSA ELETRÔNICA Nº </w:t>
      </w:r>
      <w:r w:rsidR="004948C4" w:rsidRPr="00535340">
        <w:rPr>
          <w:rFonts w:ascii="Arial" w:hAnsi="Arial" w:cs="Arial"/>
          <w:b/>
          <w:bCs/>
          <w:color w:val="000000" w:themeColor="text1"/>
          <w:sz w:val="22"/>
        </w:rPr>
        <w:t>18</w:t>
      </w:r>
      <w:r w:rsidRPr="00535340">
        <w:rPr>
          <w:rFonts w:ascii="Arial" w:hAnsi="Arial" w:cs="Arial"/>
          <w:b/>
          <w:bCs/>
          <w:color w:val="000000" w:themeColor="text1"/>
          <w:sz w:val="22"/>
        </w:rPr>
        <w:t>/202</w:t>
      </w:r>
      <w:r w:rsidR="001947CA" w:rsidRPr="00535340">
        <w:rPr>
          <w:rFonts w:ascii="Arial" w:hAnsi="Arial" w:cs="Arial"/>
          <w:b/>
          <w:bCs/>
          <w:color w:val="000000" w:themeColor="text1"/>
          <w:sz w:val="22"/>
        </w:rPr>
        <w:t>6</w:t>
      </w:r>
    </w:p>
    <w:p w14:paraId="25779DC5" w14:textId="129A3C9C" w:rsidR="00CD67E4" w:rsidRPr="00535340" w:rsidRDefault="00CD67E4" w:rsidP="003A1096">
      <w:pPr>
        <w:spacing w:after="0" w:line="240" w:lineRule="auto"/>
        <w:ind w:left="0" w:right="-15" w:firstLine="0"/>
        <w:jc w:val="center"/>
        <w:rPr>
          <w:rFonts w:ascii="Arial" w:hAnsi="Arial" w:cs="Arial"/>
          <w:b/>
          <w:bCs/>
          <w:sz w:val="22"/>
        </w:rPr>
      </w:pPr>
      <w:r w:rsidRPr="00535340">
        <w:rPr>
          <w:rFonts w:ascii="Arial" w:hAnsi="Arial" w:cs="Arial"/>
          <w:b/>
          <w:bCs/>
          <w:color w:val="000000" w:themeColor="text1"/>
          <w:sz w:val="22"/>
        </w:rPr>
        <w:t xml:space="preserve">PROCESSO N° </w:t>
      </w:r>
      <w:r w:rsidR="004948C4" w:rsidRPr="00535340">
        <w:rPr>
          <w:rFonts w:ascii="Arial" w:hAnsi="Arial" w:cs="Arial"/>
          <w:b/>
          <w:bCs/>
          <w:color w:val="000000" w:themeColor="text1"/>
          <w:sz w:val="22"/>
        </w:rPr>
        <w:t>72</w:t>
      </w:r>
      <w:r w:rsidRPr="00535340">
        <w:rPr>
          <w:rFonts w:ascii="Arial" w:hAnsi="Arial" w:cs="Arial"/>
          <w:b/>
          <w:bCs/>
          <w:color w:val="000000" w:themeColor="text1"/>
          <w:sz w:val="22"/>
        </w:rPr>
        <w:t>/202</w:t>
      </w:r>
      <w:r w:rsidR="001947CA" w:rsidRPr="00535340">
        <w:rPr>
          <w:rFonts w:ascii="Arial" w:hAnsi="Arial" w:cs="Arial"/>
          <w:b/>
          <w:bCs/>
          <w:color w:val="000000" w:themeColor="text1"/>
          <w:sz w:val="22"/>
        </w:rPr>
        <w:t>6</w:t>
      </w:r>
    </w:p>
    <w:p w14:paraId="5546B385" w14:textId="77777777" w:rsidR="000C35AE" w:rsidRPr="00535340" w:rsidRDefault="000C35AE" w:rsidP="003A1096">
      <w:pPr>
        <w:spacing w:after="0" w:line="240" w:lineRule="auto"/>
        <w:ind w:left="0" w:firstLine="0"/>
        <w:rPr>
          <w:rFonts w:ascii="Arial" w:hAnsi="Arial" w:cs="Arial"/>
          <w:sz w:val="22"/>
        </w:rPr>
      </w:pPr>
    </w:p>
    <w:p w14:paraId="1461E0C4" w14:textId="08D5F996" w:rsidR="000C35AE" w:rsidRPr="00535340" w:rsidRDefault="00CD67E4" w:rsidP="003A1096">
      <w:pPr>
        <w:snapToGrid w:val="0"/>
        <w:spacing w:after="0" w:line="240" w:lineRule="auto"/>
        <w:ind w:left="0" w:right="-30" w:firstLine="0"/>
        <w:rPr>
          <w:rFonts w:ascii="Arial" w:hAnsi="Arial" w:cs="Arial"/>
          <w:sz w:val="22"/>
        </w:rPr>
      </w:pPr>
      <w:r w:rsidRPr="00535340">
        <w:rPr>
          <w:rFonts w:ascii="Arial" w:hAnsi="Arial" w:cs="Arial"/>
          <w:sz w:val="22"/>
        </w:rPr>
        <w:t xml:space="preserve">Torna-se público que o </w:t>
      </w:r>
      <w:r w:rsidRPr="00535340">
        <w:rPr>
          <w:rFonts w:ascii="Arial" w:hAnsi="Arial" w:cs="Arial"/>
          <w:b/>
          <w:bCs/>
          <w:sz w:val="22"/>
        </w:rPr>
        <w:t>MUNICÍPIO DE DEODAPOLIS</w:t>
      </w:r>
      <w:r w:rsidRPr="00535340">
        <w:rPr>
          <w:rFonts w:ascii="Arial" w:hAnsi="Arial" w:cs="Arial"/>
          <w:sz w:val="22"/>
        </w:rPr>
        <w:t xml:space="preserve">, com sede na Av. Francisco Alves da Silva - 443, centro de Deodápolis - MS, </w:t>
      </w:r>
      <w:r w:rsidRPr="00535340">
        <w:rPr>
          <w:rFonts w:ascii="Arial" w:hAnsi="Arial" w:cs="Arial"/>
          <w:color w:val="000000" w:themeColor="text1"/>
          <w:sz w:val="22"/>
        </w:rPr>
        <w:t xml:space="preserve">realizará Dispensa Eletrônica, </w:t>
      </w:r>
      <w:r w:rsidRPr="00535340">
        <w:rPr>
          <w:rFonts w:ascii="Arial" w:hAnsi="Arial" w:cs="Arial"/>
          <w:b/>
          <w:bCs/>
          <w:color w:val="000000" w:themeColor="text1"/>
          <w:sz w:val="22"/>
        </w:rPr>
        <w:t xml:space="preserve">Exclusiva para ME, </w:t>
      </w:r>
      <w:proofErr w:type="spellStart"/>
      <w:r w:rsidRPr="00535340">
        <w:rPr>
          <w:rFonts w:ascii="Arial" w:hAnsi="Arial" w:cs="Arial"/>
          <w:b/>
          <w:bCs/>
          <w:color w:val="000000" w:themeColor="text1"/>
          <w:sz w:val="22"/>
        </w:rPr>
        <w:t>EPPs</w:t>
      </w:r>
      <w:proofErr w:type="spellEnd"/>
      <w:r w:rsidRPr="00535340">
        <w:rPr>
          <w:rFonts w:ascii="Arial" w:hAnsi="Arial" w:cs="Arial"/>
          <w:b/>
          <w:bCs/>
          <w:color w:val="000000" w:themeColor="text1"/>
          <w:sz w:val="22"/>
        </w:rPr>
        <w:t xml:space="preserve"> e MEI</w:t>
      </w:r>
      <w:r w:rsidRPr="00535340">
        <w:rPr>
          <w:rFonts w:ascii="Arial" w:hAnsi="Arial" w:cs="Arial"/>
          <w:color w:val="000000" w:themeColor="text1"/>
          <w:sz w:val="22"/>
        </w:rPr>
        <w:t xml:space="preserve">, </w:t>
      </w:r>
      <w:r w:rsidRPr="00535340">
        <w:rPr>
          <w:rFonts w:ascii="Arial" w:hAnsi="Arial" w:cs="Arial"/>
          <w:bCs/>
          <w:color w:val="000000" w:themeColor="text1"/>
          <w:sz w:val="22"/>
        </w:rPr>
        <w:t>com critério de julgamento</w:t>
      </w:r>
      <w:r w:rsidRPr="00535340">
        <w:rPr>
          <w:rFonts w:ascii="Arial" w:hAnsi="Arial" w:cs="Arial"/>
          <w:b/>
          <w:bCs/>
          <w:color w:val="000000" w:themeColor="text1"/>
          <w:sz w:val="22"/>
        </w:rPr>
        <w:t xml:space="preserve"> </w:t>
      </w:r>
      <w:r w:rsidRPr="00535340">
        <w:rPr>
          <w:rFonts w:ascii="Arial" w:hAnsi="Arial" w:cs="Arial"/>
          <w:sz w:val="22"/>
        </w:rPr>
        <w:t xml:space="preserve">menor preço, </w:t>
      </w:r>
      <w:r w:rsidRPr="00535340">
        <w:rPr>
          <w:rFonts w:ascii="Arial" w:hAnsi="Arial" w:cs="Arial"/>
          <w:color w:val="000000" w:themeColor="text1"/>
          <w:sz w:val="22"/>
        </w:rPr>
        <w:t>na hipótese do art. 75</w:t>
      </w:r>
      <w:r w:rsidRPr="00535340">
        <w:rPr>
          <w:rFonts w:ascii="Arial" w:hAnsi="Arial" w:cs="Arial"/>
          <w:sz w:val="22"/>
        </w:rPr>
        <w:t>, inciso II, nos</w:t>
      </w:r>
      <w:r w:rsidRPr="00535340">
        <w:rPr>
          <w:rFonts w:ascii="Arial" w:hAnsi="Arial" w:cs="Arial"/>
          <w:bCs/>
          <w:sz w:val="22"/>
        </w:rPr>
        <w:t xml:space="preserve"> termos da Lei Federal nº 14.133, de 1º de abril de 2021, Lei Complementa 123 de 14 de dezembro de 2006, Decreto Federal 8.538/2015</w:t>
      </w:r>
      <w:r w:rsidR="004948C4" w:rsidRPr="00535340">
        <w:rPr>
          <w:rFonts w:ascii="Arial" w:hAnsi="Arial" w:cs="Arial"/>
          <w:bCs/>
          <w:sz w:val="22"/>
        </w:rPr>
        <w:t xml:space="preserve"> </w:t>
      </w:r>
      <w:r w:rsidR="00CF2DC4" w:rsidRPr="00535340">
        <w:rPr>
          <w:rFonts w:ascii="Arial" w:hAnsi="Arial" w:cs="Arial"/>
          <w:bCs/>
          <w:sz w:val="22"/>
        </w:rPr>
        <w:t>e</w:t>
      </w:r>
      <w:r w:rsidRPr="00535340">
        <w:rPr>
          <w:rFonts w:ascii="Arial" w:hAnsi="Arial" w:cs="Arial"/>
          <w:bCs/>
          <w:sz w:val="22"/>
        </w:rPr>
        <w:t xml:space="preserve"> demais legislação aplicável</w:t>
      </w:r>
      <w:r w:rsidR="000C35AE" w:rsidRPr="00535340">
        <w:rPr>
          <w:rFonts w:ascii="Arial" w:hAnsi="Arial" w:cs="Arial"/>
          <w:sz w:val="22"/>
        </w:rPr>
        <w:t>.</w:t>
      </w:r>
    </w:p>
    <w:p w14:paraId="09F884D1" w14:textId="77777777" w:rsidR="000C35AE" w:rsidRPr="00535340" w:rsidRDefault="000C35AE" w:rsidP="003A1096">
      <w:pPr>
        <w:spacing w:after="0" w:line="240" w:lineRule="auto"/>
        <w:ind w:left="0" w:right="-2" w:firstLine="0"/>
        <w:rPr>
          <w:rFonts w:ascii="Arial" w:hAnsi="Arial" w:cs="Arial"/>
          <w:sz w:val="22"/>
        </w:rPr>
      </w:pPr>
    </w:p>
    <w:p w14:paraId="4AF32708" w14:textId="450EAF77" w:rsidR="000C35AE" w:rsidRPr="00535340" w:rsidRDefault="000C35AE" w:rsidP="003A1096">
      <w:pPr>
        <w:spacing w:after="0" w:line="240" w:lineRule="auto"/>
        <w:ind w:left="0" w:firstLine="0"/>
        <w:rPr>
          <w:rFonts w:ascii="Arial" w:hAnsi="Arial" w:cs="Arial"/>
          <w:sz w:val="22"/>
        </w:rPr>
      </w:pPr>
      <w:r w:rsidRPr="00535340">
        <w:rPr>
          <w:rFonts w:ascii="Arial" w:hAnsi="Arial" w:cs="Arial"/>
          <w:color w:val="000000" w:themeColor="text1"/>
          <w:sz w:val="22"/>
        </w:rPr>
        <w:t>Local:</w:t>
      </w:r>
      <w:r w:rsidRPr="00535340">
        <w:rPr>
          <w:rFonts w:ascii="Arial" w:hAnsi="Arial" w:cs="Arial"/>
          <w:i/>
          <w:iCs/>
          <w:color w:val="FF0000"/>
          <w:sz w:val="22"/>
        </w:rPr>
        <w:t xml:space="preserve"> </w:t>
      </w:r>
      <w:r w:rsidR="00CE4725" w:rsidRPr="00535340">
        <w:rPr>
          <w:rFonts w:ascii="Arial" w:hAnsi="Arial" w:cs="Arial"/>
          <w:sz w:val="22"/>
        </w:rPr>
        <w:t xml:space="preserve">Plataforma LICITANET - site: </w:t>
      </w:r>
      <w:r w:rsidR="00CE4725" w:rsidRPr="00535340">
        <w:rPr>
          <w:rFonts w:ascii="Arial" w:hAnsi="Arial" w:cs="Arial"/>
          <w:color w:val="0000FF"/>
          <w:sz w:val="22"/>
          <w:u w:val="single" w:color="0000FF"/>
        </w:rPr>
        <w:t>https://www.licitanet.com.br/</w:t>
      </w:r>
      <w:r w:rsidR="00CE4725" w:rsidRPr="00535340">
        <w:rPr>
          <w:rFonts w:ascii="Arial" w:hAnsi="Arial" w:cs="Arial"/>
          <w:sz w:val="22"/>
        </w:rPr>
        <w:t xml:space="preserve"> </w:t>
      </w:r>
      <w:r w:rsidRPr="00535340">
        <w:rPr>
          <w:rFonts w:ascii="Arial" w:hAnsi="Arial" w:cs="Arial"/>
          <w:sz w:val="22"/>
        </w:rPr>
        <w:t xml:space="preserve"> </w:t>
      </w:r>
    </w:p>
    <w:p w14:paraId="129955FF" w14:textId="3792DE68" w:rsidR="00FE546B" w:rsidRPr="00535340" w:rsidRDefault="00111726" w:rsidP="003A1096">
      <w:pPr>
        <w:spacing w:after="0" w:line="240" w:lineRule="auto"/>
        <w:ind w:left="0" w:firstLine="0"/>
        <w:rPr>
          <w:rFonts w:ascii="Arial" w:hAnsi="Arial" w:cs="Arial"/>
          <w:b/>
          <w:bCs/>
          <w:color w:val="auto"/>
          <w:sz w:val="22"/>
        </w:rPr>
      </w:pPr>
      <w:r w:rsidRPr="00535340">
        <w:rPr>
          <w:rFonts w:ascii="Arial" w:hAnsi="Arial" w:cs="Arial"/>
          <w:b/>
          <w:bCs/>
          <w:color w:val="auto"/>
          <w:sz w:val="22"/>
        </w:rPr>
        <w:t xml:space="preserve">PERIODO DE PROPOSTA  </w:t>
      </w:r>
    </w:p>
    <w:p w14:paraId="3E5933D2" w14:textId="0CD955CF" w:rsidR="00FE546B" w:rsidRPr="00B955D3" w:rsidRDefault="00111726" w:rsidP="003A1096">
      <w:pPr>
        <w:spacing w:after="0" w:line="240" w:lineRule="auto"/>
        <w:ind w:left="0" w:firstLine="0"/>
        <w:rPr>
          <w:rFonts w:ascii="Arial" w:hAnsi="Arial" w:cs="Arial"/>
          <w:color w:val="auto"/>
          <w:sz w:val="22"/>
        </w:rPr>
      </w:pPr>
      <w:r w:rsidRPr="00B955D3">
        <w:rPr>
          <w:rFonts w:ascii="Arial" w:hAnsi="Arial" w:cs="Arial"/>
          <w:color w:val="auto"/>
          <w:sz w:val="22"/>
        </w:rPr>
        <w:t xml:space="preserve">De </w:t>
      </w:r>
      <w:r w:rsidR="009C0F99" w:rsidRPr="00B955D3">
        <w:rPr>
          <w:rFonts w:ascii="Arial" w:hAnsi="Arial" w:cs="Arial"/>
          <w:color w:val="auto"/>
          <w:sz w:val="22"/>
        </w:rPr>
        <w:t>14</w:t>
      </w:r>
      <w:r w:rsidRPr="00B955D3">
        <w:rPr>
          <w:rFonts w:ascii="Arial" w:hAnsi="Arial" w:cs="Arial"/>
          <w:color w:val="auto"/>
          <w:sz w:val="22"/>
        </w:rPr>
        <w:t>/</w:t>
      </w:r>
      <w:r w:rsidR="004948C4" w:rsidRPr="00B955D3">
        <w:rPr>
          <w:rFonts w:ascii="Arial" w:hAnsi="Arial" w:cs="Arial"/>
          <w:color w:val="auto"/>
          <w:sz w:val="22"/>
        </w:rPr>
        <w:t>5</w:t>
      </w:r>
      <w:r w:rsidRPr="00B955D3">
        <w:rPr>
          <w:rFonts w:ascii="Arial" w:hAnsi="Arial" w:cs="Arial"/>
          <w:color w:val="auto"/>
          <w:sz w:val="22"/>
        </w:rPr>
        <w:t>/202</w:t>
      </w:r>
      <w:r w:rsidR="001947CA" w:rsidRPr="00B955D3">
        <w:rPr>
          <w:rFonts w:ascii="Arial" w:hAnsi="Arial" w:cs="Arial"/>
          <w:color w:val="auto"/>
          <w:sz w:val="22"/>
        </w:rPr>
        <w:t>6</w:t>
      </w:r>
      <w:r w:rsidRPr="00B955D3">
        <w:rPr>
          <w:rFonts w:ascii="Arial" w:hAnsi="Arial" w:cs="Arial"/>
          <w:color w:val="auto"/>
          <w:sz w:val="22"/>
        </w:rPr>
        <w:t xml:space="preserve"> </w:t>
      </w:r>
      <w:r w:rsidR="00FE546B" w:rsidRPr="00B955D3">
        <w:rPr>
          <w:rFonts w:ascii="Arial" w:hAnsi="Arial" w:cs="Arial"/>
          <w:color w:val="auto"/>
          <w:sz w:val="22"/>
        </w:rPr>
        <w:t>às 0</w:t>
      </w:r>
      <w:r w:rsidR="00F37480" w:rsidRPr="00B955D3">
        <w:rPr>
          <w:rFonts w:ascii="Arial" w:hAnsi="Arial" w:cs="Arial"/>
          <w:color w:val="auto"/>
          <w:sz w:val="22"/>
        </w:rPr>
        <w:t>8</w:t>
      </w:r>
      <w:r w:rsidR="00FE546B" w:rsidRPr="00B955D3">
        <w:rPr>
          <w:rFonts w:ascii="Arial" w:hAnsi="Arial" w:cs="Arial"/>
          <w:color w:val="auto"/>
          <w:sz w:val="22"/>
        </w:rPr>
        <w:t>:</w:t>
      </w:r>
      <w:r w:rsidR="00F37480" w:rsidRPr="00B955D3">
        <w:rPr>
          <w:rFonts w:ascii="Arial" w:hAnsi="Arial" w:cs="Arial"/>
          <w:color w:val="auto"/>
          <w:sz w:val="22"/>
        </w:rPr>
        <w:t>3</w:t>
      </w:r>
      <w:r w:rsidR="00FE546B" w:rsidRPr="00B955D3">
        <w:rPr>
          <w:rFonts w:ascii="Arial" w:hAnsi="Arial" w:cs="Arial"/>
          <w:color w:val="auto"/>
          <w:sz w:val="22"/>
        </w:rPr>
        <w:t>0 horas</w:t>
      </w:r>
      <w:r w:rsidR="00AA07F9" w:rsidRPr="00B955D3">
        <w:rPr>
          <w:rFonts w:ascii="Arial" w:hAnsi="Arial" w:cs="Arial"/>
          <w:color w:val="auto"/>
          <w:sz w:val="22"/>
        </w:rPr>
        <w:t xml:space="preserve"> - DF</w:t>
      </w:r>
    </w:p>
    <w:p w14:paraId="6D070AA7" w14:textId="6E63E082" w:rsidR="003217DA" w:rsidRPr="00B955D3" w:rsidRDefault="00FE546B" w:rsidP="003A1096">
      <w:pPr>
        <w:spacing w:after="0" w:line="240" w:lineRule="auto"/>
        <w:ind w:left="0" w:firstLine="0"/>
        <w:rPr>
          <w:rFonts w:ascii="Arial" w:hAnsi="Arial" w:cs="Arial"/>
          <w:color w:val="auto"/>
          <w:sz w:val="22"/>
        </w:rPr>
      </w:pPr>
      <w:r w:rsidRPr="00B955D3">
        <w:rPr>
          <w:rFonts w:ascii="Arial" w:hAnsi="Arial" w:cs="Arial"/>
          <w:color w:val="auto"/>
          <w:sz w:val="22"/>
        </w:rPr>
        <w:t xml:space="preserve">Até </w:t>
      </w:r>
      <w:r w:rsidR="001947CA" w:rsidRPr="00B955D3">
        <w:rPr>
          <w:rFonts w:ascii="Arial" w:hAnsi="Arial" w:cs="Arial"/>
          <w:color w:val="auto"/>
          <w:sz w:val="22"/>
        </w:rPr>
        <w:t>1</w:t>
      </w:r>
      <w:r w:rsidR="009C0F99" w:rsidRPr="00B955D3">
        <w:rPr>
          <w:rFonts w:ascii="Arial" w:hAnsi="Arial" w:cs="Arial"/>
          <w:color w:val="auto"/>
          <w:sz w:val="22"/>
        </w:rPr>
        <w:t>9</w:t>
      </w:r>
      <w:r w:rsidR="00111726" w:rsidRPr="00B955D3">
        <w:rPr>
          <w:rFonts w:ascii="Arial" w:hAnsi="Arial" w:cs="Arial"/>
          <w:color w:val="auto"/>
          <w:sz w:val="22"/>
        </w:rPr>
        <w:t>/</w:t>
      </w:r>
      <w:r w:rsidR="004948C4" w:rsidRPr="00B955D3">
        <w:rPr>
          <w:rFonts w:ascii="Arial" w:hAnsi="Arial" w:cs="Arial"/>
          <w:color w:val="auto"/>
          <w:sz w:val="22"/>
        </w:rPr>
        <w:t>5</w:t>
      </w:r>
      <w:r w:rsidR="00111726" w:rsidRPr="00B955D3">
        <w:rPr>
          <w:rFonts w:ascii="Arial" w:hAnsi="Arial" w:cs="Arial"/>
          <w:color w:val="auto"/>
          <w:sz w:val="22"/>
        </w:rPr>
        <w:t>/</w:t>
      </w:r>
      <w:r w:rsidRPr="00B955D3">
        <w:rPr>
          <w:rFonts w:ascii="Arial" w:hAnsi="Arial" w:cs="Arial"/>
          <w:color w:val="auto"/>
          <w:sz w:val="22"/>
        </w:rPr>
        <w:t>202</w:t>
      </w:r>
      <w:r w:rsidR="001947CA" w:rsidRPr="00B955D3">
        <w:rPr>
          <w:rFonts w:ascii="Arial" w:hAnsi="Arial" w:cs="Arial"/>
          <w:color w:val="auto"/>
          <w:sz w:val="22"/>
        </w:rPr>
        <w:t>6</w:t>
      </w:r>
      <w:r w:rsidRPr="00B955D3">
        <w:rPr>
          <w:rFonts w:ascii="Arial" w:hAnsi="Arial" w:cs="Arial"/>
          <w:color w:val="auto"/>
          <w:sz w:val="22"/>
        </w:rPr>
        <w:t xml:space="preserve"> </w:t>
      </w:r>
      <w:r w:rsidR="008F33CD" w:rsidRPr="00B955D3">
        <w:rPr>
          <w:rFonts w:ascii="Arial" w:hAnsi="Arial" w:cs="Arial"/>
          <w:color w:val="auto"/>
          <w:sz w:val="22"/>
        </w:rPr>
        <w:t>às 08:30</w:t>
      </w:r>
      <w:r w:rsidR="00967598" w:rsidRPr="00B955D3">
        <w:rPr>
          <w:rFonts w:ascii="Arial" w:hAnsi="Arial" w:cs="Arial"/>
          <w:color w:val="auto"/>
          <w:sz w:val="22"/>
        </w:rPr>
        <w:t xml:space="preserve"> horas</w:t>
      </w:r>
      <w:r w:rsidR="00AA07F9" w:rsidRPr="00B955D3">
        <w:rPr>
          <w:rFonts w:ascii="Arial" w:hAnsi="Arial" w:cs="Arial"/>
          <w:color w:val="auto"/>
          <w:sz w:val="22"/>
        </w:rPr>
        <w:t xml:space="preserve"> - DF</w:t>
      </w:r>
    </w:p>
    <w:p w14:paraId="37D26FA8" w14:textId="77777777" w:rsidR="00967598" w:rsidRPr="00B955D3" w:rsidRDefault="00967598" w:rsidP="003A1096">
      <w:pPr>
        <w:spacing w:after="0" w:line="240" w:lineRule="auto"/>
        <w:ind w:left="0" w:firstLine="0"/>
        <w:rPr>
          <w:rFonts w:ascii="Arial" w:hAnsi="Arial" w:cs="Arial"/>
          <w:b/>
          <w:bCs/>
          <w:color w:val="auto"/>
          <w:sz w:val="22"/>
        </w:rPr>
      </w:pPr>
    </w:p>
    <w:p w14:paraId="3E575B3B" w14:textId="2BAA1ACA" w:rsidR="00111726" w:rsidRPr="00B955D3" w:rsidRDefault="00111726" w:rsidP="003A1096">
      <w:pPr>
        <w:spacing w:after="0" w:line="240" w:lineRule="auto"/>
        <w:ind w:left="0" w:firstLine="0"/>
        <w:rPr>
          <w:rFonts w:ascii="Arial" w:hAnsi="Arial" w:cs="Arial"/>
          <w:b/>
          <w:bCs/>
          <w:color w:val="auto"/>
          <w:sz w:val="22"/>
        </w:rPr>
      </w:pPr>
      <w:r w:rsidRPr="00B955D3">
        <w:rPr>
          <w:rFonts w:ascii="Arial" w:hAnsi="Arial" w:cs="Arial"/>
          <w:b/>
          <w:bCs/>
          <w:color w:val="auto"/>
          <w:sz w:val="22"/>
        </w:rPr>
        <w:t>PERIODO DE LANCES</w:t>
      </w:r>
      <w:r w:rsidR="00FE546B" w:rsidRPr="00B955D3">
        <w:rPr>
          <w:rFonts w:ascii="Arial" w:hAnsi="Arial" w:cs="Arial"/>
          <w:b/>
          <w:bCs/>
          <w:color w:val="auto"/>
          <w:sz w:val="22"/>
        </w:rPr>
        <w:t xml:space="preserve">     </w:t>
      </w:r>
      <w:r w:rsidRPr="00B955D3">
        <w:rPr>
          <w:rFonts w:ascii="Arial" w:hAnsi="Arial" w:cs="Arial"/>
          <w:b/>
          <w:bCs/>
          <w:color w:val="auto"/>
          <w:sz w:val="22"/>
        </w:rPr>
        <w:t xml:space="preserve"> </w:t>
      </w:r>
    </w:p>
    <w:p w14:paraId="40D4C9CD" w14:textId="4C5971C9" w:rsidR="00111726" w:rsidRPr="00B955D3" w:rsidRDefault="008F33CD" w:rsidP="003A1096">
      <w:pPr>
        <w:spacing w:after="0" w:line="240" w:lineRule="auto"/>
        <w:ind w:left="0" w:firstLine="0"/>
        <w:rPr>
          <w:rFonts w:ascii="Arial" w:hAnsi="Arial" w:cs="Arial"/>
          <w:color w:val="auto"/>
          <w:sz w:val="22"/>
        </w:rPr>
      </w:pPr>
      <w:r w:rsidRPr="00B955D3">
        <w:rPr>
          <w:rFonts w:ascii="Arial" w:hAnsi="Arial" w:cs="Arial"/>
          <w:color w:val="auto"/>
          <w:sz w:val="22"/>
        </w:rPr>
        <w:t xml:space="preserve">De </w:t>
      </w:r>
      <w:r w:rsidR="00280DC7" w:rsidRPr="00B955D3">
        <w:rPr>
          <w:rFonts w:ascii="Arial" w:hAnsi="Arial" w:cs="Arial"/>
          <w:color w:val="auto"/>
          <w:sz w:val="22"/>
        </w:rPr>
        <w:t>1</w:t>
      </w:r>
      <w:r w:rsidR="009C0F99" w:rsidRPr="00B955D3">
        <w:rPr>
          <w:rFonts w:ascii="Arial" w:hAnsi="Arial" w:cs="Arial"/>
          <w:color w:val="auto"/>
          <w:sz w:val="22"/>
        </w:rPr>
        <w:t>9</w:t>
      </w:r>
      <w:r w:rsidR="003217DA" w:rsidRPr="00B955D3">
        <w:rPr>
          <w:rFonts w:ascii="Arial" w:hAnsi="Arial" w:cs="Arial"/>
          <w:color w:val="auto"/>
          <w:sz w:val="22"/>
        </w:rPr>
        <w:t>/</w:t>
      </w:r>
      <w:r w:rsidR="004948C4" w:rsidRPr="00B955D3">
        <w:rPr>
          <w:rFonts w:ascii="Arial" w:hAnsi="Arial" w:cs="Arial"/>
          <w:color w:val="auto"/>
          <w:sz w:val="22"/>
        </w:rPr>
        <w:t>5</w:t>
      </w:r>
      <w:r w:rsidR="003217DA" w:rsidRPr="00B955D3">
        <w:rPr>
          <w:rFonts w:ascii="Arial" w:hAnsi="Arial" w:cs="Arial"/>
          <w:color w:val="auto"/>
          <w:sz w:val="22"/>
        </w:rPr>
        <w:t>/202</w:t>
      </w:r>
      <w:r w:rsidR="001947CA" w:rsidRPr="00B955D3">
        <w:rPr>
          <w:rFonts w:ascii="Arial" w:hAnsi="Arial" w:cs="Arial"/>
          <w:color w:val="auto"/>
          <w:sz w:val="22"/>
        </w:rPr>
        <w:t>6</w:t>
      </w:r>
      <w:r w:rsidR="003217DA" w:rsidRPr="00B955D3">
        <w:rPr>
          <w:rFonts w:ascii="Arial" w:hAnsi="Arial" w:cs="Arial"/>
          <w:color w:val="auto"/>
          <w:sz w:val="22"/>
        </w:rPr>
        <w:t xml:space="preserve"> </w:t>
      </w:r>
      <w:r w:rsidR="00070CB2" w:rsidRPr="00B955D3">
        <w:rPr>
          <w:rFonts w:ascii="Arial" w:hAnsi="Arial" w:cs="Arial"/>
          <w:color w:val="auto"/>
          <w:sz w:val="22"/>
        </w:rPr>
        <w:t>das</w:t>
      </w:r>
      <w:r w:rsidR="003217DA" w:rsidRPr="00B955D3">
        <w:rPr>
          <w:rFonts w:ascii="Arial" w:hAnsi="Arial" w:cs="Arial"/>
          <w:color w:val="auto"/>
          <w:sz w:val="22"/>
        </w:rPr>
        <w:t xml:space="preserve"> 0</w:t>
      </w:r>
      <w:r w:rsidR="00F37480" w:rsidRPr="00B955D3">
        <w:rPr>
          <w:rFonts w:ascii="Arial" w:hAnsi="Arial" w:cs="Arial"/>
          <w:color w:val="auto"/>
          <w:sz w:val="22"/>
        </w:rPr>
        <w:t>8</w:t>
      </w:r>
      <w:r w:rsidR="003217DA" w:rsidRPr="00B955D3">
        <w:rPr>
          <w:rFonts w:ascii="Arial" w:hAnsi="Arial" w:cs="Arial"/>
          <w:color w:val="auto"/>
          <w:sz w:val="22"/>
        </w:rPr>
        <w:t>:</w:t>
      </w:r>
      <w:r w:rsidR="00F37480" w:rsidRPr="00B955D3">
        <w:rPr>
          <w:rFonts w:ascii="Arial" w:hAnsi="Arial" w:cs="Arial"/>
          <w:color w:val="auto"/>
          <w:sz w:val="22"/>
        </w:rPr>
        <w:t>3</w:t>
      </w:r>
      <w:r w:rsidR="003217DA" w:rsidRPr="00B955D3">
        <w:rPr>
          <w:rFonts w:ascii="Arial" w:hAnsi="Arial" w:cs="Arial"/>
          <w:color w:val="auto"/>
          <w:sz w:val="22"/>
        </w:rPr>
        <w:t>0</w:t>
      </w:r>
      <w:r w:rsidR="00967598" w:rsidRPr="00B955D3">
        <w:rPr>
          <w:rFonts w:ascii="Arial" w:hAnsi="Arial" w:cs="Arial"/>
          <w:color w:val="auto"/>
          <w:sz w:val="22"/>
        </w:rPr>
        <w:t xml:space="preserve"> horas</w:t>
      </w:r>
      <w:r w:rsidR="00AA07F9" w:rsidRPr="00B955D3">
        <w:rPr>
          <w:rFonts w:ascii="Arial" w:hAnsi="Arial" w:cs="Arial"/>
          <w:color w:val="auto"/>
          <w:sz w:val="22"/>
        </w:rPr>
        <w:t xml:space="preserve"> - DF</w:t>
      </w:r>
    </w:p>
    <w:p w14:paraId="2F9C338D" w14:textId="250CB16A" w:rsidR="003217DA" w:rsidRPr="00B955D3" w:rsidRDefault="003217DA" w:rsidP="003A1096">
      <w:pPr>
        <w:spacing w:after="0" w:line="240" w:lineRule="auto"/>
        <w:ind w:left="0" w:firstLine="0"/>
        <w:rPr>
          <w:rFonts w:ascii="Arial" w:hAnsi="Arial" w:cs="Arial"/>
          <w:color w:val="auto"/>
          <w:sz w:val="22"/>
        </w:rPr>
      </w:pPr>
      <w:r w:rsidRPr="00B955D3">
        <w:rPr>
          <w:rFonts w:ascii="Arial" w:hAnsi="Arial" w:cs="Arial"/>
          <w:color w:val="auto"/>
          <w:sz w:val="22"/>
        </w:rPr>
        <w:t>Até</w:t>
      </w:r>
      <w:r w:rsidR="00A666B3" w:rsidRPr="00B955D3">
        <w:rPr>
          <w:rFonts w:ascii="Arial" w:hAnsi="Arial" w:cs="Arial"/>
          <w:color w:val="auto"/>
          <w:sz w:val="22"/>
        </w:rPr>
        <w:t xml:space="preserve"> </w:t>
      </w:r>
      <w:r w:rsidR="00280DC7" w:rsidRPr="00B955D3">
        <w:rPr>
          <w:rFonts w:ascii="Arial" w:hAnsi="Arial" w:cs="Arial"/>
          <w:color w:val="auto"/>
          <w:sz w:val="22"/>
        </w:rPr>
        <w:t>1</w:t>
      </w:r>
      <w:r w:rsidR="009C0F99" w:rsidRPr="00B955D3">
        <w:rPr>
          <w:rFonts w:ascii="Arial" w:hAnsi="Arial" w:cs="Arial"/>
          <w:color w:val="auto"/>
          <w:sz w:val="22"/>
        </w:rPr>
        <w:t>9</w:t>
      </w:r>
      <w:r w:rsidRPr="00B955D3">
        <w:rPr>
          <w:rFonts w:ascii="Arial" w:hAnsi="Arial" w:cs="Arial"/>
          <w:color w:val="auto"/>
          <w:sz w:val="22"/>
        </w:rPr>
        <w:t>/</w:t>
      </w:r>
      <w:r w:rsidR="004948C4" w:rsidRPr="00B955D3">
        <w:rPr>
          <w:rFonts w:ascii="Arial" w:hAnsi="Arial" w:cs="Arial"/>
          <w:color w:val="auto"/>
          <w:sz w:val="22"/>
        </w:rPr>
        <w:t>5</w:t>
      </w:r>
      <w:r w:rsidRPr="00B955D3">
        <w:rPr>
          <w:rFonts w:ascii="Arial" w:hAnsi="Arial" w:cs="Arial"/>
          <w:color w:val="auto"/>
          <w:sz w:val="22"/>
        </w:rPr>
        <w:t>/202</w:t>
      </w:r>
      <w:r w:rsidR="001947CA" w:rsidRPr="00B955D3">
        <w:rPr>
          <w:rFonts w:ascii="Arial" w:hAnsi="Arial" w:cs="Arial"/>
          <w:color w:val="auto"/>
          <w:sz w:val="22"/>
        </w:rPr>
        <w:t>6</w:t>
      </w:r>
      <w:r w:rsidRPr="00B955D3">
        <w:rPr>
          <w:rFonts w:ascii="Arial" w:hAnsi="Arial" w:cs="Arial"/>
          <w:color w:val="auto"/>
          <w:sz w:val="22"/>
        </w:rPr>
        <w:t xml:space="preserve"> às </w:t>
      </w:r>
      <w:r w:rsidR="00F37480" w:rsidRPr="00B955D3">
        <w:rPr>
          <w:rFonts w:ascii="Arial" w:hAnsi="Arial" w:cs="Arial"/>
          <w:color w:val="auto"/>
          <w:sz w:val="22"/>
        </w:rPr>
        <w:t>14</w:t>
      </w:r>
      <w:r w:rsidRPr="00B955D3">
        <w:rPr>
          <w:rFonts w:ascii="Arial" w:hAnsi="Arial" w:cs="Arial"/>
          <w:color w:val="auto"/>
          <w:sz w:val="22"/>
        </w:rPr>
        <w:t>:</w:t>
      </w:r>
      <w:r w:rsidR="00F37480" w:rsidRPr="00B955D3">
        <w:rPr>
          <w:rFonts w:ascii="Arial" w:hAnsi="Arial" w:cs="Arial"/>
          <w:color w:val="auto"/>
          <w:sz w:val="22"/>
        </w:rPr>
        <w:t>3</w:t>
      </w:r>
      <w:r w:rsidRPr="00B955D3">
        <w:rPr>
          <w:rFonts w:ascii="Arial" w:hAnsi="Arial" w:cs="Arial"/>
          <w:color w:val="auto"/>
          <w:sz w:val="22"/>
        </w:rPr>
        <w:t>0</w:t>
      </w:r>
      <w:r w:rsidR="00967598" w:rsidRPr="00B955D3">
        <w:rPr>
          <w:rFonts w:ascii="Arial" w:hAnsi="Arial" w:cs="Arial"/>
          <w:color w:val="auto"/>
          <w:sz w:val="22"/>
        </w:rPr>
        <w:t xml:space="preserve"> horas</w:t>
      </w:r>
      <w:r w:rsidR="00AA07F9" w:rsidRPr="00B955D3">
        <w:rPr>
          <w:rFonts w:ascii="Arial" w:hAnsi="Arial" w:cs="Arial"/>
          <w:color w:val="auto"/>
          <w:sz w:val="22"/>
        </w:rPr>
        <w:t xml:space="preserve"> - DF</w:t>
      </w:r>
    </w:p>
    <w:p w14:paraId="7B19880C" w14:textId="77777777" w:rsidR="000C35AE" w:rsidRPr="00535340" w:rsidRDefault="000C35AE" w:rsidP="003A1096">
      <w:pPr>
        <w:pStyle w:val="PADRO"/>
        <w:keepNext w:val="0"/>
        <w:widowControl/>
        <w:shd w:val="clear" w:color="auto" w:fill="auto"/>
        <w:spacing w:before="0" w:after="0" w:line="240" w:lineRule="auto"/>
        <w:ind w:firstLine="0"/>
        <w:rPr>
          <w:rFonts w:ascii="Arial" w:hAnsi="Arial" w:cs="Arial"/>
          <w:b/>
          <w:sz w:val="22"/>
          <w:szCs w:val="22"/>
        </w:rPr>
      </w:pPr>
    </w:p>
    <w:p w14:paraId="1D852787" w14:textId="77777777" w:rsidR="000C35AE" w:rsidRPr="00535340" w:rsidRDefault="000C35AE">
      <w:pPr>
        <w:pStyle w:val="PADRO"/>
        <w:keepNext w:val="0"/>
        <w:widowControl/>
        <w:numPr>
          <w:ilvl w:val="0"/>
          <w:numId w:val="3"/>
        </w:numPr>
        <w:shd w:val="clear" w:color="auto" w:fill="auto"/>
        <w:spacing w:before="0" w:after="0" w:line="240" w:lineRule="auto"/>
        <w:ind w:left="0" w:right="-116" w:firstLine="0"/>
        <w:rPr>
          <w:rFonts w:ascii="Arial" w:hAnsi="Arial" w:cs="Arial"/>
          <w:b/>
          <w:sz w:val="22"/>
          <w:szCs w:val="22"/>
        </w:rPr>
      </w:pPr>
      <w:r w:rsidRPr="00535340">
        <w:rPr>
          <w:rFonts w:ascii="Arial" w:hAnsi="Arial" w:cs="Arial"/>
          <w:b/>
          <w:sz w:val="22"/>
          <w:szCs w:val="22"/>
        </w:rPr>
        <w:t>OBJETO DA CONTRATAÇÃO DIRETA</w:t>
      </w:r>
    </w:p>
    <w:p w14:paraId="7D63AFEA" w14:textId="5E9CD502" w:rsidR="000C35AE" w:rsidRPr="00535340" w:rsidRDefault="000C35AE">
      <w:pPr>
        <w:pStyle w:val="PargrafodaLista"/>
        <w:numPr>
          <w:ilvl w:val="1"/>
          <w:numId w:val="3"/>
        </w:numPr>
        <w:spacing w:after="0" w:line="240" w:lineRule="auto"/>
        <w:ind w:left="0" w:right="-116" w:firstLine="0"/>
        <w:contextualSpacing w:val="0"/>
        <w:rPr>
          <w:sz w:val="24"/>
        </w:rPr>
      </w:pPr>
      <w:r w:rsidRPr="00535340">
        <w:rPr>
          <w:rFonts w:ascii="Arial" w:hAnsi="Arial" w:cs="Arial"/>
          <w:color w:val="000000" w:themeColor="text1"/>
          <w:sz w:val="22"/>
        </w:rPr>
        <w:t xml:space="preserve">O objeto da presente dispensa é a escolha da proposta mais vantajosa para a </w:t>
      </w:r>
      <w:r w:rsidRPr="00535340">
        <w:rPr>
          <w:rFonts w:ascii="Arial" w:hAnsi="Arial" w:cs="Arial"/>
          <w:sz w:val="22"/>
        </w:rPr>
        <w:t>contratação</w:t>
      </w:r>
      <w:r w:rsidRPr="00535340">
        <w:rPr>
          <w:rFonts w:ascii="Arial" w:hAnsi="Arial" w:cs="Arial"/>
          <w:color w:val="000000" w:themeColor="text1"/>
          <w:sz w:val="22"/>
        </w:rPr>
        <w:t xml:space="preserve"> por dispensa de licitação de</w:t>
      </w:r>
      <w:r w:rsidR="00ED4E46" w:rsidRPr="00535340">
        <w:rPr>
          <w:rFonts w:ascii="Arial" w:hAnsi="Arial" w:cs="Arial"/>
          <w:color w:val="000000" w:themeColor="text1"/>
          <w:sz w:val="22"/>
        </w:rPr>
        <w:t xml:space="preserve"> para</w:t>
      </w:r>
      <w:r w:rsidRPr="00535340">
        <w:rPr>
          <w:rFonts w:ascii="Arial" w:hAnsi="Arial" w:cs="Arial"/>
          <w:color w:val="FF0000"/>
          <w:sz w:val="22"/>
        </w:rPr>
        <w:t xml:space="preserve"> </w:t>
      </w:r>
      <w:r w:rsidR="004948C4" w:rsidRPr="00535340">
        <w:rPr>
          <w:rFonts w:ascii="Arial" w:hAnsi="Arial" w:cs="Arial"/>
          <w:b/>
          <w:sz w:val="22"/>
        </w:rPr>
        <w:t>Aquisição de Mobiliários, Equipamentos e Eletrodomésticos para atendimento da Secretaria de Saúde do município</w:t>
      </w:r>
      <w:r w:rsidRPr="00535340">
        <w:rPr>
          <w:rFonts w:ascii="Arial" w:hAnsi="Arial" w:cs="Arial"/>
          <w:b/>
          <w:sz w:val="22"/>
        </w:rPr>
        <w:t>,</w:t>
      </w:r>
      <w:r w:rsidRPr="00535340">
        <w:rPr>
          <w:rFonts w:ascii="Arial" w:hAnsi="Arial" w:cs="Arial"/>
          <w:sz w:val="22"/>
        </w:rPr>
        <w:t xml:space="preserve"> </w:t>
      </w:r>
      <w:r w:rsidRPr="00535340">
        <w:rPr>
          <w:rFonts w:ascii="Arial" w:hAnsi="Arial" w:cs="Arial"/>
          <w:color w:val="000000" w:themeColor="text1"/>
          <w:sz w:val="22"/>
        </w:rPr>
        <w:t xml:space="preserve">conforme condições, quantidades e exigências estabelecidas neste </w:t>
      </w:r>
      <w:r w:rsidR="00E77F1E" w:rsidRPr="00535340">
        <w:rPr>
          <w:rFonts w:ascii="Arial" w:hAnsi="Arial" w:cs="Arial"/>
          <w:color w:val="000000" w:themeColor="text1"/>
          <w:sz w:val="22"/>
        </w:rPr>
        <w:t>edital</w:t>
      </w:r>
      <w:r w:rsidRPr="00535340">
        <w:rPr>
          <w:rFonts w:ascii="Arial" w:hAnsi="Arial" w:cs="Arial"/>
          <w:color w:val="000000" w:themeColor="text1"/>
          <w:sz w:val="22"/>
        </w:rPr>
        <w:t xml:space="preserve"> de Contratação Direta e seus anexos</w:t>
      </w:r>
    </w:p>
    <w:p w14:paraId="3C62C7F3" w14:textId="77777777" w:rsidR="000C35AE" w:rsidRPr="00535340" w:rsidRDefault="000C35AE" w:rsidP="003A1096">
      <w:pPr>
        <w:spacing w:after="0" w:line="240" w:lineRule="auto"/>
        <w:ind w:left="0" w:right="0" w:firstLine="0"/>
        <w:jc w:val="left"/>
        <w:rPr>
          <w:sz w:val="24"/>
        </w:rPr>
      </w:pPr>
    </w:p>
    <w:p w14:paraId="1429C503" w14:textId="3D419CE2" w:rsidR="00723B8E" w:rsidRPr="00375825" w:rsidRDefault="00000000" w:rsidP="00375825">
      <w:pPr>
        <w:pStyle w:val="PargrafodaLista"/>
        <w:numPr>
          <w:ilvl w:val="2"/>
          <w:numId w:val="3"/>
        </w:numPr>
        <w:spacing w:after="0" w:line="240" w:lineRule="auto"/>
        <w:ind w:left="0" w:right="-143" w:firstLine="0"/>
        <w:contextualSpacing w:val="0"/>
        <w:rPr>
          <w:rFonts w:ascii="Arial" w:hAnsi="Arial" w:cs="Arial"/>
          <w:color w:val="auto"/>
          <w:sz w:val="22"/>
        </w:rPr>
      </w:pPr>
      <w:r w:rsidRPr="00535340">
        <w:rPr>
          <w:rFonts w:ascii="Arial" w:hAnsi="Arial" w:cs="Arial"/>
          <w:color w:val="auto"/>
          <w:sz w:val="22"/>
        </w:rPr>
        <w:t xml:space="preserve">A contratação ocorrerá </w:t>
      </w:r>
      <w:r w:rsidR="00A146BB" w:rsidRPr="00535340">
        <w:rPr>
          <w:rFonts w:ascii="Arial" w:hAnsi="Arial" w:cs="Arial"/>
          <w:color w:val="auto"/>
          <w:sz w:val="22"/>
        </w:rPr>
        <w:t>p</w:t>
      </w:r>
      <w:r w:rsidR="00473FE8" w:rsidRPr="00535340">
        <w:rPr>
          <w:rFonts w:ascii="Arial" w:hAnsi="Arial" w:cs="Arial"/>
          <w:color w:val="auto"/>
          <w:sz w:val="22"/>
        </w:rPr>
        <w:t>elo menor preço</w:t>
      </w:r>
      <w:r w:rsidRPr="00535340">
        <w:rPr>
          <w:rFonts w:ascii="Arial" w:hAnsi="Arial" w:cs="Arial"/>
          <w:color w:val="auto"/>
          <w:sz w:val="22"/>
        </w:rPr>
        <w:t xml:space="preserve">, conforme tabela constante abaixo. </w:t>
      </w: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4961"/>
        <w:gridCol w:w="851"/>
        <w:gridCol w:w="850"/>
        <w:gridCol w:w="993"/>
        <w:gridCol w:w="1275"/>
      </w:tblGrid>
      <w:tr w:rsidR="007A0476" w:rsidRPr="00535340" w14:paraId="78C48109" w14:textId="77777777" w:rsidTr="00535340">
        <w:trPr>
          <w:trHeight w:val="70"/>
        </w:trPr>
        <w:tc>
          <w:tcPr>
            <w:tcW w:w="709" w:type="dxa"/>
          </w:tcPr>
          <w:p w14:paraId="6AA8782B" w14:textId="28FD501A" w:rsidR="007A0476" w:rsidRPr="00DF610D" w:rsidRDefault="007A0476" w:rsidP="00DF610D">
            <w:pPr>
              <w:spacing w:after="0" w:line="240" w:lineRule="auto"/>
              <w:ind w:left="142" w:right="0" w:firstLine="0"/>
              <w:jc w:val="left"/>
              <w:rPr>
                <w:rFonts w:ascii="Arial" w:eastAsia="Calibri" w:hAnsi="Arial" w:cs="Arial"/>
                <w:color w:val="auto"/>
                <w:spacing w:val="-5"/>
                <w:sz w:val="20"/>
                <w:lang w:val="pt-BR" w:eastAsia="pt-PT" w:bidi="pt-PT"/>
              </w:rPr>
            </w:pPr>
            <w:r w:rsidRPr="00DF610D">
              <w:rPr>
                <w:rFonts w:ascii="Arial" w:hAnsi="Arial" w:cs="Arial"/>
                <w:b/>
                <w:bCs/>
                <w:sz w:val="20"/>
                <w:szCs w:val="20"/>
                <w:lang w:val="pt-BR"/>
              </w:rPr>
              <w:t xml:space="preserve">Item </w:t>
            </w:r>
          </w:p>
        </w:tc>
        <w:tc>
          <w:tcPr>
            <w:tcW w:w="4961" w:type="dxa"/>
          </w:tcPr>
          <w:p w14:paraId="5C16EE40" w14:textId="18F6BD4E" w:rsidR="007A0476" w:rsidRPr="00DF610D" w:rsidRDefault="007A0476" w:rsidP="00DF610D">
            <w:pPr>
              <w:spacing w:after="0" w:line="240" w:lineRule="auto"/>
              <w:ind w:left="137" w:right="138" w:firstLine="0"/>
              <w:rPr>
                <w:rFonts w:ascii="Arial" w:eastAsia="Calibri" w:hAnsi="Arial" w:cs="Arial"/>
                <w:color w:val="auto"/>
                <w:sz w:val="20"/>
                <w:lang w:val="pt-BR" w:eastAsia="pt-PT" w:bidi="pt-PT"/>
              </w:rPr>
            </w:pPr>
            <w:r w:rsidRPr="00DF610D">
              <w:rPr>
                <w:rFonts w:ascii="Arial" w:hAnsi="Arial" w:cs="Arial"/>
                <w:b/>
                <w:bCs/>
                <w:sz w:val="20"/>
                <w:szCs w:val="20"/>
                <w:lang w:val="pt-BR"/>
              </w:rPr>
              <w:t>Descrição</w:t>
            </w:r>
          </w:p>
        </w:tc>
        <w:tc>
          <w:tcPr>
            <w:tcW w:w="851" w:type="dxa"/>
            <w:tcBorders>
              <w:top w:val="single" w:sz="4" w:space="0" w:color="auto"/>
              <w:right w:val="single" w:sz="4" w:space="0" w:color="auto"/>
            </w:tcBorders>
          </w:tcPr>
          <w:p w14:paraId="76BEE4EA" w14:textId="4CC9143B" w:rsidR="007A0476" w:rsidRPr="00DF610D" w:rsidRDefault="007A0476" w:rsidP="00DF610D">
            <w:pPr>
              <w:spacing w:after="0" w:line="240" w:lineRule="auto"/>
              <w:ind w:left="51" w:right="51" w:firstLine="0"/>
              <w:jc w:val="center"/>
              <w:rPr>
                <w:rFonts w:ascii="Arial" w:eastAsia="Calibri" w:hAnsi="Arial" w:cs="Arial"/>
                <w:color w:val="auto"/>
                <w:sz w:val="20"/>
                <w:lang w:val="pt-BR" w:eastAsia="pt-PT" w:bidi="pt-PT"/>
              </w:rPr>
            </w:pPr>
            <w:r w:rsidRPr="00DF610D">
              <w:rPr>
                <w:rFonts w:ascii="Arial" w:hAnsi="Arial" w:cs="Arial"/>
                <w:b/>
                <w:bCs/>
                <w:sz w:val="20"/>
                <w:szCs w:val="20"/>
                <w:lang w:val="pt-BR"/>
              </w:rPr>
              <w:t>Unid.</w:t>
            </w:r>
          </w:p>
        </w:tc>
        <w:tc>
          <w:tcPr>
            <w:tcW w:w="850" w:type="dxa"/>
            <w:tcBorders>
              <w:top w:val="single" w:sz="4" w:space="0" w:color="auto"/>
              <w:left w:val="single" w:sz="4" w:space="0" w:color="auto"/>
            </w:tcBorders>
          </w:tcPr>
          <w:p w14:paraId="2295A921" w14:textId="5919EC6E" w:rsidR="007A0476" w:rsidRPr="00DF610D" w:rsidRDefault="007A0476" w:rsidP="00DF610D">
            <w:pPr>
              <w:spacing w:after="0" w:line="240" w:lineRule="auto"/>
              <w:ind w:left="51" w:right="51" w:firstLine="0"/>
              <w:jc w:val="center"/>
              <w:rPr>
                <w:rFonts w:ascii="Arial" w:eastAsia="Calibri" w:hAnsi="Arial" w:cs="Arial"/>
                <w:color w:val="auto"/>
                <w:sz w:val="20"/>
                <w:lang w:val="pt-BR" w:eastAsia="pt-PT" w:bidi="pt-PT"/>
              </w:rPr>
            </w:pPr>
            <w:r w:rsidRPr="00DF610D">
              <w:rPr>
                <w:rFonts w:ascii="Arial" w:hAnsi="Arial" w:cs="Arial"/>
                <w:b/>
                <w:bCs/>
                <w:sz w:val="20"/>
                <w:szCs w:val="20"/>
                <w:lang w:val="pt-BR"/>
              </w:rPr>
              <w:t>Quant.</w:t>
            </w:r>
          </w:p>
        </w:tc>
        <w:tc>
          <w:tcPr>
            <w:tcW w:w="993" w:type="dxa"/>
            <w:tcBorders>
              <w:right w:val="single" w:sz="4" w:space="0" w:color="auto"/>
            </w:tcBorders>
          </w:tcPr>
          <w:p w14:paraId="1460D2C8" w14:textId="52901F5C" w:rsidR="007A0476" w:rsidRPr="00DF610D" w:rsidRDefault="007A0476" w:rsidP="00DF610D">
            <w:pPr>
              <w:spacing w:after="0" w:line="240" w:lineRule="auto"/>
              <w:ind w:left="48" w:right="0" w:firstLine="0"/>
              <w:jc w:val="center"/>
              <w:rPr>
                <w:rFonts w:ascii="Arial" w:eastAsia="Calibri" w:hAnsi="Arial" w:cs="Arial"/>
                <w:bCs/>
                <w:color w:val="auto"/>
                <w:spacing w:val="-3"/>
                <w:sz w:val="20"/>
                <w:lang w:val="pt-BR" w:eastAsia="pt-PT" w:bidi="pt-PT"/>
              </w:rPr>
            </w:pPr>
            <w:r w:rsidRPr="00DF610D">
              <w:rPr>
                <w:rFonts w:ascii="Arial" w:hAnsi="Arial" w:cs="Arial"/>
                <w:b/>
                <w:bCs/>
                <w:sz w:val="20"/>
                <w:szCs w:val="20"/>
                <w:lang w:val="pt-BR"/>
              </w:rPr>
              <w:t>V. Unit.</w:t>
            </w:r>
          </w:p>
        </w:tc>
        <w:tc>
          <w:tcPr>
            <w:tcW w:w="1275" w:type="dxa"/>
            <w:tcBorders>
              <w:left w:val="single" w:sz="4" w:space="0" w:color="auto"/>
            </w:tcBorders>
          </w:tcPr>
          <w:p w14:paraId="6182FA2D" w14:textId="7E0FFFBC" w:rsidR="007A0476" w:rsidRPr="00DF610D" w:rsidRDefault="007A0476" w:rsidP="00DF610D">
            <w:pPr>
              <w:spacing w:after="0" w:line="240" w:lineRule="auto"/>
              <w:ind w:left="48" w:right="0" w:firstLine="0"/>
              <w:jc w:val="center"/>
              <w:rPr>
                <w:rFonts w:ascii="Arial" w:eastAsia="Calibri" w:hAnsi="Arial" w:cs="Arial"/>
                <w:bCs/>
                <w:color w:val="auto"/>
                <w:spacing w:val="-3"/>
                <w:sz w:val="20"/>
                <w:lang w:val="pt-BR" w:eastAsia="pt-PT" w:bidi="pt-PT"/>
              </w:rPr>
            </w:pPr>
            <w:r w:rsidRPr="00DF610D">
              <w:rPr>
                <w:rFonts w:ascii="Arial" w:hAnsi="Arial" w:cs="Arial"/>
                <w:b/>
                <w:bCs/>
                <w:sz w:val="20"/>
                <w:szCs w:val="20"/>
                <w:lang w:val="pt-BR"/>
              </w:rPr>
              <w:t>Valor Total</w:t>
            </w:r>
          </w:p>
        </w:tc>
      </w:tr>
      <w:tr w:rsidR="007A0476" w:rsidRPr="00535340" w14:paraId="5BD405CA" w14:textId="2E7721B7" w:rsidTr="007A0476">
        <w:trPr>
          <w:trHeight w:val="425"/>
        </w:trPr>
        <w:tc>
          <w:tcPr>
            <w:tcW w:w="709" w:type="dxa"/>
          </w:tcPr>
          <w:p w14:paraId="03153658" w14:textId="77777777" w:rsidR="007A0476" w:rsidRPr="00DF610D" w:rsidRDefault="007A0476" w:rsidP="00DF610D">
            <w:pPr>
              <w:spacing w:after="0" w:line="240" w:lineRule="auto"/>
              <w:ind w:left="142" w:right="0" w:firstLine="142"/>
              <w:jc w:val="left"/>
              <w:rPr>
                <w:rFonts w:ascii="Arial" w:eastAsia="Calibri" w:hAnsi="Arial" w:cs="Arial"/>
                <w:color w:val="auto"/>
                <w:sz w:val="22"/>
                <w:lang w:val="pt-BR" w:eastAsia="pt-PT" w:bidi="pt-PT"/>
              </w:rPr>
            </w:pPr>
            <w:r w:rsidRPr="00DF610D">
              <w:rPr>
                <w:rFonts w:ascii="Arial" w:eastAsia="Calibri" w:hAnsi="Arial" w:cs="Arial"/>
                <w:color w:val="auto"/>
                <w:spacing w:val="-5"/>
                <w:sz w:val="22"/>
                <w:lang w:val="pt-BR" w:eastAsia="pt-PT" w:bidi="pt-PT"/>
              </w:rPr>
              <w:t>01</w:t>
            </w:r>
          </w:p>
        </w:tc>
        <w:tc>
          <w:tcPr>
            <w:tcW w:w="4961" w:type="dxa"/>
          </w:tcPr>
          <w:p w14:paraId="5FD28BDC" w14:textId="2B5C26A2" w:rsidR="007A0476" w:rsidRPr="00DF610D" w:rsidRDefault="007A0476" w:rsidP="00DF610D">
            <w:pPr>
              <w:spacing w:after="0" w:line="240" w:lineRule="auto"/>
              <w:ind w:left="137" w:right="138" w:firstLine="0"/>
              <w:rPr>
                <w:rFonts w:ascii="Arial" w:eastAsia="Calibri" w:hAnsi="Arial" w:cs="Arial"/>
                <w:color w:val="auto"/>
                <w:sz w:val="22"/>
                <w:lang w:val="pt-BR" w:eastAsia="pt-PT" w:bidi="pt-PT"/>
              </w:rPr>
            </w:pPr>
            <w:r w:rsidRPr="00DF610D">
              <w:rPr>
                <w:rFonts w:ascii="Arial" w:eastAsia="Calibri" w:hAnsi="Arial" w:cs="Arial"/>
                <w:color w:val="auto"/>
                <w:sz w:val="22"/>
                <w:lang w:val="pt-BR" w:eastAsia="pt-PT" w:bidi="pt-PT"/>
              </w:rPr>
              <w:t xml:space="preserve">Batedeira de uso </w:t>
            </w:r>
            <w:r w:rsidR="00535340" w:rsidRPr="00DF610D">
              <w:rPr>
                <w:rFonts w:ascii="Arial" w:eastAsia="Calibri" w:hAnsi="Arial" w:cs="Arial"/>
                <w:color w:val="auto"/>
                <w:sz w:val="22"/>
                <w:lang w:val="pt-BR" w:eastAsia="pt-PT" w:bidi="pt-PT"/>
              </w:rPr>
              <w:t>doméstico:</w:t>
            </w:r>
            <w:r w:rsidRPr="00DF610D">
              <w:rPr>
                <w:rFonts w:ascii="Arial" w:eastAsia="Calibri" w:hAnsi="Arial" w:cs="Arial"/>
                <w:color w:val="auto"/>
                <w:sz w:val="22"/>
                <w:lang w:val="pt-BR" w:eastAsia="pt-PT" w:bidi="pt-PT"/>
              </w:rPr>
              <w:t xml:space="preserve"> </w:t>
            </w:r>
            <w:r w:rsidR="00535340" w:rsidRPr="00DF610D">
              <w:rPr>
                <w:rFonts w:ascii="Arial" w:eastAsia="Calibri" w:hAnsi="Arial" w:cs="Arial"/>
                <w:color w:val="auto"/>
                <w:sz w:val="22"/>
                <w:lang w:val="pt-BR" w:eastAsia="pt-PT" w:bidi="pt-PT"/>
              </w:rPr>
              <w:t>Tipo; Planetária</w:t>
            </w:r>
            <w:r w:rsidRPr="00DF610D">
              <w:rPr>
                <w:rFonts w:ascii="Arial" w:eastAsia="Calibri" w:hAnsi="Arial" w:cs="Arial"/>
                <w:color w:val="auto"/>
                <w:sz w:val="22"/>
                <w:lang w:val="pt-BR" w:eastAsia="pt-PT" w:bidi="pt-PT"/>
              </w:rPr>
              <w:t xml:space="preserve">, Potência; mínimo 750 w, Velocidade; no mínimo 12 velocidades, Bowl; aço </w:t>
            </w:r>
            <w:r w:rsidR="00535340" w:rsidRPr="00DF610D">
              <w:rPr>
                <w:rFonts w:ascii="Arial" w:eastAsia="Calibri" w:hAnsi="Arial" w:cs="Arial"/>
                <w:color w:val="auto"/>
                <w:sz w:val="22"/>
                <w:lang w:val="pt-BR" w:eastAsia="pt-PT" w:bidi="pt-PT"/>
              </w:rPr>
              <w:t>inox, 3</w:t>
            </w:r>
            <w:r w:rsidRPr="00DF610D">
              <w:rPr>
                <w:rFonts w:ascii="Arial" w:eastAsia="Calibri" w:hAnsi="Arial" w:cs="Arial"/>
                <w:color w:val="auto"/>
                <w:sz w:val="22"/>
                <w:lang w:val="pt-BR" w:eastAsia="pt-PT" w:bidi="pt-PT"/>
              </w:rPr>
              <w:t xml:space="preserve"> tipos de batedores Capacidade; mínima de 4 L e voltagem de 127 V. </w:t>
            </w:r>
          </w:p>
        </w:tc>
        <w:tc>
          <w:tcPr>
            <w:tcW w:w="851" w:type="dxa"/>
            <w:tcBorders>
              <w:right w:val="single" w:sz="4" w:space="0" w:color="auto"/>
            </w:tcBorders>
          </w:tcPr>
          <w:p w14:paraId="2B4C521D" w14:textId="1B7C5A89" w:rsidR="007A0476" w:rsidRPr="00DF610D" w:rsidRDefault="007A0476" w:rsidP="00DF610D">
            <w:pPr>
              <w:spacing w:after="0" w:line="240" w:lineRule="auto"/>
              <w:ind w:left="51" w:right="51" w:firstLine="0"/>
              <w:jc w:val="center"/>
              <w:rPr>
                <w:rFonts w:ascii="Arial" w:eastAsia="Calibri" w:hAnsi="Arial" w:cs="Arial"/>
                <w:color w:val="auto"/>
                <w:sz w:val="20"/>
                <w:lang w:val="pt-BR" w:eastAsia="pt-PT" w:bidi="pt-PT"/>
              </w:rPr>
            </w:pPr>
            <w:r w:rsidRPr="00DF610D">
              <w:rPr>
                <w:rFonts w:ascii="Arial" w:eastAsia="Calibri" w:hAnsi="Arial" w:cs="Arial"/>
                <w:color w:val="auto"/>
                <w:sz w:val="20"/>
                <w:lang w:val="pt-BR" w:eastAsia="pt-PT" w:bidi="pt-PT"/>
              </w:rPr>
              <w:t>Unid.</w:t>
            </w:r>
          </w:p>
        </w:tc>
        <w:tc>
          <w:tcPr>
            <w:tcW w:w="850" w:type="dxa"/>
            <w:tcBorders>
              <w:left w:val="single" w:sz="4" w:space="0" w:color="auto"/>
            </w:tcBorders>
          </w:tcPr>
          <w:p w14:paraId="4E26BBCB" w14:textId="099F5892" w:rsidR="007A0476" w:rsidRPr="00DF610D" w:rsidRDefault="007A0476" w:rsidP="00DF610D">
            <w:pPr>
              <w:spacing w:after="0" w:line="240" w:lineRule="auto"/>
              <w:ind w:left="0" w:right="51" w:firstLine="0"/>
              <w:jc w:val="center"/>
              <w:rPr>
                <w:rFonts w:ascii="Arial" w:eastAsia="Calibri" w:hAnsi="Arial" w:cs="Arial"/>
                <w:color w:val="auto"/>
                <w:sz w:val="20"/>
                <w:lang w:val="pt-BR" w:eastAsia="pt-PT" w:bidi="pt-PT"/>
              </w:rPr>
            </w:pPr>
            <w:r w:rsidRPr="00DF610D">
              <w:rPr>
                <w:rFonts w:ascii="Arial" w:eastAsia="Calibri" w:hAnsi="Arial" w:cs="Arial"/>
                <w:color w:val="auto"/>
                <w:sz w:val="20"/>
                <w:lang w:val="pt-BR" w:eastAsia="pt-PT" w:bidi="pt-PT"/>
              </w:rPr>
              <w:t>01</w:t>
            </w:r>
          </w:p>
        </w:tc>
        <w:tc>
          <w:tcPr>
            <w:tcW w:w="993" w:type="dxa"/>
            <w:tcBorders>
              <w:right w:val="single" w:sz="4" w:space="0" w:color="auto"/>
            </w:tcBorders>
          </w:tcPr>
          <w:p w14:paraId="29F6EF30" w14:textId="6D681CD3" w:rsidR="007A0476" w:rsidRPr="00DF610D" w:rsidRDefault="007A0476" w:rsidP="00DF610D">
            <w:pPr>
              <w:spacing w:after="0" w:line="240" w:lineRule="auto"/>
              <w:ind w:left="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3"/>
                <w:sz w:val="20"/>
                <w:lang w:val="pt-BR" w:eastAsia="pt-PT" w:bidi="pt-PT"/>
              </w:rPr>
              <w:t xml:space="preserve"> 694,67</w:t>
            </w:r>
          </w:p>
          <w:p w14:paraId="0142D750" w14:textId="77777777" w:rsidR="007A0476" w:rsidRPr="00DF610D" w:rsidRDefault="007A0476" w:rsidP="00DF610D">
            <w:pPr>
              <w:spacing w:after="0" w:line="240" w:lineRule="auto"/>
              <w:ind w:left="0" w:right="0" w:firstLine="0"/>
              <w:jc w:val="left"/>
              <w:rPr>
                <w:rFonts w:ascii="Arial" w:eastAsia="Calibri" w:hAnsi="Arial" w:cs="Arial"/>
                <w:bCs/>
                <w:color w:val="auto"/>
                <w:sz w:val="20"/>
                <w:lang w:val="pt-BR" w:eastAsia="pt-PT" w:bidi="pt-PT"/>
              </w:rPr>
            </w:pPr>
          </w:p>
          <w:p w14:paraId="7C4AC77D" w14:textId="4F52A0C9" w:rsidR="007A0476" w:rsidRPr="00DF610D" w:rsidRDefault="007A0476" w:rsidP="00DF610D">
            <w:pPr>
              <w:spacing w:after="0" w:line="240" w:lineRule="auto"/>
              <w:ind w:left="0" w:right="0" w:firstLine="0"/>
              <w:jc w:val="center"/>
              <w:rPr>
                <w:rFonts w:ascii="Arial" w:eastAsia="Calibri" w:hAnsi="Arial" w:cs="Arial"/>
                <w:color w:val="auto"/>
                <w:sz w:val="20"/>
                <w:lang w:val="pt-BR" w:eastAsia="pt-PT" w:bidi="pt-PT"/>
              </w:rPr>
            </w:pPr>
          </w:p>
        </w:tc>
        <w:tc>
          <w:tcPr>
            <w:tcW w:w="1275" w:type="dxa"/>
            <w:tcBorders>
              <w:left w:val="single" w:sz="4" w:space="0" w:color="auto"/>
            </w:tcBorders>
          </w:tcPr>
          <w:p w14:paraId="1F23337A" w14:textId="1B1477A1" w:rsidR="007A0476" w:rsidRPr="00DF610D" w:rsidRDefault="00FB6000" w:rsidP="00DF610D">
            <w:pPr>
              <w:spacing w:after="0" w:line="240" w:lineRule="auto"/>
              <w:ind w:left="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3"/>
                <w:sz w:val="20"/>
                <w:lang w:val="pt-BR" w:eastAsia="pt-PT" w:bidi="pt-PT"/>
              </w:rPr>
              <w:t xml:space="preserve">        </w:t>
            </w:r>
            <w:r w:rsidR="007A0476" w:rsidRPr="00DF610D">
              <w:rPr>
                <w:rFonts w:ascii="Arial" w:eastAsia="Calibri" w:hAnsi="Arial" w:cs="Arial"/>
                <w:bCs/>
                <w:color w:val="auto"/>
                <w:spacing w:val="-3"/>
                <w:sz w:val="20"/>
                <w:lang w:val="pt-BR" w:eastAsia="pt-PT" w:bidi="pt-PT"/>
              </w:rPr>
              <w:t>694,67</w:t>
            </w:r>
          </w:p>
          <w:p w14:paraId="7E1ED3D3" w14:textId="77777777" w:rsidR="007A0476" w:rsidRPr="00DF610D" w:rsidRDefault="007A0476" w:rsidP="00DF610D">
            <w:pPr>
              <w:spacing w:after="0" w:line="240" w:lineRule="auto"/>
              <w:ind w:left="0" w:right="0" w:firstLine="0"/>
              <w:jc w:val="left"/>
              <w:rPr>
                <w:rFonts w:ascii="Arial" w:eastAsia="Calibri" w:hAnsi="Arial" w:cs="Arial"/>
                <w:color w:val="auto"/>
                <w:sz w:val="20"/>
                <w:lang w:val="pt-BR" w:eastAsia="pt-PT" w:bidi="pt-PT"/>
              </w:rPr>
            </w:pPr>
          </w:p>
          <w:p w14:paraId="2B552FFD" w14:textId="77777777" w:rsidR="007A0476" w:rsidRPr="00DF610D" w:rsidRDefault="007A0476" w:rsidP="00DF610D">
            <w:pPr>
              <w:spacing w:after="0" w:line="240" w:lineRule="auto"/>
              <w:ind w:left="0" w:right="0" w:firstLine="0"/>
              <w:jc w:val="center"/>
              <w:rPr>
                <w:rFonts w:ascii="Arial" w:eastAsia="Calibri" w:hAnsi="Arial" w:cs="Arial"/>
                <w:color w:val="auto"/>
                <w:sz w:val="20"/>
                <w:lang w:val="pt-BR" w:eastAsia="pt-PT" w:bidi="pt-PT"/>
              </w:rPr>
            </w:pPr>
          </w:p>
        </w:tc>
      </w:tr>
      <w:tr w:rsidR="00FB6000" w:rsidRPr="00535340" w14:paraId="14B134CA" w14:textId="6C9776F6" w:rsidTr="007A0476">
        <w:trPr>
          <w:trHeight w:val="175"/>
        </w:trPr>
        <w:tc>
          <w:tcPr>
            <w:tcW w:w="709" w:type="dxa"/>
          </w:tcPr>
          <w:p w14:paraId="6FEEF3AA" w14:textId="77777777" w:rsidR="00FB6000" w:rsidRPr="00DF610D" w:rsidRDefault="00FB6000" w:rsidP="00DF610D">
            <w:pPr>
              <w:spacing w:after="0" w:line="240" w:lineRule="auto"/>
              <w:ind w:left="12" w:right="2" w:firstLine="0"/>
              <w:jc w:val="center"/>
              <w:rPr>
                <w:rFonts w:ascii="Arial" w:eastAsia="Calibri" w:hAnsi="Arial" w:cs="Arial"/>
                <w:color w:val="auto"/>
                <w:sz w:val="22"/>
                <w:lang w:val="pt-BR" w:eastAsia="pt-PT" w:bidi="pt-PT"/>
              </w:rPr>
            </w:pPr>
            <w:r w:rsidRPr="00DF610D">
              <w:rPr>
                <w:rFonts w:ascii="Arial" w:eastAsia="Calibri" w:hAnsi="Arial" w:cs="Arial"/>
                <w:color w:val="auto"/>
                <w:spacing w:val="-5"/>
                <w:sz w:val="22"/>
                <w:lang w:val="pt-BR" w:eastAsia="pt-PT" w:bidi="pt-PT"/>
              </w:rPr>
              <w:t>02</w:t>
            </w:r>
          </w:p>
        </w:tc>
        <w:tc>
          <w:tcPr>
            <w:tcW w:w="4961" w:type="dxa"/>
          </w:tcPr>
          <w:p w14:paraId="3D06C66E" w14:textId="5154E90E" w:rsidR="00FB6000" w:rsidRPr="00DF610D" w:rsidRDefault="00FB6000" w:rsidP="00DF610D">
            <w:pPr>
              <w:spacing w:after="0" w:line="240" w:lineRule="auto"/>
              <w:ind w:left="137" w:right="138" w:firstLine="0"/>
              <w:rPr>
                <w:rFonts w:ascii="Arial" w:eastAsia="Calibri" w:hAnsi="Arial" w:cs="Arial"/>
                <w:color w:val="auto"/>
                <w:sz w:val="22"/>
                <w:lang w:val="pt-BR" w:eastAsia="pt-PT" w:bidi="pt-PT"/>
              </w:rPr>
            </w:pPr>
            <w:r w:rsidRPr="00DF610D">
              <w:rPr>
                <w:rFonts w:ascii="Arial" w:eastAsia="Calibri" w:hAnsi="Arial" w:cs="Arial"/>
                <w:color w:val="auto"/>
                <w:sz w:val="22"/>
                <w:lang w:val="pt-BR" w:eastAsia="pt-PT" w:bidi="pt-PT"/>
              </w:rPr>
              <w:t>Extrator/Espremedor Industrial: Motor de no mínimo 600 w de potência, Rotação de no mínimo 3500 RPM, Copo de no mínimo 3 litros em alumínio, 2 carambolas (1 grande e 1 pequena) para limão e laranja, Bivolt.</w:t>
            </w:r>
          </w:p>
        </w:tc>
        <w:tc>
          <w:tcPr>
            <w:tcW w:w="851" w:type="dxa"/>
            <w:tcBorders>
              <w:right w:val="single" w:sz="4" w:space="0" w:color="auto"/>
            </w:tcBorders>
          </w:tcPr>
          <w:p w14:paraId="47F74599" w14:textId="48CD6288" w:rsidR="00FB6000" w:rsidRPr="00DF610D" w:rsidRDefault="00FB6000" w:rsidP="00DF610D">
            <w:pPr>
              <w:spacing w:after="0" w:line="240" w:lineRule="auto"/>
              <w:ind w:left="0" w:right="51" w:firstLine="0"/>
              <w:jc w:val="center"/>
              <w:rPr>
                <w:rFonts w:ascii="Arial" w:eastAsia="Calibri" w:hAnsi="Arial" w:cs="Arial"/>
                <w:color w:val="EE0000"/>
                <w:sz w:val="20"/>
                <w:lang w:val="pt-BR" w:eastAsia="pt-PT" w:bidi="pt-PT"/>
              </w:rPr>
            </w:pPr>
            <w:r w:rsidRPr="00DF610D">
              <w:rPr>
                <w:rFonts w:ascii="Arial" w:eastAsia="Calibri" w:hAnsi="Arial" w:cs="Arial"/>
                <w:color w:val="auto"/>
                <w:sz w:val="20"/>
                <w:lang w:val="pt-BR" w:eastAsia="pt-PT" w:bidi="pt-PT"/>
              </w:rPr>
              <w:t>Unid.</w:t>
            </w:r>
          </w:p>
        </w:tc>
        <w:tc>
          <w:tcPr>
            <w:tcW w:w="850" w:type="dxa"/>
            <w:tcBorders>
              <w:left w:val="single" w:sz="4" w:space="0" w:color="auto"/>
            </w:tcBorders>
          </w:tcPr>
          <w:p w14:paraId="3C891661" w14:textId="41159D86" w:rsidR="00FB6000" w:rsidRPr="00DF610D" w:rsidRDefault="00FB6000" w:rsidP="00DF610D">
            <w:pPr>
              <w:spacing w:after="0" w:line="240" w:lineRule="auto"/>
              <w:ind w:left="0" w:right="51" w:firstLine="0"/>
              <w:jc w:val="center"/>
              <w:rPr>
                <w:rFonts w:ascii="Arial" w:eastAsia="Calibri" w:hAnsi="Arial" w:cs="Arial"/>
                <w:color w:val="EE0000"/>
                <w:sz w:val="20"/>
                <w:lang w:val="pt-BR" w:eastAsia="pt-PT" w:bidi="pt-PT"/>
              </w:rPr>
            </w:pPr>
            <w:r w:rsidRPr="00DF610D">
              <w:rPr>
                <w:rFonts w:ascii="Arial" w:eastAsia="Calibri" w:hAnsi="Arial" w:cs="Arial"/>
                <w:color w:val="auto"/>
                <w:sz w:val="20"/>
                <w:lang w:val="pt-BR" w:eastAsia="pt-PT" w:bidi="pt-PT"/>
              </w:rPr>
              <w:t>01</w:t>
            </w:r>
          </w:p>
        </w:tc>
        <w:tc>
          <w:tcPr>
            <w:tcW w:w="993" w:type="dxa"/>
            <w:tcBorders>
              <w:right w:val="single" w:sz="4" w:space="0" w:color="auto"/>
            </w:tcBorders>
          </w:tcPr>
          <w:p w14:paraId="38183B8C" w14:textId="765702CE" w:rsidR="00FB6000" w:rsidRPr="00DF610D" w:rsidRDefault="00FB6000" w:rsidP="00DF610D">
            <w:pPr>
              <w:spacing w:after="0" w:line="240" w:lineRule="auto"/>
              <w:ind w:left="0" w:right="68" w:firstLine="0"/>
              <w:jc w:val="center"/>
              <w:rPr>
                <w:rFonts w:ascii="Arial" w:eastAsia="Calibri" w:hAnsi="Arial" w:cs="Arial"/>
                <w:color w:val="auto"/>
                <w:sz w:val="20"/>
                <w:lang w:val="pt-BR" w:eastAsia="pt-PT" w:bidi="pt-PT"/>
              </w:rPr>
            </w:pPr>
            <w:r w:rsidRPr="00DF610D">
              <w:rPr>
                <w:rFonts w:ascii="Arial" w:hAnsi="Arial" w:cs="Arial"/>
                <w:color w:val="auto"/>
                <w:spacing w:val="-3"/>
                <w:sz w:val="20"/>
              </w:rPr>
              <w:t xml:space="preserve">    771,00</w:t>
            </w:r>
          </w:p>
        </w:tc>
        <w:tc>
          <w:tcPr>
            <w:tcW w:w="1275" w:type="dxa"/>
            <w:tcBorders>
              <w:left w:val="single" w:sz="4" w:space="0" w:color="auto"/>
            </w:tcBorders>
          </w:tcPr>
          <w:p w14:paraId="09BBA312" w14:textId="357ECC20" w:rsidR="00FB6000" w:rsidRPr="00DF610D" w:rsidRDefault="00FB6000" w:rsidP="00DF610D">
            <w:pPr>
              <w:spacing w:after="0" w:line="240" w:lineRule="auto"/>
              <w:ind w:left="0" w:right="68" w:firstLine="0"/>
              <w:jc w:val="center"/>
              <w:rPr>
                <w:rFonts w:ascii="Arial" w:eastAsia="Calibri" w:hAnsi="Arial" w:cs="Arial"/>
                <w:color w:val="EE0000"/>
                <w:sz w:val="20"/>
                <w:lang w:val="pt-BR" w:eastAsia="pt-PT" w:bidi="pt-PT"/>
              </w:rPr>
            </w:pPr>
            <w:r w:rsidRPr="00DF610D">
              <w:rPr>
                <w:rFonts w:ascii="Arial" w:hAnsi="Arial" w:cs="Arial"/>
                <w:spacing w:val="-3"/>
                <w:sz w:val="20"/>
              </w:rPr>
              <w:t xml:space="preserve">         771,00</w:t>
            </w:r>
          </w:p>
        </w:tc>
      </w:tr>
      <w:tr w:rsidR="005C43C7" w:rsidRPr="00535340" w14:paraId="780BDD85" w14:textId="77777777" w:rsidTr="007A0476">
        <w:trPr>
          <w:trHeight w:val="175"/>
        </w:trPr>
        <w:tc>
          <w:tcPr>
            <w:tcW w:w="709" w:type="dxa"/>
          </w:tcPr>
          <w:p w14:paraId="2974C8F9" w14:textId="1701606E" w:rsidR="005C43C7" w:rsidRPr="00DF610D" w:rsidRDefault="005C43C7" w:rsidP="00DF610D">
            <w:pPr>
              <w:spacing w:after="0" w:line="240" w:lineRule="auto"/>
              <w:ind w:left="12" w:right="2"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03</w:t>
            </w:r>
          </w:p>
        </w:tc>
        <w:tc>
          <w:tcPr>
            <w:tcW w:w="4961" w:type="dxa"/>
          </w:tcPr>
          <w:p w14:paraId="004ED094" w14:textId="0AC1059A" w:rsidR="005C43C7" w:rsidRPr="00DF610D" w:rsidRDefault="005C43C7" w:rsidP="00DF610D">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Bebedouro água, tipo: industrial, características adicionais:2 torneiras geladas, voltagem:110 v, material gabinete: aço inoxidável, capacidade água:50 l, material Corpo: aço inoxidável</w:t>
            </w:r>
          </w:p>
        </w:tc>
        <w:tc>
          <w:tcPr>
            <w:tcW w:w="851" w:type="dxa"/>
            <w:tcBorders>
              <w:right w:val="single" w:sz="4" w:space="0" w:color="auto"/>
            </w:tcBorders>
          </w:tcPr>
          <w:p w14:paraId="6AA46241" w14:textId="2A0097E6" w:rsidR="005C43C7" w:rsidRPr="00DF610D" w:rsidRDefault="005C43C7" w:rsidP="00DF610D">
            <w:pPr>
              <w:spacing w:after="0" w:line="240" w:lineRule="auto"/>
              <w:ind w:left="0" w:right="51" w:firstLine="0"/>
              <w:jc w:val="center"/>
              <w:rPr>
                <w:rFonts w:ascii="Arial" w:eastAsia="Calibri" w:hAnsi="Arial" w:cs="Arial"/>
                <w:color w:val="auto"/>
                <w:sz w:val="20"/>
                <w:lang w:eastAsia="pt-PT" w:bidi="pt-PT"/>
              </w:rPr>
            </w:pPr>
            <w:r w:rsidRPr="00DF610D">
              <w:rPr>
                <w:rFonts w:ascii="Arial" w:eastAsia="Calibri" w:hAnsi="Arial" w:cs="Arial"/>
                <w:color w:val="auto"/>
                <w:sz w:val="22"/>
                <w:lang w:val="pt-BR" w:eastAsia="pt-PT" w:bidi="pt-PT"/>
              </w:rPr>
              <w:t>Unid.</w:t>
            </w:r>
          </w:p>
        </w:tc>
        <w:tc>
          <w:tcPr>
            <w:tcW w:w="850" w:type="dxa"/>
            <w:tcBorders>
              <w:left w:val="single" w:sz="4" w:space="0" w:color="auto"/>
            </w:tcBorders>
          </w:tcPr>
          <w:p w14:paraId="3F5A4310" w14:textId="73D019CF" w:rsidR="005C43C7" w:rsidRPr="00DF610D" w:rsidRDefault="005C43C7" w:rsidP="00DF610D">
            <w:pPr>
              <w:spacing w:after="0" w:line="240" w:lineRule="auto"/>
              <w:ind w:left="0" w:right="51" w:firstLine="0"/>
              <w:jc w:val="center"/>
              <w:rPr>
                <w:rFonts w:ascii="Arial" w:eastAsia="Calibri" w:hAnsi="Arial" w:cs="Arial"/>
                <w:color w:val="auto"/>
                <w:sz w:val="20"/>
                <w:lang w:eastAsia="pt-PT" w:bidi="pt-PT"/>
              </w:rPr>
            </w:pPr>
            <w:r w:rsidRPr="00DF610D">
              <w:rPr>
                <w:rFonts w:ascii="Arial" w:eastAsia="Calibri" w:hAnsi="Arial" w:cs="Arial"/>
                <w:color w:val="auto"/>
                <w:spacing w:val="-5"/>
                <w:sz w:val="22"/>
                <w:lang w:val="pt-BR" w:eastAsia="pt-PT" w:bidi="pt-PT"/>
              </w:rPr>
              <w:t>02</w:t>
            </w:r>
          </w:p>
        </w:tc>
        <w:tc>
          <w:tcPr>
            <w:tcW w:w="993" w:type="dxa"/>
            <w:tcBorders>
              <w:right w:val="single" w:sz="4" w:space="0" w:color="auto"/>
            </w:tcBorders>
          </w:tcPr>
          <w:p w14:paraId="117B1070" w14:textId="77777777" w:rsidR="005C43C7" w:rsidRPr="00DF610D" w:rsidRDefault="005C43C7" w:rsidP="00DF610D">
            <w:pPr>
              <w:spacing w:after="0" w:line="240" w:lineRule="auto"/>
              <w:ind w:left="1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2.439,00</w:t>
            </w:r>
          </w:p>
          <w:p w14:paraId="04CB90D0" w14:textId="77777777" w:rsidR="005C43C7" w:rsidRPr="00DF610D" w:rsidRDefault="005C43C7" w:rsidP="00DF610D">
            <w:pPr>
              <w:spacing w:after="0" w:line="240" w:lineRule="auto"/>
              <w:ind w:left="0" w:right="68" w:firstLine="0"/>
              <w:jc w:val="center"/>
              <w:rPr>
                <w:rFonts w:ascii="Arial" w:hAnsi="Arial" w:cs="Arial"/>
                <w:color w:val="auto"/>
                <w:spacing w:val="-3"/>
                <w:sz w:val="20"/>
              </w:rPr>
            </w:pPr>
          </w:p>
        </w:tc>
        <w:tc>
          <w:tcPr>
            <w:tcW w:w="1275" w:type="dxa"/>
            <w:tcBorders>
              <w:left w:val="single" w:sz="4" w:space="0" w:color="auto"/>
            </w:tcBorders>
          </w:tcPr>
          <w:p w14:paraId="39326471" w14:textId="77777777" w:rsidR="005C43C7" w:rsidRPr="00DF610D" w:rsidRDefault="005C43C7" w:rsidP="00DF610D">
            <w:pPr>
              <w:spacing w:after="0" w:line="240" w:lineRule="auto"/>
              <w:ind w:left="0" w:right="0" w:firstLine="278"/>
              <w:jc w:val="left"/>
              <w:rPr>
                <w:rFonts w:ascii="Arial" w:eastAsia="Calibri" w:hAnsi="Arial" w:cs="Arial"/>
                <w:color w:val="auto"/>
                <w:spacing w:val="-2"/>
                <w:sz w:val="20"/>
                <w:lang w:val="pt-BR" w:eastAsia="pt-PT" w:bidi="pt-PT"/>
              </w:rPr>
            </w:pPr>
            <w:r w:rsidRPr="00DF610D">
              <w:rPr>
                <w:rFonts w:ascii="Arial" w:eastAsia="Calibri" w:hAnsi="Arial" w:cs="Arial"/>
                <w:color w:val="auto"/>
                <w:spacing w:val="-2"/>
                <w:sz w:val="20"/>
                <w:lang w:val="pt-BR" w:eastAsia="pt-PT" w:bidi="pt-PT"/>
              </w:rPr>
              <w:t>4.878,00</w:t>
            </w:r>
          </w:p>
          <w:p w14:paraId="107F206E" w14:textId="77777777" w:rsidR="005C43C7" w:rsidRPr="00DF610D" w:rsidRDefault="005C43C7" w:rsidP="00DF610D">
            <w:pPr>
              <w:spacing w:after="0" w:line="240" w:lineRule="auto"/>
              <w:ind w:left="0" w:right="68" w:firstLine="0"/>
              <w:jc w:val="center"/>
              <w:rPr>
                <w:rFonts w:ascii="Arial" w:hAnsi="Arial" w:cs="Arial"/>
                <w:spacing w:val="-3"/>
                <w:sz w:val="20"/>
              </w:rPr>
            </w:pPr>
          </w:p>
        </w:tc>
      </w:tr>
      <w:tr w:rsidR="005C43C7" w:rsidRPr="00535340" w14:paraId="5976440B" w14:textId="5EB3FE5E" w:rsidTr="00535340">
        <w:trPr>
          <w:trHeight w:val="197"/>
        </w:trPr>
        <w:tc>
          <w:tcPr>
            <w:tcW w:w="709" w:type="dxa"/>
          </w:tcPr>
          <w:p w14:paraId="6D42F56F" w14:textId="7CD9F68A" w:rsidR="005C43C7" w:rsidRPr="00DF610D" w:rsidRDefault="005C43C7" w:rsidP="00DF610D">
            <w:pPr>
              <w:spacing w:after="0" w:line="240" w:lineRule="auto"/>
              <w:ind w:left="12" w:right="2" w:firstLine="0"/>
              <w:jc w:val="center"/>
              <w:rPr>
                <w:rFonts w:ascii="Arial" w:eastAsia="Calibri" w:hAnsi="Arial" w:cs="Arial"/>
                <w:color w:val="auto"/>
                <w:sz w:val="22"/>
                <w:lang w:val="pt-BR" w:eastAsia="pt-PT" w:bidi="pt-PT"/>
              </w:rPr>
            </w:pPr>
            <w:r w:rsidRPr="00DF610D">
              <w:rPr>
                <w:rFonts w:ascii="Arial" w:eastAsia="Calibri" w:hAnsi="Arial" w:cs="Arial"/>
                <w:color w:val="auto"/>
                <w:spacing w:val="-5"/>
                <w:sz w:val="22"/>
                <w:lang w:val="pt-BR" w:eastAsia="pt-PT" w:bidi="pt-PT"/>
              </w:rPr>
              <w:t>04</w:t>
            </w:r>
          </w:p>
        </w:tc>
        <w:tc>
          <w:tcPr>
            <w:tcW w:w="4961" w:type="dxa"/>
          </w:tcPr>
          <w:p w14:paraId="3CCE8B2D" w14:textId="77777777" w:rsidR="005C43C7" w:rsidRPr="00DF610D" w:rsidRDefault="005C43C7" w:rsidP="00DF610D">
            <w:pPr>
              <w:spacing w:after="0" w:line="240" w:lineRule="auto"/>
              <w:ind w:left="137" w:right="138" w:firstLine="0"/>
              <w:rPr>
                <w:rFonts w:ascii="Arial" w:eastAsiaTheme="minorHAnsi" w:hAnsi="Arial" w:cs="Arial"/>
                <w:color w:val="auto"/>
                <w:sz w:val="22"/>
                <w:lang w:val="pt-BR"/>
              </w:rPr>
            </w:pPr>
            <w:r w:rsidRPr="00DF610D">
              <w:rPr>
                <w:rFonts w:ascii="Arial" w:eastAsiaTheme="minorHAnsi" w:hAnsi="Arial" w:cs="Arial"/>
                <w:color w:val="auto"/>
                <w:sz w:val="22"/>
                <w:lang w:val="pt-BR"/>
              </w:rPr>
              <w:t xml:space="preserve">Liquidificador triturador industrial, capacidade mínima de 2 litros, com jarra em aço inoxidável, resistente e de fácil higienização. equipamento com potência mínima de 800 w, motor de alto desempenho com sistema de proteção contra superaquecimento, indicado para uso contínuo e preparos pesados, como massas, caldas, molhos, sorvetes e trituração de gelo. deve possuir rotação aproximada de 3.740 rpm, com </w:t>
            </w:r>
            <w:r w:rsidRPr="00DF610D">
              <w:rPr>
                <w:rFonts w:ascii="Arial" w:eastAsiaTheme="minorHAnsi" w:hAnsi="Arial" w:cs="Arial"/>
                <w:color w:val="auto"/>
                <w:sz w:val="22"/>
                <w:lang w:val="pt-BR"/>
              </w:rPr>
              <w:lastRenderedPageBreak/>
              <w:t xml:space="preserve">no mínimo uma velocidade. funcionamento bivolt (127/220 v – 50/60 </w:t>
            </w:r>
            <w:proofErr w:type="spellStart"/>
            <w:r w:rsidRPr="00DF610D">
              <w:rPr>
                <w:rFonts w:ascii="Arial" w:eastAsiaTheme="minorHAnsi" w:hAnsi="Arial" w:cs="Arial"/>
                <w:color w:val="auto"/>
                <w:sz w:val="22"/>
                <w:lang w:val="pt-BR"/>
              </w:rPr>
              <w:t>hz</w:t>
            </w:r>
            <w:proofErr w:type="spellEnd"/>
            <w:r w:rsidRPr="00DF610D">
              <w:rPr>
                <w:rFonts w:ascii="Arial" w:eastAsiaTheme="minorHAnsi" w:hAnsi="Arial" w:cs="Arial"/>
                <w:color w:val="auto"/>
                <w:sz w:val="22"/>
                <w:lang w:val="pt-BR"/>
              </w:rPr>
              <w:t>). acompanha copo (jarra), tampa e base com motor. produto robusto, indicado para uso profissional e/ou doméstico.</w:t>
            </w:r>
          </w:p>
        </w:tc>
        <w:tc>
          <w:tcPr>
            <w:tcW w:w="851" w:type="dxa"/>
            <w:tcBorders>
              <w:right w:val="single" w:sz="4" w:space="0" w:color="auto"/>
            </w:tcBorders>
          </w:tcPr>
          <w:p w14:paraId="5ABE0DE5" w14:textId="0A49DB05" w:rsidR="005C43C7" w:rsidRPr="00DF610D" w:rsidRDefault="005C43C7" w:rsidP="00DF610D">
            <w:pPr>
              <w:spacing w:after="0" w:line="240" w:lineRule="auto"/>
              <w:ind w:left="0" w:right="0" w:firstLine="0"/>
              <w:jc w:val="center"/>
              <w:rPr>
                <w:rFonts w:ascii="Arial" w:eastAsia="Calibri" w:hAnsi="Arial" w:cs="Arial"/>
                <w:color w:val="auto"/>
                <w:sz w:val="20"/>
                <w:lang w:val="pt-BR" w:eastAsia="pt-PT" w:bidi="pt-PT"/>
              </w:rPr>
            </w:pPr>
            <w:r w:rsidRPr="00DF610D">
              <w:rPr>
                <w:rFonts w:ascii="Arial" w:eastAsia="Calibri" w:hAnsi="Arial" w:cs="Arial"/>
                <w:color w:val="auto"/>
                <w:sz w:val="20"/>
                <w:lang w:val="pt-BR" w:eastAsia="pt-PT" w:bidi="pt-PT"/>
              </w:rPr>
              <w:lastRenderedPageBreak/>
              <w:t>Unid.</w:t>
            </w:r>
          </w:p>
        </w:tc>
        <w:tc>
          <w:tcPr>
            <w:tcW w:w="850" w:type="dxa"/>
            <w:tcBorders>
              <w:left w:val="single" w:sz="4" w:space="0" w:color="auto"/>
            </w:tcBorders>
          </w:tcPr>
          <w:p w14:paraId="5FF1824B" w14:textId="7548F844" w:rsidR="005C43C7" w:rsidRPr="00DF610D" w:rsidRDefault="005C43C7" w:rsidP="00DF610D">
            <w:pPr>
              <w:spacing w:after="0" w:line="240" w:lineRule="auto"/>
              <w:ind w:left="0" w:right="0" w:firstLine="0"/>
              <w:jc w:val="center"/>
              <w:rPr>
                <w:rFonts w:ascii="Arial" w:eastAsia="Calibri" w:hAnsi="Arial" w:cs="Arial"/>
                <w:color w:val="auto"/>
                <w:sz w:val="20"/>
                <w:lang w:val="pt-BR" w:eastAsia="pt-PT" w:bidi="pt-PT"/>
              </w:rPr>
            </w:pPr>
            <w:r w:rsidRPr="00DF610D">
              <w:rPr>
                <w:rFonts w:ascii="Arial" w:eastAsia="Calibri" w:hAnsi="Arial" w:cs="Arial"/>
                <w:color w:val="auto"/>
                <w:sz w:val="20"/>
                <w:lang w:val="pt-BR" w:eastAsia="pt-PT" w:bidi="pt-PT"/>
              </w:rPr>
              <w:t>01</w:t>
            </w:r>
          </w:p>
        </w:tc>
        <w:tc>
          <w:tcPr>
            <w:tcW w:w="993" w:type="dxa"/>
            <w:tcBorders>
              <w:right w:val="single" w:sz="4" w:space="0" w:color="auto"/>
            </w:tcBorders>
          </w:tcPr>
          <w:p w14:paraId="4827EE25" w14:textId="33730E1F" w:rsidR="005C43C7" w:rsidRPr="00DF610D" w:rsidRDefault="005C43C7" w:rsidP="00DF610D">
            <w:pPr>
              <w:spacing w:after="0" w:line="240" w:lineRule="auto"/>
              <w:ind w:left="355" w:right="0" w:hanging="65"/>
              <w:rPr>
                <w:rFonts w:ascii="Arial" w:eastAsia="Calibri" w:hAnsi="Arial" w:cs="Arial"/>
                <w:bCs/>
                <w:color w:val="auto"/>
                <w:sz w:val="20"/>
                <w:lang w:val="pt-BR" w:eastAsia="pt-PT" w:bidi="pt-PT"/>
              </w:rPr>
            </w:pPr>
            <w:r w:rsidRPr="00DF610D">
              <w:rPr>
                <w:rFonts w:ascii="Arial" w:eastAsia="Calibri" w:hAnsi="Arial" w:cs="Arial"/>
                <w:bCs/>
                <w:color w:val="auto"/>
                <w:sz w:val="20"/>
                <w:lang w:val="pt-BR" w:eastAsia="pt-PT" w:bidi="pt-PT"/>
              </w:rPr>
              <w:t>666,74</w:t>
            </w:r>
          </w:p>
          <w:p w14:paraId="3EE7E71F" w14:textId="77777777" w:rsidR="005C43C7" w:rsidRPr="00DF610D" w:rsidRDefault="005C43C7" w:rsidP="00DF610D">
            <w:pPr>
              <w:spacing w:after="0" w:line="240" w:lineRule="auto"/>
              <w:ind w:left="0" w:right="0" w:firstLine="0"/>
              <w:jc w:val="center"/>
              <w:rPr>
                <w:rFonts w:ascii="Arial" w:eastAsia="Calibri" w:hAnsi="Arial" w:cs="Arial"/>
                <w:bCs/>
                <w:color w:val="auto"/>
                <w:sz w:val="20"/>
                <w:lang w:val="pt-BR" w:eastAsia="pt-PT" w:bidi="pt-PT"/>
              </w:rPr>
            </w:pPr>
          </w:p>
          <w:p w14:paraId="619A5665" w14:textId="77777777" w:rsidR="005C43C7" w:rsidRPr="00DF610D" w:rsidRDefault="005C43C7" w:rsidP="00DF610D">
            <w:pPr>
              <w:spacing w:after="0" w:line="240" w:lineRule="auto"/>
              <w:ind w:left="0" w:right="0" w:firstLine="0"/>
              <w:jc w:val="center"/>
              <w:rPr>
                <w:rFonts w:ascii="Arial" w:eastAsia="Calibri" w:hAnsi="Arial" w:cs="Arial"/>
                <w:bCs/>
                <w:color w:val="auto"/>
                <w:sz w:val="20"/>
                <w:lang w:val="pt-BR" w:eastAsia="pt-PT" w:bidi="pt-PT"/>
              </w:rPr>
            </w:pPr>
          </w:p>
          <w:p w14:paraId="78F13B20" w14:textId="0D5CC3DB" w:rsidR="005C43C7" w:rsidRPr="00DF610D" w:rsidRDefault="005C43C7" w:rsidP="00DF610D">
            <w:pPr>
              <w:spacing w:after="0" w:line="240" w:lineRule="auto"/>
              <w:ind w:left="103" w:right="0" w:firstLine="0"/>
              <w:jc w:val="center"/>
              <w:rPr>
                <w:rFonts w:ascii="Arial" w:eastAsia="Calibri" w:hAnsi="Arial" w:cs="Arial"/>
                <w:color w:val="auto"/>
                <w:sz w:val="20"/>
                <w:lang w:val="pt-BR" w:eastAsia="pt-PT" w:bidi="pt-PT"/>
              </w:rPr>
            </w:pPr>
          </w:p>
        </w:tc>
        <w:tc>
          <w:tcPr>
            <w:tcW w:w="1275" w:type="dxa"/>
            <w:tcBorders>
              <w:left w:val="single" w:sz="4" w:space="0" w:color="auto"/>
            </w:tcBorders>
          </w:tcPr>
          <w:p w14:paraId="4DC07B7A" w14:textId="4919FF80" w:rsidR="005C43C7" w:rsidRPr="00DF610D" w:rsidRDefault="005C43C7" w:rsidP="00DF610D">
            <w:pPr>
              <w:spacing w:after="0" w:line="240" w:lineRule="auto"/>
              <w:ind w:left="355"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z w:val="20"/>
                <w:lang w:val="pt-BR" w:eastAsia="pt-PT" w:bidi="pt-PT"/>
              </w:rPr>
              <w:t xml:space="preserve"> 666,74</w:t>
            </w:r>
          </w:p>
          <w:p w14:paraId="6C4DC7B7" w14:textId="77777777" w:rsidR="005C43C7" w:rsidRPr="00DF610D" w:rsidRDefault="005C43C7" w:rsidP="00DF610D">
            <w:pPr>
              <w:spacing w:after="0" w:line="240" w:lineRule="auto"/>
              <w:ind w:left="0" w:right="0" w:firstLine="0"/>
              <w:jc w:val="center"/>
              <w:rPr>
                <w:rFonts w:ascii="Arial" w:eastAsia="Calibri" w:hAnsi="Arial" w:cs="Arial"/>
                <w:bCs/>
                <w:color w:val="auto"/>
                <w:sz w:val="20"/>
                <w:lang w:val="pt-BR" w:eastAsia="pt-PT" w:bidi="pt-PT"/>
              </w:rPr>
            </w:pPr>
          </w:p>
          <w:p w14:paraId="37980B2E" w14:textId="77777777" w:rsidR="005C43C7" w:rsidRPr="00DF610D" w:rsidRDefault="005C43C7" w:rsidP="00DF610D">
            <w:pPr>
              <w:spacing w:after="0" w:line="240" w:lineRule="auto"/>
              <w:ind w:left="0" w:right="0" w:firstLine="0"/>
              <w:jc w:val="left"/>
              <w:rPr>
                <w:rFonts w:ascii="Arial" w:eastAsia="Calibri" w:hAnsi="Arial" w:cs="Arial"/>
                <w:color w:val="auto"/>
                <w:sz w:val="20"/>
                <w:lang w:val="pt-BR" w:eastAsia="pt-PT" w:bidi="pt-PT"/>
              </w:rPr>
            </w:pPr>
          </w:p>
          <w:p w14:paraId="3A32529C" w14:textId="77777777" w:rsidR="005C43C7" w:rsidRPr="00DF610D" w:rsidRDefault="005C43C7" w:rsidP="00DF610D">
            <w:pPr>
              <w:spacing w:after="0" w:line="240" w:lineRule="auto"/>
              <w:ind w:left="103" w:right="0" w:firstLine="0"/>
              <w:jc w:val="center"/>
              <w:rPr>
                <w:rFonts w:ascii="Arial" w:eastAsia="Calibri" w:hAnsi="Arial" w:cs="Arial"/>
                <w:color w:val="auto"/>
                <w:sz w:val="20"/>
                <w:lang w:val="pt-BR" w:eastAsia="pt-PT" w:bidi="pt-PT"/>
              </w:rPr>
            </w:pPr>
          </w:p>
        </w:tc>
      </w:tr>
      <w:tr w:rsidR="005C43C7" w:rsidRPr="00535340" w14:paraId="5D7E66BB" w14:textId="02FE13C1" w:rsidTr="007A0476">
        <w:trPr>
          <w:trHeight w:val="1773"/>
        </w:trPr>
        <w:tc>
          <w:tcPr>
            <w:tcW w:w="709" w:type="dxa"/>
          </w:tcPr>
          <w:p w14:paraId="291D38EF" w14:textId="6FB3CA8A" w:rsidR="005C43C7" w:rsidRPr="00DF610D" w:rsidRDefault="005C43C7" w:rsidP="00DF610D">
            <w:pPr>
              <w:spacing w:after="0" w:line="240" w:lineRule="auto"/>
              <w:ind w:left="360" w:right="0" w:firstLine="0"/>
              <w:jc w:val="left"/>
              <w:rPr>
                <w:rFonts w:ascii="Arial" w:eastAsia="Calibri" w:hAnsi="Arial" w:cs="Arial"/>
                <w:color w:val="auto"/>
                <w:sz w:val="22"/>
                <w:lang w:val="pt-BR" w:eastAsia="pt-PT" w:bidi="pt-PT"/>
              </w:rPr>
            </w:pPr>
            <w:r w:rsidRPr="00DF610D">
              <w:rPr>
                <w:rFonts w:ascii="Arial" w:eastAsia="Calibri" w:hAnsi="Arial" w:cs="Arial"/>
                <w:color w:val="auto"/>
                <w:spacing w:val="-5"/>
                <w:sz w:val="22"/>
                <w:lang w:val="pt-BR" w:eastAsia="pt-PT" w:bidi="pt-PT"/>
              </w:rPr>
              <w:t>05</w:t>
            </w:r>
          </w:p>
        </w:tc>
        <w:tc>
          <w:tcPr>
            <w:tcW w:w="4961" w:type="dxa"/>
          </w:tcPr>
          <w:p w14:paraId="611DE19E" w14:textId="1DC4E87D" w:rsidR="005C43C7" w:rsidRPr="00DF610D" w:rsidRDefault="005C43C7" w:rsidP="00DF610D">
            <w:pPr>
              <w:spacing w:after="0" w:line="240" w:lineRule="auto"/>
              <w:ind w:left="137" w:right="138" w:firstLine="0"/>
              <w:rPr>
                <w:rFonts w:ascii="Arial" w:eastAsiaTheme="minorHAnsi" w:hAnsi="Arial" w:cs="Arial"/>
                <w:color w:val="auto"/>
                <w:sz w:val="22"/>
                <w:lang w:val="pt-BR"/>
              </w:rPr>
            </w:pPr>
            <w:r w:rsidRPr="00DF610D">
              <w:rPr>
                <w:rFonts w:ascii="Arial" w:eastAsiaTheme="minorHAnsi" w:hAnsi="Arial" w:cs="Arial"/>
                <w:color w:val="auto"/>
                <w:sz w:val="22"/>
                <w:lang w:val="pt-BR"/>
              </w:rPr>
              <w:t xml:space="preserve">Freezer horizontal na cor branca, com função dupla ação (refrigerador e congelador), capacidade mínima aproximada de 500 litros. Gabinete em material resistente, com revestimento interno de fácil limpeza e tampa superior com vedação eficiente.  Sistema de refrigeração econômico, com controle de temperatura ajustável. Equipamento com dreno para degelo, rodízios ou pés niveladores para melhor mobilidade.  Alimentação bivolt (127/220V) ou compatível com a rede local. Deve acompanhar cestos internos. </w:t>
            </w:r>
          </w:p>
        </w:tc>
        <w:tc>
          <w:tcPr>
            <w:tcW w:w="851" w:type="dxa"/>
            <w:tcBorders>
              <w:right w:val="single" w:sz="4" w:space="0" w:color="auto"/>
            </w:tcBorders>
          </w:tcPr>
          <w:p w14:paraId="52655E76" w14:textId="203B5AFF" w:rsidR="005C43C7" w:rsidRPr="00DF610D" w:rsidRDefault="005C43C7" w:rsidP="00DF610D">
            <w:pPr>
              <w:spacing w:after="0" w:line="240" w:lineRule="auto"/>
              <w:ind w:left="0" w:right="0" w:firstLine="0"/>
              <w:jc w:val="center"/>
              <w:rPr>
                <w:rFonts w:ascii="Arial" w:eastAsia="Calibri" w:hAnsi="Arial" w:cs="Arial"/>
                <w:color w:val="auto"/>
                <w:sz w:val="22"/>
                <w:lang w:val="pt-BR" w:eastAsia="pt-PT" w:bidi="pt-PT"/>
              </w:rPr>
            </w:pPr>
            <w:r w:rsidRPr="00DF610D">
              <w:rPr>
                <w:rFonts w:ascii="Arial" w:eastAsia="Calibri" w:hAnsi="Arial" w:cs="Arial"/>
                <w:color w:val="auto"/>
                <w:sz w:val="22"/>
                <w:lang w:val="pt-BR" w:eastAsia="pt-PT" w:bidi="pt-PT"/>
              </w:rPr>
              <w:t>Unid.</w:t>
            </w:r>
          </w:p>
        </w:tc>
        <w:tc>
          <w:tcPr>
            <w:tcW w:w="850" w:type="dxa"/>
            <w:tcBorders>
              <w:left w:val="single" w:sz="4" w:space="0" w:color="auto"/>
            </w:tcBorders>
          </w:tcPr>
          <w:p w14:paraId="3558DBF6" w14:textId="290FBF55" w:rsidR="005C43C7" w:rsidRPr="00DF610D" w:rsidRDefault="005C43C7" w:rsidP="00DF610D">
            <w:pPr>
              <w:spacing w:after="0" w:line="240" w:lineRule="auto"/>
              <w:ind w:left="0" w:right="0" w:firstLine="0"/>
              <w:jc w:val="center"/>
              <w:rPr>
                <w:rFonts w:ascii="Arial" w:eastAsia="Calibri" w:hAnsi="Arial" w:cs="Arial"/>
                <w:color w:val="auto"/>
                <w:sz w:val="22"/>
                <w:lang w:val="pt-BR" w:eastAsia="pt-PT" w:bidi="pt-PT"/>
              </w:rPr>
            </w:pPr>
            <w:r w:rsidRPr="00DF610D">
              <w:rPr>
                <w:rFonts w:ascii="Arial" w:eastAsia="Calibri" w:hAnsi="Arial" w:cs="Arial"/>
                <w:color w:val="auto"/>
                <w:sz w:val="22"/>
                <w:lang w:val="pt-BR" w:eastAsia="pt-PT" w:bidi="pt-PT"/>
              </w:rPr>
              <w:t>01</w:t>
            </w:r>
          </w:p>
        </w:tc>
        <w:tc>
          <w:tcPr>
            <w:tcW w:w="993" w:type="dxa"/>
            <w:tcBorders>
              <w:right w:val="single" w:sz="4" w:space="0" w:color="auto"/>
            </w:tcBorders>
          </w:tcPr>
          <w:p w14:paraId="15E5BC92" w14:textId="54B8170B" w:rsidR="005C43C7" w:rsidRPr="00DF610D" w:rsidRDefault="005C43C7" w:rsidP="00DF610D">
            <w:pPr>
              <w:spacing w:after="0" w:line="240" w:lineRule="auto"/>
              <w:ind w:left="103"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z w:val="20"/>
                <w:lang w:val="pt-BR" w:eastAsia="pt-PT" w:bidi="pt-PT"/>
              </w:rPr>
              <w:t>3.921,26</w:t>
            </w:r>
          </w:p>
          <w:p w14:paraId="297FEF81" w14:textId="77777777" w:rsidR="005C43C7" w:rsidRPr="00DF610D" w:rsidRDefault="005C43C7" w:rsidP="00DF610D">
            <w:pPr>
              <w:spacing w:after="0" w:line="240" w:lineRule="auto"/>
              <w:ind w:left="0" w:right="0" w:firstLine="0"/>
              <w:jc w:val="center"/>
              <w:rPr>
                <w:rFonts w:ascii="Arial" w:eastAsia="Calibri" w:hAnsi="Arial" w:cs="Arial"/>
                <w:bCs/>
                <w:color w:val="auto"/>
                <w:sz w:val="20"/>
                <w:lang w:val="pt-BR" w:eastAsia="pt-PT" w:bidi="pt-PT"/>
              </w:rPr>
            </w:pPr>
          </w:p>
          <w:p w14:paraId="2C13DFC3" w14:textId="77777777" w:rsidR="005C43C7" w:rsidRPr="00DF610D" w:rsidRDefault="005C43C7" w:rsidP="00DF610D">
            <w:pPr>
              <w:spacing w:after="0" w:line="240" w:lineRule="auto"/>
              <w:ind w:left="0" w:right="0" w:firstLine="0"/>
              <w:jc w:val="center"/>
              <w:rPr>
                <w:rFonts w:ascii="Arial" w:eastAsia="Calibri" w:hAnsi="Arial" w:cs="Arial"/>
                <w:bCs/>
                <w:color w:val="auto"/>
                <w:sz w:val="20"/>
                <w:lang w:val="pt-BR" w:eastAsia="pt-PT" w:bidi="pt-PT"/>
              </w:rPr>
            </w:pPr>
          </w:p>
          <w:p w14:paraId="117C02A6" w14:textId="7EF3B3DC" w:rsidR="005C43C7" w:rsidRPr="00DF610D" w:rsidRDefault="005C43C7" w:rsidP="00DF610D">
            <w:pPr>
              <w:spacing w:after="0" w:line="240" w:lineRule="auto"/>
              <w:ind w:left="103" w:right="0" w:firstLine="0"/>
              <w:jc w:val="center"/>
              <w:rPr>
                <w:rFonts w:ascii="Arial" w:eastAsia="Calibri" w:hAnsi="Arial" w:cs="Arial"/>
                <w:color w:val="auto"/>
                <w:sz w:val="20"/>
                <w:lang w:val="pt-BR" w:eastAsia="pt-PT" w:bidi="pt-PT"/>
              </w:rPr>
            </w:pPr>
          </w:p>
        </w:tc>
        <w:tc>
          <w:tcPr>
            <w:tcW w:w="1275" w:type="dxa"/>
            <w:tcBorders>
              <w:left w:val="single" w:sz="4" w:space="0" w:color="auto"/>
            </w:tcBorders>
          </w:tcPr>
          <w:p w14:paraId="25D02FCB" w14:textId="77777777" w:rsidR="005C43C7" w:rsidRPr="00DF610D" w:rsidRDefault="005C43C7" w:rsidP="00DF610D">
            <w:pPr>
              <w:spacing w:after="0" w:line="240" w:lineRule="auto"/>
              <w:ind w:left="103"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z w:val="20"/>
                <w:lang w:val="pt-BR" w:eastAsia="pt-PT" w:bidi="pt-PT"/>
              </w:rPr>
              <w:t>3.921,26</w:t>
            </w:r>
          </w:p>
          <w:p w14:paraId="404F0CD1" w14:textId="77777777" w:rsidR="005C43C7" w:rsidRPr="00DF610D" w:rsidRDefault="005C43C7" w:rsidP="00DF610D">
            <w:pPr>
              <w:spacing w:after="0" w:line="240" w:lineRule="auto"/>
              <w:ind w:left="0" w:right="0" w:firstLine="0"/>
              <w:jc w:val="center"/>
              <w:rPr>
                <w:rFonts w:ascii="Arial" w:eastAsia="Calibri" w:hAnsi="Arial" w:cs="Arial"/>
                <w:color w:val="auto"/>
                <w:sz w:val="20"/>
                <w:lang w:val="pt-BR" w:eastAsia="pt-PT" w:bidi="pt-PT"/>
              </w:rPr>
            </w:pPr>
          </w:p>
          <w:p w14:paraId="68487F78" w14:textId="77777777" w:rsidR="005C43C7" w:rsidRPr="00DF610D" w:rsidRDefault="005C43C7" w:rsidP="00DF610D">
            <w:pPr>
              <w:spacing w:after="0" w:line="240" w:lineRule="auto"/>
              <w:ind w:left="103" w:right="0" w:firstLine="0"/>
              <w:jc w:val="center"/>
              <w:rPr>
                <w:rFonts w:ascii="Arial" w:eastAsia="Calibri" w:hAnsi="Arial" w:cs="Arial"/>
                <w:color w:val="auto"/>
                <w:sz w:val="20"/>
                <w:lang w:val="pt-BR" w:eastAsia="pt-PT" w:bidi="pt-PT"/>
              </w:rPr>
            </w:pPr>
          </w:p>
        </w:tc>
      </w:tr>
      <w:tr w:rsidR="005C43C7" w:rsidRPr="00535340" w14:paraId="73B3C329" w14:textId="77777777" w:rsidTr="007A0476">
        <w:trPr>
          <w:trHeight w:val="1773"/>
        </w:trPr>
        <w:tc>
          <w:tcPr>
            <w:tcW w:w="709" w:type="dxa"/>
          </w:tcPr>
          <w:p w14:paraId="49241FFF" w14:textId="77471D9C" w:rsidR="005C43C7" w:rsidRPr="00DF610D" w:rsidRDefault="005C43C7" w:rsidP="00DF610D">
            <w:pPr>
              <w:spacing w:after="0" w:line="240" w:lineRule="auto"/>
              <w:ind w:left="360" w:right="0" w:firstLine="0"/>
              <w:jc w:val="left"/>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06</w:t>
            </w:r>
          </w:p>
        </w:tc>
        <w:tc>
          <w:tcPr>
            <w:tcW w:w="4961" w:type="dxa"/>
          </w:tcPr>
          <w:p w14:paraId="09EC5CEC" w14:textId="3FADF934" w:rsidR="005C43C7" w:rsidRPr="00DF610D" w:rsidRDefault="005C43C7" w:rsidP="00DF610D">
            <w:pPr>
              <w:spacing w:after="0" w:line="240" w:lineRule="auto"/>
              <w:ind w:left="137" w:right="138" w:firstLine="0"/>
              <w:rPr>
                <w:rFonts w:ascii="Arial" w:eastAsiaTheme="minorHAnsi" w:hAnsi="Arial" w:cs="Arial"/>
                <w:color w:val="auto"/>
                <w:sz w:val="22"/>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3,20 m x 2,15 m. A persiana deverá ser entregue e instalada. </w:t>
            </w:r>
          </w:p>
        </w:tc>
        <w:tc>
          <w:tcPr>
            <w:tcW w:w="851" w:type="dxa"/>
            <w:tcBorders>
              <w:right w:val="single" w:sz="4" w:space="0" w:color="auto"/>
            </w:tcBorders>
          </w:tcPr>
          <w:p w14:paraId="4BB570B2" w14:textId="103E0AE6" w:rsidR="005C43C7" w:rsidRPr="00DF610D" w:rsidRDefault="005C43C7" w:rsidP="00DF610D">
            <w:pPr>
              <w:spacing w:after="0" w:line="240" w:lineRule="auto"/>
              <w:ind w:left="0" w:right="0"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0" w:type="dxa"/>
            <w:tcBorders>
              <w:left w:val="single" w:sz="4" w:space="0" w:color="auto"/>
            </w:tcBorders>
          </w:tcPr>
          <w:p w14:paraId="0AB147E4" w14:textId="3734C636" w:rsidR="005C43C7" w:rsidRPr="00DF610D" w:rsidRDefault="005C43C7" w:rsidP="00DF610D">
            <w:pPr>
              <w:spacing w:after="0" w:line="240" w:lineRule="auto"/>
              <w:ind w:left="0" w:right="0" w:firstLine="0"/>
              <w:jc w:val="center"/>
              <w:rPr>
                <w:rFonts w:ascii="Arial" w:eastAsia="Calibri" w:hAnsi="Arial" w:cs="Arial"/>
                <w:color w:val="auto"/>
                <w:sz w:val="22"/>
                <w:lang w:eastAsia="pt-PT" w:bidi="pt-PT"/>
              </w:rPr>
            </w:pPr>
            <w:r w:rsidRPr="00DF610D">
              <w:rPr>
                <w:rFonts w:ascii="Arial" w:eastAsia="Calibri" w:hAnsi="Arial" w:cs="Arial"/>
                <w:color w:val="auto"/>
                <w:spacing w:val="-5"/>
                <w:sz w:val="22"/>
                <w:lang w:val="pt-BR" w:eastAsia="pt-PT" w:bidi="pt-PT"/>
              </w:rPr>
              <w:t>01</w:t>
            </w:r>
          </w:p>
        </w:tc>
        <w:tc>
          <w:tcPr>
            <w:tcW w:w="993" w:type="dxa"/>
            <w:tcBorders>
              <w:right w:val="single" w:sz="4" w:space="0" w:color="auto"/>
            </w:tcBorders>
          </w:tcPr>
          <w:p w14:paraId="7EA4E958" w14:textId="7D1F5626" w:rsidR="005C43C7" w:rsidRPr="00DF610D" w:rsidRDefault="005C43C7" w:rsidP="00DF610D">
            <w:pPr>
              <w:spacing w:after="0" w:line="240" w:lineRule="auto"/>
              <w:ind w:left="148" w:right="0" w:hanging="148"/>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2.5</w:t>
            </w:r>
            <w:r w:rsidR="00DF610D" w:rsidRPr="00DF610D">
              <w:rPr>
                <w:rFonts w:ascii="Arial" w:eastAsia="Calibri" w:hAnsi="Arial" w:cs="Arial"/>
                <w:bCs/>
                <w:color w:val="auto"/>
                <w:spacing w:val="-2"/>
                <w:sz w:val="20"/>
                <w:lang w:val="pt-BR" w:eastAsia="pt-PT" w:bidi="pt-PT"/>
              </w:rPr>
              <w:t>38</w:t>
            </w:r>
            <w:r w:rsidRPr="00DF610D">
              <w:rPr>
                <w:rFonts w:ascii="Arial" w:eastAsia="Calibri" w:hAnsi="Arial" w:cs="Arial"/>
                <w:bCs/>
                <w:color w:val="auto"/>
                <w:spacing w:val="-2"/>
                <w:sz w:val="20"/>
                <w:lang w:val="pt-BR" w:eastAsia="pt-PT" w:bidi="pt-PT"/>
              </w:rPr>
              <w:t>,02</w:t>
            </w:r>
          </w:p>
          <w:p w14:paraId="1798CC1C" w14:textId="77777777" w:rsidR="005C43C7" w:rsidRPr="00DF610D" w:rsidRDefault="005C43C7" w:rsidP="00DF610D">
            <w:pPr>
              <w:spacing w:after="0" w:line="240" w:lineRule="auto"/>
              <w:ind w:left="148" w:right="0" w:hanging="148"/>
              <w:jc w:val="left"/>
              <w:rPr>
                <w:rFonts w:ascii="Arial" w:eastAsia="Calibri" w:hAnsi="Arial" w:cs="Arial"/>
                <w:bCs/>
                <w:color w:val="auto"/>
                <w:spacing w:val="-2"/>
                <w:sz w:val="20"/>
                <w:lang w:val="pt-BR" w:eastAsia="pt-PT" w:bidi="pt-PT"/>
              </w:rPr>
            </w:pPr>
          </w:p>
          <w:p w14:paraId="5BDAFA74" w14:textId="77777777" w:rsidR="005C43C7" w:rsidRPr="00DF610D" w:rsidRDefault="005C43C7" w:rsidP="00DF610D">
            <w:pPr>
              <w:spacing w:after="0" w:line="240" w:lineRule="auto"/>
              <w:ind w:left="148" w:right="0" w:hanging="148"/>
              <w:jc w:val="left"/>
              <w:rPr>
                <w:rFonts w:ascii="Arial" w:eastAsia="Calibri" w:hAnsi="Arial" w:cs="Arial"/>
                <w:bCs/>
                <w:color w:val="auto"/>
                <w:sz w:val="20"/>
                <w:lang w:val="pt-BR" w:eastAsia="pt-PT" w:bidi="pt-PT"/>
              </w:rPr>
            </w:pPr>
          </w:p>
          <w:p w14:paraId="7AC71B63" w14:textId="77777777" w:rsidR="005C43C7" w:rsidRPr="00DF610D" w:rsidRDefault="005C43C7" w:rsidP="00DF610D">
            <w:pPr>
              <w:spacing w:after="0" w:line="240" w:lineRule="auto"/>
              <w:ind w:left="0" w:right="0" w:firstLine="0"/>
              <w:jc w:val="center"/>
              <w:rPr>
                <w:rFonts w:ascii="Arial" w:eastAsia="Calibri" w:hAnsi="Arial" w:cs="Arial"/>
                <w:bCs/>
                <w:color w:val="auto"/>
                <w:sz w:val="20"/>
                <w:lang w:val="pt-BR" w:eastAsia="pt-PT" w:bidi="pt-PT"/>
              </w:rPr>
            </w:pPr>
          </w:p>
          <w:p w14:paraId="4E1FA688" w14:textId="4372B0B5" w:rsidR="005C43C7" w:rsidRPr="00DF610D" w:rsidRDefault="005C43C7" w:rsidP="00DF610D">
            <w:pPr>
              <w:spacing w:after="0" w:line="240" w:lineRule="auto"/>
              <w:ind w:left="103" w:right="0" w:firstLine="0"/>
              <w:jc w:val="center"/>
              <w:rPr>
                <w:rFonts w:ascii="Arial" w:eastAsia="Calibri" w:hAnsi="Arial" w:cs="Arial"/>
                <w:bCs/>
                <w:color w:val="auto"/>
                <w:sz w:val="20"/>
                <w:lang w:eastAsia="pt-PT" w:bidi="pt-PT"/>
              </w:rPr>
            </w:pPr>
            <w:r w:rsidRPr="00DF610D">
              <w:rPr>
                <w:rFonts w:ascii="Arial" w:eastAsia="Calibri" w:hAnsi="Arial" w:cs="Arial"/>
                <w:bCs/>
                <w:color w:val="auto"/>
                <w:sz w:val="20"/>
                <w:lang w:val="pt-BR" w:eastAsia="pt-PT" w:bidi="pt-PT"/>
              </w:rPr>
              <w:t xml:space="preserve">        </w:t>
            </w:r>
          </w:p>
        </w:tc>
        <w:tc>
          <w:tcPr>
            <w:tcW w:w="1275" w:type="dxa"/>
            <w:tcBorders>
              <w:left w:val="single" w:sz="4" w:space="0" w:color="auto"/>
            </w:tcBorders>
          </w:tcPr>
          <w:p w14:paraId="21F1E074" w14:textId="324A7DCA" w:rsidR="005C43C7" w:rsidRPr="00DF610D" w:rsidRDefault="005C43C7" w:rsidP="00DF610D">
            <w:pPr>
              <w:spacing w:after="0" w:line="240" w:lineRule="auto"/>
              <w:ind w:left="0"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2.5</w:t>
            </w:r>
            <w:r w:rsidR="00DF610D" w:rsidRPr="00DF610D">
              <w:rPr>
                <w:rFonts w:ascii="Arial" w:eastAsia="Calibri" w:hAnsi="Arial" w:cs="Arial"/>
                <w:bCs/>
                <w:color w:val="auto"/>
                <w:spacing w:val="-2"/>
                <w:sz w:val="20"/>
                <w:lang w:val="pt-BR" w:eastAsia="pt-PT" w:bidi="pt-PT"/>
              </w:rPr>
              <w:t>38</w:t>
            </w:r>
            <w:r w:rsidRPr="00DF610D">
              <w:rPr>
                <w:rFonts w:ascii="Arial" w:eastAsia="Calibri" w:hAnsi="Arial" w:cs="Arial"/>
                <w:bCs/>
                <w:color w:val="auto"/>
                <w:spacing w:val="-2"/>
                <w:sz w:val="20"/>
                <w:lang w:val="pt-BR" w:eastAsia="pt-PT" w:bidi="pt-PT"/>
              </w:rPr>
              <w:t>,02</w:t>
            </w:r>
          </w:p>
          <w:p w14:paraId="573C8DAB" w14:textId="77777777" w:rsidR="005C43C7" w:rsidRPr="00DF610D" w:rsidRDefault="005C43C7" w:rsidP="00DF610D">
            <w:pPr>
              <w:spacing w:after="0" w:line="240" w:lineRule="auto"/>
              <w:ind w:left="0" w:right="0" w:firstLine="0"/>
              <w:jc w:val="center"/>
              <w:rPr>
                <w:rFonts w:ascii="Arial" w:eastAsia="Calibri" w:hAnsi="Arial" w:cs="Arial"/>
                <w:color w:val="auto"/>
                <w:spacing w:val="-2"/>
                <w:sz w:val="20"/>
                <w:lang w:val="pt-BR" w:eastAsia="pt-PT" w:bidi="pt-PT"/>
              </w:rPr>
            </w:pPr>
          </w:p>
          <w:p w14:paraId="2F448BCB" w14:textId="77777777" w:rsidR="005C43C7" w:rsidRPr="00DF610D" w:rsidRDefault="005C43C7" w:rsidP="00DF610D">
            <w:pPr>
              <w:spacing w:after="0" w:line="240" w:lineRule="auto"/>
              <w:ind w:left="103" w:right="0" w:firstLine="0"/>
              <w:jc w:val="center"/>
              <w:rPr>
                <w:rFonts w:ascii="Arial" w:eastAsia="Calibri" w:hAnsi="Arial" w:cs="Arial"/>
                <w:bCs/>
                <w:color w:val="auto"/>
                <w:sz w:val="20"/>
                <w:lang w:eastAsia="pt-PT" w:bidi="pt-PT"/>
              </w:rPr>
            </w:pPr>
          </w:p>
        </w:tc>
      </w:tr>
      <w:tr w:rsidR="005C43C7" w:rsidRPr="00535340" w14:paraId="4279400B" w14:textId="77777777" w:rsidTr="007A0476">
        <w:trPr>
          <w:trHeight w:val="1773"/>
        </w:trPr>
        <w:tc>
          <w:tcPr>
            <w:tcW w:w="709" w:type="dxa"/>
          </w:tcPr>
          <w:p w14:paraId="4F504325" w14:textId="1B4F72EB" w:rsidR="005C43C7" w:rsidRPr="00DF610D" w:rsidRDefault="005C43C7" w:rsidP="00DF610D">
            <w:pPr>
              <w:spacing w:after="0" w:line="240" w:lineRule="auto"/>
              <w:ind w:left="360" w:right="0" w:firstLine="0"/>
              <w:jc w:val="left"/>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07</w:t>
            </w:r>
          </w:p>
        </w:tc>
        <w:tc>
          <w:tcPr>
            <w:tcW w:w="4961" w:type="dxa"/>
          </w:tcPr>
          <w:p w14:paraId="552CCCB0" w14:textId="619030A3" w:rsidR="005C43C7" w:rsidRPr="00DF610D" w:rsidRDefault="005C43C7" w:rsidP="00DF610D">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0,87 m x 2,50 m. A persiana deverá ser entregue e instalada. </w:t>
            </w:r>
          </w:p>
        </w:tc>
        <w:tc>
          <w:tcPr>
            <w:tcW w:w="851" w:type="dxa"/>
            <w:tcBorders>
              <w:right w:val="single" w:sz="4" w:space="0" w:color="auto"/>
            </w:tcBorders>
          </w:tcPr>
          <w:p w14:paraId="32B56B82" w14:textId="73A6C729" w:rsidR="005C43C7" w:rsidRPr="00DF610D" w:rsidRDefault="005C43C7" w:rsidP="00DF610D">
            <w:pPr>
              <w:spacing w:after="0" w:line="240" w:lineRule="auto"/>
              <w:ind w:left="0" w:right="0"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0" w:type="dxa"/>
            <w:tcBorders>
              <w:left w:val="single" w:sz="4" w:space="0" w:color="auto"/>
            </w:tcBorders>
          </w:tcPr>
          <w:p w14:paraId="74EA1F75" w14:textId="603369F3" w:rsidR="005C43C7" w:rsidRPr="00DF610D" w:rsidRDefault="005C43C7" w:rsidP="00DF610D">
            <w:pPr>
              <w:spacing w:after="0" w:line="240" w:lineRule="auto"/>
              <w:ind w:left="0"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3" w:type="dxa"/>
            <w:tcBorders>
              <w:right w:val="single" w:sz="4" w:space="0" w:color="auto"/>
            </w:tcBorders>
          </w:tcPr>
          <w:p w14:paraId="2F748B6F" w14:textId="77777777" w:rsidR="005C43C7" w:rsidRPr="00DF610D" w:rsidRDefault="005C43C7" w:rsidP="00DF610D">
            <w:pPr>
              <w:spacing w:after="0" w:line="240" w:lineRule="auto"/>
              <w:ind w:left="609" w:right="0" w:hanging="461"/>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890,57</w:t>
            </w:r>
          </w:p>
          <w:p w14:paraId="2515FA57" w14:textId="77777777" w:rsidR="005C43C7" w:rsidRPr="00DF610D" w:rsidRDefault="005C43C7" w:rsidP="00DF610D">
            <w:pPr>
              <w:spacing w:after="0" w:line="240" w:lineRule="auto"/>
              <w:ind w:left="0" w:right="0" w:firstLine="0"/>
              <w:jc w:val="center"/>
              <w:rPr>
                <w:rFonts w:ascii="Arial" w:eastAsia="Calibri" w:hAnsi="Arial" w:cs="Arial"/>
                <w:bCs/>
                <w:color w:val="auto"/>
                <w:sz w:val="20"/>
                <w:lang w:val="pt-BR" w:eastAsia="pt-PT" w:bidi="pt-PT"/>
              </w:rPr>
            </w:pPr>
          </w:p>
          <w:p w14:paraId="5731AD5A" w14:textId="77777777" w:rsidR="005C43C7" w:rsidRPr="00DF610D" w:rsidRDefault="005C43C7" w:rsidP="00DF610D">
            <w:pPr>
              <w:spacing w:after="0" w:line="240" w:lineRule="auto"/>
              <w:ind w:left="0" w:right="0" w:firstLine="0"/>
              <w:jc w:val="center"/>
              <w:rPr>
                <w:rFonts w:ascii="Arial" w:eastAsia="Calibri" w:hAnsi="Arial" w:cs="Arial"/>
                <w:bCs/>
                <w:color w:val="auto"/>
                <w:sz w:val="20"/>
                <w:lang w:val="pt-BR" w:eastAsia="pt-PT" w:bidi="pt-PT"/>
              </w:rPr>
            </w:pPr>
          </w:p>
          <w:p w14:paraId="54C5C569" w14:textId="77777777" w:rsidR="005C43C7" w:rsidRPr="00DF610D" w:rsidRDefault="005C43C7" w:rsidP="00DF610D">
            <w:pPr>
              <w:spacing w:after="0" w:line="240" w:lineRule="auto"/>
              <w:ind w:left="148" w:right="0" w:hanging="148"/>
              <w:jc w:val="center"/>
              <w:rPr>
                <w:rFonts w:ascii="Arial" w:eastAsia="Calibri" w:hAnsi="Arial" w:cs="Arial"/>
                <w:bCs/>
                <w:color w:val="auto"/>
                <w:spacing w:val="-2"/>
                <w:sz w:val="20"/>
                <w:lang w:eastAsia="pt-PT" w:bidi="pt-PT"/>
              </w:rPr>
            </w:pPr>
          </w:p>
        </w:tc>
        <w:tc>
          <w:tcPr>
            <w:tcW w:w="1275" w:type="dxa"/>
            <w:tcBorders>
              <w:left w:val="single" w:sz="4" w:space="0" w:color="auto"/>
            </w:tcBorders>
          </w:tcPr>
          <w:p w14:paraId="27D4360E" w14:textId="77777777" w:rsidR="005C43C7" w:rsidRPr="00DF610D" w:rsidRDefault="005C43C7" w:rsidP="00DF610D">
            <w:pPr>
              <w:spacing w:after="0" w:line="240" w:lineRule="auto"/>
              <w:ind w:left="609" w:right="0" w:hanging="331"/>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890,57</w:t>
            </w:r>
          </w:p>
          <w:p w14:paraId="132A8131" w14:textId="77777777" w:rsidR="005C43C7" w:rsidRPr="00DF610D" w:rsidRDefault="005C43C7" w:rsidP="00DF610D">
            <w:pPr>
              <w:spacing w:after="0" w:line="240" w:lineRule="auto"/>
              <w:ind w:left="0" w:right="0" w:firstLine="0"/>
              <w:jc w:val="center"/>
              <w:rPr>
                <w:rFonts w:ascii="Arial" w:eastAsia="Calibri" w:hAnsi="Arial" w:cs="Arial"/>
                <w:color w:val="auto"/>
                <w:spacing w:val="-2"/>
                <w:sz w:val="20"/>
                <w:lang w:val="pt-BR" w:eastAsia="pt-PT" w:bidi="pt-PT"/>
              </w:rPr>
            </w:pPr>
          </w:p>
          <w:p w14:paraId="42333B5D" w14:textId="77777777" w:rsidR="005C43C7" w:rsidRPr="00DF610D" w:rsidRDefault="005C43C7" w:rsidP="00DF610D">
            <w:pPr>
              <w:spacing w:after="0" w:line="240" w:lineRule="auto"/>
              <w:ind w:left="0" w:right="0" w:firstLine="0"/>
              <w:jc w:val="center"/>
              <w:rPr>
                <w:rFonts w:ascii="Arial" w:eastAsia="Calibri" w:hAnsi="Arial" w:cs="Arial"/>
                <w:bCs/>
                <w:color w:val="auto"/>
                <w:spacing w:val="-2"/>
                <w:sz w:val="20"/>
                <w:lang w:eastAsia="pt-PT" w:bidi="pt-PT"/>
              </w:rPr>
            </w:pPr>
          </w:p>
        </w:tc>
      </w:tr>
      <w:tr w:rsidR="005C43C7" w:rsidRPr="00535340" w14:paraId="25B9BBE1" w14:textId="77777777" w:rsidTr="007A0476">
        <w:trPr>
          <w:trHeight w:val="1773"/>
        </w:trPr>
        <w:tc>
          <w:tcPr>
            <w:tcW w:w="709" w:type="dxa"/>
          </w:tcPr>
          <w:p w14:paraId="495D57FA" w14:textId="1F5F4726" w:rsidR="005C43C7" w:rsidRPr="00DF610D" w:rsidRDefault="005C43C7" w:rsidP="00DF610D">
            <w:pPr>
              <w:spacing w:after="0" w:line="240" w:lineRule="auto"/>
              <w:ind w:left="360" w:right="0" w:firstLine="0"/>
              <w:jc w:val="left"/>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08</w:t>
            </w:r>
          </w:p>
        </w:tc>
        <w:tc>
          <w:tcPr>
            <w:tcW w:w="4961" w:type="dxa"/>
          </w:tcPr>
          <w:p w14:paraId="1D04FC25" w14:textId="71100070" w:rsidR="005C43C7" w:rsidRPr="00DF610D" w:rsidRDefault="005C43C7" w:rsidP="00DF610D">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2,24 m x 1,56 m. A persiana deverá ser entregue e instalada. </w:t>
            </w:r>
          </w:p>
        </w:tc>
        <w:tc>
          <w:tcPr>
            <w:tcW w:w="851" w:type="dxa"/>
            <w:tcBorders>
              <w:right w:val="single" w:sz="4" w:space="0" w:color="auto"/>
            </w:tcBorders>
          </w:tcPr>
          <w:p w14:paraId="6349E79D" w14:textId="0DEDCBBE" w:rsidR="005C43C7" w:rsidRPr="00DF610D" w:rsidRDefault="005C43C7" w:rsidP="00DF610D">
            <w:pPr>
              <w:spacing w:after="0" w:line="240" w:lineRule="auto"/>
              <w:ind w:left="0" w:right="0"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0" w:type="dxa"/>
            <w:tcBorders>
              <w:left w:val="single" w:sz="4" w:space="0" w:color="auto"/>
            </w:tcBorders>
          </w:tcPr>
          <w:p w14:paraId="25475983" w14:textId="76ADDFA8" w:rsidR="005C43C7" w:rsidRPr="00DF610D" w:rsidRDefault="005C43C7" w:rsidP="00DF610D">
            <w:pPr>
              <w:spacing w:after="0" w:line="240" w:lineRule="auto"/>
              <w:ind w:left="0"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3" w:type="dxa"/>
            <w:tcBorders>
              <w:right w:val="single" w:sz="4" w:space="0" w:color="auto"/>
            </w:tcBorders>
          </w:tcPr>
          <w:p w14:paraId="076A339C" w14:textId="77777777" w:rsidR="005C43C7" w:rsidRPr="00DF610D" w:rsidRDefault="005C43C7" w:rsidP="00DF610D">
            <w:pPr>
              <w:spacing w:after="0" w:line="240" w:lineRule="auto"/>
              <w:ind w:left="148" w:right="0" w:firstLine="0"/>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 xml:space="preserve"> 1.327,88</w:t>
            </w:r>
          </w:p>
          <w:p w14:paraId="104A99A7" w14:textId="77777777" w:rsidR="005C43C7" w:rsidRPr="00DF610D" w:rsidRDefault="005C43C7" w:rsidP="00DF610D">
            <w:pPr>
              <w:spacing w:after="0" w:line="240" w:lineRule="auto"/>
              <w:ind w:left="148" w:right="0" w:firstLine="0"/>
              <w:jc w:val="center"/>
              <w:rPr>
                <w:rFonts w:ascii="Arial" w:eastAsia="Calibri" w:hAnsi="Arial" w:cs="Arial"/>
                <w:bCs/>
                <w:color w:val="auto"/>
                <w:sz w:val="20"/>
                <w:lang w:val="pt-BR" w:eastAsia="pt-PT" w:bidi="pt-PT"/>
              </w:rPr>
            </w:pPr>
          </w:p>
          <w:p w14:paraId="18F55511" w14:textId="77777777" w:rsidR="005C43C7" w:rsidRPr="00DF610D" w:rsidRDefault="005C43C7" w:rsidP="00DF610D">
            <w:pPr>
              <w:spacing w:after="0" w:line="240" w:lineRule="auto"/>
              <w:ind w:left="148" w:right="0" w:firstLine="0"/>
              <w:jc w:val="center"/>
              <w:rPr>
                <w:rFonts w:ascii="Arial" w:eastAsia="Calibri" w:hAnsi="Arial" w:cs="Arial"/>
                <w:bCs/>
                <w:color w:val="auto"/>
                <w:sz w:val="20"/>
                <w:lang w:val="pt-BR" w:eastAsia="pt-PT" w:bidi="pt-PT"/>
              </w:rPr>
            </w:pPr>
          </w:p>
          <w:p w14:paraId="3D41CA83" w14:textId="16CD25E6" w:rsidR="005C43C7" w:rsidRPr="00DF610D" w:rsidRDefault="005C43C7" w:rsidP="00DF610D">
            <w:pPr>
              <w:spacing w:after="0" w:line="240" w:lineRule="auto"/>
              <w:ind w:left="609" w:right="0" w:hanging="461"/>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c>
          <w:tcPr>
            <w:tcW w:w="1275" w:type="dxa"/>
            <w:tcBorders>
              <w:left w:val="single" w:sz="4" w:space="0" w:color="auto"/>
            </w:tcBorders>
          </w:tcPr>
          <w:p w14:paraId="5733AF49" w14:textId="77777777" w:rsidR="005C43C7" w:rsidRPr="00DF610D" w:rsidRDefault="005C43C7" w:rsidP="00DF610D">
            <w:pPr>
              <w:spacing w:after="0" w:line="240" w:lineRule="auto"/>
              <w:ind w:left="148" w:right="0" w:firstLine="130"/>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 xml:space="preserve"> 1.327,88</w:t>
            </w:r>
          </w:p>
          <w:p w14:paraId="74D86F57" w14:textId="77777777" w:rsidR="005C43C7" w:rsidRPr="00DF610D" w:rsidRDefault="005C43C7" w:rsidP="00DF610D">
            <w:pPr>
              <w:spacing w:after="0" w:line="240" w:lineRule="auto"/>
              <w:ind w:left="148" w:right="0" w:firstLine="0"/>
              <w:jc w:val="center"/>
              <w:rPr>
                <w:rFonts w:ascii="Arial" w:eastAsia="Calibri" w:hAnsi="Arial" w:cs="Arial"/>
                <w:bCs/>
                <w:color w:val="auto"/>
                <w:sz w:val="20"/>
                <w:lang w:val="pt-BR" w:eastAsia="pt-PT" w:bidi="pt-PT"/>
              </w:rPr>
            </w:pPr>
          </w:p>
          <w:p w14:paraId="2E34450F" w14:textId="77777777" w:rsidR="005C43C7" w:rsidRPr="00DF610D" w:rsidRDefault="005C43C7" w:rsidP="00DF610D">
            <w:pPr>
              <w:spacing w:after="0" w:line="240" w:lineRule="auto"/>
              <w:ind w:left="148" w:right="0" w:firstLine="0"/>
              <w:jc w:val="center"/>
              <w:rPr>
                <w:rFonts w:ascii="Arial" w:eastAsia="Calibri" w:hAnsi="Arial" w:cs="Arial"/>
                <w:bCs/>
                <w:color w:val="auto"/>
                <w:sz w:val="20"/>
                <w:lang w:val="pt-BR" w:eastAsia="pt-PT" w:bidi="pt-PT"/>
              </w:rPr>
            </w:pPr>
          </w:p>
          <w:p w14:paraId="2002C7DA" w14:textId="264A0C05" w:rsidR="005C43C7" w:rsidRPr="00DF610D" w:rsidRDefault="005C43C7" w:rsidP="00DF610D">
            <w:pPr>
              <w:spacing w:after="0" w:line="240" w:lineRule="auto"/>
              <w:ind w:left="609" w:right="0" w:hanging="331"/>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r>
      <w:tr w:rsidR="00B1098C" w:rsidRPr="00535340" w14:paraId="63143C45" w14:textId="77777777" w:rsidTr="007A0476">
        <w:trPr>
          <w:trHeight w:val="1773"/>
        </w:trPr>
        <w:tc>
          <w:tcPr>
            <w:tcW w:w="709" w:type="dxa"/>
          </w:tcPr>
          <w:p w14:paraId="283EB4FB" w14:textId="563E8578" w:rsidR="00B1098C" w:rsidRPr="00DF610D" w:rsidRDefault="00B1098C" w:rsidP="00DF610D">
            <w:pPr>
              <w:spacing w:after="0" w:line="240" w:lineRule="auto"/>
              <w:ind w:left="360" w:right="0" w:firstLine="0"/>
              <w:jc w:val="left"/>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09</w:t>
            </w:r>
          </w:p>
        </w:tc>
        <w:tc>
          <w:tcPr>
            <w:tcW w:w="4961" w:type="dxa"/>
          </w:tcPr>
          <w:p w14:paraId="08B1C78C" w14:textId="6A6E6612" w:rsidR="00B1098C" w:rsidRPr="00DF610D" w:rsidRDefault="00B1098C" w:rsidP="00DF610D">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2,16 m x 1,56 m. A persiana deverá ser entregue e instalada. </w:t>
            </w:r>
          </w:p>
        </w:tc>
        <w:tc>
          <w:tcPr>
            <w:tcW w:w="851" w:type="dxa"/>
            <w:tcBorders>
              <w:right w:val="single" w:sz="4" w:space="0" w:color="auto"/>
            </w:tcBorders>
          </w:tcPr>
          <w:p w14:paraId="2740E87A" w14:textId="284EB402" w:rsidR="00B1098C" w:rsidRPr="00DF610D" w:rsidRDefault="00B1098C" w:rsidP="00DF610D">
            <w:pPr>
              <w:spacing w:after="0" w:line="240" w:lineRule="auto"/>
              <w:ind w:left="0" w:right="0"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0" w:type="dxa"/>
            <w:tcBorders>
              <w:left w:val="single" w:sz="4" w:space="0" w:color="auto"/>
            </w:tcBorders>
          </w:tcPr>
          <w:p w14:paraId="00236704" w14:textId="6E5C77AE" w:rsidR="00B1098C" w:rsidRPr="00DF610D" w:rsidRDefault="00B1098C" w:rsidP="00DF610D">
            <w:pPr>
              <w:spacing w:after="0" w:line="240" w:lineRule="auto"/>
              <w:ind w:left="0"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3" w:type="dxa"/>
            <w:tcBorders>
              <w:right w:val="single" w:sz="4" w:space="0" w:color="auto"/>
            </w:tcBorders>
          </w:tcPr>
          <w:p w14:paraId="6C684EEF" w14:textId="77777777" w:rsidR="00B1098C" w:rsidRPr="00DF610D" w:rsidRDefault="00B1098C" w:rsidP="00DF610D">
            <w:pPr>
              <w:spacing w:after="0" w:line="240" w:lineRule="auto"/>
              <w:ind w:left="148" w:right="0" w:firstLine="0"/>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1.267,78</w:t>
            </w:r>
          </w:p>
          <w:p w14:paraId="78A9296C" w14:textId="77777777" w:rsidR="00B1098C" w:rsidRPr="00DF610D" w:rsidRDefault="00B1098C" w:rsidP="00DF610D">
            <w:pPr>
              <w:spacing w:after="0" w:line="240" w:lineRule="auto"/>
              <w:ind w:left="148" w:right="0" w:firstLine="0"/>
              <w:jc w:val="center"/>
              <w:rPr>
                <w:rFonts w:ascii="Arial" w:eastAsia="Calibri" w:hAnsi="Arial" w:cs="Arial"/>
                <w:bCs/>
                <w:color w:val="auto"/>
                <w:sz w:val="20"/>
                <w:lang w:val="pt-BR" w:eastAsia="pt-PT" w:bidi="pt-PT"/>
              </w:rPr>
            </w:pPr>
          </w:p>
          <w:p w14:paraId="0CA70528" w14:textId="77777777" w:rsidR="00B1098C" w:rsidRPr="00DF610D" w:rsidRDefault="00B1098C" w:rsidP="00DF610D">
            <w:pPr>
              <w:spacing w:after="0" w:line="240" w:lineRule="auto"/>
              <w:ind w:left="148" w:right="0" w:firstLine="0"/>
              <w:jc w:val="center"/>
              <w:rPr>
                <w:rFonts w:ascii="Arial" w:eastAsia="Calibri" w:hAnsi="Arial" w:cs="Arial"/>
                <w:bCs/>
                <w:color w:val="auto"/>
                <w:sz w:val="20"/>
                <w:lang w:val="pt-BR" w:eastAsia="pt-PT" w:bidi="pt-PT"/>
              </w:rPr>
            </w:pPr>
          </w:p>
          <w:p w14:paraId="6933BDFF" w14:textId="7E7D78D0" w:rsidR="00B1098C" w:rsidRPr="00DF610D" w:rsidRDefault="00B1098C" w:rsidP="00DF610D">
            <w:pPr>
              <w:spacing w:after="0" w:line="240" w:lineRule="auto"/>
              <w:ind w:left="148" w:right="0" w:firstLine="0"/>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c>
          <w:tcPr>
            <w:tcW w:w="1275" w:type="dxa"/>
            <w:tcBorders>
              <w:left w:val="single" w:sz="4" w:space="0" w:color="auto"/>
            </w:tcBorders>
          </w:tcPr>
          <w:p w14:paraId="2E90C6FD" w14:textId="77777777" w:rsidR="00B1098C" w:rsidRPr="00DF610D" w:rsidRDefault="00B1098C" w:rsidP="00DF610D">
            <w:pPr>
              <w:spacing w:after="0" w:line="240" w:lineRule="auto"/>
              <w:ind w:left="148" w:right="0" w:firstLine="272"/>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1.267,78</w:t>
            </w:r>
          </w:p>
          <w:p w14:paraId="032EA278" w14:textId="77777777" w:rsidR="00B1098C" w:rsidRPr="00DF610D" w:rsidRDefault="00B1098C" w:rsidP="00DF610D">
            <w:pPr>
              <w:spacing w:after="0" w:line="240" w:lineRule="auto"/>
              <w:ind w:left="148" w:right="0" w:firstLine="0"/>
              <w:jc w:val="center"/>
              <w:rPr>
                <w:rFonts w:ascii="Arial" w:eastAsia="Calibri" w:hAnsi="Arial" w:cs="Arial"/>
                <w:bCs/>
                <w:color w:val="auto"/>
                <w:sz w:val="20"/>
                <w:lang w:val="pt-BR" w:eastAsia="pt-PT" w:bidi="pt-PT"/>
              </w:rPr>
            </w:pPr>
          </w:p>
          <w:p w14:paraId="2F1B7ECE" w14:textId="77777777" w:rsidR="00B1098C" w:rsidRPr="00DF610D" w:rsidRDefault="00B1098C" w:rsidP="00DF610D">
            <w:pPr>
              <w:spacing w:after="0" w:line="240" w:lineRule="auto"/>
              <w:ind w:left="148" w:right="0" w:firstLine="0"/>
              <w:jc w:val="center"/>
              <w:rPr>
                <w:rFonts w:ascii="Arial" w:eastAsia="Calibri" w:hAnsi="Arial" w:cs="Arial"/>
                <w:bCs/>
                <w:color w:val="auto"/>
                <w:sz w:val="20"/>
                <w:lang w:val="pt-BR" w:eastAsia="pt-PT" w:bidi="pt-PT"/>
              </w:rPr>
            </w:pPr>
          </w:p>
          <w:p w14:paraId="010CCCAA" w14:textId="4CDC7AEE" w:rsidR="00B1098C" w:rsidRPr="00DF610D" w:rsidRDefault="00B1098C" w:rsidP="00DF610D">
            <w:pPr>
              <w:spacing w:after="0" w:line="240" w:lineRule="auto"/>
              <w:ind w:left="148" w:right="0" w:firstLine="130"/>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r>
      <w:tr w:rsidR="00B1098C" w:rsidRPr="00535340" w14:paraId="435D232D" w14:textId="77777777" w:rsidTr="007A0476">
        <w:trPr>
          <w:trHeight w:val="1773"/>
        </w:trPr>
        <w:tc>
          <w:tcPr>
            <w:tcW w:w="709" w:type="dxa"/>
          </w:tcPr>
          <w:p w14:paraId="4FA78B50" w14:textId="1C134020" w:rsidR="00B1098C" w:rsidRPr="00DF610D" w:rsidRDefault="00B1098C" w:rsidP="00DF610D">
            <w:pPr>
              <w:spacing w:after="0" w:line="240" w:lineRule="auto"/>
              <w:ind w:left="360" w:right="0" w:firstLine="0"/>
              <w:jc w:val="left"/>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10</w:t>
            </w:r>
          </w:p>
        </w:tc>
        <w:tc>
          <w:tcPr>
            <w:tcW w:w="4961" w:type="dxa"/>
          </w:tcPr>
          <w:p w14:paraId="69984A6F" w14:textId="00CB14BB" w:rsidR="00B1098C" w:rsidRPr="00DF610D" w:rsidRDefault="00B1098C" w:rsidP="00DF610D">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1,86 m x 1,56 m. A persiana deverá ser entregue e instalada. </w:t>
            </w:r>
          </w:p>
        </w:tc>
        <w:tc>
          <w:tcPr>
            <w:tcW w:w="851" w:type="dxa"/>
            <w:tcBorders>
              <w:right w:val="single" w:sz="4" w:space="0" w:color="auto"/>
            </w:tcBorders>
          </w:tcPr>
          <w:p w14:paraId="126C8461" w14:textId="09E6EA4E" w:rsidR="00B1098C" w:rsidRPr="00DF610D" w:rsidRDefault="00B1098C" w:rsidP="00DF610D">
            <w:pPr>
              <w:spacing w:after="0" w:line="240" w:lineRule="auto"/>
              <w:ind w:left="0" w:right="0"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0" w:type="dxa"/>
            <w:tcBorders>
              <w:left w:val="single" w:sz="4" w:space="0" w:color="auto"/>
            </w:tcBorders>
          </w:tcPr>
          <w:p w14:paraId="681F40F9" w14:textId="7AB777CB" w:rsidR="00B1098C" w:rsidRPr="00DF610D" w:rsidRDefault="00B1098C" w:rsidP="00DF610D">
            <w:pPr>
              <w:spacing w:after="0" w:line="240" w:lineRule="auto"/>
              <w:ind w:left="0"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3" w:type="dxa"/>
            <w:tcBorders>
              <w:right w:val="single" w:sz="4" w:space="0" w:color="auto"/>
            </w:tcBorders>
          </w:tcPr>
          <w:p w14:paraId="6B7B9AB2" w14:textId="77777777" w:rsidR="00B1098C" w:rsidRPr="00DF610D" w:rsidRDefault="00B1098C" w:rsidP="00DF610D">
            <w:pPr>
              <w:spacing w:after="0" w:line="240" w:lineRule="auto"/>
              <w:ind w:left="148" w:right="0" w:firstLine="0"/>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1.274,37</w:t>
            </w:r>
          </w:p>
          <w:p w14:paraId="7FEA8F21" w14:textId="77777777" w:rsidR="00B1098C" w:rsidRPr="00DF610D" w:rsidRDefault="00B1098C" w:rsidP="00DF610D">
            <w:pPr>
              <w:spacing w:after="0" w:line="240" w:lineRule="auto"/>
              <w:ind w:left="148" w:right="0" w:firstLine="0"/>
              <w:jc w:val="center"/>
              <w:rPr>
                <w:rFonts w:ascii="Arial" w:eastAsia="Calibri" w:hAnsi="Arial" w:cs="Arial"/>
                <w:bCs/>
                <w:color w:val="auto"/>
                <w:sz w:val="20"/>
                <w:lang w:val="pt-BR" w:eastAsia="pt-PT" w:bidi="pt-PT"/>
              </w:rPr>
            </w:pPr>
          </w:p>
          <w:p w14:paraId="6481D78D" w14:textId="77777777" w:rsidR="00B1098C" w:rsidRPr="00DF610D" w:rsidRDefault="00B1098C" w:rsidP="00DF610D">
            <w:pPr>
              <w:spacing w:after="0" w:line="240" w:lineRule="auto"/>
              <w:ind w:left="148" w:right="0" w:firstLine="0"/>
              <w:jc w:val="center"/>
              <w:rPr>
                <w:rFonts w:ascii="Arial" w:eastAsia="Calibri" w:hAnsi="Arial" w:cs="Arial"/>
                <w:bCs/>
                <w:color w:val="auto"/>
                <w:sz w:val="20"/>
                <w:lang w:val="pt-BR" w:eastAsia="pt-PT" w:bidi="pt-PT"/>
              </w:rPr>
            </w:pPr>
          </w:p>
          <w:p w14:paraId="120C7217" w14:textId="64373215" w:rsidR="00B1098C" w:rsidRPr="00DF610D" w:rsidRDefault="00B1098C" w:rsidP="00DF610D">
            <w:pPr>
              <w:spacing w:after="0" w:line="240" w:lineRule="auto"/>
              <w:ind w:left="148" w:right="0" w:firstLine="0"/>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c>
          <w:tcPr>
            <w:tcW w:w="1275" w:type="dxa"/>
            <w:tcBorders>
              <w:left w:val="single" w:sz="4" w:space="0" w:color="auto"/>
            </w:tcBorders>
          </w:tcPr>
          <w:p w14:paraId="3489451E" w14:textId="77777777" w:rsidR="00B1098C" w:rsidRPr="00DF610D" w:rsidRDefault="00B1098C" w:rsidP="00DF610D">
            <w:pPr>
              <w:spacing w:after="0" w:line="240" w:lineRule="auto"/>
              <w:ind w:left="148" w:right="0" w:firstLine="130"/>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1.274,37</w:t>
            </w:r>
          </w:p>
          <w:p w14:paraId="112D628C" w14:textId="77777777" w:rsidR="00B1098C" w:rsidRPr="00DF610D" w:rsidRDefault="00B1098C" w:rsidP="00DF610D">
            <w:pPr>
              <w:spacing w:after="0" w:line="240" w:lineRule="auto"/>
              <w:ind w:left="148" w:right="0" w:firstLine="0"/>
              <w:jc w:val="center"/>
              <w:rPr>
                <w:rFonts w:ascii="Arial" w:eastAsia="Calibri" w:hAnsi="Arial" w:cs="Arial"/>
                <w:bCs/>
                <w:color w:val="auto"/>
                <w:sz w:val="20"/>
                <w:lang w:val="pt-BR" w:eastAsia="pt-PT" w:bidi="pt-PT"/>
              </w:rPr>
            </w:pPr>
          </w:p>
          <w:p w14:paraId="152A55C0" w14:textId="77777777" w:rsidR="00B1098C" w:rsidRPr="00DF610D" w:rsidRDefault="00B1098C" w:rsidP="00DF610D">
            <w:pPr>
              <w:spacing w:after="0" w:line="240" w:lineRule="auto"/>
              <w:ind w:left="148" w:right="0" w:firstLine="0"/>
              <w:jc w:val="center"/>
              <w:rPr>
                <w:rFonts w:ascii="Arial" w:eastAsia="Calibri" w:hAnsi="Arial" w:cs="Arial"/>
                <w:bCs/>
                <w:color w:val="auto"/>
                <w:sz w:val="20"/>
                <w:lang w:val="pt-BR" w:eastAsia="pt-PT" w:bidi="pt-PT"/>
              </w:rPr>
            </w:pPr>
          </w:p>
          <w:p w14:paraId="0281A9D6" w14:textId="142865C5" w:rsidR="00B1098C" w:rsidRPr="00DF610D" w:rsidRDefault="00B1098C" w:rsidP="00DF610D">
            <w:pPr>
              <w:spacing w:after="0" w:line="240" w:lineRule="auto"/>
              <w:ind w:left="148" w:right="0" w:firstLine="272"/>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r>
      <w:tr w:rsidR="00B1098C" w:rsidRPr="00535340" w14:paraId="6670D5B8" w14:textId="585C9375" w:rsidTr="007A0476">
        <w:trPr>
          <w:trHeight w:val="339"/>
        </w:trPr>
        <w:tc>
          <w:tcPr>
            <w:tcW w:w="709" w:type="dxa"/>
          </w:tcPr>
          <w:p w14:paraId="0CE8545C" w14:textId="77777777" w:rsidR="00B1098C" w:rsidRPr="00DF610D" w:rsidRDefault="00B1098C" w:rsidP="00DF610D">
            <w:pPr>
              <w:spacing w:after="0" w:line="240" w:lineRule="auto"/>
              <w:ind w:left="12" w:right="0" w:firstLine="0"/>
              <w:jc w:val="center"/>
              <w:rPr>
                <w:rFonts w:ascii="Arial" w:eastAsia="Calibri" w:hAnsi="Arial" w:cs="Arial"/>
                <w:color w:val="auto"/>
                <w:spacing w:val="-5"/>
                <w:sz w:val="22"/>
                <w:lang w:val="pt-BR" w:eastAsia="pt-PT" w:bidi="pt-PT"/>
              </w:rPr>
            </w:pPr>
            <w:r w:rsidRPr="00DF610D">
              <w:rPr>
                <w:rFonts w:ascii="Arial" w:eastAsia="Calibri" w:hAnsi="Arial" w:cs="Arial"/>
                <w:color w:val="auto"/>
                <w:spacing w:val="-5"/>
                <w:sz w:val="22"/>
                <w:lang w:val="pt-BR" w:eastAsia="pt-PT" w:bidi="pt-PT"/>
              </w:rPr>
              <w:t>11</w:t>
            </w:r>
          </w:p>
        </w:tc>
        <w:tc>
          <w:tcPr>
            <w:tcW w:w="4961" w:type="dxa"/>
          </w:tcPr>
          <w:p w14:paraId="47F90C10" w14:textId="6AA46B3E" w:rsidR="00B1098C" w:rsidRPr="00DF610D" w:rsidRDefault="00B1098C" w:rsidP="00DF610D">
            <w:pPr>
              <w:spacing w:after="0" w:line="240" w:lineRule="auto"/>
              <w:ind w:left="137" w:right="138" w:firstLine="0"/>
              <w:rPr>
                <w:rFonts w:ascii="Arial" w:eastAsia="Calibri" w:hAnsi="Arial" w:cs="Arial"/>
                <w:color w:val="auto"/>
                <w:sz w:val="22"/>
                <w:lang w:val="pt-BR"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w:t>
            </w:r>
            <w:r w:rsidRPr="00DF610D">
              <w:rPr>
                <w:rFonts w:ascii="Arial" w:eastAsia="Calibri" w:hAnsi="Arial" w:cs="Arial"/>
                <w:color w:val="auto"/>
                <w:sz w:val="22"/>
                <w:lang w:val="pt-BR" w:eastAsia="pt-PT" w:bidi="pt-PT"/>
              </w:rPr>
              <w:lastRenderedPageBreak/>
              <w:t xml:space="preserve">calor. Acionamento manual por corrente contínua (sistema rolo). Fabricada em poliéster e PVC, resistente e de fácil manutenção. Modelo duplex. Medidas: 2,73 m x 1,56 m. A persiana deverá ser entregue e instalada.  636987. </w:t>
            </w:r>
          </w:p>
        </w:tc>
        <w:tc>
          <w:tcPr>
            <w:tcW w:w="851" w:type="dxa"/>
            <w:tcBorders>
              <w:right w:val="single" w:sz="4" w:space="0" w:color="auto"/>
            </w:tcBorders>
          </w:tcPr>
          <w:p w14:paraId="385095F5" w14:textId="067D9832" w:rsidR="00B1098C" w:rsidRPr="00DF610D" w:rsidRDefault="00B1098C" w:rsidP="00DF610D">
            <w:pPr>
              <w:spacing w:after="0" w:line="240" w:lineRule="auto"/>
              <w:ind w:left="51" w:right="51" w:firstLine="0"/>
              <w:jc w:val="center"/>
              <w:rPr>
                <w:rFonts w:ascii="Arial" w:eastAsia="Calibri" w:hAnsi="Arial" w:cs="Arial"/>
                <w:color w:val="auto"/>
                <w:spacing w:val="-5"/>
                <w:sz w:val="22"/>
                <w:lang w:val="pt-BR" w:eastAsia="pt-PT" w:bidi="pt-PT"/>
              </w:rPr>
            </w:pPr>
            <w:r w:rsidRPr="00DF610D">
              <w:rPr>
                <w:rFonts w:ascii="Arial" w:eastAsia="Calibri" w:hAnsi="Arial" w:cs="Arial"/>
                <w:color w:val="auto"/>
                <w:sz w:val="22"/>
                <w:lang w:val="pt-BR" w:eastAsia="pt-PT" w:bidi="pt-PT"/>
              </w:rPr>
              <w:lastRenderedPageBreak/>
              <w:t>Unid.</w:t>
            </w:r>
          </w:p>
        </w:tc>
        <w:tc>
          <w:tcPr>
            <w:tcW w:w="850" w:type="dxa"/>
            <w:tcBorders>
              <w:left w:val="single" w:sz="4" w:space="0" w:color="auto"/>
            </w:tcBorders>
          </w:tcPr>
          <w:p w14:paraId="20D281B3" w14:textId="047E4753" w:rsidR="00B1098C" w:rsidRPr="00DF610D" w:rsidRDefault="00B1098C" w:rsidP="00DF610D">
            <w:pPr>
              <w:spacing w:after="0" w:line="240" w:lineRule="auto"/>
              <w:ind w:left="0" w:right="51" w:firstLine="0"/>
              <w:jc w:val="center"/>
              <w:rPr>
                <w:rFonts w:ascii="Arial" w:eastAsia="Calibri" w:hAnsi="Arial" w:cs="Arial"/>
                <w:color w:val="auto"/>
                <w:spacing w:val="-5"/>
                <w:sz w:val="22"/>
                <w:lang w:val="pt-BR" w:eastAsia="pt-PT" w:bidi="pt-PT"/>
              </w:rPr>
            </w:pPr>
            <w:r w:rsidRPr="00DF610D">
              <w:rPr>
                <w:rFonts w:ascii="Arial" w:eastAsia="Calibri" w:hAnsi="Arial" w:cs="Arial"/>
                <w:color w:val="auto"/>
                <w:spacing w:val="-5"/>
                <w:sz w:val="22"/>
                <w:lang w:val="pt-BR" w:eastAsia="pt-PT" w:bidi="pt-PT"/>
              </w:rPr>
              <w:t>01</w:t>
            </w:r>
          </w:p>
        </w:tc>
        <w:tc>
          <w:tcPr>
            <w:tcW w:w="993" w:type="dxa"/>
            <w:tcBorders>
              <w:right w:val="single" w:sz="4" w:space="0" w:color="auto"/>
            </w:tcBorders>
          </w:tcPr>
          <w:p w14:paraId="0163A300" w14:textId="5B25ABB4" w:rsidR="00B1098C" w:rsidRPr="00DF610D" w:rsidRDefault="00B1098C" w:rsidP="00DF610D">
            <w:pPr>
              <w:spacing w:after="0" w:line="240" w:lineRule="auto"/>
              <w:ind w:left="148" w:right="0" w:firstLine="0"/>
              <w:jc w:val="left"/>
              <w:rPr>
                <w:rFonts w:ascii="Arial" w:eastAsia="Calibri" w:hAnsi="Arial" w:cs="Arial"/>
                <w:color w:val="auto"/>
                <w:spacing w:val="-2"/>
                <w:sz w:val="20"/>
                <w:lang w:val="pt-BR" w:eastAsia="pt-PT" w:bidi="pt-PT"/>
              </w:rPr>
            </w:pPr>
            <w:r w:rsidRPr="00DF610D">
              <w:rPr>
                <w:rFonts w:ascii="Arial" w:hAnsi="Arial" w:cs="Arial"/>
                <w:spacing w:val="-2"/>
                <w:sz w:val="20"/>
              </w:rPr>
              <w:t>1.378,72</w:t>
            </w:r>
          </w:p>
        </w:tc>
        <w:tc>
          <w:tcPr>
            <w:tcW w:w="1275" w:type="dxa"/>
            <w:tcBorders>
              <w:left w:val="single" w:sz="4" w:space="0" w:color="auto"/>
            </w:tcBorders>
          </w:tcPr>
          <w:p w14:paraId="7291DE05" w14:textId="47464E36" w:rsidR="00B1098C" w:rsidRPr="00DF610D" w:rsidRDefault="00B1098C" w:rsidP="00DF610D">
            <w:pPr>
              <w:spacing w:after="0" w:line="240" w:lineRule="auto"/>
              <w:ind w:left="148" w:right="0" w:firstLine="0"/>
              <w:jc w:val="left"/>
              <w:rPr>
                <w:rFonts w:ascii="Arial" w:eastAsia="Calibri" w:hAnsi="Arial" w:cs="Arial"/>
                <w:color w:val="auto"/>
                <w:spacing w:val="-2"/>
                <w:sz w:val="20"/>
                <w:lang w:val="pt-BR" w:eastAsia="pt-PT" w:bidi="pt-PT"/>
              </w:rPr>
            </w:pPr>
            <w:r w:rsidRPr="00DF610D">
              <w:rPr>
                <w:rFonts w:ascii="Arial" w:hAnsi="Arial" w:cs="Arial"/>
                <w:spacing w:val="-2"/>
                <w:sz w:val="20"/>
              </w:rPr>
              <w:t xml:space="preserve">    1.378,72</w:t>
            </w:r>
          </w:p>
        </w:tc>
      </w:tr>
      <w:tr w:rsidR="00B1098C" w:rsidRPr="00535340" w14:paraId="090E6A80" w14:textId="77777777" w:rsidTr="007A0476">
        <w:trPr>
          <w:trHeight w:val="339"/>
        </w:trPr>
        <w:tc>
          <w:tcPr>
            <w:tcW w:w="709" w:type="dxa"/>
          </w:tcPr>
          <w:p w14:paraId="06DD4F8B" w14:textId="063F10D3" w:rsidR="00B1098C" w:rsidRPr="00DF610D" w:rsidRDefault="00B1098C" w:rsidP="00DF610D">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12</w:t>
            </w:r>
          </w:p>
        </w:tc>
        <w:tc>
          <w:tcPr>
            <w:tcW w:w="4961" w:type="dxa"/>
          </w:tcPr>
          <w:p w14:paraId="73414E60" w14:textId="313D3DBD" w:rsidR="00B1098C" w:rsidRPr="00DF610D" w:rsidRDefault="00B1098C" w:rsidP="00DF610D">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2,86 m x 1,56 m. A persiana deverá ser entregue e instalada. </w:t>
            </w:r>
          </w:p>
        </w:tc>
        <w:tc>
          <w:tcPr>
            <w:tcW w:w="851" w:type="dxa"/>
            <w:tcBorders>
              <w:right w:val="single" w:sz="4" w:space="0" w:color="auto"/>
            </w:tcBorders>
          </w:tcPr>
          <w:p w14:paraId="2B68B2A3" w14:textId="1576441E" w:rsidR="00B1098C" w:rsidRPr="00DF610D" w:rsidRDefault="00B1098C" w:rsidP="00DF610D">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0" w:type="dxa"/>
            <w:tcBorders>
              <w:left w:val="single" w:sz="4" w:space="0" w:color="auto"/>
            </w:tcBorders>
          </w:tcPr>
          <w:p w14:paraId="6A99D122" w14:textId="751FFF2C" w:rsidR="00B1098C" w:rsidRPr="00DF610D" w:rsidRDefault="00B1098C" w:rsidP="00DF610D">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z w:val="22"/>
                <w:lang w:val="pt-BR" w:eastAsia="pt-PT" w:bidi="pt-PT"/>
              </w:rPr>
              <w:t>01</w:t>
            </w:r>
          </w:p>
        </w:tc>
        <w:tc>
          <w:tcPr>
            <w:tcW w:w="993" w:type="dxa"/>
            <w:tcBorders>
              <w:right w:val="single" w:sz="4" w:space="0" w:color="auto"/>
            </w:tcBorders>
          </w:tcPr>
          <w:p w14:paraId="678D37BD" w14:textId="77777777" w:rsidR="00B1098C" w:rsidRPr="00DF610D" w:rsidRDefault="00B1098C" w:rsidP="00DF610D">
            <w:pPr>
              <w:spacing w:after="0" w:line="240" w:lineRule="auto"/>
              <w:ind w:left="148" w:right="0" w:firstLine="0"/>
              <w:jc w:val="left"/>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1.456,54</w:t>
            </w:r>
          </w:p>
          <w:p w14:paraId="2FA03822" w14:textId="77777777" w:rsidR="00B1098C" w:rsidRPr="00DF610D" w:rsidRDefault="00B1098C" w:rsidP="00DF610D">
            <w:pPr>
              <w:spacing w:after="0" w:line="240" w:lineRule="auto"/>
              <w:ind w:left="148" w:right="0" w:firstLine="0"/>
              <w:jc w:val="center"/>
              <w:rPr>
                <w:rFonts w:ascii="Arial" w:eastAsia="Calibri" w:hAnsi="Arial" w:cs="Arial"/>
                <w:bCs/>
                <w:color w:val="auto"/>
                <w:sz w:val="20"/>
                <w:lang w:val="pt-BR" w:eastAsia="pt-PT" w:bidi="pt-PT"/>
              </w:rPr>
            </w:pPr>
          </w:p>
          <w:p w14:paraId="30964E76" w14:textId="77777777" w:rsidR="00B1098C" w:rsidRPr="00DF610D" w:rsidRDefault="00B1098C" w:rsidP="00DF610D">
            <w:pPr>
              <w:spacing w:after="0" w:line="240" w:lineRule="auto"/>
              <w:ind w:left="148" w:right="0" w:firstLine="0"/>
              <w:jc w:val="center"/>
              <w:rPr>
                <w:rFonts w:ascii="Arial" w:eastAsia="Calibri" w:hAnsi="Arial" w:cs="Arial"/>
                <w:bCs/>
                <w:color w:val="auto"/>
                <w:sz w:val="20"/>
                <w:lang w:val="pt-BR" w:eastAsia="pt-PT" w:bidi="pt-PT"/>
              </w:rPr>
            </w:pPr>
          </w:p>
          <w:p w14:paraId="29F8EEDA" w14:textId="114CE41B" w:rsidR="00B1098C" w:rsidRPr="00DF610D" w:rsidRDefault="00B1098C" w:rsidP="00DF610D">
            <w:pPr>
              <w:spacing w:after="0" w:line="240" w:lineRule="auto"/>
              <w:ind w:left="148" w:right="0" w:firstLine="0"/>
              <w:jc w:val="left"/>
              <w:rPr>
                <w:rFonts w:ascii="Arial" w:hAnsi="Arial" w:cs="Arial"/>
                <w:spacing w:val="-2"/>
                <w:sz w:val="20"/>
              </w:rPr>
            </w:pPr>
            <w:r w:rsidRPr="00DF610D">
              <w:rPr>
                <w:rFonts w:ascii="Arial" w:eastAsia="Calibri" w:hAnsi="Arial" w:cs="Arial"/>
                <w:bCs/>
                <w:color w:val="auto"/>
                <w:sz w:val="20"/>
                <w:lang w:val="pt-BR" w:eastAsia="pt-PT" w:bidi="pt-PT"/>
              </w:rPr>
              <w:t xml:space="preserve">     </w:t>
            </w:r>
          </w:p>
        </w:tc>
        <w:tc>
          <w:tcPr>
            <w:tcW w:w="1275" w:type="dxa"/>
            <w:tcBorders>
              <w:left w:val="single" w:sz="4" w:space="0" w:color="auto"/>
            </w:tcBorders>
          </w:tcPr>
          <w:p w14:paraId="4DD78E1D" w14:textId="77777777" w:rsidR="00B1098C" w:rsidRPr="00DF610D" w:rsidRDefault="00B1098C" w:rsidP="00DF610D">
            <w:pPr>
              <w:spacing w:after="0" w:line="240" w:lineRule="auto"/>
              <w:ind w:left="148" w:right="0" w:firstLine="272"/>
              <w:jc w:val="left"/>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1.456,54</w:t>
            </w:r>
          </w:p>
          <w:p w14:paraId="6173D21D" w14:textId="77777777" w:rsidR="00B1098C" w:rsidRPr="00DF610D" w:rsidRDefault="00B1098C" w:rsidP="00DF610D">
            <w:pPr>
              <w:spacing w:after="0" w:line="240" w:lineRule="auto"/>
              <w:ind w:left="148" w:right="0" w:firstLine="0"/>
              <w:jc w:val="center"/>
              <w:rPr>
                <w:rFonts w:ascii="Arial" w:eastAsia="Calibri" w:hAnsi="Arial" w:cs="Arial"/>
                <w:bCs/>
                <w:color w:val="auto"/>
                <w:sz w:val="20"/>
                <w:lang w:val="pt-BR" w:eastAsia="pt-PT" w:bidi="pt-PT"/>
              </w:rPr>
            </w:pPr>
          </w:p>
          <w:p w14:paraId="33508BBC" w14:textId="77777777" w:rsidR="00B1098C" w:rsidRPr="00DF610D" w:rsidRDefault="00B1098C" w:rsidP="00DF610D">
            <w:pPr>
              <w:spacing w:after="0" w:line="240" w:lineRule="auto"/>
              <w:ind w:left="148" w:right="0" w:firstLine="0"/>
              <w:jc w:val="center"/>
              <w:rPr>
                <w:rFonts w:ascii="Arial" w:eastAsia="Calibri" w:hAnsi="Arial" w:cs="Arial"/>
                <w:bCs/>
                <w:color w:val="auto"/>
                <w:sz w:val="20"/>
                <w:lang w:val="pt-BR" w:eastAsia="pt-PT" w:bidi="pt-PT"/>
              </w:rPr>
            </w:pPr>
          </w:p>
          <w:p w14:paraId="4DEFF171" w14:textId="340D8609" w:rsidR="00B1098C" w:rsidRPr="00DF610D" w:rsidRDefault="00B1098C" w:rsidP="00DF610D">
            <w:pPr>
              <w:spacing w:after="0" w:line="240" w:lineRule="auto"/>
              <w:ind w:left="148" w:right="0" w:firstLine="0"/>
              <w:jc w:val="left"/>
              <w:rPr>
                <w:rFonts w:ascii="Arial" w:hAnsi="Arial" w:cs="Arial"/>
                <w:spacing w:val="-2"/>
                <w:sz w:val="20"/>
              </w:rPr>
            </w:pPr>
            <w:r w:rsidRPr="00DF610D">
              <w:rPr>
                <w:rFonts w:ascii="Arial" w:eastAsia="Calibri" w:hAnsi="Arial" w:cs="Arial"/>
                <w:bCs/>
                <w:color w:val="auto"/>
                <w:sz w:val="20"/>
                <w:lang w:val="pt-BR" w:eastAsia="pt-PT" w:bidi="pt-PT"/>
              </w:rPr>
              <w:t xml:space="preserve">     </w:t>
            </w:r>
          </w:p>
        </w:tc>
      </w:tr>
      <w:tr w:rsidR="009F3231" w:rsidRPr="00535340" w14:paraId="022C00C3" w14:textId="77777777" w:rsidTr="007A0476">
        <w:trPr>
          <w:trHeight w:val="339"/>
        </w:trPr>
        <w:tc>
          <w:tcPr>
            <w:tcW w:w="709" w:type="dxa"/>
          </w:tcPr>
          <w:p w14:paraId="2A51E19E" w14:textId="75D329FC" w:rsidR="009F3231" w:rsidRPr="00DF610D" w:rsidRDefault="009F3231" w:rsidP="00DF610D">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13</w:t>
            </w:r>
          </w:p>
        </w:tc>
        <w:tc>
          <w:tcPr>
            <w:tcW w:w="4961" w:type="dxa"/>
          </w:tcPr>
          <w:p w14:paraId="22493182" w14:textId="455D1B9F" w:rsidR="009F3231" w:rsidRPr="00DF610D" w:rsidRDefault="009F3231" w:rsidP="00DF610D">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2,38 m x 1,56 m. A persiana deverá ser entregue e instalada. </w:t>
            </w:r>
          </w:p>
        </w:tc>
        <w:tc>
          <w:tcPr>
            <w:tcW w:w="851" w:type="dxa"/>
            <w:tcBorders>
              <w:right w:val="single" w:sz="4" w:space="0" w:color="auto"/>
            </w:tcBorders>
          </w:tcPr>
          <w:p w14:paraId="6CFD0A29" w14:textId="1FF97DA7" w:rsidR="009F3231" w:rsidRPr="00DF610D" w:rsidRDefault="009F3231" w:rsidP="00DF610D">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0" w:type="dxa"/>
            <w:tcBorders>
              <w:left w:val="single" w:sz="4" w:space="0" w:color="auto"/>
            </w:tcBorders>
          </w:tcPr>
          <w:p w14:paraId="427BC11A" w14:textId="41562FCF" w:rsidR="009F3231" w:rsidRPr="00DF610D" w:rsidRDefault="009F3231" w:rsidP="00DF610D">
            <w:pPr>
              <w:spacing w:after="0" w:line="240" w:lineRule="auto"/>
              <w:ind w:left="0" w:right="51" w:firstLine="0"/>
              <w:jc w:val="center"/>
              <w:rPr>
                <w:rFonts w:ascii="Arial" w:eastAsia="Calibri" w:hAnsi="Arial" w:cs="Arial"/>
                <w:color w:val="auto"/>
                <w:sz w:val="22"/>
                <w:lang w:eastAsia="pt-PT" w:bidi="pt-PT"/>
              </w:rPr>
            </w:pPr>
            <w:r w:rsidRPr="00DF610D">
              <w:rPr>
                <w:rFonts w:ascii="Arial" w:eastAsia="Calibri" w:hAnsi="Arial" w:cs="Arial"/>
                <w:color w:val="auto"/>
                <w:spacing w:val="-5"/>
                <w:sz w:val="22"/>
                <w:lang w:val="pt-BR" w:eastAsia="pt-PT" w:bidi="pt-PT"/>
              </w:rPr>
              <w:t>01</w:t>
            </w:r>
          </w:p>
        </w:tc>
        <w:tc>
          <w:tcPr>
            <w:tcW w:w="993" w:type="dxa"/>
            <w:tcBorders>
              <w:right w:val="single" w:sz="4" w:space="0" w:color="auto"/>
            </w:tcBorders>
          </w:tcPr>
          <w:p w14:paraId="2274DE42"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 xml:space="preserve"> 1.267,78</w:t>
            </w:r>
          </w:p>
          <w:p w14:paraId="787F5D72"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4930C597"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20ABE62D" w14:textId="6F191056" w:rsidR="009F3231" w:rsidRPr="00DF610D" w:rsidRDefault="009F3231" w:rsidP="00DF610D">
            <w:pPr>
              <w:spacing w:after="0" w:line="240" w:lineRule="auto"/>
              <w:ind w:left="148" w:right="0" w:firstLine="0"/>
              <w:jc w:val="left"/>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c>
          <w:tcPr>
            <w:tcW w:w="1275" w:type="dxa"/>
            <w:tcBorders>
              <w:left w:val="single" w:sz="4" w:space="0" w:color="auto"/>
            </w:tcBorders>
          </w:tcPr>
          <w:p w14:paraId="2F94B552" w14:textId="77777777" w:rsidR="009F3231" w:rsidRPr="00DF610D" w:rsidRDefault="009F3231" w:rsidP="00DF610D">
            <w:pPr>
              <w:spacing w:after="0" w:line="240" w:lineRule="auto"/>
              <w:ind w:left="148" w:right="0" w:firstLine="13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 xml:space="preserve"> 1.267,78</w:t>
            </w:r>
          </w:p>
          <w:p w14:paraId="76FCCADA"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5AFEF2A6"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7DAA1D1E" w14:textId="01AFA20D" w:rsidR="009F3231" w:rsidRPr="00DF610D" w:rsidRDefault="009F3231" w:rsidP="00DF610D">
            <w:pPr>
              <w:spacing w:after="0" w:line="240" w:lineRule="auto"/>
              <w:ind w:left="148" w:right="0" w:firstLine="272"/>
              <w:jc w:val="left"/>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r>
      <w:tr w:rsidR="009F3231" w:rsidRPr="00535340" w14:paraId="361A1A93" w14:textId="77777777" w:rsidTr="007A0476">
        <w:trPr>
          <w:trHeight w:val="339"/>
        </w:trPr>
        <w:tc>
          <w:tcPr>
            <w:tcW w:w="709" w:type="dxa"/>
          </w:tcPr>
          <w:p w14:paraId="26ECC7D5" w14:textId="11BE7C96" w:rsidR="009F3231" w:rsidRPr="00DF610D" w:rsidRDefault="009F3231" w:rsidP="00DF610D">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14</w:t>
            </w:r>
          </w:p>
        </w:tc>
        <w:tc>
          <w:tcPr>
            <w:tcW w:w="4961" w:type="dxa"/>
          </w:tcPr>
          <w:p w14:paraId="64BB0055" w14:textId="04BA9968" w:rsidR="009F3231" w:rsidRPr="00DF610D" w:rsidRDefault="009F3231" w:rsidP="00DF610D">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2,84 m x 1,56 m. A persiana deverá ser entregue e instalada. </w:t>
            </w:r>
          </w:p>
        </w:tc>
        <w:tc>
          <w:tcPr>
            <w:tcW w:w="851" w:type="dxa"/>
            <w:tcBorders>
              <w:right w:val="single" w:sz="4" w:space="0" w:color="auto"/>
            </w:tcBorders>
          </w:tcPr>
          <w:p w14:paraId="7508A16E" w14:textId="059BE24F" w:rsidR="009F3231" w:rsidRPr="00DF610D" w:rsidRDefault="009F3231" w:rsidP="00DF610D">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0" w:type="dxa"/>
            <w:tcBorders>
              <w:left w:val="single" w:sz="4" w:space="0" w:color="auto"/>
            </w:tcBorders>
          </w:tcPr>
          <w:p w14:paraId="6725F005" w14:textId="484594AA" w:rsidR="009F3231" w:rsidRPr="00DF610D" w:rsidRDefault="009F3231" w:rsidP="00DF610D">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3" w:type="dxa"/>
            <w:tcBorders>
              <w:right w:val="single" w:sz="4" w:space="0" w:color="auto"/>
            </w:tcBorders>
          </w:tcPr>
          <w:p w14:paraId="30651ECB" w14:textId="77777777" w:rsidR="009F3231" w:rsidRPr="00DF610D" w:rsidRDefault="009F3231" w:rsidP="00DF610D">
            <w:pPr>
              <w:spacing w:after="0" w:line="240" w:lineRule="auto"/>
              <w:ind w:left="148" w:right="0" w:firstLine="0"/>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1.798,30</w:t>
            </w:r>
          </w:p>
          <w:p w14:paraId="325B0DD7"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6A2EBE81"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3575E1C9" w14:textId="1E4F4D0E" w:rsidR="009F3231" w:rsidRPr="00DF610D" w:rsidRDefault="009F3231" w:rsidP="00DF610D">
            <w:pPr>
              <w:spacing w:after="0" w:line="240" w:lineRule="auto"/>
              <w:ind w:left="148" w:right="0" w:firstLine="0"/>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c>
          <w:tcPr>
            <w:tcW w:w="1275" w:type="dxa"/>
            <w:tcBorders>
              <w:left w:val="single" w:sz="4" w:space="0" w:color="auto"/>
            </w:tcBorders>
          </w:tcPr>
          <w:p w14:paraId="634BE508" w14:textId="77777777" w:rsidR="009F3231" w:rsidRPr="00DF610D" w:rsidRDefault="009F3231" w:rsidP="00DF610D">
            <w:pPr>
              <w:spacing w:after="0" w:line="240" w:lineRule="auto"/>
              <w:ind w:left="148" w:right="0" w:firstLine="272"/>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1.798,30</w:t>
            </w:r>
          </w:p>
          <w:p w14:paraId="719E40AA"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5F23B503"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06639A10" w14:textId="77E42CA5" w:rsidR="009F3231" w:rsidRPr="00DF610D" w:rsidRDefault="009F3231" w:rsidP="00DF610D">
            <w:pPr>
              <w:spacing w:after="0" w:line="240" w:lineRule="auto"/>
              <w:ind w:left="148" w:right="0" w:firstLine="130"/>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r>
      <w:tr w:rsidR="009F3231" w:rsidRPr="00535340" w14:paraId="79EF4EFA" w14:textId="77777777" w:rsidTr="007A0476">
        <w:trPr>
          <w:trHeight w:val="339"/>
        </w:trPr>
        <w:tc>
          <w:tcPr>
            <w:tcW w:w="709" w:type="dxa"/>
          </w:tcPr>
          <w:p w14:paraId="230CBCCB" w14:textId="1F322D7F" w:rsidR="009F3231" w:rsidRPr="00DF610D" w:rsidRDefault="009F3231" w:rsidP="00DF610D">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15</w:t>
            </w:r>
          </w:p>
        </w:tc>
        <w:tc>
          <w:tcPr>
            <w:tcW w:w="4961" w:type="dxa"/>
          </w:tcPr>
          <w:p w14:paraId="3AB36CB9" w14:textId="75561D0D" w:rsidR="009F3231" w:rsidRPr="00DF610D" w:rsidRDefault="009F3231" w:rsidP="00DF610D">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com 3% de transparência, indicada para controle de luz e calor. Acionamento manual por corrente contínua (sistema rolo).</w:t>
            </w:r>
            <w:r w:rsidRPr="00DF610D">
              <w:rPr>
                <w:rFonts w:ascii="Arial" w:eastAsia="Calibri" w:hAnsi="Arial" w:cs="Arial"/>
                <w:color w:val="auto"/>
                <w:sz w:val="22"/>
                <w:lang w:val="pt-BR" w:eastAsia="pt-PT" w:bidi="pt-PT"/>
              </w:rPr>
              <w:t xml:space="preserve"> </w:t>
            </w:r>
            <w:proofErr w:type="gramStart"/>
            <w:r w:rsidRPr="00DF610D">
              <w:rPr>
                <w:rFonts w:ascii="Arial" w:eastAsia="Calibri" w:hAnsi="Arial" w:cs="Arial"/>
                <w:color w:val="auto"/>
                <w:sz w:val="22"/>
                <w:lang w:val="pt-BR" w:eastAsia="pt-PT" w:bidi="pt-PT"/>
              </w:rPr>
              <w:t>Fabricada</w:t>
            </w:r>
            <w:proofErr w:type="gramEnd"/>
            <w:r w:rsidRPr="00DF610D">
              <w:rPr>
                <w:rFonts w:ascii="Arial" w:eastAsia="Calibri" w:hAnsi="Arial" w:cs="Arial"/>
                <w:color w:val="auto"/>
                <w:sz w:val="22"/>
                <w:lang w:val="pt-BR" w:eastAsia="pt-PT" w:bidi="pt-PT"/>
              </w:rPr>
              <w:t xml:space="preserve"> em poliéster e PVC, resistente e de fácil manutenção. Modelo duplex. Medidas: 2,70 m x 1,56 m.</w:t>
            </w:r>
            <w:r w:rsidRPr="00DF610D">
              <w:rPr>
                <w:rFonts w:ascii="Arial" w:eastAsia="Calibri" w:hAnsi="Arial" w:cs="Arial"/>
                <w:color w:val="auto"/>
                <w:sz w:val="22"/>
                <w:lang w:val="pt-BR" w:eastAsia="pt-PT" w:bidi="pt-PT"/>
              </w:rPr>
              <w:t xml:space="preserve"> </w:t>
            </w:r>
            <w:r w:rsidRPr="00DF610D">
              <w:rPr>
                <w:rFonts w:ascii="Arial" w:eastAsia="Calibri" w:hAnsi="Arial" w:cs="Arial"/>
                <w:color w:val="auto"/>
                <w:sz w:val="22"/>
                <w:lang w:val="pt-BR" w:eastAsia="pt-PT" w:bidi="pt-PT"/>
              </w:rPr>
              <w:t>A persiana deverá ser entregue e instalada.</w:t>
            </w:r>
          </w:p>
        </w:tc>
        <w:tc>
          <w:tcPr>
            <w:tcW w:w="851" w:type="dxa"/>
            <w:tcBorders>
              <w:right w:val="single" w:sz="4" w:space="0" w:color="auto"/>
            </w:tcBorders>
          </w:tcPr>
          <w:p w14:paraId="105EB8CC" w14:textId="1640018D" w:rsidR="009F3231" w:rsidRPr="00DF610D" w:rsidRDefault="009F3231" w:rsidP="00DF610D">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0" w:type="dxa"/>
            <w:tcBorders>
              <w:left w:val="single" w:sz="4" w:space="0" w:color="auto"/>
            </w:tcBorders>
          </w:tcPr>
          <w:p w14:paraId="1CE41772" w14:textId="30882F3A" w:rsidR="009F3231" w:rsidRPr="00DF610D" w:rsidRDefault="009F3231" w:rsidP="00DF610D">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3" w:type="dxa"/>
            <w:tcBorders>
              <w:right w:val="single" w:sz="4" w:space="0" w:color="auto"/>
            </w:tcBorders>
          </w:tcPr>
          <w:p w14:paraId="738895F7"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1.434,00</w:t>
            </w:r>
          </w:p>
          <w:p w14:paraId="59EE1306"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1D5CB568"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75641FC4" w14:textId="08A823A9" w:rsidR="009F3231" w:rsidRPr="00DF610D" w:rsidRDefault="009F3231" w:rsidP="00DF610D">
            <w:pPr>
              <w:spacing w:after="0" w:line="240" w:lineRule="auto"/>
              <w:ind w:left="148" w:right="0" w:firstLine="0"/>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c>
          <w:tcPr>
            <w:tcW w:w="1275" w:type="dxa"/>
            <w:tcBorders>
              <w:left w:val="single" w:sz="4" w:space="0" w:color="auto"/>
            </w:tcBorders>
          </w:tcPr>
          <w:p w14:paraId="356CCBCF" w14:textId="77777777" w:rsidR="009F3231" w:rsidRPr="00DF610D" w:rsidRDefault="009F3231" w:rsidP="00DF610D">
            <w:pPr>
              <w:spacing w:after="0" w:line="240" w:lineRule="auto"/>
              <w:ind w:left="148" w:right="0" w:firstLine="272"/>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1.434,00</w:t>
            </w:r>
          </w:p>
          <w:p w14:paraId="29D38DA1"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33ED33A1"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1D239A9E" w14:textId="2DE26EAC" w:rsidR="009F3231" w:rsidRPr="00DF610D" w:rsidRDefault="009F3231" w:rsidP="00DF610D">
            <w:pPr>
              <w:spacing w:after="0" w:line="240" w:lineRule="auto"/>
              <w:ind w:left="148" w:right="0" w:firstLine="130"/>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r>
      <w:tr w:rsidR="009F3231" w:rsidRPr="00535340" w14:paraId="6115AD41" w14:textId="77777777" w:rsidTr="007A0476">
        <w:trPr>
          <w:trHeight w:val="339"/>
        </w:trPr>
        <w:tc>
          <w:tcPr>
            <w:tcW w:w="709" w:type="dxa"/>
          </w:tcPr>
          <w:p w14:paraId="62A556CE" w14:textId="0531A0FE" w:rsidR="009F3231" w:rsidRPr="00DF610D" w:rsidRDefault="009F3231" w:rsidP="00DF610D">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16</w:t>
            </w:r>
          </w:p>
        </w:tc>
        <w:tc>
          <w:tcPr>
            <w:tcW w:w="4961" w:type="dxa"/>
          </w:tcPr>
          <w:p w14:paraId="7C000EF3" w14:textId="7580EC29" w:rsidR="009F3231" w:rsidRPr="00DF610D" w:rsidRDefault="009F3231" w:rsidP="00DF610D">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Aparelho telefônico móvel tipo smartphone, novo, sem uso, com capacidade de armazenamento interno mínima de 128GB e memória RAM mínima de 4GB, admitindo tecnologia de expansão virtual de memória (RAM Plus ou equivalente</w:t>
            </w:r>
            <w:proofErr w:type="gramStart"/>
            <w:r w:rsidRPr="00DF610D">
              <w:rPr>
                <w:rFonts w:ascii="Arial" w:eastAsia="Calibri" w:hAnsi="Arial" w:cs="Arial"/>
                <w:color w:val="auto"/>
                <w:sz w:val="22"/>
                <w:lang w:val="pt-BR" w:eastAsia="pt-PT" w:bidi="pt-PT"/>
              </w:rPr>
              <w:t>).Deverá</w:t>
            </w:r>
            <w:proofErr w:type="gramEnd"/>
            <w:r w:rsidRPr="00DF610D">
              <w:rPr>
                <w:rFonts w:ascii="Arial" w:eastAsia="Calibri" w:hAnsi="Arial" w:cs="Arial"/>
                <w:color w:val="auto"/>
                <w:sz w:val="22"/>
                <w:lang w:val="pt-BR" w:eastAsia="pt-PT" w:bidi="pt-PT"/>
              </w:rPr>
              <w:t xml:space="preserve"> possuir conjunto de câmeras traseiras múltiplas, com resolução principal de até 50MP, e câmera frontal com resolução mínima de 13MP, aptas para captura de imagens e vídeos com boa definição. Tela com tecnologia Super AMOLED ou equivalente, medindo aproximadamente 6,7 polegadas, com boa resistência e qualidade de exibição. Processador </w:t>
            </w:r>
            <w:proofErr w:type="spellStart"/>
            <w:r w:rsidRPr="00DF610D">
              <w:rPr>
                <w:rFonts w:ascii="Arial" w:eastAsia="Calibri" w:hAnsi="Arial" w:cs="Arial"/>
                <w:color w:val="auto"/>
                <w:sz w:val="22"/>
                <w:lang w:val="pt-BR" w:eastAsia="pt-PT" w:bidi="pt-PT"/>
              </w:rPr>
              <w:t>octa</w:t>
            </w:r>
            <w:proofErr w:type="spellEnd"/>
            <w:r w:rsidRPr="00DF610D">
              <w:rPr>
                <w:rFonts w:ascii="Arial" w:eastAsia="Calibri" w:hAnsi="Arial" w:cs="Arial"/>
                <w:color w:val="auto"/>
                <w:sz w:val="22"/>
                <w:lang w:val="pt-BR" w:eastAsia="pt-PT" w:bidi="pt-PT"/>
              </w:rPr>
              <w:t xml:space="preserve">-core, com tecnologia de fabricação de aproximadamente 6nm ou superior, garantindo desempenho adequado para execução de aplicativos e multitarefas. Sistema operacional baseado em Android, versão 15 ou superior, com garantia de atualizações futuras. O equipamento deverá possuir certificação de resistência a respingos </w:t>
            </w:r>
            <w:r w:rsidRPr="00DF610D">
              <w:rPr>
                <w:rFonts w:ascii="Arial" w:eastAsia="Calibri" w:hAnsi="Arial" w:cs="Arial"/>
                <w:color w:val="auto"/>
                <w:sz w:val="22"/>
                <w:lang w:val="pt-BR" w:eastAsia="pt-PT" w:bidi="pt-PT"/>
              </w:rPr>
              <w:lastRenderedPageBreak/>
              <w:t>de água e poeira, com classificação mínima IP54 ou equivalente. Deverá contar com recursos de conectividade como Bluetooth, Wi-Fi e GPS. Bateria com capacidade mínima de 5.000mAh, proporcionando autonomia compatível com uso contínuo ao longo do dia. Deverá possuir funcionalidade Dual Chip (dois cartões SIM), permitindo o uso simultâneo de duas linhas telefônicas.</w:t>
            </w:r>
          </w:p>
        </w:tc>
        <w:tc>
          <w:tcPr>
            <w:tcW w:w="851" w:type="dxa"/>
            <w:tcBorders>
              <w:right w:val="single" w:sz="4" w:space="0" w:color="auto"/>
            </w:tcBorders>
          </w:tcPr>
          <w:p w14:paraId="294A729F" w14:textId="6DF0E78A" w:rsidR="009F3231" w:rsidRPr="00DF610D" w:rsidRDefault="009F3231" w:rsidP="00DF610D">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lastRenderedPageBreak/>
              <w:t>Unid.</w:t>
            </w:r>
          </w:p>
        </w:tc>
        <w:tc>
          <w:tcPr>
            <w:tcW w:w="850" w:type="dxa"/>
            <w:tcBorders>
              <w:left w:val="single" w:sz="4" w:space="0" w:color="auto"/>
            </w:tcBorders>
          </w:tcPr>
          <w:p w14:paraId="281BF86F" w14:textId="4DEF82B5" w:rsidR="009F3231" w:rsidRPr="00DF610D" w:rsidRDefault="009F3231" w:rsidP="00DF610D">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12</w:t>
            </w:r>
          </w:p>
        </w:tc>
        <w:tc>
          <w:tcPr>
            <w:tcW w:w="993" w:type="dxa"/>
            <w:tcBorders>
              <w:right w:val="single" w:sz="4" w:space="0" w:color="auto"/>
            </w:tcBorders>
          </w:tcPr>
          <w:p w14:paraId="7876310B" w14:textId="77777777" w:rsidR="009F3231" w:rsidRPr="00DF610D" w:rsidRDefault="009F3231" w:rsidP="00DF610D">
            <w:pPr>
              <w:spacing w:after="0" w:line="240" w:lineRule="auto"/>
              <w:ind w:left="148" w:right="0" w:firstLine="0"/>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1.138,15</w:t>
            </w:r>
          </w:p>
          <w:p w14:paraId="69446449" w14:textId="77777777" w:rsidR="009F3231" w:rsidRPr="00DF610D" w:rsidRDefault="009F3231" w:rsidP="00DF610D">
            <w:pPr>
              <w:spacing w:after="0" w:line="240" w:lineRule="auto"/>
              <w:ind w:left="0" w:right="0" w:firstLine="0"/>
              <w:jc w:val="left"/>
              <w:rPr>
                <w:rFonts w:ascii="Arial" w:eastAsia="Calibri" w:hAnsi="Arial" w:cs="Arial"/>
                <w:bCs/>
                <w:color w:val="auto"/>
                <w:sz w:val="20"/>
                <w:lang w:val="pt-BR" w:eastAsia="pt-PT" w:bidi="pt-PT"/>
              </w:rPr>
            </w:pPr>
          </w:p>
          <w:p w14:paraId="7FC836EE" w14:textId="77777777" w:rsidR="009F3231" w:rsidRPr="00DF610D" w:rsidRDefault="009F3231" w:rsidP="00DF610D">
            <w:pPr>
              <w:spacing w:after="0" w:line="240" w:lineRule="auto"/>
              <w:ind w:left="0" w:right="0" w:firstLine="0"/>
              <w:jc w:val="center"/>
              <w:rPr>
                <w:rFonts w:ascii="Arial" w:eastAsia="Calibri" w:hAnsi="Arial" w:cs="Arial"/>
                <w:bCs/>
                <w:color w:val="auto"/>
                <w:sz w:val="20"/>
                <w:lang w:val="pt-BR" w:eastAsia="pt-PT" w:bidi="pt-PT"/>
              </w:rPr>
            </w:pPr>
          </w:p>
          <w:p w14:paraId="5416766A" w14:textId="77777777" w:rsidR="009F3231" w:rsidRPr="00DF610D" w:rsidRDefault="009F3231" w:rsidP="00DF610D">
            <w:pPr>
              <w:spacing w:after="0" w:line="240" w:lineRule="auto"/>
              <w:ind w:left="148" w:right="0" w:firstLine="0"/>
              <w:jc w:val="center"/>
              <w:rPr>
                <w:rFonts w:ascii="Arial" w:eastAsia="Calibri" w:hAnsi="Arial" w:cs="Arial"/>
                <w:bCs/>
                <w:color w:val="auto"/>
                <w:spacing w:val="-2"/>
                <w:sz w:val="20"/>
                <w:lang w:eastAsia="pt-PT" w:bidi="pt-PT"/>
              </w:rPr>
            </w:pPr>
          </w:p>
        </w:tc>
        <w:tc>
          <w:tcPr>
            <w:tcW w:w="1275" w:type="dxa"/>
            <w:tcBorders>
              <w:left w:val="single" w:sz="4" w:space="0" w:color="auto"/>
            </w:tcBorders>
          </w:tcPr>
          <w:p w14:paraId="3EF056AD" w14:textId="77777777" w:rsidR="009F3231" w:rsidRPr="00DF610D" w:rsidRDefault="009F3231" w:rsidP="00DF610D">
            <w:pPr>
              <w:spacing w:after="0" w:line="240" w:lineRule="auto"/>
              <w:ind w:left="0" w:right="0" w:firstLine="278"/>
              <w:jc w:val="left"/>
              <w:rPr>
                <w:rFonts w:ascii="Arial" w:eastAsia="Calibri" w:hAnsi="Arial" w:cs="Arial"/>
                <w:color w:val="auto"/>
                <w:spacing w:val="-2"/>
                <w:sz w:val="20"/>
                <w:lang w:val="pt-BR" w:eastAsia="pt-PT" w:bidi="pt-PT"/>
              </w:rPr>
            </w:pPr>
            <w:r w:rsidRPr="00DF610D">
              <w:rPr>
                <w:rFonts w:ascii="Arial" w:eastAsia="Calibri" w:hAnsi="Arial" w:cs="Arial"/>
                <w:color w:val="auto"/>
                <w:spacing w:val="-2"/>
                <w:sz w:val="20"/>
                <w:lang w:val="pt-BR" w:eastAsia="pt-PT" w:bidi="pt-PT"/>
              </w:rPr>
              <w:t>13.657,80</w:t>
            </w:r>
          </w:p>
          <w:p w14:paraId="7CC9B445" w14:textId="77777777" w:rsidR="009F3231" w:rsidRPr="00DF610D" w:rsidRDefault="009F3231" w:rsidP="00DF610D">
            <w:pPr>
              <w:spacing w:after="0" w:line="240" w:lineRule="auto"/>
              <w:ind w:left="148" w:right="0" w:firstLine="130"/>
              <w:jc w:val="center"/>
              <w:rPr>
                <w:rFonts w:ascii="Arial" w:eastAsia="Calibri" w:hAnsi="Arial" w:cs="Arial"/>
                <w:bCs/>
                <w:color w:val="auto"/>
                <w:spacing w:val="-2"/>
                <w:sz w:val="20"/>
                <w:lang w:eastAsia="pt-PT" w:bidi="pt-PT"/>
              </w:rPr>
            </w:pPr>
          </w:p>
        </w:tc>
      </w:tr>
      <w:tr w:rsidR="009F3231" w:rsidRPr="00535340" w14:paraId="37FA32D2" w14:textId="77777777" w:rsidTr="007A0476">
        <w:trPr>
          <w:trHeight w:val="339"/>
        </w:trPr>
        <w:tc>
          <w:tcPr>
            <w:tcW w:w="709" w:type="dxa"/>
          </w:tcPr>
          <w:p w14:paraId="3098C585" w14:textId="568BF2E3" w:rsidR="009F3231" w:rsidRPr="00DF610D" w:rsidRDefault="009F3231" w:rsidP="00DF610D">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17</w:t>
            </w:r>
          </w:p>
        </w:tc>
        <w:tc>
          <w:tcPr>
            <w:tcW w:w="4961" w:type="dxa"/>
          </w:tcPr>
          <w:p w14:paraId="6FDE3EDA" w14:textId="2539FB66" w:rsidR="009F3231" w:rsidRPr="00DF610D" w:rsidRDefault="009F3231" w:rsidP="00DF610D">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 xml:space="preserve">Aspirador de pó e líquidos de uso profissional, indicado para limpeza com alta demanda, com potência mínima de 1.300 W, tensão de 127 V, capacidade mínima do reservatório de 30 litros, confeccionado em plástico de alta resistência ou aço inoxidável. O equipamento deve possuir vazão de ar mínima de 70 L/s ou equivalente e vácuo mínimo de 170 </w:t>
            </w:r>
            <w:proofErr w:type="spellStart"/>
            <w:r w:rsidRPr="00DF610D">
              <w:rPr>
                <w:rFonts w:ascii="Arial" w:eastAsia="Calibri" w:hAnsi="Arial" w:cs="Arial"/>
                <w:color w:val="auto"/>
                <w:sz w:val="22"/>
                <w:lang w:val="pt-BR" w:eastAsia="pt-PT" w:bidi="pt-PT"/>
              </w:rPr>
              <w:t>mbar</w:t>
            </w:r>
            <w:proofErr w:type="spellEnd"/>
            <w:r w:rsidRPr="00DF610D">
              <w:rPr>
                <w:rFonts w:ascii="Arial" w:eastAsia="Calibri" w:hAnsi="Arial" w:cs="Arial"/>
                <w:color w:val="auto"/>
                <w:sz w:val="22"/>
                <w:lang w:val="pt-BR" w:eastAsia="pt-PT" w:bidi="pt-PT"/>
              </w:rPr>
              <w:t>. Deverá contar com sistema de filtragem lavável e reutilizável, adequado para aspiração de sólidos e líquidos, preferencialmente com sistema de limpeza do filtro. Deve apresentar cabo elétrico com comprimento mínimo de 6 metros, mangueira de sucção com no mínimo 2 metros, estrutura robusta para uso contínuo, rodízios que facilitem a mobilidade e nível máximo de ruído de até 75 dB(A). O fornecimento deverá incluir, no mínimo, mangueira de sucção, dois tubos prolongadores, bocal para pisos, bocal para líquidos, bocal para cantos e frestas e filtro lavável, além de saco coletor, quando aplicável.</w:t>
            </w:r>
          </w:p>
        </w:tc>
        <w:tc>
          <w:tcPr>
            <w:tcW w:w="851" w:type="dxa"/>
            <w:tcBorders>
              <w:right w:val="single" w:sz="4" w:space="0" w:color="auto"/>
            </w:tcBorders>
          </w:tcPr>
          <w:p w14:paraId="3C1E3299" w14:textId="3C6E35A5" w:rsidR="009F3231" w:rsidRPr="00DF610D" w:rsidRDefault="009F3231" w:rsidP="00DF610D">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0" w:type="dxa"/>
            <w:tcBorders>
              <w:left w:val="single" w:sz="4" w:space="0" w:color="auto"/>
            </w:tcBorders>
          </w:tcPr>
          <w:p w14:paraId="6D87E5BB" w14:textId="6B0CE09E" w:rsidR="009F3231" w:rsidRPr="00DF610D" w:rsidRDefault="009F3231" w:rsidP="00DF610D">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3" w:type="dxa"/>
            <w:tcBorders>
              <w:right w:val="single" w:sz="4" w:space="0" w:color="auto"/>
            </w:tcBorders>
          </w:tcPr>
          <w:p w14:paraId="6811F9E4"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 xml:space="preserve"> 636,14</w:t>
            </w:r>
          </w:p>
          <w:p w14:paraId="14ACA0A2"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11852216" w14:textId="77777777" w:rsidR="009F3231" w:rsidRPr="00DF610D" w:rsidRDefault="009F3231" w:rsidP="00DF610D">
            <w:pPr>
              <w:spacing w:after="0" w:line="240" w:lineRule="auto"/>
              <w:ind w:left="148" w:right="0" w:firstLine="0"/>
              <w:jc w:val="center"/>
              <w:rPr>
                <w:rFonts w:ascii="Arial" w:eastAsia="Calibri" w:hAnsi="Arial" w:cs="Arial"/>
                <w:bCs/>
                <w:color w:val="auto"/>
                <w:spacing w:val="-2"/>
                <w:sz w:val="20"/>
                <w:lang w:eastAsia="pt-PT" w:bidi="pt-PT"/>
              </w:rPr>
            </w:pPr>
          </w:p>
        </w:tc>
        <w:tc>
          <w:tcPr>
            <w:tcW w:w="1275" w:type="dxa"/>
            <w:tcBorders>
              <w:left w:val="single" w:sz="4" w:space="0" w:color="auto"/>
            </w:tcBorders>
          </w:tcPr>
          <w:p w14:paraId="3D9B238B"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 xml:space="preserve"> 636,14</w:t>
            </w:r>
          </w:p>
          <w:p w14:paraId="03AF6A49"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3B794FE1" w14:textId="77777777" w:rsidR="009F3231" w:rsidRPr="00DF610D" w:rsidRDefault="009F3231" w:rsidP="00DF610D">
            <w:pPr>
              <w:spacing w:after="0" w:line="240" w:lineRule="auto"/>
              <w:ind w:left="148" w:right="0" w:firstLine="130"/>
              <w:jc w:val="center"/>
              <w:rPr>
                <w:rFonts w:ascii="Arial" w:eastAsia="Calibri" w:hAnsi="Arial" w:cs="Arial"/>
                <w:bCs/>
                <w:color w:val="auto"/>
                <w:spacing w:val="-2"/>
                <w:sz w:val="20"/>
                <w:lang w:eastAsia="pt-PT" w:bidi="pt-PT"/>
              </w:rPr>
            </w:pPr>
          </w:p>
        </w:tc>
      </w:tr>
      <w:tr w:rsidR="009F3231" w:rsidRPr="00535340" w14:paraId="3CCB6FA2" w14:textId="77777777" w:rsidTr="007A0476">
        <w:trPr>
          <w:trHeight w:val="339"/>
        </w:trPr>
        <w:tc>
          <w:tcPr>
            <w:tcW w:w="709" w:type="dxa"/>
          </w:tcPr>
          <w:p w14:paraId="1C90C3F6" w14:textId="34904753" w:rsidR="009F3231" w:rsidRPr="00DF610D" w:rsidRDefault="009F3231" w:rsidP="00DF610D">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18</w:t>
            </w:r>
          </w:p>
        </w:tc>
        <w:tc>
          <w:tcPr>
            <w:tcW w:w="4961" w:type="dxa"/>
          </w:tcPr>
          <w:p w14:paraId="78BA6870" w14:textId="2D8479CC" w:rsidR="009F3231" w:rsidRPr="00DF610D" w:rsidRDefault="009F3231" w:rsidP="00DF610D">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 xml:space="preserve">Centrífuga de bancada para uso laboratorial, com controle eletrônico de velocidade e temporizador, sistema de segurança com trava na tampa e funcionamento silencioso. Alimentação elétrica 127 V. O equipamento deve ser fornecido com rotor de ângulo fixo, em ABS ou material equivalente, com capacidade para 18 tubos de 10 </w:t>
            </w:r>
            <w:proofErr w:type="spellStart"/>
            <w:r w:rsidRPr="00DF610D">
              <w:rPr>
                <w:rFonts w:ascii="Arial" w:eastAsia="Calibri" w:hAnsi="Arial" w:cs="Arial"/>
                <w:color w:val="auto"/>
                <w:sz w:val="22"/>
                <w:lang w:val="pt-BR" w:eastAsia="pt-PT" w:bidi="pt-PT"/>
              </w:rPr>
              <w:t>mL</w:t>
            </w:r>
            <w:proofErr w:type="spellEnd"/>
            <w:r w:rsidRPr="00DF610D">
              <w:rPr>
                <w:rFonts w:ascii="Arial" w:eastAsia="Calibri" w:hAnsi="Arial" w:cs="Arial"/>
                <w:color w:val="auto"/>
                <w:sz w:val="22"/>
                <w:lang w:val="pt-BR" w:eastAsia="pt-PT" w:bidi="pt-PT"/>
              </w:rPr>
              <w:t>, velocidade máxima de 4.000 RPM, RCF máxima de 2.250 x g, raio aproximado de 126 mm e ângulo de 35°, admitindo-se variações de ±10% para o raio e ±5° para o ângulo. Garantia mínima de 12 meses e manual em português.</w:t>
            </w:r>
          </w:p>
        </w:tc>
        <w:tc>
          <w:tcPr>
            <w:tcW w:w="851" w:type="dxa"/>
            <w:tcBorders>
              <w:right w:val="single" w:sz="4" w:space="0" w:color="auto"/>
            </w:tcBorders>
          </w:tcPr>
          <w:p w14:paraId="22459A1C" w14:textId="4E41485F" w:rsidR="009F3231" w:rsidRPr="00DF610D" w:rsidRDefault="009F3231" w:rsidP="00DF610D">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0" w:type="dxa"/>
            <w:tcBorders>
              <w:left w:val="single" w:sz="4" w:space="0" w:color="auto"/>
            </w:tcBorders>
          </w:tcPr>
          <w:p w14:paraId="6335DCBE" w14:textId="3982465E" w:rsidR="009F3231" w:rsidRPr="00DF610D" w:rsidRDefault="009F3231" w:rsidP="00DF610D">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3" w:type="dxa"/>
            <w:tcBorders>
              <w:right w:val="single" w:sz="4" w:space="0" w:color="auto"/>
            </w:tcBorders>
          </w:tcPr>
          <w:p w14:paraId="55D26687"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5.710,66</w:t>
            </w:r>
          </w:p>
          <w:p w14:paraId="03B435D8"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3382490E"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2462442F" w14:textId="283970A9" w:rsidR="009F3231" w:rsidRPr="00DF610D" w:rsidRDefault="009F3231" w:rsidP="00DF610D">
            <w:pPr>
              <w:spacing w:after="0" w:line="240" w:lineRule="auto"/>
              <w:ind w:left="148" w:right="0" w:firstLine="0"/>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c>
          <w:tcPr>
            <w:tcW w:w="1275" w:type="dxa"/>
            <w:tcBorders>
              <w:left w:val="single" w:sz="4" w:space="0" w:color="auto"/>
            </w:tcBorders>
          </w:tcPr>
          <w:p w14:paraId="3EA3BD51"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5.710,66</w:t>
            </w:r>
          </w:p>
          <w:p w14:paraId="2AA28F90"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396A5790" w14:textId="77777777" w:rsidR="009F3231" w:rsidRPr="00DF610D" w:rsidRDefault="009F3231" w:rsidP="00DF610D">
            <w:pPr>
              <w:spacing w:after="0" w:line="240" w:lineRule="auto"/>
              <w:ind w:left="148" w:right="0" w:firstLine="0"/>
              <w:jc w:val="center"/>
              <w:rPr>
                <w:rFonts w:ascii="Arial" w:eastAsia="Calibri" w:hAnsi="Arial" w:cs="Arial"/>
                <w:bCs/>
                <w:color w:val="auto"/>
                <w:sz w:val="20"/>
                <w:lang w:val="pt-BR" w:eastAsia="pt-PT" w:bidi="pt-PT"/>
              </w:rPr>
            </w:pPr>
          </w:p>
          <w:p w14:paraId="68DE8CC6" w14:textId="3FADF765" w:rsidR="009F3231" w:rsidRPr="00DF610D" w:rsidRDefault="009F3231" w:rsidP="00DF610D">
            <w:pPr>
              <w:spacing w:after="0" w:line="240" w:lineRule="auto"/>
              <w:ind w:left="148" w:right="0" w:firstLine="0"/>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r>
      <w:tr w:rsidR="009D40F2" w:rsidRPr="00535340" w14:paraId="5F996610" w14:textId="77777777" w:rsidTr="007A0476">
        <w:trPr>
          <w:trHeight w:val="339"/>
        </w:trPr>
        <w:tc>
          <w:tcPr>
            <w:tcW w:w="709" w:type="dxa"/>
          </w:tcPr>
          <w:p w14:paraId="70D41E05" w14:textId="1B5401E8" w:rsidR="009D40F2" w:rsidRPr="00DF610D" w:rsidRDefault="009D40F2" w:rsidP="00DF610D">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19</w:t>
            </w:r>
          </w:p>
        </w:tc>
        <w:tc>
          <w:tcPr>
            <w:tcW w:w="4961" w:type="dxa"/>
          </w:tcPr>
          <w:p w14:paraId="14908D25" w14:textId="3A485FF9" w:rsidR="009D40F2" w:rsidRPr="00DF610D" w:rsidRDefault="009D40F2" w:rsidP="00DF610D">
            <w:pPr>
              <w:spacing w:after="0" w:line="240" w:lineRule="auto"/>
              <w:ind w:left="137" w:right="138" w:firstLine="0"/>
              <w:rPr>
                <w:rFonts w:ascii="Arial" w:eastAsia="Calibri" w:hAnsi="Arial" w:cs="Arial"/>
                <w:color w:val="auto"/>
                <w:sz w:val="22"/>
                <w:lang w:eastAsia="pt-PT" w:bidi="pt-PT"/>
              </w:rPr>
            </w:pPr>
            <w:proofErr w:type="spellStart"/>
            <w:r w:rsidRPr="00DF610D">
              <w:rPr>
                <w:rFonts w:ascii="Arial" w:eastAsia="Calibri" w:hAnsi="Arial" w:cs="Arial"/>
                <w:color w:val="auto"/>
                <w:sz w:val="22"/>
                <w:lang w:val="pt-BR" w:eastAsia="pt-PT" w:bidi="pt-PT"/>
              </w:rPr>
              <w:t>Smart</w:t>
            </w:r>
            <w:proofErr w:type="spellEnd"/>
            <w:r w:rsidRPr="00DF610D">
              <w:rPr>
                <w:rFonts w:ascii="Arial" w:eastAsia="Calibri" w:hAnsi="Arial" w:cs="Arial"/>
                <w:color w:val="auto"/>
                <w:sz w:val="22"/>
                <w:lang w:val="pt-BR" w:eastAsia="pt-PT" w:bidi="pt-PT"/>
              </w:rPr>
              <w:t xml:space="preserve"> TV 43” (quarenta e três polegadas), com resolução mínima Full HD (1920 x 1080), podendo ser superior; sistema </w:t>
            </w:r>
            <w:proofErr w:type="spellStart"/>
            <w:r w:rsidRPr="00DF610D">
              <w:rPr>
                <w:rFonts w:ascii="Arial" w:eastAsia="Calibri" w:hAnsi="Arial" w:cs="Arial"/>
                <w:color w:val="auto"/>
                <w:sz w:val="22"/>
                <w:lang w:val="pt-BR" w:eastAsia="pt-PT" w:bidi="pt-PT"/>
              </w:rPr>
              <w:t>Smart</w:t>
            </w:r>
            <w:proofErr w:type="spellEnd"/>
            <w:r w:rsidRPr="00DF610D">
              <w:rPr>
                <w:rFonts w:ascii="Arial" w:eastAsia="Calibri" w:hAnsi="Arial" w:cs="Arial"/>
                <w:color w:val="auto"/>
                <w:sz w:val="22"/>
                <w:lang w:val="pt-BR" w:eastAsia="pt-PT" w:bidi="pt-PT"/>
              </w:rPr>
              <w:t xml:space="preserve"> com Wi-Fi integrado; taxa mínima de 60 Hz; suporte a HDR; áudio mínimo de 16 W RMS; no mínimo 2 entradas HDMI, 1 USB, 1 entrada RF e saída de áudio; compatível com padrão VESA; alimentação bivolt. </w:t>
            </w:r>
          </w:p>
        </w:tc>
        <w:tc>
          <w:tcPr>
            <w:tcW w:w="851" w:type="dxa"/>
            <w:tcBorders>
              <w:right w:val="single" w:sz="4" w:space="0" w:color="auto"/>
            </w:tcBorders>
          </w:tcPr>
          <w:p w14:paraId="08838A81" w14:textId="0596A535" w:rsidR="009D40F2" w:rsidRPr="00DF610D" w:rsidRDefault="009D40F2" w:rsidP="00DF610D">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0" w:type="dxa"/>
            <w:tcBorders>
              <w:left w:val="single" w:sz="4" w:space="0" w:color="auto"/>
            </w:tcBorders>
          </w:tcPr>
          <w:p w14:paraId="396523F9" w14:textId="7F4C9C3F" w:rsidR="009D40F2" w:rsidRPr="00DF610D" w:rsidRDefault="009D40F2" w:rsidP="00DF610D">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02</w:t>
            </w:r>
          </w:p>
        </w:tc>
        <w:tc>
          <w:tcPr>
            <w:tcW w:w="993" w:type="dxa"/>
            <w:tcBorders>
              <w:right w:val="single" w:sz="4" w:space="0" w:color="auto"/>
            </w:tcBorders>
          </w:tcPr>
          <w:p w14:paraId="39130D5B" w14:textId="77777777" w:rsidR="009D40F2" w:rsidRPr="00DF610D" w:rsidRDefault="009D40F2" w:rsidP="00DF610D">
            <w:pPr>
              <w:spacing w:after="0" w:line="240" w:lineRule="auto"/>
              <w:ind w:left="1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2.359,60</w:t>
            </w:r>
          </w:p>
          <w:p w14:paraId="2AF42843" w14:textId="77777777" w:rsidR="009D40F2" w:rsidRPr="00DF610D" w:rsidRDefault="009D40F2" w:rsidP="00DF610D">
            <w:pPr>
              <w:spacing w:after="0" w:line="240" w:lineRule="auto"/>
              <w:ind w:left="148" w:right="0" w:firstLine="0"/>
              <w:jc w:val="center"/>
              <w:rPr>
                <w:rFonts w:ascii="Arial" w:eastAsia="Calibri" w:hAnsi="Arial" w:cs="Arial"/>
                <w:bCs/>
                <w:color w:val="auto"/>
                <w:sz w:val="20"/>
                <w:lang w:val="pt-BR" w:eastAsia="pt-PT" w:bidi="pt-PT"/>
              </w:rPr>
            </w:pPr>
          </w:p>
          <w:p w14:paraId="7821C844" w14:textId="77777777"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eastAsia="pt-PT" w:bidi="pt-PT"/>
              </w:rPr>
            </w:pPr>
          </w:p>
        </w:tc>
        <w:tc>
          <w:tcPr>
            <w:tcW w:w="1275" w:type="dxa"/>
            <w:tcBorders>
              <w:left w:val="single" w:sz="4" w:space="0" w:color="auto"/>
            </w:tcBorders>
          </w:tcPr>
          <w:p w14:paraId="73B961C3" w14:textId="77777777"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4.719,20</w:t>
            </w:r>
          </w:p>
          <w:p w14:paraId="430CDD7A" w14:textId="77777777"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eastAsia="pt-PT" w:bidi="pt-PT"/>
              </w:rPr>
            </w:pPr>
          </w:p>
        </w:tc>
      </w:tr>
      <w:tr w:rsidR="009D40F2" w:rsidRPr="00535340" w14:paraId="52566B58" w14:textId="77777777" w:rsidTr="007A0476">
        <w:trPr>
          <w:trHeight w:val="339"/>
        </w:trPr>
        <w:tc>
          <w:tcPr>
            <w:tcW w:w="709" w:type="dxa"/>
          </w:tcPr>
          <w:p w14:paraId="2D36F9C3" w14:textId="3F56AD10" w:rsidR="009D40F2" w:rsidRPr="00DF610D" w:rsidRDefault="009D40F2" w:rsidP="00DF610D">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20</w:t>
            </w:r>
          </w:p>
        </w:tc>
        <w:tc>
          <w:tcPr>
            <w:tcW w:w="4961" w:type="dxa"/>
          </w:tcPr>
          <w:p w14:paraId="3118710D" w14:textId="564B2C58" w:rsidR="009D40F2" w:rsidRPr="00DF610D" w:rsidRDefault="009D40F2" w:rsidP="00DF610D">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 xml:space="preserve">Calibrador de Pneus Digital: para uso em veículos leves e utilitários, com acionamento por ar comprimido, visor digital com leitura em PSI e </w:t>
            </w:r>
            <w:r w:rsidRPr="00DF610D">
              <w:rPr>
                <w:rFonts w:ascii="Arial" w:eastAsia="Calibri" w:hAnsi="Arial" w:cs="Arial"/>
                <w:color w:val="auto"/>
                <w:sz w:val="22"/>
                <w:lang w:val="pt-BR" w:eastAsia="pt-PT" w:bidi="pt-PT"/>
              </w:rPr>
              <w:lastRenderedPageBreak/>
              <w:t>BAR, faixa de medição aproximada de 0 a 145 PSI, com mangueira e bico para enchimento, operação simples e alta precisão. Equipamento resistente para uso contínuo em ambiente profissional (oficina mecânica ou similar). Alimentação elétrica 110/220V (quando aplicável)</w:t>
            </w:r>
          </w:p>
        </w:tc>
        <w:tc>
          <w:tcPr>
            <w:tcW w:w="851" w:type="dxa"/>
            <w:tcBorders>
              <w:right w:val="single" w:sz="4" w:space="0" w:color="auto"/>
            </w:tcBorders>
          </w:tcPr>
          <w:p w14:paraId="11B5D6F1" w14:textId="30B4143C" w:rsidR="009D40F2" w:rsidRPr="00DF610D" w:rsidRDefault="009D40F2" w:rsidP="00DF610D">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lastRenderedPageBreak/>
              <w:t>Unid.</w:t>
            </w:r>
          </w:p>
        </w:tc>
        <w:tc>
          <w:tcPr>
            <w:tcW w:w="850" w:type="dxa"/>
            <w:tcBorders>
              <w:left w:val="single" w:sz="4" w:space="0" w:color="auto"/>
            </w:tcBorders>
          </w:tcPr>
          <w:p w14:paraId="08039F84" w14:textId="07790FE0" w:rsidR="009D40F2" w:rsidRPr="00DF610D" w:rsidRDefault="009D40F2" w:rsidP="00DF610D">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3" w:type="dxa"/>
            <w:tcBorders>
              <w:right w:val="single" w:sz="4" w:space="0" w:color="auto"/>
            </w:tcBorders>
          </w:tcPr>
          <w:p w14:paraId="0E0B34C4" w14:textId="72F29D74"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eastAsia="pt-PT" w:bidi="pt-PT"/>
              </w:rPr>
            </w:pPr>
            <w:r w:rsidRPr="00DF610D">
              <w:rPr>
                <w:rFonts w:ascii="Arial" w:eastAsia="Calibri" w:hAnsi="Arial" w:cs="Arial"/>
                <w:bCs/>
                <w:color w:val="auto"/>
                <w:spacing w:val="-2"/>
                <w:sz w:val="20"/>
                <w:lang w:eastAsia="pt-PT" w:bidi="pt-PT"/>
              </w:rPr>
              <w:t>1.369,38</w:t>
            </w:r>
          </w:p>
        </w:tc>
        <w:tc>
          <w:tcPr>
            <w:tcW w:w="1275" w:type="dxa"/>
            <w:tcBorders>
              <w:left w:val="single" w:sz="4" w:space="0" w:color="auto"/>
            </w:tcBorders>
          </w:tcPr>
          <w:p w14:paraId="5EF40450" w14:textId="79F336AE"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eastAsia="pt-PT" w:bidi="pt-PT"/>
              </w:rPr>
            </w:pPr>
            <w:r w:rsidRPr="00DF610D">
              <w:rPr>
                <w:rFonts w:ascii="Arial" w:eastAsia="Calibri" w:hAnsi="Arial" w:cs="Arial"/>
                <w:bCs/>
                <w:color w:val="auto"/>
                <w:spacing w:val="-2"/>
                <w:sz w:val="20"/>
                <w:lang w:eastAsia="pt-PT" w:bidi="pt-PT"/>
              </w:rPr>
              <w:t>1.369,38</w:t>
            </w:r>
          </w:p>
        </w:tc>
      </w:tr>
      <w:tr w:rsidR="009D40F2" w:rsidRPr="00535340" w14:paraId="2F1F0E6F" w14:textId="77777777" w:rsidTr="007A0476">
        <w:trPr>
          <w:trHeight w:val="339"/>
        </w:trPr>
        <w:tc>
          <w:tcPr>
            <w:tcW w:w="709" w:type="dxa"/>
          </w:tcPr>
          <w:p w14:paraId="7AB4E788" w14:textId="33B84921" w:rsidR="009D40F2" w:rsidRPr="00DF610D" w:rsidRDefault="009D40F2" w:rsidP="00DF610D">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21</w:t>
            </w:r>
          </w:p>
        </w:tc>
        <w:tc>
          <w:tcPr>
            <w:tcW w:w="4961" w:type="dxa"/>
          </w:tcPr>
          <w:p w14:paraId="092351B5" w14:textId="5B397C8F" w:rsidR="009D40F2" w:rsidRPr="00DF610D" w:rsidRDefault="009D40F2" w:rsidP="00DF610D">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Compressor de Ar: tipo pistão, uso profissional, com reservatório mínimo de 100 litros, potência mínima de 2 HP, pressão máxima de trabalho aproximada de 120 a 140 PSI, vazão compatível com uso em oficina mecânica, acionamento elétrico, alimentação 220V ou trifásico. Equipamento robusto, adequado para operação contínua.</w:t>
            </w:r>
          </w:p>
        </w:tc>
        <w:tc>
          <w:tcPr>
            <w:tcW w:w="851" w:type="dxa"/>
            <w:tcBorders>
              <w:right w:val="single" w:sz="4" w:space="0" w:color="auto"/>
            </w:tcBorders>
          </w:tcPr>
          <w:p w14:paraId="2B0245A0" w14:textId="476C70C9" w:rsidR="009D40F2" w:rsidRPr="00DF610D" w:rsidRDefault="009D40F2" w:rsidP="00DF610D">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0" w:type="dxa"/>
            <w:tcBorders>
              <w:left w:val="single" w:sz="4" w:space="0" w:color="auto"/>
            </w:tcBorders>
          </w:tcPr>
          <w:p w14:paraId="1135DFCC" w14:textId="262FAC02" w:rsidR="009D40F2" w:rsidRPr="00DF610D" w:rsidRDefault="009D40F2" w:rsidP="00DF610D">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3" w:type="dxa"/>
            <w:tcBorders>
              <w:right w:val="single" w:sz="4" w:space="0" w:color="auto"/>
            </w:tcBorders>
          </w:tcPr>
          <w:p w14:paraId="0DE68C2A" w14:textId="77777777"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4.107,41</w:t>
            </w:r>
          </w:p>
          <w:p w14:paraId="609BED04" w14:textId="77777777"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val="pt-BR" w:eastAsia="pt-PT" w:bidi="pt-PT"/>
              </w:rPr>
            </w:pPr>
          </w:p>
          <w:p w14:paraId="58E09069" w14:textId="77777777"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val="pt-BR" w:eastAsia="pt-PT" w:bidi="pt-PT"/>
              </w:rPr>
            </w:pPr>
          </w:p>
          <w:p w14:paraId="5AD75253" w14:textId="3A1103CE"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c>
          <w:tcPr>
            <w:tcW w:w="1275" w:type="dxa"/>
            <w:tcBorders>
              <w:left w:val="single" w:sz="4" w:space="0" w:color="auto"/>
            </w:tcBorders>
          </w:tcPr>
          <w:p w14:paraId="39CBD2BF" w14:textId="77777777"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4.107,41</w:t>
            </w:r>
          </w:p>
          <w:p w14:paraId="5B60CC37" w14:textId="77777777"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val="pt-BR" w:eastAsia="pt-PT" w:bidi="pt-PT"/>
              </w:rPr>
            </w:pPr>
          </w:p>
          <w:p w14:paraId="2B874A3A" w14:textId="77777777"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val="pt-BR" w:eastAsia="pt-PT" w:bidi="pt-PT"/>
              </w:rPr>
            </w:pPr>
          </w:p>
          <w:p w14:paraId="117E235B" w14:textId="00374A4C"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r>
      <w:tr w:rsidR="009D40F2" w:rsidRPr="00535340" w14:paraId="622CFEF5" w14:textId="77777777" w:rsidTr="007A0476">
        <w:trPr>
          <w:trHeight w:val="339"/>
        </w:trPr>
        <w:tc>
          <w:tcPr>
            <w:tcW w:w="709" w:type="dxa"/>
          </w:tcPr>
          <w:p w14:paraId="40EF77E5" w14:textId="406A13A6" w:rsidR="009D40F2" w:rsidRPr="00DF610D" w:rsidRDefault="009D40F2" w:rsidP="00DF610D">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22</w:t>
            </w:r>
          </w:p>
        </w:tc>
        <w:tc>
          <w:tcPr>
            <w:tcW w:w="4961" w:type="dxa"/>
          </w:tcPr>
          <w:p w14:paraId="3DD760C9" w14:textId="19AB866A" w:rsidR="009D40F2" w:rsidRPr="00DF610D" w:rsidRDefault="009D40F2" w:rsidP="00DF610D">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Regulador / Preparador de Ar: Conjunto composto por filtro de ar, regulador de pressão e lubrificador (FRL), com manômetro, conexões padrão 1/4” ou 1/2”, indicado para sistemas de ar comprimido, com vazão compatível para uso em oficina mecânica. Equipamento destinado ao controle e tratamento do ar comprimido.</w:t>
            </w:r>
          </w:p>
        </w:tc>
        <w:tc>
          <w:tcPr>
            <w:tcW w:w="851" w:type="dxa"/>
            <w:tcBorders>
              <w:right w:val="single" w:sz="4" w:space="0" w:color="auto"/>
            </w:tcBorders>
          </w:tcPr>
          <w:p w14:paraId="0AA8DBA2" w14:textId="64505152" w:rsidR="009D40F2" w:rsidRPr="00DF610D" w:rsidRDefault="009D40F2" w:rsidP="00DF610D">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0" w:type="dxa"/>
            <w:tcBorders>
              <w:left w:val="single" w:sz="4" w:space="0" w:color="auto"/>
            </w:tcBorders>
          </w:tcPr>
          <w:p w14:paraId="0AFE9CD0" w14:textId="784C9532" w:rsidR="009D40F2" w:rsidRPr="00DF610D" w:rsidRDefault="009D40F2" w:rsidP="00DF610D">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3" w:type="dxa"/>
            <w:tcBorders>
              <w:right w:val="single" w:sz="4" w:space="0" w:color="auto"/>
            </w:tcBorders>
          </w:tcPr>
          <w:p w14:paraId="2D049A46" w14:textId="77777777"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312,90</w:t>
            </w:r>
          </w:p>
          <w:p w14:paraId="249F33B1" w14:textId="77777777"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val="pt-BR" w:eastAsia="pt-PT" w:bidi="pt-PT"/>
              </w:rPr>
            </w:pPr>
          </w:p>
          <w:p w14:paraId="0A8ED2FD" w14:textId="77777777"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val="pt-BR" w:eastAsia="pt-PT" w:bidi="pt-PT"/>
              </w:rPr>
            </w:pPr>
          </w:p>
          <w:p w14:paraId="64D28B90" w14:textId="77777777"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eastAsia="pt-PT" w:bidi="pt-PT"/>
              </w:rPr>
            </w:pPr>
          </w:p>
        </w:tc>
        <w:tc>
          <w:tcPr>
            <w:tcW w:w="1275" w:type="dxa"/>
            <w:tcBorders>
              <w:left w:val="single" w:sz="4" w:space="0" w:color="auto"/>
            </w:tcBorders>
          </w:tcPr>
          <w:p w14:paraId="2440E48A" w14:textId="77777777"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312,90</w:t>
            </w:r>
          </w:p>
          <w:p w14:paraId="688C578D" w14:textId="77777777"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val="pt-BR" w:eastAsia="pt-PT" w:bidi="pt-PT"/>
              </w:rPr>
            </w:pPr>
          </w:p>
          <w:p w14:paraId="6B0798C2" w14:textId="77777777"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val="pt-BR" w:eastAsia="pt-PT" w:bidi="pt-PT"/>
              </w:rPr>
            </w:pPr>
          </w:p>
          <w:p w14:paraId="7C40EF65" w14:textId="77777777" w:rsidR="009D40F2" w:rsidRPr="00DF610D" w:rsidRDefault="009D40F2" w:rsidP="00DF610D">
            <w:pPr>
              <w:spacing w:after="0" w:line="240" w:lineRule="auto"/>
              <w:ind w:left="148" w:right="0" w:firstLine="0"/>
              <w:jc w:val="center"/>
              <w:rPr>
                <w:rFonts w:ascii="Arial" w:eastAsia="Calibri" w:hAnsi="Arial" w:cs="Arial"/>
                <w:bCs/>
                <w:color w:val="auto"/>
                <w:spacing w:val="-2"/>
                <w:sz w:val="20"/>
                <w:lang w:eastAsia="pt-PT" w:bidi="pt-PT"/>
              </w:rPr>
            </w:pPr>
          </w:p>
        </w:tc>
      </w:tr>
      <w:tr w:rsidR="009D40F2" w:rsidRPr="00535340" w14:paraId="217DACFD" w14:textId="24E60918" w:rsidTr="007A0476">
        <w:trPr>
          <w:trHeight w:val="773"/>
        </w:trPr>
        <w:tc>
          <w:tcPr>
            <w:tcW w:w="709" w:type="dxa"/>
          </w:tcPr>
          <w:p w14:paraId="11C3DFD2" w14:textId="28C5C542" w:rsidR="009D40F2" w:rsidRPr="00DF610D" w:rsidRDefault="009D40F2" w:rsidP="00DF610D">
            <w:pPr>
              <w:spacing w:after="0" w:line="240" w:lineRule="auto"/>
              <w:ind w:left="12" w:right="0" w:firstLine="0"/>
              <w:jc w:val="center"/>
              <w:rPr>
                <w:rFonts w:ascii="Arial" w:eastAsia="Calibri" w:hAnsi="Arial" w:cs="Arial"/>
                <w:color w:val="auto"/>
                <w:spacing w:val="-5"/>
                <w:sz w:val="22"/>
                <w:lang w:val="pt-BR" w:eastAsia="pt-PT" w:bidi="pt-PT"/>
              </w:rPr>
            </w:pPr>
            <w:r w:rsidRPr="00DF610D">
              <w:rPr>
                <w:rFonts w:ascii="Arial" w:eastAsia="Calibri" w:hAnsi="Arial" w:cs="Arial"/>
                <w:color w:val="auto"/>
                <w:spacing w:val="-5"/>
                <w:sz w:val="22"/>
                <w:lang w:val="pt-BR" w:eastAsia="pt-PT" w:bidi="pt-PT"/>
              </w:rPr>
              <w:t>23</w:t>
            </w:r>
          </w:p>
        </w:tc>
        <w:tc>
          <w:tcPr>
            <w:tcW w:w="4961" w:type="dxa"/>
          </w:tcPr>
          <w:p w14:paraId="226E306A" w14:textId="77777777" w:rsidR="009D40F2" w:rsidRPr="00DF610D" w:rsidRDefault="009D40F2" w:rsidP="00DF610D">
            <w:pPr>
              <w:spacing w:after="0" w:line="240" w:lineRule="auto"/>
              <w:ind w:left="137" w:right="138" w:firstLine="0"/>
              <w:rPr>
                <w:rFonts w:ascii="Arial" w:eastAsia="Calibri" w:hAnsi="Arial" w:cs="Arial"/>
                <w:color w:val="auto"/>
                <w:sz w:val="22"/>
                <w:lang w:val="pt-BR"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2,62 m x 1,56 m. A persiana deverá ser entregue e instalada. </w:t>
            </w:r>
          </w:p>
        </w:tc>
        <w:tc>
          <w:tcPr>
            <w:tcW w:w="851" w:type="dxa"/>
            <w:tcBorders>
              <w:right w:val="single" w:sz="4" w:space="0" w:color="auto"/>
            </w:tcBorders>
          </w:tcPr>
          <w:p w14:paraId="78442407" w14:textId="34F91417" w:rsidR="009D40F2" w:rsidRPr="00DF610D" w:rsidRDefault="009D40F2" w:rsidP="00DF610D">
            <w:pPr>
              <w:spacing w:after="0" w:line="240" w:lineRule="auto"/>
              <w:ind w:left="51" w:right="51" w:firstLine="0"/>
              <w:jc w:val="center"/>
              <w:rPr>
                <w:rFonts w:ascii="Arial" w:eastAsia="Calibri" w:hAnsi="Arial" w:cs="Arial"/>
                <w:color w:val="auto"/>
                <w:spacing w:val="-5"/>
                <w:sz w:val="22"/>
                <w:lang w:val="pt-BR" w:eastAsia="pt-PT" w:bidi="pt-PT"/>
              </w:rPr>
            </w:pPr>
            <w:r w:rsidRPr="00DF610D">
              <w:rPr>
                <w:rFonts w:ascii="Arial" w:eastAsia="Calibri" w:hAnsi="Arial" w:cs="Arial"/>
                <w:color w:val="auto"/>
                <w:sz w:val="22"/>
                <w:lang w:val="pt-BR" w:eastAsia="pt-PT" w:bidi="pt-PT"/>
              </w:rPr>
              <w:t>Unid.</w:t>
            </w:r>
          </w:p>
        </w:tc>
        <w:tc>
          <w:tcPr>
            <w:tcW w:w="850" w:type="dxa"/>
            <w:tcBorders>
              <w:left w:val="single" w:sz="4" w:space="0" w:color="auto"/>
            </w:tcBorders>
          </w:tcPr>
          <w:p w14:paraId="5CE92AF3" w14:textId="1BE192FF" w:rsidR="009D40F2" w:rsidRPr="00DF610D" w:rsidRDefault="009D40F2" w:rsidP="00DF610D">
            <w:pPr>
              <w:spacing w:after="0" w:line="240" w:lineRule="auto"/>
              <w:ind w:left="0" w:right="51" w:firstLine="0"/>
              <w:jc w:val="center"/>
              <w:rPr>
                <w:rFonts w:ascii="Arial" w:eastAsia="Calibri" w:hAnsi="Arial" w:cs="Arial"/>
                <w:color w:val="auto"/>
                <w:spacing w:val="-5"/>
                <w:sz w:val="22"/>
                <w:lang w:val="pt-BR" w:eastAsia="pt-PT" w:bidi="pt-PT"/>
              </w:rPr>
            </w:pPr>
            <w:r w:rsidRPr="00DF610D">
              <w:rPr>
                <w:rFonts w:ascii="Arial" w:eastAsia="Calibri" w:hAnsi="Arial" w:cs="Arial"/>
                <w:color w:val="auto"/>
                <w:sz w:val="22"/>
                <w:lang w:val="pt-BR" w:eastAsia="pt-PT" w:bidi="pt-PT"/>
              </w:rPr>
              <w:t>01</w:t>
            </w:r>
          </w:p>
        </w:tc>
        <w:tc>
          <w:tcPr>
            <w:tcW w:w="993" w:type="dxa"/>
            <w:tcBorders>
              <w:right w:val="single" w:sz="4" w:space="0" w:color="auto"/>
            </w:tcBorders>
          </w:tcPr>
          <w:p w14:paraId="5BFD5A4A" w14:textId="4895DA5B" w:rsidR="009D40F2" w:rsidRPr="00DF610D" w:rsidRDefault="009D40F2" w:rsidP="00DF610D">
            <w:pPr>
              <w:spacing w:after="0" w:line="240" w:lineRule="auto"/>
              <w:ind w:left="609" w:right="0" w:hanging="603"/>
              <w:jc w:val="center"/>
              <w:rPr>
                <w:rFonts w:ascii="Arial" w:eastAsia="Calibri" w:hAnsi="Arial" w:cs="Arial"/>
                <w:color w:val="auto"/>
                <w:spacing w:val="-2"/>
                <w:sz w:val="20"/>
                <w:lang w:val="pt-BR" w:eastAsia="pt-PT" w:bidi="pt-PT"/>
              </w:rPr>
            </w:pPr>
            <w:r w:rsidRPr="00DF610D">
              <w:rPr>
                <w:rFonts w:ascii="Arial" w:eastAsia="Calibri" w:hAnsi="Arial" w:cs="Arial"/>
                <w:color w:val="auto"/>
                <w:spacing w:val="-2"/>
                <w:sz w:val="20"/>
                <w:lang w:val="pt-BR" w:eastAsia="pt-PT" w:bidi="pt-PT"/>
              </w:rPr>
              <w:t xml:space="preserve"> 1.334,47</w:t>
            </w:r>
          </w:p>
        </w:tc>
        <w:tc>
          <w:tcPr>
            <w:tcW w:w="1275" w:type="dxa"/>
            <w:tcBorders>
              <w:left w:val="single" w:sz="4" w:space="0" w:color="auto"/>
            </w:tcBorders>
          </w:tcPr>
          <w:p w14:paraId="27F7A37B" w14:textId="64EBDB3B" w:rsidR="009D40F2" w:rsidRPr="00DF610D" w:rsidRDefault="009D40F2" w:rsidP="00DF610D">
            <w:pPr>
              <w:spacing w:after="0" w:line="240" w:lineRule="auto"/>
              <w:ind w:left="136" w:right="0" w:firstLine="0"/>
              <w:jc w:val="center"/>
              <w:rPr>
                <w:rFonts w:ascii="Arial" w:eastAsia="Calibri" w:hAnsi="Arial" w:cs="Arial"/>
                <w:color w:val="auto"/>
                <w:spacing w:val="-2"/>
                <w:sz w:val="20"/>
                <w:lang w:val="pt-BR" w:eastAsia="pt-PT" w:bidi="pt-PT"/>
              </w:rPr>
            </w:pPr>
            <w:r w:rsidRPr="00DF610D">
              <w:rPr>
                <w:rFonts w:ascii="Arial" w:eastAsia="Calibri" w:hAnsi="Arial" w:cs="Arial"/>
                <w:color w:val="auto"/>
                <w:spacing w:val="-2"/>
                <w:sz w:val="20"/>
                <w:lang w:val="pt-BR" w:eastAsia="pt-PT" w:bidi="pt-PT"/>
              </w:rPr>
              <w:t xml:space="preserve"> 1.334,47</w:t>
            </w:r>
          </w:p>
        </w:tc>
      </w:tr>
      <w:tr w:rsidR="009D40F2" w:rsidRPr="00535340" w14:paraId="19CF8A42" w14:textId="10A123D9" w:rsidTr="00761AEA">
        <w:trPr>
          <w:trHeight w:val="70"/>
        </w:trPr>
        <w:tc>
          <w:tcPr>
            <w:tcW w:w="8364" w:type="dxa"/>
            <w:gridSpan w:val="5"/>
            <w:tcBorders>
              <w:right w:val="single" w:sz="4" w:space="0" w:color="auto"/>
            </w:tcBorders>
          </w:tcPr>
          <w:p w14:paraId="17E726FE" w14:textId="1BC2CCAF" w:rsidR="009D40F2" w:rsidRPr="00DF610D" w:rsidRDefault="00DF610D" w:rsidP="00DF610D">
            <w:pPr>
              <w:spacing w:before="2" w:after="0" w:line="240" w:lineRule="auto"/>
              <w:ind w:left="148" w:right="133" w:firstLine="0"/>
              <w:jc w:val="right"/>
              <w:rPr>
                <w:rFonts w:ascii="Arial" w:eastAsia="Calibri" w:hAnsi="Arial" w:cs="Arial"/>
                <w:b/>
                <w:bCs/>
                <w:color w:val="auto"/>
                <w:spacing w:val="-2"/>
                <w:sz w:val="22"/>
                <w:lang w:val="pt-BR" w:eastAsia="pt-PT" w:bidi="pt-PT"/>
              </w:rPr>
            </w:pPr>
            <w:r w:rsidRPr="00DF610D">
              <w:rPr>
                <w:rFonts w:ascii="Arial" w:eastAsia="Calibri" w:hAnsi="Arial" w:cs="Arial"/>
                <w:b/>
                <w:bCs/>
                <w:color w:val="auto"/>
                <w:spacing w:val="-2"/>
                <w:sz w:val="22"/>
                <w:lang w:val="pt-BR" w:eastAsia="pt-PT" w:bidi="pt-PT"/>
              </w:rPr>
              <w:t xml:space="preserve">                 VALOR TOTAL R$</w:t>
            </w:r>
          </w:p>
        </w:tc>
        <w:tc>
          <w:tcPr>
            <w:tcW w:w="1275" w:type="dxa"/>
            <w:tcBorders>
              <w:left w:val="single" w:sz="4" w:space="0" w:color="auto"/>
            </w:tcBorders>
          </w:tcPr>
          <w:p w14:paraId="10E8E6FE" w14:textId="68F51213" w:rsidR="009D40F2" w:rsidRPr="00DF610D" w:rsidRDefault="00DF610D" w:rsidP="00DF610D">
            <w:pPr>
              <w:spacing w:before="2" w:after="0" w:line="240" w:lineRule="auto"/>
              <w:ind w:left="0" w:right="0" w:firstLine="0"/>
              <w:jc w:val="center"/>
              <w:rPr>
                <w:rFonts w:ascii="Arial" w:eastAsia="Calibri" w:hAnsi="Arial" w:cs="Arial"/>
                <w:b/>
                <w:bCs/>
                <w:color w:val="auto"/>
                <w:spacing w:val="-2"/>
                <w:sz w:val="22"/>
                <w:lang w:val="pt-BR" w:eastAsia="pt-PT" w:bidi="pt-PT"/>
              </w:rPr>
            </w:pPr>
            <w:r w:rsidRPr="00DF610D">
              <w:rPr>
                <w:rFonts w:ascii="Arial" w:eastAsia="Calibri" w:hAnsi="Arial" w:cs="Arial"/>
                <w:b/>
                <w:bCs/>
                <w:color w:val="auto"/>
                <w:spacing w:val="-2"/>
                <w:sz w:val="22"/>
                <w:lang w:val="pt-BR" w:eastAsia="pt-PT" w:bidi="pt-PT"/>
              </w:rPr>
              <w:fldChar w:fldCharType="begin"/>
            </w:r>
            <w:r w:rsidRPr="00DF610D">
              <w:rPr>
                <w:rFonts w:ascii="Arial" w:eastAsia="Calibri" w:hAnsi="Arial" w:cs="Arial"/>
                <w:b/>
                <w:bCs/>
                <w:color w:val="auto"/>
                <w:spacing w:val="-2"/>
                <w:sz w:val="22"/>
                <w:lang w:val="pt-BR" w:eastAsia="pt-PT" w:bidi="pt-PT"/>
              </w:rPr>
              <w:instrText xml:space="preserve"> =SUM(ABOVE) \# "0,00" </w:instrText>
            </w:r>
            <w:r w:rsidRPr="00DF610D">
              <w:rPr>
                <w:rFonts w:ascii="Arial" w:eastAsia="Calibri" w:hAnsi="Arial" w:cs="Arial"/>
                <w:b/>
                <w:bCs/>
                <w:color w:val="auto"/>
                <w:spacing w:val="-2"/>
                <w:sz w:val="22"/>
                <w:lang w:val="pt-BR" w:eastAsia="pt-PT" w:bidi="pt-PT"/>
              </w:rPr>
              <w:fldChar w:fldCharType="separate"/>
            </w:r>
            <w:r w:rsidRPr="00DF610D">
              <w:rPr>
                <w:rFonts w:ascii="Arial" w:eastAsia="Calibri" w:hAnsi="Arial" w:cs="Arial"/>
                <w:b/>
                <w:bCs/>
                <w:noProof/>
                <w:color w:val="auto"/>
                <w:spacing w:val="-2"/>
                <w:sz w:val="22"/>
                <w:lang w:eastAsia="pt-PT" w:bidi="pt-PT"/>
              </w:rPr>
              <w:t>57</w:t>
            </w:r>
            <w:r w:rsidRPr="00DF610D">
              <w:rPr>
                <w:rFonts w:ascii="Arial" w:eastAsia="Calibri" w:hAnsi="Arial" w:cs="Arial"/>
                <w:b/>
                <w:bCs/>
                <w:noProof/>
                <w:color w:val="auto"/>
                <w:spacing w:val="-2"/>
                <w:sz w:val="22"/>
                <w:lang w:eastAsia="pt-PT" w:bidi="pt-PT"/>
              </w:rPr>
              <w:t>.</w:t>
            </w:r>
            <w:r w:rsidRPr="00DF610D">
              <w:rPr>
                <w:rFonts w:ascii="Arial" w:eastAsia="Calibri" w:hAnsi="Arial" w:cs="Arial"/>
                <w:b/>
                <w:bCs/>
                <w:noProof/>
                <w:color w:val="auto"/>
                <w:spacing w:val="-2"/>
                <w:sz w:val="22"/>
                <w:lang w:eastAsia="pt-PT" w:bidi="pt-PT"/>
              </w:rPr>
              <w:t>413,59</w:t>
            </w:r>
            <w:r w:rsidRPr="00DF610D">
              <w:rPr>
                <w:rFonts w:ascii="Arial" w:eastAsia="Calibri" w:hAnsi="Arial" w:cs="Arial"/>
                <w:b/>
                <w:bCs/>
                <w:color w:val="auto"/>
                <w:spacing w:val="-2"/>
                <w:sz w:val="22"/>
                <w:lang w:val="pt-BR" w:eastAsia="pt-PT" w:bidi="pt-PT"/>
              </w:rPr>
              <w:fldChar w:fldCharType="end"/>
            </w:r>
          </w:p>
        </w:tc>
      </w:tr>
    </w:tbl>
    <w:p w14:paraId="127C2C6A" w14:textId="61DD0528" w:rsidR="00600190" w:rsidRPr="00535340" w:rsidRDefault="00000000">
      <w:pPr>
        <w:numPr>
          <w:ilvl w:val="1"/>
          <w:numId w:val="3"/>
        </w:numPr>
        <w:spacing w:after="0" w:line="240" w:lineRule="auto"/>
        <w:ind w:left="0" w:right="-116" w:firstLine="0"/>
        <w:rPr>
          <w:rFonts w:ascii="Arial" w:hAnsi="Arial" w:cs="Arial"/>
          <w:sz w:val="22"/>
        </w:rPr>
      </w:pPr>
      <w:r w:rsidRPr="00535340">
        <w:rPr>
          <w:rFonts w:ascii="Arial" w:hAnsi="Arial" w:cs="Arial"/>
          <w:sz w:val="22"/>
        </w:rPr>
        <w:t xml:space="preserve">O critério de julgamento adotado será </w:t>
      </w:r>
      <w:r w:rsidRPr="00535340">
        <w:rPr>
          <w:rFonts w:ascii="Arial" w:hAnsi="Arial" w:cs="Arial"/>
          <w:color w:val="auto"/>
          <w:sz w:val="22"/>
        </w:rPr>
        <w:t xml:space="preserve">o </w:t>
      </w:r>
      <w:r w:rsidRPr="00535340">
        <w:rPr>
          <w:rFonts w:ascii="Arial" w:hAnsi="Arial" w:cs="Arial"/>
          <w:b/>
          <w:bCs/>
          <w:color w:val="auto"/>
          <w:sz w:val="22"/>
        </w:rPr>
        <w:t xml:space="preserve">menor preço </w:t>
      </w:r>
      <w:r w:rsidR="00F44E7A" w:rsidRPr="00535340">
        <w:rPr>
          <w:rFonts w:ascii="Arial" w:hAnsi="Arial" w:cs="Arial"/>
          <w:b/>
          <w:bCs/>
          <w:color w:val="auto"/>
          <w:sz w:val="22"/>
        </w:rPr>
        <w:t>por item</w:t>
      </w:r>
      <w:r w:rsidRPr="00535340">
        <w:rPr>
          <w:rFonts w:ascii="Arial" w:hAnsi="Arial" w:cs="Arial"/>
          <w:color w:val="auto"/>
          <w:sz w:val="22"/>
        </w:rPr>
        <w:t xml:space="preserve">, observadas </w:t>
      </w:r>
      <w:r w:rsidRPr="00535340">
        <w:rPr>
          <w:rFonts w:ascii="Arial" w:hAnsi="Arial" w:cs="Arial"/>
          <w:sz w:val="22"/>
        </w:rPr>
        <w:t xml:space="preserve">as exigências contidas neste Edital de Contratação Direta e seus Anexos quanto às especificações do objeto. </w:t>
      </w:r>
    </w:p>
    <w:p w14:paraId="529B49B1" w14:textId="77777777" w:rsidR="00F11F33" w:rsidRPr="00535340" w:rsidRDefault="00F11F33" w:rsidP="00EF1BE7">
      <w:pPr>
        <w:spacing w:after="0" w:line="240" w:lineRule="auto"/>
        <w:ind w:left="0" w:right="-116" w:firstLine="0"/>
        <w:rPr>
          <w:rFonts w:ascii="Arial" w:hAnsi="Arial" w:cs="Arial"/>
          <w:sz w:val="22"/>
        </w:rPr>
      </w:pPr>
    </w:p>
    <w:p w14:paraId="76ACB659" w14:textId="54716955" w:rsidR="00F11F33" w:rsidRPr="00535340" w:rsidRDefault="005701A0">
      <w:pPr>
        <w:numPr>
          <w:ilvl w:val="0"/>
          <w:numId w:val="3"/>
        </w:numPr>
        <w:spacing w:after="0" w:line="240" w:lineRule="auto"/>
        <w:ind w:left="0" w:right="-116" w:firstLine="0"/>
        <w:rPr>
          <w:rFonts w:ascii="Arial" w:hAnsi="Arial" w:cs="Arial"/>
          <w:b/>
          <w:bCs/>
          <w:sz w:val="22"/>
        </w:rPr>
      </w:pPr>
      <w:r w:rsidRPr="00535340">
        <w:rPr>
          <w:rFonts w:ascii="Arial" w:hAnsi="Arial" w:cs="Arial"/>
          <w:b/>
          <w:bCs/>
          <w:sz w:val="22"/>
        </w:rPr>
        <w:t xml:space="preserve">PARTICIPAÇÃO NA DISPENSA ELETRÔNICA. </w:t>
      </w:r>
    </w:p>
    <w:p w14:paraId="577BBA38" w14:textId="15C543C9" w:rsidR="00F11F33" w:rsidRPr="00535340" w:rsidRDefault="00000000">
      <w:pPr>
        <w:numPr>
          <w:ilvl w:val="1"/>
          <w:numId w:val="3"/>
        </w:numPr>
        <w:spacing w:after="0" w:line="240" w:lineRule="auto"/>
        <w:ind w:left="0" w:right="-116" w:firstLine="0"/>
        <w:rPr>
          <w:rFonts w:ascii="Arial" w:hAnsi="Arial" w:cs="Arial"/>
          <w:i/>
          <w:iCs/>
          <w:color w:val="000080"/>
          <w:sz w:val="22"/>
        </w:rPr>
      </w:pPr>
      <w:r w:rsidRPr="00535340">
        <w:rPr>
          <w:rFonts w:ascii="Arial" w:hAnsi="Arial" w:cs="Arial"/>
          <w:sz w:val="22"/>
        </w:rPr>
        <w:t xml:space="preserve">A participação na presente dispensa eletrônica se dará mediante Sistema de Dispensa Eletrônica integrante do Sistema de </w:t>
      </w:r>
      <w:r w:rsidR="00E70846" w:rsidRPr="00535340">
        <w:rPr>
          <w:rFonts w:ascii="Arial" w:hAnsi="Arial" w:cs="Arial"/>
          <w:i/>
          <w:iCs/>
          <w:color w:val="000080"/>
          <w:sz w:val="22"/>
        </w:rPr>
        <w:t>LicitaNet.</w:t>
      </w:r>
    </w:p>
    <w:p w14:paraId="3A37A3E9" w14:textId="77777777" w:rsidR="00E70846" w:rsidRPr="00535340" w:rsidRDefault="00E70846" w:rsidP="00EF1BE7">
      <w:pPr>
        <w:spacing w:after="0" w:line="240" w:lineRule="auto"/>
        <w:ind w:left="0" w:right="-116" w:firstLine="0"/>
        <w:rPr>
          <w:rFonts w:ascii="Arial" w:hAnsi="Arial" w:cs="Arial"/>
          <w:i/>
          <w:iCs/>
          <w:color w:val="000080"/>
          <w:sz w:val="22"/>
        </w:rPr>
      </w:pPr>
    </w:p>
    <w:p w14:paraId="66D55FE5" w14:textId="77777777" w:rsidR="00E77F1E" w:rsidRPr="00535340" w:rsidRDefault="00E70846" w:rsidP="00193E0E">
      <w:pPr>
        <w:pStyle w:val="PargrafodaLista"/>
        <w:spacing w:after="0" w:line="240" w:lineRule="auto"/>
        <w:ind w:left="0" w:right="-142" w:firstLine="0"/>
        <w:rPr>
          <w:rFonts w:ascii="Arial" w:hAnsi="Arial" w:cs="Arial"/>
          <w:sz w:val="22"/>
        </w:rPr>
      </w:pPr>
      <w:r w:rsidRPr="00535340">
        <w:rPr>
          <w:rFonts w:ascii="Arial" w:hAnsi="Arial" w:cs="Arial"/>
          <w:color w:val="auto"/>
          <w:sz w:val="22"/>
        </w:rPr>
        <w:t>2.1.2.</w:t>
      </w:r>
      <w:r w:rsidRPr="00535340">
        <w:rPr>
          <w:rFonts w:ascii="Arial" w:hAnsi="Arial" w:cs="Arial"/>
          <w:i/>
          <w:iCs/>
          <w:color w:val="auto"/>
          <w:sz w:val="22"/>
        </w:rPr>
        <w:t xml:space="preserve"> </w:t>
      </w:r>
      <w:r w:rsidRPr="00535340">
        <w:rPr>
          <w:rFonts w:ascii="Arial" w:hAnsi="Arial" w:cs="Arial"/>
          <w:sz w:val="22"/>
        </w:rPr>
        <w:t xml:space="preserve">As empresas não cadastradas no SISTEMA, que tiverem interesse em participar do presente </w:t>
      </w:r>
      <w:r w:rsidR="00E479A2" w:rsidRPr="00535340">
        <w:rPr>
          <w:rFonts w:ascii="Arial" w:hAnsi="Arial" w:cs="Arial"/>
          <w:sz w:val="22"/>
        </w:rPr>
        <w:t>DISPENSA</w:t>
      </w:r>
      <w:r w:rsidRPr="00535340">
        <w:rPr>
          <w:rFonts w:ascii="Arial" w:hAnsi="Arial" w:cs="Arial"/>
          <w:sz w:val="22"/>
        </w:rPr>
        <w:t xml:space="preserve">, deverão providenciar o seu cadastramento e sua habilitação de acordo com as orientações que seguem no link: </w:t>
      </w:r>
      <w:r w:rsidRPr="00535340">
        <w:rPr>
          <w:rFonts w:ascii="Arial" w:hAnsi="Arial" w:cs="Arial"/>
          <w:i/>
          <w:iCs/>
          <w:color w:val="000080"/>
          <w:sz w:val="22"/>
          <w:u w:val="single" w:color="0000FF"/>
        </w:rPr>
        <w:t>https://www.licitanet.com.br/</w:t>
      </w:r>
      <w:r w:rsidRPr="00535340">
        <w:rPr>
          <w:rFonts w:ascii="Arial" w:hAnsi="Arial" w:cs="Arial"/>
          <w:i/>
          <w:iCs/>
          <w:sz w:val="22"/>
        </w:rPr>
        <w:t xml:space="preserve"> </w:t>
      </w:r>
      <w:r w:rsidR="00E77F1E" w:rsidRPr="00535340">
        <w:rPr>
          <w:rFonts w:ascii="Arial" w:hAnsi="Arial" w:cs="Arial"/>
          <w:i/>
          <w:iCs/>
          <w:sz w:val="22"/>
        </w:rPr>
        <w:t>para</w:t>
      </w:r>
      <w:r w:rsidR="00E77F1E" w:rsidRPr="00535340">
        <w:rPr>
          <w:rFonts w:ascii="Arial" w:hAnsi="Arial" w:cs="Arial"/>
          <w:sz w:val="22"/>
        </w:rPr>
        <w:t xml:space="preserve"> mais informações ligar no telefone </w:t>
      </w:r>
      <w:r w:rsidR="00E77F1E" w:rsidRPr="00535340">
        <w:rPr>
          <w:rFonts w:ascii="Arial" w:hAnsi="Arial" w:cs="Arial"/>
          <w:i/>
          <w:iCs/>
          <w:color w:val="000080"/>
          <w:sz w:val="22"/>
        </w:rPr>
        <w:t>034.2512 6500</w:t>
      </w:r>
      <w:r w:rsidR="00E77F1E" w:rsidRPr="00535340">
        <w:rPr>
          <w:rFonts w:ascii="Arial" w:hAnsi="Arial" w:cs="Arial"/>
          <w:sz w:val="22"/>
        </w:rPr>
        <w:t xml:space="preserve"> whatsapp </w:t>
      </w:r>
      <w:r w:rsidR="00E77F1E" w:rsidRPr="00535340">
        <w:rPr>
          <w:rFonts w:ascii="Arial" w:hAnsi="Arial" w:cs="Arial"/>
          <w:i/>
          <w:iCs/>
          <w:color w:val="000080"/>
          <w:sz w:val="22"/>
        </w:rPr>
        <w:t>34 30146633</w:t>
      </w:r>
      <w:r w:rsidR="00E77F1E" w:rsidRPr="00535340">
        <w:rPr>
          <w:rFonts w:ascii="Arial" w:hAnsi="Arial" w:cs="Arial"/>
          <w:i/>
          <w:iCs/>
          <w:sz w:val="22"/>
        </w:rPr>
        <w:t>.</w:t>
      </w:r>
    </w:p>
    <w:p w14:paraId="38E92F2D" w14:textId="77777777" w:rsidR="00E70846" w:rsidRPr="00535340" w:rsidRDefault="00E70846" w:rsidP="00EF1BE7">
      <w:pPr>
        <w:spacing w:after="0" w:line="240" w:lineRule="auto"/>
        <w:ind w:left="0" w:right="-116" w:firstLine="0"/>
        <w:rPr>
          <w:rFonts w:ascii="Arial" w:hAnsi="Arial" w:cs="Arial"/>
          <w:i/>
          <w:iCs/>
          <w:color w:val="000080"/>
          <w:sz w:val="22"/>
        </w:rPr>
      </w:pPr>
    </w:p>
    <w:p w14:paraId="4971B619" w14:textId="58E206B2" w:rsidR="00E70846" w:rsidRPr="00535340" w:rsidRDefault="00005934">
      <w:pPr>
        <w:pStyle w:val="PargrafodaLista"/>
        <w:numPr>
          <w:ilvl w:val="2"/>
          <w:numId w:val="4"/>
        </w:numPr>
        <w:spacing w:after="0" w:line="240" w:lineRule="auto"/>
        <w:ind w:left="0" w:right="-116" w:firstLine="0"/>
        <w:contextualSpacing w:val="0"/>
        <w:rPr>
          <w:rFonts w:ascii="Arial" w:hAnsi="Arial" w:cs="Arial"/>
          <w:sz w:val="22"/>
        </w:rPr>
      </w:pPr>
      <w:r w:rsidRPr="00535340">
        <w:rPr>
          <w:rFonts w:ascii="Arial" w:hAnsi="Arial" w:cs="Arial"/>
          <w:sz w:val="22"/>
        </w:rPr>
        <w:t xml:space="preserve"> </w:t>
      </w:r>
      <w:r w:rsidR="00E70846" w:rsidRPr="00535340">
        <w:rPr>
          <w:rFonts w:ascii="Arial" w:hAnsi="Arial" w:cs="Arial"/>
          <w:sz w:val="22"/>
        </w:rPr>
        <w:t xml:space="preserve">A regularidade do cadastramento do licitante será confirmada por meio de consulta ao Portal LICITANET, no ato da abertura </w:t>
      </w:r>
      <w:r w:rsidR="00E479A2" w:rsidRPr="00535340">
        <w:rPr>
          <w:rFonts w:ascii="Arial" w:hAnsi="Arial" w:cs="Arial"/>
          <w:sz w:val="22"/>
        </w:rPr>
        <w:t>da Dispensa</w:t>
      </w:r>
      <w:r w:rsidR="00E70846" w:rsidRPr="00535340">
        <w:rPr>
          <w:rFonts w:ascii="Arial" w:hAnsi="Arial" w:cs="Arial"/>
          <w:sz w:val="22"/>
        </w:rPr>
        <w:t xml:space="preserve">. </w:t>
      </w:r>
    </w:p>
    <w:p w14:paraId="383CD03E" w14:textId="5BC44486" w:rsidR="00600190" w:rsidRPr="00535340" w:rsidRDefault="00600190" w:rsidP="00EF1BE7">
      <w:pPr>
        <w:spacing w:after="0" w:line="240" w:lineRule="auto"/>
        <w:ind w:left="0" w:right="-116" w:firstLine="0"/>
        <w:rPr>
          <w:rFonts w:ascii="Arial" w:hAnsi="Arial" w:cs="Arial"/>
          <w:sz w:val="22"/>
        </w:rPr>
      </w:pPr>
    </w:p>
    <w:p w14:paraId="100DB68A" w14:textId="3CE6D45C" w:rsidR="00600190" w:rsidRPr="00535340" w:rsidRDefault="005701A0">
      <w:pPr>
        <w:numPr>
          <w:ilvl w:val="2"/>
          <w:numId w:val="4"/>
        </w:numPr>
        <w:spacing w:after="0" w:line="240" w:lineRule="auto"/>
        <w:ind w:left="0" w:right="-116" w:firstLine="0"/>
        <w:rPr>
          <w:rFonts w:ascii="Arial" w:hAnsi="Arial" w:cs="Arial"/>
          <w:sz w:val="22"/>
        </w:rPr>
      </w:pPr>
      <w:r w:rsidRPr="00535340">
        <w:rPr>
          <w:rFonts w:ascii="Arial" w:hAnsi="Arial" w:cs="Arial"/>
          <w:sz w:val="22"/>
        </w:rPr>
        <w:t xml:space="preserve"> Os fornecedores deverão atender aos procedimentos previstos no Manual do Sistema de Dispensa Eletrônica, disponível no Portal d</w:t>
      </w:r>
      <w:r w:rsidR="00E26090" w:rsidRPr="00535340">
        <w:rPr>
          <w:rFonts w:ascii="Arial" w:hAnsi="Arial" w:cs="Arial"/>
          <w:sz w:val="22"/>
        </w:rPr>
        <w:t>a Licitanet</w:t>
      </w:r>
      <w:r w:rsidRPr="00535340">
        <w:rPr>
          <w:rFonts w:ascii="Arial" w:hAnsi="Arial" w:cs="Arial"/>
          <w:sz w:val="22"/>
        </w:rPr>
        <w:t xml:space="preserve">, para acesso ao sistema e operacionalização. </w:t>
      </w:r>
    </w:p>
    <w:p w14:paraId="697615B9" w14:textId="77777777" w:rsidR="00F11F33" w:rsidRPr="00535340" w:rsidRDefault="00F11F33" w:rsidP="00EF1BE7">
      <w:pPr>
        <w:spacing w:after="0" w:line="240" w:lineRule="auto"/>
        <w:ind w:left="0" w:right="-116" w:firstLine="0"/>
        <w:rPr>
          <w:rFonts w:ascii="Arial" w:hAnsi="Arial" w:cs="Arial"/>
          <w:sz w:val="22"/>
        </w:rPr>
      </w:pPr>
    </w:p>
    <w:p w14:paraId="792081B4" w14:textId="35DC95B5" w:rsidR="00600190" w:rsidRPr="00535340" w:rsidRDefault="005701A0">
      <w:pPr>
        <w:numPr>
          <w:ilvl w:val="2"/>
          <w:numId w:val="4"/>
        </w:numPr>
        <w:spacing w:after="0" w:line="240" w:lineRule="auto"/>
        <w:ind w:left="0" w:right="-116" w:firstLine="0"/>
        <w:rPr>
          <w:rFonts w:ascii="Arial" w:hAnsi="Arial" w:cs="Arial"/>
          <w:sz w:val="22"/>
        </w:rPr>
      </w:pPr>
      <w:r w:rsidRPr="00535340">
        <w:rPr>
          <w:rFonts w:ascii="Arial" w:hAnsi="Arial" w:cs="Arial"/>
          <w:sz w:val="22"/>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14:paraId="29D1C89D" w14:textId="77777777" w:rsidR="00F11F33" w:rsidRPr="00535340" w:rsidRDefault="00F11F33" w:rsidP="00EF1BE7">
      <w:pPr>
        <w:spacing w:after="0" w:line="240" w:lineRule="auto"/>
        <w:ind w:left="0" w:right="-116" w:firstLine="0"/>
        <w:rPr>
          <w:rFonts w:ascii="Arial" w:hAnsi="Arial" w:cs="Arial"/>
          <w:sz w:val="22"/>
        </w:rPr>
      </w:pPr>
    </w:p>
    <w:p w14:paraId="6F1CD1B8" w14:textId="77777777" w:rsidR="00600190" w:rsidRPr="00535340" w:rsidRDefault="00000000">
      <w:pPr>
        <w:numPr>
          <w:ilvl w:val="1"/>
          <w:numId w:val="4"/>
        </w:numPr>
        <w:spacing w:after="0" w:line="240" w:lineRule="auto"/>
        <w:ind w:left="0" w:right="-116" w:firstLine="0"/>
        <w:rPr>
          <w:rFonts w:ascii="Arial" w:hAnsi="Arial" w:cs="Arial"/>
          <w:sz w:val="22"/>
        </w:rPr>
      </w:pPr>
      <w:r w:rsidRPr="00535340">
        <w:rPr>
          <w:rFonts w:ascii="Arial" w:hAnsi="Arial" w:cs="Arial"/>
          <w:sz w:val="22"/>
        </w:rPr>
        <w:t xml:space="preserve">Não poderão participar desta dispensa os fornecedores: </w:t>
      </w:r>
    </w:p>
    <w:p w14:paraId="225DFC43" w14:textId="77777777" w:rsidR="00F11F33" w:rsidRPr="00535340" w:rsidRDefault="00F11F33" w:rsidP="00EF1BE7">
      <w:pPr>
        <w:spacing w:after="0" w:line="240" w:lineRule="auto"/>
        <w:ind w:left="0" w:right="-30" w:firstLine="0"/>
        <w:rPr>
          <w:rFonts w:ascii="Arial" w:hAnsi="Arial" w:cs="Arial"/>
          <w:sz w:val="22"/>
        </w:rPr>
      </w:pPr>
    </w:p>
    <w:p w14:paraId="3FA67F72" w14:textId="00C1CDFA" w:rsidR="00600190" w:rsidRPr="00535340" w:rsidRDefault="00005934">
      <w:pPr>
        <w:numPr>
          <w:ilvl w:val="2"/>
          <w:numId w:val="4"/>
        </w:numPr>
        <w:spacing w:after="0" w:line="240" w:lineRule="auto"/>
        <w:ind w:left="0" w:right="-30" w:firstLine="0"/>
        <w:rPr>
          <w:rFonts w:ascii="Arial" w:hAnsi="Arial" w:cs="Arial"/>
          <w:sz w:val="22"/>
        </w:rPr>
      </w:pPr>
      <w:r w:rsidRPr="00535340">
        <w:rPr>
          <w:rFonts w:ascii="Arial" w:hAnsi="Arial" w:cs="Arial"/>
          <w:sz w:val="22"/>
        </w:rPr>
        <w:t xml:space="preserve"> que não atendam às condições deste Edital de Contratação Direta e seu(s) anexo(s); </w:t>
      </w:r>
    </w:p>
    <w:p w14:paraId="4A823897" w14:textId="77777777" w:rsidR="00005934" w:rsidRPr="00535340" w:rsidRDefault="00005934" w:rsidP="00EF1BE7">
      <w:pPr>
        <w:spacing w:after="0" w:line="240" w:lineRule="auto"/>
        <w:ind w:left="0" w:right="-30" w:firstLine="0"/>
        <w:rPr>
          <w:rFonts w:ascii="Arial" w:hAnsi="Arial" w:cs="Arial"/>
          <w:sz w:val="22"/>
        </w:rPr>
      </w:pPr>
    </w:p>
    <w:p w14:paraId="71741F23" w14:textId="2607B07C" w:rsidR="00600190" w:rsidRPr="00535340" w:rsidRDefault="00005934">
      <w:pPr>
        <w:numPr>
          <w:ilvl w:val="2"/>
          <w:numId w:val="4"/>
        </w:numPr>
        <w:spacing w:after="0" w:line="240" w:lineRule="auto"/>
        <w:ind w:left="0" w:right="-30" w:firstLine="0"/>
        <w:rPr>
          <w:rFonts w:ascii="Arial" w:hAnsi="Arial" w:cs="Arial"/>
          <w:sz w:val="22"/>
        </w:rPr>
      </w:pPr>
      <w:r w:rsidRPr="00535340">
        <w:rPr>
          <w:rFonts w:ascii="Arial" w:hAnsi="Arial" w:cs="Arial"/>
          <w:sz w:val="22"/>
        </w:rPr>
        <w:t xml:space="preserve"> estrangeiros que não tenham representação legal no Brasil com poderes expressos para receber citação e responder administrativa ou judicialmente; </w:t>
      </w:r>
    </w:p>
    <w:p w14:paraId="3875A484" w14:textId="77777777" w:rsidR="00F11F33" w:rsidRPr="00535340" w:rsidRDefault="00F11F33" w:rsidP="00EF1BE7">
      <w:pPr>
        <w:spacing w:after="0" w:line="240" w:lineRule="auto"/>
        <w:ind w:left="0" w:right="-30" w:firstLine="0"/>
        <w:rPr>
          <w:rFonts w:ascii="Arial" w:hAnsi="Arial" w:cs="Arial"/>
          <w:sz w:val="22"/>
        </w:rPr>
      </w:pPr>
    </w:p>
    <w:p w14:paraId="58775D41" w14:textId="52FA1482" w:rsidR="00F11F33" w:rsidRPr="00535340" w:rsidRDefault="005701A0">
      <w:pPr>
        <w:numPr>
          <w:ilvl w:val="2"/>
          <w:numId w:val="4"/>
        </w:numPr>
        <w:spacing w:after="0" w:line="240" w:lineRule="auto"/>
        <w:ind w:left="0" w:right="-30" w:firstLine="0"/>
        <w:rPr>
          <w:rFonts w:ascii="Arial" w:hAnsi="Arial" w:cs="Arial"/>
          <w:sz w:val="22"/>
        </w:rPr>
      </w:pPr>
      <w:r w:rsidRPr="00535340">
        <w:rPr>
          <w:rFonts w:ascii="Arial" w:hAnsi="Arial" w:cs="Arial"/>
          <w:sz w:val="22"/>
        </w:rPr>
        <w:t xml:space="preserve"> que se enquadrem nas seguintes vedações: </w:t>
      </w:r>
    </w:p>
    <w:p w14:paraId="163F0441" w14:textId="77777777" w:rsidR="00600190" w:rsidRPr="00535340" w:rsidRDefault="00000000">
      <w:pPr>
        <w:numPr>
          <w:ilvl w:val="6"/>
          <w:numId w:val="1"/>
        </w:numPr>
        <w:spacing w:after="0" w:line="240" w:lineRule="auto"/>
        <w:ind w:left="426" w:right="-30" w:hanging="284"/>
        <w:rPr>
          <w:rFonts w:ascii="Arial" w:hAnsi="Arial" w:cs="Arial"/>
          <w:sz w:val="22"/>
        </w:rPr>
      </w:pPr>
      <w:r w:rsidRPr="00535340">
        <w:rPr>
          <w:rFonts w:ascii="Arial" w:hAnsi="Arial" w:cs="Arial"/>
          <w:sz w:val="22"/>
        </w:rPr>
        <w:t xml:space="preserve">autor do anteprojeto, do projeto básico ou do projeto executivo, pessoa física ou jurídica, quando a contratação versar sobre obra, serviços ou fornecimento de bens a ele relacionados; </w:t>
      </w:r>
    </w:p>
    <w:p w14:paraId="0A93017E" w14:textId="77777777" w:rsidR="00600190" w:rsidRPr="00535340" w:rsidRDefault="00000000">
      <w:pPr>
        <w:numPr>
          <w:ilvl w:val="6"/>
          <w:numId w:val="1"/>
        </w:numPr>
        <w:spacing w:after="0" w:line="240" w:lineRule="auto"/>
        <w:ind w:left="426" w:right="-30" w:hanging="284"/>
        <w:rPr>
          <w:rFonts w:ascii="Arial" w:hAnsi="Arial" w:cs="Arial"/>
          <w:sz w:val="22"/>
        </w:rPr>
      </w:pPr>
      <w:r w:rsidRPr="00535340">
        <w:rPr>
          <w:rFonts w:ascii="Arial" w:hAnsi="Arial" w:cs="Arial"/>
          <w:sz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44ACE403" w14:textId="77777777" w:rsidR="00600190" w:rsidRPr="00535340" w:rsidRDefault="00000000">
      <w:pPr>
        <w:numPr>
          <w:ilvl w:val="6"/>
          <w:numId w:val="1"/>
        </w:numPr>
        <w:spacing w:after="0" w:line="240" w:lineRule="auto"/>
        <w:ind w:left="426" w:right="-30" w:hanging="284"/>
        <w:rPr>
          <w:rFonts w:ascii="Arial" w:hAnsi="Arial" w:cs="Arial"/>
          <w:sz w:val="22"/>
        </w:rPr>
      </w:pPr>
      <w:r w:rsidRPr="00535340">
        <w:rPr>
          <w:rFonts w:ascii="Arial" w:hAnsi="Arial" w:cs="Arial"/>
          <w:sz w:val="22"/>
        </w:rPr>
        <w:t xml:space="preserve">pessoa física ou jurídica que se encontre, ao tempo da contratação, impossibilitada de contratar em decorrência de sanção que lhe foi imposta; </w:t>
      </w:r>
    </w:p>
    <w:p w14:paraId="37B42B7F" w14:textId="77777777" w:rsidR="00600190" w:rsidRPr="00535340" w:rsidRDefault="00000000">
      <w:pPr>
        <w:numPr>
          <w:ilvl w:val="6"/>
          <w:numId w:val="1"/>
        </w:numPr>
        <w:spacing w:after="0" w:line="240" w:lineRule="auto"/>
        <w:ind w:left="426" w:right="-30" w:hanging="284"/>
        <w:rPr>
          <w:rFonts w:ascii="Arial" w:hAnsi="Arial" w:cs="Arial"/>
          <w:sz w:val="22"/>
        </w:rPr>
      </w:pPr>
      <w:r w:rsidRPr="00535340">
        <w:rPr>
          <w:rFonts w:ascii="Arial" w:hAnsi="Arial" w:cs="Arial"/>
          <w:sz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5F569E7" w14:textId="77777777" w:rsidR="00600190" w:rsidRPr="00535340" w:rsidRDefault="00000000">
      <w:pPr>
        <w:numPr>
          <w:ilvl w:val="6"/>
          <w:numId w:val="1"/>
        </w:numPr>
        <w:spacing w:after="0" w:line="240" w:lineRule="auto"/>
        <w:ind w:left="426" w:right="-30" w:hanging="284"/>
        <w:rPr>
          <w:rFonts w:ascii="Arial" w:hAnsi="Arial" w:cs="Arial"/>
          <w:sz w:val="22"/>
        </w:rPr>
      </w:pPr>
      <w:r w:rsidRPr="00535340">
        <w:rPr>
          <w:rFonts w:ascii="Arial" w:hAnsi="Arial" w:cs="Arial"/>
          <w:sz w:val="22"/>
        </w:rPr>
        <w:t>empresas controladoras, controladas ou coligadas, nos termos da</w:t>
      </w:r>
      <w:r w:rsidRPr="00535340">
        <w:rPr>
          <w:rFonts w:ascii="Arial" w:hAnsi="Arial" w:cs="Arial"/>
          <w:color w:val="000080"/>
          <w:sz w:val="22"/>
        </w:rPr>
        <w:t xml:space="preserve"> </w:t>
      </w:r>
      <w:r w:rsidRPr="00535340">
        <w:rPr>
          <w:rFonts w:ascii="Arial" w:hAnsi="Arial" w:cs="Arial"/>
          <w:color w:val="000080"/>
          <w:sz w:val="22"/>
          <w:u w:val="single" w:color="000080"/>
        </w:rPr>
        <w:t>Lei nº</w:t>
      </w:r>
      <w:r w:rsidRPr="00535340">
        <w:rPr>
          <w:rFonts w:ascii="Arial" w:hAnsi="Arial" w:cs="Arial"/>
          <w:color w:val="000080"/>
          <w:sz w:val="22"/>
        </w:rPr>
        <w:t xml:space="preserve"> </w:t>
      </w:r>
      <w:r w:rsidRPr="00535340">
        <w:rPr>
          <w:rFonts w:ascii="Arial" w:hAnsi="Arial" w:cs="Arial"/>
          <w:color w:val="000080"/>
          <w:sz w:val="22"/>
          <w:u w:val="single" w:color="000080"/>
        </w:rPr>
        <w:t>6.404, de 15</w:t>
      </w:r>
      <w:r w:rsidRPr="00535340">
        <w:rPr>
          <w:rFonts w:ascii="Arial" w:hAnsi="Arial" w:cs="Arial"/>
          <w:color w:val="000080"/>
          <w:sz w:val="22"/>
        </w:rPr>
        <w:t xml:space="preserve"> </w:t>
      </w:r>
      <w:r w:rsidRPr="00535340">
        <w:rPr>
          <w:rFonts w:ascii="Arial" w:hAnsi="Arial" w:cs="Arial"/>
          <w:color w:val="000080"/>
          <w:sz w:val="22"/>
          <w:u w:val="single" w:color="000080"/>
        </w:rPr>
        <w:t>de dezembro de 1976</w:t>
      </w:r>
      <w:r w:rsidRPr="00535340">
        <w:rPr>
          <w:rFonts w:ascii="Arial" w:hAnsi="Arial" w:cs="Arial"/>
          <w:sz w:val="22"/>
        </w:rPr>
        <w:t xml:space="preserve">, concorrendo entre si; </w:t>
      </w:r>
    </w:p>
    <w:p w14:paraId="02EC7054" w14:textId="77777777" w:rsidR="00600190" w:rsidRPr="00535340" w:rsidRDefault="00000000">
      <w:pPr>
        <w:numPr>
          <w:ilvl w:val="6"/>
          <w:numId w:val="1"/>
        </w:numPr>
        <w:spacing w:after="0" w:line="240" w:lineRule="auto"/>
        <w:ind w:left="426" w:right="-30" w:hanging="284"/>
        <w:rPr>
          <w:rFonts w:ascii="Arial" w:hAnsi="Arial" w:cs="Arial"/>
          <w:sz w:val="22"/>
        </w:rPr>
      </w:pPr>
      <w:r w:rsidRPr="00535340">
        <w:rPr>
          <w:rFonts w:ascii="Arial" w:hAnsi="Arial" w:cs="Arial"/>
          <w:sz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E183957" w14:textId="77777777" w:rsidR="00005934" w:rsidRPr="00535340" w:rsidRDefault="00005934" w:rsidP="00EF1BE7">
      <w:pPr>
        <w:spacing w:after="0" w:line="240" w:lineRule="auto"/>
        <w:ind w:left="0" w:right="-30" w:firstLine="0"/>
        <w:rPr>
          <w:rFonts w:ascii="Arial" w:hAnsi="Arial" w:cs="Arial"/>
          <w:sz w:val="22"/>
        </w:rPr>
      </w:pPr>
    </w:p>
    <w:p w14:paraId="439DFCD7" w14:textId="7CD7C2AE" w:rsidR="00600190" w:rsidRPr="00535340" w:rsidRDefault="005F0D3E" w:rsidP="005F0D3E">
      <w:pPr>
        <w:spacing w:after="0" w:line="240" w:lineRule="auto"/>
        <w:ind w:left="0" w:right="-30" w:firstLine="0"/>
        <w:rPr>
          <w:rFonts w:ascii="Arial" w:hAnsi="Arial" w:cs="Arial"/>
          <w:sz w:val="22"/>
        </w:rPr>
      </w:pPr>
      <w:r w:rsidRPr="00535340">
        <w:rPr>
          <w:rFonts w:ascii="Arial" w:hAnsi="Arial" w:cs="Arial"/>
          <w:sz w:val="22"/>
        </w:rPr>
        <w:t xml:space="preserve">2.2.5.1. Equiparam-se aos autores do projeto as empresas integrantes do mesmo grupo econômico; </w:t>
      </w:r>
    </w:p>
    <w:p w14:paraId="3F4C6468" w14:textId="77777777" w:rsidR="00005934" w:rsidRPr="00535340" w:rsidRDefault="00005934" w:rsidP="00EF1BE7">
      <w:pPr>
        <w:spacing w:after="0" w:line="240" w:lineRule="auto"/>
        <w:ind w:left="0" w:right="-30" w:firstLine="0"/>
        <w:rPr>
          <w:rFonts w:ascii="Arial" w:hAnsi="Arial" w:cs="Arial"/>
          <w:sz w:val="22"/>
        </w:rPr>
      </w:pPr>
    </w:p>
    <w:p w14:paraId="1EF99209" w14:textId="19FF4E85" w:rsidR="00600190" w:rsidRPr="00535340" w:rsidRDefault="005F0D3E" w:rsidP="005F0D3E">
      <w:pPr>
        <w:spacing w:after="0" w:line="240" w:lineRule="auto"/>
        <w:ind w:left="0" w:right="-30" w:firstLine="0"/>
        <w:rPr>
          <w:rFonts w:ascii="Arial" w:hAnsi="Arial" w:cs="Arial"/>
          <w:sz w:val="22"/>
        </w:rPr>
      </w:pPr>
      <w:r w:rsidRPr="00535340">
        <w:rPr>
          <w:rFonts w:ascii="Arial" w:hAnsi="Arial" w:cs="Arial"/>
          <w:sz w:val="22"/>
        </w:rPr>
        <w:t xml:space="preserve">2.2.5.2.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5F435924" w14:textId="77777777" w:rsidR="00005934" w:rsidRPr="00535340" w:rsidRDefault="00005934" w:rsidP="00EF1BE7">
      <w:pPr>
        <w:spacing w:after="0" w:line="240" w:lineRule="auto"/>
        <w:ind w:left="0" w:right="-30" w:firstLine="0"/>
        <w:rPr>
          <w:rFonts w:ascii="Arial" w:hAnsi="Arial" w:cs="Arial"/>
          <w:sz w:val="22"/>
        </w:rPr>
      </w:pPr>
    </w:p>
    <w:p w14:paraId="67642A26" w14:textId="77777777" w:rsidR="00600190" w:rsidRPr="00535340" w:rsidRDefault="00000000">
      <w:pPr>
        <w:numPr>
          <w:ilvl w:val="2"/>
          <w:numId w:val="4"/>
        </w:numPr>
        <w:spacing w:after="0" w:line="240" w:lineRule="auto"/>
        <w:ind w:left="0" w:right="-30" w:firstLine="0"/>
        <w:rPr>
          <w:rFonts w:ascii="Arial" w:hAnsi="Arial" w:cs="Arial"/>
          <w:sz w:val="22"/>
        </w:rPr>
      </w:pPr>
      <w:r w:rsidRPr="00535340">
        <w:rPr>
          <w:rFonts w:ascii="Arial" w:hAnsi="Arial" w:cs="Arial"/>
          <w:sz w:val="22"/>
        </w:rPr>
        <w:t xml:space="preserve">organizações da Sociedade Civil de Interesse Público - OSCIP, atuando nessa condição. </w:t>
      </w:r>
    </w:p>
    <w:p w14:paraId="08B1ED91" w14:textId="77777777" w:rsidR="00600190" w:rsidRPr="00535340" w:rsidRDefault="00000000" w:rsidP="00EF1BE7">
      <w:pPr>
        <w:spacing w:after="0" w:line="240" w:lineRule="auto"/>
        <w:ind w:left="0" w:right="-30" w:firstLine="0"/>
        <w:jc w:val="left"/>
        <w:rPr>
          <w:rFonts w:ascii="Arial" w:hAnsi="Arial" w:cs="Arial"/>
          <w:sz w:val="22"/>
        </w:rPr>
      </w:pPr>
      <w:r w:rsidRPr="00535340">
        <w:rPr>
          <w:rFonts w:ascii="Arial" w:hAnsi="Arial" w:cs="Arial"/>
          <w:sz w:val="22"/>
        </w:rPr>
        <w:t xml:space="preserve"> </w:t>
      </w:r>
      <w:r w:rsidRPr="00535340">
        <w:rPr>
          <w:rFonts w:ascii="Arial" w:hAnsi="Arial" w:cs="Arial"/>
          <w:sz w:val="22"/>
        </w:rPr>
        <w:tab/>
        <w:t xml:space="preserve"> </w:t>
      </w:r>
    </w:p>
    <w:p w14:paraId="2CF38D86" w14:textId="30949094" w:rsidR="00600190" w:rsidRPr="00535340" w:rsidRDefault="005F0D3E" w:rsidP="005F0D3E">
      <w:pPr>
        <w:spacing w:after="0" w:line="240" w:lineRule="auto"/>
        <w:ind w:left="0" w:right="-30" w:firstLine="0"/>
        <w:rPr>
          <w:rFonts w:ascii="Arial" w:hAnsi="Arial" w:cs="Arial"/>
          <w:b/>
          <w:bCs/>
          <w:sz w:val="22"/>
        </w:rPr>
      </w:pPr>
      <w:r w:rsidRPr="00535340">
        <w:rPr>
          <w:rFonts w:ascii="Arial" w:hAnsi="Arial" w:cs="Arial"/>
          <w:b/>
          <w:bCs/>
          <w:sz w:val="22"/>
        </w:rPr>
        <w:t xml:space="preserve">3. INGRESSO NA DISPENSA ELETRÔNICA E CADASTRAMENTO DA PROPOSTA INICIAL </w:t>
      </w:r>
    </w:p>
    <w:p w14:paraId="168909DA" w14:textId="6331BA1A" w:rsidR="00600190" w:rsidRPr="00535340" w:rsidRDefault="00000000">
      <w:pPr>
        <w:pStyle w:val="PargrafodaLista"/>
        <w:numPr>
          <w:ilvl w:val="1"/>
          <w:numId w:val="23"/>
        </w:numPr>
        <w:spacing w:after="0" w:line="240" w:lineRule="auto"/>
        <w:ind w:left="0" w:right="-30" w:firstLine="0"/>
        <w:rPr>
          <w:rFonts w:ascii="Arial" w:hAnsi="Arial" w:cs="Arial"/>
          <w:sz w:val="22"/>
        </w:rPr>
      </w:pPr>
      <w:r w:rsidRPr="00535340">
        <w:rPr>
          <w:rFonts w:ascii="Arial" w:hAnsi="Arial" w:cs="Arial"/>
          <w:sz w:val="22"/>
        </w:rPr>
        <w:t xml:space="preserve">O ingresso do fornecedor na disputa da dispensa eletrônica se dará com o cadastramento de sua proposta inicial, na forma deste item. </w:t>
      </w:r>
    </w:p>
    <w:p w14:paraId="05DC630D" w14:textId="77777777" w:rsidR="00005934" w:rsidRPr="00535340" w:rsidRDefault="00005934" w:rsidP="00EF1BE7">
      <w:pPr>
        <w:spacing w:after="0" w:line="240" w:lineRule="auto"/>
        <w:ind w:left="0" w:right="-30" w:firstLine="0"/>
        <w:rPr>
          <w:rFonts w:ascii="Arial" w:hAnsi="Arial" w:cs="Arial"/>
          <w:sz w:val="22"/>
        </w:rPr>
      </w:pPr>
    </w:p>
    <w:p w14:paraId="224B9E34" w14:textId="77777777" w:rsidR="00600190" w:rsidRPr="00535340" w:rsidRDefault="00000000">
      <w:pPr>
        <w:numPr>
          <w:ilvl w:val="1"/>
          <w:numId w:val="23"/>
        </w:numPr>
        <w:spacing w:after="0" w:line="240" w:lineRule="auto"/>
        <w:ind w:left="0" w:right="-30" w:firstLine="0"/>
        <w:rPr>
          <w:rFonts w:ascii="Arial" w:hAnsi="Arial" w:cs="Arial"/>
          <w:sz w:val="22"/>
        </w:rPr>
      </w:pPr>
      <w:r w:rsidRPr="00535340">
        <w:rPr>
          <w:rFonts w:ascii="Arial" w:hAnsi="Arial" w:cs="Arial"/>
          <w:sz w:val="22"/>
        </w:rPr>
        <w:t xml:space="preserve">O fornecedor interessado, após a divulgação do edital de contratação direta, encaminhará, exclusivamente por meio do Sistema de Dispensa Eletrônica, a proposta com a descrição do objeto ofertado, a marca do produto, quando for o caso, e o preço, até a data e o horário estabelecidos para abertura do procedimento. </w:t>
      </w:r>
    </w:p>
    <w:p w14:paraId="46A1B0EB" w14:textId="77777777" w:rsidR="00005934" w:rsidRPr="00535340" w:rsidRDefault="00005934" w:rsidP="00EF1BE7">
      <w:pPr>
        <w:spacing w:after="0" w:line="240" w:lineRule="auto"/>
        <w:ind w:left="0" w:right="-30" w:firstLine="0"/>
        <w:rPr>
          <w:rFonts w:ascii="Arial" w:hAnsi="Arial" w:cs="Arial"/>
          <w:sz w:val="22"/>
        </w:rPr>
      </w:pPr>
    </w:p>
    <w:p w14:paraId="4A00F899" w14:textId="6E2C7D59" w:rsidR="00600190" w:rsidRPr="00535340" w:rsidRDefault="00000000">
      <w:pPr>
        <w:pStyle w:val="PargrafodaLista"/>
        <w:numPr>
          <w:ilvl w:val="2"/>
          <w:numId w:val="19"/>
        </w:numPr>
        <w:spacing w:after="0" w:line="240" w:lineRule="auto"/>
        <w:ind w:left="0" w:right="-30" w:firstLine="0"/>
        <w:rPr>
          <w:rFonts w:ascii="Arial" w:hAnsi="Arial" w:cs="Arial"/>
          <w:sz w:val="22"/>
        </w:rPr>
      </w:pPr>
      <w:r w:rsidRPr="00535340">
        <w:rPr>
          <w:rFonts w:ascii="Arial" w:hAnsi="Arial" w:cs="Arial"/>
          <w:sz w:val="22"/>
        </w:rPr>
        <w:t xml:space="preserve">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13847C1" w14:textId="77777777" w:rsidR="00CC76FB" w:rsidRPr="00535340" w:rsidRDefault="00CC76FB" w:rsidP="00CC76FB">
      <w:pPr>
        <w:spacing w:after="0" w:line="240" w:lineRule="auto"/>
        <w:ind w:left="0" w:right="-30" w:firstLine="0"/>
        <w:rPr>
          <w:rFonts w:ascii="Arial" w:hAnsi="Arial" w:cs="Arial"/>
          <w:sz w:val="22"/>
        </w:rPr>
      </w:pPr>
    </w:p>
    <w:p w14:paraId="224DD8E8" w14:textId="77777777" w:rsidR="00600190" w:rsidRPr="00535340" w:rsidRDefault="00000000">
      <w:pPr>
        <w:numPr>
          <w:ilvl w:val="1"/>
          <w:numId w:val="19"/>
        </w:numPr>
        <w:spacing w:after="0" w:line="240" w:lineRule="auto"/>
        <w:ind w:left="0" w:right="-30" w:firstLine="0"/>
        <w:rPr>
          <w:rFonts w:ascii="Arial" w:hAnsi="Arial" w:cs="Arial"/>
          <w:sz w:val="22"/>
        </w:rPr>
      </w:pPr>
      <w:r w:rsidRPr="00535340">
        <w:rPr>
          <w:rFonts w:ascii="Arial" w:hAnsi="Arial" w:cs="Arial"/>
          <w:sz w:val="22"/>
        </w:rPr>
        <w:t xml:space="preserve">Todas as especificações do objeto contidas na proposta, em especial o preço, vinculam a Contratada. </w:t>
      </w:r>
    </w:p>
    <w:p w14:paraId="1F86EF29" w14:textId="77777777" w:rsidR="00600190" w:rsidRPr="00535340" w:rsidRDefault="00000000" w:rsidP="00EF1BE7">
      <w:pPr>
        <w:spacing w:after="0" w:line="240" w:lineRule="auto"/>
        <w:ind w:left="0" w:right="-30" w:firstLine="0"/>
        <w:jc w:val="left"/>
        <w:rPr>
          <w:rFonts w:ascii="Arial" w:hAnsi="Arial" w:cs="Arial"/>
          <w:sz w:val="22"/>
        </w:rPr>
      </w:pPr>
      <w:r w:rsidRPr="00535340">
        <w:rPr>
          <w:rFonts w:ascii="Arial" w:hAnsi="Arial" w:cs="Arial"/>
          <w:sz w:val="22"/>
        </w:rPr>
        <w:lastRenderedPageBreak/>
        <w:t xml:space="preserve"> </w:t>
      </w:r>
    </w:p>
    <w:p w14:paraId="1691B830" w14:textId="6C47BB19" w:rsidR="00600190" w:rsidRPr="00535340" w:rsidRDefault="00000000">
      <w:pPr>
        <w:numPr>
          <w:ilvl w:val="1"/>
          <w:numId w:val="19"/>
        </w:numPr>
        <w:spacing w:after="0" w:line="240" w:lineRule="auto"/>
        <w:ind w:left="0" w:right="-30" w:firstLine="0"/>
        <w:rPr>
          <w:rFonts w:ascii="Arial" w:hAnsi="Arial" w:cs="Arial"/>
          <w:sz w:val="22"/>
        </w:rPr>
      </w:pPr>
      <w:r w:rsidRPr="00535340">
        <w:rPr>
          <w:rFonts w:ascii="Arial" w:hAnsi="Arial" w:cs="Arial"/>
          <w:sz w:val="22"/>
        </w:rPr>
        <w:t>Nos valores propostos estarão inclusos todos os custos operacionais, encargos previdenciários, trabalhistas, tributários, comerciais e quaisquer outros que incidam direta ou indiretamente n</w:t>
      </w:r>
      <w:r w:rsidR="0091102D" w:rsidRPr="00535340">
        <w:rPr>
          <w:rFonts w:ascii="Arial" w:hAnsi="Arial" w:cs="Arial"/>
          <w:sz w:val="22"/>
        </w:rPr>
        <w:t xml:space="preserve">o fornecimento dos </w:t>
      </w:r>
      <w:r w:rsidR="00991666">
        <w:rPr>
          <w:rFonts w:ascii="Arial" w:hAnsi="Arial" w:cs="Arial"/>
          <w:sz w:val="22"/>
        </w:rPr>
        <w:t>produtos</w:t>
      </w:r>
      <w:r w:rsidRPr="00535340">
        <w:rPr>
          <w:rFonts w:ascii="Arial" w:hAnsi="Arial" w:cs="Arial"/>
          <w:sz w:val="22"/>
        </w:rPr>
        <w:t xml:space="preserve">; </w:t>
      </w:r>
    </w:p>
    <w:p w14:paraId="35F752AC" w14:textId="77777777" w:rsidR="00005934" w:rsidRPr="00535340" w:rsidRDefault="00005934" w:rsidP="00EF1BE7">
      <w:pPr>
        <w:spacing w:after="0" w:line="240" w:lineRule="auto"/>
        <w:ind w:left="0" w:right="-30" w:firstLine="0"/>
        <w:rPr>
          <w:rFonts w:ascii="Arial" w:hAnsi="Arial" w:cs="Arial"/>
          <w:sz w:val="22"/>
        </w:rPr>
      </w:pPr>
    </w:p>
    <w:p w14:paraId="6F53B711" w14:textId="77777777" w:rsidR="00600190" w:rsidRPr="00535340" w:rsidRDefault="00000000">
      <w:pPr>
        <w:numPr>
          <w:ilvl w:val="2"/>
          <w:numId w:val="19"/>
        </w:numPr>
        <w:spacing w:after="0" w:line="240" w:lineRule="auto"/>
        <w:ind w:left="0" w:right="-30" w:firstLine="0"/>
        <w:rPr>
          <w:rFonts w:ascii="Arial" w:hAnsi="Arial" w:cs="Arial"/>
          <w:sz w:val="22"/>
        </w:rPr>
      </w:pPr>
      <w:r w:rsidRPr="00535340">
        <w:rPr>
          <w:rFonts w:ascii="Arial" w:hAnsi="Arial" w:cs="Arial"/>
          <w:sz w:val="22"/>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14:paraId="0712881C" w14:textId="77777777" w:rsidR="00005934" w:rsidRPr="00535340" w:rsidRDefault="00005934" w:rsidP="00EF1BE7">
      <w:pPr>
        <w:spacing w:after="0" w:line="240" w:lineRule="auto"/>
        <w:ind w:left="0" w:right="-30" w:firstLine="0"/>
        <w:rPr>
          <w:rFonts w:ascii="Arial" w:hAnsi="Arial" w:cs="Arial"/>
          <w:sz w:val="22"/>
        </w:rPr>
      </w:pPr>
    </w:p>
    <w:p w14:paraId="79A2F8C4" w14:textId="77777777" w:rsidR="00600190" w:rsidRPr="00535340" w:rsidRDefault="00000000">
      <w:pPr>
        <w:numPr>
          <w:ilvl w:val="1"/>
          <w:numId w:val="19"/>
        </w:numPr>
        <w:spacing w:after="0" w:line="240" w:lineRule="auto"/>
        <w:ind w:left="0" w:right="-30" w:firstLine="0"/>
        <w:rPr>
          <w:rFonts w:ascii="Arial" w:hAnsi="Arial" w:cs="Arial"/>
          <w:sz w:val="22"/>
        </w:rPr>
      </w:pPr>
      <w:r w:rsidRPr="00535340">
        <w:rPr>
          <w:rFonts w:ascii="Arial" w:hAnsi="Arial" w:cs="Arial"/>
          <w:sz w:val="22"/>
        </w:rPr>
        <w:t xml:space="preserve">Se o regime tributário da empresa implicar o recolhimento de tributos em percentuais variáveis, a cotação adequada será a que corresponde à média dos efetivos recolhimentos da empresa nos últimos doze meses. </w:t>
      </w:r>
    </w:p>
    <w:p w14:paraId="26780843" w14:textId="77777777" w:rsidR="00005934" w:rsidRPr="00535340" w:rsidRDefault="00005934" w:rsidP="00EF1BE7">
      <w:pPr>
        <w:spacing w:after="0" w:line="240" w:lineRule="auto"/>
        <w:ind w:left="0" w:right="-30" w:firstLine="0"/>
        <w:rPr>
          <w:rFonts w:ascii="Arial" w:hAnsi="Arial" w:cs="Arial"/>
          <w:sz w:val="22"/>
        </w:rPr>
      </w:pPr>
    </w:p>
    <w:p w14:paraId="7C2E5F20" w14:textId="77777777" w:rsidR="00600190" w:rsidRPr="00535340" w:rsidRDefault="00000000">
      <w:pPr>
        <w:numPr>
          <w:ilvl w:val="1"/>
          <w:numId w:val="19"/>
        </w:numPr>
        <w:spacing w:after="0" w:line="240" w:lineRule="auto"/>
        <w:ind w:left="0" w:right="-30" w:firstLine="0"/>
        <w:rPr>
          <w:rFonts w:ascii="Arial" w:hAnsi="Arial" w:cs="Arial"/>
          <w:sz w:val="22"/>
        </w:rPr>
      </w:pPr>
      <w:r w:rsidRPr="00535340">
        <w:rPr>
          <w:rFonts w:ascii="Arial" w:hAnsi="Arial" w:cs="Arial"/>
          <w:sz w:val="22"/>
        </w:rPr>
        <w:t xml:space="preserve">Independentemente do percentual de tributo inserido na planilha, no pagamento serão retidos na fonte os percentuais estabelecidos na legislação vigente. </w:t>
      </w:r>
    </w:p>
    <w:p w14:paraId="20DBE3F9" w14:textId="77777777" w:rsidR="00005934" w:rsidRPr="00535340" w:rsidRDefault="00005934" w:rsidP="00EF1BE7">
      <w:pPr>
        <w:spacing w:after="0" w:line="240" w:lineRule="auto"/>
        <w:ind w:left="0" w:right="-30" w:firstLine="0"/>
        <w:rPr>
          <w:rFonts w:ascii="Arial" w:hAnsi="Arial" w:cs="Arial"/>
          <w:sz w:val="22"/>
        </w:rPr>
      </w:pPr>
    </w:p>
    <w:p w14:paraId="1A044C6F" w14:textId="3BAF2838" w:rsidR="00600190" w:rsidRPr="00535340" w:rsidRDefault="00000000">
      <w:pPr>
        <w:numPr>
          <w:ilvl w:val="1"/>
          <w:numId w:val="19"/>
        </w:numPr>
        <w:spacing w:after="0" w:line="240" w:lineRule="auto"/>
        <w:ind w:left="0" w:right="-30" w:firstLine="0"/>
        <w:rPr>
          <w:rFonts w:ascii="Arial" w:hAnsi="Arial" w:cs="Arial"/>
          <w:sz w:val="22"/>
        </w:rPr>
      </w:pPr>
      <w:r w:rsidRPr="00535340">
        <w:rPr>
          <w:rFonts w:ascii="Arial" w:hAnsi="Arial" w:cs="Arial"/>
          <w:sz w:val="22"/>
        </w:rPr>
        <w:t>A apresentação das propostas implica obrigatoriedade do cumprimento das disposições nelas contidas, em conformidade com o que dispõe o Termo de Referência, assumindo o proponente o compromisso de fornecer os</w:t>
      </w:r>
      <w:r w:rsidR="00991666">
        <w:rPr>
          <w:rFonts w:ascii="Arial" w:hAnsi="Arial" w:cs="Arial"/>
          <w:sz w:val="22"/>
        </w:rPr>
        <w:t xml:space="preserve"> produtos</w:t>
      </w:r>
      <w:r w:rsidRPr="00535340">
        <w:rPr>
          <w:rFonts w:ascii="Arial" w:hAnsi="Arial" w:cs="Arial"/>
          <w:sz w:val="22"/>
        </w:rPr>
        <w:t xml:space="preserve">, necessários, em quantidades e qualidades </w:t>
      </w:r>
      <w:r w:rsidR="009B01C7" w:rsidRPr="00535340">
        <w:rPr>
          <w:rFonts w:ascii="Arial" w:hAnsi="Arial" w:cs="Arial"/>
          <w:sz w:val="22"/>
        </w:rPr>
        <w:t>solicitadas</w:t>
      </w:r>
      <w:r w:rsidRPr="00535340">
        <w:rPr>
          <w:rFonts w:ascii="Arial" w:hAnsi="Arial" w:cs="Arial"/>
          <w:sz w:val="22"/>
        </w:rPr>
        <w:t xml:space="preserve"> à perfeita execução contratual, promovendo, quando requerido, sua substituição. </w:t>
      </w:r>
    </w:p>
    <w:p w14:paraId="0E201813" w14:textId="77777777" w:rsidR="00005934" w:rsidRPr="00535340" w:rsidRDefault="00005934" w:rsidP="00EF1BE7">
      <w:pPr>
        <w:spacing w:after="0" w:line="240" w:lineRule="auto"/>
        <w:ind w:left="0" w:right="-30" w:firstLine="0"/>
        <w:rPr>
          <w:rFonts w:ascii="Arial" w:hAnsi="Arial" w:cs="Arial"/>
          <w:sz w:val="22"/>
        </w:rPr>
      </w:pPr>
    </w:p>
    <w:p w14:paraId="31F4F0E7" w14:textId="77777777" w:rsidR="00600190" w:rsidRPr="00535340" w:rsidRDefault="00000000">
      <w:pPr>
        <w:numPr>
          <w:ilvl w:val="1"/>
          <w:numId w:val="19"/>
        </w:numPr>
        <w:spacing w:after="0" w:line="240" w:lineRule="auto"/>
        <w:ind w:left="0" w:right="-30" w:firstLine="0"/>
        <w:rPr>
          <w:rFonts w:ascii="Arial" w:hAnsi="Arial" w:cs="Arial"/>
          <w:sz w:val="22"/>
        </w:rPr>
      </w:pPr>
      <w:r w:rsidRPr="00535340">
        <w:rPr>
          <w:rFonts w:ascii="Arial" w:hAnsi="Arial" w:cs="Arial"/>
          <w:sz w:val="22"/>
        </w:rPr>
        <w:t xml:space="preserve">No cadastramento da proposta inicial, o fornecedor deverá, também, assinalar “sim” ou “não” em campo próprio do sistema eletrônico, às seguintes declarações: </w:t>
      </w:r>
    </w:p>
    <w:p w14:paraId="666AAB87" w14:textId="77777777" w:rsidR="00005934" w:rsidRPr="00535340" w:rsidRDefault="00005934" w:rsidP="00EF1BE7">
      <w:pPr>
        <w:spacing w:after="0" w:line="240" w:lineRule="auto"/>
        <w:ind w:left="0" w:right="-30" w:firstLine="0"/>
        <w:rPr>
          <w:rFonts w:ascii="Arial" w:hAnsi="Arial" w:cs="Arial"/>
          <w:sz w:val="22"/>
        </w:rPr>
      </w:pPr>
    </w:p>
    <w:p w14:paraId="1CCA98B3" w14:textId="2A3C7E41" w:rsidR="00600190" w:rsidRPr="00535340" w:rsidRDefault="00000000">
      <w:pPr>
        <w:pStyle w:val="PargrafodaLista"/>
        <w:numPr>
          <w:ilvl w:val="2"/>
          <w:numId w:val="18"/>
        </w:numPr>
        <w:spacing w:after="0" w:line="240" w:lineRule="auto"/>
        <w:ind w:left="0" w:right="-30" w:firstLine="0"/>
        <w:rPr>
          <w:rFonts w:ascii="Arial" w:hAnsi="Arial" w:cs="Arial"/>
          <w:sz w:val="22"/>
        </w:rPr>
      </w:pPr>
      <w:r w:rsidRPr="00535340">
        <w:rPr>
          <w:rFonts w:ascii="Arial" w:hAnsi="Arial" w:cs="Arial"/>
          <w:sz w:val="22"/>
        </w:rPr>
        <w:t xml:space="preserve">que inexistem fatos impeditivos para sua habilitação no certame, ciente da obrigatoriedade de declarar ocorrências posteriores; </w:t>
      </w:r>
    </w:p>
    <w:p w14:paraId="309482AD" w14:textId="77777777" w:rsidR="00005934" w:rsidRPr="00535340" w:rsidRDefault="00005934" w:rsidP="00EF1BE7">
      <w:pPr>
        <w:spacing w:after="0" w:line="240" w:lineRule="auto"/>
        <w:ind w:left="0" w:right="-30" w:firstLine="0"/>
        <w:rPr>
          <w:rFonts w:ascii="Arial" w:hAnsi="Arial" w:cs="Arial"/>
          <w:sz w:val="22"/>
        </w:rPr>
      </w:pPr>
    </w:p>
    <w:p w14:paraId="6D415A2B" w14:textId="0F39791E" w:rsidR="00600190" w:rsidRPr="00535340" w:rsidRDefault="00000000">
      <w:pPr>
        <w:numPr>
          <w:ilvl w:val="2"/>
          <w:numId w:val="18"/>
        </w:numPr>
        <w:spacing w:after="0" w:line="240" w:lineRule="auto"/>
        <w:ind w:left="0" w:right="-30" w:firstLine="0"/>
        <w:rPr>
          <w:rFonts w:ascii="Arial" w:hAnsi="Arial" w:cs="Arial"/>
          <w:sz w:val="22"/>
        </w:rPr>
      </w:pPr>
      <w:r w:rsidRPr="00535340">
        <w:rPr>
          <w:rFonts w:ascii="Arial" w:hAnsi="Arial" w:cs="Arial"/>
          <w:sz w:val="22"/>
        </w:rPr>
        <w:t xml:space="preserve">que cumpre os requisitos estabelecidos no artigo 3° da Lei Complementar nº 123, de 2006, estando apto a usufruir do tratamento favorecido estabelecido em seus </w:t>
      </w:r>
      <w:proofErr w:type="spellStart"/>
      <w:r w:rsidRPr="00535340">
        <w:rPr>
          <w:rFonts w:ascii="Arial" w:hAnsi="Arial" w:cs="Arial"/>
          <w:sz w:val="22"/>
        </w:rPr>
        <w:t>arts</w:t>
      </w:r>
      <w:proofErr w:type="spellEnd"/>
      <w:r w:rsidRPr="00535340">
        <w:rPr>
          <w:rFonts w:ascii="Arial" w:hAnsi="Arial" w:cs="Arial"/>
          <w:sz w:val="22"/>
        </w:rPr>
        <w:t xml:space="preserve">. 42 a 49. </w:t>
      </w:r>
    </w:p>
    <w:p w14:paraId="508B6B8B" w14:textId="77777777" w:rsidR="00005934" w:rsidRPr="00535340" w:rsidRDefault="00005934" w:rsidP="00EF1BE7">
      <w:pPr>
        <w:spacing w:after="0" w:line="240" w:lineRule="auto"/>
        <w:ind w:left="0" w:right="-30" w:firstLine="0"/>
        <w:rPr>
          <w:rFonts w:ascii="Arial" w:hAnsi="Arial" w:cs="Arial"/>
          <w:sz w:val="22"/>
        </w:rPr>
      </w:pPr>
    </w:p>
    <w:p w14:paraId="7F2D19A1" w14:textId="77777777" w:rsidR="00600190" w:rsidRPr="00535340" w:rsidRDefault="00000000">
      <w:pPr>
        <w:numPr>
          <w:ilvl w:val="2"/>
          <w:numId w:val="18"/>
        </w:numPr>
        <w:spacing w:after="0" w:line="240" w:lineRule="auto"/>
        <w:ind w:left="0" w:right="-30" w:firstLine="0"/>
        <w:rPr>
          <w:rFonts w:ascii="Arial" w:hAnsi="Arial" w:cs="Arial"/>
          <w:sz w:val="22"/>
        </w:rPr>
      </w:pPr>
      <w:r w:rsidRPr="00535340">
        <w:rPr>
          <w:rFonts w:ascii="Arial" w:hAnsi="Arial" w:cs="Arial"/>
          <w:sz w:val="22"/>
        </w:rPr>
        <w:t xml:space="preserve">que está ciente e concorda com as condições contidas no Edital de Contratação Direta e seus anexos; </w:t>
      </w:r>
    </w:p>
    <w:p w14:paraId="6A1290B4" w14:textId="77777777" w:rsidR="00005934" w:rsidRPr="00535340" w:rsidRDefault="00005934" w:rsidP="00EF1BE7">
      <w:pPr>
        <w:spacing w:after="0" w:line="240" w:lineRule="auto"/>
        <w:ind w:left="0" w:right="-30" w:firstLine="0"/>
        <w:rPr>
          <w:rFonts w:ascii="Arial" w:hAnsi="Arial" w:cs="Arial"/>
          <w:sz w:val="22"/>
        </w:rPr>
      </w:pPr>
    </w:p>
    <w:p w14:paraId="003D38FE" w14:textId="77777777" w:rsidR="00600190" w:rsidRPr="00535340" w:rsidRDefault="00000000">
      <w:pPr>
        <w:numPr>
          <w:ilvl w:val="2"/>
          <w:numId w:val="18"/>
        </w:numPr>
        <w:spacing w:after="0" w:line="240" w:lineRule="auto"/>
        <w:ind w:left="0" w:right="-30" w:firstLine="0"/>
        <w:rPr>
          <w:rFonts w:ascii="Arial" w:hAnsi="Arial" w:cs="Arial"/>
          <w:sz w:val="22"/>
        </w:rPr>
      </w:pPr>
      <w:r w:rsidRPr="00535340">
        <w:rPr>
          <w:rFonts w:ascii="Arial" w:hAnsi="Arial" w:cs="Arial"/>
          <w:sz w:val="22"/>
        </w:rPr>
        <w:t xml:space="preserve">que assume a responsabilidade pelas transações que forem efetuadas no sistema, assumindo como firmes e verdadeiras; </w:t>
      </w:r>
    </w:p>
    <w:p w14:paraId="7618D3FD" w14:textId="77777777" w:rsidR="00005934" w:rsidRPr="00535340" w:rsidRDefault="00005934" w:rsidP="00EF1BE7">
      <w:pPr>
        <w:spacing w:after="0" w:line="240" w:lineRule="auto"/>
        <w:ind w:left="0" w:right="-30" w:firstLine="0"/>
        <w:rPr>
          <w:rFonts w:ascii="Arial" w:hAnsi="Arial" w:cs="Arial"/>
          <w:sz w:val="22"/>
        </w:rPr>
      </w:pPr>
    </w:p>
    <w:p w14:paraId="47C0135B" w14:textId="77777777" w:rsidR="00600190" w:rsidRPr="00535340" w:rsidRDefault="00000000">
      <w:pPr>
        <w:numPr>
          <w:ilvl w:val="2"/>
          <w:numId w:val="18"/>
        </w:numPr>
        <w:spacing w:after="0" w:line="240" w:lineRule="auto"/>
        <w:ind w:left="0" w:right="-30" w:firstLine="0"/>
        <w:rPr>
          <w:rFonts w:ascii="Arial" w:hAnsi="Arial" w:cs="Arial"/>
          <w:sz w:val="22"/>
        </w:rPr>
      </w:pPr>
      <w:r w:rsidRPr="00535340">
        <w:rPr>
          <w:rFonts w:ascii="Arial" w:hAnsi="Arial" w:cs="Arial"/>
          <w:sz w:val="22"/>
        </w:rPr>
        <w:t xml:space="preserve">que cumpre as exigências de reserva de cargos para pessoa com deficiência e para reabilitado da Previdência Social, de que trata o art. 93 da Lei nº 8.213/91. </w:t>
      </w:r>
    </w:p>
    <w:p w14:paraId="4FDC814F" w14:textId="77777777" w:rsidR="00005934" w:rsidRPr="00535340" w:rsidRDefault="00005934" w:rsidP="00EF1BE7">
      <w:pPr>
        <w:spacing w:after="0" w:line="240" w:lineRule="auto"/>
        <w:ind w:left="0" w:right="-30" w:firstLine="0"/>
        <w:rPr>
          <w:rFonts w:ascii="Arial" w:hAnsi="Arial" w:cs="Arial"/>
          <w:sz w:val="22"/>
        </w:rPr>
      </w:pPr>
    </w:p>
    <w:p w14:paraId="2EB374E9" w14:textId="77777777" w:rsidR="00600190" w:rsidRPr="00535340" w:rsidRDefault="00000000">
      <w:pPr>
        <w:numPr>
          <w:ilvl w:val="2"/>
          <w:numId w:val="18"/>
        </w:numPr>
        <w:spacing w:after="0" w:line="240" w:lineRule="auto"/>
        <w:ind w:left="0" w:right="-30" w:firstLine="0"/>
        <w:rPr>
          <w:rFonts w:ascii="Arial" w:hAnsi="Arial" w:cs="Arial"/>
          <w:sz w:val="22"/>
        </w:rPr>
      </w:pPr>
      <w:r w:rsidRPr="00535340">
        <w:rPr>
          <w:rFonts w:ascii="Arial" w:hAnsi="Arial" w:cs="Arial"/>
          <w:sz w:val="22"/>
        </w:rPr>
        <w:t xml:space="preserve">que não emprega menor de 18 anos em trabalho noturno, perigoso ou insalubre e não emprega menor de 16 anos, salvo menor, a partir de 14 anos, na condição de aprendiz, nos termos do artigo 7°, XXXIII, da Constituição; </w:t>
      </w:r>
    </w:p>
    <w:p w14:paraId="3598D142" w14:textId="77777777" w:rsidR="00600190" w:rsidRPr="00535340" w:rsidRDefault="00000000" w:rsidP="00EF1BE7">
      <w:pPr>
        <w:spacing w:after="0" w:line="240" w:lineRule="auto"/>
        <w:ind w:left="0" w:right="-30" w:firstLine="0"/>
        <w:jc w:val="left"/>
        <w:rPr>
          <w:rFonts w:ascii="Arial" w:hAnsi="Arial" w:cs="Arial"/>
          <w:sz w:val="22"/>
        </w:rPr>
      </w:pPr>
      <w:r w:rsidRPr="00535340">
        <w:rPr>
          <w:rFonts w:ascii="Arial" w:hAnsi="Arial" w:cs="Arial"/>
          <w:sz w:val="22"/>
        </w:rPr>
        <w:t xml:space="preserve"> </w:t>
      </w:r>
    </w:p>
    <w:p w14:paraId="42A096CF" w14:textId="77777777" w:rsidR="00600190" w:rsidRPr="00535340" w:rsidRDefault="00000000">
      <w:pPr>
        <w:numPr>
          <w:ilvl w:val="1"/>
          <w:numId w:val="18"/>
        </w:numPr>
        <w:spacing w:after="0" w:line="240" w:lineRule="auto"/>
        <w:ind w:left="0" w:right="-30" w:firstLine="0"/>
        <w:rPr>
          <w:rFonts w:ascii="Arial" w:hAnsi="Arial" w:cs="Arial"/>
          <w:sz w:val="22"/>
        </w:rPr>
      </w:pPr>
      <w:r w:rsidRPr="00535340">
        <w:rPr>
          <w:rFonts w:ascii="Arial" w:hAnsi="Arial" w:cs="Arial"/>
          <w:sz w:val="22"/>
        </w:rPr>
        <w:t xml:space="preserve">Fica facultado ao fornecedor, ao cadastrar sua proposta inicial, a parametrização de valor final mínimo, com o registro do seu lance final aceitável (menor preço ou maior desconto, conforme o caso).   </w:t>
      </w:r>
    </w:p>
    <w:p w14:paraId="2BD73ED0" w14:textId="77777777" w:rsidR="00005934" w:rsidRPr="00535340" w:rsidRDefault="00005934" w:rsidP="00EF1BE7">
      <w:pPr>
        <w:spacing w:after="0" w:line="240" w:lineRule="auto"/>
        <w:ind w:left="0" w:right="-30" w:firstLine="0"/>
        <w:rPr>
          <w:rFonts w:ascii="Arial" w:hAnsi="Arial" w:cs="Arial"/>
          <w:sz w:val="22"/>
        </w:rPr>
      </w:pPr>
    </w:p>
    <w:p w14:paraId="6D01A3EE" w14:textId="70795FE2" w:rsidR="00E36C9E" w:rsidRPr="00535340" w:rsidRDefault="00E36C9E">
      <w:pPr>
        <w:pStyle w:val="PargrafodaLista"/>
        <w:numPr>
          <w:ilvl w:val="2"/>
          <w:numId w:val="6"/>
        </w:numPr>
        <w:spacing w:after="0" w:line="240" w:lineRule="auto"/>
        <w:ind w:left="0" w:right="-30" w:firstLine="0"/>
        <w:rPr>
          <w:rFonts w:ascii="Arial" w:hAnsi="Arial" w:cs="Arial"/>
          <w:sz w:val="22"/>
        </w:rPr>
      </w:pPr>
      <w:r w:rsidRPr="00535340">
        <w:rPr>
          <w:rFonts w:ascii="Arial" w:hAnsi="Arial" w:cs="Arial"/>
          <w:sz w:val="22"/>
        </w:rPr>
        <w:t xml:space="preserve"> Feita essa opção os lances serão enviados automaticamente pelo sistema, respeitados os limites cadastrados pelo fornecedor e o intervalo mínimo entre lances previsto neste edital. </w:t>
      </w:r>
    </w:p>
    <w:p w14:paraId="25C66821" w14:textId="01532010" w:rsidR="00600190" w:rsidRPr="00535340" w:rsidRDefault="00000000" w:rsidP="00EF1BE7">
      <w:pPr>
        <w:spacing w:after="0" w:line="240" w:lineRule="auto"/>
        <w:ind w:left="0" w:right="-30" w:firstLine="0"/>
        <w:rPr>
          <w:rFonts w:ascii="Arial" w:hAnsi="Arial" w:cs="Arial"/>
          <w:sz w:val="22"/>
        </w:rPr>
      </w:pPr>
      <w:r w:rsidRPr="00535340">
        <w:rPr>
          <w:rFonts w:ascii="Arial" w:hAnsi="Arial" w:cs="Arial"/>
          <w:sz w:val="22"/>
        </w:rPr>
        <w:t xml:space="preserve">   </w:t>
      </w:r>
    </w:p>
    <w:p w14:paraId="4795872A" w14:textId="3765AE6B" w:rsidR="00600190" w:rsidRPr="00535340" w:rsidRDefault="00000000" w:rsidP="00EF1BE7">
      <w:pPr>
        <w:spacing w:after="0" w:line="240" w:lineRule="auto"/>
        <w:ind w:left="0" w:right="-30" w:firstLine="0"/>
        <w:rPr>
          <w:rFonts w:ascii="Arial" w:hAnsi="Arial" w:cs="Arial"/>
          <w:sz w:val="22"/>
        </w:rPr>
      </w:pPr>
      <w:r w:rsidRPr="00535340">
        <w:rPr>
          <w:rFonts w:ascii="Arial" w:hAnsi="Arial" w:cs="Arial"/>
          <w:sz w:val="22"/>
        </w:rPr>
        <w:t>3.</w:t>
      </w:r>
      <w:r w:rsidR="00E36C9E" w:rsidRPr="00535340">
        <w:rPr>
          <w:rFonts w:ascii="Arial" w:hAnsi="Arial" w:cs="Arial"/>
          <w:sz w:val="22"/>
        </w:rPr>
        <w:t>9</w:t>
      </w:r>
      <w:r w:rsidRPr="00535340">
        <w:rPr>
          <w:rFonts w:ascii="Arial" w:hAnsi="Arial" w:cs="Arial"/>
          <w:sz w:val="22"/>
        </w:rPr>
        <w:t>.</w:t>
      </w:r>
      <w:r w:rsidR="00E36C9E" w:rsidRPr="00535340">
        <w:rPr>
          <w:rFonts w:ascii="Arial" w:hAnsi="Arial" w:cs="Arial"/>
          <w:sz w:val="22"/>
        </w:rPr>
        <w:t>1</w:t>
      </w:r>
      <w:r w:rsidRPr="00535340">
        <w:rPr>
          <w:rFonts w:ascii="Arial" w:hAnsi="Arial" w:cs="Arial"/>
          <w:sz w:val="22"/>
        </w:rPr>
        <w:t xml:space="preserve">.1. Sem prejuízo do disposto acima, os lances poderão ser enviados manualmente, na forma da seção respectiva deste Edital de Contratação Direta;   </w:t>
      </w:r>
    </w:p>
    <w:p w14:paraId="19D45DA3" w14:textId="77777777" w:rsidR="00005934" w:rsidRPr="00535340" w:rsidRDefault="00005934" w:rsidP="00EF1BE7">
      <w:pPr>
        <w:spacing w:after="0" w:line="240" w:lineRule="auto"/>
        <w:ind w:left="0" w:right="-30" w:firstLine="0"/>
        <w:rPr>
          <w:rFonts w:ascii="Arial" w:hAnsi="Arial" w:cs="Arial"/>
          <w:sz w:val="22"/>
        </w:rPr>
      </w:pPr>
    </w:p>
    <w:p w14:paraId="6D7F4055" w14:textId="54A181A4" w:rsidR="00005934" w:rsidRPr="00535340" w:rsidRDefault="00000000">
      <w:pPr>
        <w:pStyle w:val="PargrafodaLista"/>
        <w:numPr>
          <w:ilvl w:val="2"/>
          <w:numId w:val="5"/>
        </w:numPr>
        <w:spacing w:after="0" w:line="240" w:lineRule="auto"/>
        <w:ind w:left="0" w:right="-30" w:firstLine="0"/>
        <w:rPr>
          <w:rFonts w:ascii="Arial" w:hAnsi="Arial" w:cs="Arial"/>
          <w:sz w:val="22"/>
        </w:rPr>
      </w:pPr>
      <w:r w:rsidRPr="00535340">
        <w:rPr>
          <w:rFonts w:ascii="Arial" w:hAnsi="Arial" w:cs="Arial"/>
          <w:sz w:val="22"/>
        </w:rPr>
        <w:lastRenderedPageBreak/>
        <w:t xml:space="preserve">O valor final mínimo poderá ser alterado pelo fornecedor durante a fase de disputa, desde que não </w:t>
      </w:r>
      <w:r w:rsidR="00375825" w:rsidRPr="00535340">
        <w:rPr>
          <w:rFonts w:ascii="Arial" w:hAnsi="Arial" w:cs="Arial"/>
          <w:sz w:val="22"/>
        </w:rPr>
        <w:t>assume</w:t>
      </w:r>
      <w:r w:rsidRPr="00535340">
        <w:rPr>
          <w:rFonts w:ascii="Arial" w:hAnsi="Arial" w:cs="Arial"/>
          <w:sz w:val="22"/>
        </w:rPr>
        <w:t xml:space="preserve"> valor superior a lance já registrado por ele no sistema.  </w:t>
      </w:r>
    </w:p>
    <w:p w14:paraId="4E6F338B" w14:textId="0318E7BF" w:rsidR="00600190" w:rsidRPr="00535340" w:rsidRDefault="00000000" w:rsidP="00EF1BE7">
      <w:pPr>
        <w:spacing w:after="0" w:line="240" w:lineRule="auto"/>
        <w:ind w:left="0" w:right="-30" w:firstLine="0"/>
        <w:rPr>
          <w:rFonts w:ascii="Arial" w:hAnsi="Arial" w:cs="Arial"/>
          <w:sz w:val="22"/>
        </w:rPr>
      </w:pPr>
      <w:r w:rsidRPr="00535340">
        <w:rPr>
          <w:rFonts w:ascii="Arial" w:hAnsi="Arial" w:cs="Arial"/>
          <w:sz w:val="22"/>
        </w:rPr>
        <w:t xml:space="preserve"> </w:t>
      </w:r>
    </w:p>
    <w:p w14:paraId="1B193ACF" w14:textId="77777777" w:rsidR="00600190" w:rsidRPr="00535340" w:rsidRDefault="00000000">
      <w:pPr>
        <w:numPr>
          <w:ilvl w:val="2"/>
          <w:numId w:val="5"/>
        </w:numPr>
        <w:spacing w:after="0" w:line="240" w:lineRule="auto"/>
        <w:ind w:left="0" w:right="-30" w:firstLine="0"/>
        <w:rPr>
          <w:rFonts w:ascii="Arial" w:hAnsi="Arial" w:cs="Arial"/>
          <w:sz w:val="22"/>
        </w:rPr>
      </w:pPr>
      <w:r w:rsidRPr="00535340">
        <w:rPr>
          <w:rFonts w:ascii="Arial" w:hAnsi="Arial" w:cs="Arial"/>
          <w:sz w:val="22"/>
        </w:rPr>
        <w:t xml:space="preserve">O valor mínimo parametrizado possui caráter sigiloso aos demais participantes do certame e para o órgão ou entidade contratante. Apenas os lances efetivamente enviados poderão ser conhecidos dos fornecedores na forma da seção seguinte deste Edital. </w:t>
      </w:r>
    </w:p>
    <w:p w14:paraId="31F1CC79" w14:textId="77777777" w:rsidR="00600190" w:rsidRPr="00535340" w:rsidRDefault="00000000" w:rsidP="00EF1BE7">
      <w:pPr>
        <w:spacing w:after="0" w:line="240" w:lineRule="auto"/>
        <w:ind w:left="0" w:right="-30" w:firstLine="0"/>
        <w:jc w:val="left"/>
        <w:rPr>
          <w:rFonts w:ascii="Arial" w:hAnsi="Arial" w:cs="Arial"/>
          <w:sz w:val="22"/>
        </w:rPr>
      </w:pPr>
      <w:r w:rsidRPr="00535340">
        <w:rPr>
          <w:rFonts w:ascii="Arial" w:hAnsi="Arial" w:cs="Arial"/>
          <w:sz w:val="22"/>
        </w:rPr>
        <w:t xml:space="preserve"> </w:t>
      </w:r>
      <w:r w:rsidRPr="00535340">
        <w:rPr>
          <w:rFonts w:ascii="Arial" w:hAnsi="Arial" w:cs="Arial"/>
          <w:sz w:val="22"/>
        </w:rPr>
        <w:tab/>
        <w:t xml:space="preserve"> </w:t>
      </w:r>
    </w:p>
    <w:p w14:paraId="243E1D6B" w14:textId="77777777" w:rsidR="00600190" w:rsidRPr="00535340" w:rsidRDefault="00000000">
      <w:pPr>
        <w:numPr>
          <w:ilvl w:val="0"/>
          <w:numId w:val="5"/>
        </w:numPr>
        <w:spacing w:after="0" w:line="240" w:lineRule="auto"/>
        <w:ind w:left="0" w:right="-30" w:firstLine="0"/>
        <w:rPr>
          <w:rFonts w:ascii="Arial" w:hAnsi="Arial" w:cs="Arial"/>
          <w:b/>
          <w:bCs/>
          <w:sz w:val="22"/>
        </w:rPr>
      </w:pPr>
      <w:r w:rsidRPr="00535340">
        <w:rPr>
          <w:rFonts w:ascii="Arial" w:hAnsi="Arial" w:cs="Arial"/>
          <w:b/>
          <w:bCs/>
          <w:sz w:val="22"/>
        </w:rPr>
        <w:t xml:space="preserve">FASE DE LANCES </w:t>
      </w:r>
    </w:p>
    <w:p w14:paraId="7DFB5514" w14:textId="05E7EB73" w:rsidR="00600190" w:rsidRPr="00535340" w:rsidRDefault="00000000">
      <w:pPr>
        <w:pStyle w:val="PargrafodaLista"/>
        <w:numPr>
          <w:ilvl w:val="1"/>
          <w:numId w:val="7"/>
        </w:numPr>
        <w:spacing w:after="0" w:line="240" w:lineRule="auto"/>
        <w:ind w:left="0" w:right="-30" w:firstLine="0"/>
        <w:rPr>
          <w:rFonts w:ascii="Arial" w:hAnsi="Arial" w:cs="Arial"/>
          <w:color w:val="auto"/>
          <w:sz w:val="22"/>
        </w:rPr>
      </w:pPr>
      <w:r w:rsidRPr="00535340">
        <w:rPr>
          <w:rFonts w:ascii="Arial" w:hAnsi="Arial" w:cs="Arial"/>
          <w:sz w:val="22"/>
        </w:rPr>
        <w:t xml:space="preserve">A partir das </w:t>
      </w:r>
      <w:r w:rsidR="00F37480" w:rsidRPr="00535340">
        <w:rPr>
          <w:rFonts w:ascii="Arial" w:hAnsi="Arial" w:cs="Arial"/>
          <w:sz w:val="22"/>
        </w:rPr>
        <w:t>08</w:t>
      </w:r>
      <w:r w:rsidRPr="00535340">
        <w:rPr>
          <w:rFonts w:ascii="Arial" w:hAnsi="Arial" w:cs="Arial"/>
          <w:sz w:val="22"/>
        </w:rPr>
        <w:t>:</w:t>
      </w:r>
      <w:r w:rsidR="00F37480" w:rsidRPr="00535340">
        <w:rPr>
          <w:rFonts w:ascii="Arial" w:hAnsi="Arial" w:cs="Arial"/>
          <w:sz w:val="22"/>
        </w:rPr>
        <w:t>3</w:t>
      </w:r>
      <w:r w:rsidR="003217DA" w:rsidRPr="00535340">
        <w:rPr>
          <w:rFonts w:ascii="Arial" w:hAnsi="Arial" w:cs="Arial"/>
          <w:sz w:val="22"/>
        </w:rPr>
        <w:t>0</w:t>
      </w:r>
      <w:r w:rsidRPr="00535340">
        <w:rPr>
          <w:rFonts w:ascii="Arial" w:hAnsi="Arial" w:cs="Arial"/>
          <w:sz w:val="22"/>
        </w:rPr>
        <w:t xml:space="preserve">h da data estabelecida neste Edital de Contratação Direta, a sessão pública será automaticamente aberta pelo sistema para o envio de lances públicos e sucessivos, exclusivamente por meio do sistema eletrônico, sendo encerrado no horário de finalização de </w:t>
      </w:r>
      <w:r w:rsidRPr="00535340">
        <w:rPr>
          <w:rFonts w:ascii="Arial" w:hAnsi="Arial" w:cs="Arial"/>
          <w:color w:val="auto"/>
          <w:sz w:val="22"/>
        </w:rPr>
        <w:t xml:space="preserve">lances também já previsto neste edital. </w:t>
      </w:r>
    </w:p>
    <w:p w14:paraId="697B56E7" w14:textId="77777777" w:rsidR="00E36C9E" w:rsidRPr="00535340" w:rsidRDefault="00E36C9E" w:rsidP="00EF1BE7">
      <w:pPr>
        <w:spacing w:after="0" w:line="240" w:lineRule="auto"/>
        <w:ind w:left="0" w:right="-30" w:firstLine="0"/>
        <w:rPr>
          <w:rFonts w:ascii="Arial" w:hAnsi="Arial" w:cs="Arial"/>
          <w:sz w:val="22"/>
        </w:rPr>
      </w:pPr>
    </w:p>
    <w:p w14:paraId="2DFBDDD9"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Iniciada a etapa competitiva, os fornecedores deverão encaminhar lances exclusivamente por meio de sistema eletrônico, sendo imediatamente informados do seu recebimento e do valor consignado no registro. </w:t>
      </w:r>
    </w:p>
    <w:p w14:paraId="3316285D" w14:textId="77777777" w:rsidR="00EC5B94" w:rsidRPr="00535340" w:rsidRDefault="00EC5B94" w:rsidP="00EF1BE7">
      <w:pPr>
        <w:spacing w:after="0" w:line="240" w:lineRule="auto"/>
        <w:ind w:left="0" w:right="-30" w:firstLine="0"/>
        <w:rPr>
          <w:rFonts w:ascii="Arial" w:hAnsi="Arial" w:cs="Arial"/>
          <w:sz w:val="22"/>
        </w:rPr>
      </w:pPr>
    </w:p>
    <w:p w14:paraId="327A91CB" w14:textId="77777777"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O lance deverá ser ofertado pelo valor unitário do item/lote. </w:t>
      </w:r>
    </w:p>
    <w:p w14:paraId="72FF883E" w14:textId="77777777" w:rsidR="00EC5B94" w:rsidRPr="00535340" w:rsidRDefault="00EC5B94" w:rsidP="00EF1BE7">
      <w:pPr>
        <w:spacing w:after="0" w:line="240" w:lineRule="auto"/>
        <w:ind w:left="0" w:right="-30" w:firstLine="0"/>
        <w:rPr>
          <w:rFonts w:ascii="Arial" w:hAnsi="Arial" w:cs="Arial"/>
          <w:sz w:val="22"/>
        </w:rPr>
      </w:pPr>
    </w:p>
    <w:p w14:paraId="2337E8EC"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O fornecedor somente poderá oferecer valor inferior ou maior percentual de desconto em relação ao último lance por ele ofertado e registrado pelo sistema. </w:t>
      </w:r>
    </w:p>
    <w:p w14:paraId="27286AB5" w14:textId="77777777" w:rsidR="00EC5B94" w:rsidRPr="00535340" w:rsidRDefault="00EC5B94" w:rsidP="00EF1BE7">
      <w:pPr>
        <w:spacing w:after="0" w:line="240" w:lineRule="auto"/>
        <w:ind w:left="0" w:right="-30" w:firstLine="0"/>
        <w:rPr>
          <w:rFonts w:ascii="Arial" w:hAnsi="Arial" w:cs="Arial"/>
          <w:sz w:val="22"/>
        </w:rPr>
      </w:pPr>
    </w:p>
    <w:p w14:paraId="32EF66D9" w14:textId="3F487BB1"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O fornecedor poderá oferecer lances sucessivos iguais ou superiores ao lance que esteja vencendo o certame, desde que inferiores ao menor por ele ofertado </w:t>
      </w:r>
      <w:r w:rsidR="00EC5B94" w:rsidRPr="00535340">
        <w:rPr>
          <w:rFonts w:ascii="Arial" w:hAnsi="Arial" w:cs="Arial"/>
          <w:sz w:val="22"/>
        </w:rPr>
        <w:t>e registrado</w:t>
      </w:r>
      <w:r w:rsidRPr="00535340">
        <w:rPr>
          <w:rFonts w:ascii="Arial" w:hAnsi="Arial" w:cs="Arial"/>
          <w:sz w:val="22"/>
        </w:rPr>
        <w:t xml:space="preserve">   pelo   </w:t>
      </w:r>
      <w:r w:rsidR="00EC5B94" w:rsidRPr="00535340">
        <w:rPr>
          <w:rFonts w:ascii="Arial" w:hAnsi="Arial" w:cs="Arial"/>
          <w:sz w:val="22"/>
        </w:rPr>
        <w:t>sistema, sendo</w:t>
      </w:r>
      <w:r w:rsidRPr="00535340">
        <w:rPr>
          <w:rFonts w:ascii="Arial" w:hAnsi="Arial" w:cs="Arial"/>
          <w:sz w:val="22"/>
        </w:rPr>
        <w:t xml:space="preserve">   tais   lances   definidos   </w:t>
      </w:r>
      <w:r w:rsidR="00EC5B94" w:rsidRPr="00535340">
        <w:rPr>
          <w:rFonts w:ascii="Arial" w:hAnsi="Arial" w:cs="Arial"/>
          <w:sz w:val="22"/>
        </w:rPr>
        <w:t>como “</w:t>
      </w:r>
      <w:r w:rsidRPr="00535340">
        <w:rPr>
          <w:rFonts w:ascii="Arial" w:hAnsi="Arial" w:cs="Arial"/>
          <w:sz w:val="22"/>
        </w:rPr>
        <w:t xml:space="preserve">lances intermediários” para os fins deste Edital de Contratação Direta. </w:t>
      </w:r>
    </w:p>
    <w:p w14:paraId="49B09A3B" w14:textId="77777777" w:rsidR="00EC5B94" w:rsidRPr="00535340" w:rsidRDefault="00EC5B94" w:rsidP="00EF1BE7">
      <w:pPr>
        <w:spacing w:after="0" w:line="240" w:lineRule="auto"/>
        <w:ind w:left="0" w:right="-30" w:firstLine="0"/>
        <w:rPr>
          <w:rFonts w:ascii="Arial" w:hAnsi="Arial" w:cs="Arial"/>
          <w:sz w:val="22"/>
        </w:rPr>
      </w:pPr>
    </w:p>
    <w:p w14:paraId="254966C1" w14:textId="77777777"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O intervalo mínimo de diferença de valores ou percentuais entre os lances, que incidirá tanto em relação aos lances intermediários quanto em relação ao que cobrir a melhor oferta é de 0,01 centavos. </w:t>
      </w:r>
    </w:p>
    <w:p w14:paraId="7D2A206F" w14:textId="77777777" w:rsidR="00EC5B94" w:rsidRPr="00535340" w:rsidRDefault="00EC5B94" w:rsidP="00EF1BE7">
      <w:pPr>
        <w:spacing w:after="0" w:line="240" w:lineRule="auto"/>
        <w:ind w:left="0" w:right="-30" w:firstLine="0"/>
        <w:rPr>
          <w:rFonts w:ascii="Arial" w:hAnsi="Arial" w:cs="Arial"/>
          <w:sz w:val="22"/>
        </w:rPr>
      </w:pPr>
    </w:p>
    <w:p w14:paraId="0BF7BE60"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Havendo lances iguais ao menor já ofertado, prevalecerá aquele que for recebido e registrado primeiro no sistema. </w:t>
      </w:r>
    </w:p>
    <w:p w14:paraId="0A9468C4" w14:textId="77777777" w:rsidR="00EC5B94" w:rsidRPr="00535340" w:rsidRDefault="00EC5B94" w:rsidP="00EF1BE7">
      <w:pPr>
        <w:spacing w:after="0" w:line="240" w:lineRule="auto"/>
        <w:ind w:left="0" w:right="-30" w:firstLine="0"/>
        <w:rPr>
          <w:rFonts w:ascii="Arial" w:hAnsi="Arial" w:cs="Arial"/>
          <w:sz w:val="22"/>
        </w:rPr>
      </w:pPr>
    </w:p>
    <w:p w14:paraId="2D582EAE" w14:textId="77777777" w:rsidR="00EC5B94"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Caso o fornecedor não apresente lances, concorrerá com o valor de sua proposta.</w:t>
      </w:r>
    </w:p>
    <w:p w14:paraId="3A4F2E8F" w14:textId="7A83CCE4" w:rsidR="00600190" w:rsidRPr="00535340" w:rsidRDefault="00000000" w:rsidP="00EF1BE7">
      <w:pPr>
        <w:spacing w:after="0" w:line="240" w:lineRule="auto"/>
        <w:ind w:left="0" w:right="-30" w:firstLine="0"/>
        <w:rPr>
          <w:rFonts w:ascii="Arial" w:hAnsi="Arial" w:cs="Arial"/>
          <w:sz w:val="22"/>
        </w:rPr>
      </w:pPr>
      <w:r w:rsidRPr="00535340">
        <w:rPr>
          <w:rFonts w:ascii="Arial" w:hAnsi="Arial" w:cs="Arial"/>
          <w:sz w:val="22"/>
        </w:rPr>
        <w:t xml:space="preserve"> </w:t>
      </w:r>
    </w:p>
    <w:p w14:paraId="0AB9FAF2"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Durante o procedimento, os fornecedores serão informados, em tempo real, do valor do menor lance registrado, vedada a identificação do fornecedor. </w:t>
      </w:r>
    </w:p>
    <w:p w14:paraId="48A7E0A3" w14:textId="77777777" w:rsidR="00EC5B94" w:rsidRPr="00535340" w:rsidRDefault="00EC5B94" w:rsidP="00EF1BE7">
      <w:pPr>
        <w:spacing w:after="0" w:line="240" w:lineRule="auto"/>
        <w:ind w:left="0" w:right="-30" w:firstLine="0"/>
        <w:rPr>
          <w:rFonts w:ascii="Arial" w:hAnsi="Arial" w:cs="Arial"/>
          <w:sz w:val="22"/>
        </w:rPr>
      </w:pPr>
    </w:p>
    <w:p w14:paraId="1BDCC4F9"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Imediatamente após o término do prazo estabelecido para a fase de lances, haverá o seu encerramento, com o ordenamento e divulgação dos lances, pelo sistema, em ordem crescente de classificação. </w:t>
      </w:r>
    </w:p>
    <w:p w14:paraId="69C50BB7" w14:textId="77777777" w:rsidR="00EC5B94" w:rsidRPr="00535340" w:rsidRDefault="00EC5B94" w:rsidP="00EF1BE7">
      <w:pPr>
        <w:spacing w:after="0" w:line="240" w:lineRule="auto"/>
        <w:ind w:left="0" w:right="-30" w:firstLine="0"/>
        <w:rPr>
          <w:rFonts w:ascii="Arial" w:hAnsi="Arial" w:cs="Arial"/>
          <w:sz w:val="22"/>
        </w:rPr>
      </w:pPr>
    </w:p>
    <w:p w14:paraId="7F7D3AA0" w14:textId="77777777"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O encerramento da fase de lances ocorrerá de forma automática pontualmente no horário indicado, sem qualquer possibilidade de prorrogação e não havendo tempo aleatório ou mecanismo similar. </w:t>
      </w:r>
    </w:p>
    <w:p w14:paraId="023F18D8" w14:textId="77777777" w:rsidR="00600190" w:rsidRPr="00535340" w:rsidRDefault="00000000" w:rsidP="00EF1BE7">
      <w:pPr>
        <w:spacing w:after="0" w:line="240" w:lineRule="auto"/>
        <w:ind w:left="0" w:right="-30" w:firstLine="0"/>
        <w:jc w:val="left"/>
        <w:rPr>
          <w:rFonts w:ascii="Arial" w:hAnsi="Arial" w:cs="Arial"/>
          <w:sz w:val="22"/>
        </w:rPr>
      </w:pPr>
      <w:r w:rsidRPr="00535340">
        <w:rPr>
          <w:rFonts w:ascii="Arial" w:hAnsi="Arial" w:cs="Arial"/>
          <w:sz w:val="22"/>
        </w:rPr>
        <w:t xml:space="preserve"> </w:t>
      </w:r>
    </w:p>
    <w:p w14:paraId="49A8CEBD" w14:textId="77777777" w:rsidR="00600190" w:rsidRPr="00535340" w:rsidRDefault="00000000">
      <w:pPr>
        <w:numPr>
          <w:ilvl w:val="0"/>
          <w:numId w:val="7"/>
        </w:numPr>
        <w:spacing w:after="0" w:line="240" w:lineRule="auto"/>
        <w:ind w:left="0" w:right="-30" w:firstLine="0"/>
        <w:rPr>
          <w:rFonts w:ascii="Arial" w:hAnsi="Arial" w:cs="Arial"/>
          <w:b/>
          <w:bCs/>
          <w:sz w:val="22"/>
        </w:rPr>
      </w:pPr>
      <w:r w:rsidRPr="00535340">
        <w:rPr>
          <w:rFonts w:ascii="Arial" w:hAnsi="Arial" w:cs="Arial"/>
          <w:b/>
          <w:bCs/>
          <w:sz w:val="22"/>
        </w:rPr>
        <w:t xml:space="preserve">JULGAMENTO DAS PROPOSTAS DE PREÇO </w:t>
      </w:r>
    </w:p>
    <w:p w14:paraId="6C10124F"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Encerrada a fase de lances, será verificada a conformidade da proposta classificada em primeiro lugar quanto à adequação do objeto e à compatibilidade do preço em relação ao estipulado para a contratação. </w:t>
      </w:r>
    </w:p>
    <w:p w14:paraId="19BEF291" w14:textId="77777777" w:rsidR="009956BB" w:rsidRPr="00535340" w:rsidRDefault="009956BB" w:rsidP="009956BB">
      <w:pPr>
        <w:spacing w:after="0" w:line="240" w:lineRule="auto"/>
        <w:ind w:left="0" w:right="-30" w:firstLine="0"/>
        <w:rPr>
          <w:rFonts w:ascii="Arial" w:hAnsi="Arial" w:cs="Arial"/>
          <w:sz w:val="22"/>
        </w:rPr>
      </w:pPr>
    </w:p>
    <w:p w14:paraId="3F9B55E3"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No caso de o preço da proposta vencedora estar acima do estimado pela Administração, poderá haver a negociação de condições mais vantajosas. </w:t>
      </w:r>
    </w:p>
    <w:p w14:paraId="3067387A" w14:textId="77777777" w:rsidR="00E00C90" w:rsidRPr="00535340" w:rsidRDefault="00E00C90" w:rsidP="00EF1BE7">
      <w:pPr>
        <w:spacing w:after="0" w:line="240" w:lineRule="auto"/>
        <w:ind w:left="0" w:right="-30" w:firstLine="0"/>
        <w:rPr>
          <w:rFonts w:ascii="Arial" w:hAnsi="Arial" w:cs="Arial"/>
          <w:sz w:val="22"/>
        </w:rPr>
      </w:pPr>
    </w:p>
    <w:p w14:paraId="0FBD807F" w14:textId="77777777" w:rsidR="00E00C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Neste caso, será encaminhada contraproposta ao fornecedor que tenha apresentado o melhor preço, para que seja obtida melhor proposta com preço compatível ao estimado pela Administração.</w:t>
      </w:r>
    </w:p>
    <w:p w14:paraId="453AC29A" w14:textId="73F7364B" w:rsidR="00600190" w:rsidRPr="00535340" w:rsidRDefault="00000000" w:rsidP="00EF1BE7">
      <w:pPr>
        <w:spacing w:after="0" w:line="240" w:lineRule="auto"/>
        <w:ind w:left="0" w:right="-30" w:firstLine="0"/>
        <w:rPr>
          <w:rFonts w:ascii="Arial" w:hAnsi="Arial" w:cs="Arial"/>
          <w:sz w:val="22"/>
        </w:rPr>
      </w:pPr>
      <w:r w:rsidRPr="00535340">
        <w:rPr>
          <w:rFonts w:ascii="Arial" w:hAnsi="Arial" w:cs="Arial"/>
          <w:sz w:val="22"/>
        </w:rPr>
        <w:t xml:space="preserve"> </w:t>
      </w:r>
    </w:p>
    <w:p w14:paraId="7A485F50" w14:textId="64475DC8" w:rsidR="00600190" w:rsidRPr="00535340" w:rsidRDefault="002118F3">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13478B86" w14:textId="77777777" w:rsidR="00E00C90" w:rsidRPr="00535340" w:rsidRDefault="00E00C90" w:rsidP="00EF1BE7">
      <w:pPr>
        <w:spacing w:after="0" w:line="240" w:lineRule="auto"/>
        <w:ind w:left="0" w:right="-30" w:firstLine="0"/>
        <w:rPr>
          <w:rFonts w:ascii="Arial" w:hAnsi="Arial" w:cs="Arial"/>
          <w:sz w:val="22"/>
        </w:rPr>
      </w:pPr>
    </w:p>
    <w:p w14:paraId="457D8A4E" w14:textId="77777777"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Em qualquer caso, concluída a negociação, o resultado será registrado na ata do procedimento da dispensa eletrônica. </w:t>
      </w:r>
    </w:p>
    <w:p w14:paraId="34675AD5" w14:textId="77777777" w:rsidR="00E00C90" w:rsidRPr="00535340" w:rsidRDefault="00E00C90" w:rsidP="00EF1BE7">
      <w:pPr>
        <w:spacing w:after="0" w:line="240" w:lineRule="auto"/>
        <w:ind w:left="0" w:right="-30" w:firstLine="0"/>
        <w:rPr>
          <w:rFonts w:ascii="Arial" w:hAnsi="Arial" w:cs="Arial"/>
          <w:sz w:val="22"/>
        </w:rPr>
      </w:pPr>
    </w:p>
    <w:p w14:paraId="7C2FB11E"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Estando o preço compatível, será solicitado o envio da proposta e, se necessário, de documentos complementares, adequada ao último lance. </w:t>
      </w:r>
    </w:p>
    <w:p w14:paraId="2A60A0AB" w14:textId="77777777" w:rsidR="00E00C90" w:rsidRPr="00535340" w:rsidRDefault="00E00C90" w:rsidP="00EF1BE7">
      <w:pPr>
        <w:spacing w:after="0" w:line="240" w:lineRule="auto"/>
        <w:ind w:left="0" w:right="-30" w:firstLine="0"/>
        <w:rPr>
          <w:rFonts w:ascii="Arial" w:hAnsi="Arial" w:cs="Arial"/>
          <w:sz w:val="22"/>
        </w:rPr>
      </w:pPr>
    </w:p>
    <w:p w14:paraId="4CAAC37C" w14:textId="2756BD19"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O prazo de validade da proposta não será inferior a 60 (sessenta) dias, a contar da </w:t>
      </w:r>
      <w:r w:rsidR="002118F3" w:rsidRPr="00535340">
        <w:rPr>
          <w:rFonts w:ascii="Arial" w:hAnsi="Arial" w:cs="Arial"/>
          <w:sz w:val="22"/>
        </w:rPr>
        <w:t>data de</w:t>
      </w:r>
      <w:r w:rsidRPr="00535340">
        <w:rPr>
          <w:rFonts w:ascii="Arial" w:hAnsi="Arial" w:cs="Arial"/>
          <w:sz w:val="22"/>
        </w:rPr>
        <w:t xml:space="preserve"> sua apresentação. </w:t>
      </w:r>
    </w:p>
    <w:p w14:paraId="26D509EF" w14:textId="77777777" w:rsidR="00E00C90" w:rsidRPr="00535340" w:rsidRDefault="00E00C90" w:rsidP="00EF1BE7">
      <w:pPr>
        <w:spacing w:after="0" w:line="240" w:lineRule="auto"/>
        <w:ind w:left="0" w:right="-30" w:firstLine="0"/>
        <w:rPr>
          <w:rFonts w:ascii="Arial" w:hAnsi="Arial" w:cs="Arial"/>
          <w:sz w:val="22"/>
        </w:rPr>
      </w:pPr>
    </w:p>
    <w:p w14:paraId="4E1A41FD"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Será desclassificada a proposta vencedora que: </w:t>
      </w:r>
    </w:p>
    <w:p w14:paraId="6A6D7B6A" w14:textId="77777777" w:rsidR="00E00C90" w:rsidRPr="00535340" w:rsidRDefault="00E00C90" w:rsidP="00EF1BE7">
      <w:pPr>
        <w:spacing w:after="0" w:line="240" w:lineRule="auto"/>
        <w:ind w:left="0" w:right="-30" w:firstLine="0"/>
        <w:rPr>
          <w:rFonts w:ascii="Arial" w:hAnsi="Arial" w:cs="Arial"/>
          <w:sz w:val="22"/>
        </w:rPr>
      </w:pPr>
    </w:p>
    <w:p w14:paraId="60626DDC" w14:textId="77777777"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contiver vícios insanáveis; </w:t>
      </w:r>
    </w:p>
    <w:p w14:paraId="398ECE1E" w14:textId="77777777" w:rsidR="00E00C90" w:rsidRPr="00535340" w:rsidRDefault="00E00C90" w:rsidP="00EF1BE7">
      <w:pPr>
        <w:spacing w:after="0" w:line="240" w:lineRule="auto"/>
        <w:ind w:left="0" w:right="-30" w:firstLine="0"/>
        <w:rPr>
          <w:rFonts w:ascii="Arial" w:hAnsi="Arial" w:cs="Arial"/>
          <w:sz w:val="22"/>
        </w:rPr>
      </w:pPr>
    </w:p>
    <w:p w14:paraId="3B1D80CA" w14:textId="77777777"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não obedecer às especificações técnicas pormenorizadas neste edital ou em seus anexos; </w:t>
      </w:r>
    </w:p>
    <w:p w14:paraId="53548A7F" w14:textId="77777777" w:rsidR="00E00C90" w:rsidRPr="00535340" w:rsidRDefault="00E00C90" w:rsidP="00EF1BE7">
      <w:pPr>
        <w:spacing w:after="0" w:line="240" w:lineRule="auto"/>
        <w:ind w:left="0" w:right="-30" w:firstLine="0"/>
        <w:rPr>
          <w:rFonts w:ascii="Arial" w:hAnsi="Arial" w:cs="Arial"/>
          <w:sz w:val="22"/>
        </w:rPr>
      </w:pPr>
    </w:p>
    <w:p w14:paraId="75E2A67D" w14:textId="77777777"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apresentar preços inexequíveis ou permanecerem acima do preço máximo definido para a contratação; </w:t>
      </w:r>
    </w:p>
    <w:p w14:paraId="524558F3" w14:textId="77777777" w:rsidR="00E00C90" w:rsidRPr="00535340" w:rsidRDefault="00E00C90" w:rsidP="00EF1BE7">
      <w:pPr>
        <w:spacing w:after="0" w:line="240" w:lineRule="auto"/>
        <w:ind w:left="0" w:right="-30" w:firstLine="0"/>
        <w:rPr>
          <w:rFonts w:ascii="Arial" w:hAnsi="Arial" w:cs="Arial"/>
          <w:sz w:val="22"/>
        </w:rPr>
      </w:pPr>
    </w:p>
    <w:p w14:paraId="3D3B02F0" w14:textId="468554C0" w:rsidR="00E00C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não tiverem sua exequibilidade demonstrada, quando exigido pela Administração; </w:t>
      </w:r>
    </w:p>
    <w:p w14:paraId="209D88E2" w14:textId="77777777" w:rsidR="00E00C90" w:rsidRPr="00535340" w:rsidRDefault="00E00C90" w:rsidP="00EF1BE7">
      <w:pPr>
        <w:spacing w:after="0" w:line="240" w:lineRule="auto"/>
        <w:ind w:left="0" w:right="-30" w:firstLine="0"/>
        <w:rPr>
          <w:rFonts w:ascii="Arial" w:hAnsi="Arial" w:cs="Arial"/>
          <w:sz w:val="22"/>
        </w:rPr>
      </w:pPr>
    </w:p>
    <w:p w14:paraId="6585C518" w14:textId="77777777"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apresentar desconformidade com quaisquer outras exigências deste edital ou seus anexos, desde que insanável. </w:t>
      </w:r>
    </w:p>
    <w:p w14:paraId="5F2852D2" w14:textId="77777777" w:rsidR="00E00C90" w:rsidRPr="00535340" w:rsidRDefault="00E00C90" w:rsidP="00EF1BE7">
      <w:pPr>
        <w:spacing w:after="0" w:line="240" w:lineRule="auto"/>
        <w:ind w:left="0" w:right="-30" w:firstLine="0"/>
        <w:rPr>
          <w:rFonts w:ascii="Arial" w:hAnsi="Arial" w:cs="Arial"/>
          <w:sz w:val="22"/>
        </w:rPr>
      </w:pPr>
    </w:p>
    <w:p w14:paraId="57E72340"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Quando o fornecedor não conseguir comprovar que possui ou possuirá recursos suficientes para executar a contento o objeto, será considerada inexequível a proposta de preços ou menor lance que: </w:t>
      </w:r>
    </w:p>
    <w:p w14:paraId="6B221268" w14:textId="77777777" w:rsidR="00E00C90" w:rsidRPr="00535340" w:rsidRDefault="00E00C90" w:rsidP="00EF1BE7">
      <w:pPr>
        <w:spacing w:after="0" w:line="240" w:lineRule="auto"/>
        <w:ind w:left="0" w:right="-30" w:firstLine="0"/>
        <w:rPr>
          <w:rFonts w:ascii="Arial" w:hAnsi="Arial" w:cs="Arial"/>
          <w:sz w:val="22"/>
        </w:rPr>
      </w:pPr>
    </w:p>
    <w:p w14:paraId="59403FEA" w14:textId="4DD5275D"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for insuficiente para a cobertura dos custos da contratação, apresente preços </w:t>
      </w:r>
      <w:r w:rsidR="0091102D" w:rsidRPr="00535340">
        <w:rPr>
          <w:rFonts w:ascii="Arial" w:hAnsi="Arial" w:cs="Arial"/>
          <w:sz w:val="22"/>
        </w:rPr>
        <w:t>total</w:t>
      </w:r>
      <w:r w:rsidRPr="00535340">
        <w:rPr>
          <w:rFonts w:ascii="Arial" w:hAnsi="Arial" w:cs="Arial"/>
          <w:sz w:val="22"/>
        </w:rPr>
        <w:t xml:space="preserve"> ou unitários simbólicos, irrisórios ou de valor zero, incompatíveis com os preços dos insumos e salários de mercado, acrescidos dos respectivos encargos, ainda que o ato convocatório da dispensa não tenha estabelecido limites mínimos, exceto quando se referirem a </w:t>
      </w:r>
      <w:r w:rsidR="00991666">
        <w:rPr>
          <w:rFonts w:ascii="Arial" w:hAnsi="Arial" w:cs="Arial"/>
          <w:sz w:val="22"/>
        </w:rPr>
        <w:t>produtos</w:t>
      </w:r>
      <w:r w:rsidRPr="00535340">
        <w:rPr>
          <w:rFonts w:ascii="Arial" w:hAnsi="Arial" w:cs="Arial"/>
          <w:sz w:val="22"/>
        </w:rPr>
        <w:t xml:space="preserve"> e instalações de propriedade do próprio fornecedor, para os quais ele renuncie a parcela ou à totalidade da remuneração. </w:t>
      </w:r>
    </w:p>
    <w:p w14:paraId="62A65BC8" w14:textId="77777777" w:rsidR="00E00C90" w:rsidRPr="00535340" w:rsidRDefault="00E00C90" w:rsidP="00EF1BE7">
      <w:pPr>
        <w:spacing w:after="0" w:line="240" w:lineRule="auto"/>
        <w:ind w:left="0" w:right="-30" w:firstLine="0"/>
        <w:rPr>
          <w:rFonts w:ascii="Arial" w:hAnsi="Arial" w:cs="Arial"/>
          <w:sz w:val="22"/>
        </w:rPr>
      </w:pPr>
    </w:p>
    <w:p w14:paraId="10E0E2E8" w14:textId="77777777"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apresentar um ou mais valores da planilha de custo que sejam inferiores àqueles fixados em instrumentos de caráter normativo obrigatório, tais como leis, medidas provisórias e convenções coletivas de trabalho vigentes. </w:t>
      </w:r>
    </w:p>
    <w:p w14:paraId="02B193C4" w14:textId="77777777" w:rsidR="00E00C90" w:rsidRPr="00535340" w:rsidRDefault="00E00C90" w:rsidP="00EF1BE7">
      <w:pPr>
        <w:spacing w:after="0" w:line="240" w:lineRule="auto"/>
        <w:ind w:left="0" w:right="-30" w:firstLine="0"/>
        <w:rPr>
          <w:rFonts w:ascii="Arial" w:hAnsi="Arial" w:cs="Arial"/>
          <w:sz w:val="22"/>
        </w:rPr>
      </w:pPr>
    </w:p>
    <w:p w14:paraId="53785F91" w14:textId="77777777" w:rsidR="009956BB"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Se houver indícios de inexequibilidade da proposta de preço, ou em caso da necessidade de esclarecimentos complementares, poderão ser efetuadas diligências, para que a empresa comprove a exequibilidade da proposta.</w:t>
      </w:r>
    </w:p>
    <w:p w14:paraId="1E6D8B2A" w14:textId="4D6C6C02" w:rsidR="00600190" w:rsidRPr="00535340" w:rsidRDefault="00000000" w:rsidP="009956BB">
      <w:pPr>
        <w:spacing w:after="0" w:line="240" w:lineRule="auto"/>
        <w:ind w:left="0" w:right="-30" w:firstLine="0"/>
        <w:rPr>
          <w:rFonts w:ascii="Arial" w:hAnsi="Arial" w:cs="Arial"/>
          <w:sz w:val="22"/>
        </w:rPr>
      </w:pPr>
      <w:r w:rsidRPr="00535340">
        <w:rPr>
          <w:rFonts w:ascii="Arial" w:hAnsi="Arial" w:cs="Arial"/>
          <w:sz w:val="22"/>
        </w:rPr>
        <w:t xml:space="preserve"> </w:t>
      </w:r>
    </w:p>
    <w:p w14:paraId="6B809C87"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lastRenderedPageBreak/>
        <w:t xml:space="preserve">Erros no preenchimento da planilha não constituem motivo para a desclassificação da proposta. A planilha poderá́ ser ajustada pelo fornecedor, no prazo indicado pelo sistema, desde que não haja majoração do preço. </w:t>
      </w:r>
    </w:p>
    <w:p w14:paraId="5D759461" w14:textId="77777777" w:rsidR="00E00C90" w:rsidRPr="00535340" w:rsidRDefault="00E00C90" w:rsidP="00EF1BE7">
      <w:pPr>
        <w:spacing w:after="0" w:line="240" w:lineRule="auto"/>
        <w:ind w:left="0" w:right="-30" w:firstLine="0"/>
        <w:rPr>
          <w:rFonts w:ascii="Arial" w:hAnsi="Arial" w:cs="Arial"/>
          <w:sz w:val="22"/>
        </w:rPr>
      </w:pPr>
    </w:p>
    <w:p w14:paraId="2526A3F1" w14:textId="77777777" w:rsidR="00E00C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O ajuste de que trata este dispositivo se limita a sanar erros ou falhas que não alterem a substância das propostas;</w:t>
      </w:r>
    </w:p>
    <w:p w14:paraId="4001D1D1" w14:textId="02CA4786" w:rsidR="00600190" w:rsidRPr="00535340" w:rsidRDefault="00000000" w:rsidP="00EF1BE7">
      <w:pPr>
        <w:spacing w:after="0" w:line="240" w:lineRule="auto"/>
        <w:ind w:left="0" w:right="-30" w:firstLine="0"/>
        <w:rPr>
          <w:rFonts w:ascii="Arial" w:hAnsi="Arial" w:cs="Arial"/>
          <w:sz w:val="22"/>
        </w:rPr>
      </w:pPr>
      <w:r w:rsidRPr="00535340">
        <w:rPr>
          <w:rFonts w:ascii="Arial" w:hAnsi="Arial" w:cs="Arial"/>
          <w:sz w:val="22"/>
        </w:rPr>
        <w:t xml:space="preserve"> </w:t>
      </w:r>
    </w:p>
    <w:p w14:paraId="20DB129F" w14:textId="77777777"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Considera-se erro no preenchimento da planilha passível de correção a indicação de recolhimento de impostos e contribuições na forma do Simples Nacional, quando não cabível esse regime. </w:t>
      </w:r>
    </w:p>
    <w:p w14:paraId="0C375DCC" w14:textId="77777777" w:rsidR="00E00C90" w:rsidRPr="00535340" w:rsidRDefault="00E00C90" w:rsidP="00EF1BE7">
      <w:pPr>
        <w:spacing w:after="0" w:line="240" w:lineRule="auto"/>
        <w:ind w:left="0" w:right="-30" w:firstLine="0"/>
        <w:rPr>
          <w:rFonts w:ascii="Arial" w:hAnsi="Arial" w:cs="Arial"/>
          <w:sz w:val="22"/>
        </w:rPr>
      </w:pPr>
    </w:p>
    <w:p w14:paraId="0F66337C"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Para fins de análise da proposta quanto ao cumprimento das especificações do objeto, poderá ser colhida a manifestação escrita do setor requisitante do serviço ou da área especializada no objeto. </w:t>
      </w:r>
    </w:p>
    <w:p w14:paraId="11524A55" w14:textId="77777777" w:rsidR="00E00C90" w:rsidRPr="00535340" w:rsidRDefault="00E00C90" w:rsidP="00EF1BE7">
      <w:pPr>
        <w:spacing w:after="0" w:line="240" w:lineRule="auto"/>
        <w:ind w:left="0" w:right="-30" w:firstLine="0"/>
        <w:rPr>
          <w:rFonts w:ascii="Arial" w:hAnsi="Arial" w:cs="Arial"/>
          <w:sz w:val="22"/>
        </w:rPr>
      </w:pPr>
    </w:p>
    <w:p w14:paraId="5ED1C7BB"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Se a proposta ou lance vencedor for desclassificado, será examinada a proposta ou lance subsequente, e, assim sucessivamente, na ordem de classificação. </w:t>
      </w:r>
    </w:p>
    <w:p w14:paraId="49DD22BD" w14:textId="77777777" w:rsidR="00E00C90" w:rsidRPr="00535340" w:rsidRDefault="00E00C90" w:rsidP="00EF1BE7">
      <w:pPr>
        <w:spacing w:after="0" w:line="240" w:lineRule="auto"/>
        <w:ind w:left="0" w:right="-30" w:firstLine="0"/>
        <w:rPr>
          <w:rFonts w:ascii="Arial" w:hAnsi="Arial" w:cs="Arial"/>
          <w:sz w:val="22"/>
        </w:rPr>
      </w:pPr>
    </w:p>
    <w:p w14:paraId="30E826CD"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Havendo necessidade, a sessão será suspensa, informando-se no “chat” a nova data e </w:t>
      </w:r>
    </w:p>
    <w:p w14:paraId="55256674" w14:textId="77777777" w:rsidR="00600190" w:rsidRPr="00535340" w:rsidRDefault="00000000" w:rsidP="00EF1BE7">
      <w:pPr>
        <w:spacing w:after="0" w:line="240" w:lineRule="auto"/>
        <w:ind w:left="0" w:right="-30" w:firstLine="0"/>
        <w:rPr>
          <w:rFonts w:ascii="Arial" w:hAnsi="Arial" w:cs="Arial"/>
          <w:sz w:val="22"/>
        </w:rPr>
      </w:pPr>
      <w:r w:rsidRPr="00535340">
        <w:rPr>
          <w:rFonts w:ascii="Arial" w:hAnsi="Arial" w:cs="Arial"/>
          <w:sz w:val="22"/>
        </w:rPr>
        <w:t xml:space="preserve">horário para a sua continuidade. </w:t>
      </w:r>
    </w:p>
    <w:p w14:paraId="6AC19237" w14:textId="77777777" w:rsidR="00243912" w:rsidRPr="00535340" w:rsidRDefault="00243912" w:rsidP="00EF1BE7">
      <w:pPr>
        <w:spacing w:after="0" w:line="240" w:lineRule="auto"/>
        <w:ind w:left="0" w:right="-30" w:firstLine="0"/>
        <w:rPr>
          <w:rFonts w:ascii="Arial" w:hAnsi="Arial" w:cs="Arial"/>
          <w:sz w:val="22"/>
        </w:rPr>
      </w:pPr>
    </w:p>
    <w:p w14:paraId="17CDA713" w14:textId="382C0D85" w:rsidR="00243912" w:rsidRPr="00535340" w:rsidRDefault="00E601C0">
      <w:pPr>
        <w:pStyle w:val="Nivel3"/>
        <w:numPr>
          <w:ilvl w:val="1"/>
          <w:numId w:val="7"/>
        </w:numPr>
        <w:tabs>
          <w:tab w:val="left" w:pos="0"/>
        </w:tabs>
        <w:spacing w:before="0" w:after="0" w:line="240" w:lineRule="auto"/>
        <w:ind w:left="0" w:firstLine="0"/>
        <w:rPr>
          <w:rFonts w:ascii="Arial" w:hAnsi="Arial"/>
          <w:b/>
          <w:bCs/>
          <w:color w:val="auto"/>
          <w:sz w:val="22"/>
          <w:szCs w:val="22"/>
        </w:rPr>
      </w:pPr>
      <w:r w:rsidRPr="00535340">
        <w:rPr>
          <w:rFonts w:ascii="Arial" w:hAnsi="Arial"/>
          <w:b/>
          <w:bCs/>
          <w:color w:val="auto"/>
          <w:sz w:val="22"/>
          <w:szCs w:val="22"/>
        </w:rPr>
        <w:t>O agente de contratação</w:t>
      </w:r>
      <w:r w:rsidR="00243912" w:rsidRPr="00535340">
        <w:rPr>
          <w:rFonts w:ascii="Arial" w:hAnsi="Arial"/>
          <w:b/>
          <w:bCs/>
          <w:color w:val="auto"/>
          <w:sz w:val="22"/>
          <w:szCs w:val="22"/>
        </w:rPr>
        <w:t xml:space="preserve"> solicitará ao licitante melhor classificado por meio de funcionalidade disponível no sistema, que, no prazo de 02 (duas) horas, envie </w:t>
      </w:r>
      <w:r w:rsidR="00243912" w:rsidRPr="00535340">
        <w:rPr>
          <w:rFonts w:ascii="Arial" w:hAnsi="Arial"/>
          <w:b/>
          <w:bCs/>
          <w:color w:val="auto"/>
          <w:sz w:val="22"/>
          <w:szCs w:val="22"/>
          <w:u w:val="single"/>
        </w:rPr>
        <w:t>a proposta</w:t>
      </w:r>
      <w:r w:rsidR="00243912" w:rsidRPr="00535340">
        <w:rPr>
          <w:rFonts w:ascii="Arial" w:hAnsi="Arial"/>
          <w:b/>
          <w:bCs/>
          <w:color w:val="auto"/>
          <w:sz w:val="22"/>
          <w:szCs w:val="22"/>
        </w:rPr>
        <w:t xml:space="preserve"> adequada ao último lance ofertado após a negociação realizada, </w:t>
      </w:r>
      <w:r w:rsidR="00243912" w:rsidRPr="00535340">
        <w:rPr>
          <w:rFonts w:ascii="Arial" w:hAnsi="Arial"/>
          <w:b/>
          <w:bCs/>
          <w:color w:val="auto"/>
          <w:sz w:val="22"/>
          <w:szCs w:val="22"/>
          <w:u w:val="single"/>
        </w:rPr>
        <w:t>acompanhada dos documentos de habilitação</w:t>
      </w:r>
      <w:r w:rsidR="00243912" w:rsidRPr="00535340">
        <w:rPr>
          <w:rFonts w:ascii="Arial" w:hAnsi="Arial"/>
          <w:b/>
          <w:bCs/>
          <w:color w:val="auto"/>
          <w:sz w:val="22"/>
          <w:szCs w:val="22"/>
        </w:rPr>
        <w:t xml:space="preserve"> exigidos neste Edital. </w:t>
      </w:r>
    </w:p>
    <w:p w14:paraId="478F3F3F" w14:textId="77777777" w:rsidR="00243912" w:rsidRPr="00535340" w:rsidRDefault="00243912" w:rsidP="00243912">
      <w:pPr>
        <w:spacing w:after="0" w:line="240" w:lineRule="auto"/>
        <w:ind w:left="284" w:right="-30" w:firstLine="0"/>
        <w:rPr>
          <w:rFonts w:ascii="Arial" w:hAnsi="Arial" w:cs="Arial"/>
          <w:color w:val="auto"/>
          <w:sz w:val="22"/>
        </w:rPr>
      </w:pPr>
    </w:p>
    <w:p w14:paraId="3C9AC03D" w14:textId="432691AF" w:rsidR="00243912" w:rsidRPr="00535340" w:rsidRDefault="00243912">
      <w:pPr>
        <w:numPr>
          <w:ilvl w:val="1"/>
          <w:numId w:val="7"/>
        </w:numPr>
        <w:spacing w:after="0" w:line="240" w:lineRule="auto"/>
        <w:ind w:left="0" w:right="-30" w:firstLine="0"/>
        <w:rPr>
          <w:rFonts w:ascii="Arial" w:hAnsi="Arial" w:cs="Arial"/>
          <w:b/>
          <w:bCs/>
          <w:color w:val="auto"/>
          <w:sz w:val="22"/>
        </w:rPr>
      </w:pPr>
      <w:r w:rsidRPr="00535340">
        <w:rPr>
          <w:rFonts w:ascii="Arial" w:hAnsi="Arial"/>
          <w:b/>
          <w:bCs/>
          <w:color w:val="auto"/>
          <w:sz w:val="22"/>
        </w:rPr>
        <w:t xml:space="preserve"> O prazo estabelecido poderá ser prorrogado pela Comissão por solicitação escrita e justificada do licitante, </w:t>
      </w:r>
      <w:r w:rsidRPr="00535340">
        <w:rPr>
          <w:rFonts w:ascii="Arial" w:hAnsi="Arial"/>
          <w:b/>
          <w:bCs/>
          <w:color w:val="auto"/>
          <w:sz w:val="22"/>
          <w:u w:val="single"/>
        </w:rPr>
        <w:t>formulada antes de findo o prazo</w:t>
      </w:r>
      <w:r w:rsidRPr="00535340">
        <w:rPr>
          <w:rFonts w:ascii="Arial" w:hAnsi="Arial"/>
          <w:b/>
          <w:bCs/>
          <w:color w:val="auto"/>
          <w:sz w:val="22"/>
        </w:rPr>
        <w:t xml:space="preserve">, e formalmente aceita pelo de Contratação. </w:t>
      </w:r>
    </w:p>
    <w:p w14:paraId="333A138E" w14:textId="77777777" w:rsidR="00E00C90" w:rsidRPr="00535340" w:rsidRDefault="00E00C90" w:rsidP="00EF1BE7">
      <w:pPr>
        <w:spacing w:after="0" w:line="240" w:lineRule="auto"/>
        <w:ind w:left="0" w:right="-30" w:firstLine="0"/>
        <w:rPr>
          <w:rFonts w:ascii="Arial" w:hAnsi="Arial" w:cs="Arial"/>
          <w:sz w:val="22"/>
        </w:rPr>
      </w:pPr>
    </w:p>
    <w:p w14:paraId="16D86422"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Encerrada a análise quanto à aceitação da proposta, se iniciará a fase de habilitação, observado o disposto neste Edital de Contratação Direta. </w:t>
      </w:r>
    </w:p>
    <w:p w14:paraId="068626B9" w14:textId="77777777" w:rsidR="00600190" w:rsidRPr="00535340" w:rsidRDefault="00000000" w:rsidP="00EF1BE7">
      <w:pPr>
        <w:spacing w:after="0" w:line="240" w:lineRule="auto"/>
        <w:ind w:left="0" w:right="-30" w:firstLine="0"/>
        <w:jc w:val="left"/>
        <w:rPr>
          <w:rFonts w:ascii="Arial" w:hAnsi="Arial" w:cs="Arial"/>
          <w:sz w:val="22"/>
        </w:rPr>
      </w:pPr>
      <w:r w:rsidRPr="00535340">
        <w:rPr>
          <w:rFonts w:ascii="Arial" w:hAnsi="Arial" w:cs="Arial"/>
          <w:sz w:val="22"/>
        </w:rPr>
        <w:t xml:space="preserve"> </w:t>
      </w:r>
    </w:p>
    <w:p w14:paraId="63884DCA" w14:textId="77777777" w:rsidR="00600190" w:rsidRPr="00535340" w:rsidRDefault="00000000">
      <w:pPr>
        <w:numPr>
          <w:ilvl w:val="0"/>
          <w:numId w:val="7"/>
        </w:numPr>
        <w:spacing w:after="0" w:line="240" w:lineRule="auto"/>
        <w:ind w:left="0" w:right="-30" w:firstLine="0"/>
        <w:rPr>
          <w:rFonts w:ascii="Arial" w:hAnsi="Arial" w:cs="Arial"/>
          <w:b/>
          <w:bCs/>
          <w:sz w:val="22"/>
        </w:rPr>
      </w:pPr>
      <w:r w:rsidRPr="00535340">
        <w:rPr>
          <w:rFonts w:ascii="Arial" w:hAnsi="Arial" w:cs="Arial"/>
          <w:b/>
          <w:bCs/>
          <w:sz w:val="22"/>
        </w:rPr>
        <w:t xml:space="preserve">HABILITAÇÃO </w:t>
      </w:r>
    </w:p>
    <w:p w14:paraId="7F1D1C44" w14:textId="5D2B0A82"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Os documentos a serem exigidos para fins de habilitação constam </w:t>
      </w:r>
      <w:r w:rsidRPr="00535340">
        <w:rPr>
          <w:rFonts w:ascii="Arial" w:hAnsi="Arial" w:cs="Arial"/>
          <w:color w:val="auto"/>
          <w:sz w:val="22"/>
        </w:rPr>
        <w:t>do ANEXO I</w:t>
      </w:r>
      <w:r w:rsidR="00171683" w:rsidRPr="00535340">
        <w:rPr>
          <w:rFonts w:ascii="Arial" w:hAnsi="Arial" w:cs="Arial"/>
          <w:color w:val="auto"/>
          <w:sz w:val="22"/>
        </w:rPr>
        <w:t>I</w:t>
      </w:r>
      <w:r w:rsidRPr="00535340">
        <w:rPr>
          <w:rFonts w:ascii="Arial" w:hAnsi="Arial" w:cs="Arial"/>
          <w:color w:val="auto"/>
          <w:sz w:val="22"/>
        </w:rPr>
        <w:t xml:space="preserve"> </w:t>
      </w:r>
      <w:r w:rsidR="00F47475" w:rsidRPr="00535340">
        <w:rPr>
          <w:rFonts w:ascii="Arial" w:hAnsi="Arial" w:cs="Arial"/>
          <w:color w:val="auto"/>
          <w:sz w:val="22"/>
        </w:rPr>
        <w:t>-</w:t>
      </w:r>
      <w:r w:rsidRPr="00535340">
        <w:rPr>
          <w:rFonts w:ascii="Arial" w:hAnsi="Arial" w:cs="Arial"/>
          <w:color w:val="auto"/>
          <w:sz w:val="22"/>
        </w:rPr>
        <w:t xml:space="preserve"> </w:t>
      </w:r>
      <w:r w:rsidRPr="00535340">
        <w:rPr>
          <w:rFonts w:ascii="Arial" w:hAnsi="Arial" w:cs="Arial"/>
          <w:sz w:val="22"/>
        </w:rPr>
        <w:t xml:space="preserve">DOCUMENTAÇÃO EXIGIDA PARA HABILITAÇÃO deste edital e serão </w:t>
      </w:r>
      <w:r w:rsidR="00F47475" w:rsidRPr="00535340">
        <w:rPr>
          <w:rFonts w:ascii="Arial" w:hAnsi="Arial" w:cs="Arial"/>
          <w:sz w:val="22"/>
        </w:rPr>
        <w:t>solicitados do</w:t>
      </w:r>
      <w:r w:rsidRPr="00535340">
        <w:rPr>
          <w:rFonts w:ascii="Arial" w:hAnsi="Arial" w:cs="Arial"/>
          <w:sz w:val="22"/>
        </w:rPr>
        <w:t xml:space="preserve"> fornecedor mais bem classificado da fase de lances. </w:t>
      </w:r>
    </w:p>
    <w:p w14:paraId="05C57EF1" w14:textId="77777777" w:rsidR="00F47475" w:rsidRPr="00535340" w:rsidRDefault="00F47475" w:rsidP="00EF1BE7">
      <w:pPr>
        <w:spacing w:after="0" w:line="240" w:lineRule="auto"/>
        <w:ind w:left="0" w:right="-30" w:firstLine="0"/>
        <w:rPr>
          <w:rFonts w:ascii="Arial" w:hAnsi="Arial" w:cs="Arial"/>
          <w:sz w:val="22"/>
        </w:rPr>
      </w:pPr>
    </w:p>
    <w:p w14:paraId="1AD24D66" w14:textId="6AF8E0CB"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r w:rsidR="009715FE" w:rsidRPr="00535340">
        <w:rPr>
          <w:rFonts w:ascii="Arial" w:hAnsi="Arial" w:cs="Arial"/>
          <w:sz w:val="22"/>
        </w:rPr>
        <w:t xml:space="preserve">    </w:t>
      </w:r>
      <w:r w:rsidRPr="00535340">
        <w:rPr>
          <w:rFonts w:ascii="Arial" w:hAnsi="Arial" w:cs="Arial"/>
          <w:sz w:val="22"/>
        </w:rPr>
        <w:t xml:space="preserve">a) SICAF;     </w:t>
      </w:r>
    </w:p>
    <w:p w14:paraId="429EC945" w14:textId="2E788EDC" w:rsidR="009715FE" w:rsidRPr="00535340" w:rsidRDefault="009715FE">
      <w:pPr>
        <w:pStyle w:val="PargrafodaLista"/>
        <w:numPr>
          <w:ilvl w:val="5"/>
          <w:numId w:val="2"/>
        </w:numPr>
        <w:spacing w:after="0" w:line="240" w:lineRule="auto"/>
        <w:ind w:left="709" w:right="-30" w:hanging="425"/>
        <w:rPr>
          <w:rFonts w:ascii="Arial" w:hAnsi="Arial" w:cs="Arial"/>
          <w:sz w:val="22"/>
        </w:rPr>
      </w:pPr>
      <w:r w:rsidRPr="00535340">
        <w:rPr>
          <w:rFonts w:ascii="Arial" w:hAnsi="Arial" w:cs="Arial"/>
          <w:sz w:val="22"/>
        </w:rPr>
        <w:t>SICAF;</w:t>
      </w:r>
    </w:p>
    <w:p w14:paraId="61BF27A9" w14:textId="3A77ACD4" w:rsidR="00600190" w:rsidRPr="00535340" w:rsidRDefault="00000000">
      <w:pPr>
        <w:numPr>
          <w:ilvl w:val="5"/>
          <w:numId w:val="2"/>
        </w:numPr>
        <w:spacing w:after="0" w:line="240" w:lineRule="auto"/>
        <w:ind w:left="709" w:right="-30" w:hanging="425"/>
        <w:rPr>
          <w:rFonts w:ascii="Arial" w:hAnsi="Arial" w:cs="Arial"/>
          <w:sz w:val="22"/>
        </w:rPr>
      </w:pPr>
      <w:r w:rsidRPr="00535340">
        <w:rPr>
          <w:rFonts w:ascii="Arial" w:hAnsi="Arial" w:cs="Arial"/>
          <w:sz w:val="22"/>
        </w:rPr>
        <w:t>Cadastro Nacional de Empresas Inidôneas e Suspensas - CEIS, mantido pela Controladoria-Geral da União (www.portaldatransparencia.gov.br/</w:t>
      </w:r>
      <w:proofErr w:type="spellStart"/>
      <w:r w:rsidRPr="00535340">
        <w:rPr>
          <w:rFonts w:ascii="Arial" w:hAnsi="Arial" w:cs="Arial"/>
          <w:sz w:val="22"/>
        </w:rPr>
        <w:t>ceis</w:t>
      </w:r>
      <w:proofErr w:type="spellEnd"/>
      <w:r w:rsidRPr="00535340">
        <w:rPr>
          <w:rFonts w:ascii="Arial" w:hAnsi="Arial" w:cs="Arial"/>
          <w:sz w:val="22"/>
        </w:rPr>
        <w:t xml:space="preserve">);     </w:t>
      </w:r>
    </w:p>
    <w:p w14:paraId="5AA1BE55" w14:textId="7F712D24" w:rsidR="009715FE" w:rsidRPr="00535340" w:rsidRDefault="00000000">
      <w:pPr>
        <w:numPr>
          <w:ilvl w:val="5"/>
          <w:numId w:val="2"/>
        </w:numPr>
        <w:spacing w:after="0" w:line="240" w:lineRule="auto"/>
        <w:ind w:left="709" w:right="-30" w:hanging="425"/>
        <w:rPr>
          <w:rFonts w:ascii="Arial" w:hAnsi="Arial" w:cs="Arial"/>
          <w:sz w:val="22"/>
        </w:rPr>
      </w:pPr>
      <w:r w:rsidRPr="00535340">
        <w:rPr>
          <w:rFonts w:ascii="Arial" w:hAnsi="Arial" w:cs="Arial"/>
          <w:sz w:val="22"/>
        </w:rPr>
        <w:t>Cadastro Nacional de Condenações Cíveis por Atos de Improbidade Administrativa, mantido pelo Conselho Nacional de Justiça (www.cnj.jus.br/</w:t>
      </w:r>
      <w:proofErr w:type="spellStart"/>
      <w:r w:rsidRPr="00535340">
        <w:rPr>
          <w:rFonts w:ascii="Arial" w:hAnsi="Arial" w:cs="Arial"/>
          <w:sz w:val="22"/>
        </w:rPr>
        <w:t>improbidadeadm</w:t>
      </w:r>
      <w:proofErr w:type="spellEnd"/>
      <w:r w:rsidRPr="00535340">
        <w:rPr>
          <w:rFonts w:ascii="Arial" w:hAnsi="Arial" w:cs="Arial"/>
          <w:sz w:val="22"/>
        </w:rPr>
        <w:t>/</w:t>
      </w:r>
      <w:proofErr w:type="spellStart"/>
      <w:r w:rsidRPr="00535340">
        <w:rPr>
          <w:rFonts w:ascii="Arial" w:hAnsi="Arial" w:cs="Arial"/>
          <w:sz w:val="22"/>
        </w:rPr>
        <w:t>consultar_requerido.php</w:t>
      </w:r>
      <w:proofErr w:type="spellEnd"/>
      <w:r w:rsidRPr="00535340">
        <w:rPr>
          <w:rFonts w:ascii="Arial" w:hAnsi="Arial" w:cs="Arial"/>
          <w:sz w:val="22"/>
        </w:rPr>
        <w:t xml:space="preserve">).    </w:t>
      </w:r>
    </w:p>
    <w:p w14:paraId="7D617228" w14:textId="23A1A51D" w:rsidR="00600190" w:rsidRPr="00535340" w:rsidRDefault="00000000">
      <w:pPr>
        <w:numPr>
          <w:ilvl w:val="5"/>
          <w:numId w:val="2"/>
        </w:numPr>
        <w:spacing w:after="0" w:line="240" w:lineRule="auto"/>
        <w:ind w:left="709" w:right="-30" w:hanging="425"/>
        <w:rPr>
          <w:rFonts w:ascii="Arial" w:hAnsi="Arial" w:cs="Arial"/>
          <w:sz w:val="22"/>
        </w:rPr>
      </w:pPr>
      <w:r w:rsidRPr="00535340">
        <w:rPr>
          <w:rFonts w:ascii="Arial" w:hAnsi="Arial" w:cs="Arial"/>
          <w:sz w:val="22"/>
        </w:rPr>
        <w:t xml:space="preserve">Lista de Inidôneos mantida pelo Tribunal de Contas da União - TCU;  </w:t>
      </w:r>
    </w:p>
    <w:p w14:paraId="65FB5427" w14:textId="77777777" w:rsidR="009715FE" w:rsidRPr="00535340" w:rsidRDefault="009715FE" w:rsidP="009956BB">
      <w:pPr>
        <w:spacing w:after="0" w:line="240" w:lineRule="auto"/>
        <w:ind w:left="709" w:right="-30" w:hanging="425"/>
        <w:rPr>
          <w:rFonts w:ascii="Arial" w:hAnsi="Arial" w:cs="Arial"/>
          <w:sz w:val="22"/>
        </w:rPr>
      </w:pPr>
    </w:p>
    <w:p w14:paraId="1E655AB9" w14:textId="572CA65B" w:rsidR="00600190" w:rsidRPr="00535340" w:rsidRDefault="009715FE">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 Para a consulta de fornecedores pessoa jurídica poderá haver a substituição das consultas das alíneas “b”, “c” e “d” acima pela Consulta Consolidada de Pessoa Jurídica do TCU (https://certidoesapf.apps.tcu.gov.br/) </w:t>
      </w:r>
    </w:p>
    <w:p w14:paraId="06BE8CCF" w14:textId="77777777" w:rsidR="009715FE" w:rsidRPr="00535340" w:rsidRDefault="009715FE" w:rsidP="00EF1BE7">
      <w:pPr>
        <w:spacing w:after="0" w:line="240" w:lineRule="auto"/>
        <w:ind w:left="0" w:right="-30" w:firstLine="0"/>
        <w:rPr>
          <w:rFonts w:ascii="Arial" w:hAnsi="Arial" w:cs="Arial"/>
          <w:sz w:val="22"/>
        </w:rPr>
      </w:pPr>
    </w:p>
    <w:p w14:paraId="31563E27" w14:textId="66F6E3FF" w:rsidR="00600190" w:rsidRPr="00535340" w:rsidRDefault="009715FE">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6FE4CF7C" w14:textId="77777777" w:rsidR="009956BB" w:rsidRPr="00535340" w:rsidRDefault="009956BB" w:rsidP="009956BB">
      <w:pPr>
        <w:spacing w:after="0" w:line="240" w:lineRule="auto"/>
        <w:ind w:left="0" w:right="-30" w:firstLine="0"/>
        <w:rPr>
          <w:rFonts w:ascii="Arial" w:hAnsi="Arial" w:cs="Arial"/>
          <w:sz w:val="22"/>
        </w:rPr>
      </w:pPr>
    </w:p>
    <w:p w14:paraId="549B3AEE" w14:textId="77777777" w:rsidR="00600190" w:rsidRPr="00535340" w:rsidRDefault="00000000">
      <w:pPr>
        <w:numPr>
          <w:ilvl w:val="3"/>
          <w:numId w:val="7"/>
        </w:numPr>
        <w:spacing w:after="0" w:line="240" w:lineRule="auto"/>
        <w:ind w:left="0" w:right="-30" w:firstLine="0"/>
        <w:rPr>
          <w:rFonts w:ascii="Arial" w:hAnsi="Arial" w:cs="Arial"/>
          <w:sz w:val="22"/>
        </w:rPr>
      </w:pPr>
      <w:r w:rsidRPr="00535340">
        <w:rPr>
          <w:rFonts w:ascii="Arial" w:hAnsi="Arial" w:cs="Arial"/>
          <w:sz w:val="22"/>
        </w:rPr>
        <w:t xml:space="preserve">Caso conste na Consulta de Situação do Fornecedor a existência de Ocorrências Impeditivas Indiretas, o gestor diligenciará para verificar se houve fraude por parte das empresas apontadas no Relatório de Ocorrências Impeditivas Indiretas. </w:t>
      </w:r>
    </w:p>
    <w:p w14:paraId="76A1002C" w14:textId="77777777" w:rsidR="009715FE" w:rsidRPr="00535340" w:rsidRDefault="009715FE" w:rsidP="00EF1BE7">
      <w:pPr>
        <w:spacing w:after="0" w:line="240" w:lineRule="auto"/>
        <w:ind w:left="0" w:right="-30" w:firstLine="0"/>
        <w:rPr>
          <w:rFonts w:ascii="Arial" w:hAnsi="Arial" w:cs="Arial"/>
          <w:sz w:val="22"/>
        </w:rPr>
      </w:pPr>
    </w:p>
    <w:p w14:paraId="6230915A" w14:textId="77777777" w:rsidR="00600190" w:rsidRPr="00535340" w:rsidRDefault="00000000">
      <w:pPr>
        <w:numPr>
          <w:ilvl w:val="4"/>
          <w:numId w:val="7"/>
        </w:numPr>
        <w:spacing w:after="0" w:line="240" w:lineRule="auto"/>
        <w:ind w:left="0" w:right="-30" w:firstLine="0"/>
        <w:rPr>
          <w:rFonts w:ascii="Arial" w:hAnsi="Arial" w:cs="Arial"/>
          <w:sz w:val="22"/>
        </w:rPr>
      </w:pPr>
      <w:r w:rsidRPr="00535340">
        <w:rPr>
          <w:rFonts w:ascii="Arial" w:hAnsi="Arial" w:cs="Arial"/>
          <w:sz w:val="22"/>
        </w:rPr>
        <w:t xml:space="preserve">A tentativa de burla será verificada por meio dos vínculos societários, linhas de fornecimento similares, dentre outros. </w:t>
      </w:r>
    </w:p>
    <w:p w14:paraId="3BC1470D" w14:textId="77777777" w:rsidR="004872CC" w:rsidRPr="00535340" w:rsidRDefault="004872CC" w:rsidP="00EF1BE7">
      <w:pPr>
        <w:spacing w:after="0" w:line="240" w:lineRule="auto"/>
        <w:ind w:left="0" w:right="-30" w:firstLine="0"/>
        <w:rPr>
          <w:rFonts w:ascii="Arial" w:hAnsi="Arial" w:cs="Arial"/>
          <w:sz w:val="22"/>
        </w:rPr>
      </w:pPr>
    </w:p>
    <w:p w14:paraId="033D1B8D" w14:textId="3B3841F6" w:rsidR="00600190" w:rsidRPr="00535340" w:rsidRDefault="00000000">
      <w:pPr>
        <w:numPr>
          <w:ilvl w:val="4"/>
          <w:numId w:val="7"/>
        </w:numPr>
        <w:spacing w:after="0" w:line="240" w:lineRule="auto"/>
        <w:ind w:left="0" w:right="-30" w:firstLine="0"/>
        <w:rPr>
          <w:rFonts w:ascii="Arial" w:hAnsi="Arial" w:cs="Arial"/>
          <w:sz w:val="22"/>
        </w:rPr>
      </w:pPr>
      <w:r w:rsidRPr="00535340">
        <w:rPr>
          <w:rFonts w:ascii="Arial" w:hAnsi="Arial" w:cs="Arial"/>
          <w:sz w:val="22"/>
        </w:rPr>
        <w:t xml:space="preserve">O fornecedor será convocado para manifestação previamente à sua </w:t>
      </w:r>
      <w:r w:rsidR="004872CC" w:rsidRPr="00535340">
        <w:rPr>
          <w:rFonts w:ascii="Arial" w:hAnsi="Arial" w:cs="Arial"/>
          <w:sz w:val="22"/>
        </w:rPr>
        <w:t>desclassificaç</w:t>
      </w:r>
      <w:r w:rsidRPr="00535340">
        <w:rPr>
          <w:rFonts w:ascii="Arial" w:hAnsi="Arial" w:cs="Arial"/>
          <w:sz w:val="22"/>
        </w:rPr>
        <w:t xml:space="preserve">ão </w:t>
      </w:r>
    </w:p>
    <w:p w14:paraId="6BFC8E3E" w14:textId="77777777" w:rsidR="009715FE" w:rsidRPr="00535340" w:rsidRDefault="009715FE" w:rsidP="00EF1BE7">
      <w:pPr>
        <w:spacing w:after="0" w:line="240" w:lineRule="auto"/>
        <w:ind w:left="0" w:right="-30" w:firstLine="0"/>
        <w:rPr>
          <w:rFonts w:ascii="Arial" w:hAnsi="Arial" w:cs="Arial"/>
          <w:sz w:val="22"/>
        </w:rPr>
      </w:pPr>
    </w:p>
    <w:p w14:paraId="5A56A5CC" w14:textId="77777777"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Constatada a existência de sanção, o fornecedor será reputado inabilitado, por falta de condição de participação. </w:t>
      </w:r>
    </w:p>
    <w:p w14:paraId="45E0CB43" w14:textId="77777777" w:rsidR="004872CC" w:rsidRPr="00535340" w:rsidRDefault="004872CC" w:rsidP="00EF1BE7">
      <w:pPr>
        <w:spacing w:after="0" w:line="240" w:lineRule="auto"/>
        <w:ind w:left="0" w:right="-30" w:firstLine="0"/>
        <w:rPr>
          <w:rFonts w:ascii="Arial" w:hAnsi="Arial" w:cs="Arial"/>
          <w:sz w:val="22"/>
        </w:rPr>
      </w:pPr>
    </w:p>
    <w:p w14:paraId="49235815"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Caso atendidas as condições de participação, a habilitação dos fornecedores será verificada por meio do SICAF, nos documentos por ele abrangidos. </w:t>
      </w:r>
    </w:p>
    <w:p w14:paraId="6BF6E75B" w14:textId="77777777" w:rsidR="00600190" w:rsidRPr="00535340" w:rsidRDefault="00000000" w:rsidP="00EF1BE7">
      <w:pPr>
        <w:spacing w:after="0" w:line="240" w:lineRule="auto"/>
        <w:ind w:left="0" w:right="-30" w:firstLine="0"/>
        <w:jc w:val="left"/>
        <w:rPr>
          <w:rFonts w:ascii="Arial" w:hAnsi="Arial" w:cs="Arial"/>
          <w:sz w:val="22"/>
        </w:rPr>
      </w:pPr>
      <w:r w:rsidRPr="00535340">
        <w:rPr>
          <w:rFonts w:ascii="Arial" w:hAnsi="Arial" w:cs="Arial"/>
          <w:sz w:val="22"/>
        </w:rPr>
        <w:t xml:space="preserve"> </w:t>
      </w:r>
    </w:p>
    <w:p w14:paraId="7A168411" w14:textId="77777777"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É dever do fornecedor atualizar previamente as comprovações constantes do SICAF para que estejam vigentes na data da abertura da sessão pública, ou encaminhar, quando solicitado, a respectiva documentação atualizada. </w:t>
      </w:r>
    </w:p>
    <w:p w14:paraId="1E5C0740" w14:textId="77777777" w:rsidR="004872CC" w:rsidRPr="00535340" w:rsidRDefault="004872CC" w:rsidP="00EF1BE7">
      <w:pPr>
        <w:spacing w:after="0" w:line="240" w:lineRule="auto"/>
        <w:ind w:left="0" w:right="-30" w:firstLine="0"/>
        <w:rPr>
          <w:rFonts w:ascii="Arial" w:hAnsi="Arial" w:cs="Arial"/>
          <w:sz w:val="22"/>
        </w:rPr>
      </w:pPr>
    </w:p>
    <w:p w14:paraId="4CD583AD" w14:textId="77777777"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O descumprimento do subitem acima implicará a inabilitação do fornecedor, exceto se a consulta aos sítios eletrônicos oficiais emissores de certidões lograr êxito em encontrar a(s) certidão(</w:t>
      </w:r>
      <w:proofErr w:type="spellStart"/>
      <w:r w:rsidRPr="00535340">
        <w:rPr>
          <w:rFonts w:ascii="Arial" w:hAnsi="Arial" w:cs="Arial"/>
          <w:sz w:val="22"/>
        </w:rPr>
        <w:t>ões</w:t>
      </w:r>
      <w:proofErr w:type="spellEnd"/>
      <w:r w:rsidRPr="00535340">
        <w:rPr>
          <w:rFonts w:ascii="Arial" w:hAnsi="Arial" w:cs="Arial"/>
          <w:sz w:val="22"/>
        </w:rPr>
        <w:t xml:space="preserve">) válida(s). </w:t>
      </w:r>
    </w:p>
    <w:p w14:paraId="4461B2F2" w14:textId="77777777" w:rsidR="004872CC" w:rsidRPr="00535340" w:rsidRDefault="004872CC" w:rsidP="00EF1BE7">
      <w:pPr>
        <w:spacing w:after="0" w:line="240" w:lineRule="auto"/>
        <w:ind w:left="0" w:right="-30" w:firstLine="0"/>
        <w:rPr>
          <w:rFonts w:ascii="Arial" w:hAnsi="Arial" w:cs="Arial"/>
          <w:sz w:val="22"/>
        </w:rPr>
      </w:pPr>
    </w:p>
    <w:p w14:paraId="3629554C"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Havendo a necessidade de envio de documentos de habilitação complementares, necessários à confirmação daqueles exigidos neste Edital de Contratação Direta e já apresentados, o fornecedor será convocado a encaminhá-los, em formato digital, após solicitação da Administração, sob pena de inabilitação. </w:t>
      </w:r>
    </w:p>
    <w:p w14:paraId="103A3900" w14:textId="77777777" w:rsidR="004872CC" w:rsidRPr="00535340" w:rsidRDefault="004872CC" w:rsidP="00EF1BE7">
      <w:pPr>
        <w:spacing w:after="0" w:line="240" w:lineRule="auto"/>
        <w:ind w:left="0" w:right="-30" w:firstLine="0"/>
        <w:rPr>
          <w:rFonts w:ascii="Arial" w:hAnsi="Arial" w:cs="Arial"/>
          <w:sz w:val="22"/>
        </w:rPr>
      </w:pPr>
    </w:p>
    <w:p w14:paraId="6ABA0917" w14:textId="0339A3AB"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Somente haverá a necessidade de comprovação do preenchimento de requisitos mediante apresentação dos documentos originais </w:t>
      </w:r>
      <w:r w:rsidR="00682731" w:rsidRPr="00535340">
        <w:rPr>
          <w:rFonts w:ascii="Arial" w:hAnsi="Arial" w:cs="Arial"/>
          <w:sz w:val="22"/>
        </w:rPr>
        <w:t>não digitais</w:t>
      </w:r>
      <w:r w:rsidRPr="00535340">
        <w:rPr>
          <w:rFonts w:ascii="Arial" w:hAnsi="Arial" w:cs="Arial"/>
          <w:sz w:val="22"/>
        </w:rPr>
        <w:t xml:space="preserve"> quando houver dúvida em relação à integridade do documento digital. </w:t>
      </w:r>
    </w:p>
    <w:p w14:paraId="7C34B75D" w14:textId="77777777" w:rsidR="004872CC" w:rsidRPr="00535340" w:rsidRDefault="004872CC" w:rsidP="00EF1BE7">
      <w:pPr>
        <w:pStyle w:val="PargrafodaLista"/>
        <w:spacing w:after="0" w:line="240" w:lineRule="auto"/>
        <w:ind w:left="0" w:firstLine="0"/>
        <w:contextualSpacing w:val="0"/>
        <w:rPr>
          <w:rFonts w:ascii="Arial" w:hAnsi="Arial" w:cs="Arial"/>
          <w:sz w:val="22"/>
        </w:rPr>
      </w:pPr>
    </w:p>
    <w:p w14:paraId="3541DFF1" w14:textId="77777777" w:rsidR="004872CC"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w:t>
      </w:r>
      <w:r w:rsidR="004872CC" w:rsidRPr="00535340">
        <w:rPr>
          <w:rFonts w:ascii="Arial" w:hAnsi="Arial" w:cs="Arial"/>
          <w:sz w:val="22"/>
        </w:rPr>
        <w:t xml:space="preserve">do balanço patrimonial e das demonstrações contábeis do último exercício. </w:t>
      </w:r>
    </w:p>
    <w:p w14:paraId="7DFBB84E" w14:textId="3B38DFB7" w:rsidR="00600190" w:rsidRPr="00535340" w:rsidRDefault="00600190" w:rsidP="00EF1BE7">
      <w:pPr>
        <w:spacing w:after="0" w:line="240" w:lineRule="auto"/>
        <w:ind w:left="0" w:right="-30" w:firstLine="0"/>
        <w:rPr>
          <w:rFonts w:ascii="Arial" w:hAnsi="Arial" w:cs="Arial"/>
          <w:sz w:val="22"/>
        </w:rPr>
      </w:pPr>
    </w:p>
    <w:p w14:paraId="269CFC63" w14:textId="1E36B7F5" w:rsidR="004872CC"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Havendo necessidade de analisar minuciosamente os documentos exigidos, a sessão será suspensa, sendo informada a nova data e horário para a sua continuidade. </w:t>
      </w:r>
    </w:p>
    <w:p w14:paraId="48BDF315" w14:textId="77777777" w:rsidR="006A0B32" w:rsidRPr="00535340" w:rsidRDefault="006A0B32" w:rsidP="006A0B32">
      <w:pPr>
        <w:spacing w:after="0" w:line="240" w:lineRule="auto"/>
        <w:ind w:left="0" w:right="-30" w:firstLine="0"/>
        <w:rPr>
          <w:rFonts w:ascii="Arial" w:hAnsi="Arial" w:cs="Arial"/>
          <w:sz w:val="22"/>
        </w:rPr>
      </w:pPr>
    </w:p>
    <w:p w14:paraId="1357AB6C"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Será inabilitado o fornecedor que não comprovar sua habilitação, seja por não apresentar quaisquer dos documentos exigidos, ou apresentá-los em desacordo com o estabelecido neste Edital de Contratação Direta. </w:t>
      </w:r>
    </w:p>
    <w:p w14:paraId="0F6689C1" w14:textId="77777777" w:rsidR="004872CC" w:rsidRPr="00535340" w:rsidRDefault="004872CC" w:rsidP="00EF1BE7">
      <w:pPr>
        <w:spacing w:after="0" w:line="240" w:lineRule="auto"/>
        <w:ind w:left="0" w:right="-30" w:firstLine="0"/>
        <w:rPr>
          <w:rFonts w:ascii="Arial" w:hAnsi="Arial" w:cs="Arial"/>
          <w:sz w:val="22"/>
        </w:rPr>
      </w:pPr>
    </w:p>
    <w:p w14:paraId="25581D23" w14:textId="1B03C89F"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Na hipótese de o fornecedor não atender às exigências para a habilitação, o órgão ou entidade examinará a proposta subsequente e assim sucessivamente, na ordem de classificação, </w:t>
      </w:r>
      <w:r w:rsidRPr="00535340">
        <w:rPr>
          <w:rFonts w:ascii="Arial" w:hAnsi="Arial" w:cs="Arial"/>
          <w:sz w:val="22"/>
        </w:rPr>
        <w:lastRenderedPageBreak/>
        <w:t>até a apuração de uma proposta que atenda às especificações do objeto e as condições de habilitação</w:t>
      </w:r>
      <w:r w:rsidR="00682731" w:rsidRPr="00535340">
        <w:rPr>
          <w:rFonts w:ascii="Arial" w:hAnsi="Arial" w:cs="Arial"/>
          <w:sz w:val="22"/>
        </w:rPr>
        <w:t>.</w:t>
      </w:r>
    </w:p>
    <w:p w14:paraId="1B361225" w14:textId="77777777" w:rsidR="00682731" w:rsidRPr="00535340" w:rsidRDefault="00682731" w:rsidP="00EF1BE7">
      <w:pPr>
        <w:spacing w:after="0" w:line="240" w:lineRule="auto"/>
        <w:ind w:left="0" w:right="-30" w:firstLine="0"/>
        <w:rPr>
          <w:rFonts w:ascii="Arial" w:hAnsi="Arial" w:cs="Arial"/>
          <w:sz w:val="22"/>
        </w:rPr>
      </w:pPr>
    </w:p>
    <w:p w14:paraId="40628575"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Constatado o atendimento às exigências de habilitação, o fornecedor será habilitado </w:t>
      </w:r>
    </w:p>
    <w:p w14:paraId="1EA6A6C2" w14:textId="77777777" w:rsidR="00600190" w:rsidRPr="00535340" w:rsidRDefault="00000000" w:rsidP="00EF1BE7">
      <w:pPr>
        <w:spacing w:after="0" w:line="240" w:lineRule="auto"/>
        <w:ind w:left="0" w:right="-30" w:firstLine="0"/>
        <w:jc w:val="left"/>
        <w:rPr>
          <w:rFonts w:ascii="Arial" w:hAnsi="Arial" w:cs="Arial"/>
          <w:sz w:val="22"/>
        </w:rPr>
      </w:pPr>
      <w:r w:rsidRPr="00535340">
        <w:rPr>
          <w:rFonts w:ascii="Arial" w:hAnsi="Arial" w:cs="Arial"/>
          <w:sz w:val="22"/>
        </w:rPr>
        <w:t xml:space="preserve"> </w:t>
      </w:r>
    </w:p>
    <w:p w14:paraId="7A581E5D" w14:textId="77777777" w:rsidR="00600190" w:rsidRPr="00535340" w:rsidRDefault="00000000">
      <w:pPr>
        <w:numPr>
          <w:ilvl w:val="0"/>
          <w:numId w:val="7"/>
        </w:numPr>
        <w:spacing w:after="0" w:line="240" w:lineRule="auto"/>
        <w:ind w:left="0" w:right="-30" w:firstLine="0"/>
        <w:rPr>
          <w:rFonts w:ascii="Arial" w:hAnsi="Arial" w:cs="Arial"/>
          <w:b/>
          <w:bCs/>
          <w:sz w:val="22"/>
        </w:rPr>
      </w:pPr>
      <w:r w:rsidRPr="00535340">
        <w:rPr>
          <w:rFonts w:ascii="Arial" w:hAnsi="Arial" w:cs="Arial"/>
          <w:b/>
          <w:bCs/>
          <w:sz w:val="22"/>
        </w:rPr>
        <w:t xml:space="preserve">CONTRATAÇÃO </w:t>
      </w:r>
    </w:p>
    <w:p w14:paraId="2191D757" w14:textId="439260C2"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Após a </w:t>
      </w:r>
      <w:r w:rsidR="00375825">
        <w:rPr>
          <w:rFonts w:ascii="Arial" w:hAnsi="Arial" w:cs="Arial"/>
          <w:sz w:val="22"/>
        </w:rPr>
        <w:t xml:space="preserve">Aprovação </w:t>
      </w:r>
      <w:r w:rsidR="00375825" w:rsidRPr="00506CD6">
        <w:rPr>
          <w:rFonts w:ascii="Arial" w:hAnsi="Arial" w:cs="Arial"/>
          <w:color w:val="auto"/>
          <w:sz w:val="22"/>
        </w:rPr>
        <w:t xml:space="preserve">e </w:t>
      </w:r>
      <w:r w:rsidR="00506CD6" w:rsidRPr="00506CD6">
        <w:rPr>
          <w:rFonts w:ascii="Arial" w:hAnsi="Arial" w:cs="Arial"/>
          <w:color w:val="auto"/>
          <w:sz w:val="22"/>
        </w:rPr>
        <w:t>Autorização da Autoridade competente</w:t>
      </w:r>
      <w:r w:rsidRPr="00535340">
        <w:rPr>
          <w:rFonts w:ascii="Arial" w:hAnsi="Arial" w:cs="Arial"/>
          <w:sz w:val="22"/>
        </w:rPr>
        <w:t xml:space="preserve">, caso se conclua pela contratação, será firmado Termo de Contrato ou emitido instrumento equivalente. </w:t>
      </w:r>
    </w:p>
    <w:p w14:paraId="79B10958" w14:textId="77777777" w:rsidR="006A0B32" w:rsidRPr="00535340" w:rsidRDefault="006A0B32" w:rsidP="006A0B32">
      <w:pPr>
        <w:spacing w:after="0" w:line="240" w:lineRule="auto"/>
        <w:ind w:left="0" w:right="-30" w:firstLine="0"/>
        <w:rPr>
          <w:rFonts w:ascii="Arial" w:hAnsi="Arial" w:cs="Arial"/>
          <w:sz w:val="22"/>
        </w:rPr>
      </w:pPr>
    </w:p>
    <w:p w14:paraId="72FEDA54" w14:textId="2B1A0FF0" w:rsidR="00600190" w:rsidRPr="00535340" w:rsidRDefault="00506CD6">
      <w:pPr>
        <w:numPr>
          <w:ilvl w:val="1"/>
          <w:numId w:val="7"/>
        </w:numPr>
        <w:spacing w:after="0" w:line="240" w:lineRule="auto"/>
        <w:ind w:left="0" w:right="-30" w:firstLine="0"/>
        <w:rPr>
          <w:rFonts w:ascii="Arial" w:hAnsi="Arial" w:cs="Arial"/>
          <w:sz w:val="22"/>
        </w:rPr>
      </w:pPr>
      <w:r>
        <w:rPr>
          <w:rFonts w:ascii="Arial" w:hAnsi="Arial" w:cs="Arial"/>
          <w:sz w:val="22"/>
        </w:rPr>
        <w:t>A empresa</w:t>
      </w:r>
      <w:r w:rsidRPr="00535340">
        <w:rPr>
          <w:rFonts w:ascii="Arial" w:hAnsi="Arial" w:cs="Arial"/>
          <w:sz w:val="22"/>
        </w:rPr>
        <w:t xml:space="preserve"> terá o prazo de </w:t>
      </w:r>
      <w:r w:rsidR="00682731" w:rsidRPr="00535340">
        <w:rPr>
          <w:rFonts w:ascii="Arial" w:hAnsi="Arial" w:cs="Arial"/>
          <w:sz w:val="22"/>
        </w:rPr>
        <w:t>5</w:t>
      </w:r>
      <w:r w:rsidRPr="00535340">
        <w:rPr>
          <w:rFonts w:ascii="Arial" w:hAnsi="Arial" w:cs="Arial"/>
          <w:sz w:val="22"/>
        </w:rPr>
        <w:t xml:space="preserve"> (</w:t>
      </w:r>
      <w:r w:rsidR="00682731" w:rsidRPr="00535340">
        <w:rPr>
          <w:rFonts w:ascii="Arial" w:hAnsi="Arial" w:cs="Arial"/>
          <w:sz w:val="22"/>
        </w:rPr>
        <w:t>cinco</w:t>
      </w:r>
      <w:r w:rsidRPr="00535340">
        <w:rPr>
          <w:rFonts w:ascii="Arial" w:hAnsi="Arial" w:cs="Arial"/>
          <w:sz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de Contratação Direta. </w:t>
      </w:r>
    </w:p>
    <w:p w14:paraId="60F000EF" w14:textId="77777777" w:rsidR="00682731" w:rsidRPr="00535340" w:rsidRDefault="00682731" w:rsidP="00EF1BE7">
      <w:pPr>
        <w:spacing w:after="0" w:line="240" w:lineRule="auto"/>
        <w:ind w:left="0" w:right="-30" w:firstLine="0"/>
        <w:rPr>
          <w:rFonts w:ascii="Arial" w:hAnsi="Arial" w:cs="Arial"/>
          <w:sz w:val="22"/>
        </w:rPr>
      </w:pPr>
    </w:p>
    <w:p w14:paraId="69663AC0" w14:textId="3C6FCCB2" w:rsidR="00682731" w:rsidRPr="00535340" w:rsidRDefault="00000000">
      <w:pPr>
        <w:pStyle w:val="PargrafodaLista"/>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Alternativamente à convocação para comparecer perante o órgão ou entidade para a assinatura do Termo de Contrato, a Administração poderá encaminhá-lo para assinatura, mediante correspondência postal com Edital de recebimento (AR) ou meio eletrônico, para que seja assinado e devolvido no prazo de </w:t>
      </w:r>
      <w:r w:rsidR="00682731" w:rsidRPr="00535340">
        <w:rPr>
          <w:rFonts w:ascii="Arial" w:hAnsi="Arial" w:cs="Arial"/>
          <w:sz w:val="22"/>
        </w:rPr>
        <w:t>5</w:t>
      </w:r>
      <w:r w:rsidRPr="00535340">
        <w:rPr>
          <w:rFonts w:ascii="Arial" w:hAnsi="Arial" w:cs="Arial"/>
          <w:sz w:val="22"/>
        </w:rPr>
        <w:t xml:space="preserve"> </w:t>
      </w:r>
      <w:r w:rsidR="00682731" w:rsidRPr="00535340">
        <w:rPr>
          <w:rFonts w:ascii="Arial" w:hAnsi="Arial" w:cs="Arial"/>
          <w:sz w:val="22"/>
        </w:rPr>
        <w:t>(</w:t>
      </w:r>
      <w:r w:rsidR="00493D8B" w:rsidRPr="00535340">
        <w:rPr>
          <w:rFonts w:ascii="Arial" w:hAnsi="Arial" w:cs="Arial"/>
          <w:sz w:val="22"/>
        </w:rPr>
        <w:t>cinco)</w:t>
      </w:r>
      <w:r w:rsidR="00682731" w:rsidRPr="00535340">
        <w:rPr>
          <w:rFonts w:ascii="Arial" w:hAnsi="Arial" w:cs="Arial"/>
          <w:sz w:val="22"/>
        </w:rPr>
        <w:t xml:space="preserve"> dias, a contar da data de seu recebimento. </w:t>
      </w:r>
    </w:p>
    <w:p w14:paraId="360AAB6C" w14:textId="11E8CF7D" w:rsidR="00600190" w:rsidRPr="00535340" w:rsidRDefault="00600190" w:rsidP="00EF1BE7">
      <w:pPr>
        <w:spacing w:after="0" w:line="240" w:lineRule="auto"/>
        <w:ind w:left="0" w:right="-30" w:firstLine="0"/>
        <w:rPr>
          <w:rFonts w:ascii="Arial" w:hAnsi="Arial" w:cs="Arial"/>
          <w:sz w:val="22"/>
        </w:rPr>
      </w:pPr>
    </w:p>
    <w:p w14:paraId="26384218" w14:textId="5F154558"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O prazo previsto para assinatura do contrato ou aceitação da nota de empenho ou instrumento equivalente poderá ser prorrogado 1 (uma) vez, por igual período, por solicitação justificada d</w:t>
      </w:r>
      <w:r w:rsidR="00506CD6">
        <w:rPr>
          <w:rFonts w:ascii="Arial" w:hAnsi="Arial" w:cs="Arial"/>
          <w:sz w:val="22"/>
        </w:rPr>
        <w:t>a empresa</w:t>
      </w:r>
      <w:r w:rsidRPr="00535340">
        <w:rPr>
          <w:rFonts w:ascii="Arial" w:hAnsi="Arial" w:cs="Arial"/>
          <w:sz w:val="22"/>
        </w:rPr>
        <w:t xml:space="preserve"> e aceita pela Administração. </w:t>
      </w:r>
    </w:p>
    <w:p w14:paraId="106F8B0A" w14:textId="77777777" w:rsidR="00682731" w:rsidRPr="00535340" w:rsidRDefault="00682731" w:rsidP="00EF1BE7">
      <w:pPr>
        <w:spacing w:after="0" w:line="240" w:lineRule="auto"/>
        <w:ind w:left="0" w:right="-30" w:firstLine="0"/>
        <w:rPr>
          <w:rFonts w:ascii="Arial" w:hAnsi="Arial" w:cs="Arial"/>
          <w:sz w:val="22"/>
        </w:rPr>
      </w:pPr>
    </w:p>
    <w:p w14:paraId="0DB0D8EF" w14:textId="22FAE293" w:rsidR="00682731"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O Aceite da Nota de Empenho ou do instrumento equivalente, emitida à empresa </w:t>
      </w:r>
      <w:r w:rsidR="00506CD6">
        <w:rPr>
          <w:rFonts w:ascii="Arial" w:hAnsi="Arial" w:cs="Arial"/>
          <w:sz w:val="22"/>
        </w:rPr>
        <w:t>aprovada</w:t>
      </w:r>
      <w:r w:rsidRPr="00535340">
        <w:rPr>
          <w:rFonts w:ascii="Arial" w:hAnsi="Arial" w:cs="Arial"/>
          <w:sz w:val="22"/>
        </w:rPr>
        <w:t xml:space="preserve">, implica no reconhecimento de que:  </w:t>
      </w:r>
    </w:p>
    <w:p w14:paraId="574C67E9" w14:textId="04460816" w:rsidR="00600190" w:rsidRPr="00535340" w:rsidRDefault="00000000" w:rsidP="00EF1BE7">
      <w:pPr>
        <w:spacing w:after="0" w:line="240" w:lineRule="auto"/>
        <w:ind w:left="0" w:right="-30" w:firstLine="0"/>
        <w:rPr>
          <w:rFonts w:ascii="Arial" w:hAnsi="Arial" w:cs="Arial"/>
          <w:sz w:val="22"/>
        </w:rPr>
      </w:pPr>
      <w:r w:rsidRPr="00535340">
        <w:rPr>
          <w:rFonts w:ascii="Arial" w:hAnsi="Arial" w:cs="Arial"/>
          <w:sz w:val="22"/>
        </w:rPr>
        <w:t xml:space="preserve"> </w:t>
      </w:r>
    </w:p>
    <w:p w14:paraId="293B43A4" w14:textId="77777777"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referida Nota está substituindo o contrato, aplicando-se à relação de negócios ali estabelecida as disposições da Lei nº 14.133, de 2021;   </w:t>
      </w:r>
    </w:p>
    <w:p w14:paraId="29C9A34E" w14:textId="77777777" w:rsidR="00682731" w:rsidRPr="00535340" w:rsidRDefault="00682731" w:rsidP="00EF1BE7">
      <w:pPr>
        <w:spacing w:after="0" w:line="240" w:lineRule="auto"/>
        <w:ind w:left="0" w:right="-30" w:firstLine="0"/>
        <w:rPr>
          <w:rFonts w:ascii="Arial" w:hAnsi="Arial" w:cs="Arial"/>
          <w:sz w:val="22"/>
        </w:rPr>
      </w:pPr>
    </w:p>
    <w:p w14:paraId="20DCA5D3" w14:textId="639115BE"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a contratada se vincula à sua proposta e às previsões contidas no Edital de Contratação Direta e seus anexos;   </w:t>
      </w:r>
    </w:p>
    <w:p w14:paraId="5FFF5A14" w14:textId="77777777" w:rsidR="00682731" w:rsidRPr="00535340" w:rsidRDefault="00682731" w:rsidP="00EF1BE7">
      <w:pPr>
        <w:spacing w:after="0" w:line="240" w:lineRule="auto"/>
        <w:ind w:left="0" w:right="-30" w:firstLine="0"/>
        <w:rPr>
          <w:rFonts w:ascii="Arial" w:hAnsi="Arial" w:cs="Arial"/>
          <w:sz w:val="22"/>
        </w:rPr>
      </w:pPr>
    </w:p>
    <w:p w14:paraId="4BD24F91" w14:textId="77777777"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a contratada reconhece que as hipóteses de rescisão são aquelas previstas nos artigos 137 e 138 da Lei nº 14.133/21 e reconhece os direitos da Administração previstos nos artigos 137 a 139 da mesma Lei. </w:t>
      </w:r>
    </w:p>
    <w:p w14:paraId="0889579E" w14:textId="77777777" w:rsidR="00493D8B" w:rsidRPr="00535340" w:rsidRDefault="00493D8B" w:rsidP="00EF1BE7">
      <w:pPr>
        <w:spacing w:after="0" w:line="240" w:lineRule="auto"/>
        <w:ind w:left="0" w:right="-30" w:firstLine="0"/>
        <w:rPr>
          <w:rFonts w:ascii="Arial" w:hAnsi="Arial" w:cs="Arial"/>
          <w:sz w:val="22"/>
        </w:rPr>
      </w:pPr>
    </w:p>
    <w:p w14:paraId="5E434531" w14:textId="555F5AF7" w:rsidR="00600190" w:rsidRPr="00535340" w:rsidRDefault="00493D8B">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O prazo de vigência da contratação será contado a partir da emissão da assinatura do contrato finalizando-se com o pagamento da despesa conforme previsão nos anexos a este Edital de Contratação Direta. </w:t>
      </w:r>
    </w:p>
    <w:p w14:paraId="196954E8" w14:textId="60138637" w:rsidR="00600190" w:rsidRPr="00535340" w:rsidRDefault="00600190" w:rsidP="00EF1BE7">
      <w:pPr>
        <w:spacing w:after="0" w:line="240" w:lineRule="auto"/>
        <w:ind w:left="0" w:right="-30" w:firstLine="0"/>
        <w:jc w:val="left"/>
        <w:rPr>
          <w:rFonts w:ascii="Arial" w:hAnsi="Arial" w:cs="Arial"/>
          <w:sz w:val="22"/>
        </w:rPr>
      </w:pPr>
    </w:p>
    <w:p w14:paraId="78EB0AE4" w14:textId="77777777" w:rsidR="00600190" w:rsidRPr="00535340" w:rsidRDefault="00000000">
      <w:pPr>
        <w:numPr>
          <w:ilvl w:val="0"/>
          <w:numId w:val="7"/>
        </w:numPr>
        <w:spacing w:after="0" w:line="240" w:lineRule="auto"/>
        <w:ind w:left="0" w:right="-30" w:firstLine="0"/>
        <w:rPr>
          <w:rFonts w:ascii="Arial" w:hAnsi="Arial" w:cs="Arial"/>
          <w:b/>
          <w:bCs/>
          <w:sz w:val="22"/>
        </w:rPr>
      </w:pPr>
      <w:r w:rsidRPr="00535340">
        <w:rPr>
          <w:rFonts w:ascii="Arial" w:hAnsi="Arial" w:cs="Arial"/>
          <w:b/>
          <w:bCs/>
          <w:sz w:val="22"/>
        </w:rPr>
        <w:t xml:space="preserve">SANÇÕES </w:t>
      </w:r>
    </w:p>
    <w:p w14:paraId="6C0DB906" w14:textId="77777777" w:rsidR="00600190" w:rsidRPr="00535340" w:rsidRDefault="00000000">
      <w:pPr>
        <w:numPr>
          <w:ilvl w:val="1"/>
          <w:numId w:val="7"/>
        </w:numPr>
        <w:spacing w:after="0" w:line="240" w:lineRule="auto"/>
        <w:ind w:left="0" w:right="-30" w:firstLine="0"/>
        <w:rPr>
          <w:rFonts w:ascii="Arial" w:hAnsi="Arial" w:cs="Arial"/>
          <w:color w:val="auto"/>
          <w:sz w:val="22"/>
        </w:rPr>
      </w:pPr>
      <w:r w:rsidRPr="00535340">
        <w:rPr>
          <w:rFonts w:ascii="Arial" w:hAnsi="Arial" w:cs="Arial"/>
          <w:color w:val="auto"/>
          <w:sz w:val="22"/>
        </w:rPr>
        <w:t xml:space="preserve">Comete infração administrativa o fornecedor que cometer quaisquer das infrações previstas no art. 155 da Lei nº 14.133, de 2021, quais sejam: </w:t>
      </w:r>
    </w:p>
    <w:p w14:paraId="2C2E1300" w14:textId="77777777" w:rsidR="00EF1BE7" w:rsidRPr="00535340" w:rsidRDefault="00EF1BE7">
      <w:pPr>
        <w:pStyle w:val="PargrafodaLista"/>
        <w:numPr>
          <w:ilvl w:val="0"/>
          <w:numId w:val="9"/>
        </w:numPr>
        <w:spacing w:after="0" w:line="240" w:lineRule="auto"/>
        <w:ind w:left="426" w:right="0" w:hanging="284"/>
        <w:contextualSpacing w:val="0"/>
        <w:rPr>
          <w:rFonts w:ascii="Arial" w:hAnsi="Arial" w:cs="Arial"/>
          <w:sz w:val="22"/>
        </w:rPr>
      </w:pPr>
      <w:r w:rsidRPr="00535340">
        <w:rPr>
          <w:rFonts w:ascii="Arial" w:hAnsi="Arial" w:cs="Arial"/>
          <w:sz w:val="22"/>
        </w:rPr>
        <w:t>der causa à inexecução parcial do contrato;</w:t>
      </w:r>
    </w:p>
    <w:p w14:paraId="7E9BA0C4" w14:textId="77777777" w:rsidR="00EF1BE7" w:rsidRPr="00535340" w:rsidRDefault="00EF1BE7">
      <w:pPr>
        <w:pStyle w:val="PargrafodaLista"/>
        <w:numPr>
          <w:ilvl w:val="0"/>
          <w:numId w:val="9"/>
        </w:numPr>
        <w:spacing w:after="0" w:line="240" w:lineRule="auto"/>
        <w:ind w:left="426" w:right="0" w:hanging="284"/>
        <w:contextualSpacing w:val="0"/>
        <w:rPr>
          <w:rFonts w:ascii="Arial" w:hAnsi="Arial" w:cs="Arial"/>
          <w:sz w:val="22"/>
        </w:rPr>
      </w:pPr>
      <w:r w:rsidRPr="00535340">
        <w:rPr>
          <w:rFonts w:ascii="Arial" w:hAnsi="Arial" w:cs="Arial"/>
          <w:bCs/>
          <w:sz w:val="22"/>
        </w:rPr>
        <w:t>der causa à inexecução parcial do contrato que cause grave dano à Administração ou ao funcionamento dos serviços públicos ou ao interesse coletivo</w:t>
      </w:r>
    </w:p>
    <w:p w14:paraId="33738121" w14:textId="77777777" w:rsidR="00EF1BE7" w:rsidRPr="00535340" w:rsidRDefault="00EF1BE7">
      <w:pPr>
        <w:pStyle w:val="PargrafodaLista"/>
        <w:numPr>
          <w:ilvl w:val="0"/>
          <w:numId w:val="9"/>
        </w:numPr>
        <w:spacing w:after="0" w:line="240" w:lineRule="auto"/>
        <w:ind w:left="426" w:right="0" w:hanging="284"/>
        <w:contextualSpacing w:val="0"/>
        <w:rPr>
          <w:rFonts w:ascii="Arial" w:hAnsi="Arial" w:cs="Arial"/>
          <w:sz w:val="22"/>
        </w:rPr>
      </w:pPr>
      <w:r w:rsidRPr="00535340">
        <w:rPr>
          <w:rFonts w:ascii="Arial" w:hAnsi="Arial" w:cs="Arial"/>
          <w:sz w:val="22"/>
        </w:rPr>
        <w:t>der causa a execução total do contrato;</w:t>
      </w:r>
    </w:p>
    <w:p w14:paraId="712DA7A0" w14:textId="77777777" w:rsidR="00EF1BE7" w:rsidRPr="00535340" w:rsidRDefault="00EF1BE7">
      <w:pPr>
        <w:pStyle w:val="PargrafodaLista"/>
        <w:numPr>
          <w:ilvl w:val="0"/>
          <w:numId w:val="9"/>
        </w:numPr>
        <w:spacing w:after="0" w:line="240" w:lineRule="auto"/>
        <w:ind w:left="426" w:right="0" w:hanging="284"/>
        <w:contextualSpacing w:val="0"/>
        <w:rPr>
          <w:rFonts w:ascii="Arial" w:hAnsi="Arial" w:cs="Arial"/>
          <w:sz w:val="22"/>
        </w:rPr>
      </w:pPr>
      <w:r w:rsidRPr="00535340">
        <w:rPr>
          <w:rFonts w:ascii="Arial" w:hAnsi="Arial" w:cs="Arial"/>
          <w:bCs/>
          <w:sz w:val="22"/>
        </w:rPr>
        <w:t>ensejar o retardamento da execução ou da entrega do objeto da contratação sem motivo justificado;</w:t>
      </w:r>
    </w:p>
    <w:p w14:paraId="7F84A0C1" w14:textId="77777777" w:rsidR="00EF1BE7" w:rsidRPr="00535340" w:rsidRDefault="00EF1BE7">
      <w:pPr>
        <w:pStyle w:val="PargrafodaLista"/>
        <w:numPr>
          <w:ilvl w:val="0"/>
          <w:numId w:val="9"/>
        </w:numPr>
        <w:spacing w:after="0" w:line="240" w:lineRule="auto"/>
        <w:ind w:left="426" w:right="0" w:hanging="284"/>
        <w:contextualSpacing w:val="0"/>
        <w:rPr>
          <w:rFonts w:ascii="Arial" w:hAnsi="Arial" w:cs="Arial"/>
          <w:sz w:val="22"/>
        </w:rPr>
      </w:pPr>
      <w:r w:rsidRPr="00535340">
        <w:rPr>
          <w:rFonts w:ascii="Arial" w:hAnsi="Arial" w:cs="Arial"/>
          <w:bCs/>
          <w:sz w:val="22"/>
        </w:rPr>
        <w:t>apresentar documentação falsa ou prestar declaração falsa durante a execução do contrato;</w:t>
      </w:r>
    </w:p>
    <w:p w14:paraId="1E18013B" w14:textId="77777777" w:rsidR="00EF1BE7" w:rsidRPr="00535340" w:rsidRDefault="00EF1BE7">
      <w:pPr>
        <w:pStyle w:val="PargrafodaLista"/>
        <w:numPr>
          <w:ilvl w:val="0"/>
          <w:numId w:val="9"/>
        </w:numPr>
        <w:spacing w:after="0" w:line="240" w:lineRule="auto"/>
        <w:ind w:left="426" w:right="0" w:hanging="284"/>
        <w:contextualSpacing w:val="0"/>
        <w:rPr>
          <w:rFonts w:ascii="Arial" w:hAnsi="Arial" w:cs="Arial"/>
          <w:sz w:val="22"/>
        </w:rPr>
      </w:pPr>
      <w:r w:rsidRPr="00535340">
        <w:rPr>
          <w:rFonts w:ascii="Arial" w:hAnsi="Arial" w:cs="Arial"/>
          <w:sz w:val="22"/>
        </w:rPr>
        <w:t>praticar fraudulento na execução do contrato;</w:t>
      </w:r>
    </w:p>
    <w:p w14:paraId="19F3E451" w14:textId="77777777" w:rsidR="00EF1BE7" w:rsidRPr="00535340" w:rsidRDefault="00EF1BE7">
      <w:pPr>
        <w:pStyle w:val="PargrafodaLista"/>
        <w:numPr>
          <w:ilvl w:val="0"/>
          <w:numId w:val="9"/>
        </w:numPr>
        <w:spacing w:after="0" w:line="240" w:lineRule="auto"/>
        <w:ind w:left="426" w:right="0" w:hanging="284"/>
        <w:contextualSpacing w:val="0"/>
        <w:rPr>
          <w:rFonts w:ascii="Arial" w:hAnsi="Arial" w:cs="Arial"/>
          <w:sz w:val="22"/>
        </w:rPr>
      </w:pPr>
      <w:r w:rsidRPr="00535340">
        <w:rPr>
          <w:rFonts w:ascii="Arial" w:hAnsi="Arial" w:cs="Arial"/>
          <w:bCs/>
          <w:sz w:val="22"/>
        </w:rPr>
        <w:t>comportar-se de modo inidôneo ou cometer fraude de qualquer natureza;</w:t>
      </w:r>
    </w:p>
    <w:p w14:paraId="3C8AAD86" w14:textId="77777777" w:rsidR="00EF1BE7" w:rsidRPr="00535340" w:rsidRDefault="00EF1BE7">
      <w:pPr>
        <w:pStyle w:val="PargrafodaLista"/>
        <w:numPr>
          <w:ilvl w:val="0"/>
          <w:numId w:val="9"/>
        </w:numPr>
        <w:spacing w:after="0" w:line="240" w:lineRule="auto"/>
        <w:ind w:left="426" w:right="0" w:hanging="284"/>
        <w:contextualSpacing w:val="0"/>
        <w:rPr>
          <w:rFonts w:ascii="Arial" w:hAnsi="Arial" w:cs="Arial"/>
          <w:sz w:val="22"/>
        </w:rPr>
      </w:pPr>
      <w:r w:rsidRPr="00535340">
        <w:rPr>
          <w:rFonts w:ascii="Arial" w:hAnsi="Arial" w:cs="Arial"/>
          <w:bCs/>
          <w:sz w:val="22"/>
        </w:rPr>
        <w:t>praticar ato lesivo previsto no art. 5º da Lei nº 12.846, de 1º de agosto de 2013.</w:t>
      </w:r>
    </w:p>
    <w:p w14:paraId="2F2FCD11" w14:textId="77777777" w:rsidR="00EF1BE7" w:rsidRPr="00535340" w:rsidRDefault="00EF1BE7" w:rsidP="00EF1BE7">
      <w:pPr>
        <w:pStyle w:val="PargrafodaLista"/>
        <w:spacing w:after="0" w:line="240" w:lineRule="auto"/>
        <w:ind w:left="0" w:right="-30" w:firstLine="0"/>
        <w:contextualSpacing w:val="0"/>
        <w:rPr>
          <w:rFonts w:ascii="Arial" w:hAnsi="Arial" w:cs="Arial"/>
          <w:sz w:val="22"/>
        </w:rPr>
      </w:pPr>
    </w:p>
    <w:p w14:paraId="57DAC16B" w14:textId="0F67B07D" w:rsidR="00EF1BE7" w:rsidRPr="00535340" w:rsidRDefault="00EF1BE7">
      <w:pPr>
        <w:pStyle w:val="PargrafodaLista"/>
        <w:numPr>
          <w:ilvl w:val="1"/>
          <w:numId w:val="7"/>
        </w:numPr>
        <w:spacing w:after="0" w:line="240" w:lineRule="auto"/>
        <w:ind w:left="0" w:right="-30" w:firstLine="0"/>
        <w:contextualSpacing w:val="0"/>
        <w:rPr>
          <w:rFonts w:ascii="Arial" w:hAnsi="Arial" w:cs="Arial"/>
          <w:sz w:val="22"/>
        </w:rPr>
      </w:pPr>
      <w:r w:rsidRPr="00535340">
        <w:rPr>
          <w:rFonts w:ascii="Arial" w:hAnsi="Arial" w:cs="Arial"/>
          <w:sz w:val="22"/>
        </w:rPr>
        <w:lastRenderedPageBreak/>
        <w:t xml:space="preserve">Pela inexecução </w:t>
      </w:r>
      <w:r w:rsidRPr="00535340">
        <w:rPr>
          <w:rFonts w:ascii="Arial" w:hAnsi="Arial" w:cs="Arial"/>
          <w:sz w:val="22"/>
          <w:u w:val="single"/>
        </w:rPr>
        <w:t>total ou parcial</w:t>
      </w:r>
      <w:r w:rsidRPr="00535340">
        <w:rPr>
          <w:rFonts w:ascii="Arial" w:hAnsi="Arial" w:cs="Arial"/>
          <w:sz w:val="22"/>
        </w:rPr>
        <w:t xml:space="preserve"> do objeto deste contrato, a Administração pode aplicar à CONTRATADA as seguintes sanções:</w:t>
      </w:r>
    </w:p>
    <w:p w14:paraId="7E3B0135" w14:textId="77777777" w:rsidR="00EF1BE7" w:rsidRPr="00535340" w:rsidRDefault="00EF1BE7">
      <w:pPr>
        <w:pStyle w:val="PargrafodaLista"/>
        <w:numPr>
          <w:ilvl w:val="0"/>
          <w:numId w:val="10"/>
        </w:numPr>
        <w:spacing w:after="0" w:line="240" w:lineRule="auto"/>
        <w:ind w:left="0" w:right="0" w:firstLine="284"/>
        <w:contextualSpacing w:val="0"/>
        <w:rPr>
          <w:rFonts w:ascii="Arial" w:hAnsi="Arial" w:cs="Arial"/>
          <w:sz w:val="22"/>
        </w:rPr>
      </w:pPr>
      <w:r w:rsidRPr="00535340">
        <w:rPr>
          <w:rFonts w:ascii="Arial" w:hAnsi="Arial" w:cs="Arial"/>
          <w:b/>
          <w:bCs/>
          <w:sz w:val="22"/>
        </w:rPr>
        <w:t>Advertência por escrito</w:t>
      </w:r>
      <w:r w:rsidRPr="00535340">
        <w:rPr>
          <w:rFonts w:ascii="Arial" w:hAnsi="Arial" w:cs="Arial"/>
          <w:sz w:val="22"/>
        </w:rPr>
        <w:t>, quando do não cumprimento de quaisquer das obrigações contratuais consideradas faltas leves, assim entendidas aquelas que não acarretam prejuízos significativos para a Contratante;</w:t>
      </w:r>
    </w:p>
    <w:p w14:paraId="67D2FAE6" w14:textId="77777777" w:rsidR="00EF1BE7" w:rsidRPr="00535340" w:rsidRDefault="00EF1BE7" w:rsidP="00EF1BE7">
      <w:pPr>
        <w:pStyle w:val="PargrafodaLista"/>
        <w:spacing w:after="0" w:line="240" w:lineRule="auto"/>
        <w:ind w:left="284" w:right="0" w:firstLine="0"/>
        <w:contextualSpacing w:val="0"/>
        <w:rPr>
          <w:rFonts w:ascii="Arial" w:hAnsi="Arial" w:cs="Arial"/>
          <w:sz w:val="22"/>
        </w:rPr>
      </w:pPr>
    </w:p>
    <w:p w14:paraId="38AA3834" w14:textId="77777777" w:rsidR="00EF1BE7" w:rsidRPr="00535340" w:rsidRDefault="00EF1BE7">
      <w:pPr>
        <w:pStyle w:val="PargrafodaLista"/>
        <w:numPr>
          <w:ilvl w:val="0"/>
          <w:numId w:val="10"/>
        </w:numPr>
        <w:spacing w:after="0" w:line="240" w:lineRule="auto"/>
        <w:ind w:left="0" w:right="0" w:firstLine="284"/>
        <w:contextualSpacing w:val="0"/>
        <w:rPr>
          <w:rFonts w:ascii="Arial" w:hAnsi="Arial" w:cs="Arial"/>
          <w:sz w:val="22"/>
        </w:rPr>
      </w:pPr>
      <w:r w:rsidRPr="00535340">
        <w:rPr>
          <w:rFonts w:ascii="Arial" w:hAnsi="Arial" w:cs="Arial"/>
          <w:b/>
          <w:bCs/>
          <w:sz w:val="22"/>
        </w:rPr>
        <w:t>Multa:</w:t>
      </w:r>
    </w:p>
    <w:p w14:paraId="753AF6BC" w14:textId="77777777" w:rsidR="00EF1BE7" w:rsidRPr="00535340" w:rsidRDefault="00EF1BE7">
      <w:pPr>
        <w:pStyle w:val="PargrafodaLista"/>
        <w:numPr>
          <w:ilvl w:val="2"/>
          <w:numId w:val="11"/>
        </w:numPr>
        <w:spacing w:after="0" w:line="240" w:lineRule="auto"/>
        <w:ind w:left="0" w:right="0" w:firstLine="0"/>
        <w:contextualSpacing w:val="0"/>
        <w:rPr>
          <w:rFonts w:ascii="Arial" w:hAnsi="Arial" w:cs="Arial"/>
          <w:sz w:val="22"/>
        </w:rPr>
      </w:pPr>
      <w:r w:rsidRPr="00535340">
        <w:rPr>
          <w:rFonts w:ascii="Arial" w:hAnsi="Arial" w:cs="Arial"/>
          <w:sz w:val="22"/>
        </w:rPr>
        <w:t>moratória de 2% a 10% (dois a dez por cento) por dia de atraso injustificado sobre o valor da parcela inadimplida, até o limite de 30 (trinta) dias;</w:t>
      </w:r>
    </w:p>
    <w:p w14:paraId="72186DF3" w14:textId="77777777" w:rsidR="00EF1BE7" w:rsidRPr="00535340" w:rsidRDefault="00EF1BE7">
      <w:pPr>
        <w:numPr>
          <w:ilvl w:val="2"/>
          <w:numId w:val="11"/>
        </w:numPr>
        <w:spacing w:after="0" w:line="240" w:lineRule="auto"/>
        <w:ind w:left="0" w:right="0" w:firstLine="0"/>
        <w:rPr>
          <w:rFonts w:ascii="Arial" w:hAnsi="Arial" w:cs="Arial"/>
          <w:sz w:val="22"/>
        </w:rPr>
      </w:pPr>
      <w:r w:rsidRPr="00535340">
        <w:rPr>
          <w:rFonts w:ascii="Arial" w:hAnsi="Arial" w:cs="Arial"/>
          <w:sz w:val="22"/>
        </w:rPr>
        <w:t>compensatória de 5% (cinco por cento) sobre o valor total do contrato, no caso de inexecução total do objeto;</w:t>
      </w:r>
    </w:p>
    <w:p w14:paraId="1E70E4F4" w14:textId="77777777" w:rsidR="00EF1BE7" w:rsidRPr="00535340" w:rsidRDefault="00EF1BE7" w:rsidP="00EF1BE7">
      <w:pPr>
        <w:spacing w:after="0" w:line="240" w:lineRule="auto"/>
        <w:ind w:left="0" w:right="0" w:firstLine="0"/>
        <w:rPr>
          <w:rFonts w:ascii="Arial" w:hAnsi="Arial" w:cs="Arial"/>
          <w:sz w:val="22"/>
        </w:rPr>
      </w:pPr>
    </w:p>
    <w:p w14:paraId="2E3EF399" w14:textId="77777777" w:rsidR="00EF1BE7" w:rsidRPr="00535340" w:rsidRDefault="00EF1BE7">
      <w:pPr>
        <w:pStyle w:val="PargrafodaLista"/>
        <w:numPr>
          <w:ilvl w:val="0"/>
          <w:numId w:val="10"/>
        </w:numPr>
        <w:spacing w:after="0" w:line="240" w:lineRule="auto"/>
        <w:ind w:left="0" w:right="0" w:firstLine="284"/>
        <w:contextualSpacing w:val="0"/>
        <w:rPr>
          <w:rFonts w:ascii="Arial" w:hAnsi="Arial" w:cs="Arial"/>
          <w:b/>
          <w:color w:val="7030A0"/>
          <w:sz w:val="22"/>
          <w:u w:val="single"/>
        </w:rPr>
      </w:pPr>
      <w:r w:rsidRPr="00535340">
        <w:rPr>
          <w:rFonts w:ascii="Arial" w:hAnsi="Arial" w:cs="Arial"/>
          <w:b/>
          <w:bCs/>
          <w:sz w:val="22"/>
        </w:rPr>
        <w:t>suspensão de licitar e impedimento de contratar</w:t>
      </w:r>
      <w:r w:rsidRPr="00535340">
        <w:rPr>
          <w:rFonts w:ascii="Arial" w:hAnsi="Arial" w:cs="Arial"/>
          <w:sz w:val="22"/>
        </w:rPr>
        <w:t xml:space="preserve"> com o órgão, entidade ou unidade administrativa pela qual a Administração Pública opera e atua concretamente, pelo prazo de até dois anos; </w:t>
      </w:r>
    </w:p>
    <w:p w14:paraId="2A8C9FF7" w14:textId="77777777" w:rsidR="00EF1BE7" w:rsidRPr="00535340" w:rsidRDefault="00EF1BE7" w:rsidP="00EF1BE7">
      <w:pPr>
        <w:pStyle w:val="PargrafodaLista"/>
        <w:spacing w:after="0" w:line="240" w:lineRule="auto"/>
        <w:ind w:left="284" w:right="0" w:firstLine="0"/>
        <w:contextualSpacing w:val="0"/>
        <w:rPr>
          <w:rFonts w:ascii="Arial" w:hAnsi="Arial" w:cs="Arial"/>
          <w:b/>
          <w:color w:val="7030A0"/>
          <w:sz w:val="22"/>
          <w:u w:val="single"/>
        </w:rPr>
      </w:pPr>
    </w:p>
    <w:p w14:paraId="4013F2D9" w14:textId="77777777" w:rsidR="00EF1BE7" w:rsidRPr="00535340" w:rsidRDefault="00EF1BE7">
      <w:pPr>
        <w:pStyle w:val="PargrafodaLista"/>
        <w:numPr>
          <w:ilvl w:val="0"/>
          <w:numId w:val="10"/>
        </w:numPr>
        <w:spacing w:after="0" w:line="240" w:lineRule="auto"/>
        <w:ind w:left="0" w:right="0" w:firstLine="284"/>
        <w:contextualSpacing w:val="0"/>
        <w:rPr>
          <w:rFonts w:ascii="Arial" w:hAnsi="Arial" w:cs="Arial"/>
          <w:sz w:val="22"/>
        </w:rPr>
      </w:pPr>
      <w:r w:rsidRPr="00535340">
        <w:rPr>
          <w:rFonts w:ascii="Arial" w:hAnsi="Arial" w:cs="Arial"/>
          <w:b/>
          <w:bCs/>
          <w:sz w:val="22"/>
        </w:rPr>
        <w:t>Declaração de inidoneidade para licitar ou contratar</w:t>
      </w:r>
      <w:r w:rsidRPr="00535340">
        <w:rPr>
          <w:rFonts w:ascii="Arial" w:hAnsi="Arial" w:cs="Arial"/>
          <w:sz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858467F" w14:textId="77777777" w:rsidR="00EF1BE7" w:rsidRPr="00535340" w:rsidRDefault="00EF1BE7" w:rsidP="00EF1BE7">
      <w:pPr>
        <w:pStyle w:val="PargrafodaLista"/>
        <w:spacing w:after="0" w:line="240" w:lineRule="auto"/>
        <w:ind w:left="0" w:firstLine="0"/>
        <w:contextualSpacing w:val="0"/>
        <w:rPr>
          <w:rFonts w:ascii="Arial" w:hAnsi="Arial" w:cs="Arial"/>
          <w:sz w:val="22"/>
        </w:rPr>
      </w:pPr>
    </w:p>
    <w:p w14:paraId="4D9563E8" w14:textId="1C3CD45C" w:rsidR="00EF1BE7" w:rsidRPr="00535340" w:rsidRDefault="00EF1BE7">
      <w:pPr>
        <w:pStyle w:val="PargrafodaLista"/>
        <w:numPr>
          <w:ilvl w:val="1"/>
          <w:numId w:val="7"/>
        </w:numPr>
        <w:spacing w:after="0" w:line="240" w:lineRule="auto"/>
        <w:ind w:left="0" w:right="-30" w:firstLine="0"/>
        <w:contextualSpacing w:val="0"/>
        <w:rPr>
          <w:rFonts w:ascii="Arial" w:hAnsi="Arial" w:cs="Arial"/>
          <w:sz w:val="22"/>
        </w:rPr>
      </w:pPr>
      <w:r w:rsidRPr="00535340">
        <w:rPr>
          <w:rFonts w:ascii="Arial" w:hAnsi="Arial" w:cs="Arial"/>
          <w:sz w:val="22"/>
        </w:rPr>
        <w:t>A aplicação das sanções previstas neste termo não exclui, em hipótese alguma, a obrigação de reparação integral do dano causado ao Contratante (art. 156, §9º, da Lei nº 14.133, de 2021).</w:t>
      </w:r>
    </w:p>
    <w:p w14:paraId="6ECC758D" w14:textId="77777777" w:rsidR="00EF1BE7" w:rsidRPr="00535340" w:rsidRDefault="00EF1BE7" w:rsidP="00EF1BE7">
      <w:pPr>
        <w:pStyle w:val="PargrafodaLista"/>
        <w:spacing w:after="0" w:line="240" w:lineRule="auto"/>
        <w:ind w:left="0" w:right="-30" w:firstLine="0"/>
        <w:contextualSpacing w:val="0"/>
        <w:rPr>
          <w:rFonts w:ascii="Arial" w:hAnsi="Arial" w:cs="Arial"/>
          <w:sz w:val="22"/>
        </w:rPr>
      </w:pPr>
    </w:p>
    <w:p w14:paraId="77269917" w14:textId="77777777" w:rsidR="00EF1BE7" w:rsidRPr="00535340" w:rsidRDefault="00EF1BE7">
      <w:pPr>
        <w:pStyle w:val="PargrafodaLista"/>
        <w:numPr>
          <w:ilvl w:val="1"/>
          <w:numId w:val="7"/>
        </w:numPr>
        <w:spacing w:after="0" w:line="240" w:lineRule="auto"/>
        <w:ind w:left="0" w:right="-30" w:firstLine="0"/>
        <w:contextualSpacing w:val="0"/>
        <w:rPr>
          <w:rFonts w:ascii="Arial" w:hAnsi="Arial" w:cs="Arial"/>
          <w:sz w:val="22"/>
        </w:rPr>
      </w:pPr>
      <w:r w:rsidRPr="00535340">
        <w:rPr>
          <w:rFonts w:ascii="Arial" w:hAnsi="Arial" w:cs="Arial"/>
          <w:sz w:val="22"/>
        </w:rPr>
        <w:t xml:space="preserve"> Todas as sanções previstas neste Contrato poderão ser aplicadas cumulativamente com a multa (art. 156, §7º, da Lei nº 14.133, de 2021.</w:t>
      </w:r>
    </w:p>
    <w:p w14:paraId="431B63BA" w14:textId="77777777" w:rsidR="00EF1BE7" w:rsidRPr="00535340" w:rsidRDefault="00EF1BE7" w:rsidP="00EF1BE7">
      <w:pPr>
        <w:pStyle w:val="PargrafodaLista"/>
        <w:spacing w:after="0" w:line="240" w:lineRule="auto"/>
        <w:ind w:left="0" w:right="-30" w:firstLine="0"/>
        <w:contextualSpacing w:val="0"/>
        <w:rPr>
          <w:rFonts w:ascii="Arial" w:hAnsi="Arial" w:cs="Arial"/>
          <w:sz w:val="22"/>
        </w:rPr>
      </w:pPr>
    </w:p>
    <w:p w14:paraId="1ECBF115" w14:textId="77777777" w:rsidR="00EF1BE7" w:rsidRPr="00535340" w:rsidRDefault="00EF1BE7">
      <w:pPr>
        <w:pStyle w:val="PargrafodaLista"/>
        <w:numPr>
          <w:ilvl w:val="1"/>
          <w:numId w:val="7"/>
        </w:numPr>
        <w:spacing w:after="0" w:line="240" w:lineRule="auto"/>
        <w:ind w:left="0" w:right="-30" w:firstLine="0"/>
        <w:contextualSpacing w:val="0"/>
        <w:rPr>
          <w:rFonts w:ascii="Arial" w:hAnsi="Arial" w:cs="Arial"/>
          <w:sz w:val="22"/>
        </w:rPr>
      </w:pPr>
      <w:r w:rsidRPr="00535340">
        <w:rPr>
          <w:rFonts w:ascii="Arial" w:hAnsi="Arial" w:cs="Arial"/>
          <w:sz w:val="22"/>
        </w:rPr>
        <w:t>Antes da aplicação da multa será facultada a defesa do interessado no prazo de 15 (quinze) dias úteis, contado da data de sua intimação (art. 157, da Lei nº 14.133, de 2021);</w:t>
      </w:r>
    </w:p>
    <w:p w14:paraId="0131C56E" w14:textId="77777777" w:rsidR="00EF1BE7" w:rsidRPr="00535340" w:rsidRDefault="00EF1BE7" w:rsidP="00EF1BE7">
      <w:pPr>
        <w:pStyle w:val="PargrafodaLista"/>
        <w:spacing w:after="0" w:line="240" w:lineRule="auto"/>
        <w:ind w:left="0" w:right="-30" w:firstLine="0"/>
        <w:contextualSpacing w:val="0"/>
        <w:rPr>
          <w:rFonts w:ascii="Arial" w:hAnsi="Arial" w:cs="Arial"/>
          <w:sz w:val="22"/>
        </w:rPr>
      </w:pPr>
    </w:p>
    <w:p w14:paraId="10EC717F" w14:textId="77777777" w:rsidR="00EF1BE7" w:rsidRPr="00535340" w:rsidRDefault="00EF1BE7">
      <w:pPr>
        <w:pStyle w:val="PargrafodaLista"/>
        <w:numPr>
          <w:ilvl w:val="1"/>
          <w:numId w:val="7"/>
        </w:numPr>
        <w:spacing w:after="0" w:line="240" w:lineRule="auto"/>
        <w:ind w:left="0" w:right="-30" w:firstLine="0"/>
        <w:contextualSpacing w:val="0"/>
        <w:rPr>
          <w:rFonts w:ascii="Arial" w:hAnsi="Arial" w:cs="Arial"/>
          <w:sz w:val="22"/>
        </w:rPr>
      </w:pPr>
      <w:r w:rsidRPr="00535340">
        <w:rPr>
          <w:rFonts w:ascii="Arial" w:hAnsi="Arial" w:cs="Arial"/>
          <w:sz w:val="22"/>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90A9CD8" w14:textId="77777777" w:rsidR="00EF1BE7" w:rsidRPr="00535340" w:rsidRDefault="00EF1BE7" w:rsidP="00EF1BE7">
      <w:pPr>
        <w:pStyle w:val="PargrafodaLista"/>
        <w:spacing w:after="0" w:line="240" w:lineRule="auto"/>
        <w:ind w:left="0" w:right="-30" w:firstLine="0"/>
        <w:contextualSpacing w:val="0"/>
        <w:rPr>
          <w:rFonts w:ascii="Arial" w:hAnsi="Arial" w:cs="Arial"/>
          <w:sz w:val="22"/>
        </w:rPr>
      </w:pPr>
    </w:p>
    <w:p w14:paraId="59CAD7D2" w14:textId="77777777" w:rsidR="00EF1BE7" w:rsidRPr="00535340" w:rsidRDefault="00EF1BE7">
      <w:pPr>
        <w:pStyle w:val="PargrafodaLista"/>
        <w:numPr>
          <w:ilvl w:val="1"/>
          <w:numId w:val="7"/>
        </w:numPr>
        <w:spacing w:after="0" w:line="240" w:lineRule="auto"/>
        <w:ind w:left="0" w:right="0" w:firstLine="0"/>
        <w:contextualSpacing w:val="0"/>
        <w:jc w:val="left"/>
        <w:rPr>
          <w:rFonts w:ascii="Arial" w:hAnsi="Arial" w:cs="Arial"/>
          <w:sz w:val="22"/>
        </w:rPr>
      </w:pPr>
      <w:r w:rsidRPr="00535340">
        <w:rPr>
          <w:rFonts w:ascii="Arial" w:hAnsi="Arial" w:cs="Arial"/>
          <w:sz w:val="22"/>
        </w:rPr>
        <w:t>Aplica-se ainda o previsto na Lei 14.133/2021 e o edital</w:t>
      </w:r>
    </w:p>
    <w:p w14:paraId="4149DAEB" w14:textId="77777777" w:rsidR="00EF1BE7" w:rsidRPr="00535340" w:rsidRDefault="00EF1BE7" w:rsidP="00EF1BE7">
      <w:pPr>
        <w:pStyle w:val="PargrafodaLista"/>
        <w:spacing w:after="0" w:line="240" w:lineRule="auto"/>
        <w:ind w:left="0" w:right="0" w:firstLine="0"/>
        <w:contextualSpacing w:val="0"/>
        <w:jc w:val="left"/>
        <w:rPr>
          <w:rFonts w:ascii="Arial" w:hAnsi="Arial" w:cs="Arial"/>
          <w:sz w:val="22"/>
        </w:rPr>
      </w:pPr>
    </w:p>
    <w:p w14:paraId="55C68674" w14:textId="77777777" w:rsidR="00EF1BE7" w:rsidRPr="00535340" w:rsidRDefault="00EF1BE7">
      <w:pPr>
        <w:pStyle w:val="PargrafodaLista"/>
        <w:numPr>
          <w:ilvl w:val="1"/>
          <w:numId w:val="7"/>
        </w:numPr>
        <w:spacing w:after="0" w:line="240" w:lineRule="auto"/>
        <w:ind w:left="0" w:right="-30" w:firstLine="0"/>
        <w:contextualSpacing w:val="0"/>
        <w:rPr>
          <w:rFonts w:ascii="Arial" w:hAnsi="Arial" w:cs="Arial"/>
          <w:sz w:val="22"/>
        </w:rPr>
      </w:pPr>
      <w:r w:rsidRPr="00535340">
        <w:rPr>
          <w:rFonts w:ascii="Arial" w:hAnsi="Arial" w:cs="Arial"/>
          <w:sz w:val="22"/>
        </w:rPr>
        <w:t>As multas devidas e/ou prejuízos causados à Contratante serão deduzidos dos valores a serem pagos, ou recolhidos em favor da Contratante, ou deduzidos da garantia, ou ainda, quando for o caso, serão inscritos na Dívida Ativa e cobrados judicialmente.</w:t>
      </w:r>
    </w:p>
    <w:p w14:paraId="24AED752" w14:textId="77777777" w:rsidR="00EF1BE7" w:rsidRPr="00535340" w:rsidRDefault="00EF1BE7" w:rsidP="00EF1BE7">
      <w:pPr>
        <w:pStyle w:val="PargrafodaLista"/>
        <w:spacing w:after="0" w:line="240" w:lineRule="auto"/>
        <w:ind w:left="0" w:right="-30" w:firstLine="0"/>
        <w:contextualSpacing w:val="0"/>
        <w:rPr>
          <w:rFonts w:ascii="Arial" w:hAnsi="Arial" w:cs="Arial"/>
          <w:sz w:val="22"/>
        </w:rPr>
      </w:pPr>
    </w:p>
    <w:p w14:paraId="3C20F0F3" w14:textId="77777777" w:rsidR="00EF1BE7" w:rsidRPr="00535340" w:rsidRDefault="00EF1BE7">
      <w:pPr>
        <w:pStyle w:val="PargrafodaLista"/>
        <w:numPr>
          <w:ilvl w:val="1"/>
          <w:numId w:val="7"/>
        </w:numPr>
        <w:spacing w:after="0" w:line="240" w:lineRule="auto"/>
        <w:ind w:left="0" w:right="-30" w:firstLine="0"/>
        <w:contextualSpacing w:val="0"/>
        <w:rPr>
          <w:rFonts w:ascii="Arial" w:hAnsi="Arial" w:cs="Arial"/>
          <w:sz w:val="22"/>
        </w:rPr>
      </w:pPr>
      <w:r w:rsidRPr="00535340">
        <w:rPr>
          <w:rFonts w:ascii="Arial" w:hAnsi="Arial" w:cs="Arial"/>
          <w:sz w:val="22"/>
        </w:rPr>
        <w:t>Caso a Contratante determine, a multa deverá ser recolhida no prazo máximo de 30 (trinta) dias, a contar da data do recebimento da comunicação enviada pela autoridade competente.</w:t>
      </w:r>
    </w:p>
    <w:p w14:paraId="7D78C4F6" w14:textId="77777777" w:rsidR="00EF1BE7" w:rsidRPr="00535340" w:rsidRDefault="00EF1BE7" w:rsidP="00EF1BE7">
      <w:pPr>
        <w:pStyle w:val="PargrafodaLista"/>
        <w:spacing w:after="0" w:line="240" w:lineRule="auto"/>
        <w:ind w:left="0" w:right="-30" w:firstLine="0"/>
        <w:contextualSpacing w:val="0"/>
        <w:rPr>
          <w:rFonts w:ascii="Arial" w:hAnsi="Arial" w:cs="Arial"/>
          <w:sz w:val="22"/>
        </w:rPr>
      </w:pPr>
    </w:p>
    <w:p w14:paraId="56C867D4" w14:textId="77777777" w:rsidR="00EF1BE7" w:rsidRPr="00535340" w:rsidRDefault="00EF1BE7">
      <w:pPr>
        <w:pStyle w:val="PargrafodaLista"/>
        <w:numPr>
          <w:ilvl w:val="1"/>
          <w:numId w:val="7"/>
        </w:numPr>
        <w:spacing w:after="0" w:line="240" w:lineRule="auto"/>
        <w:ind w:left="0" w:right="-30" w:firstLine="0"/>
        <w:contextualSpacing w:val="0"/>
        <w:rPr>
          <w:rFonts w:ascii="Arial" w:hAnsi="Arial" w:cs="Arial"/>
          <w:sz w:val="22"/>
        </w:rPr>
      </w:pPr>
      <w:r w:rsidRPr="00535340">
        <w:rPr>
          <w:rFonts w:ascii="Arial" w:hAnsi="Arial" w:cs="Arial"/>
          <w:sz w:val="22"/>
        </w:rPr>
        <w:t>Caso o valor da multa não seja suficiente para cobrir os prejuízos causados pela conduta do licitante, a Contratante poderá cobrar o valor remanescente judicialmente, conforme artigo 419 do Código Civil.</w:t>
      </w:r>
    </w:p>
    <w:p w14:paraId="3B07260A" w14:textId="77777777" w:rsidR="00EF1BE7" w:rsidRPr="00535340" w:rsidRDefault="00EF1BE7" w:rsidP="00EF1BE7">
      <w:pPr>
        <w:pStyle w:val="PargrafodaLista"/>
        <w:spacing w:after="0" w:line="240" w:lineRule="auto"/>
        <w:ind w:left="0" w:right="-30" w:firstLine="0"/>
        <w:contextualSpacing w:val="0"/>
        <w:rPr>
          <w:rFonts w:ascii="Arial" w:hAnsi="Arial" w:cs="Arial"/>
          <w:sz w:val="22"/>
        </w:rPr>
      </w:pPr>
    </w:p>
    <w:p w14:paraId="614409C7" w14:textId="77777777" w:rsidR="00EF1BE7" w:rsidRPr="00535340" w:rsidRDefault="00EF1BE7">
      <w:pPr>
        <w:pStyle w:val="PargrafodaLista"/>
        <w:numPr>
          <w:ilvl w:val="1"/>
          <w:numId w:val="7"/>
        </w:numPr>
        <w:spacing w:after="0" w:line="240" w:lineRule="auto"/>
        <w:ind w:left="0" w:right="-30" w:firstLine="0"/>
        <w:contextualSpacing w:val="0"/>
        <w:rPr>
          <w:rFonts w:ascii="Arial" w:hAnsi="Arial" w:cs="Arial"/>
          <w:sz w:val="22"/>
        </w:rPr>
      </w:pPr>
      <w:r w:rsidRPr="00535340">
        <w:rPr>
          <w:rFonts w:ascii="Arial" w:hAnsi="Arial" w:cs="Arial"/>
          <w:sz w:val="22"/>
        </w:rPr>
        <w:t>A autoridade competente, na aplicação das sanções, levará em consideração a gravidade da conduta do infrator, o caráter educativo da pena, bem como o dano causado à Administração, observado o princípio da proporcionalidade.</w:t>
      </w:r>
    </w:p>
    <w:p w14:paraId="32880F9F" w14:textId="77777777" w:rsidR="00EF1BE7" w:rsidRPr="00535340" w:rsidRDefault="00EF1BE7" w:rsidP="00EF1BE7">
      <w:pPr>
        <w:pStyle w:val="PargrafodaLista"/>
        <w:spacing w:after="0" w:line="240" w:lineRule="auto"/>
        <w:ind w:left="0" w:right="-30" w:firstLine="0"/>
        <w:contextualSpacing w:val="0"/>
        <w:rPr>
          <w:rFonts w:ascii="Arial" w:hAnsi="Arial" w:cs="Arial"/>
          <w:sz w:val="22"/>
        </w:rPr>
      </w:pPr>
    </w:p>
    <w:p w14:paraId="0A38085D" w14:textId="663B7BE0" w:rsidR="00EF1BE7" w:rsidRPr="00535340" w:rsidRDefault="00EF1BE7">
      <w:pPr>
        <w:pStyle w:val="PargrafodaLista"/>
        <w:numPr>
          <w:ilvl w:val="1"/>
          <w:numId w:val="7"/>
        </w:numPr>
        <w:spacing w:after="0" w:line="240" w:lineRule="auto"/>
        <w:ind w:left="0" w:right="-30" w:firstLine="0"/>
        <w:contextualSpacing w:val="0"/>
        <w:rPr>
          <w:rFonts w:ascii="Arial" w:hAnsi="Arial" w:cs="Arial"/>
          <w:sz w:val="22"/>
        </w:rPr>
      </w:pPr>
      <w:r w:rsidRPr="00535340">
        <w:rPr>
          <w:rFonts w:ascii="Arial" w:hAnsi="Arial" w:cs="Arial"/>
          <w:sz w:val="22"/>
        </w:rPr>
        <w:t xml:space="preserve">Se, durante o processo de aplicação de penalidade, se houver indícios de prática de infração administrativa tipificada pela Lei nº 12.846, de 1º de agosto de 2013, como ato lesivo à </w:t>
      </w:r>
      <w:r w:rsidRPr="00535340">
        <w:rPr>
          <w:rFonts w:ascii="Arial" w:hAnsi="Arial" w:cs="Arial"/>
          <w:sz w:val="22"/>
        </w:rPr>
        <w:lastRenderedPageBreak/>
        <w:t>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5787D92" w14:textId="77777777" w:rsidR="00EF1BE7" w:rsidRPr="00535340" w:rsidRDefault="00EF1BE7" w:rsidP="00EF1BE7">
      <w:pPr>
        <w:pStyle w:val="PargrafodaLista"/>
        <w:spacing w:after="0" w:line="240" w:lineRule="auto"/>
        <w:ind w:left="0" w:right="-30" w:firstLine="0"/>
        <w:contextualSpacing w:val="0"/>
        <w:rPr>
          <w:rFonts w:ascii="Arial" w:hAnsi="Arial" w:cs="Arial"/>
          <w:sz w:val="22"/>
        </w:rPr>
      </w:pPr>
    </w:p>
    <w:p w14:paraId="22A58EEF" w14:textId="77777777" w:rsidR="00EF1BE7" w:rsidRPr="00535340" w:rsidRDefault="00EF1BE7">
      <w:pPr>
        <w:pStyle w:val="PargrafodaLista"/>
        <w:numPr>
          <w:ilvl w:val="1"/>
          <w:numId w:val="7"/>
        </w:numPr>
        <w:spacing w:after="0" w:line="240" w:lineRule="auto"/>
        <w:ind w:left="0" w:right="0" w:firstLine="0"/>
        <w:contextualSpacing w:val="0"/>
        <w:jc w:val="left"/>
        <w:rPr>
          <w:rFonts w:ascii="Arial" w:hAnsi="Arial" w:cs="Arial"/>
          <w:sz w:val="22"/>
        </w:rPr>
      </w:pPr>
      <w:r w:rsidRPr="00535340">
        <w:rPr>
          <w:rFonts w:ascii="Arial" w:hAnsi="Arial" w:cs="Arial"/>
          <w:sz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32D30D0" w14:textId="77777777" w:rsidR="00EF1BE7" w:rsidRPr="00535340" w:rsidRDefault="00EF1BE7" w:rsidP="00EF1BE7">
      <w:pPr>
        <w:pStyle w:val="PargrafodaLista"/>
        <w:spacing w:after="0" w:line="240" w:lineRule="auto"/>
        <w:ind w:left="0" w:right="0" w:firstLine="0"/>
        <w:contextualSpacing w:val="0"/>
        <w:jc w:val="left"/>
        <w:rPr>
          <w:rFonts w:ascii="Arial" w:hAnsi="Arial" w:cs="Arial"/>
          <w:sz w:val="22"/>
        </w:rPr>
      </w:pPr>
    </w:p>
    <w:p w14:paraId="446934AD" w14:textId="77777777" w:rsidR="00EF1BE7" w:rsidRPr="00535340" w:rsidRDefault="00EF1BE7">
      <w:pPr>
        <w:pStyle w:val="Nivel2"/>
        <w:numPr>
          <w:ilvl w:val="1"/>
          <w:numId w:val="7"/>
        </w:numPr>
        <w:tabs>
          <w:tab w:val="left" w:pos="142"/>
        </w:tabs>
        <w:spacing w:before="0" w:after="0" w:line="240" w:lineRule="auto"/>
        <w:ind w:left="0" w:firstLine="0"/>
        <w:rPr>
          <w:rFonts w:ascii="Arial" w:hAnsi="Arial" w:cs="Arial"/>
          <w:sz w:val="22"/>
          <w:szCs w:val="22"/>
        </w:rPr>
      </w:pPr>
      <w:r w:rsidRPr="00535340">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C0E1E62" w14:textId="77777777" w:rsidR="00EF1BE7" w:rsidRPr="00535340" w:rsidRDefault="00EF1BE7" w:rsidP="00EF1BE7">
      <w:pPr>
        <w:pStyle w:val="Nivel2"/>
        <w:numPr>
          <w:ilvl w:val="0"/>
          <w:numId w:val="0"/>
        </w:numPr>
        <w:tabs>
          <w:tab w:val="left" w:pos="142"/>
        </w:tabs>
        <w:spacing w:before="0" w:after="0" w:line="240" w:lineRule="auto"/>
        <w:rPr>
          <w:rFonts w:ascii="Arial" w:hAnsi="Arial" w:cs="Arial"/>
          <w:sz w:val="22"/>
          <w:szCs w:val="22"/>
        </w:rPr>
      </w:pPr>
    </w:p>
    <w:p w14:paraId="4CDB193A" w14:textId="6609A51C" w:rsidR="00600190" w:rsidRPr="00535340" w:rsidRDefault="00EF1BE7">
      <w:pPr>
        <w:pStyle w:val="PargrafodaLista"/>
        <w:numPr>
          <w:ilvl w:val="1"/>
          <w:numId w:val="7"/>
        </w:numPr>
        <w:spacing w:after="0" w:line="240" w:lineRule="auto"/>
        <w:ind w:left="0" w:right="0" w:firstLine="0"/>
        <w:contextualSpacing w:val="0"/>
        <w:jc w:val="left"/>
        <w:rPr>
          <w:rFonts w:ascii="Arial" w:hAnsi="Arial" w:cs="Arial"/>
          <w:sz w:val="22"/>
        </w:rPr>
      </w:pPr>
      <w:r w:rsidRPr="00535340">
        <w:rPr>
          <w:rFonts w:ascii="Arial" w:hAnsi="Arial" w:cs="Arial"/>
          <w:sz w:val="22"/>
        </w:rPr>
        <w:t>As penalidades serão obrigatoriamente registradas no Cadastro Municipal.</w:t>
      </w:r>
    </w:p>
    <w:p w14:paraId="0C639E6A" w14:textId="77777777" w:rsidR="00600190" w:rsidRPr="00535340" w:rsidRDefault="00000000" w:rsidP="00E36C9E">
      <w:pPr>
        <w:spacing w:after="0" w:line="240" w:lineRule="auto"/>
        <w:ind w:left="851" w:right="-30" w:firstLine="0"/>
        <w:jc w:val="left"/>
        <w:rPr>
          <w:rFonts w:ascii="Arial" w:hAnsi="Arial" w:cs="Arial"/>
          <w:sz w:val="22"/>
        </w:rPr>
      </w:pPr>
      <w:r w:rsidRPr="00535340">
        <w:rPr>
          <w:rFonts w:ascii="Arial" w:hAnsi="Arial" w:cs="Arial"/>
          <w:sz w:val="22"/>
        </w:rPr>
        <w:t xml:space="preserve"> </w:t>
      </w:r>
    </w:p>
    <w:p w14:paraId="64C101E7" w14:textId="77777777" w:rsidR="00600190" w:rsidRPr="00535340" w:rsidRDefault="00000000">
      <w:pPr>
        <w:numPr>
          <w:ilvl w:val="0"/>
          <w:numId w:val="7"/>
        </w:numPr>
        <w:spacing w:after="0" w:line="240" w:lineRule="auto"/>
        <w:ind w:left="0" w:right="-30" w:firstLine="0"/>
        <w:rPr>
          <w:rFonts w:ascii="Arial" w:hAnsi="Arial" w:cs="Arial"/>
          <w:b/>
          <w:bCs/>
          <w:sz w:val="22"/>
        </w:rPr>
      </w:pPr>
      <w:r w:rsidRPr="00535340">
        <w:rPr>
          <w:rFonts w:ascii="Arial" w:hAnsi="Arial" w:cs="Arial"/>
          <w:b/>
          <w:bCs/>
          <w:sz w:val="22"/>
        </w:rPr>
        <w:t xml:space="preserve">DAS DISPOSIÇÕES GERAIS </w:t>
      </w:r>
    </w:p>
    <w:p w14:paraId="5B72DA00" w14:textId="250657A2" w:rsidR="00600190" w:rsidRPr="00535340" w:rsidRDefault="00000000">
      <w:pPr>
        <w:numPr>
          <w:ilvl w:val="1"/>
          <w:numId w:val="7"/>
        </w:numPr>
        <w:spacing w:after="0" w:line="240" w:lineRule="auto"/>
        <w:ind w:left="0" w:right="-30" w:firstLine="0"/>
        <w:rPr>
          <w:rFonts w:ascii="Arial" w:hAnsi="Arial" w:cs="Arial"/>
          <w:color w:val="auto"/>
          <w:sz w:val="22"/>
        </w:rPr>
      </w:pPr>
      <w:r w:rsidRPr="00535340">
        <w:rPr>
          <w:rFonts w:ascii="Arial" w:hAnsi="Arial" w:cs="Arial"/>
          <w:color w:val="auto"/>
          <w:sz w:val="22"/>
        </w:rPr>
        <w:t>O procedimento será divulgado no</w:t>
      </w:r>
      <w:r w:rsidR="00B108DA" w:rsidRPr="00535340">
        <w:rPr>
          <w:rFonts w:ascii="Arial" w:hAnsi="Arial" w:cs="Arial"/>
          <w:color w:val="auto"/>
          <w:sz w:val="22"/>
        </w:rPr>
        <w:t xml:space="preserve"> Diário Oficial do Município, na Plataforma</w:t>
      </w:r>
      <w:r w:rsidRPr="00535340">
        <w:rPr>
          <w:rFonts w:ascii="Arial" w:hAnsi="Arial" w:cs="Arial"/>
          <w:color w:val="auto"/>
          <w:sz w:val="22"/>
        </w:rPr>
        <w:t xml:space="preserve"> </w:t>
      </w:r>
      <w:r w:rsidR="00B108DA" w:rsidRPr="00535340">
        <w:rPr>
          <w:rFonts w:ascii="Arial" w:hAnsi="Arial" w:cs="Arial"/>
          <w:color w:val="auto"/>
          <w:sz w:val="22"/>
        </w:rPr>
        <w:t>Licitanet, no</w:t>
      </w:r>
      <w:r w:rsidRPr="00535340">
        <w:rPr>
          <w:rFonts w:ascii="Arial" w:hAnsi="Arial" w:cs="Arial"/>
          <w:color w:val="auto"/>
          <w:sz w:val="22"/>
        </w:rPr>
        <w:t xml:space="preserve"> Portal Nacional de Contratações Públicas - PNCP. </w:t>
      </w:r>
    </w:p>
    <w:p w14:paraId="4FEA1908" w14:textId="77777777" w:rsidR="00DF08A7" w:rsidRPr="00535340" w:rsidRDefault="00DF08A7" w:rsidP="00EF1BE7">
      <w:pPr>
        <w:spacing w:after="0" w:line="240" w:lineRule="auto"/>
        <w:ind w:left="0" w:right="-30" w:firstLine="0"/>
        <w:rPr>
          <w:rFonts w:ascii="Arial" w:hAnsi="Arial" w:cs="Arial"/>
          <w:color w:val="auto"/>
          <w:sz w:val="22"/>
        </w:rPr>
      </w:pPr>
    </w:p>
    <w:p w14:paraId="60221F18"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No caso de todos os fornecedores restarem desclassificados ou inabilitados (procedimento fracassado), a Administração poderá: </w:t>
      </w:r>
    </w:p>
    <w:p w14:paraId="4BA0F4A3" w14:textId="77777777" w:rsidR="00DF08A7" w:rsidRPr="00535340" w:rsidRDefault="00DF08A7" w:rsidP="00EF1BE7">
      <w:pPr>
        <w:spacing w:after="0" w:line="240" w:lineRule="auto"/>
        <w:ind w:left="0" w:right="-30" w:firstLine="0"/>
        <w:rPr>
          <w:rFonts w:ascii="Arial" w:hAnsi="Arial" w:cs="Arial"/>
          <w:sz w:val="22"/>
        </w:rPr>
      </w:pPr>
    </w:p>
    <w:p w14:paraId="180FC78B" w14:textId="77777777"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republicar o presente Edital com uma nova data; </w:t>
      </w:r>
    </w:p>
    <w:p w14:paraId="141C3A30" w14:textId="77777777" w:rsidR="00DF08A7" w:rsidRPr="00535340" w:rsidRDefault="00DF08A7" w:rsidP="00EF1BE7">
      <w:pPr>
        <w:spacing w:after="0" w:line="240" w:lineRule="auto"/>
        <w:ind w:left="0" w:right="-30" w:firstLine="0"/>
        <w:rPr>
          <w:rFonts w:ascii="Arial" w:hAnsi="Arial" w:cs="Arial"/>
          <w:sz w:val="22"/>
        </w:rPr>
      </w:pPr>
    </w:p>
    <w:p w14:paraId="3066E196" w14:textId="77777777" w:rsidR="00600190" w:rsidRPr="00535340" w:rsidRDefault="00000000">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valer-se, para a contratação, de proposta obtida na pesquisa de preços que serviu de base ao procedimento, se houver, privilegiando-se os menores preços, sempre que possível, e desde que atendidas às condições de habilitação exigidas. </w:t>
      </w:r>
    </w:p>
    <w:p w14:paraId="4ECF8310" w14:textId="77777777" w:rsidR="00DF08A7" w:rsidRPr="00535340" w:rsidRDefault="00DF08A7" w:rsidP="00EF1BE7">
      <w:pPr>
        <w:spacing w:after="0" w:line="240" w:lineRule="auto"/>
        <w:ind w:left="0" w:right="-30" w:firstLine="0"/>
        <w:rPr>
          <w:rFonts w:ascii="Arial" w:hAnsi="Arial" w:cs="Arial"/>
          <w:sz w:val="22"/>
        </w:rPr>
      </w:pPr>
    </w:p>
    <w:p w14:paraId="75E8F2E8" w14:textId="77777777" w:rsidR="00600190" w:rsidRPr="00535340" w:rsidRDefault="00000000">
      <w:pPr>
        <w:numPr>
          <w:ilvl w:val="3"/>
          <w:numId w:val="7"/>
        </w:numPr>
        <w:spacing w:after="0" w:line="240" w:lineRule="auto"/>
        <w:ind w:left="0" w:right="-30" w:firstLine="0"/>
        <w:rPr>
          <w:rFonts w:ascii="Arial" w:hAnsi="Arial" w:cs="Arial"/>
          <w:sz w:val="22"/>
        </w:rPr>
      </w:pPr>
      <w:r w:rsidRPr="00535340">
        <w:rPr>
          <w:rFonts w:ascii="Arial" w:hAnsi="Arial" w:cs="Arial"/>
          <w:sz w:val="22"/>
        </w:rPr>
        <w:t xml:space="preserve">No caso do subitem anterior, a contratação será operacionalizada fora deste procedimento. </w:t>
      </w:r>
    </w:p>
    <w:p w14:paraId="7186B13C" w14:textId="77777777" w:rsidR="00DF08A7" w:rsidRPr="00535340" w:rsidRDefault="00DF08A7" w:rsidP="00EF1BE7">
      <w:pPr>
        <w:spacing w:after="0" w:line="240" w:lineRule="auto"/>
        <w:ind w:left="0" w:right="-30" w:firstLine="0"/>
        <w:rPr>
          <w:rFonts w:ascii="Arial" w:hAnsi="Arial" w:cs="Arial"/>
          <w:sz w:val="22"/>
        </w:rPr>
      </w:pPr>
    </w:p>
    <w:p w14:paraId="04BBB010" w14:textId="2B1808A4" w:rsidR="00600190" w:rsidRPr="00535340" w:rsidRDefault="00B108DA">
      <w:pPr>
        <w:numPr>
          <w:ilvl w:val="2"/>
          <w:numId w:val="7"/>
        </w:numPr>
        <w:spacing w:after="0" w:line="240" w:lineRule="auto"/>
        <w:ind w:left="0" w:right="-30" w:firstLine="0"/>
        <w:rPr>
          <w:rFonts w:ascii="Arial" w:hAnsi="Arial" w:cs="Arial"/>
          <w:sz w:val="22"/>
        </w:rPr>
      </w:pPr>
      <w:r w:rsidRPr="00535340">
        <w:rPr>
          <w:rFonts w:ascii="Arial" w:hAnsi="Arial" w:cs="Arial"/>
          <w:sz w:val="22"/>
        </w:rPr>
        <w:t xml:space="preserve"> </w:t>
      </w:r>
      <w:r w:rsidR="00243912" w:rsidRPr="00535340">
        <w:rPr>
          <w:rFonts w:ascii="Arial" w:hAnsi="Arial" w:cs="Arial"/>
          <w:sz w:val="22"/>
        </w:rPr>
        <w:t>F</w:t>
      </w:r>
      <w:r w:rsidRPr="00535340">
        <w:rPr>
          <w:rFonts w:ascii="Arial" w:hAnsi="Arial" w:cs="Arial"/>
          <w:sz w:val="22"/>
        </w:rPr>
        <w:t xml:space="preserve">ixar prazo para que possa haver adequação das propostas ou da documentação de habilitação, conforme o caso. </w:t>
      </w:r>
    </w:p>
    <w:p w14:paraId="561B288B" w14:textId="77777777" w:rsidR="00DF08A7" w:rsidRPr="00535340" w:rsidRDefault="00DF08A7" w:rsidP="00EF1BE7">
      <w:pPr>
        <w:spacing w:after="0" w:line="240" w:lineRule="auto"/>
        <w:ind w:left="0" w:right="-30" w:firstLine="0"/>
        <w:rPr>
          <w:rFonts w:ascii="Arial" w:hAnsi="Arial" w:cs="Arial"/>
          <w:sz w:val="22"/>
        </w:rPr>
      </w:pPr>
    </w:p>
    <w:p w14:paraId="2F5DFA01"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As providências dos subitens 9.2.1 e 9.2.2 acima poderão ser utilizadas se não houver o comparecimento de quaisquer fornecedores interessados (procedimento deserto) </w:t>
      </w:r>
    </w:p>
    <w:p w14:paraId="75A5772E" w14:textId="77777777" w:rsidR="00DF08A7" w:rsidRPr="00535340" w:rsidRDefault="00DF08A7" w:rsidP="00EF1BE7">
      <w:pPr>
        <w:spacing w:after="0" w:line="240" w:lineRule="auto"/>
        <w:ind w:left="0" w:right="-30" w:firstLine="0"/>
        <w:rPr>
          <w:rFonts w:ascii="Arial" w:hAnsi="Arial" w:cs="Arial"/>
          <w:sz w:val="22"/>
        </w:rPr>
      </w:pPr>
    </w:p>
    <w:p w14:paraId="434CC7F0"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Havendo a necessidade de realização de ato de qualquer natureza pelos fornecedores, cujo prazo não conste deste Edital de Contratação Direta, deverá ser atendido o prazo indicado pelo agente competente da Administração na respectiva notificação. </w:t>
      </w:r>
    </w:p>
    <w:p w14:paraId="335B0489" w14:textId="77777777" w:rsidR="00DF08A7" w:rsidRPr="00535340" w:rsidRDefault="00DF08A7" w:rsidP="00EF1BE7">
      <w:pPr>
        <w:spacing w:after="0" w:line="240" w:lineRule="auto"/>
        <w:ind w:left="0" w:right="-30" w:firstLine="0"/>
        <w:rPr>
          <w:rFonts w:ascii="Arial" w:hAnsi="Arial" w:cs="Arial"/>
          <w:sz w:val="22"/>
        </w:rPr>
      </w:pPr>
    </w:p>
    <w:p w14:paraId="739F1847"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Caberá ao fornecedor acompanhar as operações, ficando responsável pelo ônus decorrente da perda do negócio diante da inobservância de quaisquer mensagens emitidas pela Administração ou de sua desconexão. </w:t>
      </w:r>
    </w:p>
    <w:p w14:paraId="6843991E" w14:textId="77777777" w:rsidR="00DF08A7" w:rsidRPr="00535340" w:rsidRDefault="00DF08A7" w:rsidP="00EF1BE7">
      <w:pPr>
        <w:spacing w:after="0" w:line="240" w:lineRule="auto"/>
        <w:ind w:left="0" w:right="-30" w:firstLine="0"/>
        <w:rPr>
          <w:rFonts w:ascii="Arial" w:hAnsi="Arial" w:cs="Arial"/>
          <w:sz w:val="22"/>
        </w:rPr>
      </w:pPr>
    </w:p>
    <w:p w14:paraId="397350AF"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502FFE0E" w14:textId="77777777" w:rsidR="00DF08A7" w:rsidRPr="00535340" w:rsidRDefault="00DF08A7" w:rsidP="00EF1BE7">
      <w:pPr>
        <w:spacing w:after="0" w:line="240" w:lineRule="auto"/>
        <w:ind w:left="0" w:right="-30" w:firstLine="0"/>
        <w:rPr>
          <w:rFonts w:ascii="Arial" w:hAnsi="Arial" w:cs="Arial"/>
          <w:sz w:val="22"/>
        </w:rPr>
      </w:pPr>
    </w:p>
    <w:p w14:paraId="17EB0AD7"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5ABAF6B7" w14:textId="77777777" w:rsidR="00DF08A7" w:rsidRPr="00535340" w:rsidRDefault="00DF08A7" w:rsidP="00EF1BE7">
      <w:pPr>
        <w:spacing w:after="0" w:line="240" w:lineRule="auto"/>
        <w:ind w:left="0" w:right="-30" w:firstLine="0"/>
        <w:rPr>
          <w:rFonts w:ascii="Arial" w:hAnsi="Arial" w:cs="Arial"/>
          <w:sz w:val="22"/>
        </w:rPr>
      </w:pPr>
    </w:p>
    <w:p w14:paraId="2F0B959A"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455BE35C" w14:textId="77777777" w:rsidR="00DF08A7" w:rsidRPr="00535340" w:rsidRDefault="00DF08A7" w:rsidP="00EF1BE7">
      <w:pPr>
        <w:spacing w:after="0" w:line="240" w:lineRule="auto"/>
        <w:ind w:left="0" w:right="-30" w:firstLine="0"/>
        <w:rPr>
          <w:rFonts w:ascii="Arial" w:hAnsi="Arial" w:cs="Arial"/>
          <w:sz w:val="22"/>
        </w:rPr>
      </w:pPr>
    </w:p>
    <w:p w14:paraId="6A76F0F6"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As normas disciplinadoras deste Edital de Contratação Direta serão sempre interpretadas em favor da ampliação da disputa entre os interessados, desde que não comprometam o interesse da Administração, o princípio da isonomia, a finalidade e a segurança da contratação. </w:t>
      </w:r>
    </w:p>
    <w:p w14:paraId="0D206FCB" w14:textId="77777777" w:rsidR="00243912" w:rsidRPr="00535340" w:rsidRDefault="00243912" w:rsidP="00243912">
      <w:pPr>
        <w:spacing w:after="0" w:line="240" w:lineRule="auto"/>
        <w:ind w:left="0" w:right="-30" w:firstLine="0"/>
        <w:rPr>
          <w:rFonts w:ascii="Arial" w:hAnsi="Arial" w:cs="Arial"/>
          <w:sz w:val="22"/>
        </w:rPr>
      </w:pPr>
    </w:p>
    <w:p w14:paraId="7006FA29"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Os fornecedores assumem todos os custos de preparação e apresentação de suas propostas e a Administração não será, em nenhum caso, responsável por esses custos, independentemente da condução ou do resultado do processo de contratação. </w:t>
      </w:r>
    </w:p>
    <w:p w14:paraId="77BD548B" w14:textId="77777777" w:rsidR="00DF08A7" w:rsidRPr="00535340" w:rsidRDefault="00DF08A7" w:rsidP="00EF1BE7">
      <w:pPr>
        <w:spacing w:after="0" w:line="240" w:lineRule="auto"/>
        <w:ind w:left="0" w:right="-30" w:firstLine="0"/>
        <w:rPr>
          <w:rFonts w:ascii="Arial" w:hAnsi="Arial" w:cs="Arial"/>
          <w:sz w:val="22"/>
        </w:rPr>
      </w:pPr>
    </w:p>
    <w:p w14:paraId="56B7ED35"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Em caso de divergência entre disposições deste Edital de Contratação Direta e de seus anexos ou demais peças que compõem o processo, prevalecerá as deste Edital. </w:t>
      </w:r>
    </w:p>
    <w:p w14:paraId="70A912D0" w14:textId="77777777" w:rsidR="00DF08A7" w:rsidRPr="00535340" w:rsidRDefault="00DF08A7" w:rsidP="00EF1BE7">
      <w:pPr>
        <w:spacing w:after="0" w:line="240" w:lineRule="auto"/>
        <w:ind w:left="0" w:right="-30" w:firstLine="0"/>
        <w:rPr>
          <w:rFonts w:ascii="Arial" w:hAnsi="Arial" w:cs="Arial"/>
          <w:sz w:val="22"/>
        </w:rPr>
      </w:pPr>
    </w:p>
    <w:p w14:paraId="6913DCE6"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Da sessão pública será divulgada Ata no sistema eletrônico. </w:t>
      </w:r>
    </w:p>
    <w:p w14:paraId="29F3A17B" w14:textId="77777777" w:rsidR="00DF08A7" w:rsidRPr="00535340" w:rsidRDefault="00DF08A7" w:rsidP="00EF1BE7">
      <w:pPr>
        <w:spacing w:after="0" w:line="240" w:lineRule="auto"/>
        <w:ind w:left="0" w:right="-30" w:firstLine="0"/>
        <w:rPr>
          <w:rFonts w:ascii="Arial" w:hAnsi="Arial" w:cs="Arial"/>
          <w:sz w:val="22"/>
        </w:rPr>
      </w:pPr>
    </w:p>
    <w:p w14:paraId="3A0E4ACE" w14:textId="77777777" w:rsidR="00600190" w:rsidRPr="00535340" w:rsidRDefault="00000000">
      <w:pPr>
        <w:numPr>
          <w:ilvl w:val="1"/>
          <w:numId w:val="7"/>
        </w:numPr>
        <w:spacing w:after="0" w:line="240" w:lineRule="auto"/>
        <w:ind w:left="0" w:right="-30" w:firstLine="0"/>
        <w:rPr>
          <w:rFonts w:ascii="Arial" w:hAnsi="Arial" w:cs="Arial"/>
          <w:sz w:val="22"/>
        </w:rPr>
      </w:pPr>
      <w:r w:rsidRPr="00535340">
        <w:rPr>
          <w:rFonts w:ascii="Arial" w:hAnsi="Arial" w:cs="Arial"/>
          <w:sz w:val="22"/>
        </w:rPr>
        <w:t xml:space="preserve">Integram este Edital de Contratação Direta, para todos os fins e efeitos, os seguintes anexos: </w:t>
      </w:r>
    </w:p>
    <w:tbl>
      <w:tblPr>
        <w:tblStyle w:val="Tabelacomgrade"/>
        <w:tblW w:w="9498" w:type="dxa"/>
        <w:tblInd w:w="-5" w:type="dxa"/>
        <w:tblLook w:val="04A0" w:firstRow="1" w:lastRow="0" w:firstColumn="1" w:lastColumn="0" w:noHBand="0" w:noVBand="1"/>
      </w:tblPr>
      <w:tblGrid>
        <w:gridCol w:w="1370"/>
        <w:gridCol w:w="8128"/>
      </w:tblGrid>
      <w:tr w:rsidR="00A40A0F" w:rsidRPr="00535340" w14:paraId="77EA7CB9" w14:textId="77777777" w:rsidTr="00473FE8">
        <w:tc>
          <w:tcPr>
            <w:tcW w:w="1370" w:type="dxa"/>
          </w:tcPr>
          <w:p w14:paraId="13F52FAD" w14:textId="77777777" w:rsidR="00A40A0F" w:rsidRPr="00535340" w:rsidRDefault="00A40A0F" w:rsidP="00E26090">
            <w:pPr>
              <w:autoSpaceDE w:val="0"/>
              <w:autoSpaceDN w:val="0"/>
              <w:adjustRightInd w:val="0"/>
              <w:spacing w:after="0" w:line="240" w:lineRule="auto"/>
              <w:ind w:right="-120" w:hanging="946"/>
              <w:rPr>
                <w:rFonts w:ascii="Arial" w:hAnsi="Arial" w:cs="Arial"/>
                <w:color w:val="auto"/>
                <w:sz w:val="22"/>
              </w:rPr>
            </w:pPr>
            <w:r w:rsidRPr="00535340">
              <w:rPr>
                <w:rFonts w:ascii="Arial" w:hAnsi="Arial" w:cs="Arial"/>
                <w:color w:val="auto"/>
                <w:sz w:val="22"/>
              </w:rPr>
              <w:t>Anexo - I</w:t>
            </w:r>
          </w:p>
        </w:tc>
        <w:tc>
          <w:tcPr>
            <w:tcW w:w="8128" w:type="dxa"/>
          </w:tcPr>
          <w:p w14:paraId="4032CCE0" w14:textId="77777777" w:rsidR="00A40A0F" w:rsidRPr="00535340" w:rsidRDefault="00A40A0F" w:rsidP="00A40A0F">
            <w:pPr>
              <w:autoSpaceDE w:val="0"/>
              <w:autoSpaceDN w:val="0"/>
              <w:adjustRightInd w:val="0"/>
              <w:spacing w:after="0" w:line="240" w:lineRule="auto"/>
              <w:ind w:right="-120" w:hanging="772"/>
              <w:rPr>
                <w:rFonts w:ascii="Arial" w:hAnsi="Arial" w:cs="Arial"/>
                <w:color w:val="auto"/>
                <w:sz w:val="22"/>
              </w:rPr>
            </w:pPr>
            <w:r w:rsidRPr="00535340">
              <w:rPr>
                <w:rFonts w:ascii="Arial" w:hAnsi="Arial" w:cs="Arial"/>
                <w:color w:val="auto"/>
                <w:sz w:val="22"/>
              </w:rPr>
              <w:t>Modelo de Proposta de Preço;</w:t>
            </w:r>
          </w:p>
        </w:tc>
      </w:tr>
      <w:tr w:rsidR="00A40A0F" w:rsidRPr="00535340" w14:paraId="2003BB1B" w14:textId="77777777" w:rsidTr="00473FE8">
        <w:trPr>
          <w:trHeight w:val="70"/>
        </w:trPr>
        <w:tc>
          <w:tcPr>
            <w:tcW w:w="1370" w:type="dxa"/>
          </w:tcPr>
          <w:p w14:paraId="79BFACC1" w14:textId="77777777" w:rsidR="00A40A0F" w:rsidRPr="00535340" w:rsidRDefault="00A40A0F" w:rsidP="00E26090">
            <w:pPr>
              <w:autoSpaceDE w:val="0"/>
              <w:autoSpaceDN w:val="0"/>
              <w:adjustRightInd w:val="0"/>
              <w:spacing w:after="0" w:line="240" w:lineRule="auto"/>
              <w:ind w:right="-120" w:hanging="946"/>
              <w:rPr>
                <w:rFonts w:ascii="Arial" w:hAnsi="Arial" w:cs="Arial"/>
                <w:color w:val="auto"/>
                <w:sz w:val="22"/>
              </w:rPr>
            </w:pPr>
            <w:r w:rsidRPr="00535340">
              <w:rPr>
                <w:rFonts w:ascii="Arial" w:hAnsi="Arial" w:cs="Arial"/>
                <w:color w:val="auto"/>
                <w:sz w:val="22"/>
              </w:rPr>
              <w:t>Anexo - II</w:t>
            </w:r>
          </w:p>
        </w:tc>
        <w:tc>
          <w:tcPr>
            <w:tcW w:w="8128" w:type="dxa"/>
          </w:tcPr>
          <w:p w14:paraId="49536984" w14:textId="77777777" w:rsidR="00A40A0F" w:rsidRPr="00535340" w:rsidRDefault="00A40A0F" w:rsidP="00A40A0F">
            <w:pPr>
              <w:spacing w:after="0" w:line="240" w:lineRule="auto"/>
              <w:ind w:right="-120" w:hanging="772"/>
              <w:rPr>
                <w:rFonts w:ascii="Arial" w:hAnsi="Arial" w:cs="Arial"/>
                <w:color w:val="auto"/>
                <w:sz w:val="22"/>
              </w:rPr>
            </w:pPr>
            <w:r w:rsidRPr="00535340">
              <w:rPr>
                <w:rFonts w:ascii="Arial" w:hAnsi="Arial" w:cs="Arial"/>
                <w:color w:val="auto"/>
                <w:sz w:val="22"/>
              </w:rPr>
              <w:t>Documentação exigida para Habilitação;</w:t>
            </w:r>
          </w:p>
        </w:tc>
      </w:tr>
      <w:tr w:rsidR="00A40A0F" w:rsidRPr="00535340" w14:paraId="445ED5EF" w14:textId="77777777" w:rsidTr="00473FE8">
        <w:tc>
          <w:tcPr>
            <w:tcW w:w="1370" w:type="dxa"/>
          </w:tcPr>
          <w:p w14:paraId="4A2DBF98" w14:textId="77777777" w:rsidR="00A40A0F" w:rsidRPr="00535340" w:rsidRDefault="00A40A0F" w:rsidP="00E26090">
            <w:pPr>
              <w:autoSpaceDE w:val="0"/>
              <w:autoSpaceDN w:val="0"/>
              <w:adjustRightInd w:val="0"/>
              <w:spacing w:after="0" w:line="240" w:lineRule="auto"/>
              <w:ind w:right="-120" w:hanging="946"/>
              <w:rPr>
                <w:rFonts w:ascii="Arial" w:hAnsi="Arial" w:cs="Arial"/>
                <w:sz w:val="22"/>
              </w:rPr>
            </w:pPr>
            <w:r w:rsidRPr="00535340">
              <w:rPr>
                <w:rFonts w:ascii="Arial" w:hAnsi="Arial" w:cs="Arial"/>
                <w:sz w:val="22"/>
              </w:rPr>
              <w:t>Anexo - III</w:t>
            </w:r>
          </w:p>
        </w:tc>
        <w:tc>
          <w:tcPr>
            <w:tcW w:w="8128" w:type="dxa"/>
          </w:tcPr>
          <w:p w14:paraId="581BFA51" w14:textId="77777777" w:rsidR="00A40A0F" w:rsidRPr="00535340" w:rsidRDefault="00A40A0F" w:rsidP="00A40A0F">
            <w:pPr>
              <w:spacing w:after="0" w:line="240" w:lineRule="auto"/>
              <w:ind w:right="-120" w:hanging="772"/>
              <w:rPr>
                <w:rFonts w:ascii="Arial" w:hAnsi="Arial" w:cs="Arial"/>
                <w:color w:val="FF0000"/>
                <w:sz w:val="22"/>
              </w:rPr>
            </w:pPr>
            <w:r w:rsidRPr="00535340">
              <w:rPr>
                <w:rFonts w:ascii="Arial" w:hAnsi="Arial" w:cs="Arial"/>
                <w:color w:val="auto"/>
                <w:sz w:val="22"/>
              </w:rPr>
              <w:t>Modelo Declaração Unificada</w:t>
            </w:r>
          </w:p>
        </w:tc>
      </w:tr>
      <w:tr w:rsidR="00473FE8" w:rsidRPr="00535340" w14:paraId="467CFC3C" w14:textId="77777777" w:rsidTr="00473FE8">
        <w:tc>
          <w:tcPr>
            <w:tcW w:w="1370" w:type="dxa"/>
          </w:tcPr>
          <w:p w14:paraId="3C00ADD4" w14:textId="364399C3" w:rsidR="00473FE8" w:rsidRPr="00535340" w:rsidRDefault="00473FE8" w:rsidP="00473FE8">
            <w:pPr>
              <w:autoSpaceDE w:val="0"/>
              <w:autoSpaceDN w:val="0"/>
              <w:adjustRightInd w:val="0"/>
              <w:spacing w:after="0" w:line="240" w:lineRule="auto"/>
              <w:ind w:right="-120" w:hanging="946"/>
              <w:rPr>
                <w:rFonts w:ascii="Arial" w:hAnsi="Arial" w:cs="Arial"/>
                <w:sz w:val="22"/>
              </w:rPr>
            </w:pPr>
            <w:r w:rsidRPr="00535340">
              <w:rPr>
                <w:rFonts w:ascii="Arial" w:hAnsi="Arial" w:cs="Arial"/>
                <w:sz w:val="22"/>
              </w:rPr>
              <w:t>Anexo - IV</w:t>
            </w:r>
          </w:p>
        </w:tc>
        <w:tc>
          <w:tcPr>
            <w:tcW w:w="8128" w:type="dxa"/>
          </w:tcPr>
          <w:p w14:paraId="0119667A" w14:textId="1C59A60A" w:rsidR="00473FE8" w:rsidRPr="00535340" w:rsidRDefault="00473FE8" w:rsidP="00473FE8">
            <w:pPr>
              <w:spacing w:after="0" w:line="240" w:lineRule="auto"/>
              <w:ind w:right="-120" w:hanging="772"/>
              <w:rPr>
                <w:rFonts w:ascii="Arial" w:hAnsi="Arial" w:cs="Arial"/>
                <w:color w:val="auto"/>
                <w:sz w:val="22"/>
              </w:rPr>
            </w:pPr>
            <w:r w:rsidRPr="00535340">
              <w:rPr>
                <w:rFonts w:ascii="Arial" w:hAnsi="Arial" w:cs="Arial"/>
                <w:color w:val="auto"/>
                <w:sz w:val="22"/>
              </w:rPr>
              <w:t>Minuta de Termo de Contrato;</w:t>
            </w:r>
          </w:p>
        </w:tc>
      </w:tr>
      <w:tr w:rsidR="00473FE8" w:rsidRPr="00535340" w14:paraId="688849F9" w14:textId="77777777" w:rsidTr="00473FE8">
        <w:tc>
          <w:tcPr>
            <w:tcW w:w="1370" w:type="dxa"/>
          </w:tcPr>
          <w:p w14:paraId="054209DE" w14:textId="35EE795B" w:rsidR="00473FE8" w:rsidRPr="00535340" w:rsidRDefault="00473FE8" w:rsidP="00473FE8">
            <w:pPr>
              <w:autoSpaceDE w:val="0"/>
              <w:autoSpaceDN w:val="0"/>
              <w:adjustRightInd w:val="0"/>
              <w:spacing w:after="0" w:line="240" w:lineRule="auto"/>
              <w:ind w:right="-120" w:hanging="946"/>
              <w:rPr>
                <w:rFonts w:ascii="Arial" w:hAnsi="Arial" w:cs="Arial"/>
                <w:sz w:val="22"/>
              </w:rPr>
            </w:pPr>
            <w:r w:rsidRPr="00535340">
              <w:rPr>
                <w:rFonts w:ascii="Arial" w:hAnsi="Arial" w:cs="Arial"/>
                <w:sz w:val="22"/>
              </w:rPr>
              <w:t>Anexo - V</w:t>
            </w:r>
          </w:p>
        </w:tc>
        <w:tc>
          <w:tcPr>
            <w:tcW w:w="8128" w:type="dxa"/>
          </w:tcPr>
          <w:p w14:paraId="51814D88" w14:textId="77777777" w:rsidR="00473FE8" w:rsidRPr="00535340" w:rsidRDefault="00473FE8" w:rsidP="00473FE8">
            <w:pPr>
              <w:spacing w:after="0" w:line="240" w:lineRule="auto"/>
              <w:ind w:right="-120" w:hanging="772"/>
              <w:rPr>
                <w:rFonts w:ascii="Arial" w:hAnsi="Arial" w:cs="Arial"/>
                <w:color w:val="auto"/>
                <w:sz w:val="22"/>
              </w:rPr>
            </w:pPr>
            <w:r w:rsidRPr="00535340">
              <w:rPr>
                <w:rFonts w:ascii="Arial" w:hAnsi="Arial" w:cs="Arial"/>
                <w:color w:val="auto"/>
                <w:sz w:val="22"/>
              </w:rPr>
              <w:t>Termo de Referência;</w:t>
            </w:r>
          </w:p>
        </w:tc>
      </w:tr>
    </w:tbl>
    <w:p w14:paraId="2F7C6233" w14:textId="15814298" w:rsidR="00A40A0F" w:rsidRPr="00535340" w:rsidRDefault="00A40A0F" w:rsidP="00A40A0F">
      <w:pPr>
        <w:spacing w:after="0" w:line="240" w:lineRule="auto"/>
        <w:ind w:right="-15" w:hanging="11"/>
        <w:jc w:val="right"/>
        <w:rPr>
          <w:rFonts w:ascii="Arial" w:hAnsi="Arial" w:cs="Arial"/>
          <w:sz w:val="22"/>
        </w:rPr>
      </w:pPr>
      <w:r w:rsidRPr="00535340">
        <w:rPr>
          <w:rFonts w:ascii="Arial" w:hAnsi="Arial" w:cs="Arial"/>
          <w:sz w:val="22"/>
        </w:rPr>
        <w:t xml:space="preserve">Deodápolis - MS, </w:t>
      </w:r>
      <w:r w:rsidR="00B955D3">
        <w:rPr>
          <w:rFonts w:ascii="Arial" w:hAnsi="Arial" w:cs="Arial"/>
          <w:sz w:val="22"/>
        </w:rPr>
        <w:t>1</w:t>
      </w:r>
      <w:r w:rsidR="000208E0">
        <w:rPr>
          <w:rFonts w:ascii="Arial" w:hAnsi="Arial" w:cs="Arial"/>
          <w:sz w:val="22"/>
        </w:rPr>
        <w:t>2</w:t>
      </w:r>
      <w:r w:rsidRPr="00535340">
        <w:rPr>
          <w:rFonts w:ascii="Arial" w:hAnsi="Arial" w:cs="Arial"/>
          <w:sz w:val="22"/>
        </w:rPr>
        <w:t xml:space="preserve"> de </w:t>
      </w:r>
      <w:r w:rsidR="00FE2E3B" w:rsidRPr="00535340">
        <w:rPr>
          <w:rFonts w:ascii="Arial" w:hAnsi="Arial" w:cs="Arial"/>
          <w:sz w:val="22"/>
        </w:rPr>
        <w:t>maio</w:t>
      </w:r>
      <w:r w:rsidR="00F44E7A" w:rsidRPr="00535340">
        <w:rPr>
          <w:rFonts w:ascii="Arial" w:hAnsi="Arial" w:cs="Arial"/>
          <w:sz w:val="22"/>
        </w:rPr>
        <w:t xml:space="preserve"> </w:t>
      </w:r>
      <w:r w:rsidRPr="00535340">
        <w:rPr>
          <w:rFonts w:ascii="Arial" w:hAnsi="Arial" w:cs="Arial"/>
          <w:sz w:val="22"/>
        </w:rPr>
        <w:t>de 202</w:t>
      </w:r>
      <w:r w:rsidR="00F44E7A" w:rsidRPr="00535340">
        <w:rPr>
          <w:rFonts w:ascii="Arial" w:hAnsi="Arial" w:cs="Arial"/>
          <w:sz w:val="22"/>
        </w:rPr>
        <w:t>6</w:t>
      </w:r>
      <w:r w:rsidR="00BC7898" w:rsidRPr="00535340">
        <w:rPr>
          <w:rFonts w:ascii="Arial" w:hAnsi="Arial" w:cs="Arial"/>
          <w:sz w:val="22"/>
        </w:rPr>
        <w:t>.</w:t>
      </w:r>
    </w:p>
    <w:p w14:paraId="51CFFF31" w14:textId="77777777" w:rsidR="00A40A0F" w:rsidRPr="00535340" w:rsidRDefault="00A40A0F" w:rsidP="00E601C0">
      <w:pPr>
        <w:spacing w:after="0" w:line="240" w:lineRule="auto"/>
        <w:ind w:left="0" w:firstLine="0"/>
        <w:rPr>
          <w:rFonts w:ascii="Arial" w:hAnsi="Arial" w:cs="Arial"/>
          <w:b/>
          <w:bCs/>
          <w:iCs/>
          <w:sz w:val="22"/>
        </w:rPr>
      </w:pPr>
    </w:p>
    <w:p w14:paraId="1A8929AC" w14:textId="77777777" w:rsidR="00232994" w:rsidRPr="00535340" w:rsidRDefault="00232994" w:rsidP="00E601C0">
      <w:pPr>
        <w:spacing w:after="0" w:line="240" w:lineRule="auto"/>
        <w:ind w:left="0" w:firstLine="0"/>
        <w:rPr>
          <w:rFonts w:ascii="Arial" w:hAnsi="Arial" w:cs="Arial"/>
          <w:b/>
          <w:bCs/>
          <w:iCs/>
          <w:sz w:val="22"/>
        </w:rPr>
      </w:pPr>
    </w:p>
    <w:p w14:paraId="14F76C32" w14:textId="77777777" w:rsidR="00E416C1" w:rsidRPr="00535340" w:rsidRDefault="00E416C1" w:rsidP="00E601C0">
      <w:pPr>
        <w:spacing w:after="0" w:line="240" w:lineRule="auto"/>
        <w:ind w:left="0" w:firstLine="0"/>
        <w:rPr>
          <w:rFonts w:ascii="Arial" w:hAnsi="Arial" w:cs="Arial"/>
          <w:b/>
          <w:bCs/>
          <w:iCs/>
          <w:sz w:val="22"/>
        </w:rPr>
      </w:pPr>
    </w:p>
    <w:p w14:paraId="0C4373CA" w14:textId="77777777" w:rsidR="00FE2E3B" w:rsidRPr="00535340" w:rsidRDefault="00FE2E3B" w:rsidP="00FE2E3B">
      <w:pPr>
        <w:autoSpaceDE w:val="0"/>
        <w:autoSpaceDN w:val="0"/>
        <w:adjustRightInd w:val="0"/>
        <w:spacing w:after="0" w:line="240" w:lineRule="auto"/>
        <w:jc w:val="center"/>
        <w:rPr>
          <w:rFonts w:ascii="Arial" w:hAnsi="Arial" w:cs="Arial"/>
          <w:b/>
          <w:bCs/>
          <w:iCs/>
          <w:sz w:val="22"/>
        </w:rPr>
      </w:pPr>
      <w:r w:rsidRPr="00535340">
        <w:rPr>
          <w:rFonts w:ascii="Arial" w:hAnsi="Arial" w:cs="Arial"/>
          <w:b/>
          <w:bCs/>
          <w:iCs/>
          <w:sz w:val="22"/>
        </w:rPr>
        <w:t>GIOVANI DE SOUZA BARELI</w:t>
      </w:r>
    </w:p>
    <w:p w14:paraId="12BDCE9F" w14:textId="77777777" w:rsidR="00FE2E3B" w:rsidRPr="00535340" w:rsidRDefault="00FE2E3B" w:rsidP="00FE2E3B">
      <w:pPr>
        <w:autoSpaceDE w:val="0"/>
        <w:autoSpaceDN w:val="0"/>
        <w:adjustRightInd w:val="0"/>
        <w:spacing w:after="0" w:line="240" w:lineRule="auto"/>
        <w:jc w:val="center"/>
        <w:rPr>
          <w:rFonts w:ascii="Arial" w:hAnsi="Arial" w:cs="Arial"/>
          <w:iCs/>
          <w:sz w:val="22"/>
        </w:rPr>
      </w:pPr>
      <w:r w:rsidRPr="00535340">
        <w:rPr>
          <w:rFonts w:ascii="Arial" w:hAnsi="Arial" w:cs="Arial"/>
          <w:iCs/>
          <w:sz w:val="22"/>
        </w:rPr>
        <w:t>Secretário Municipal de Saúde</w:t>
      </w:r>
    </w:p>
    <w:p w14:paraId="16AC731F" w14:textId="77777777" w:rsidR="00FE2E3B" w:rsidRPr="00535340" w:rsidRDefault="00FE2E3B" w:rsidP="00FE2E3B">
      <w:pPr>
        <w:autoSpaceDE w:val="0"/>
        <w:autoSpaceDN w:val="0"/>
        <w:adjustRightInd w:val="0"/>
        <w:spacing w:after="0" w:line="240" w:lineRule="auto"/>
        <w:jc w:val="center"/>
        <w:rPr>
          <w:rFonts w:ascii="Arial" w:hAnsi="Arial" w:cs="Arial"/>
          <w:iCs/>
          <w:sz w:val="22"/>
        </w:rPr>
      </w:pPr>
      <w:r w:rsidRPr="00535340">
        <w:rPr>
          <w:rFonts w:ascii="Arial" w:hAnsi="Arial" w:cs="Arial"/>
          <w:iCs/>
          <w:sz w:val="22"/>
        </w:rPr>
        <w:t>Decreto 62/2026</w:t>
      </w:r>
    </w:p>
    <w:p w14:paraId="59C739F7" w14:textId="77777777" w:rsidR="00EC48B3" w:rsidRPr="00535340" w:rsidRDefault="00EC48B3" w:rsidP="00A40A0F">
      <w:pPr>
        <w:pStyle w:val="PargrafodaLista"/>
        <w:ind w:left="851" w:firstLine="0"/>
        <w:rPr>
          <w:rFonts w:ascii="Arial" w:hAnsi="Arial" w:cs="Arial"/>
          <w:sz w:val="22"/>
        </w:rPr>
      </w:pPr>
    </w:p>
    <w:p w14:paraId="2FB72350" w14:textId="77777777" w:rsidR="005F0D3E" w:rsidRPr="00535340" w:rsidRDefault="005F0D3E" w:rsidP="00A40A0F">
      <w:pPr>
        <w:pStyle w:val="PargrafodaLista"/>
        <w:ind w:left="851" w:firstLine="0"/>
        <w:rPr>
          <w:rFonts w:ascii="Arial" w:hAnsi="Arial" w:cs="Arial"/>
          <w:sz w:val="22"/>
        </w:rPr>
      </w:pPr>
    </w:p>
    <w:p w14:paraId="675379DC" w14:textId="77777777" w:rsidR="005F0D3E" w:rsidRPr="00535340" w:rsidRDefault="005F0D3E" w:rsidP="00A40A0F">
      <w:pPr>
        <w:pStyle w:val="PargrafodaLista"/>
        <w:ind w:left="851" w:firstLine="0"/>
        <w:rPr>
          <w:rFonts w:ascii="Arial" w:hAnsi="Arial" w:cs="Arial"/>
          <w:sz w:val="22"/>
        </w:rPr>
      </w:pPr>
    </w:p>
    <w:p w14:paraId="54F81BDB" w14:textId="77777777" w:rsidR="005F0D3E" w:rsidRPr="00535340" w:rsidRDefault="005F0D3E" w:rsidP="00A40A0F">
      <w:pPr>
        <w:pStyle w:val="PargrafodaLista"/>
        <w:ind w:left="851" w:firstLine="0"/>
        <w:rPr>
          <w:rFonts w:ascii="Arial" w:hAnsi="Arial" w:cs="Arial"/>
          <w:sz w:val="22"/>
        </w:rPr>
      </w:pPr>
    </w:p>
    <w:p w14:paraId="4D4F6481" w14:textId="77777777" w:rsidR="005F0D3E" w:rsidRPr="00535340" w:rsidRDefault="005F0D3E" w:rsidP="00A40A0F">
      <w:pPr>
        <w:pStyle w:val="PargrafodaLista"/>
        <w:ind w:left="851" w:firstLine="0"/>
        <w:rPr>
          <w:rFonts w:ascii="Arial" w:hAnsi="Arial" w:cs="Arial"/>
          <w:sz w:val="22"/>
        </w:rPr>
      </w:pPr>
    </w:p>
    <w:p w14:paraId="1221E766" w14:textId="77777777" w:rsidR="00BB3707" w:rsidRPr="00535340" w:rsidRDefault="00BB3707" w:rsidP="00A40A0F">
      <w:pPr>
        <w:pStyle w:val="PargrafodaLista"/>
        <w:ind w:left="851" w:firstLine="0"/>
        <w:rPr>
          <w:rFonts w:ascii="Arial" w:hAnsi="Arial" w:cs="Arial"/>
          <w:sz w:val="22"/>
        </w:rPr>
      </w:pPr>
    </w:p>
    <w:p w14:paraId="5ACB997E" w14:textId="77777777" w:rsidR="009B01C7" w:rsidRPr="00535340" w:rsidRDefault="009B01C7" w:rsidP="00A40A0F">
      <w:pPr>
        <w:pStyle w:val="PargrafodaLista"/>
        <w:ind w:left="851" w:firstLine="0"/>
        <w:rPr>
          <w:rFonts w:ascii="Arial" w:hAnsi="Arial" w:cs="Arial"/>
          <w:sz w:val="22"/>
        </w:rPr>
      </w:pPr>
    </w:p>
    <w:p w14:paraId="6FF4DDE6" w14:textId="77777777" w:rsidR="009B01C7" w:rsidRPr="00535340" w:rsidRDefault="009B01C7" w:rsidP="00A40A0F">
      <w:pPr>
        <w:pStyle w:val="PargrafodaLista"/>
        <w:ind w:left="851" w:firstLine="0"/>
        <w:rPr>
          <w:rFonts w:ascii="Arial" w:hAnsi="Arial" w:cs="Arial"/>
          <w:sz w:val="22"/>
        </w:rPr>
      </w:pPr>
    </w:p>
    <w:p w14:paraId="153829C9" w14:textId="77777777" w:rsidR="009B01C7" w:rsidRDefault="009B01C7" w:rsidP="00A40A0F">
      <w:pPr>
        <w:pStyle w:val="PargrafodaLista"/>
        <w:ind w:left="851" w:firstLine="0"/>
        <w:rPr>
          <w:rFonts w:ascii="Arial" w:hAnsi="Arial" w:cs="Arial"/>
          <w:sz w:val="22"/>
        </w:rPr>
      </w:pPr>
    </w:p>
    <w:p w14:paraId="73270C87" w14:textId="77777777" w:rsidR="00DF610D" w:rsidRDefault="00DF610D" w:rsidP="00A40A0F">
      <w:pPr>
        <w:pStyle w:val="PargrafodaLista"/>
        <w:ind w:left="851" w:firstLine="0"/>
        <w:rPr>
          <w:rFonts w:ascii="Arial" w:hAnsi="Arial" w:cs="Arial"/>
          <w:sz w:val="22"/>
        </w:rPr>
      </w:pPr>
    </w:p>
    <w:p w14:paraId="14AEB1D0" w14:textId="77777777" w:rsidR="00DF610D" w:rsidRDefault="00DF610D" w:rsidP="00A40A0F">
      <w:pPr>
        <w:pStyle w:val="PargrafodaLista"/>
        <w:ind w:left="851" w:firstLine="0"/>
        <w:rPr>
          <w:rFonts w:ascii="Arial" w:hAnsi="Arial" w:cs="Arial"/>
          <w:sz w:val="22"/>
        </w:rPr>
      </w:pPr>
    </w:p>
    <w:p w14:paraId="4183F217" w14:textId="77777777" w:rsidR="00DF610D" w:rsidRDefault="00DF610D" w:rsidP="00A40A0F">
      <w:pPr>
        <w:pStyle w:val="PargrafodaLista"/>
        <w:ind w:left="851" w:firstLine="0"/>
        <w:rPr>
          <w:rFonts w:ascii="Arial" w:hAnsi="Arial" w:cs="Arial"/>
          <w:sz w:val="22"/>
        </w:rPr>
      </w:pPr>
    </w:p>
    <w:p w14:paraId="4354504B" w14:textId="77777777" w:rsidR="00DF610D" w:rsidRDefault="00DF610D" w:rsidP="00A40A0F">
      <w:pPr>
        <w:pStyle w:val="PargrafodaLista"/>
        <w:ind w:left="851" w:firstLine="0"/>
        <w:rPr>
          <w:rFonts w:ascii="Arial" w:hAnsi="Arial" w:cs="Arial"/>
          <w:sz w:val="22"/>
        </w:rPr>
      </w:pPr>
    </w:p>
    <w:p w14:paraId="52AB4698" w14:textId="77777777" w:rsidR="00DF610D" w:rsidRDefault="00DF610D" w:rsidP="00A40A0F">
      <w:pPr>
        <w:pStyle w:val="PargrafodaLista"/>
        <w:ind w:left="851" w:firstLine="0"/>
        <w:rPr>
          <w:rFonts w:ascii="Arial" w:hAnsi="Arial" w:cs="Arial"/>
          <w:sz w:val="22"/>
        </w:rPr>
      </w:pPr>
    </w:p>
    <w:p w14:paraId="579B3246" w14:textId="77777777" w:rsidR="00DF610D" w:rsidRDefault="00DF610D" w:rsidP="00A40A0F">
      <w:pPr>
        <w:pStyle w:val="PargrafodaLista"/>
        <w:ind w:left="851" w:firstLine="0"/>
        <w:rPr>
          <w:rFonts w:ascii="Arial" w:hAnsi="Arial" w:cs="Arial"/>
          <w:sz w:val="22"/>
        </w:rPr>
      </w:pPr>
    </w:p>
    <w:p w14:paraId="15317AE1" w14:textId="77777777" w:rsidR="00DF610D" w:rsidRPr="00535340" w:rsidRDefault="00DF610D" w:rsidP="00A40A0F">
      <w:pPr>
        <w:pStyle w:val="PargrafodaLista"/>
        <w:ind w:left="851" w:firstLine="0"/>
        <w:rPr>
          <w:rFonts w:ascii="Arial" w:hAnsi="Arial" w:cs="Arial"/>
          <w:sz w:val="22"/>
        </w:rPr>
      </w:pPr>
    </w:p>
    <w:p w14:paraId="7357D2D4" w14:textId="77777777" w:rsidR="009B01C7" w:rsidRPr="00B955D3" w:rsidRDefault="009B01C7" w:rsidP="00B955D3">
      <w:pPr>
        <w:ind w:left="0" w:firstLine="0"/>
        <w:rPr>
          <w:rFonts w:ascii="Arial" w:hAnsi="Arial" w:cs="Arial"/>
          <w:sz w:val="22"/>
        </w:rPr>
      </w:pPr>
    </w:p>
    <w:p w14:paraId="291DF6FB" w14:textId="77777777" w:rsidR="00F44E7A" w:rsidRPr="00535340" w:rsidRDefault="00F44E7A" w:rsidP="00171683">
      <w:pPr>
        <w:spacing w:after="0" w:line="240" w:lineRule="auto"/>
        <w:ind w:left="709" w:right="0" w:firstLine="0"/>
        <w:jc w:val="left"/>
        <w:rPr>
          <w:rFonts w:ascii="Arial" w:hAnsi="Arial" w:cs="Arial"/>
        </w:rPr>
      </w:pPr>
    </w:p>
    <w:tbl>
      <w:tblPr>
        <w:tblStyle w:val="Tabelacomgrade"/>
        <w:tblW w:w="9923" w:type="dxa"/>
        <w:tblInd w:w="-147" w:type="dxa"/>
        <w:tblLayout w:type="fixed"/>
        <w:tblLook w:val="04A0" w:firstRow="1" w:lastRow="0" w:firstColumn="1" w:lastColumn="0" w:noHBand="0" w:noVBand="1"/>
      </w:tblPr>
      <w:tblGrid>
        <w:gridCol w:w="2127"/>
        <w:gridCol w:w="1417"/>
        <w:gridCol w:w="3261"/>
        <w:gridCol w:w="2436"/>
        <w:gridCol w:w="682"/>
      </w:tblGrid>
      <w:tr w:rsidR="00171683" w:rsidRPr="00535340" w14:paraId="564343B4" w14:textId="77777777" w:rsidTr="0054354F">
        <w:tc>
          <w:tcPr>
            <w:tcW w:w="9923" w:type="dxa"/>
            <w:gridSpan w:val="5"/>
          </w:tcPr>
          <w:p w14:paraId="4899FB1C" w14:textId="77777777" w:rsidR="00171683" w:rsidRPr="00535340" w:rsidRDefault="00171683" w:rsidP="003D6AC8">
            <w:pPr>
              <w:spacing w:after="0" w:line="240" w:lineRule="auto"/>
              <w:ind w:left="0" w:right="0" w:firstLine="0"/>
              <w:jc w:val="center"/>
              <w:rPr>
                <w:rFonts w:ascii="Arial" w:hAnsi="Arial" w:cs="Arial"/>
                <w:b/>
                <w:bCs/>
                <w:sz w:val="21"/>
                <w:szCs w:val="21"/>
              </w:rPr>
            </w:pPr>
            <w:r w:rsidRPr="00535340">
              <w:rPr>
                <w:rFonts w:ascii="Arial Narrow" w:hAnsi="Arial Narrow"/>
              </w:rPr>
              <w:object w:dxaOrig="8235" w:dyaOrig="1305" w14:anchorId="1B32015E">
                <v:shape id="_x0000_i1031" type="#_x0000_t75" style="width:485.25pt;height:65.25pt" o:ole="" fillcolor="window">
                  <v:imagedata r:id="rId8" o:title=""/>
                </v:shape>
                <o:OLEObject Type="Embed" ProgID="CorelDRAW.Gráficos.9" ShapeID="_x0000_i1031" DrawAspect="Content" ObjectID="_1840031913" r:id="rId10"/>
              </w:object>
            </w:r>
          </w:p>
        </w:tc>
      </w:tr>
      <w:tr w:rsidR="00AE5ABE" w:rsidRPr="00535340" w14:paraId="0D989DA9" w14:textId="77777777" w:rsidTr="0054354F">
        <w:tc>
          <w:tcPr>
            <w:tcW w:w="2127" w:type="dxa"/>
          </w:tcPr>
          <w:p w14:paraId="6D8924C2" w14:textId="77777777" w:rsidR="00AE5ABE" w:rsidRPr="00535340" w:rsidRDefault="00AE5ABE" w:rsidP="003D6AC8">
            <w:pPr>
              <w:spacing w:after="0" w:line="240" w:lineRule="auto"/>
              <w:ind w:left="0" w:right="0" w:firstLine="0"/>
              <w:jc w:val="center"/>
              <w:rPr>
                <w:rFonts w:ascii="Arial" w:hAnsi="Arial" w:cs="Arial"/>
                <w:b/>
                <w:bCs/>
                <w:sz w:val="21"/>
                <w:szCs w:val="21"/>
              </w:rPr>
            </w:pPr>
            <w:r w:rsidRPr="00535340">
              <w:rPr>
                <w:rFonts w:ascii="Arial" w:hAnsi="Arial" w:cs="Arial"/>
                <w:b/>
                <w:bCs/>
                <w:sz w:val="21"/>
                <w:szCs w:val="21"/>
              </w:rPr>
              <w:t>ANEXO - I</w:t>
            </w:r>
          </w:p>
        </w:tc>
        <w:tc>
          <w:tcPr>
            <w:tcW w:w="1417" w:type="dxa"/>
          </w:tcPr>
          <w:p w14:paraId="4154148C" w14:textId="77777777" w:rsidR="00AE5ABE" w:rsidRPr="00535340" w:rsidRDefault="00AE5ABE" w:rsidP="003D6AC8">
            <w:pPr>
              <w:spacing w:after="0" w:line="240" w:lineRule="auto"/>
              <w:ind w:left="0" w:right="-21" w:firstLine="0"/>
              <w:jc w:val="center"/>
              <w:rPr>
                <w:rFonts w:ascii="Arial" w:hAnsi="Arial" w:cs="Arial"/>
                <w:b/>
                <w:bCs/>
                <w:sz w:val="21"/>
                <w:szCs w:val="21"/>
              </w:rPr>
            </w:pPr>
            <w:r w:rsidRPr="00535340">
              <w:rPr>
                <w:rFonts w:ascii="Arial" w:hAnsi="Arial" w:cs="Arial"/>
                <w:b/>
                <w:bCs/>
                <w:sz w:val="21"/>
                <w:szCs w:val="21"/>
              </w:rPr>
              <w:t>PROCESSO</w:t>
            </w:r>
          </w:p>
        </w:tc>
        <w:tc>
          <w:tcPr>
            <w:tcW w:w="3261" w:type="dxa"/>
          </w:tcPr>
          <w:p w14:paraId="51A51241" w14:textId="77777777" w:rsidR="00AE5ABE" w:rsidRPr="00535340" w:rsidRDefault="00AE5ABE" w:rsidP="003D6AC8">
            <w:pPr>
              <w:spacing w:after="0" w:line="240" w:lineRule="auto"/>
              <w:ind w:left="0" w:right="0" w:firstLine="0"/>
              <w:jc w:val="center"/>
              <w:rPr>
                <w:rFonts w:ascii="Arial" w:hAnsi="Arial" w:cs="Arial"/>
                <w:b/>
                <w:bCs/>
                <w:sz w:val="21"/>
                <w:szCs w:val="21"/>
              </w:rPr>
            </w:pPr>
            <w:r w:rsidRPr="00535340">
              <w:rPr>
                <w:rFonts w:ascii="Arial" w:hAnsi="Arial" w:cs="Arial"/>
                <w:b/>
                <w:bCs/>
                <w:sz w:val="21"/>
                <w:szCs w:val="21"/>
              </w:rPr>
              <w:t>MODALIDADE</w:t>
            </w:r>
          </w:p>
        </w:tc>
        <w:tc>
          <w:tcPr>
            <w:tcW w:w="2436" w:type="dxa"/>
          </w:tcPr>
          <w:p w14:paraId="44BA27D2" w14:textId="6735435F" w:rsidR="00AE5ABE" w:rsidRPr="00535340" w:rsidRDefault="00AE5ABE" w:rsidP="003D6AC8">
            <w:pPr>
              <w:spacing w:after="0" w:line="240" w:lineRule="auto"/>
              <w:ind w:left="0" w:right="0" w:firstLine="0"/>
              <w:jc w:val="center"/>
              <w:rPr>
                <w:rFonts w:ascii="Arial" w:hAnsi="Arial" w:cs="Arial"/>
                <w:b/>
                <w:bCs/>
                <w:sz w:val="21"/>
                <w:szCs w:val="21"/>
              </w:rPr>
            </w:pPr>
            <w:r w:rsidRPr="00535340">
              <w:rPr>
                <w:rFonts w:ascii="Arial" w:hAnsi="Arial" w:cs="Arial"/>
                <w:b/>
                <w:bCs/>
                <w:sz w:val="21"/>
                <w:szCs w:val="21"/>
              </w:rPr>
              <w:t>TIPO</w:t>
            </w:r>
          </w:p>
        </w:tc>
        <w:tc>
          <w:tcPr>
            <w:tcW w:w="682" w:type="dxa"/>
          </w:tcPr>
          <w:p w14:paraId="349685D2" w14:textId="77777777" w:rsidR="00AE5ABE" w:rsidRPr="00535340" w:rsidRDefault="00AE5ABE" w:rsidP="003D6AC8">
            <w:pPr>
              <w:spacing w:after="0" w:line="240" w:lineRule="auto"/>
              <w:ind w:left="0" w:right="0" w:firstLine="0"/>
              <w:jc w:val="center"/>
              <w:rPr>
                <w:rFonts w:ascii="Arial" w:hAnsi="Arial" w:cs="Arial"/>
                <w:b/>
                <w:bCs/>
                <w:sz w:val="21"/>
                <w:szCs w:val="21"/>
              </w:rPr>
            </w:pPr>
            <w:r w:rsidRPr="00535340">
              <w:rPr>
                <w:rFonts w:ascii="Arial" w:hAnsi="Arial" w:cs="Arial"/>
                <w:b/>
                <w:bCs/>
                <w:sz w:val="21"/>
                <w:szCs w:val="21"/>
              </w:rPr>
              <w:t>FLS.</w:t>
            </w:r>
          </w:p>
        </w:tc>
      </w:tr>
      <w:tr w:rsidR="00AE5ABE" w:rsidRPr="00535340" w14:paraId="777FFB31" w14:textId="77777777" w:rsidTr="0054354F">
        <w:tc>
          <w:tcPr>
            <w:tcW w:w="2127" w:type="dxa"/>
          </w:tcPr>
          <w:p w14:paraId="32E5241A" w14:textId="77777777" w:rsidR="00AE5ABE" w:rsidRPr="00535340" w:rsidRDefault="00AE5ABE" w:rsidP="003A1096">
            <w:pPr>
              <w:spacing w:after="0" w:line="240" w:lineRule="auto"/>
              <w:ind w:left="0" w:right="-110" w:firstLine="0"/>
              <w:jc w:val="left"/>
              <w:rPr>
                <w:rFonts w:ascii="Arial" w:hAnsi="Arial" w:cs="Arial"/>
                <w:b/>
                <w:bCs/>
                <w:sz w:val="21"/>
                <w:szCs w:val="21"/>
              </w:rPr>
            </w:pPr>
            <w:r w:rsidRPr="00535340">
              <w:rPr>
                <w:rFonts w:ascii="Arial" w:hAnsi="Arial" w:cs="Arial"/>
                <w:b/>
                <w:bCs/>
                <w:sz w:val="21"/>
                <w:szCs w:val="21"/>
              </w:rPr>
              <w:t>Proposta de Preços</w:t>
            </w:r>
          </w:p>
        </w:tc>
        <w:tc>
          <w:tcPr>
            <w:tcW w:w="1417" w:type="dxa"/>
          </w:tcPr>
          <w:p w14:paraId="1BA6CCC5" w14:textId="3CFCFDBA" w:rsidR="00AE5ABE" w:rsidRPr="00535340" w:rsidRDefault="00AE5ABE" w:rsidP="00171683">
            <w:pPr>
              <w:spacing w:after="0" w:line="240" w:lineRule="auto"/>
              <w:ind w:left="0" w:right="33" w:firstLine="0"/>
              <w:jc w:val="center"/>
              <w:rPr>
                <w:rFonts w:ascii="Arial" w:hAnsi="Arial" w:cs="Arial"/>
                <w:b/>
                <w:bCs/>
                <w:sz w:val="21"/>
                <w:szCs w:val="21"/>
              </w:rPr>
            </w:pPr>
            <w:r w:rsidRPr="00535340">
              <w:rPr>
                <w:rFonts w:ascii="Arial" w:hAnsi="Arial" w:cs="Arial"/>
                <w:b/>
                <w:bCs/>
                <w:sz w:val="21"/>
                <w:szCs w:val="21"/>
              </w:rPr>
              <w:t xml:space="preserve">Nº </w:t>
            </w:r>
            <w:r w:rsidR="004948C4" w:rsidRPr="00535340">
              <w:rPr>
                <w:rFonts w:ascii="Arial" w:hAnsi="Arial" w:cs="Arial"/>
                <w:b/>
                <w:bCs/>
                <w:sz w:val="21"/>
                <w:szCs w:val="21"/>
              </w:rPr>
              <w:t>72</w:t>
            </w:r>
            <w:r w:rsidRPr="00535340">
              <w:rPr>
                <w:rFonts w:ascii="Arial" w:hAnsi="Arial" w:cs="Arial"/>
                <w:b/>
                <w:bCs/>
                <w:sz w:val="21"/>
                <w:szCs w:val="21"/>
              </w:rPr>
              <w:t>/2026</w:t>
            </w:r>
          </w:p>
        </w:tc>
        <w:tc>
          <w:tcPr>
            <w:tcW w:w="3261" w:type="dxa"/>
          </w:tcPr>
          <w:p w14:paraId="690A5471" w14:textId="353E1815" w:rsidR="00AE5ABE" w:rsidRPr="00535340" w:rsidRDefault="00AE5ABE" w:rsidP="003D6AC8">
            <w:pPr>
              <w:spacing w:after="0" w:line="240" w:lineRule="auto"/>
              <w:ind w:left="0" w:right="0" w:hanging="104"/>
              <w:jc w:val="center"/>
              <w:rPr>
                <w:rFonts w:ascii="Arial" w:hAnsi="Arial" w:cs="Arial"/>
                <w:b/>
                <w:bCs/>
                <w:sz w:val="21"/>
                <w:szCs w:val="21"/>
              </w:rPr>
            </w:pPr>
            <w:r w:rsidRPr="00535340">
              <w:rPr>
                <w:rFonts w:ascii="Arial" w:hAnsi="Arial" w:cs="Arial"/>
                <w:b/>
                <w:bCs/>
                <w:sz w:val="21"/>
                <w:szCs w:val="21"/>
              </w:rPr>
              <w:t xml:space="preserve">Dispensa Eletrônica nº </w:t>
            </w:r>
            <w:r w:rsidR="004948C4" w:rsidRPr="00535340">
              <w:rPr>
                <w:rFonts w:ascii="Arial" w:hAnsi="Arial" w:cs="Arial"/>
                <w:b/>
                <w:bCs/>
                <w:sz w:val="21"/>
                <w:szCs w:val="21"/>
              </w:rPr>
              <w:t>18</w:t>
            </w:r>
            <w:r w:rsidRPr="00535340">
              <w:rPr>
                <w:rFonts w:ascii="Arial" w:hAnsi="Arial" w:cs="Arial"/>
                <w:b/>
                <w:bCs/>
                <w:sz w:val="21"/>
                <w:szCs w:val="21"/>
              </w:rPr>
              <w:t>/2026</w:t>
            </w:r>
          </w:p>
        </w:tc>
        <w:tc>
          <w:tcPr>
            <w:tcW w:w="2436" w:type="dxa"/>
          </w:tcPr>
          <w:p w14:paraId="4C5659B4" w14:textId="1AA41FF6" w:rsidR="00AE5ABE" w:rsidRPr="00535340" w:rsidRDefault="00AE5ABE" w:rsidP="00E416C1">
            <w:pPr>
              <w:spacing w:after="0" w:line="240" w:lineRule="auto"/>
              <w:ind w:left="0" w:right="0" w:firstLine="0"/>
              <w:jc w:val="center"/>
              <w:rPr>
                <w:rFonts w:ascii="Arial" w:hAnsi="Arial" w:cs="Arial"/>
                <w:b/>
                <w:bCs/>
                <w:color w:val="auto"/>
                <w:sz w:val="21"/>
                <w:szCs w:val="21"/>
              </w:rPr>
            </w:pPr>
            <w:r w:rsidRPr="00535340">
              <w:rPr>
                <w:rFonts w:ascii="Arial" w:hAnsi="Arial" w:cs="Arial"/>
                <w:b/>
                <w:bCs/>
                <w:color w:val="auto"/>
                <w:sz w:val="21"/>
                <w:szCs w:val="21"/>
              </w:rPr>
              <w:t>Menor Preço por Item</w:t>
            </w:r>
          </w:p>
        </w:tc>
        <w:tc>
          <w:tcPr>
            <w:tcW w:w="682" w:type="dxa"/>
          </w:tcPr>
          <w:p w14:paraId="27BC2263" w14:textId="32D1192D" w:rsidR="00AE5ABE" w:rsidRPr="00535340" w:rsidRDefault="00AE5ABE" w:rsidP="003D6AC8">
            <w:pPr>
              <w:spacing w:after="0" w:line="240" w:lineRule="auto"/>
              <w:ind w:left="0" w:right="-44" w:firstLine="0"/>
              <w:jc w:val="center"/>
              <w:rPr>
                <w:rFonts w:ascii="Arial" w:hAnsi="Arial" w:cs="Arial"/>
                <w:b/>
                <w:bCs/>
                <w:color w:val="auto"/>
                <w:sz w:val="21"/>
                <w:szCs w:val="21"/>
              </w:rPr>
            </w:pPr>
            <w:r w:rsidRPr="00535340">
              <w:rPr>
                <w:rFonts w:ascii="Arial" w:hAnsi="Arial" w:cs="Arial"/>
                <w:b/>
                <w:bCs/>
                <w:color w:val="auto"/>
                <w:sz w:val="21"/>
                <w:szCs w:val="21"/>
              </w:rPr>
              <w:t>1/</w:t>
            </w:r>
            <w:r w:rsidR="0054354F">
              <w:rPr>
                <w:rFonts w:ascii="Arial" w:hAnsi="Arial" w:cs="Arial"/>
                <w:b/>
                <w:bCs/>
                <w:color w:val="auto"/>
                <w:sz w:val="21"/>
                <w:szCs w:val="21"/>
              </w:rPr>
              <w:t>6</w:t>
            </w:r>
          </w:p>
        </w:tc>
      </w:tr>
      <w:tr w:rsidR="00171683" w:rsidRPr="00535340" w14:paraId="07A8AD04" w14:textId="77777777" w:rsidTr="0054354F">
        <w:tc>
          <w:tcPr>
            <w:tcW w:w="9923" w:type="dxa"/>
            <w:gridSpan w:val="5"/>
          </w:tcPr>
          <w:p w14:paraId="03D46EBB" w14:textId="77777777" w:rsidR="00171683" w:rsidRPr="00535340" w:rsidRDefault="00171683" w:rsidP="003D6AC8">
            <w:pPr>
              <w:spacing w:after="0" w:line="240" w:lineRule="auto"/>
              <w:ind w:left="0" w:right="0" w:firstLine="0"/>
              <w:jc w:val="left"/>
              <w:rPr>
                <w:rFonts w:ascii="Arial" w:hAnsi="Arial" w:cs="Arial"/>
                <w:b/>
                <w:bCs/>
                <w:sz w:val="21"/>
                <w:szCs w:val="21"/>
              </w:rPr>
            </w:pPr>
            <w:r w:rsidRPr="00535340">
              <w:rPr>
                <w:rFonts w:ascii="Arial" w:hAnsi="Arial" w:cs="Arial"/>
                <w:b/>
                <w:bCs/>
                <w:sz w:val="21"/>
                <w:szCs w:val="21"/>
              </w:rPr>
              <w:t>EMPRESA:                                                                                        CNPJ:</w:t>
            </w:r>
          </w:p>
        </w:tc>
      </w:tr>
      <w:tr w:rsidR="00171683" w:rsidRPr="00535340" w14:paraId="06508ED1" w14:textId="77777777" w:rsidTr="0054354F">
        <w:tc>
          <w:tcPr>
            <w:tcW w:w="9923" w:type="dxa"/>
            <w:gridSpan w:val="5"/>
          </w:tcPr>
          <w:p w14:paraId="6D0224F4" w14:textId="77777777" w:rsidR="00171683" w:rsidRPr="00535340" w:rsidRDefault="00171683" w:rsidP="003D6AC8">
            <w:pPr>
              <w:spacing w:after="0" w:line="240" w:lineRule="auto"/>
              <w:ind w:left="0" w:right="0" w:firstLine="0"/>
              <w:jc w:val="left"/>
              <w:rPr>
                <w:rFonts w:ascii="Arial" w:hAnsi="Arial" w:cs="Arial"/>
                <w:b/>
                <w:bCs/>
                <w:sz w:val="21"/>
                <w:szCs w:val="21"/>
              </w:rPr>
            </w:pPr>
            <w:r w:rsidRPr="00535340">
              <w:rPr>
                <w:rFonts w:ascii="Arial" w:hAnsi="Arial" w:cs="Arial"/>
                <w:b/>
                <w:bCs/>
                <w:sz w:val="21"/>
                <w:szCs w:val="21"/>
              </w:rPr>
              <w:t>ENDEREÇO:                                                                                     CIDADE:                                /</w:t>
            </w:r>
          </w:p>
        </w:tc>
      </w:tr>
      <w:tr w:rsidR="00171683" w:rsidRPr="00535340" w14:paraId="6526B67B" w14:textId="77777777" w:rsidTr="0054354F">
        <w:tc>
          <w:tcPr>
            <w:tcW w:w="9923" w:type="dxa"/>
            <w:gridSpan w:val="5"/>
          </w:tcPr>
          <w:p w14:paraId="5B83AA3C" w14:textId="6D5B43D7" w:rsidR="00171683" w:rsidRPr="00535340" w:rsidRDefault="00171683" w:rsidP="003D6AC8">
            <w:pPr>
              <w:spacing w:after="0" w:line="240" w:lineRule="auto"/>
              <w:ind w:left="0" w:right="0" w:firstLine="0"/>
              <w:jc w:val="left"/>
              <w:rPr>
                <w:rFonts w:ascii="Arial" w:hAnsi="Arial" w:cs="Arial"/>
                <w:b/>
                <w:bCs/>
                <w:sz w:val="21"/>
                <w:szCs w:val="21"/>
              </w:rPr>
            </w:pPr>
            <w:r w:rsidRPr="00535340">
              <w:rPr>
                <w:rFonts w:ascii="Arial" w:hAnsi="Arial" w:cs="Arial"/>
                <w:b/>
                <w:bCs/>
                <w:sz w:val="21"/>
                <w:szCs w:val="21"/>
              </w:rPr>
              <w:t xml:space="preserve">TELEFONE:                                                 </w:t>
            </w:r>
            <w:r w:rsidR="003A1096" w:rsidRPr="00535340">
              <w:rPr>
                <w:rFonts w:ascii="Arial" w:hAnsi="Arial" w:cs="Arial"/>
                <w:b/>
                <w:bCs/>
                <w:sz w:val="21"/>
                <w:szCs w:val="21"/>
              </w:rPr>
              <w:t xml:space="preserve">                                      </w:t>
            </w:r>
            <w:r w:rsidRPr="00535340">
              <w:rPr>
                <w:rFonts w:ascii="Arial" w:hAnsi="Arial" w:cs="Arial"/>
                <w:b/>
                <w:bCs/>
                <w:sz w:val="21"/>
                <w:szCs w:val="21"/>
              </w:rPr>
              <w:t>E-MAIL</w:t>
            </w:r>
          </w:p>
        </w:tc>
      </w:tr>
    </w:tbl>
    <w:tbl>
      <w:tblPr>
        <w:tblStyle w:val="TableNormal"/>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3828"/>
        <w:gridCol w:w="1559"/>
        <w:gridCol w:w="850"/>
        <w:gridCol w:w="851"/>
        <w:gridCol w:w="850"/>
        <w:gridCol w:w="1276"/>
      </w:tblGrid>
      <w:tr w:rsidR="0054354F" w:rsidRPr="00DF610D" w14:paraId="62743025" w14:textId="77777777" w:rsidTr="0054354F">
        <w:trPr>
          <w:trHeight w:val="70"/>
        </w:trPr>
        <w:tc>
          <w:tcPr>
            <w:tcW w:w="709" w:type="dxa"/>
          </w:tcPr>
          <w:p w14:paraId="2643BC04" w14:textId="77777777" w:rsidR="0054354F" w:rsidRPr="0054354F" w:rsidRDefault="0054354F" w:rsidP="00275122">
            <w:pPr>
              <w:spacing w:after="0" w:line="240" w:lineRule="auto"/>
              <w:ind w:left="142" w:right="0" w:firstLine="0"/>
              <w:jc w:val="left"/>
              <w:rPr>
                <w:rFonts w:ascii="Arial" w:eastAsia="Calibri" w:hAnsi="Arial" w:cs="Arial"/>
                <w:b/>
                <w:bCs/>
                <w:color w:val="auto"/>
                <w:spacing w:val="-5"/>
                <w:sz w:val="20"/>
                <w:lang w:val="pt-BR" w:eastAsia="pt-PT" w:bidi="pt-PT"/>
              </w:rPr>
            </w:pPr>
            <w:r w:rsidRPr="0054354F">
              <w:rPr>
                <w:rFonts w:ascii="Arial" w:hAnsi="Arial" w:cs="Arial"/>
                <w:b/>
                <w:bCs/>
                <w:sz w:val="20"/>
                <w:szCs w:val="20"/>
                <w:lang w:val="pt-BR"/>
              </w:rPr>
              <w:t xml:space="preserve">Item </w:t>
            </w:r>
          </w:p>
        </w:tc>
        <w:tc>
          <w:tcPr>
            <w:tcW w:w="3828" w:type="dxa"/>
          </w:tcPr>
          <w:p w14:paraId="0F90BABA" w14:textId="77777777" w:rsidR="0054354F" w:rsidRPr="0054354F" w:rsidRDefault="0054354F" w:rsidP="00275122">
            <w:pPr>
              <w:spacing w:after="0" w:line="240" w:lineRule="auto"/>
              <w:ind w:left="137" w:right="138" w:firstLine="0"/>
              <w:rPr>
                <w:rFonts w:ascii="Arial" w:eastAsia="Calibri" w:hAnsi="Arial" w:cs="Arial"/>
                <w:b/>
                <w:bCs/>
                <w:color w:val="auto"/>
                <w:sz w:val="20"/>
                <w:lang w:val="pt-BR" w:eastAsia="pt-PT" w:bidi="pt-PT"/>
              </w:rPr>
            </w:pPr>
            <w:r w:rsidRPr="0054354F">
              <w:rPr>
                <w:rFonts w:ascii="Arial" w:hAnsi="Arial" w:cs="Arial"/>
                <w:b/>
                <w:bCs/>
                <w:sz w:val="20"/>
                <w:szCs w:val="20"/>
                <w:lang w:val="pt-BR"/>
              </w:rPr>
              <w:t>Descrição</w:t>
            </w:r>
          </w:p>
        </w:tc>
        <w:tc>
          <w:tcPr>
            <w:tcW w:w="1559" w:type="dxa"/>
            <w:tcBorders>
              <w:top w:val="single" w:sz="4" w:space="0" w:color="auto"/>
              <w:right w:val="single" w:sz="4" w:space="0" w:color="auto"/>
            </w:tcBorders>
          </w:tcPr>
          <w:p w14:paraId="3E5819CF" w14:textId="6CEB6E5D" w:rsidR="0054354F" w:rsidRPr="0054354F" w:rsidRDefault="0054354F" w:rsidP="0054354F">
            <w:pPr>
              <w:spacing w:after="0" w:line="240" w:lineRule="auto"/>
              <w:ind w:left="0" w:right="51" w:firstLine="0"/>
              <w:jc w:val="center"/>
              <w:rPr>
                <w:rFonts w:ascii="Arial" w:eastAsia="Calibri" w:hAnsi="Arial" w:cs="Arial"/>
                <w:b/>
                <w:bCs/>
                <w:color w:val="auto"/>
                <w:sz w:val="20"/>
                <w:lang w:val="pt-BR" w:eastAsia="pt-PT" w:bidi="pt-PT"/>
              </w:rPr>
            </w:pPr>
            <w:r w:rsidRPr="0054354F">
              <w:rPr>
                <w:rFonts w:ascii="Arial" w:eastAsia="Calibri" w:hAnsi="Arial" w:cs="Arial"/>
                <w:b/>
                <w:bCs/>
                <w:color w:val="auto"/>
                <w:sz w:val="20"/>
                <w:lang w:val="pt-BR" w:eastAsia="pt-PT" w:bidi="pt-PT"/>
              </w:rPr>
              <w:t>Marca/Fabric.</w:t>
            </w:r>
          </w:p>
        </w:tc>
        <w:tc>
          <w:tcPr>
            <w:tcW w:w="850" w:type="dxa"/>
            <w:tcBorders>
              <w:top w:val="single" w:sz="4" w:space="0" w:color="auto"/>
              <w:right w:val="single" w:sz="4" w:space="0" w:color="auto"/>
            </w:tcBorders>
          </w:tcPr>
          <w:p w14:paraId="5526DA43" w14:textId="77777777" w:rsidR="0054354F" w:rsidRPr="0054354F" w:rsidRDefault="0054354F" w:rsidP="0054354F">
            <w:pPr>
              <w:spacing w:after="0" w:line="240" w:lineRule="auto"/>
              <w:ind w:left="0" w:right="51" w:firstLine="0"/>
              <w:jc w:val="center"/>
              <w:rPr>
                <w:rFonts w:ascii="Arial" w:eastAsia="Calibri" w:hAnsi="Arial" w:cs="Arial"/>
                <w:b/>
                <w:bCs/>
                <w:color w:val="auto"/>
                <w:sz w:val="20"/>
                <w:lang w:eastAsia="pt-PT" w:bidi="pt-PT"/>
              </w:rPr>
            </w:pPr>
            <w:r w:rsidRPr="0054354F">
              <w:rPr>
                <w:rFonts w:ascii="Arial" w:hAnsi="Arial" w:cs="Arial"/>
                <w:b/>
                <w:bCs/>
                <w:sz w:val="20"/>
                <w:szCs w:val="20"/>
                <w:lang w:val="pt-BR"/>
              </w:rPr>
              <w:t>Unid.</w:t>
            </w:r>
          </w:p>
        </w:tc>
        <w:tc>
          <w:tcPr>
            <w:tcW w:w="851" w:type="dxa"/>
            <w:tcBorders>
              <w:top w:val="single" w:sz="4" w:space="0" w:color="auto"/>
              <w:left w:val="single" w:sz="4" w:space="0" w:color="auto"/>
            </w:tcBorders>
          </w:tcPr>
          <w:p w14:paraId="54E2E26E" w14:textId="26DBB120" w:rsidR="0054354F" w:rsidRPr="0054354F" w:rsidRDefault="0054354F" w:rsidP="00275122">
            <w:pPr>
              <w:spacing w:after="0" w:line="240" w:lineRule="auto"/>
              <w:ind w:left="51" w:right="51" w:firstLine="0"/>
              <w:jc w:val="center"/>
              <w:rPr>
                <w:rFonts w:ascii="Arial" w:eastAsia="Calibri" w:hAnsi="Arial" w:cs="Arial"/>
                <w:b/>
                <w:bCs/>
                <w:color w:val="auto"/>
                <w:sz w:val="20"/>
                <w:lang w:val="pt-BR" w:eastAsia="pt-PT" w:bidi="pt-PT"/>
              </w:rPr>
            </w:pPr>
            <w:r w:rsidRPr="0054354F">
              <w:rPr>
                <w:rFonts w:ascii="Arial" w:hAnsi="Arial" w:cs="Arial"/>
                <w:b/>
                <w:bCs/>
                <w:sz w:val="20"/>
                <w:szCs w:val="20"/>
                <w:lang w:val="pt-BR"/>
              </w:rPr>
              <w:t>Quant.</w:t>
            </w:r>
          </w:p>
        </w:tc>
        <w:tc>
          <w:tcPr>
            <w:tcW w:w="850" w:type="dxa"/>
            <w:tcBorders>
              <w:right w:val="single" w:sz="4" w:space="0" w:color="auto"/>
            </w:tcBorders>
          </w:tcPr>
          <w:p w14:paraId="1F1573B3" w14:textId="77777777" w:rsidR="0054354F" w:rsidRPr="0054354F" w:rsidRDefault="0054354F" w:rsidP="00275122">
            <w:pPr>
              <w:spacing w:after="0" w:line="240" w:lineRule="auto"/>
              <w:ind w:left="48" w:right="0" w:firstLine="0"/>
              <w:jc w:val="center"/>
              <w:rPr>
                <w:rFonts w:ascii="Arial" w:eastAsia="Calibri" w:hAnsi="Arial" w:cs="Arial"/>
                <w:b/>
                <w:bCs/>
                <w:color w:val="auto"/>
                <w:spacing w:val="-3"/>
                <w:sz w:val="20"/>
                <w:lang w:val="pt-BR" w:eastAsia="pt-PT" w:bidi="pt-PT"/>
              </w:rPr>
            </w:pPr>
            <w:r w:rsidRPr="0054354F">
              <w:rPr>
                <w:rFonts w:ascii="Arial" w:hAnsi="Arial" w:cs="Arial"/>
                <w:b/>
                <w:bCs/>
                <w:sz w:val="20"/>
                <w:szCs w:val="20"/>
                <w:lang w:val="pt-BR"/>
              </w:rPr>
              <w:t>V. Unit.</w:t>
            </w:r>
          </w:p>
        </w:tc>
        <w:tc>
          <w:tcPr>
            <w:tcW w:w="1276" w:type="dxa"/>
            <w:tcBorders>
              <w:left w:val="single" w:sz="4" w:space="0" w:color="auto"/>
            </w:tcBorders>
          </w:tcPr>
          <w:p w14:paraId="1504566C" w14:textId="77777777" w:rsidR="0054354F" w:rsidRPr="0054354F" w:rsidRDefault="0054354F" w:rsidP="00275122">
            <w:pPr>
              <w:spacing w:after="0" w:line="240" w:lineRule="auto"/>
              <w:ind w:left="48" w:right="0" w:firstLine="0"/>
              <w:jc w:val="center"/>
              <w:rPr>
                <w:rFonts w:ascii="Arial" w:eastAsia="Calibri" w:hAnsi="Arial" w:cs="Arial"/>
                <w:b/>
                <w:bCs/>
                <w:color w:val="auto"/>
                <w:spacing w:val="-3"/>
                <w:sz w:val="20"/>
                <w:lang w:val="pt-BR" w:eastAsia="pt-PT" w:bidi="pt-PT"/>
              </w:rPr>
            </w:pPr>
            <w:r w:rsidRPr="0054354F">
              <w:rPr>
                <w:rFonts w:ascii="Arial" w:hAnsi="Arial" w:cs="Arial"/>
                <w:b/>
                <w:bCs/>
                <w:sz w:val="20"/>
                <w:szCs w:val="20"/>
                <w:lang w:val="pt-BR"/>
              </w:rPr>
              <w:t>Valor Total</w:t>
            </w:r>
          </w:p>
        </w:tc>
      </w:tr>
      <w:tr w:rsidR="0054354F" w:rsidRPr="00DF610D" w14:paraId="1A1D7662" w14:textId="77777777" w:rsidTr="0054354F">
        <w:trPr>
          <w:trHeight w:val="425"/>
        </w:trPr>
        <w:tc>
          <w:tcPr>
            <w:tcW w:w="709" w:type="dxa"/>
          </w:tcPr>
          <w:p w14:paraId="1E67DD26" w14:textId="77777777" w:rsidR="0054354F" w:rsidRPr="00DF610D" w:rsidRDefault="0054354F" w:rsidP="00275122">
            <w:pPr>
              <w:spacing w:after="0" w:line="240" w:lineRule="auto"/>
              <w:ind w:left="142" w:right="0" w:firstLine="142"/>
              <w:jc w:val="left"/>
              <w:rPr>
                <w:rFonts w:ascii="Arial" w:eastAsia="Calibri" w:hAnsi="Arial" w:cs="Arial"/>
                <w:color w:val="auto"/>
                <w:sz w:val="22"/>
                <w:lang w:val="pt-BR" w:eastAsia="pt-PT" w:bidi="pt-PT"/>
              </w:rPr>
            </w:pPr>
            <w:r w:rsidRPr="00DF610D">
              <w:rPr>
                <w:rFonts w:ascii="Arial" w:eastAsia="Calibri" w:hAnsi="Arial" w:cs="Arial"/>
                <w:color w:val="auto"/>
                <w:spacing w:val="-5"/>
                <w:sz w:val="22"/>
                <w:lang w:val="pt-BR" w:eastAsia="pt-PT" w:bidi="pt-PT"/>
              </w:rPr>
              <w:t>01</w:t>
            </w:r>
          </w:p>
        </w:tc>
        <w:tc>
          <w:tcPr>
            <w:tcW w:w="3828" w:type="dxa"/>
          </w:tcPr>
          <w:p w14:paraId="119BCF41" w14:textId="77777777" w:rsidR="0054354F" w:rsidRPr="00DF610D" w:rsidRDefault="0054354F" w:rsidP="00275122">
            <w:pPr>
              <w:spacing w:after="0" w:line="240" w:lineRule="auto"/>
              <w:ind w:left="137" w:right="138" w:firstLine="0"/>
              <w:rPr>
                <w:rFonts w:ascii="Arial" w:eastAsia="Calibri" w:hAnsi="Arial" w:cs="Arial"/>
                <w:color w:val="auto"/>
                <w:sz w:val="22"/>
                <w:lang w:val="pt-BR" w:eastAsia="pt-PT" w:bidi="pt-PT"/>
              </w:rPr>
            </w:pPr>
            <w:r w:rsidRPr="00DF610D">
              <w:rPr>
                <w:rFonts w:ascii="Arial" w:eastAsia="Calibri" w:hAnsi="Arial" w:cs="Arial"/>
                <w:color w:val="auto"/>
                <w:sz w:val="22"/>
                <w:lang w:val="pt-BR" w:eastAsia="pt-PT" w:bidi="pt-PT"/>
              </w:rPr>
              <w:t xml:space="preserve">Batedeira de uso doméstico: Tipo; Planetária, Potência; mínimo 750 w, Velocidade; no mínimo 12 velocidades, Bowl; aço inox, 3 tipos de batedores Capacidade; mínima de 4 L e voltagem de 127 V. </w:t>
            </w:r>
          </w:p>
        </w:tc>
        <w:tc>
          <w:tcPr>
            <w:tcW w:w="1559" w:type="dxa"/>
            <w:tcBorders>
              <w:right w:val="single" w:sz="4" w:space="0" w:color="auto"/>
            </w:tcBorders>
          </w:tcPr>
          <w:p w14:paraId="216A98ED" w14:textId="14EBDFC3" w:rsidR="0054354F" w:rsidRPr="00DF610D" w:rsidRDefault="0054354F" w:rsidP="0054354F">
            <w:pPr>
              <w:spacing w:after="0" w:line="240" w:lineRule="auto"/>
              <w:ind w:left="0" w:right="51" w:firstLine="0"/>
              <w:jc w:val="center"/>
              <w:rPr>
                <w:rFonts w:ascii="Arial" w:eastAsia="Calibri" w:hAnsi="Arial" w:cs="Arial"/>
                <w:color w:val="auto"/>
                <w:sz w:val="20"/>
                <w:lang w:val="pt-BR" w:eastAsia="pt-PT" w:bidi="pt-PT"/>
              </w:rPr>
            </w:pPr>
          </w:p>
        </w:tc>
        <w:tc>
          <w:tcPr>
            <w:tcW w:w="850" w:type="dxa"/>
            <w:tcBorders>
              <w:right w:val="single" w:sz="4" w:space="0" w:color="auto"/>
            </w:tcBorders>
          </w:tcPr>
          <w:p w14:paraId="25DFC741" w14:textId="77777777" w:rsidR="0054354F" w:rsidRPr="0054354F" w:rsidRDefault="0054354F" w:rsidP="0054354F">
            <w:pPr>
              <w:spacing w:after="0" w:line="240" w:lineRule="auto"/>
              <w:ind w:left="0" w:right="51" w:firstLine="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11798B4D" w14:textId="01F16C98" w:rsidR="0054354F" w:rsidRPr="0054354F" w:rsidRDefault="0054354F" w:rsidP="00275122">
            <w:pPr>
              <w:spacing w:after="0" w:line="240" w:lineRule="auto"/>
              <w:ind w:left="0" w:right="51" w:firstLine="0"/>
              <w:jc w:val="center"/>
              <w:rPr>
                <w:rFonts w:ascii="Arial" w:eastAsia="Calibri" w:hAnsi="Arial" w:cs="Arial"/>
                <w:color w:val="auto"/>
                <w:sz w:val="22"/>
                <w:lang w:val="pt-BR" w:eastAsia="pt-PT" w:bidi="pt-PT"/>
              </w:rPr>
            </w:pPr>
            <w:r w:rsidRPr="0054354F">
              <w:rPr>
                <w:rFonts w:ascii="Arial" w:eastAsia="Calibri" w:hAnsi="Arial" w:cs="Arial"/>
                <w:color w:val="auto"/>
                <w:sz w:val="22"/>
                <w:lang w:val="pt-BR" w:eastAsia="pt-PT" w:bidi="pt-PT"/>
              </w:rPr>
              <w:t>01</w:t>
            </w:r>
          </w:p>
        </w:tc>
        <w:tc>
          <w:tcPr>
            <w:tcW w:w="850" w:type="dxa"/>
            <w:tcBorders>
              <w:right w:val="single" w:sz="4" w:space="0" w:color="auto"/>
            </w:tcBorders>
          </w:tcPr>
          <w:p w14:paraId="2B2C2C92" w14:textId="77777777" w:rsidR="0054354F" w:rsidRPr="0054354F" w:rsidRDefault="0054354F" w:rsidP="00275122">
            <w:pPr>
              <w:spacing w:after="0" w:line="240" w:lineRule="auto"/>
              <w:ind w:left="0" w:right="0" w:firstLine="0"/>
              <w:jc w:val="center"/>
              <w:rPr>
                <w:rFonts w:ascii="Arial" w:eastAsia="Calibri" w:hAnsi="Arial" w:cs="Arial"/>
                <w:color w:val="auto"/>
                <w:sz w:val="22"/>
                <w:lang w:val="pt-BR" w:eastAsia="pt-PT" w:bidi="pt-PT"/>
              </w:rPr>
            </w:pPr>
          </w:p>
        </w:tc>
        <w:tc>
          <w:tcPr>
            <w:tcW w:w="1276" w:type="dxa"/>
            <w:tcBorders>
              <w:left w:val="single" w:sz="4" w:space="0" w:color="auto"/>
            </w:tcBorders>
          </w:tcPr>
          <w:p w14:paraId="0DFF66F5" w14:textId="77777777" w:rsidR="0054354F" w:rsidRPr="0054354F" w:rsidRDefault="0054354F" w:rsidP="00275122">
            <w:pPr>
              <w:spacing w:after="0" w:line="240" w:lineRule="auto"/>
              <w:ind w:left="0" w:right="0" w:firstLine="0"/>
              <w:jc w:val="center"/>
              <w:rPr>
                <w:rFonts w:ascii="Arial" w:eastAsia="Calibri" w:hAnsi="Arial" w:cs="Arial"/>
                <w:color w:val="auto"/>
                <w:sz w:val="22"/>
                <w:lang w:val="pt-BR" w:eastAsia="pt-PT" w:bidi="pt-PT"/>
              </w:rPr>
            </w:pPr>
          </w:p>
        </w:tc>
      </w:tr>
      <w:tr w:rsidR="0054354F" w:rsidRPr="00DF610D" w14:paraId="57F2F204" w14:textId="77777777" w:rsidTr="0054354F">
        <w:trPr>
          <w:trHeight w:val="175"/>
        </w:trPr>
        <w:tc>
          <w:tcPr>
            <w:tcW w:w="709" w:type="dxa"/>
          </w:tcPr>
          <w:p w14:paraId="77535BF9" w14:textId="77777777" w:rsidR="0054354F" w:rsidRPr="00DF610D" w:rsidRDefault="0054354F" w:rsidP="00275122">
            <w:pPr>
              <w:spacing w:after="0" w:line="240" w:lineRule="auto"/>
              <w:ind w:left="12" w:right="2" w:firstLine="0"/>
              <w:jc w:val="center"/>
              <w:rPr>
                <w:rFonts w:ascii="Arial" w:eastAsia="Calibri" w:hAnsi="Arial" w:cs="Arial"/>
                <w:color w:val="auto"/>
                <w:sz w:val="22"/>
                <w:lang w:val="pt-BR" w:eastAsia="pt-PT" w:bidi="pt-PT"/>
              </w:rPr>
            </w:pPr>
            <w:r w:rsidRPr="00DF610D">
              <w:rPr>
                <w:rFonts w:ascii="Arial" w:eastAsia="Calibri" w:hAnsi="Arial" w:cs="Arial"/>
                <w:color w:val="auto"/>
                <w:spacing w:val="-5"/>
                <w:sz w:val="22"/>
                <w:lang w:val="pt-BR" w:eastAsia="pt-PT" w:bidi="pt-PT"/>
              </w:rPr>
              <w:t>02</w:t>
            </w:r>
          </w:p>
        </w:tc>
        <w:tc>
          <w:tcPr>
            <w:tcW w:w="3828" w:type="dxa"/>
          </w:tcPr>
          <w:p w14:paraId="53FC5F82" w14:textId="77777777" w:rsidR="0054354F" w:rsidRPr="00DF610D" w:rsidRDefault="0054354F" w:rsidP="00275122">
            <w:pPr>
              <w:spacing w:after="0" w:line="240" w:lineRule="auto"/>
              <w:ind w:left="137" w:right="138" w:firstLine="0"/>
              <w:rPr>
                <w:rFonts w:ascii="Arial" w:eastAsia="Calibri" w:hAnsi="Arial" w:cs="Arial"/>
                <w:color w:val="auto"/>
                <w:sz w:val="22"/>
                <w:lang w:val="pt-BR" w:eastAsia="pt-PT" w:bidi="pt-PT"/>
              </w:rPr>
            </w:pPr>
            <w:r w:rsidRPr="00DF610D">
              <w:rPr>
                <w:rFonts w:ascii="Arial" w:eastAsia="Calibri" w:hAnsi="Arial" w:cs="Arial"/>
                <w:color w:val="auto"/>
                <w:sz w:val="22"/>
                <w:lang w:val="pt-BR" w:eastAsia="pt-PT" w:bidi="pt-PT"/>
              </w:rPr>
              <w:t>Extrator/Espremedor Industrial: Motor de no mínimo 600 w de potência, Rotação de no mínimo 3500 RPM, Copo de no mínimo 3 litros em alumínio, 2 carambolas (1 grande e 1 pequena) para limão e laranja, Bivolt.</w:t>
            </w:r>
          </w:p>
        </w:tc>
        <w:tc>
          <w:tcPr>
            <w:tcW w:w="1559" w:type="dxa"/>
            <w:tcBorders>
              <w:right w:val="single" w:sz="4" w:space="0" w:color="auto"/>
            </w:tcBorders>
          </w:tcPr>
          <w:p w14:paraId="13E8E867" w14:textId="3587C176" w:rsidR="0054354F" w:rsidRPr="00DF610D" w:rsidRDefault="0054354F" w:rsidP="0054354F">
            <w:pPr>
              <w:spacing w:after="0" w:line="240" w:lineRule="auto"/>
              <w:ind w:left="0" w:right="51" w:firstLine="0"/>
              <w:jc w:val="center"/>
              <w:rPr>
                <w:rFonts w:ascii="Arial" w:eastAsia="Calibri" w:hAnsi="Arial" w:cs="Arial"/>
                <w:color w:val="EE0000"/>
                <w:sz w:val="20"/>
                <w:lang w:val="pt-BR" w:eastAsia="pt-PT" w:bidi="pt-PT"/>
              </w:rPr>
            </w:pPr>
          </w:p>
        </w:tc>
        <w:tc>
          <w:tcPr>
            <w:tcW w:w="850" w:type="dxa"/>
            <w:tcBorders>
              <w:right w:val="single" w:sz="4" w:space="0" w:color="auto"/>
            </w:tcBorders>
          </w:tcPr>
          <w:p w14:paraId="6C9F4786" w14:textId="77777777" w:rsidR="0054354F" w:rsidRPr="0054354F" w:rsidRDefault="0054354F" w:rsidP="00275122">
            <w:pPr>
              <w:spacing w:after="0" w:line="240" w:lineRule="auto"/>
              <w:ind w:left="0" w:right="51"/>
              <w:jc w:val="center"/>
              <w:rPr>
                <w:rFonts w:ascii="Arial" w:eastAsia="Calibri" w:hAnsi="Arial" w:cs="Arial"/>
                <w:color w:val="EE0000"/>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692879A7" w14:textId="25DB6430" w:rsidR="0054354F" w:rsidRPr="0054354F" w:rsidRDefault="0054354F" w:rsidP="00275122">
            <w:pPr>
              <w:spacing w:after="0" w:line="240" w:lineRule="auto"/>
              <w:ind w:left="0" w:right="51" w:firstLine="0"/>
              <w:jc w:val="center"/>
              <w:rPr>
                <w:rFonts w:ascii="Arial" w:eastAsia="Calibri" w:hAnsi="Arial" w:cs="Arial"/>
                <w:color w:val="EE0000"/>
                <w:sz w:val="22"/>
                <w:lang w:val="pt-BR" w:eastAsia="pt-PT" w:bidi="pt-PT"/>
              </w:rPr>
            </w:pPr>
            <w:r w:rsidRPr="0054354F">
              <w:rPr>
                <w:rFonts w:ascii="Arial" w:eastAsia="Calibri" w:hAnsi="Arial" w:cs="Arial"/>
                <w:color w:val="auto"/>
                <w:sz w:val="22"/>
                <w:lang w:val="pt-BR" w:eastAsia="pt-PT" w:bidi="pt-PT"/>
              </w:rPr>
              <w:t>01</w:t>
            </w:r>
          </w:p>
        </w:tc>
        <w:tc>
          <w:tcPr>
            <w:tcW w:w="850" w:type="dxa"/>
            <w:tcBorders>
              <w:right w:val="single" w:sz="4" w:space="0" w:color="auto"/>
            </w:tcBorders>
          </w:tcPr>
          <w:p w14:paraId="50CFEB63" w14:textId="5CBF826C" w:rsidR="0054354F" w:rsidRPr="0054354F" w:rsidRDefault="0054354F" w:rsidP="00275122">
            <w:pPr>
              <w:spacing w:after="0" w:line="240" w:lineRule="auto"/>
              <w:ind w:left="0" w:right="68" w:firstLine="0"/>
              <w:jc w:val="center"/>
              <w:rPr>
                <w:rFonts w:ascii="Arial" w:eastAsia="Calibri" w:hAnsi="Arial" w:cs="Arial"/>
                <w:color w:val="auto"/>
                <w:sz w:val="22"/>
                <w:lang w:val="pt-BR" w:eastAsia="pt-PT" w:bidi="pt-PT"/>
              </w:rPr>
            </w:pPr>
          </w:p>
        </w:tc>
        <w:tc>
          <w:tcPr>
            <w:tcW w:w="1276" w:type="dxa"/>
            <w:tcBorders>
              <w:left w:val="single" w:sz="4" w:space="0" w:color="auto"/>
            </w:tcBorders>
          </w:tcPr>
          <w:p w14:paraId="53860822" w14:textId="180040B8" w:rsidR="0054354F" w:rsidRPr="0054354F" w:rsidRDefault="0054354F" w:rsidP="00275122">
            <w:pPr>
              <w:spacing w:after="0" w:line="240" w:lineRule="auto"/>
              <w:ind w:left="0" w:right="68" w:firstLine="0"/>
              <w:jc w:val="center"/>
              <w:rPr>
                <w:rFonts w:ascii="Arial" w:eastAsia="Calibri" w:hAnsi="Arial" w:cs="Arial"/>
                <w:color w:val="EE0000"/>
                <w:sz w:val="22"/>
                <w:lang w:val="pt-BR" w:eastAsia="pt-PT" w:bidi="pt-PT"/>
              </w:rPr>
            </w:pPr>
          </w:p>
        </w:tc>
      </w:tr>
      <w:tr w:rsidR="0054354F" w:rsidRPr="00DF610D" w14:paraId="4A22F5C8" w14:textId="77777777" w:rsidTr="0054354F">
        <w:trPr>
          <w:trHeight w:val="175"/>
        </w:trPr>
        <w:tc>
          <w:tcPr>
            <w:tcW w:w="709" w:type="dxa"/>
          </w:tcPr>
          <w:p w14:paraId="1E3B7259" w14:textId="77777777" w:rsidR="0054354F" w:rsidRPr="00DF610D" w:rsidRDefault="0054354F" w:rsidP="00275122">
            <w:pPr>
              <w:spacing w:after="0" w:line="240" w:lineRule="auto"/>
              <w:ind w:left="12" w:right="2"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03</w:t>
            </w:r>
          </w:p>
        </w:tc>
        <w:tc>
          <w:tcPr>
            <w:tcW w:w="3828" w:type="dxa"/>
          </w:tcPr>
          <w:p w14:paraId="699E9393" w14:textId="77777777" w:rsidR="0054354F" w:rsidRPr="00DF610D" w:rsidRDefault="0054354F" w:rsidP="00275122">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Bebedouro água, tipo: industrial, características adicionais:2 torneiras geladas, voltagem:110 v, material gabinete: aço inoxidável, capacidade água:50 l, material Corpo: aço inoxidável</w:t>
            </w:r>
          </w:p>
        </w:tc>
        <w:tc>
          <w:tcPr>
            <w:tcW w:w="1559" w:type="dxa"/>
            <w:tcBorders>
              <w:right w:val="single" w:sz="4" w:space="0" w:color="auto"/>
            </w:tcBorders>
          </w:tcPr>
          <w:p w14:paraId="0390670A" w14:textId="1871627E" w:rsidR="0054354F" w:rsidRPr="00DF610D" w:rsidRDefault="0054354F" w:rsidP="0054354F">
            <w:pPr>
              <w:spacing w:after="0" w:line="240" w:lineRule="auto"/>
              <w:ind w:left="0" w:right="51" w:firstLine="0"/>
              <w:jc w:val="center"/>
              <w:rPr>
                <w:rFonts w:ascii="Arial" w:eastAsia="Calibri" w:hAnsi="Arial" w:cs="Arial"/>
                <w:color w:val="auto"/>
                <w:sz w:val="20"/>
                <w:lang w:eastAsia="pt-PT" w:bidi="pt-PT"/>
              </w:rPr>
            </w:pPr>
          </w:p>
        </w:tc>
        <w:tc>
          <w:tcPr>
            <w:tcW w:w="850" w:type="dxa"/>
            <w:tcBorders>
              <w:right w:val="single" w:sz="4" w:space="0" w:color="auto"/>
            </w:tcBorders>
          </w:tcPr>
          <w:p w14:paraId="6AB0B735" w14:textId="77777777" w:rsidR="0054354F" w:rsidRPr="0054354F" w:rsidRDefault="0054354F" w:rsidP="00275122">
            <w:pPr>
              <w:spacing w:after="0" w:line="240" w:lineRule="auto"/>
              <w:ind w:left="0" w:right="51"/>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55CDAF0B" w14:textId="3F7E4884" w:rsidR="0054354F" w:rsidRPr="0054354F" w:rsidRDefault="0054354F" w:rsidP="00275122">
            <w:pPr>
              <w:spacing w:after="0" w:line="240" w:lineRule="auto"/>
              <w:ind w:left="0" w:right="51" w:firstLine="0"/>
              <w:jc w:val="center"/>
              <w:rPr>
                <w:rFonts w:ascii="Arial" w:eastAsia="Calibri" w:hAnsi="Arial" w:cs="Arial"/>
                <w:color w:val="auto"/>
                <w:sz w:val="22"/>
                <w:lang w:eastAsia="pt-PT" w:bidi="pt-PT"/>
              </w:rPr>
            </w:pPr>
            <w:r w:rsidRPr="0054354F">
              <w:rPr>
                <w:rFonts w:ascii="Arial" w:eastAsia="Calibri" w:hAnsi="Arial" w:cs="Arial"/>
                <w:color w:val="auto"/>
                <w:spacing w:val="-5"/>
                <w:sz w:val="22"/>
                <w:lang w:val="pt-BR" w:eastAsia="pt-PT" w:bidi="pt-PT"/>
              </w:rPr>
              <w:t>02</w:t>
            </w:r>
          </w:p>
        </w:tc>
        <w:tc>
          <w:tcPr>
            <w:tcW w:w="850" w:type="dxa"/>
            <w:tcBorders>
              <w:right w:val="single" w:sz="4" w:space="0" w:color="auto"/>
            </w:tcBorders>
          </w:tcPr>
          <w:p w14:paraId="5F0DD826" w14:textId="77777777" w:rsidR="0054354F" w:rsidRPr="0054354F" w:rsidRDefault="0054354F" w:rsidP="00275122">
            <w:pPr>
              <w:spacing w:after="0" w:line="240" w:lineRule="auto"/>
              <w:ind w:left="0" w:right="68" w:firstLine="0"/>
              <w:jc w:val="center"/>
              <w:rPr>
                <w:rFonts w:ascii="Arial" w:hAnsi="Arial" w:cs="Arial"/>
                <w:color w:val="auto"/>
                <w:spacing w:val="-3"/>
                <w:sz w:val="22"/>
              </w:rPr>
            </w:pPr>
          </w:p>
        </w:tc>
        <w:tc>
          <w:tcPr>
            <w:tcW w:w="1276" w:type="dxa"/>
            <w:tcBorders>
              <w:left w:val="single" w:sz="4" w:space="0" w:color="auto"/>
            </w:tcBorders>
          </w:tcPr>
          <w:p w14:paraId="334DC8F4" w14:textId="77777777" w:rsidR="0054354F" w:rsidRPr="0054354F" w:rsidRDefault="0054354F" w:rsidP="00275122">
            <w:pPr>
              <w:spacing w:after="0" w:line="240" w:lineRule="auto"/>
              <w:ind w:left="0" w:right="68" w:firstLine="0"/>
              <w:jc w:val="center"/>
              <w:rPr>
                <w:rFonts w:ascii="Arial" w:hAnsi="Arial" w:cs="Arial"/>
                <w:spacing w:val="-3"/>
                <w:sz w:val="22"/>
              </w:rPr>
            </w:pPr>
          </w:p>
        </w:tc>
      </w:tr>
      <w:tr w:rsidR="0054354F" w:rsidRPr="00DF610D" w14:paraId="64263ECD" w14:textId="77777777" w:rsidTr="0054354F">
        <w:trPr>
          <w:trHeight w:val="197"/>
        </w:trPr>
        <w:tc>
          <w:tcPr>
            <w:tcW w:w="709" w:type="dxa"/>
          </w:tcPr>
          <w:p w14:paraId="3A3BDBE3" w14:textId="77777777" w:rsidR="0054354F" w:rsidRPr="00DF610D" w:rsidRDefault="0054354F" w:rsidP="00275122">
            <w:pPr>
              <w:spacing w:after="0" w:line="240" w:lineRule="auto"/>
              <w:ind w:left="12" w:right="2" w:firstLine="0"/>
              <w:jc w:val="center"/>
              <w:rPr>
                <w:rFonts w:ascii="Arial" w:eastAsia="Calibri" w:hAnsi="Arial" w:cs="Arial"/>
                <w:color w:val="auto"/>
                <w:sz w:val="22"/>
                <w:lang w:val="pt-BR" w:eastAsia="pt-PT" w:bidi="pt-PT"/>
              </w:rPr>
            </w:pPr>
            <w:r w:rsidRPr="00DF610D">
              <w:rPr>
                <w:rFonts w:ascii="Arial" w:eastAsia="Calibri" w:hAnsi="Arial" w:cs="Arial"/>
                <w:color w:val="auto"/>
                <w:spacing w:val="-5"/>
                <w:sz w:val="22"/>
                <w:lang w:val="pt-BR" w:eastAsia="pt-PT" w:bidi="pt-PT"/>
              </w:rPr>
              <w:t>04</w:t>
            </w:r>
          </w:p>
        </w:tc>
        <w:tc>
          <w:tcPr>
            <w:tcW w:w="3828" w:type="dxa"/>
          </w:tcPr>
          <w:p w14:paraId="256F7253" w14:textId="77777777" w:rsidR="0054354F" w:rsidRPr="00DF610D" w:rsidRDefault="0054354F" w:rsidP="00275122">
            <w:pPr>
              <w:spacing w:after="0" w:line="240" w:lineRule="auto"/>
              <w:ind w:left="137" w:right="138" w:firstLine="0"/>
              <w:rPr>
                <w:rFonts w:ascii="Arial" w:eastAsiaTheme="minorHAnsi" w:hAnsi="Arial" w:cs="Arial"/>
                <w:color w:val="auto"/>
                <w:sz w:val="22"/>
                <w:lang w:val="pt-BR"/>
              </w:rPr>
            </w:pPr>
            <w:r w:rsidRPr="00DF610D">
              <w:rPr>
                <w:rFonts w:ascii="Arial" w:eastAsiaTheme="minorHAnsi" w:hAnsi="Arial" w:cs="Arial"/>
                <w:color w:val="auto"/>
                <w:sz w:val="22"/>
                <w:lang w:val="pt-BR"/>
              </w:rPr>
              <w:t xml:space="preserve">Liquidificador triturador industrial, capacidade mínima de 2 litros, com jarra em aço inoxidável, resistente e de fácil higienização. equipamento com potência mínima de 800 w, motor de alto desempenho com sistema de proteção contra superaquecimento, indicado para uso contínuo e preparos pesados, como massas, caldas, molhos, sorvetes e trituração de gelo. deve possuir rotação aproximada de 3.740 rpm, com no mínimo uma velocidade. funcionamento bivolt (127/220 v – 50/60 </w:t>
            </w:r>
            <w:proofErr w:type="spellStart"/>
            <w:r w:rsidRPr="00DF610D">
              <w:rPr>
                <w:rFonts w:ascii="Arial" w:eastAsiaTheme="minorHAnsi" w:hAnsi="Arial" w:cs="Arial"/>
                <w:color w:val="auto"/>
                <w:sz w:val="22"/>
                <w:lang w:val="pt-BR"/>
              </w:rPr>
              <w:t>hz</w:t>
            </w:r>
            <w:proofErr w:type="spellEnd"/>
            <w:r w:rsidRPr="00DF610D">
              <w:rPr>
                <w:rFonts w:ascii="Arial" w:eastAsiaTheme="minorHAnsi" w:hAnsi="Arial" w:cs="Arial"/>
                <w:color w:val="auto"/>
                <w:sz w:val="22"/>
                <w:lang w:val="pt-BR"/>
              </w:rPr>
              <w:t>). acompanha copo (jarra), tampa e base com motor. produto robusto, indicado para uso profissional e/ou doméstico.</w:t>
            </w:r>
          </w:p>
        </w:tc>
        <w:tc>
          <w:tcPr>
            <w:tcW w:w="1559" w:type="dxa"/>
            <w:tcBorders>
              <w:right w:val="single" w:sz="4" w:space="0" w:color="auto"/>
            </w:tcBorders>
          </w:tcPr>
          <w:p w14:paraId="3F81B258" w14:textId="6D0C2FC2" w:rsidR="0054354F" w:rsidRPr="00DF610D" w:rsidRDefault="0054354F" w:rsidP="0054354F">
            <w:pPr>
              <w:spacing w:after="0" w:line="240" w:lineRule="auto"/>
              <w:ind w:left="0" w:right="0" w:firstLine="0"/>
              <w:jc w:val="center"/>
              <w:rPr>
                <w:rFonts w:ascii="Arial" w:eastAsia="Calibri" w:hAnsi="Arial" w:cs="Arial"/>
                <w:color w:val="auto"/>
                <w:sz w:val="20"/>
                <w:lang w:val="pt-BR" w:eastAsia="pt-PT" w:bidi="pt-PT"/>
              </w:rPr>
            </w:pPr>
          </w:p>
        </w:tc>
        <w:tc>
          <w:tcPr>
            <w:tcW w:w="850" w:type="dxa"/>
            <w:tcBorders>
              <w:right w:val="single" w:sz="4" w:space="0" w:color="auto"/>
            </w:tcBorders>
          </w:tcPr>
          <w:p w14:paraId="24626011" w14:textId="77777777" w:rsidR="0054354F" w:rsidRPr="0054354F" w:rsidRDefault="0054354F" w:rsidP="00275122">
            <w:pPr>
              <w:spacing w:after="0" w:line="240" w:lineRule="auto"/>
              <w:ind w:left="0" w:right="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6DA3ABCA" w14:textId="37E69802" w:rsidR="0054354F" w:rsidRPr="0054354F" w:rsidRDefault="0054354F" w:rsidP="00275122">
            <w:pPr>
              <w:spacing w:after="0" w:line="240" w:lineRule="auto"/>
              <w:ind w:left="0" w:right="0" w:firstLine="0"/>
              <w:jc w:val="center"/>
              <w:rPr>
                <w:rFonts w:ascii="Arial" w:eastAsia="Calibri" w:hAnsi="Arial" w:cs="Arial"/>
                <w:color w:val="auto"/>
                <w:sz w:val="22"/>
                <w:lang w:val="pt-BR" w:eastAsia="pt-PT" w:bidi="pt-PT"/>
              </w:rPr>
            </w:pPr>
            <w:r w:rsidRPr="0054354F">
              <w:rPr>
                <w:rFonts w:ascii="Arial" w:eastAsia="Calibri" w:hAnsi="Arial" w:cs="Arial"/>
                <w:color w:val="auto"/>
                <w:sz w:val="22"/>
                <w:lang w:val="pt-BR" w:eastAsia="pt-PT" w:bidi="pt-PT"/>
              </w:rPr>
              <w:t>01</w:t>
            </w:r>
          </w:p>
        </w:tc>
        <w:tc>
          <w:tcPr>
            <w:tcW w:w="850" w:type="dxa"/>
            <w:tcBorders>
              <w:right w:val="single" w:sz="4" w:space="0" w:color="auto"/>
            </w:tcBorders>
          </w:tcPr>
          <w:p w14:paraId="72BEC919" w14:textId="77777777" w:rsidR="0054354F" w:rsidRPr="0054354F" w:rsidRDefault="0054354F" w:rsidP="00275122">
            <w:pPr>
              <w:spacing w:after="0" w:line="240" w:lineRule="auto"/>
              <w:ind w:left="103" w:right="0" w:firstLine="0"/>
              <w:jc w:val="center"/>
              <w:rPr>
                <w:rFonts w:ascii="Arial" w:eastAsia="Calibri" w:hAnsi="Arial" w:cs="Arial"/>
                <w:color w:val="auto"/>
                <w:sz w:val="22"/>
                <w:lang w:val="pt-BR" w:eastAsia="pt-PT" w:bidi="pt-PT"/>
              </w:rPr>
            </w:pPr>
          </w:p>
        </w:tc>
        <w:tc>
          <w:tcPr>
            <w:tcW w:w="1276" w:type="dxa"/>
            <w:tcBorders>
              <w:left w:val="single" w:sz="4" w:space="0" w:color="auto"/>
            </w:tcBorders>
          </w:tcPr>
          <w:p w14:paraId="61ED3565" w14:textId="77777777" w:rsidR="0054354F" w:rsidRPr="0054354F" w:rsidRDefault="0054354F" w:rsidP="00275122">
            <w:pPr>
              <w:spacing w:after="0" w:line="240" w:lineRule="auto"/>
              <w:ind w:left="103" w:right="0" w:firstLine="0"/>
              <w:jc w:val="center"/>
              <w:rPr>
                <w:rFonts w:ascii="Arial" w:eastAsia="Calibri" w:hAnsi="Arial" w:cs="Arial"/>
                <w:color w:val="auto"/>
                <w:sz w:val="22"/>
                <w:lang w:val="pt-BR" w:eastAsia="pt-PT" w:bidi="pt-PT"/>
              </w:rPr>
            </w:pPr>
          </w:p>
        </w:tc>
      </w:tr>
      <w:tr w:rsidR="0054354F" w:rsidRPr="00DF610D" w14:paraId="2E0E5535" w14:textId="77777777" w:rsidTr="0054354F">
        <w:trPr>
          <w:trHeight w:val="1773"/>
        </w:trPr>
        <w:tc>
          <w:tcPr>
            <w:tcW w:w="709" w:type="dxa"/>
          </w:tcPr>
          <w:p w14:paraId="2A4439E2" w14:textId="77777777" w:rsidR="0054354F" w:rsidRPr="00DF610D" w:rsidRDefault="0054354F" w:rsidP="00275122">
            <w:pPr>
              <w:spacing w:after="0" w:line="240" w:lineRule="auto"/>
              <w:ind w:left="360" w:right="0" w:firstLine="0"/>
              <w:jc w:val="left"/>
              <w:rPr>
                <w:rFonts w:ascii="Arial" w:eastAsia="Calibri" w:hAnsi="Arial" w:cs="Arial"/>
                <w:color w:val="auto"/>
                <w:sz w:val="22"/>
                <w:lang w:val="pt-BR" w:eastAsia="pt-PT" w:bidi="pt-PT"/>
              </w:rPr>
            </w:pPr>
            <w:r w:rsidRPr="00DF610D">
              <w:rPr>
                <w:rFonts w:ascii="Arial" w:eastAsia="Calibri" w:hAnsi="Arial" w:cs="Arial"/>
                <w:color w:val="auto"/>
                <w:spacing w:val="-5"/>
                <w:sz w:val="22"/>
                <w:lang w:val="pt-BR" w:eastAsia="pt-PT" w:bidi="pt-PT"/>
              </w:rPr>
              <w:lastRenderedPageBreak/>
              <w:t>05</w:t>
            </w:r>
          </w:p>
        </w:tc>
        <w:tc>
          <w:tcPr>
            <w:tcW w:w="3828" w:type="dxa"/>
          </w:tcPr>
          <w:p w14:paraId="166D4CCD" w14:textId="77777777" w:rsidR="0054354F" w:rsidRPr="00DF610D" w:rsidRDefault="0054354F" w:rsidP="00275122">
            <w:pPr>
              <w:spacing w:after="0" w:line="240" w:lineRule="auto"/>
              <w:ind w:left="137" w:right="138" w:firstLine="0"/>
              <w:rPr>
                <w:rFonts w:ascii="Arial" w:eastAsiaTheme="minorHAnsi" w:hAnsi="Arial" w:cs="Arial"/>
                <w:color w:val="auto"/>
                <w:sz w:val="22"/>
                <w:lang w:val="pt-BR"/>
              </w:rPr>
            </w:pPr>
            <w:r w:rsidRPr="00DF610D">
              <w:rPr>
                <w:rFonts w:ascii="Arial" w:eastAsiaTheme="minorHAnsi" w:hAnsi="Arial" w:cs="Arial"/>
                <w:color w:val="auto"/>
                <w:sz w:val="22"/>
                <w:lang w:val="pt-BR"/>
              </w:rPr>
              <w:t xml:space="preserve">Freezer horizontal na cor branca, com função dupla ação (refrigerador e congelador), capacidade mínima aproximada de 500 litros. Gabinete em material resistente, com revestimento interno de fácil </w:t>
            </w:r>
            <w:proofErr w:type="gramStart"/>
            <w:r w:rsidRPr="00DF610D">
              <w:rPr>
                <w:rFonts w:ascii="Arial" w:eastAsiaTheme="minorHAnsi" w:hAnsi="Arial" w:cs="Arial"/>
                <w:color w:val="auto"/>
                <w:sz w:val="22"/>
                <w:lang w:val="pt-BR"/>
              </w:rPr>
              <w:t>limpeza e tampa superior</w:t>
            </w:r>
            <w:proofErr w:type="gramEnd"/>
            <w:r w:rsidRPr="00DF610D">
              <w:rPr>
                <w:rFonts w:ascii="Arial" w:eastAsiaTheme="minorHAnsi" w:hAnsi="Arial" w:cs="Arial"/>
                <w:color w:val="auto"/>
                <w:sz w:val="22"/>
                <w:lang w:val="pt-BR"/>
              </w:rPr>
              <w:t xml:space="preserve"> com vedação eficiente.  Sistema de refrigeração econômico, com controle de temperatura ajustável. Equipamento com dreno para degelo, rodízios ou pés niveladores para melhor mobilidade.  Alimentação bivolt (127/220V) ou compatível com a rede local. Deve acompanhar cestos internos. </w:t>
            </w:r>
          </w:p>
        </w:tc>
        <w:tc>
          <w:tcPr>
            <w:tcW w:w="1559" w:type="dxa"/>
            <w:tcBorders>
              <w:right w:val="single" w:sz="4" w:space="0" w:color="auto"/>
            </w:tcBorders>
          </w:tcPr>
          <w:p w14:paraId="7A2802B3" w14:textId="7F45801B" w:rsidR="0054354F" w:rsidRPr="00DF610D" w:rsidRDefault="0054354F" w:rsidP="0054354F">
            <w:pPr>
              <w:spacing w:after="0" w:line="240" w:lineRule="auto"/>
              <w:ind w:left="0" w:right="0" w:firstLine="0"/>
              <w:jc w:val="center"/>
              <w:rPr>
                <w:rFonts w:ascii="Arial" w:eastAsia="Calibri" w:hAnsi="Arial" w:cs="Arial"/>
                <w:color w:val="auto"/>
                <w:sz w:val="22"/>
                <w:lang w:val="pt-BR" w:eastAsia="pt-PT" w:bidi="pt-PT"/>
              </w:rPr>
            </w:pPr>
          </w:p>
        </w:tc>
        <w:tc>
          <w:tcPr>
            <w:tcW w:w="850" w:type="dxa"/>
            <w:tcBorders>
              <w:right w:val="single" w:sz="4" w:space="0" w:color="auto"/>
            </w:tcBorders>
          </w:tcPr>
          <w:p w14:paraId="08A36424" w14:textId="77777777" w:rsidR="0054354F" w:rsidRPr="0054354F" w:rsidRDefault="0054354F" w:rsidP="00275122">
            <w:pPr>
              <w:spacing w:after="0" w:line="240" w:lineRule="auto"/>
              <w:ind w:left="0" w:right="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6BFC9000" w14:textId="59E03022" w:rsidR="0054354F" w:rsidRPr="0054354F" w:rsidRDefault="0054354F" w:rsidP="00275122">
            <w:pPr>
              <w:spacing w:after="0" w:line="240" w:lineRule="auto"/>
              <w:ind w:left="0" w:right="0" w:firstLine="0"/>
              <w:jc w:val="center"/>
              <w:rPr>
                <w:rFonts w:ascii="Arial" w:eastAsia="Calibri" w:hAnsi="Arial" w:cs="Arial"/>
                <w:color w:val="auto"/>
                <w:sz w:val="22"/>
                <w:lang w:val="pt-BR" w:eastAsia="pt-PT" w:bidi="pt-PT"/>
              </w:rPr>
            </w:pPr>
            <w:r w:rsidRPr="0054354F">
              <w:rPr>
                <w:rFonts w:ascii="Arial" w:eastAsia="Calibri" w:hAnsi="Arial" w:cs="Arial"/>
                <w:color w:val="auto"/>
                <w:sz w:val="22"/>
                <w:lang w:val="pt-BR" w:eastAsia="pt-PT" w:bidi="pt-PT"/>
              </w:rPr>
              <w:t>01</w:t>
            </w:r>
          </w:p>
        </w:tc>
        <w:tc>
          <w:tcPr>
            <w:tcW w:w="850" w:type="dxa"/>
            <w:tcBorders>
              <w:right w:val="single" w:sz="4" w:space="0" w:color="auto"/>
            </w:tcBorders>
          </w:tcPr>
          <w:p w14:paraId="16BBE36A" w14:textId="77777777" w:rsidR="0054354F" w:rsidRPr="0054354F" w:rsidRDefault="0054354F" w:rsidP="00275122">
            <w:pPr>
              <w:spacing w:after="0" w:line="240" w:lineRule="auto"/>
              <w:ind w:left="103" w:right="0" w:firstLine="0"/>
              <w:jc w:val="center"/>
              <w:rPr>
                <w:rFonts w:ascii="Arial" w:eastAsia="Calibri" w:hAnsi="Arial" w:cs="Arial"/>
                <w:color w:val="auto"/>
                <w:sz w:val="22"/>
                <w:lang w:val="pt-BR" w:eastAsia="pt-PT" w:bidi="pt-PT"/>
              </w:rPr>
            </w:pPr>
          </w:p>
        </w:tc>
        <w:tc>
          <w:tcPr>
            <w:tcW w:w="1276" w:type="dxa"/>
            <w:tcBorders>
              <w:left w:val="single" w:sz="4" w:space="0" w:color="auto"/>
            </w:tcBorders>
          </w:tcPr>
          <w:p w14:paraId="5767394E" w14:textId="77777777" w:rsidR="0054354F" w:rsidRPr="0054354F" w:rsidRDefault="0054354F" w:rsidP="00275122">
            <w:pPr>
              <w:spacing w:after="0" w:line="240" w:lineRule="auto"/>
              <w:ind w:left="103" w:right="0" w:firstLine="0"/>
              <w:jc w:val="center"/>
              <w:rPr>
                <w:rFonts w:ascii="Arial" w:eastAsia="Calibri" w:hAnsi="Arial" w:cs="Arial"/>
                <w:color w:val="auto"/>
                <w:sz w:val="22"/>
                <w:lang w:val="pt-BR" w:eastAsia="pt-PT" w:bidi="pt-PT"/>
              </w:rPr>
            </w:pPr>
          </w:p>
        </w:tc>
      </w:tr>
      <w:tr w:rsidR="0054354F" w:rsidRPr="00DF610D" w14:paraId="4DE7DA21" w14:textId="77777777" w:rsidTr="0054354F">
        <w:trPr>
          <w:trHeight w:val="1773"/>
        </w:trPr>
        <w:tc>
          <w:tcPr>
            <w:tcW w:w="709" w:type="dxa"/>
          </w:tcPr>
          <w:p w14:paraId="76E78CFF" w14:textId="77777777" w:rsidR="0054354F" w:rsidRPr="00DF610D" w:rsidRDefault="0054354F" w:rsidP="00275122">
            <w:pPr>
              <w:spacing w:after="0" w:line="240" w:lineRule="auto"/>
              <w:ind w:left="360" w:right="0" w:firstLine="0"/>
              <w:jc w:val="left"/>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06</w:t>
            </w:r>
          </w:p>
        </w:tc>
        <w:tc>
          <w:tcPr>
            <w:tcW w:w="3828" w:type="dxa"/>
          </w:tcPr>
          <w:p w14:paraId="2C18FC10" w14:textId="77777777" w:rsidR="0054354F" w:rsidRPr="00DF610D" w:rsidRDefault="0054354F" w:rsidP="00275122">
            <w:pPr>
              <w:spacing w:after="0" w:line="240" w:lineRule="auto"/>
              <w:ind w:left="137" w:right="138" w:firstLine="0"/>
              <w:rPr>
                <w:rFonts w:ascii="Arial" w:eastAsiaTheme="minorHAnsi" w:hAnsi="Arial" w:cs="Arial"/>
                <w:color w:val="auto"/>
                <w:sz w:val="22"/>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3,20 m x 2,15 m. A persiana deverá ser entregue e instalada. </w:t>
            </w:r>
          </w:p>
        </w:tc>
        <w:tc>
          <w:tcPr>
            <w:tcW w:w="1559" w:type="dxa"/>
            <w:tcBorders>
              <w:right w:val="single" w:sz="4" w:space="0" w:color="auto"/>
            </w:tcBorders>
          </w:tcPr>
          <w:p w14:paraId="558ABB2B" w14:textId="3E9935AB" w:rsidR="0054354F" w:rsidRPr="00DF610D" w:rsidRDefault="0054354F" w:rsidP="0054354F">
            <w:pPr>
              <w:spacing w:after="0" w:line="240" w:lineRule="auto"/>
              <w:ind w:left="0" w:right="0" w:firstLine="0"/>
              <w:jc w:val="center"/>
              <w:rPr>
                <w:rFonts w:ascii="Arial" w:eastAsia="Calibri" w:hAnsi="Arial" w:cs="Arial"/>
                <w:color w:val="auto"/>
                <w:sz w:val="22"/>
                <w:lang w:eastAsia="pt-PT" w:bidi="pt-PT"/>
              </w:rPr>
            </w:pPr>
          </w:p>
        </w:tc>
        <w:tc>
          <w:tcPr>
            <w:tcW w:w="850" w:type="dxa"/>
            <w:tcBorders>
              <w:right w:val="single" w:sz="4" w:space="0" w:color="auto"/>
            </w:tcBorders>
          </w:tcPr>
          <w:p w14:paraId="15462229" w14:textId="77777777" w:rsidR="0054354F" w:rsidRPr="0054354F" w:rsidRDefault="0054354F" w:rsidP="00275122">
            <w:pPr>
              <w:spacing w:after="0" w:line="240" w:lineRule="auto"/>
              <w:ind w:left="0" w:right="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463B33CB" w14:textId="7C2E3F7A" w:rsidR="0054354F" w:rsidRPr="0054354F" w:rsidRDefault="0054354F" w:rsidP="00275122">
            <w:pPr>
              <w:spacing w:after="0" w:line="240" w:lineRule="auto"/>
              <w:ind w:left="0" w:right="0" w:firstLine="0"/>
              <w:jc w:val="center"/>
              <w:rPr>
                <w:rFonts w:ascii="Arial" w:eastAsia="Calibri" w:hAnsi="Arial" w:cs="Arial"/>
                <w:color w:val="auto"/>
                <w:sz w:val="22"/>
                <w:lang w:eastAsia="pt-PT" w:bidi="pt-PT"/>
              </w:rPr>
            </w:pPr>
            <w:r w:rsidRPr="0054354F">
              <w:rPr>
                <w:rFonts w:ascii="Arial" w:eastAsia="Calibri" w:hAnsi="Arial" w:cs="Arial"/>
                <w:color w:val="auto"/>
                <w:spacing w:val="-5"/>
                <w:sz w:val="22"/>
                <w:lang w:val="pt-BR" w:eastAsia="pt-PT" w:bidi="pt-PT"/>
              </w:rPr>
              <w:t>01</w:t>
            </w:r>
          </w:p>
        </w:tc>
        <w:tc>
          <w:tcPr>
            <w:tcW w:w="850" w:type="dxa"/>
            <w:tcBorders>
              <w:right w:val="single" w:sz="4" w:space="0" w:color="auto"/>
            </w:tcBorders>
          </w:tcPr>
          <w:p w14:paraId="67C67992" w14:textId="39FB5030" w:rsidR="0054354F" w:rsidRPr="0054354F" w:rsidRDefault="0054354F" w:rsidP="00275122">
            <w:pPr>
              <w:spacing w:after="0" w:line="240" w:lineRule="auto"/>
              <w:ind w:left="103" w:right="0" w:firstLine="0"/>
              <w:jc w:val="center"/>
              <w:rPr>
                <w:rFonts w:ascii="Arial" w:eastAsia="Calibri" w:hAnsi="Arial" w:cs="Arial"/>
                <w:bCs/>
                <w:color w:val="auto"/>
                <w:sz w:val="22"/>
                <w:lang w:eastAsia="pt-PT" w:bidi="pt-PT"/>
              </w:rPr>
            </w:pPr>
          </w:p>
        </w:tc>
        <w:tc>
          <w:tcPr>
            <w:tcW w:w="1276" w:type="dxa"/>
            <w:tcBorders>
              <w:left w:val="single" w:sz="4" w:space="0" w:color="auto"/>
            </w:tcBorders>
          </w:tcPr>
          <w:p w14:paraId="375834A1" w14:textId="77777777" w:rsidR="0054354F" w:rsidRPr="0054354F" w:rsidRDefault="0054354F" w:rsidP="00275122">
            <w:pPr>
              <w:spacing w:after="0" w:line="240" w:lineRule="auto"/>
              <w:ind w:left="103" w:right="0" w:firstLine="0"/>
              <w:jc w:val="center"/>
              <w:rPr>
                <w:rFonts w:ascii="Arial" w:eastAsia="Calibri" w:hAnsi="Arial" w:cs="Arial"/>
                <w:bCs/>
                <w:color w:val="auto"/>
                <w:sz w:val="22"/>
                <w:lang w:eastAsia="pt-PT" w:bidi="pt-PT"/>
              </w:rPr>
            </w:pPr>
          </w:p>
        </w:tc>
      </w:tr>
      <w:tr w:rsidR="0054354F" w:rsidRPr="00DF610D" w14:paraId="6ED57ADA" w14:textId="77777777" w:rsidTr="0054354F">
        <w:trPr>
          <w:trHeight w:val="1773"/>
        </w:trPr>
        <w:tc>
          <w:tcPr>
            <w:tcW w:w="709" w:type="dxa"/>
          </w:tcPr>
          <w:p w14:paraId="52A8156E" w14:textId="77777777" w:rsidR="0054354F" w:rsidRPr="00DF610D" w:rsidRDefault="0054354F" w:rsidP="00275122">
            <w:pPr>
              <w:spacing w:after="0" w:line="240" w:lineRule="auto"/>
              <w:ind w:left="360" w:right="0" w:firstLine="0"/>
              <w:jc w:val="left"/>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07</w:t>
            </w:r>
          </w:p>
        </w:tc>
        <w:tc>
          <w:tcPr>
            <w:tcW w:w="3828" w:type="dxa"/>
          </w:tcPr>
          <w:p w14:paraId="154AF6F4" w14:textId="77777777" w:rsidR="0054354F" w:rsidRPr="00DF610D" w:rsidRDefault="0054354F" w:rsidP="00275122">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0,87 m x 2,50 m. A persiana deverá ser entregue e instalada. </w:t>
            </w:r>
          </w:p>
        </w:tc>
        <w:tc>
          <w:tcPr>
            <w:tcW w:w="1559" w:type="dxa"/>
            <w:tcBorders>
              <w:right w:val="single" w:sz="4" w:space="0" w:color="auto"/>
            </w:tcBorders>
          </w:tcPr>
          <w:p w14:paraId="77F0A7E2" w14:textId="51E475ED" w:rsidR="0054354F" w:rsidRPr="00DF610D" w:rsidRDefault="0054354F" w:rsidP="0054354F">
            <w:pPr>
              <w:spacing w:after="0" w:line="240" w:lineRule="auto"/>
              <w:ind w:left="0" w:right="0" w:firstLine="0"/>
              <w:jc w:val="center"/>
              <w:rPr>
                <w:rFonts w:ascii="Arial" w:eastAsia="Calibri" w:hAnsi="Arial" w:cs="Arial"/>
                <w:color w:val="auto"/>
                <w:sz w:val="22"/>
                <w:lang w:eastAsia="pt-PT" w:bidi="pt-PT"/>
              </w:rPr>
            </w:pPr>
          </w:p>
        </w:tc>
        <w:tc>
          <w:tcPr>
            <w:tcW w:w="850" w:type="dxa"/>
            <w:tcBorders>
              <w:right w:val="single" w:sz="4" w:space="0" w:color="auto"/>
            </w:tcBorders>
          </w:tcPr>
          <w:p w14:paraId="2D59321E" w14:textId="77777777" w:rsidR="0054354F" w:rsidRPr="0054354F" w:rsidRDefault="0054354F" w:rsidP="00275122">
            <w:pPr>
              <w:spacing w:after="0" w:line="240" w:lineRule="auto"/>
              <w:ind w:left="0" w:right="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6665809C" w14:textId="02846D13" w:rsidR="0054354F" w:rsidRPr="0054354F" w:rsidRDefault="0054354F" w:rsidP="00275122">
            <w:pPr>
              <w:spacing w:after="0" w:line="240" w:lineRule="auto"/>
              <w:ind w:left="0" w:right="0" w:firstLine="0"/>
              <w:jc w:val="center"/>
              <w:rPr>
                <w:rFonts w:ascii="Arial" w:eastAsia="Calibri" w:hAnsi="Arial" w:cs="Arial"/>
                <w:color w:val="auto"/>
                <w:spacing w:val="-5"/>
                <w:sz w:val="22"/>
                <w:lang w:eastAsia="pt-PT" w:bidi="pt-PT"/>
              </w:rPr>
            </w:pPr>
            <w:r w:rsidRPr="0054354F">
              <w:rPr>
                <w:rFonts w:ascii="Arial" w:eastAsia="Calibri" w:hAnsi="Arial" w:cs="Arial"/>
                <w:color w:val="auto"/>
                <w:spacing w:val="-5"/>
                <w:sz w:val="22"/>
                <w:lang w:val="pt-BR" w:eastAsia="pt-PT" w:bidi="pt-PT"/>
              </w:rPr>
              <w:t>01</w:t>
            </w:r>
          </w:p>
        </w:tc>
        <w:tc>
          <w:tcPr>
            <w:tcW w:w="850" w:type="dxa"/>
            <w:tcBorders>
              <w:right w:val="single" w:sz="4" w:space="0" w:color="auto"/>
            </w:tcBorders>
          </w:tcPr>
          <w:p w14:paraId="36A282C7" w14:textId="77777777" w:rsidR="0054354F" w:rsidRPr="0054354F" w:rsidRDefault="0054354F" w:rsidP="00275122">
            <w:pPr>
              <w:spacing w:after="0" w:line="240" w:lineRule="auto"/>
              <w:ind w:left="148" w:right="0" w:hanging="148"/>
              <w:jc w:val="center"/>
              <w:rPr>
                <w:rFonts w:ascii="Arial" w:eastAsia="Calibri" w:hAnsi="Arial" w:cs="Arial"/>
                <w:bCs/>
                <w:color w:val="auto"/>
                <w:spacing w:val="-2"/>
                <w:sz w:val="22"/>
                <w:lang w:eastAsia="pt-PT" w:bidi="pt-PT"/>
              </w:rPr>
            </w:pPr>
          </w:p>
        </w:tc>
        <w:tc>
          <w:tcPr>
            <w:tcW w:w="1276" w:type="dxa"/>
            <w:tcBorders>
              <w:left w:val="single" w:sz="4" w:space="0" w:color="auto"/>
            </w:tcBorders>
          </w:tcPr>
          <w:p w14:paraId="329DE7E1" w14:textId="77777777" w:rsidR="0054354F" w:rsidRPr="0054354F" w:rsidRDefault="0054354F" w:rsidP="00275122">
            <w:pPr>
              <w:spacing w:after="0" w:line="240" w:lineRule="auto"/>
              <w:ind w:left="0" w:right="0" w:firstLine="0"/>
              <w:jc w:val="center"/>
              <w:rPr>
                <w:rFonts w:ascii="Arial" w:eastAsia="Calibri" w:hAnsi="Arial" w:cs="Arial"/>
                <w:bCs/>
                <w:color w:val="auto"/>
                <w:spacing w:val="-2"/>
                <w:sz w:val="22"/>
                <w:lang w:eastAsia="pt-PT" w:bidi="pt-PT"/>
              </w:rPr>
            </w:pPr>
          </w:p>
        </w:tc>
      </w:tr>
      <w:tr w:rsidR="0054354F" w:rsidRPr="00DF610D" w14:paraId="0BF5B5EE" w14:textId="77777777" w:rsidTr="0054354F">
        <w:trPr>
          <w:trHeight w:val="1773"/>
        </w:trPr>
        <w:tc>
          <w:tcPr>
            <w:tcW w:w="709" w:type="dxa"/>
          </w:tcPr>
          <w:p w14:paraId="0ED6EE6A" w14:textId="77777777" w:rsidR="0054354F" w:rsidRPr="00DF610D" w:rsidRDefault="0054354F" w:rsidP="00275122">
            <w:pPr>
              <w:spacing w:after="0" w:line="240" w:lineRule="auto"/>
              <w:ind w:left="360" w:right="0" w:firstLine="0"/>
              <w:jc w:val="left"/>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08</w:t>
            </w:r>
          </w:p>
        </w:tc>
        <w:tc>
          <w:tcPr>
            <w:tcW w:w="3828" w:type="dxa"/>
          </w:tcPr>
          <w:p w14:paraId="66851DAA" w14:textId="77777777" w:rsidR="0054354F" w:rsidRPr="00DF610D" w:rsidRDefault="0054354F" w:rsidP="00275122">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2,24 m x 1,56 m. A persiana deverá ser entregue e instalada. </w:t>
            </w:r>
          </w:p>
        </w:tc>
        <w:tc>
          <w:tcPr>
            <w:tcW w:w="1559" w:type="dxa"/>
            <w:tcBorders>
              <w:right w:val="single" w:sz="4" w:space="0" w:color="auto"/>
            </w:tcBorders>
          </w:tcPr>
          <w:p w14:paraId="1BCFF5B3" w14:textId="14E4C24D" w:rsidR="0054354F" w:rsidRPr="00DF610D" w:rsidRDefault="0054354F" w:rsidP="0054354F">
            <w:pPr>
              <w:spacing w:after="0" w:line="240" w:lineRule="auto"/>
              <w:ind w:left="0" w:right="0" w:firstLine="0"/>
              <w:jc w:val="center"/>
              <w:rPr>
                <w:rFonts w:ascii="Arial" w:eastAsia="Calibri" w:hAnsi="Arial" w:cs="Arial"/>
                <w:color w:val="auto"/>
                <w:sz w:val="22"/>
                <w:lang w:eastAsia="pt-PT" w:bidi="pt-PT"/>
              </w:rPr>
            </w:pPr>
          </w:p>
        </w:tc>
        <w:tc>
          <w:tcPr>
            <w:tcW w:w="850" w:type="dxa"/>
            <w:tcBorders>
              <w:right w:val="single" w:sz="4" w:space="0" w:color="auto"/>
            </w:tcBorders>
          </w:tcPr>
          <w:p w14:paraId="3CF4C2DF" w14:textId="77777777" w:rsidR="0054354F" w:rsidRPr="0054354F" w:rsidRDefault="0054354F" w:rsidP="00275122">
            <w:pPr>
              <w:spacing w:after="0" w:line="240" w:lineRule="auto"/>
              <w:ind w:left="0" w:right="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14119FEF" w14:textId="598ACD59" w:rsidR="0054354F" w:rsidRPr="0054354F" w:rsidRDefault="0054354F" w:rsidP="00275122">
            <w:pPr>
              <w:spacing w:after="0" w:line="240" w:lineRule="auto"/>
              <w:ind w:left="0" w:right="0" w:firstLine="0"/>
              <w:jc w:val="center"/>
              <w:rPr>
                <w:rFonts w:ascii="Arial" w:eastAsia="Calibri" w:hAnsi="Arial" w:cs="Arial"/>
                <w:color w:val="auto"/>
                <w:spacing w:val="-5"/>
                <w:sz w:val="22"/>
                <w:lang w:eastAsia="pt-PT" w:bidi="pt-PT"/>
              </w:rPr>
            </w:pPr>
            <w:r w:rsidRPr="0054354F">
              <w:rPr>
                <w:rFonts w:ascii="Arial" w:eastAsia="Calibri" w:hAnsi="Arial" w:cs="Arial"/>
                <w:color w:val="auto"/>
                <w:spacing w:val="-5"/>
                <w:sz w:val="22"/>
                <w:lang w:val="pt-BR" w:eastAsia="pt-PT" w:bidi="pt-PT"/>
              </w:rPr>
              <w:t>01</w:t>
            </w:r>
          </w:p>
        </w:tc>
        <w:tc>
          <w:tcPr>
            <w:tcW w:w="850" w:type="dxa"/>
            <w:tcBorders>
              <w:right w:val="single" w:sz="4" w:space="0" w:color="auto"/>
            </w:tcBorders>
          </w:tcPr>
          <w:p w14:paraId="499B2F4F" w14:textId="28F0A0A9" w:rsidR="0054354F" w:rsidRPr="0054354F" w:rsidRDefault="0054354F" w:rsidP="00275122">
            <w:pPr>
              <w:spacing w:after="0" w:line="240" w:lineRule="auto"/>
              <w:ind w:left="609" w:right="0" w:hanging="461"/>
              <w:jc w:val="center"/>
              <w:rPr>
                <w:rFonts w:ascii="Arial" w:eastAsia="Calibri" w:hAnsi="Arial" w:cs="Arial"/>
                <w:bCs/>
                <w:color w:val="auto"/>
                <w:spacing w:val="-2"/>
                <w:sz w:val="22"/>
                <w:lang w:eastAsia="pt-PT" w:bidi="pt-PT"/>
              </w:rPr>
            </w:pPr>
          </w:p>
        </w:tc>
        <w:tc>
          <w:tcPr>
            <w:tcW w:w="1276" w:type="dxa"/>
            <w:tcBorders>
              <w:left w:val="single" w:sz="4" w:space="0" w:color="auto"/>
            </w:tcBorders>
          </w:tcPr>
          <w:p w14:paraId="0B6DBCEE" w14:textId="79400AF0" w:rsidR="0054354F" w:rsidRPr="0054354F" w:rsidRDefault="0054354F" w:rsidP="00275122">
            <w:pPr>
              <w:spacing w:after="0" w:line="240" w:lineRule="auto"/>
              <w:ind w:left="609" w:right="0" w:hanging="331"/>
              <w:jc w:val="center"/>
              <w:rPr>
                <w:rFonts w:ascii="Arial" w:eastAsia="Calibri" w:hAnsi="Arial" w:cs="Arial"/>
                <w:bCs/>
                <w:color w:val="auto"/>
                <w:spacing w:val="-2"/>
                <w:sz w:val="22"/>
                <w:lang w:eastAsia="pt-PT" w:bidi="pt-PT"/>
              </w:rPr>
            </w:pPr>
          </w:p>
        </w:tc>
      </w:tr>
      <w:tr w:rsidR="0054354F" w:rsidRPr="00DF610D" w14:paraId="51E94C9C" w14:textId="77777777" w:rsidTr="0054354F">
        <w:trPr>
          <w:trHeight w:val="339"/>
        </w:trPr>
        <w:tc>
          <w:tcPr>
            <w:tcW w:w="709" w:type="dxa"/>
          </w:tcPr>
          <w:p w14:paraId="6C51192A" w14:textId="77777777" w:rsidR="0054354F" w:rsidRPr="00DF610D" w:rsidRDefault="0054354F" w:rsidP="00275122">
            <w:pPr>
              <w:spacing w:after="0" w:line="240" w:lineRule="auto"/>
              <w:ind w:left="360" w:right="0" w:firstLine="0"/>
              <w:jc w:val="left"/>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09</w:t>
            </w:r>
          </w:p>
        </w:tc>
        <w:tc>
          <w:tcPr>
            <w:tcW w:w="3828" w:type="dxa"/>
          </w:tcPr>
          <w:p w14:paraId="7E3F58D0" w14:textId="77777777" w:rsidR="0054354F" w:rsidRPr="00DF610D" w:rsidRDefault="0054354F" w:rsidP="00275122">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2,16 m x 1,56 m. A </w:t>
            </w:r>
            <w:r w:rsidRPr="00DF610D">
              <w:rPr>
                <w:rFonts w:ascii="Arial" w:eastAsia="Calibri" w:hAnsi="Arial" w:cs="Arial"/>
                <w:color w:val="auto"/>
                <w:sz w:val="22"/>
                <w:lang w:val="pt-BR" w:eastAsia="pt-PT" w:bidi="pt-PT"/>
              </w:rPr>
              <w:lastRenderedPageBreak/>
              <w:t xml:space="preserve">persiana deverá ser entregue e instalada. </w:t>
            </w:r>
          </w:p>
        </w:tc>
        <w:tc>
          <w:tcPr>
            <w:tcW w:w="1559" w:type="dxa"/>
            <w:tcBorders>
              <w:right w:val="single" w:sz="4" w:space="0" w:color="auto"/>
            </w:tcBorders>
          </w:tcPr>
          <w:p w14:paraId="5F3F2DCE" w14:textId="7CE27055" w:rsidR="0054354F" w:rsidRPr="00DF610D" w:rsidRDefault="0054354F" w:rsidP="0054354F">
            <w:pPr>
              <w:spacing w:after="0" w:line="240" w:lineRule="auto"/>
              <w:ind w:left="0" w:right="0" w:firstLine="0"/>
              <w:jc w:val="center"/>
              <w:rPr>
                <w:rFonts w:ascii="Arial" w:eastAsia="Calibri" w:hAnsi="Arial" w:cs="Arial"/>
                <w:color w:val="auto"/>
                <w:sz w:val="22"/>
                <w:lang w:eastAsia="pt-PT" w:bidi="pt-PT"/>
              </w:rPr>
            </w:pPr>
          </w:p>
        </w:tc>
        <w:tc>
          <w:tcPr>
            <w:tcW w:w="850" w:type="dxa"/>
            <w:tcBorders>
              <w:right w:val="single" w:sz="4" w:space="0" w:color="auto"/>
            </w:tcBorders>
          </w:tcPr>
          <w:p w14:paraId="60717D58" w14:textId="77777777" w:rsidR="0054354F" w:rsidRPr="0054354F" w:rsidRDefault="0054354F" w:rsidP="00275122">
            <w:pPr>
              <w:spacing w:after="0" w:line="240" w:lineRule="auto"/>
              <w:ind w:left="0" w:right="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15CD16A0" w14:textId="424B5E67" w:rsidR="0054354F" w:rsidRPr="0054354F" w:rsidRDefault="0054354F" w:rsidP="00275122">
            <w:pPr>
              <w:spacing w:after="0" w:line="240" w:lineRule="auto"/>
              <w:ind w:left="0" w:right="0" w:firstLine="0"/>
              <w:jc w:val="center"/>
              <w:rPr>
                <w:rFonts w:ascii="Arial" w:eastAsia="Calibri" w:hAnsi="Arial" w:cs="Arial"/>
                <w:color w:val="auto"/>
                <w:spacing w:val="-5"/>
                <w:sz w:val="22"/>
                <w:lang w:eastAsia="pt-PT" w:bidi="pt-PT"/>
              </w:rPr>
            </w:pPr>
            <w:r w:rsidRPr="0054354F">
              <w:rPr>
                <w:rFonts w:ascii="Arial" w:eastAsia="Calibri" w:hAnsi="Arial" w:cs="Arial"/>
                <w:color w:val="auto"/>
                <w:spacing w:val="-5"/>
                <w:sz w:val="22"/>
                <w:lang w:val="pt-BR" w:eastAsia="pt-PT" w:bidi="pt-PT"/>
              </w:rPr>
              <w:t>01</w:t>
            </w:r>
          </w:p>
        </w:tc>
        <w:tc>
          <w:tcPr>
            <w:tcW w:w="850" w:type="dxa"/>
            <w:tcBorders>
              <w:right w:val="single" w:sz="4" w:space="0" w:color="auto"/>
            </w:tcBorders>
          </w:tcPr>
          <w:p w14:paraId="6876BE29" w14:textId="4A45EFC9" w:rsidR="0054354F" w:rsidRPr="0054354F" w:rsidRDefault="0054354F" w:rsidP="00275122">
            <w:pPr>
              <w:spacing w:after="0" w:line="240" w:lineRule="auto"/>
              <w:ind w:left="148" w:right="0" w:firstLine="0"/>
              <w:rPr>
                <w:rFonts w:ascii="Arial" w:eastAsia="Calibri" w:hAnsi="Arial" w:cs="Arial"/>
                <w:bCs/>
                <w:color w:val="auto"/>
                <w:spacing w:val="-2"/>
                <w:sz w:val="22"/>
                <w:lang w:eastAsia="pt-PT" w:bidi="pt-PT"/>
              </w:rPr>
            </w:pPr>
          </w:p>
        </w:tc>
        <w:tc>
          <w:tcPr>
            <w:tcW w:w="1276" w:type="dxa"/>
            <w:tcBorders>
              <w:left w:val="single" w:sz="4" w:space="0" w:color="auto"/>
            </w:tcBorders>
          </w:tcPr>
          <w:p w14:paraId="083AC6CD" w14:textId="32503675" w:rsidR="0054354F" w:rsidRPr="0054354F" w:rsidRDefault="0054354F" w:rsidP="00275122">
            <w:pPr>
              <w:spacing w:after="0" w:line="240" w:lineRule="auto"/>
              <w:ind w:left="148" w:right="0" w:firstLine="130"/>
              <w:rPr>
                <w:rFonts w:ascii="Arial" w:eastAsia="Calibri" w:hAnsi="Arial" w:cs="Arial"/>
                <w:bCs/>
                <w:color w:val="auto"/>
                <w:spacing w:val="-2"/>
                <w:sz w:val="22"/>
                <w:lang w:eastAsia="pt-PT" w:bidi="pt-PT"/>
              </w:rPr>
            </w:pPr>
          </w:p>
        </w:tc>
      </w:tr>
      <w:tr w:rsidR="0054354F" w:rsidRPr="00DF610D" w14:paraId="627D97B8" w14:textId="77777777" w:rsidTr="0054354F">
        <w:trPr>
          <w:trHeight w:val="1773"/>
        </w:trPr>
        <w:tc>
          <w:tcPr>
            <w:tcW w:w="709" w:type="dxa"/>
          </w:tcPr>
          <w:p w14:paraId="7E2CE7F7" w14:textId="77777777" w:rsidR="0054354F" w:rsidRPr="00DF610D" w:rsidRDefault="0054354F" w:rsidP="00275122">
            <w:pPr>
              <w:spacing w:after="0" w:line="240" w:lineRule="auto"/>
              <w:ind w:left="360" w:right="0" w:firstLine="0"/>
              <w:jc w:val="left"/>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10</w:t>
            </w:r>
          </w:p>
        </w:tc>
        <w:tc>
          <w:tcPr>
            <w:tcW w:w="3828" w:type="dxa"/>
          </w:tcPr>
          <w:p w14:paraId="1BCBF322" w14:textId="77777777" w:rsidR="0054354F" w:rsidRPr="00DF610D" w:rsidRDefault="0054354F" w:rsidP="00275122">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1,86 m x 1,56 m. A persiana deverá ser entregue e instalada. </w:t>
            </w:r>
          </w:p>
        </w:tc>
        <w:tc>
          <w:tcPr>
            <w:tcW w:w="1559" w:type="dxa"/>
            <w:tcBorders>
              <w:right w:val="single" w:sz="4" w:space="0" w:color="auto"/>
            </w:tcBorders>
          </w:tcPr>
          <w:p w14:paraId="7A3B1153" w14:textId="0A09BA8B" w:rsidR="0054354F" w:rsidRPr="00DF610D" w:rsidRDefault="0054354F" w:rsidP="0054354F">
            <w:pPr>
              <w:spacing w:after="0" w:line="240" w:lineRule="auto"/>
              <w:ind w:left="0" w:right="0" w:firstLine="0"/>
              <w:jc w:val="center"/>
              <w:rPr>
                <w:rFonts w:ascii="Arial" w:eastAsia="Calibri" w:hAnsi="Arial" w:cs="Arial"/>
                <w:color w:val="auto"/>
                <w:sz w:val="22"/>
                <w:lang w:eastAsia="pt-PT" w:bidi="pt-PT"/>
              </w:rPr>
            </w:pPr>
          </w:p>
        </w:tc>
        <w:tc>
          <w:tcPr>
            <w:tcW w:w="850" w:type="dxa"/>
            <w:tcBorders>
              <w:right w:val="single" w:sz="4" w:space="0" w:color="auto"/>
            </w:tcBorders>
          </w:tcPr>
          <w:p w14:paraId="6230ED3A" w14:textId="77777777" w:rsidR="0054354F" w:rsidRPr="0054354F" w:rsidRDefault="0054354F" w:rsidP="00275122">
            <w:pPr>
              <w:spacing w:after="0" w:line="240" w:lineRule="auto"/>
              <w:ind w:left="0" w:right="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4714A346" w14:textId="519BD46B" w:rsidR="0054354F" w:rsidRPr="0054354F" w:rsidRDefault="0054354F" w:rsidP="00275122">
            <w:pPr>
              <w:spacing w:after="0" w:line="240" w:lineRule="auto"/>
              <w:ind w:left="0" w:right="0" w:firstLine="0"/>
              <w:jc w:val="center"/>
              <w:rPr>
                <w:rFonts w:ascii="Arial" w:eastAsia="Calibri" w:hAnsi="Arial" w:cs="Arial"/>
                <w:color w:val="auto"/>
                <w:spacing w:val="-5"/>
                <w:sz w:val="22"/>
                <w:lang w:eastAsia="pt-PT" w:bidi="pt-PT"/>
              </w:rPr>
            </w:pPr>
            <w:r w:rsidRPr="0054354F">
              <w:rPr>
                <w:rFonts w:ascii="Arial" w:eastAsia="Calibri" w:hAnsi="Arial" w:cs="Arial"/>
                <w:color w:val="auto"/>
                <w:spacing w:val="-5"/>
                <w:sz w:val="22"/>
                <w:lang w:val="pt-BR" w:eastAsia="pt-PT" w:bidi="pt-PT"/>
              </w:rPr>
              <w:t>01</w:t>
            </w:r>
          </w:p>
        </w:tc>
        <w:tc>
          <w:tcPr>
            <w:tcW w:w="850" w:type="dxa"/>
            <w:tcBorders>
              <w:right w:val="single" w:sz="4" w:space="0" w:color="auto"/>
            </w:tcBorders>
          </w:tcPr>
          <w:p w14:paraId="66993949" w14:textId="1BEA6022" w:rsidR="0054354F" w:rsidRPr="0054354F" w:rsidRDefault="0054354F" w:rsidP="00275122">
            <w:pPr>
              <w:spacing w:after="0" w:line="240" w:lineRule="auto"/>
              <w:ind w:left="148" w:right="0" w:firstLine="0"/>
              <w:rPr>
                <w:rFonts w:ascii="Arial" w:eastAsia="Calibri" w:hAnsi="Arial" w:cs="Arial"/>
                <w:bCs/>
                <w:color w:val="auto"/>
                <w:spacing w:val="-2"/>
                <w:sz w:val="22"/>
                <w:lang w:eastAsia="pt-PT" w:bidi="pt-PT"/>
              </w:rPr>
            </w:pPr>
          </w:p>
        </w:tc>
        <w:tc>
          <w:tcPr>
            <w:tcW w:w="1276" w:type="dxa"/>
            <w:tcBorders>
              <w:left w:val="single" w:sz="4" w:space="0" w:color="auto"/>
            </w:tcBorders>
          </w:tcPr>
          <w:p w14:paraId="6C004C57" w14:textId="780CBE38" w:rsidR="0054354F" w:rsidRPr="0054354F" w:rsidRDefault="0054354F" w:rsidP="00275122">
            <w:pPr>
              <w:spacing w:after="0" w:line="240" w:lineRule="auto"/>
              <w:ind w:left="148" w:right="0" w:firstLine="272"/>
              <w:rPr>
                <w:rFonts w:ascii="Arial" w:eastAsia="Calibri" w:hAnsi="Arial" w:cs="Arial"/>
                <w:bCs/>
                <w:color w:val="auto"/>
                <w:spacing w:val="-2"/>
                <w:sz w:val="22"/>
                <w:lang w:eastAsia="pt-PT" w:bidi="pt-PT"/>
              </w:rPr>
            </w:pPr>
          </w:p>
        </w:tc>
      </w:tr>
      <w:tr w:rsidR="0054354F" w:rsidRPr="00DF610D" w14:paraId="1E7B6B26" w14:textId="77777777" w:rsidTr="0054354F">
        <w:trPr>
          <w:trHeight w:val="339"/>
        </w:trPr>
        <w:tc>
          <w:tcPr>
            <w:tcW w:w="709" w:type="dxa"/>
          </w:tcPr>
          <w:p w14:paraId="07326043"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val="pt-BR" w:eastAsia="pt-PT" w:bidi="pt-PT"/>
              </w:rPr>
            </w:pPr>
            <w:r w:rsidRPr="00DF610D">
              <w:rPr>
                <w:rFonts w:ascii="Arial" w:eastAsia="Calibri" w:hAnsi="Arial" w:cs="Arial"/>
                <w:color w:val="auto"/>
                <w:spacing w:val="-5"/>
                <w:sz w:val="22"/>
                <w:lang w:val="pt-BR" w:eastAsia="pt-PT" w:bidi="pt-PT"/>
              </w:rPr>
              <w:t>11</w:t>
            </w:r>
          </w:p>
        </w:tc>
        <w:tc>
          <w:tcPr>
            <w:tcW w:w="3828" w:type="dxa"/>
          </w:tcPr>
          <w:p w14:paraId="32A3ABD4" w14:textId="77777777" w:rsidR="0054354F" w:rsidRPr="00DF610D" w:rsidRDefault="0054354F" w:rsidP="00275122">
            <w:pPr>
              <w:spacing w:after="0" w:line="240" w:lineRule="auto"/>
              <w:ind w:left="137" w:right="138" w:firstLine="0"/>
              <w:rPr>
                <w:rFonts w:ascii="Arial" w:eastAsia="Calibri" w:hAnsi="Arial" w:cs="Arial"/>
                <w:color w:val="auto"/>
                <w:sz w:val="22"/>
                <w:lang w:val="pt-BR"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2,73 m x 1,56 m. A persiana deverá ser entregue e instalada.  636987. </w:t>
            </w:r>
          </w:p>
        </w:tc>
        <w:tc>
          <w:tcPr>
            <w:tcW w:w="1559" w:type="dxa"/>
            <w:tcBorders>
              <w:right w:val="single" w:sz="4" w:space="0" w:color="auto"/>
            </w:tcBorders>
          </w:tcPr>
          <w:p w14:paraId="4C03B46A" w14:textId="38405953" w:rsidR="0054354F" w:rsidRPr="00DF610D" w:rsidRDefault="0054354F" w:rsidP="0054354F">
            <w:pPr>
              <w:spacing w:after="0" w:line="240" w:lineRule="auto"/>
              <w:ind w:left="0" w:right="51" w:firstLine="0"/>
              <w:jc w:val="center"/>
              <w:rPr>
                <w:rFonts w:ascii="Arial" w:eastAsia="Calibri" w:hAnsi="Arial" w:cs="Arial"/>
                <w:color w:val="auto"/>
                <w:spacing w:val="-5"/>
                <w:sz w:val="22"/>
                <w:lang w:val="pt-BR" w:eastAsia="pt-PT" w:bidi="pt-PT"/>
              </w:rPr>
            </w:pPr>
          </w:p>
        </w:tc>
        <w:tc>
          <w:tcPr>
            <w:tcW w:w="850" w:type="dxa"/>
            <w:tcBorders>
              <w:right w:val="single" w:sz="4" w:space="0" w:color="auto"/>
            </w:tcBorders>
          </w:tcPr>
          <w:p w14:paraId="24B46982" w14:textId="77777777" w:rsidR="0054354F" w:rsidRPr="0054354F" w:rsidRDefault="0054354F" w:rsidP="0054354F">
            <w:pPr>
              <w:spacing w:after="0" w:line="240" w:lineRule="auto"/>
              <w:ind w:left="0" w:right="51" w:firstLine="0"/>
              <w:jc w:val="center"/>
              <w:rPr>
                <w:rFonts w:ascii="Arial" w:eastAsia="Calibri" w:hAnsi="Arial" w:cs="Arial"/>
                <w:color w:val="auto"/>
                <w:spacing w:val="-5"/>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452D1C87" w14:textId="0CF16B77" w:rsidR="0054354F" w:rsidRPr="0054354F" w:rsidRDefault="0054354F" w:rsidP="00275122">
            <w:pPr>
              <w:spacing w:after="0" w:line="240" w:lineRule="auto"/>
              <w:ind w:left="0" w:right="51" w:firstLine="0"/>
              <w:jc w:val="center"/>
              <w:rPr>
                <w:rFonts w:ascii="Arial" w:eastAsia="Calibri" w:hAnsi="Arial" w:cs="Arial"/>
                <w:color w:val="auto"/>
                <w:spacing w:val="-5"/>
                <w:sz w:val="22"/>
                <w:lang w:val="pt-BR" w:eastAsia="pt-PT" w:bidi="pt-PT"/>
              </w:rPr>
            </w:pPr>
            <w:r w:rsidRPr="0054354F">
              <w:rPr>
                <w:rFonts w:ascii="Arial" w:eastAsia="Calibri" w:hAnsi="Arial" w:cs="Arial"/>
                <w:color w:val="auto"/>
                <w:spacing w:val="-5"/>
                <w:sz w:val="22"/>
                <w:lang w:val="pt-BR" w:eastAsia="pt-PT" w:bidi="pt-PT"/>
              </w:rPr>
              <w:t>01</w:t>
            </w:r>
          </w:p>
        </w:tc>
        <w:tc>
          <w:tcPr>
            <w:tcW w:w="850" w:type="dxa"/>
            <w:tcBorders>
              <w:right w:val="single" w:sz="4" w:space="0" w:color="auto"/>
            </w:tcBorders>
          </w:tcPr>
          <w:p w14:paraId="6EAC2E99" w14:textId="2BC411FF" w:rsidR="0054354F" w:rsidRPr="0054354F" w:rsidRDefault="0054354F" w:rsidP="00275122">
            <w:pPr>
              <w:spacing w:after="0" w:line="240" w:lineRule="auto"/>
              <w:ind w:left="148" w:right="0" w:firstLine="0"/>
              <w:jc w:val="left"/>
              <w:rPr>
                <w:rFonts w:ascii="Arial" w:eastAsia="Calibri" w:hAnsi="Arial" w:cs="Arial"/>
                <w:color w:val="auto"/>
                <w:spacing w:val="-2"/>
                <w:sz w:val="22"/>
                <w:lang w:val="pt-BR" w:eastAsia="pt-PT" w:bidi="pt-PT"/>
              </w:rPr>
            </w:pPr>
          </w:p>
        </w:tc>
        <w:tc>
          <w:tcPr>
            <w:tcW w:w="1276" w:type="dxa"/>
            <w:tcBorders>
              <w:left w:val="single" w:sz="4" w:space="0" w:color="auto"/>
            </w:tcBorders>
          </w:tcPr>
          <w:p w14:paraId="5E848F54" w14:textId="0976C083" w:rsidR="0054354F" w:rsidRPr="0054354F" w:rsidRDefault="0054354F" w:rsidP="00275122">
            <w:pPr>
              <w:spacing w:after="0" w:line="240" w:lineRule="auto"/>
              <w:ind w:left="148" w:right="0" w:firstLine="0"/>
              <w:jc w:val="left"/>
              <w:rPr>
                <w:rFonts w:ascii="Arial" w:eastAsia="Calibri" w:hAnsi="Arial" w:cs="Arial"/>
                <w:color w:val="auto"/>
                <w:spacing w:val="-2"/>
                <w:sz w:val="22"/>
                <w:lang w:val="pt-BR" w:eastAsia="pt-PT" w:bidi="pt-PT"/>
              </w:rPr>
            </w:pPr>
          </w:p>
        </w:tc>
      </w:tr>
      <w:tr w:rsidR="0054354F" w:rsidRPr="00DF610D" w14:paraId="0D1D1635" w14:textId="77777777" w:rsidTr="0054354F">
        <w:trPr>
          <w:trHeight w:val="339"/>
        </w:trPr>
        <w:tc>
          <w:tcPr>
            <w:tcW w:w="709" w:type="dxa"/>
          </w:tcPr>
          <w:p w14:paraId="7FCA5E47"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12</w:t>
            </w:r>
          </w:p>
        </w:tc>
        <w:tc>
          <w:tcPr>
            <w:tcW w:w="3828" w:type="dxa"/>
          </w:tcPr>
          <w:p w14:paraId="118FC2F5" w14:textId="77777777" w:rsidR="0054354F" w:rsidRPr="00DF610D" w:rsidRDefault="0054354F" w:rsidP="00275122">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2,86 m x 1,56 m. A persiana deverá ser entregue e instalada. </w:t>
            </w:r>
          </w:p>
        </w:tc>
        <w:tc>
          <w:tcPr>
            <w:tcW w:w="1559" w:type="dxa"/>
            <w:tcBorders>
              <w:right w:val="single" w:sz="4" w:space="0" w:color="auto"/>
            </w:tcBorders>
          </w:tcPr>
          <w:p w14:paraId="5336D98A" w14:textId="348CFAA7" w:rsidR="0054354F" w:rsidRPr="00DF610D" w:rsidRDefault="0054354F" w:rsidP="0054354F">
            <w:pPr>
              <w:spacing w:after="0" w:line="240" w:lineRule="auto"/>
              <w:ind w:left="0" w:right="51" w:firstLine="0"/>
              <w:jc w:val="center"/>
              <w:rPr>
                <w:rFonts w:ascii="Arial" w:eastAsia="Calibri" w:hAnsi="Arial" w:cs="Arial"/>
                <w:color w:val="auto"/>
                <w:sz w:val="22"/>
                <w:lang w:eastAsia="pt-PT" w:bidi="pt-PT"/>
              </w:rPr>
            </w:pPr>
          </w:p>
        </w:tc>
        <w:tc>
          <w:tcPr>
            <w:tcW w:w="850" w:type="dxa"/>
            <w:tcBorders>
              <w:right w:val="single" w:sz="4" w:space="0" w:color="auto"/>
            </w:tcBorders>
          </w:tcPr>
          <w:p w14:paraId="5E606EF1" w14:textId="77777777" w:rsidR="0054354F" w:rsidRPr="0054354F" w:rsidRDefault="0054354F" w:rsidP="0054354F">
            <w:pPr>
              <w:spacing w:after="0" w:line="240" w:lineRule="auto"/>
              <w:ind w:left="0" w:right="51" w:firstLine="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7A44673C" w14:textId="596A4EDE" w:rsidR="0054354F" w:rsidRPr="0054354F"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54354F">
              <w:rPr>
                <w:rFonts w:ascii="Arial" w:eastAsia="Calibri" w:hAnsi="Arial" w:cs="Arial"/>
                <w:color w:val="auto"/>
                <w:sz w:val="22"/>
                <w:lang w:val="pt-BR" w:eastAsia="pt-PT" w:bidi="pt-PT"/>
              </w:rPr>
              <w:t>01</w:t>
            </w:r>
          </w:p>
        </w:tc>
        <w:tc>
          <w:tcPr>
            <w:tcW w:w="850" w:type="dxa"/>
            <w:tcBorders>
              <w:right w:val="single" w:sz="4" w:space="0" w:color="auto"/>
            </w:tcBorders>
          </w:tcPr>
          <w:p w14:paraId="6186106D" w14:textId="59BEAEB4" w:rsidR="0054354F" w:rsidRPr="0054354F" w:rsidRDefault="0054354F" w:rsidP="00275122">
            <w:pPr>
              <w:spacing w:after="0" w:line="240" w:lineRule="auto"/>
              <w:ind w:left="148" w:right="0" w:firstLine="0"/>
              <w:jc w:val="left"/>
              <w:rPr>
                <w:rFonts w:ascii="Arial" w:hAnsi="Arial" w:cs="Arial"/>
                <w:spacing w:val="-2"/>
                <w:sz w:val="22"/>
              </w:rPr>
            </w:pPr>
          </w:p>
        </w:tc>
        <w:tc>
          <w:tcPr>
            <w:tcW w:w="1276" w:type="dxa"/>
            <w:tcBorders>
              <w:left w:val="single" w:sz="4" w:space="0" w:color="auto"/>
            </w:tcBorders>
          </w:tcPr>
          <w:p w14:paraId="7FDAEF59" w14:textId="1BF32427" w:rsidR="0054354F" w:rsidRPr="0054354F" w:rsidRDefault="0054354F" w:rsidP="00275122">
            <w:pPr>
              <w:spacing w:after="0" w:line="240" w:lineRule="auto"/>
              <w:ind w:left="148" w:right="0" w:firstLine="0"/>
              <w:jc w:val="left"/>
              <w:rPr>
                <w:rFonts w:ascii="Arial" w:hAnsi="Arial" w:cs="Arial"/>
                <w:spacing w:val="-2"/>
                <w:sz w:val="22"/>
              </w:rPr>
            </w:pPr>
          </w:p>
        </w:tc>
      </w:tr>
      <w:tr w:rsidR="0054354F" w:rsidRPr="00DF610D" w14:paraId="25E39C34" w14:textId="77777777" w:rsidTr="0054354F">
        <w:trPr>
          <w:trHeight w:val="339"/>
        </w:trPr>
        <w:tc>
          <w:tcPr>
            <w:tcW w:w="709" w:type="dxa"/>
          </w:tcPr>
          <w:p w14:paraId="2FE99FE2"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13</w:t>
            </w:r>
          </w:p>
        </w:tc>
        <w:tc>
          <w:tcPr>
            <w:tcW w:w="3828" w:type="dxa"/>
          </w:tcPr>
          <w:p w14:paraId="30A77685" w14:textId="77777777" w:rsidR="0054354F" w:rsidRPr="00DF610D" w:rsidRDefault="0054354F" w:rsidP="00275122">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2,38 m x 1,56 m. A persiana deverá ser entregue e instalada. </w:t>
            </w:r>
          </w:p>
        </w:tc>
        <w:tc>
          <w:tcPr>
            <w:tcW w:w="1559" w:type="dxa"/>
            <w:tcBorders>
              <w:right w:val="single" w:sz="4" w:space="0" w:color="auto"/>
            </w:tcBorders>
          </w:tcPr>
          <w:p w14:paraId="237AA8DB" w14:textId="5D12E1C9" w:rsidR="0054354F" w:rsidRPr="00DF610D" w:rsidRDefault="0054354F" w:rsidP="0054354F">
            <w:pPr>
              <w:spacing w:after="0" w:line="240" w:lineRule="auto"/>
              <w:ind w:left="0" w:right="51" w:firstLine="0"/>
              <w:jc w:val="center"/>
              <w:rPr>
                <w:rFonts w:ascii="Arial" w:eastAsia="Calibri" w:hAnsi="Arial" w:cs="Arial"/>
                <w:color w:val="auto"/>
                <w:sz w:val="22"/>
                <w:lang w:eastAsia="pt-PT" w:bidi="pt-PT"/>
              </w:rPr>
            </w:pPr>
          </w:p>
        </w:tc>
        <w:tc>
          <w:tcPr>
            <w:tcW w:w="850" w:type="dxa"/>
            <w:tcBorders>
              <w:right w:val="single" w:sz="4" w:space="0" w:color="auto"/>
            </w:tcBorders>
          </w:tcPr>
          <w:p w14:paraId="266A74E3" w14:textId="77777777" w:rsidR="0054354F" w:rsidRPr="0054354F" w:rsidRDefault="0054354F" w:rsidP="0054354F">
            <w:pPr>
              <w:spacing w:after="0" w:line="240" w:lineRule="auto"/>
              <w:ind w:left="0" w:right="51" w:firstLine="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33AC998C" w14:textId="34BBDF18" w:rsidR="0054354F" w:rsidRPr="0054354F" w:rsidRDefault="0054354F" w:rsidP="00275122">
            <w:pPr>
              <w:spacing w:after="0" w:line="240" w:lineRule="auto"/>
              <w:ind w:left="0" w:right="51" w:firstLine="0"/>
              <w:jc w:val="center"/>
              <w:rPr>
                <w:rFonts w:ascii="Arial" w:eastAsia="Calibri" w:hAnsi="Arial" w:cs="Arial"/>
                <w:color w:val="auto"/>
                <w:sz w:val="22"/>
                <w:lang w:eastAsia="pt-PT" w:bidi="pt-PT"/>
              </w:rPr>
            </w:pPr>
            <w:r w:rsidRPr="0054354F">
              <w:rPr>
                <w:rFonts w:ascii="Arial" w:eastAsia="Calibri" w:hAnsi="Arial" w:cs="Arial"/>
                <w:color w:val="auto"/>
                <w:spacing w:val="-5"/>
                <w:sz w:val="22"/>
                <w:lang w:val="pt-BR" w:eastAsia="pt-PT" w:bidi="pt-PT"/>
              </w:rPr>
              <w:t>01</w:t>
            </w:r>
          </w:p>
        </w:tc>
        <w:tc>
          <w:tcPr>
            <w:tcW w:w="850" w:type="dxa"/>
            <w:tcBorders>
              <w:right w:val="single" w:sz="4" w:space="0" w:color="auto"/>
            </w:tcBorders>
          </w:tcPr>
          <w:p w14:paraId="0D7E90AC" w14:textId="72C0DA72" w:rsidR="0054354F" w:rsidRPr="0054354F" w:rsidRDefault="0054354F" w:rsidP="00275122">
            <w:pPr>
              <w:spacing w:after="0" w:line="240" w:lineRule="auto"/>
              <w:ind w:left="148" w:right="0" w:firstLine="0"/>
              <w:jc w:val="left"/>
              <w:rPr>
                <w:rFonts w:ascii="Arial" w:eastAsia="Calibri" w:hAnsi="Arial" w:cs="Arial"/>
                <w:bCs/>
                <w:color w:val="auto"/>
                <w:spacing w:val="-2"/>
                <w:sz w:val="22"/>
                <w:lang w:eastAsia="pt-PT" w:bidi="pt-PT"/>
              </w:rPr>
            </w:pPr>
          </w:p>
        </w:tc>
        <w:tc>
          <w:tcPr>
            <w:tcW w:w="1276" w:type="dxa"/>
            <w:tcBorders>
              <w:left w:val="single" w:sz="4" w:space="0" w:color="auto"/>
            </w:tcBorders>
          </w:tcPr>
          <w:p w14:paraId="0EE297BB" w14:textId="0341149F" w:rsidR="0054354F" w:rsidRPr="0054354F" w:rsidRDefault="0054354F" w:rsidP="00275122">
            <w:pPr>
              <w:spacing w:after="0" w:line="240" w:lineRule="auto"/>
              <w:ind w:left="148" w:right="0" w:firstLine="272"/>
              <w:jc w:val="left"/>
              <w:rPr>
                <w:rFonts w:ascii="Arial" w:eastAsia="Calibri" w:hAnsi="Arial" w:cs="Arial"/>
                <w:bCs/>
                <w:color w:val="auto"/>
                <w:spacing w:val="-2"/>
                <w:sz w:val="22"/>
                <w:lang w:eastAsia="pt-PT" w:bidi="pt-PT"/>
              </w:rPr>
            </w:pPr>
          </w:p>
        </w:tc>
      </w:tr>
      <w:tr w:rsidR="0054354F" w:rsidRPr="00DF610D" w14:paraId="49C31EB5" w14:textId="77777777" w:rsidTr="0054354F">
        <w:trPr>
          <w:trHeight w:val="339"/>
        </w:trPr>
        <w:tc>
          <w:tcPr>
            <w:tcW w:w="709" w:type="dxa"/>
          </w:tcPr>
          <w:p w14:paraId="27EC445E"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14</w:t>
            </w:r>
          </w:p>
        </w:tc>
        <w:tc>
          <w:tcPr>
            <w:tcW w:w="3828" w:type="dxa"/>
          </w:tcPr>
          <w:p w14:paraId="2E079CF2" w14:textId="77777777" w:rsidR="0054354F" w:rsidRPr="00DF610D" w:rsidRDefault="0054354F" w:rsidP="00275122">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2,84 m x 1,56 m. A persiana deverá ser entregue e instalada. </w:t>
            </w:r>
          </w:p>
        </w:tc>
        <w:tc>
          <w:tcPr>
            <w:tcW w:w="1559" w:type="dxa"/>
            <w:tcBorders>
              <w:right w:val="single" w:sz="4" w:space="0" w:color="auto"/>
            </w:tcBorders>
          </w:tcPr>
          <w:p w14:paraId="751CBEBC" w14:textId="69B8B8A9" w:rsidR="0054354F" w:rsidRPr="00DF610D" w:rsidRDefault="0054354F" w:rsidP="0054354F">
            <w:pPr>
              <w:spacing w:after="0" w:line="240" w:lineRule="auto"/>
              <w:ind w:left="0" w:right="51" w:firstLine="0"/>
              <w:jc w:val="center"/>
              <w:rPr>
                <w:rFonts w:ascii="Arial" w:eastAsia="Calibri" w:hAnsi="Arial" w:cs="Arial"/>
                <w:color w:val="auto"/>
                <w:sz w:val="22"/>
                <w:lang w:eastAsia="pt-PT" w:bidi="pt-PT"/>
              </w:rPr>
            </w:pPr>
          </w:p>
        </w:tc>
        <w:tc>
          <w:tcPr>
            <w:tcW w:w="850" w:type="dxa"/>
            <w:tcBorders>
              <w:right w:val="single" w:sz="4" w:space="0" w:color="auto"/>
            </w:tcBorders>
          </w:tcPr>
          <w:p w14:paraId="65F456F4" w14:textId="77777777" w:rsidR="0054354F" w:rsidRPr="0054354F" w:rsidRDefault="0054354F" w:rsidP="0054354F">
            <w:pPr>
              <w:spacing w:after="0" w:line="240" w:lineRule="auto"/>
              <w:ind w:left="0" w:right="51" w:firstLine="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6ACE35CB" w14:textId="0848A526" w:rsidR="0054354F" w:rsidRPr="0054354F"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54354F">
              <w:rPr>
                <w:rFonts w:ascii="Arial" w:eastAsia="Calibri" w:hAnsi="Arial" w:cs="Arial"/>
                <w:color w:val="auto"/>
                <w:spacing w:val="-5"/>
                <w:sz w:val="22"/>
                <w:lang w:val="pt-BR" w:eastAsia="pt-PT" w:bidi="pt-PT"/>
              </w:rPr>
              <w:t>01</w:t>
            </w:r>
          </w:p>
        </w:tc>
        <w:tc>
          <w:tcPr>
            <w:tcW w:w="850" w:type="dxa"/>
            <w:tcBorders>
              <w:right w:val="single" w:sz="4" w:space="0" w:color="auto"/>
            </w:tcBorders>
          </w:tcPr>
          <w:p w14:paraId="6E34C786" w14:textId="0A993794" w:rsidR="0054354F" w:rsidRPr="0054354F" w:rsidRDefault="0054354F" w:rsidP="00275122">
            <w:pPr>
              <w:spacing w:after="0" w:line="240" w:lineRule="auto"/>
              <w:ind w:left="148" w:right="0" w:firstLine="0"/>
              <w:jc w:val="center"/>
              <w:rPr>
                <w:rFonts w:ascii="Arial" w:eastAsia="Calibri" w:hAnsi="Arial" w:cs="Arial"/>
                <w:bCs/>
                <w:color w:val="auto"/>
                <w:spacing w:val="-2"/>
                <w:sz w:val="22"/>
                <w:lang w:eastAsia="pt-PT" w:bidi="pt-PT"/>
              </w:rPr>
            </w:pPr>
          </w:p>
        </w:tc>
        <w:tc>
          <w:tcPr>
            <w:tcW w:w="1276" w:type="dxa"/>
            <w:tcBorders>
              <w:left w:val="single" w:sz="4" w:space="0" w:color="auto"/>
            </w:tcBorders>
          </w:tcPr>
          <w:p w14:paraId="18F352FB" w14:textId="6B893A94" w:rsidR="0054354F" w:rsidRPr="0054354F" w:rsidRDefault="0054354F" w:rsidP="00275122">
            <w:pPr>
              <w:spacing w:after="0" w:line="240" w:lineRule="auto"/>
              <w:ind w:left="148" w:right="0" w:firstLine="130"/>
              <w:jc w:val="center"/>
              <w:rPr>
                <w:rFonts w:ascii="Arial" w:eastAsia="Calibri" w:hAnsi="Arial" w:cs="Arial"/>
                <w:bCs/>
                <w:color w:val="auto"/>
                <w:spacing w:val="-2"/>
                <w:sz w:val="22"/>
                <w:lang w:eastAsia="pt-PT" w:bidi="pt-PT"/>
              </w:rPr>
            </w:pPr>
          </w:p>
        </w:tc>
      </w:tr>
      <w:tr w:rsidR="0054354F" w:rsidRPr="00DF610D" w14:paraId="5F787627" w14:textId="77777777" w:rsidTr="0054354F">
        <w:trPr>
          <w:trHeight w:val="339"/>
        </w:trPr>
        <w:tc>
          <w:tcPr>
            <w:tcW w:w="709" w:type="dxa"/>
          </w:tcPr>
          <w:p w14:paraId="5D7DD015"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15</w:t>
            </w:r>
          </w:p>
        </w:tc>
        <w:tc>
          <w:tcPr>
            <w:tcW w:w="3828" w:type="dxa"/>
          </w:tcPr>
          <w:p w14:paraId="3EA496A9" w14:textId="77777777" w:rsidR="0054354F" w:rsidRPr="00DF610D" w:rsidRDefault="0054354F" w:rsidP="00275122">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w:t>
            </w:r>
            <w:r w:rsidRPr="00DF610D">
              <w:rPr>
                <w:rFonts w:ascii="Arial" w:eastAsia="Calibri" w:hAnsi="Arial" w:cs="Arial"/>
                <w:color w:val="auto"/>
                <w:sz w:val="22"/>
                <w:lang w:val="pt-BR" w:eastAsia="pt-PT" w:bidi="pt-PT"/>
              </w:rPr>
              <w:lastRenderedPageBreak/>
              <w:t>controle de luz e calor. Acionamento manual por corrente contínua (sistema rolo). Fabricada em poliéster e PVC, resistente e de fácil manutenção. Modelo duplex. Medidas: 2,70 m x 1,56 m. A persiana deverá ser entregue e instalada.</w:t>
            </w:r>
          </w:p>
        </w:tc>
        <w:tc>
          <w:tcPr>
            <w:tcW w:w="1559" w:type="dxa"/>
            <w:tcBorders>
              <w:right w:val="single" w:sz="4" w:space="0" w:color="auto"/>
            </w:tcBorders>
          </w:tcPr>
          <w:p w14:paraId="4B34B3DA" w14:textId="1C5CCDCD" w:rsidR="0054354F" w:rsidRPr="00DF610D" w:rsidRDefault="0054354F" w:rsidP="0054354F">
            <w:pPr>
              <w:spacing w:after="0" w:line="240" w:lineRule="auto"/>
              <w:ind w:left="0" w:right="51" w:firstLine="0"/>
              <w:jc w:val="center"/>
              <w:rPr>
                <w:rFonts w:ascii="Arial" w:eastAsia="Calibri" w:hAnsi="Arial" w:cs="Arial"/>
                <w:color w:val="auto"/>
                <w:sz w:val="22"/>
                <w:lang w:eastAsia="pt-PT" w:bidi="pt-PT"/>
              </w:rPr>
            </w:pPr>
          </w:p>
        </w:tc>
        <w:tc>
          <w:tcPr>
            <w:tcW w:w="850" w:type="dxa"/>
            <w:tcBorders>
              <w:right w:val="single" w:sz="4" w:space="0" w:color="auto"/>
            </w:tcBorders>
          </w:tcPr>
          <w:p w14:paraId="0F4670A9" w14:textId="77777777" w:rsidR="0054354F" w:rsidRPr="0054354F" w:rsidRDefault="0054354F" w:rsidP="0054354F">
            <w:pPr>
              <w:spacing w:after="0" w:line="240" w:lineRule="auto"/>
              <w:ind w:left="0" w:right="51" w:firstLine="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3FE47F99" w14:textId="43FE566D" w:rsidR="0054354F" w:rsidRPr="0054354F"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54354F">
              <w:rPr>
                <w:rFonts w:ascii="Arial" w:eastAsia="Calibri" w:hAnsi="Arial" w:cs="Arial"/>
                <w:color w:val="auto"/>
                <w:spacing w:val="-5"/>
                <w:sz w:val="22"/>
                <w:lang w:val="pt-BR" w:eastAsia="pt-PT" w:bidi="pt-PT"/>
              </w:rPr>
              <w:t>01</w:t>
            </w:r>
          </w:p>
        </w:tc>
        <w:tc>
          <w:tcPr>
            <w:tcW w:w="850" w:type="dxa"/>
            <w:tcBorders>
              <w:right w:val="single" w:sz="4" w:space="0" w:color="auto"/>
            </w:tcBorders>
          </w:tcPr>
          <w:p w14:paraId="4F9699CB" w14:textId="1F9E6AB6" w:rsidR="0054354F" w:rsidRPr="0054354F" w:rsidRDefault="0054354F" w:rsidP="00275122">
            <w:pPr>
              <w:spacing w:after="0" w:line="240" w:lineRule="auto"/>
              <w:ind w:left="148" w:right="0" w:firstLine="0"/>
              <w:jc w:val="center"/>
              <w:rPr>
                <w:rFonts w:ascii="Arial" w:eastAsia="Calibri" w:hAnsi="Arial" w:cs="Arial"/>
                <w:bCs/>
                <w:color w:val="auto"/>
                <w:spacing w:val="-2"/>
                <w:sz w:val="22"/>
                <w:lang w:eastAsia="pt-PT" w:bidi="pt-PT"/>
              </w:rPr>
            </w:pPr>
          </w:p>
        </w:tc>
        <w:tc>
          <w:tcPr>
            <w:tcW w:w="1276" w:type="dxa"/>
            <w:tcBorders>
              <w:left w:val="single" w:sz="4" w:space="0" w:color="auto"/>
            </w:tcBorders>
          </w:tcPr>
          <w:p w14:paraId="6CD26BA4" w14:textId="32F5ED53" w:rsidR="0054354F" w:rsidRPr="0054354F" w:rsidRDefault="0054354F" w:rsidP="00275122">
            <w:pPr>
              <w:spacing w:after="0" w:line="240" w:lineRule="auto"/>
              <w:ind w:left="148" w:right="0" w:firstLine="130"/>
              <w:jc w:val="center"/>
              <w:rPr>
                <w:rFonts w:ascii="Arial" w:eastAsia="Calibri" w:hAnsi="Arial" w:cs="Arial"/>
                <w:bCs/>
                <w:color w:val="auto"/>
                <w:spacing w:val="-2"/>
                <w:sz w:val="22"/>
                <w:lang w:eastAsia="pt-PT" w:bidi="pt-PT"/>
              </w:rPr>
            </w:pPr>
          </w:p>
        </w:tc>
      </w:tr>
      <w:tr w:rsidR="0054354F" w:rsidRPr="00DF610D" w14:paraId="3C0DC40B" w14:textId="77777777" w:rsidTr="0054354F">
        <w:trPr>
          <w:trHeight w:val="339"/>
        </w:trPr>
        <w:tc>
          <w:tcPr>
            <w:tcW w:w="709" w:type="dxa"/>
          </w:tcPr>
          <w:p w14:paraId="2B598E83"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16</w:t>
            </w:r>
          </w:p>
        </w:tc>
        <w:tc>
          <w:tcPr>
            <w:tcW w:w="3828" w:type="dxa"/>
          </w:tcPr>
          <w:p w14:paraId="25BCF0FD" w14:textId="77777777" w:rsidR="0054354F" w:rsidRPr="00DF610D" w:rsidRDefault="0054354F" w:rsidP="00275122">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Aparelho telefônico móvel tipo smartphone, novo, sem uso, com capacidade de armazenamento interno mínima de 128GB e memória RAM mínima de 4GB, admitindo tecnologia de expansão virtual de memória (RAM Plus ou equivalente</w:t>
            </w:r>
            <w:proofErr w:type="gramStart"/>
            <w:r w:rsidRPr="00DF610D">
              <w:rPr>
                <w:rFonts w:ascii="Arial" w:eastAsia="Calibri" w:hAnsi="Arial" w:cs="Arial"/>
                <w:color w:val="auto"/>
                <w:sz w:val="22"/>
                <w:lang w:val="pt-BR" w:eastAsia="pt-PT" w:bidi="pt-PT"/>
              </w:rPr>
              <w:t>).Deverá</w:t>
            </w:r>
            <w:proofErr w:type="gramEnd"/>
            <w:r w:rsidRPr="00DF610D">
              <w:rPr>
                <w:rFonts w:ascii="Arial" w:eastAsia="Calibri" w:hAnsi="Arial" w:cs="Arial"/>
                <w:color w:val="auto"/>
                <w:sz w:val="22"/>
                <w:lang w:val="pt-BR" w:eastAsia="pt-PT" w:bidi="pt-PT"/>
              </w:rPr>
              <w:t xml:space="preserve"> possuir conjunto de câmeras traseiras múltiplas, com resolução principal de até 50MP, e câmera frontal com resolução mínima de 13MP, aptas para captura de imagens e vídeos com boa definição. Tela com tecnologia Super AMOLED ou equivalente, medindo aproximadamente 6,7 polegadas, com boa resistência e qualidade de exibição. Processador </w:t>
            </w:r>
            <w:proofErr w:type="spellStart"/>
            <w:r w:rsidRPr="00DF610D">
              <w:rPr>
                <w:rFonts w:ascii="Arial" w:eastAsia="Calibri" w:hAnsi="Arial" w:cs="Arial"/>
                <w:color w:val="auto"/>
                <w:sz w:val="22"/>
                <w:lang w:val="pt-BR" w:eastAsia="pt-PT" w:bidi="pt-PT"/>
              </w:rPr>
              <w:t>octa</w:t>
            </w:r>
            <w:proofErr w:type="spellEnd"/>
            <w:r w:rsidRPr="00DF610D">
              <w:rPr>
                <w:rFonts w:ascii="Arial" w:eastAsia="Calibri" w:hAnsi="Arial" w:cs="Arial"/>
                <w:color w:val="auto"/>
                <w:sz w:val="22"/>
                <w:lang w:val="pt-BR" w:eastAsia="pt-PT" w:bidi="pt-PT"/>
              </w:rPr>
              <w:t>-core, com tecnologia de fabricação de aproximadamente 6nm ou superior, garantindo desempenho adequado para execução de aplicativos e multitarefas. Sistema operacional baseado em Android, versão 15 ou superior, com garantia de atualizações futuras. O equipamento deverá possuir certificação de resistência a respingos de água e poeira, com classificação mínima IP54 ou equivalente. Deverá contar com recursos de conectividade como Bluetooth, Wi-Fi e GPS. Bateria com capacidade mínima de 5.000mAh, proporcionando autonomia compatível com uso contínuo ao longo do dia. Deverá possuir funcionalidade Dual Chip (dois cartões SIM), permitindo o uso simultâneo de duas linhas telefônicas.</w:t>
            </w:r>
          </w:p>
        </w:tc>
        <w:tc>
          <w:tcPr>
            <w:tcW w:w="1559" w:type="dxa"/>
            <w:tcBorders>
              <w:right w:val="single" w:sz="4" w:space="0" w:color="auto"/>
            </w:tcBorders>
          </w:tcPr>
          <w:p w14:paraId="5C75D2A1" w14:textId="234FB95C" w:rsidR="0054354F" w:rsidRPr="00DF610D" w:rsidRDefault="0054354F" w:rsidP="0054354F">
            <w:pPr>
              <w:spacing w:after="0" w:line="240" w:lineRule="auto"/>
              <w:ind w:left="0" w:right="51" w:firstLine="0"/>
              <w:jc w:val="center"/>
              <w:rPr>
                <w:rFonts w:ascii="Arial" w:eastAsia="Calibri" w:hAnsi="Arial" w:cs="Arial"/>
                <w:color w:val="auto"/>
                <w:sz w:val="22"/>
                <w:lang w:eastAsia="pt-PT" w:bidi="pt-PT"/>
              </w:rPr>
            </w:pPr>
          </w:p>
        </w:tc>
        <w:tc>
          <w:tcPr>
            <w:tcW w:w="850" w:type="dxa"/>
            <w:tcBorders>
              <w:right w:val="single" w:sz="4" w:space="0" w:color="auto"/>
            </w:tcBorders>
          </w:tcPr>
          <w:p w14:paraId="2C0051D2" w14:textId="77777777" w:rsidR="0054354F" w:rsidRPr="0054354F" w:rsidRDefault="0054354F" w:rsidP="0054354F">
            <w:pPr>
              <w:spacing w:after="0" w:line="240" w:lineRule="auto"/>
              <w:ind w:left="0" w:right="51" w:firstLine="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2F1E5796" w14:textId="216EA017" w:rsidR="0054354F" w:rsidRPr="0054354F"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54354F">
              <w:rPr>
                <w:rFonts w:ascii="Arial" w:eastAsia="Calibri" w:hAnsi="Arial" w:cs="Arial"/>
                <w:color w:val="auto"/>
                <w:spacing w:val="-5"/>
                <w:sz w:val="22"/>
                <w:lang w:val="pt-BR" w:eastAsia="pt-PT" w:bidi="pt-PT"/>
              </w:rPr>
              <w:t>12</w:t>
            </w:r>
          </w:p>
        </w:tc>
        <w:tc>
          <w:tcPr>
            <w:tcW w:w="850" w:type="dxa"/>
            <w:tcBorders>
              <w:right w:val="single" w:sz="4" w:space="0" w:color="auto"/>
            </w:tcBorders>
          </w:tcPr>
          <w:p w14:paraId="0180191D" w14:textId="77777777" w:rsidR="0054354F" w:rsidRPr="0054354F" w:rsidRDefault="0054354F" w:rsidP="00275122">
            <w:pPr>
              <w:spacing w:after="0" w:line="240" w:lineRule="auto"/>
              <w:ind w:left="148" w:right="0" w:firstLine="0"/>
              <w:jc w:val="center"/>
              <w:rPr>
                <w:rFonts w:ascii="Arial" w:eastAsia="Calibri" w:hAnsi="Arial" w:cs="Arial"/>
                <w:bCs/>
                <w:color w:val="auto"/>
                <w:spacing w:val="-2"/>
                <w:sz w:val="22"/>
                <w:lang w:eastAsia="pt-PT" w:bidi="pt-PT"/>
              </w:rPr>
            </w:pPr>
          </w:p>
        </w:tc>
        <w:tc>
          <w:tcPr>
            <w:tcW w:w="1276" w:type="dxa"/>
            <w:tcBorders>
              <w:left w:val="single" w:sz="4" w:space="0" w:color="auto"/>
            </w:tcBorders>
          </w:tcPr>
          <w:p w14:paraId="5EECC350" w14:textId="77777777" w:rsidR="0054354F" w:rsidRPr="0054354F" w:rsidRDefault="0054354F" w:rsidP="00275122">
            <w:pPr>
              <w:spacing w:after="0" w:line="240" w:lineRule="auto"/>
              <w:ind w:left="148" w:right="0" w:firstLine="130"/>
              <w:jc w:val="center"/>
              <w:rPr>
                <w:rFonts w:ascii="Arial" w:eastAsia="Calibri" w:hAnsi="Arial" w:cs="Arial"/>
                <w:bCs/>
                <w:color w:val="auto"/>
                <w:spacing w:val="-2"/>
                <w:sz w:val="22"/>
                <w:lang w:eastAsia="pt-PT" w:bidi="pt-PT"/>
              </w:rPr>
            </w:pPr>
          </w:p>
        </w:tc>
      </w:tr>
      <w:tr w:rsidR="0054354F" w:rsidRPr="00DF610D" w14:paraId="68D75A29" w14:textId="77777777" w:rsidTr="0054354F">
        <w:trPr>
          <w:trHeight w:val="339"/>
        </w:trPr>
        <w:tc>
          <w:tcPr>
            <w:tcW w:w="709" w:type="dxa"/>
          </w:tcPr>
          <w:p w14:paraId="7726B269"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17</w:t>
            </w:r>
          </w:p>
        </w:tc>
        <w:tc>
          <w:tcPr>
            <w:tcW w:w="3828" w:type="dxa"/>
          </w:tcPr>
          <w:p w14:paraId="22974CE0" w14:textId="77777777" w:rsidR="0054354F" w:rsidRPr="00DF610D" w:rsidRDefault="0054354F" w:rsidP="00275122">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 xml:space="preserve">Aspirador de pó e líquidos de uso profissional, indicado para limpeza com alta demanda, com potência mínima de 1.300 W, tensão de 127 V, capacidade mínima do </w:t>
            </w:r>
            <w:r w:rsidRPr="00DF610D">
              <w:rPr>
                <w:rFonts w:ascii="Arial" w:eastAsia="Calibri" w:hAnsi="Arial" w:cs="Arial"/>
                <w:color w:val="auto"/>
                <w:sz w:val="22"/>
                <w:lang w:val="pt-BR" w:eastAsia="pt-PT" w:bidi="pt-PT"/>
              </w:rPr>
              <w:lastRenderedPageBreak/>
              <w:t xml:space="preserve">reservatório de 30 litros, confeccionado em plástico de alta resistência ou aço inoxidável. O equipamento deve possuir vazão de ar mínima de 70 L/s ou equivalente e vácuo mínimo de 170 </w:t>
            </w:r>
            <w:proofErr w:type="spellStart"/>
            <w:r w:rsidRPr="00DF610D">
              <w:rPr>
                <w:rFonts w:ascii="Arial" w:eastAsia="Calibri" w:hAnsi="Arial" w:cs="Arial"/>
                <w:color w:val="auto"/>
                <w:sz w:val="22"/>
                <w:lang w:val="pt-BR" w:eastAsia="pt-PT" w:bidi="pt-PT"/>
              </w:rPr>
              <w:t>mbar</w:t>
            </w:r>
            <w:proofErr w:type="spellEnd"/>
            <w:r w:rsidRPr="00DF610D">
              <w:rPr>
                <w:rFonts w:ascii="Arial" w:eastAsia="Calibri" w:hAnsi="Arial" w:cs="Arial"/>
                <w:color w:val="auto"/>
                <w:sz w:val="22"/>
                <w:lang w:val="pt-BR" w:eastAsia="pt-PT" w:bidi="pt-PT"/>
              </w:rPr>
              <w:t>. Deverá contar com sistema de filtragem lavável e reutilizável, adequado para aspiração de sólidos e líquidos, preferencialmente com sistema de limpeza do filtro. Deve apresentar cabo elétrico com comprimento mínimo de 6 metros, mangueira de sucção com no mínimo 2 metros, estrutura robusta para uso contínuo, rodízios que facilitem a mobilidade e nível máximo de ruído de até 75 dB(A). O fornecimento deverá incluir, no mínimo, mangueira de sucção, dois tubos prolongadores, bocal para pisos, bocal para líquidos, bocal para cantos e frestas e filtro lavável, além de saco coletor, quando aplicável.</w:t>
            </w:r>
          </w:p>
        </w:tc>
        <w:tc>
          <w:tcPr>
            <w:tcW w:w="1559" w:type="dxa"/>
            <w:tcBorders>
              <w:right w:val="single" w:sz="4" w:space="0" w:color="auto"/>
            </w:tcBorders>
          </w:tcPr>
          <w:p w14:paraId="216CE20D" w14:textId="08D77E00" w:rsidR="0054354F" w:rsidRPr="00DF610D" w:rsidRDefault="0054354F" w:rsidP="0054354F">
            <w:pPr>
              <w:spacing w:after="0" w:line="240" w:lineRule="auto"/>
              <w:ind w:left="0" w:right="51" w:firstLine="0"/>
              <w:jc w:val="center"/>
              <w:rPr>
                <w:rFonts w:ascii="Arial" w:eastAsia="Calibri" w:hAnsi="Arial" w:cs="Arial"/>
                <w:color w:val="auto"/>
                <w:sz w:val="22"/>
                <w:lang w:eastAsia="pt-PT" w:bidi="pt-PT"/>
              </w:rPr>
            </w:pPr>
          </w:p>
        </w:tc>
        <w:tc>
          <w:tcPr>
            <w:tcW w:w="850" w:type="dxa"/>
            <w:tcBorders>
              <w:right w:val="single" w:sz="4" w:space="0" w:color="auto"/>
            </w:tcBorders>
          </w:tcPr>
          <w:p w14:paraId="743DFB1D" w14:textId="77777777" w:rsidR="0054354F" w:rsidRPr="0054354F" w:rsidRDefault="0054354F" w:rsidP="0054354F">
            <w:pPr>
              <w:spacing w:after="0" w:line="240" w:lineRule="auto"/>
              <w:ind w:left="0" w:right="51" w:firstLine="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6928DACC" w14:textId="27B56059" w:rsidR="0054354F" w:rsidRPr="0054354F"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54354F">
              <w:rPr>
                <w:rFonts w:ascii="Arial" w:eastAsia="Calibri" w:hAnsi="Arial" w:cs="Arial"/>
                <w:color w:val="auto"/>
                <w:spacing w:val="-5"/>
                <w:sz w:val="22"/>
                <w:lang w:val="pt-BR" w:eastAsia="pt-PT" w:bidi="pt-PT"/>
              </w:rPr>
              <w:t>01</w:t>
            </w:r>
          </w:p>
        </w:tc>
        <w:tc>
          <w:tcPr>
            <w:tcW w:w="850" w:type="dxa"/>
            <w:tcBorders>
              <w:right w:val="single" w:sz="4" w:space="0" w:color="auto"/>
            </w:tcBorders>
          </w:tcPr>
          <w:p w14:paraId="1AFD0C95" w14:textId="77777777" w:rsidR="0054354F" w:rsidRPr="0054354F" w:rsidRDefault="0054354F" w:rsidP="00275122">
            <w:pPr>
              <w:spacing w:after="0" w:line="240" w:lineRule="auto"/>
              <w:ind w:left="148" w:right="0" w:firstLine="0"/>
              <w:jc w:val="center"/>
              <w:rPr>
                <w:rFonts w:ascii="Arial" w:eastAsia="Calibri" w:hAnsi="Arial" w:cs="Arial"/>
                <w:bCs/>
                <w:color w:val="auto"/>
                <w:spacing w:val="-2"/>
                <w:sz w:val="22"/>
                <w:lang w:eastAsia="pt-PT" w:bidi="pt-PT"/>
              </w:rPr>
            </w:pPr>
          </w:p>
        </w:tc>
        <w:tc>
          <w:tcPr>
            <w:tcW w:w="1276" w:type="dxa"/>
            <w:tcBorders>
              <w:left w:val="single" w:sz="4" w:space="0" w:color="auto"/>
            </w:tcBorders>
          </w:tcPr>
          <w:p w14:paraId="393CB422" w14:textId="77777777" w:rsidR="0054354F" w:rsidRPr="0054354F" w:rsidRDefault="0054354F" w:rsidP="00275122">
            <w:pPr>
              <w:spacing w:after="0" w:line="240" w:lineRule="auto"/>
              <w:ind w:left="148" w:right="0" w:firstLine="130"/>
              <w:jc w:val="center"/>
              <w:rPr>
                <w:rFonts w:ascii="Arial" w:eastAsia="Calibri" w:hAnsi="Arial" w:cs="Arial"/>
                <w:bCs/>
                <w:color w:val="auto"/>
                <w:spacing w:val="-2"/>
                <w:sz w:val="22"/>
                <w:lang w:eastAsia="pt-PT" w:bidi="pt-PT"/>
              </w:rPr>
            </w:pPr>
          </w:p>
        </w:tc>
      </w:tr>
      <w:tr w:rsidR="0054354F" w:rsidRPr="00DF610D" w14:paraId="7A9DDD46" w14:textId="77777777" w:rsidTr="0054354F">
        <w:trPr>
          <w:trHeight w:val="339"/>
        </w:trPr>
        <w:tc>
          <w:tcPr>
            <w:tcW w:w="709" w:type="dxa"/>
          </w:tcPr>
          <w:p w14:paraId="28AAC09F"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18</w:t>
            </w:r>
          </w:p>
        </w:tc>
        <w:tc>
          <w:tcPr>
            <w:tcW w:w="3828" w:type="dxa"/>
          </w:tcPr>
          <w:p w14:paraId="39AC528D" w14:textId="77777777" w:rsidR="0054354F" w:rsidRPr="00DF610D" w:rsidRDefault="0054354F" w:rsidP="00275122">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 xml:space="preserve">Centrífuga de bancada para uso laboratorial, com controle eletrônico de velocidade e temporizador, sistema de segurança com trava na tampa e funcionamento silencioso. Alimentação elétrica 127 V. O equipamento deve ser fornecido com rotor de ângulo fixo, em ABS ou material equivalente, com capacidade para 18 tubos de 10 </w:t>
            </w:r>
            <w:proofErr w:type="spellStart"/>
            <w:r w:rsidRPr="00DF610D">
              <w:rPr>
                <w:rFonts w:ascii="Arial" w:eastAsia="Calibri" w:hAnsi="Arial" w:cs="Arial"/>
                <w:color w:val="auto"/>
                <w:sz w:val="22"/>
                <w:lang w:val="pt-BR" w:eastAsia="pt-PT" w:bidi="pt-PT"/>
              </w:rPr>
              <w:t>mL</w:t>
            </w:r>
            <w:proofErr w:type="spellEnd"/>
            <w:r w:rsidRPr="00DF610D">
              <w:rPr>
                <w:rFonts w:ascii="Arial" w:eastAsia="Calibri" w:hAnsi="Arial" w:cs="Arial"/>
                <w:color w:val="auto"/>
                <w:sz w:val="22"/>
                <w:lang w:val="pt-BR" w:eastAsia="pt-PT" w:bidi="pt-PT"/>
              </w:rPr>
              <w:t>, velocidade máxima de 4.000 RPM, RCF máxima de 2.250 x g, raio aproximado de 126 mm e ângulo de 35°, admitindo-se variações de ±10% para o raio e ±5° para o ângulo. Garantia mínima de 12 meses e manual em português.</w:t>
            </w:r>
          </w:p>
        </w:tc>
        <w:tc>
          <w:tcPr>
            <w:tcW w:w="1559" w:type="dxa"/>
            <w:tcBorders>
              <w:right w:val="single" w:sz="4" w:space="0" w:color="auto"/>
            </w:tcBorders>
          </w:tcPr>
          <w:p w14:paraId="22E7CD4E" w14:textId="1BFEE68B" w:rsidR="0054354F" w:rsidRPr="00DF610D" w:rsidRDefault="0054354F" w:rsidP="0054354F">
            <w:pPr>
              <w:spacing w:after="0" w:line="240" w:lineRule="auto"/>
              <w:ind w:left="0" w:right="51" w:firstLine="0"/>
              <w:jc w:val="center"/>
              <w:rPr>
                <w:rFonts w:ascii="Arial" w:eastAsia="Calibri" w:hAnsi="Arial" w:cs="Arial"/>
                <w:color w:val="auto"/>
                <w:sz w:val="22"/>
                <w:lang w:eastAsia="pt-PT" w:bidi="pt-PT"/>
              </w:rPr>
            </w:pPr>
          </w:p>
        </w:tc>
        <w:tc>
          <w:tcPr>
            <w:tcW w:w="850" w:type="dxa"/>
            <w:tcBorders>
              <w:right w:val="single" w:sz="4" w:space="0" w:color="auto"/>
            </w:tcBorders>
          </w:tcPr>
          <w:p w14:paraId="7B52366D" w14:textId="77777777" w:rsidR="0054354F" w:rsidRPr="0054354F" w:rsidRDefault="0054354F" w:rsidP="0054354F">
            <w:pPr>
              <w:spacing w:after="0" w:line="240" w:lineRule="auto"/>
              <w:ind w:left="0" w:right="51" w:firstLine="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31BBFA42" w14:textId="01E2F80A" w:rsidR="0054354F" w:rsidRPr="0054354F"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54354F">
              <w:rPr>
                <w:rFonts w:ascii="Arial" w:eastAsia="Calibri" w:hAnsi="Arial" w:cs="Arial"/>
                <w:color w:val="auto"/>
                <w:spacing w:val="-5"/>
                <w:sz w:val="22"/>
                <w:lang w:val="pt-BR" w:eastAsia="pt-PT" w:bidi="pt-PT"/>
              </w:rPr>
              <w:t>01</w:t>
            </w:r>
          </w:p>
        </w:tc>
        <w:tc>
          <w:tcPr>
            <w:tcW w:w="850" w:type="dxa"/>
            <w:tcBorders>
              <w:right w:val="single" w:sz="4" w:space="0" w:color="auto"/>
            </w:tcBorders>
          </w:tcPr>
          <w:p w14:paraId="7F75E486" w14:textId="481C670B" w:rsidR="0054354F" w:rsidRPr="0054354F" w:rsidRDefault="0054354F" w:rsidP="00275122">
            <w:pPr>
              <w:spacing w:after="0" w:line="240" w:lineRule="auto"/>
              <w:ind w:left="148" w:right="0" w:firstLine="0"/>
              <w:jc w:val="center"/>
              <w:rPr>
                <w:rFonts w:ascii="Arial" w:eastAsia="Calibri" w:hAnsi="Arial" w:cs="Arial"/>
                <w:bCs/>
                <w:color w:val="auto"/>
                <w:spacing w:val="-2"/>
                <w:sz w:val="22"/>
                <w:lang w:eastAsia="pt-PT" w:bidi="pt-PT"/>
              </w:rPr>
            </w:pPr>
          </w:p>
        </w:tc>
        <w:tc>
          <w:tcPr>
            <w:tcW w:w="1276" w:type="dxa"/>
            <w:tcBorders>
              <w:left w:val="single" w:sz="4" w:space="0" w:color="auto"/>
            </w:tcBorders>
          </w:tcPr>
          <w:p w14:paraId="00B353AE" w14:textId="1B708EA1" w:rsidR="0054354F" w:rsidRPr="0054354F" w:rsidRDefault="0054354F" w:rsidP="00275122">
            <w:pPr>
              <w:spacing w:after="0" w:line="240" w:lineRule="auto"/>
              <w:ind w:left="148" w:right="0" w:firstLine="0"/>
              <w:jc w:val="center"/>
              <w:rPr>
                <w:rFonts w:ascii="Arial" w:eastAsia="Calibri" w:hAnsi="Arial" w:cs="Arial"/>
                <w:bCs/>
                <w:color w:val="auto"/>
                <w:spacing w:val="-2"/>
                <w:sz w:val="22"/>
                <w:lang w:eastAsia="pt-PT" w:bidi="pt-PT"/>
              </w:rPr>
            </w:pPr>
          </w:p>
        </w:tc>
      </w:tr>
      <w:tr w:rsidR="0054354F" w:rsidRPr="00DF610D" w14:paraId="636DC466" w14:textId="77777777" w:rsidTr="0054354F">
        <w:trPr>
          <w:trHeight w:val="339"/>
        </w:trPr>
        <w:tc>
          <w:tcPr>
            <w:tcW w:w="709" w:type="dxa"/>
          </w:tcPr>
          <w:p w14:paraId="153EC6F0"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19</w:t>
            </w:r>
          </w:p>
        </w:tc>
        <w:tc>
          <w:tcPr>
            <w:tcW w:w="3828" w:type="dxa"/>
          </w:tcPr>
          <w:p w14:paraId="2462919F" w14:textId="77777777" w:rsidR="0054354F" w:rsidRPr="00DF610D" w:rsidRDefault="0054354F" w:rsidP="00275122">
            <w:pPr>
              <w:spacing w:after="0" w:line="240" w:lineRule="auto"/>
              <w:ind w:left="137" w:right="138" w:firstLine="0"/>
              <w:rPr>
                <w:rFonts w:ascii="Arial" w:eastAsia="Calibri" w:hAnsi="Arial" w:cs="Arial"/>
                <w:color w:val="auto"/>
                <w:sz w:val="22"/>
                <w:lang w:eastAsia="pt-PT" w:bidi="pt-PT"/>
              </w:rPr>
            </w:pPr>
            <w:proofErr w:type="spellStart"/>
            <w:r w:rsidRPr="00DF610D">
              <w:rPr>
                <w:rFonts w:ascii="Arial" w:eastAsia="Calibri" w:hAnsi="Arial" w:cs="Arial"/>
                <w:color w:val="auto"/>
                <w:sz w:val="22"/>
                <w:lang w:val="pt-BR" w:eastAsia="pt-PT" w:bidi="pt-PT"/>
              </w:rPr>
              <w:t>Smart</w:t>
            </w:r>
            <w:proofErr w:type="spellEnd"/>
            <w:r w:rsidRPr="00DF610D">
              <w:rPr>
                <w:rFonts w:ascii="Arial" w:eastAsia="Calibri" w:hAnsi="Arial" w:cs="Arial"/>
                <w:color w:val="auto"/>
                <w:sz w:val="22"/>
                <w:lang w:val="pt-BR" w:eastAsia="pt-PT" w:bidi="pt-PT"/>
              </w:rPr>
              <w:t xml:space="preserve"> TV 43” (quarenta e três polegadas), com resolução mínima Full HD (1920 x 1080), podendo ser superior; sistema </w:t>
            </w:r>
            <w:proofErr w:type="spellStart"/>
            <w:r w:rsidRPr="00DF610D">
              <w:rPr>
                <w:rFonts w:ascii="Arial" w:eastAsia="Calibri" w:hAnsi="Arial" w:cs="Arial"/>
                <w:color w:val="auto"/>
                <w:sz w:val="22"/>
                <w:lang w:val="pt-BR" w:eastAsia="pt-PT" w:bidi="pt-PT"/>
              </w:rPr>
              <w:t>Smart</w:t>
            </w:r>
            <w:proofErr w:type="spellEnd"/>
            <w:r w:rsidRPr="00DF610D">
              <w:rPr>
                <w:rFonts w:ascii="Arial" w:eastAsia="Calibri" w:hAnsi="Arial" w:cs="Arial"/>
                <w:color w:val="auto"/>
                <w:sz w:val="22"/>
                <w:lang w:val="pt-BR" w:eastAsia="pt-PT" w:bidi="pt-PT"/>
              </w:rPr>
              <w:t xml:space="preserve"> com Wi-Fi integrado; taxa mínima de 60 Hz; suporte a HDR; áudio mínimo de 16 W RMS; no mínimo 2 entradas HDMI, 1 USB, 1 entrada RF e saída de áudio; compatível com padrão VESA; alimentação bivolt. </w:t>
            </w:r>
          </w:p>
        </w:tc>
        <w:tc>
          <w:tcPr>
            <w:tcW w:w="1559" w:type="dxa"/>
            <w:tcBorders>
              <w:right w:val="single" w:sz="4" w:space="0" w:color="auto"/>
            </w:tcBorders>
          </w:tcPr>
          <w:p w14:paraId="74794F95" w14:textId="07B42C0D" w:rsidR="0054354F" w:rsidRPr="00DF610D" w:rsidRDefault="0054354F" w:rsidP="0054354F">
            <w:pPr>
              <w:spacing w:after="0" w:line="240" w:lineRule="auto"/>
              <w:ind w:left="0" w:right="51" w:firstLine="0"/>
              <w:jc w:val="center"/>
              <w:rPr>
                <w:rFonts w:ascii="Arial" w:eastAsia="Calibri" w:hAnsi="Arial" w:cs="Arial"/>
                <w:color w:val="auto"/>
                <w:sz w:val="22"/>
                <w:lang w:eastAsia="pt-PT" w:bidi="pt-PT"/>
              </w:rPr>
            </w:pPr>
          </w:p>
        </w:tc>
        <w:tc>
          <w:tcPr>
            <w:tcW w:w="850" w:type="dxa"/>
            <w:tcBorders>
              <w:right w:val="single" w:sz="4" w:space="0" w:color="auto"/>
            </w:tcBorders>
          </w:tcPr>
          <w:p w14:paraId="2F4F13B7" w14:textId="77777777" w:rsidR="0054354F" w:rsidRPr="0054354F" w:rsidRDefault="0054354F" w:rsidP="0054354F">
            <w:pPr>
              <w:spacing w:after="0" w:line="240" w:lineRule="auto"/>
              <w:ind w:left="0" w:right="51" w:firstLine="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6CEF0AA0" w14:textId="304A5942" w:rsidR="0054354F" w:rsidRPr="0054354F"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54354F">
              <w:rPr>
                <w:rFonts w:ascii="Arial" w:eastAsia="Calibri" w:hAnsi="Arial" w:cs="Arial"/>
                <w:color w:val="auto"/>
                <w:spacing w:val="-5"/>
                <w:sz w:val="22"/>
                <w:lang w:val="pt-BR" w:eastAsia="pt-PT" w:bidi="pt-PT"/>
              </w:rPr>
              <w:t>02</w:t>
            </w:r>
          </w:p>
        </w:tc>
        <w:tc>
          <w:tcPr>
            <w:tcW w:w="850" w:type="dxa"/>
            <w:tcBorders>
              <w:right w:val="single" w:sz="4" w:space="0" w:color="auto"/>
            </w:tcBorders>
          </w:tcPr>
          <w:p w14:paraId="3B08DAF2" w14:textId="77777777" w:rsidR="0054354F" w:rsidRPr="0054354F" w:rsidRDefault="0054354F" w:rsidP="00275122">
            <w:pPr>
              <w:spacing w:after="0" w:line="240" w:lineRule="auto"/>
              <w:ind w:left="148" w:right="0" w:firstLine="0"/>
              <w:jc w:val="center"/>
              <w:rPr>
                <w:rFonts w:ascii="Arial" w:eastAsia="Calibri" w:hAnsi="Arial" w:cs="Arial"/>
                <w:bCs/>
                <w:color w:val="auto"/>
                <w:spacing w:val="-2"/>
                <w:sz w:val="22"/>
                <w:lang w:eastAsia="pt-PT" w:bidi="pt-PT"/>
              </w:rPr>
            </w:pPr>
          </w:p>
        </w:tc>
        <w:tc>
          <w:tcPr>
            <w:tcW w:w="1276" w:type="dxa"/>
            <w:tcBorders>
              <w:left w:val="single" w:sz="4" w:space="0" w:color="auto"/>
            </w:tcBorders>
          </w:tcPr>
          <w:p w14:paraId="4C5491E4" w14:textId="77777777" w:rsidR="0054354F" w:rsidRPr="0054354F" w:rsidRDefault="0054354F" w:rsidP="00275122">
            <w:pPr>
              <w:spacing w:after="0" w:line="240" w:lineRule="auto"/>
              <w:ind w:left="148" w:right="0" w:firstLine="0"/>
              <w:jc w:val="center"/>
              <w:rPr>
                <w:rFonts w:ascii="Arial" w:eastAsia="Calibri" w:hAnsi="Arial" w:cs="Arial"/>
                <w:bCs/>
                <w:color w:val="auto"/>
                <w:spacing w:val="-2"/>
                <w:sz w:val="22"/>
                <w:lang w:eastAsia="pt-PT" w:bidi="pt-PT"/>
              </w:rPr>
            </w:pPr>
          </w:p>
        </w:tc>
      </w:tr>
      <w:tr w:rsidR="0054354F" w:rsidRPr="00DF610D" w14:paraId="6830C45B" w14:textId="77777777" w:rsidTr="0054354F">
        <w:trPr>
          <w:trHeight w:val="339"/>
        </w:trPr>
        <w:tc>
          <w:tcPr>
            <w:tcW w:w="709" w:type="dxa"/>
          </w:tcPr>
          <w:p w14:paraId="05145E77"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20</w:t>
            </w:r>
          </w:p>
        </w:tc>
        <w:tc>
          <w:tcPr>
            <w:tcW w:w="3828" w:type="dxa"/>
          </w:tcPr>
          <w:p w14:paraId="7978B3CC" w14:textId="77777777" w:rsidR="0054354F" w:rsidRPr="00DF610D" w:rsidRDefault="0054354F" w:rsidP="00275122">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 xml:space="preserve">Calibrador de Pneus Digital: para uso em veículos leves e utilitários, </w:t>
            </w:r>
            <w:r w:rsidRPr="00DF610D">
              <w:rPr>
                <w:rFonts w:ascii="Arial" w:eastAsia="Calibri" w:hAnsi="Arial" w:cs="Arial"/>
                <w:color w:val="auto"/>
                <w:sz w:val="22"/>
                <w:lang w:val="pt-BR" w:eastAsia="pt-PT" w:bidi="pt-PT"/>
              </w:rPr>
              <w:lastRenderedPageBreak/>
              <w:t>com acionamento por ar comprimido, visor digital com leitura em PSI e BAR, faixa de medição aproximada de 0 a 145 PSI, com mangueira e bico para enchimento, operação simples e alta precisão. Equipamento resistente para uso contínuo em ambiente profissional (oficina mecânica ou similar). Alimentação elétrica 110/220V (quando aplicável)</w:t>
            </w:r>
          </w:p>
        </w:tc>
        <w:tc>
          <w:tcPr>
            <w:tcW w:w="1559" w:type="dxa"/>
            <w:tcBorders>
              <w:right w:val="single" w:sz="4" w:space="0" w:color="auto"/>
            </w:tcBorders>
          </w:tcPr>
          <w:p w14:paraId="26969EA2" w14:textId="76DF87B4" w:rsidR="0054354F" w:rsidRPr="00DF610D" w:rsidRDefault="0054354F" w:rsidP="0054354F">
            <w:pPr>
              <w:spacing w:after="0" w:line="240" w:lineRule="auto"/>
              <w:ind w:left="0" w:right="51" w:firstLine="0"/>
              <w:jc w:val="center"/>
              <w:rPr>
                <w:rFonts w:ascii="Arial" w:eastAsia="Calibri" w:hAnsi="Arial" w:cs="Arial"/>
                <w:color w:val="auto"/>
                <w:sz w:val="22"/>
                <w:lang w:eastAsia="pt-PT" w:bidi="pt-PT"/>
              </w:rPr>
            </w:pPr>
          </w:p>
        </w:tc>
        <w:tc>
          <w:tcPr>
            <w:tcW w:w="850" w:type="dxa"/>
            <w:tcBorders>
              <w:right w:val="single" w:sz="4" w:space="0" w:color="auto"/>
            </w:tcBorders>
          </w:tcPr>
          <w:p w14:paraId="1FCF82F4" w14:textId="77777777" w:rsidR="0054354F" w:rsidRPr="0054354F" w:rsidRDefault="0054354F" w:rsidP="0054354F">
            <w:pPr>
              <w:spacing w:after="0" w:line="240" w:lineRule="auto"/>
              <w:ind w:left="0" w:right="51" w:firstLine="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7B507AB3" w14:textId="5DB9110A" w:rsidR="0054354F" w:rsidRPr="0054354F"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54354F">
              <w:rPr>
                <w:rFonts w:ascii="Arial" w:eastAsia="Calibri" w:hAnsi="Arial" w:cs="Arial"/>
                <w:color w:val="auto"/>
                <w:spacing w:val="-5"/>
                <w:sz w:val="22"/>
                <w:lang w:val="pt-BR" w:eastAsia="pt-PT" w:bidi="pt-PT"/>
              </w:rPr>
              <w:t>01</w:t>
            </w:r>
          </w:p>
        </w:tc>
        <w:tc>
          <w:tcPr>
            <w:tcW w:w="850" w:type="dxa"/>
            <w:tcBorders>
              <w:right w:val="single" w:sz="4" w:space="0" w:color="auto"/>
            </w:tcBorders>
          </w:tcPr>
          <w:p w14:paraId="59801AAA" w14:textId="03EDF913" w:rsidR="0054354F" w:rsidRPr="0054354F" w:rsidRDefault="0054354F" w:rsidP="00275122">
            <w:pPr>
              <w:spacing w:after="0" w:line="240" w:lineRule="auto"/>
              <w:ind w:left="148" w:right="0" w:firstLine="0"/>
              <w:jc w:val="center"/>
              <w:rPr>
                <w:rFonts w:ascii="Arial" w:eastAsia="Calibri" w:hAnsi="Arial" w:cs="Arial"/>
                <w:bCs/>
                <w:color w:val="auto"/>
                <w:spacing w:val="-2"/>
                <w:sz w:val="22"/>
                <w:lang w:eastAsia="pt-PT" w:bidi="pt-PT"/>
              </w:rPr>
            </w:pPr>
          </w:p>
        </w:tc>
        <w:tc>
          <w:tcPr>
            <w:tcW w:w="1276" w:type="dxa"/>
            <w:tcBorders>
              <w:left w:val="single" w:sz="4" w:space="0" w:color="auto"/>
            </w:tcBorders>
          </w:tcPr>
          <w:p w14:paraId="228BCC7E" w14:textId="04A9DF73" w:rsidR="0054354F" w:rsidRPr="0054354F" w:rsidRDefault="0054354F" w:rsidP="00275122">
            <w:pPr>
              <w:spacing w:after="0" w:line="240" w:lineRule="auto"/>
              <w:ind w:left="148" w:right="0" w:firstLine="0"/>
              <w:jc w:val="center"/>
              <w:rPr>
                <w:rFonts w:ascii="Arial" w:eastAsia="Calibri" w:hAnsi="Arial" w:cs="Arial"/>
                <w:bCs/>
                <w:color w:val="auto"/>
                <w:spacing w:val="-2"/>
                <w:sz w:val="22"/>
                <w:lang w:eastAsia="pt-PT" w:bidi="pt-PT"/>
              </w:rPr>
            </w:pPr>
          </w:p>
        </w:tc>
      </w:tr>
      <w:tr w:rsidR="0054354F" w:rsidRPr="00DF610D" w14:paraId="72F7E333" w14:textId="77777777" w:rsidTr="0054354F">
        <w:trPr>
          <w:trHeight w:val="339"/>
        </w:trPr>
        <w:tc>
          <w:tcPr>
            <w:tcW w:w="709" w:type="dxa"/>
          </w:tcPr>
          <w:p w14:paraId="31E9B4F2"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21</w:t>
            </w:r>
          </w:p>
        </w:tc>
        <w:tc>
          <w:tcPr>
            <w:tcW w:w="3828" w:type="dxa"/>
          </w:tcPr>
          <w:p w14:paraId="6DCF723E" w14:textId="77777777" w:rsidR="0054354F" w:rsidRPr="00DF610D" w:rsidRDefault="0054354F" w:rsidP="00275122">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Compressor de Ar: tipo pistão, uso profissional, com reservatório mínimo de 100 litros, potência mínima de 2 HP, pressão máxima de trabalho aproximada de 120 a 140 PSI, vazão compatível com uso em oficina mecânica, acionamento elétrico, alimentação 220V ou trifásico. Equipamento robusto, adequado para operação contínua.</w:t>
            </w:r>
          </w:p>
        </w:tc>
        <w:tc>
          <w:tcPr>
            <w:tcW w:w="1559" w:type="dxa"/>
            <w:tcBorders>
              <w:right w:val="single" w:sz="4" w:space="0" w:color="auto"/>
            </w:tcBorders>
          </w:tcPr>
          <w:p w14:paraId="4A5E958E" w14:textId="490872A2" w:rsidR="0054354F" w:rsidRPr="00DF610D" w:rsidRDefault="0054354F" w:rsidP="0054354F">
            <w:pPr>
              <w:spacing w:after="0" w:line="240" w:lineRule="auto"/>
              <w:ind w:left="0" w:right="51" w:firstLine="0"/>
              <w:jc w:val="center"/>
              <w:rPr>
                <w:rFonts w:ascii="Arial" w:eastAsia="Calibri" w:hAnsi="Arial" w:cs="Arial"/>
                <w:color w:val="auto"/>
                <w:sz w:val="22"/>
                <w:lang w:eastAsia="pt-PT" w:bidi="pt-PT"/>
              </w:rPr>
            </w:pPr>
          </w:p>
        </w:tc>
        <w:tc>
          <w:tcPr>
            <w:tcW w:w="850" w:type="dxa"/>
            <w:tcBorders>
              <w:right w:val="single" w:sz="4" w:space="0" w:color="auto"/>
            </w:tcBorders>
          </w:tcPr>
          <w:p w14:paraId="0B0B3BF9" w14:textId="77777777" w:rsidR="0054354F" w:rsidRPr="0054354F" w:rsidRDefault="0054354F" w:rsidP="0054354F">
            <w:pPr>
              <w:spacing w:after="0" w:line="240" w:lineRule="auto"/>
              <w:ind w:left="0" w:right="51" w:firstLine="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299C4B1E" w14:textId="275F389A" w:rsidR="0054354F" w:rsidRPr="0054354F"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54354F">
              <w:rPr>
                <w:rFonts w:ascii="Arial" w:eastAsia="Calibri" w:hAnsi="Arial" w:cs="Arial"/>
                <w:color w:val="auto"/>
                <w:spacing w:val="-5"/>
                <w:sz w:val="22"/>
                <w:lang w:val="pt-BR" w:eastAsia="pt-PT" w:bidi="pt-PT"/>
              </w:rPr>
              <w:t>01</w:t>
            </w:r>
          </w:p>
        </w:tc>
        <w:tc>
          <w:tcPr>
            <w:tcW w:w="850" w:type="dxa"/>
            <w:tcBorders>
              <w:right w:val="single" w:sz="4" w:space="0" w:color="auto"/>
            </w:tcBorders>
          </w:tcPr>
          <w:p w14:paraId="34A4DB5C" w14:textId="4E0862F5" w:rsidR="0054354F" w:rsidRPr="0054354F" w:rsidRDefault="0054354F" w:rsidP="00275122">
            <w:pPr>
              <w:spacing w:after="0" w:line="240" w:lineRule="auto"/>
              <w:ind w:left="148" w:right="0" w:firstLine="0"/>
              <w:jc w:val="center"/>
              <w:rPr>
                <w:rFonts w:ascii="Arial" w:eastAsia="Calibri" w:hAnsi="Arial" w:cs="Arial"/>
                <w:bCs/>
                <w:color w:val="auto"/>
                <w:spacing w:val="-2"/>
                <w:sz w:val="22"/>
                <w:lang w:eastAsia="pt-PT" w:bidi="pt-PT"/>
              </w:rPr>
            </w:pPr>
          </w:p>
        </w:tc>
        <w:tc>
          <w:tcPr>
            <w:tcW w:w="1276" w:type="dxa"/>
            <w:tcBorders>
              <w:left w:val="single" w:sz="4" w:space="0" w:color="auto"/>
            </w:tcBorders>
          </w:tcPr>
          <w:p w14:paraId="0EBFE66F" w14:textId="5B790D84" w:rsidR="0054354F" w:rsidRPr="0054354F" w:rsidRDefault="0054354F" w:rsidP="00275122">
            <w:pPr>
              <w:spacing w:after="0" w:line="240" w:lineRule="auto"/>
              <w:ind w:left="148" w:right="0" w:firstLine="0"/>
              <w:jc w:val="center"/>
              <w:rPr>
                <w:rFonts w:ascii="Arial" w:eastAsia="Calibri" w:hAnsi="Arial" w:cs="Arial"/>
                <w:bCs/>
                <w:color w:val="auto"/>
                <w:spacing w:val="-2"/>
                <w:sz w:val="22"/>
                <w:lang w:eastAsia="pt-PT" w:bidi="pt-PT"/>
              </w:rPr>
            </w:pPr>
          </w:p>
        </w:tc>
      </w:tr>
      <w:tr w:rsidR="0054354F" w:rsidRPr="00DF610D" w14:paraId="5D9D8F16" w14:textId="77777777" w:rsidTr="0054354F">
        <w:trPr>
          <w:trHeight w:val="339"/>
        </w:trPr>
        <w:tc>
          <w:tcPr>
            <w:tcW w:w="709" w:type="dxa"/>
          </w:tcPr>
          <w:p w14:paraId="2AD4022E"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22</w:t>
            </w:r>
          </w:p>
        </w:tc>
        <w:tc>
          <w:tcPr>
            <w:tcW w:w="3828" w:type="dxa"/>
          </w:tcPr>
          <w:p w14:paraId="226472DC" w14:textId="77777777" w:rsidR="0054354F" w:rsidRPr="00DF610D" w:rsidRDefault="0054354F" w:rsidP="00275122">
            <w:pPr>
              <w:spacing w:after="0" w:line="240" w:lineRule="auto"/>
              <w:ind w:left="137" w:right="138" w:firstLine="0"/>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Regulador / Preparador de Ar: Conjunto composto por filtro de ar, regulador de pressão e lubrificador (FRL), com manômetro, conexões padrão 1/4” ou 1/2”, indicado para sistemas de ar comprimido, com vazão compatível para uso em oficina mecânica. Equipamento destinado ao controle e tratamento do ar comprimido.</w:t>
            </w:r>
          </w:p>
        </w:tc>
        <w:tc>
          <w:tcPr>
            <w:tcW w:w="1559" w:type="dxa"/>
            <w:tcBorders>
              <w:right w:val="single" w:sz="4" w:space="0" w:color="auto"/>
            </w:tcBorders>
          </w:tcPr>
          <w:p w14:paraId="029714BA" w14:textId="17720311" w:rsidR="0054354F" w:rsidRPr="00DF610D" w:rsidRDefault="0054354F" w:rsidP="0054354F">
            <w:pPr>
              <w:spacing w:after="0" w:line="240" w:lineRule="auto"/>
              <w:ind w:left="0" w:right="51" w:firstLine="0"/>
              <w:jc w:val="center"/>
              <w:rPr>
                <w:rFonts w:ascii="Arial" w:eastAsia="Calibri" w:hAnsi="Arial" w:cs="Arial"/>
                <w:color w:val="auto"/>
                <w:sz w:val="22"/>
                <w:lang w:eastAsia="pt-PT" w:bidi="pt-PT"/>
              </w:rPr>
            </w:pPr>
          </w:p>
        </w:tc>
        <w:tc>
          <w:tcPr>
            <w:tcW w:w="850" w:type="dxa"/>
            <w:tcBorders>
              <w:right w:val="single" w:sz="4" w:space="0" w:color="auto"/>
            </w:tcBorders>
          </w:tcPr>
          <w:p w14:paraId="57C40EA0" w14:textId="77777777" w:rsidR="0054354F" w:rsidRPr="0054354F" w:rsidRDefault="0054354F" w:rsidP="0054354F">
            <w:pPr>
              <w:spacing w:after="0" w:line="240" w:lineRule="auto"/>
              <w:ind w:left="0" w:right="51" w:firstLine="0"/>
              <w:jc w:val="center"/>
              <w:rPr>
                <w:rFonts w:ascii="Arial" w:eastAsia="Calibri" w:hAnsi="Arial" w:cs="Arial"/>
                <w:color w:val="auto"/>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7902DCE3" w14:textId="504DE7D7" w:rsidR="0054354F" w:rsidRPr="0054354F"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54354F">
              <w:rPr>
                <w:rFonts w:ascii="Arial" w:eastAsia="Calibri" w:hAnsi="Arial" w:cs="Arial"/>
                <w:color w:val="auto"/>
                <w:spacing w:val="-5"/>
                <w:sz w:val="22"/>
                <w:lang w:val="pt-BR" w:eastAsia="pt-PT" w:bidi="pt-PT"/>
              </w:rPr>
              <w:t>01</w:t>
            </w:r>
          </w:p>
        </w:tc>
        <w:tc>
          <w:tcPr>
            <w:tcW w:w="850" w:type="dxa"/>
            <w:tcBorders>
              <w:right w:val="single" w:sz="4" w:space="0" w:color="auto"/>
            </w:tcBorders>
          </w:tcPr>
          <w:p w14:paraId="49679879" w14:textId="77777777" w:rsidR="0054354F" w:rsidRPr="0054354F" w:rsidRDefault="0054354F" w:rsidP="00275122">
            <w:pPr>
              <w:spacing w:after="0" w:line="240" w:lineRule="auto"/>
              <w:ind w:left="148" w:right="0" w:firstLine="0"/>
              <w:jc w:val="center"/>
              <w:rPr>
                <w:rFonts w:ascii="Arial" w:eastAsia="Calibri" w:hAnsi="Arial" w:cs="Arial"/>
                <w:bCs/>
                <w:color w:val="auto"/>
                <w:spacing w:val="-2"/>
                <w:sz w:val="22"/>
                <w:lang w:eastAsia="pt-PT" w:bidi="pt-PT"/>
              </w:rPr>
            </w:pPr>
          </w:p>
        </w:tc>
        <w:tc>
          <w:tcPr>
            <w:tcW w:w="1276" w:type="dxa"/>
            <w:tcBorders>
              <w:left w:val="single" w:sz="4" w:space="0" w:color="auto"/>
            </w:tcBorders>
          </w:tcPr>
          <w:p w14:paraId="6F1D99AE" w14:textId="77777777" w:rsidR="0054354F" w:rsidRPr="0054354F" w:rsidRDefault="0054354F" w:rsidP="00275122">
            <w:pPr>
              <w:spacing w:after="0" w:line="240" w:lineRule="auto"/>
              <w:ind w:left="148" w:right="0" w:firstLine="0"/>
              <w:jc w:val="center"/>
              <w:rPr>
                <w:rFonts w:ascii="Arial" w:eastAsia="Calibri" w:hAnsi="Arial" w:cs="Arial"/>
                <w:bCs/>
                <w:color w:val="auto"/>
                <w:spacing w:val="-2"/>
                <w:sz w:val="22"/>
                <w:lang w:eastAsia="pt-PT" w:bidi="pt-PT"/>
              </w:rPr>
            </w:pPr>
          </w:p>
        </w:tc>
      </w:tr>
      <w:tr w:rsidR="0054354F" w:rsidRPr="00DF610D" w14:paraId="36DBD303" w14:textId="77777777" w:rsidTr="0054354F">
        <w:trPr>
          <w:trHeight w:val="773"/>
        </w:trPr>
        <w:tc>
          <w:tcPr>
            <w:tcW w:w="709" w:type="dxa"/>
          </w:tcPr>
          <w:p w14:paraId="008727F9"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val="pt-BR" w:eastAsia="pt-PT" w:bidi="pt-PT"/>
              </w:rPr>
            </w:pPr>
            <w:r w:rsidRPr="00DF610D">
              <w:rPr>
                <w:rFonts w:ascii="Arial" w:eastAsia="Calibri" w:hAnsi="Arial" w:cs="Arial"/>
                <w:color w:val="auto"/>
                <w:spacing w:val="-5"/>
                <w:sz w:val="22"/>
                <w:lang w:val="pt-BR" w:eastAsia="pt-PT" w:bidi="pt-PT"/>
              </w:rPr>
              <w:t>23</w:t>
            </w:r>
          </w:p>
        </w:tc>
        <w:tc>
          <w:tcPr>
            <w:tcW w:w="3828" w:type="dxa"/>
          </w:tcPr>
          <w:p w14:paraId="5C151AED" w14:textId="77777777" w:rsidR="0054354F" w:rsidRPr="00DF610D" w:rsidRDefault="0054354F" w:rsidP="00275122">
            <w:pPr>
              <w:spacing w:after="0" w:line="240" w:lineRule="auto"/>
              <w:ind w:left="137" w:right="138" w:firstLine="0"/>
              <w:rPr>
                <w:rFonts w:ascii="Arial" w:eastAsia="Calibri" w:hAnsi="Arial" w:cs="Arial"/>
                <w:color w:val="auto"/>
                <w:sz w:val="22"/>
                <w:lang w:val="pt-BR" w:eastAsia="pt-PT" w:bidi="pt-PT"/>
              </w:rPr>
            </w:pPr>
            <w:r w:rsidRPr="00DF610D">
              <w:rPr>
                <w:rFonts w:ascii="Arial" w:eastAsia="Calibri" w:hAnsi="Arial" w:cs="Arial"/>
                <w:color w:val="auto"/>
                <w:sz w:val="22"/>
                <w:lang w:val="pt-BR" w:eastAsia="pt-PT" w:bidi="pt-PT"/>
              </w:rPr>
              <w:t>Persiana tela solar (</w:t>
            </w:r>
            <w:proofErr w:type="spellStart"/>
            <w:r w:rsidRPr="00DF610D">
              <w:rPr>
                <w:rFonts w:ascii="Arial" w:eastAsia="Calibri" w:hAnsi="Arial" w:cs="Arial"/>
                <w:color w:val="auto"/>
                <w:sz w:val="22"/>
                <w:lang w:val="pt-BR" w:eastAsia="pt-PT" w:bidi="pt-PT"/>
              </w:rPr>
              <w:t>screen</w:t>
            </w:r>
            <w:proofErr w:type="spellEnd"/>
            <w:r w:rsidRPr="00DF610D">
              <w:rPr>
                <w:rFonts w:ascii="Arial" w:eastAsia="Calibri" w:hAnsi="Arial" w:cs="Arial"/>
                <w:color w:val="auto"/>
                <w:sz w:val="22"/>
                <w:lang w:val="pt-BR" w:eastAsia="pt-PT" w:bidi="pt-PT"/>
              </w:rPr>
              <w:t xml:space="preserve">) com 3% de transparência, indicada para controle de luz e calor. Acionamento manual por corrente contínua (sistema rolo). Fabricada em poliéster e PVC, resistente e de fácil manutenção. Modelo duplex. Medidas: 2,62 m x 1,56 m. A persiana deverá ser entregue e instalada. </w:t>
            </w:r>
          </w:p>
        </w:tc>
        <w:tc>
          <w:tcPr>
            <w:tcW w:w="1559" w:type="dxa"/>
            <w:tcBorders>
              <w:right w:val="single" w:sz="4" w:space="0" w:color="auto"/>
            </w:tcBorders>
          </w:tcPr>
          <w:p w14:paraId="30B6DB07" w14:textId="6D1A0711" w:rsidR="0054354F" w:rsidRPr="00DF610D" w:rsidRDefault="0054354F" w:rsidP="0054354F">
            <w:pPr>
              <w:spacing w:after="0" w:line="240" w:lineRule="auto"/>
              <w:ind w:left="0" w:right="51" w:firstLine="0"/>
              <w:jc w:val="center"/>
              <w:rPr>
                <w:rFonts w:ascii="Arial" w:eastAsia="Calibri" w:hAnsi="Arial" w:cs="Arial"/>
                <w:color w:val="auto"/>
                <w:spacing w:val="-5"/>
                <w:sz w:val="22"/>
                <w:lang w:val="pt-BR" w:eastAsia="pt-PT" w:bidi="pt-PT"/>
              </w:rPr>
            </w:pPr>
          </w:p>
        </w:tc>
        <w:tc>
          <w:tcPr>
            <w:tcW w:w="850" w:type="dxa"/>
            <w:tcBorders>
              <w:right w:val="single" w:sz="4" w:space="0" w:color="auto"/>
            </w:tcBorders>
          </w:tcPr>
          <w:p w14:paraId="59B0C247" w14:textId="77777777" w:rsidR="0054354F" w:rsidRPr="0054354F" w:rsidRDefault="0054354F" w:rsidP="0054354F">
            <w:pPr>
              <w:spacing w:after="0" w:line="240" w:lineRule="auto"/>
              <w:ind w:left="0" w:right="51" w:firstLine="0"/>
              <w:jc w:val="center"/>
              <w:rPr>
                <w:rFonts w:ascii="Arial" w:eastAsia="Calibri" w:hAnsi="Arial" w:cs="Arial"/>
                <w:color w:val="auto"/>
                <w:spacing w:val="-5"/>
                <w:sz w:val="22"/>
                <w:lang w:eastAsia="pt-PT" w:bidi="pt-PT"/>
              </w:rPr>
            </w:pPr>
            <w:r w:rsidRPr="0054354F">
              <w:rPr>
                <w:rFonts w:ascii="Arial" w:eastAsia="Calibri" w:hAnsi="Arial" w:cs="Arial"/>
                <w:color w:val="auto"/>
                <w:sz w:val="22"/>
                <w:lang w:val="pt-BR" w:eastAsia="pt-PT" w:bidi="pt-PT"/>
              </w:rPr>
              <w:t>Unid.</w:t>
            </w:r>
          </w:p>
        </w:tc>
        <w:tc>
          <w:tcPr>
            <w:tcW w:w="851" w:type="dxa"/>
            <w:tcBorders>
              <w:left w:val="single" w:sz="4" w:space="0" w:color="auto"/>
            </w:tcBorders>
          </w:tcPr>
          <w:p w14:paraId="71FD742E" w14:textId="5191993E" w:rsidR="0054354F" w:rsidRPr="0054354F" w:rsidRDefault="0054354F" w:rsidP="00275122">
            <w:pPr>
              <w:spacing w:after="0" w:line="240" w:lineRule="auto"/>
              <w:ind w:left="0" w:right="51" w:firstLine="0"/>
              <w:jc w:val="center"/>
              <w:rPr>
                <w:rFonts w:ascii="Arial" w:eastAsia="Calibri" w:hAnsi="Arial" w:cs="Arial"/>
                <w:color w:val="auto"/>
                <w:spacing w:val="-5"/>
                <w:sz w:val="22"/>
                <w:lang w:val="pt-BR" w:eastAsia="pt-PT" w:bidi="pt-PT"/>
              </w:rPr>
            </w:pPr>
            <w:r w:rsidRPr="0054354F">
              <w:rPr>
                <w:rFonts w:ascii="Arial" w:eastAsia="Calibri" w:hAnsi="Arial" w:cs="Arial"/>
                <w:color w:val="auto"/>
                <w:sz w:val="22"/>
                <w:lang w:val="pt-BR" w:eastAsia="pt-PT" w:bidi="pt-PT"/>
              </w:rPr>
              <w:t>01</w:t>
            </w:r>
          </w:p>
        </w:tc>
        <w:tc>
          <w:tcPr>
            <w:tcW w:w="850" w:type="dxa"/>
            <w:tcBorders>
              <w:right w:val="single" w:sz="4" w:space="0" w:color="auto"/>
            </w:tcBorders>
          </w:tcPr>
          <w:p w14:paraId="235F0458" w14:textId="6DDBCB57" w:rsidR="0054354F" w:rsidRPr="0054354F" w:rsidRDefault="0054354F" w:rsidP="00275122">
            <w:pPr>
              <w:spacing w:after="0" w:line="240" w:lineRule="auto"/>
              <w:ind w:left="609" w:right="0" w:hanging="603"/>
              <w:jc w:val="center"/>
              <w:rPr>
                <w:rFonts w:ascii="Arial" w:eastAsia="Calibri" w:hAnsi="Arial" w:cs="Arial"/>
                <w:color w:val="auto"/>
                <w:spacing w:val="-2"/>
                <w:sz w:val="22"/>
                <w:lang w:val="pt-BR" w:eastAsia="pt-PT" w:bidi="pt-PT"/>
              </w:rPr>
            </w:pPr>
          </w:p>
        </w:tc>
        <w:tc>
          <w:tcPr>
            <w:tcW w:w="1276" w:type="dxa"/>
            <w:tcBorders>
              <w:left w:val="single" w:sz="4" w:space="0" w:color="auto"/>
            </w:tcBorders>
          </w:tcPr>
          <w:p w14:paraId="0F3672B9" w14:textId="32C94153" w:rsidR="0054354F" w:rsidRPr="0054354F" w:rsidRDefault="0054354F" w:rsidP="00275122">
            <w:pPr>
              <w:spacing w:after="0" w:line="240" w:lineRule="auto"/>
              <w:ind w:left="136" w:right="0" w:firstLine="0"/>
              <w:jc w:val="center"/>
              <w:rPr>
                <w:rFonts w:ascii="Arial" w:eastAsia="Calibri" w:hAnsi="Arial" w:cs="Arial"/>
                <w:color w:val="auto"/>
                <w:spacing w:val="-2"/>
                <w:sz w:val="22"/>
                <w:lang w:val="pt-BR" w:eastAsia="pt-PT" w:bidi="pt-PT"/>
              </w:rPr>
            </w:pPr>
          </w:p>
        </w:tc>
      </w:tr>
    </w:tbl>
    <w:p w14:paraId="3921E936" w14:textId="622FC887" w:rsidR="00171683" w:rsidRPr="00535340" w:rsidRDefault="00171683" w:rsidP="00BB3707">
      <w:pPr>
        <w:pStyle w:val="Cabealho"/>
        <w:tabs>
          <w:tab w:val="right" w:pos="9214"/>
        </w:tabs>
        <w:ind w:left="-142" w:right="-284"/>
        <w:jc w:val="both"/>
        <w:rPr>
          <w:bCs/>
          <w:sz w:val="24"/>
        </w:rPr>
      </w:pPr>
      <w:r w:rsidRPr="00535340">
        <w:rPr>
          <w:bCs/>
          <w:sz w:val="24"/>
        </w:rPr>
        <w:t xml:space="preserve">Estando de acordo com os Termos do ato convocatório e com a legislação nele indicada, propomos os valores acima com data da validade da proposta de (_______) dias, com pagamento através do </w:t>
      </w:r>
      <w:proofErr w:type="spellStart"/>
      <w:r w:rsidRPr="00535340">
        <w:rPr>
          <w:bCs/>
          <w:sz w:val="24"/>
        </w:rPr>
        <w:t>Banco______________Agência</w:t>
      </w:r>
      <w:proofErr w:type="spellEnd"/>
      <w:r w:rsidRPr="00535340">
        <w:rPr>
          <w:bCs/>
          <w:sz w:val="24"/>
        </w:rPr>
        <w:t xml:space="preserve"> </w:t>
      </w:r>
      <w:proofErr w:type="spellStart"/>
      <w:r w:rsidRPr="00535340">
        <w:rPr>
          <w:bCs/>
          <w:sz w:val="24"/>
        </w:rPr>
        <w:t>nº_______Conta</w:t>
      </w:r>
      <w:proofErr w:type="spellEnd"/>
      <w:r w:rsidRPr="00535340">
        <w:rPr>
          <w:bCs/>
          <w:sz w:val="24"/>
        </w:rPr>
        <w:t xml:space="preserve"> Corrente nº_______________. </w:t>
      </w:r>
    </w:p>
    <w:p w14:paraId="64FC96C1" w14:textId="77777777" w:rsidR="00171683" w:rsidRPr="00535340" w:rsidRDefault="00171683" w:rsidP="00BB3707">
      <w:pPr>
        <w:pStyle w:val="Cabealho"/>
        <w:ind w:left="142" w:right="-284"/>
        <w:rPr>
          <w:bCs/>
          <w:sz w:val="24"/>
        </w:rPr>
      </w:pPr>
    </w:p>
    <w:p w14:paraId="73D036F2" w14:textId="6FCA9766" w:rsidR="00171683" w:rsidRPr="00535340" w:rsidRDefault="00171683" w:rsidP="00BB3707">
      <w:pPr>
        <w:pStyle w:val="Cabealho"/>
        <w:ind w:left="142" w:right="-284"/>
        <w:rPr>
          <w:bCs/>
          <w:sz w:val="24"/>
        </w:rPr>
      </w:pPr>
      <w:r w:rsidRPr="00535340">
        <w:rPr>
          <w:bCs/>
          <w:sz w:val="24"/>
        </w:rPr>
        <w:t>Local e Data:</w:t>
      </w:r>
    </w:p>
    <w:p w14:paraId="15D8CA4B" w14:textId="77777777" w:rsidR="00171683" w:rsidRPr="00535340" w:rsidRDefault="00171683" w:rsidP="00BB3707">
      <w:pPr>
        <w:pStyle w:val="Cabealho"/>
        <w:rPr>
          <w:bCs/>
          <w:sz w:val="24"/>
        </w:rPr>
      </w:pPr>
    </w:p>
    <w:p w14:paraId="38D553C6" w14:textId="77777777" w:rsidR="00171683" w:rsidRPr="00535340" w:rsidRDefault="00171683" w:rsidP="00BB3707">
      <w:pPr>
        <w:widowControl w:val="0"/>
        <w:spacing w:after="0" w:line="240" w:lineRule="auto"/>
        <w:jc w:val="center"/>
        <w:rPr>
          <w:rFonts w:ascii="Arial" w:hAnsi="Arial" w:cs="Arial"/>
          <w:b/>
          <w:snapToGrid w:val="0"/>
          <w:sz w:val="24"/>
          <w:szCs w:val="24"/>
        </w:rPr>
      </w:pPr>
      <w:r w:rsidRPr="00535340">
        <w:rPr>
          <w:rFonts w:ascii="Arial" w:hAnsi="Arial" w:cs="Arial"/>
          <w:b/>
          <w:snapToGrid w:val="0"/>
          <w:sz w:val="24"/>
          <w:szCs w:val="24"/>
        </w:rPr>
        <w:t>________________________</w:t>
      </w:r>
    </w:p>
    <w:p w14:paraId="2A0DC71C" w14:textId="19709CC1" w:rsidR="005F0D3E" w:rsidRPr="00535340" w:rsidRDefault="00171683" w:rsidP="00BB3707">
      <w:pPr>
        <w:widowControl w:val="0"/>
        <w:spacing w:after="0" w:line="240" w:lineRule="auto"/>
        <w:jc w:val="center"/>
        <w:rPr>
          <w:rFonts w:ascii="Arial" w:hAnsi="Arial" w:cs="Arial"/>
          <w:b/>
          <w:sz w:val="24"/>
          <w:szCs w:val="24"/>
        </w:rPr>
      </w:pPr>
      <w:r w:rsidRPr="00535340">
        <w:rPr>
          <w:rFonts w:ascii="Arial" w:hAnsi="Arial" w:cs="Arial"/>
          <w:b/>
          <w:sz w:val="24"/>
          <w:szCs w:val="24"/>
        </w:rPr>
        <w:t>Assinatura do Responsáve</w:t>
      </w:r>
      <w:r w:rsidR="00BB3707" w:rsidRPr="00535340">
        <w:rPr>
          <w:rFonts w:ascii="Arial" w:hAnsi="Arial" w:cs="Arial"/>
          <w:b/>
          <w:sz w:val="24"/>
          <w:szCs w:val="24"/>
        </w:rPr>
        <w:t>l</w:t>
      </w:r>
    </w:p>
    <w:p w14:paraId="77E2CBC8" w14:textId="77777777" w:rsidR="00F44E7A" w:rsidRPr="00535340" w:rsidRDefault="00F44E7A" w:rsidP="00BB3707">
      <w:pPr>
        <w:widowControl w:val="0"/>
        <w:spacing w:after="0" w:line="240" w:lineRule="auto"/>
        <w:jc w:val="center"/>
        <w:rPr>
          <w:rFonts w:ascii="Arial" w:hAnsi="Arial" w:cs="Arial"/>
          <w:b/>
          <w:sz w:val="24"/>
          <w:szCs w:val="24"/>
        </w:rPr>
      </w:pPr>
    </w:p>
    <w:p w14:paraId="5E42BED8" w14:textId="77777777" w:rsidR="00F44E7A" w:rsidRPr="00535340" w:rsidRDefault="00F44E7A" w:rsidP="00BB3707">
      <w:pPr>
        <w:widowControl w:val="0"/>
        <w:spacing w:after="0" w:line="240" w:lineRule="auto"/>
        <w:jc w:val="center"/>
        <w:rPr>
          <w:rFonts w:ascii="Arial" w:hAnsi="Arial" w:cs="Arial"/>
          <w:b/>
          <w:sz w:val="20"/>
          <w:szCs w:val="20"/>
        </w:rPr>
      </w:pPr>
    </w:p>
    <w:p w14:paraId="401519BC" w14:textId="77777777" w:rsidR="00F44E7A" w:rsidRPr="00535340" w:rsidRDefault="00F44E7A" w:rsidP="00BB3707">
      <w:pPr>
        <w:widowControl w:val="0"/>
        <w:spacing w:after="0" w:line="240" w:lineRule="auto"/>
        <w:jc w:val="center"/>
        <w:rPr>
          <w:rFonts w:ascii="Arial" w:hAnsi="Arial" w:cs="Arial"/>
          <w:b/>
          <w:sz w:val="20"/>
          <w:szCs w:val="20"/>
        </w:rPr>
      </w:pPr>
    </w:p>
    <w:p w14:paraId="48B2F998" w14:textId="77777777" w:rsidR="00F44E7A" w:rsidRPr="00535340" w:rsidRDefault="00F44E7A" w:rsidP="00BB3707">
      <w:pPr>
        <w:widowControl w:val="0"/>
        <w:spacing w:after="0" w:line="240" w:lineRule="auto"/>
        <w:jc w:val="center"/>
        <w:rPr>
          <w:rFonts w:ascii="Arial" w:hAnsi="Arial" w:cs="Arial"/>
          <w:b/>
          <w:sz w:val="20"/>
          <w:szCs w:val="20"/>
        </w:rPr>
      </w:pPr>
    </w:p>
    <w:p w14:paraId="4120EE04" w14:textId="77777777" w:rsidR="00F44E7A" w:rsidRPr="00535340" w:rsidRDefault="00F44E7A" w:rsidP="00BB3707">
      <w:pPr>
        <w:widowControl w:val="0"/>
        <w:spacing w:after="0" w:line="240" w:lineRule="auto"/>
        <w:jc w:val="center"/>
        <w:rPr>
          <w:rFonts w:ascii="Arial" w:hAnsi="Arial" w:cs="Arial"/>
          <w:b/>
          <w:sz w:val="24"/>
          <w:szCs w:val="24"/>
        </w:rPr>
      </w:pPr>
    </w:p>
    <w:p w14:paraId="23EE35C3" w14:textId="397C5A18" w:rsidR="003217DA" w:rsidRPr="00535340" w:rsidRDefault="00000000" w:rsidP="003E4185">
      <w:pPr>
        <w:spacing w:after="82" w:line="240" w:lineRule="auto"/>
        <w:ind w:left="0" w:right="0" w:firstLine="0"/>
        <w:jc w:val="left"/>
        <w:rPr>
          <w:rFonts w:ascii="Arial" w:hAnsi="Arial" w:cs="Arial"/>
          <w:b/>
          <w:bCs/>
          <w:color w:val="auto"/>
          <w:sz w:val="22"/>
        </w:rPr>
      </w:pPr>
      <w:r w:rsidRPr="00535340">
        <w:rPr>
          <w:rFonts w:ascii="Arial" w:hAnsi="Arial" w:cs="Arial"/>
          <w:sz w:val="22"/>
        </w:rPr>
        <w:t xml:space="preserve"> </w:t>
      </w:r>
      <w:r w:rsidR="003217DA" w:rsidRPr="00535340">
        <w:rPr>
          <w:rFonts w:ascii="Arial" w:hAnsi="Arial" w:cs="Arial"/>
          <w:b/>
          <w:bCs/>
          <w:color w:val="auto"/>
          <w:sz w:val="22"/>
        </w:rPr>
        <w:t xml:space="preserve">ANEXO </w:t>
      </w:r>
      <w:r w:rsidR="00E479A2" w:rsidRPr="00535340">
        <w:rPr>
          <w:rFonts w:ascii="Arial" w:hAnsi="Arial" w:cs="Arial"/>
          <w:b/>
          <w:bCs/>
          <w:color w:val="auto"/>
          <w:sz w:val="22"/>
        </w:rPr>
        <w:t>-</w:t>
      </w:r>
      <w:r w:rsidR="003217DA" w:rsidRPr="00535340">
        <w:rPr>
          <w:rFonts w:ascii="Arial" w:hAnsi="Arial" w:cs="Arial"/>
          <w:b/>
          <w:bCs/>
          <w:color w:val="auto"/>
          <w:sz w:val="22"/>
        </w:rPr>
        <w:t xml:space="preserve"> II</w:t>
      </w:r>
    </w:p>
    <w:p w14:paraId="67B92347" w14:textId="77777777" w:rsidR="003E4185" w:rsidRPr="00535340" w:rsidRDefault="003E4185" w:rsidP="003E4185">
      <w:pPr>
        <w:spacing w:after="82" w:line="240" w:lineRule="auto"/>
        <w:ind w:left="0" w:right="0" w:firstLine="0"/>
        <w:jc w:val="left"/>
        <w:rPr>
          <w:rFonts w:ascii="Arial" w:hAnsi="Arial" w:cs="Arial"/>
          <w:b/>
          <w:bCs/>
          <w:color w:val="auto"/>
          <w:sz w:val="22"/>
        </w:rPr>
      </w:pPr>
    </w:p>
    <w:p w14:paraId="04915242" w14:textId="77777777" w:rsidR="003217DA" w:rsidRPr="00535340" w:rsidRDefault="003217DA" w:rsidP="003217DA">
      <w:pPr>
        <w:spacing w:after="0" w:line="240" w:lineRule="auto"/>
        <w:jc w:val="center"/>
        <w:rPr>
          <w:rFonts w:ascii="Arial" w:hAnsi="Arial" w:cs="Arial"/>
          <w:b/>
          <w:bCs/>
          <w:sz w:val="22"/>
          <w:lang w:eastAsia="en-US"/>
        </w:rPr>
      </w:pPr>
      <w:r w:rsidRPr="00535340">
        <w:rPr>
          <w:rFonts w:ascii="Arial" w:hAnsi="Arial" w:cs="Arial"/>
          <w:b/>
          <w:bCs/>
          <w:sz w:val="22"/>
          <w:lang w:eastAsia="en-US"/>
        </w:rPr>
        <w:t>DOCUMENTAÇÃO EXIGIDA PARA HABILITAÇÃO</w:t>
      </w:r>
    </w:p>
    <w:p w14:paraId="5C4EDA91" w14:textId="77777777" w:rsidR="003217DA" w:rsidRPr="00535340" w:rsidRDefault="003217DA" w:rsidP="003E4185">
      <w:pPr>
        <w:spacing w:after="0" w:line="240" w:lineRule="auto"/>
        <w:ind w:left="0" w:firstLine="0"/>
        <w:rPr>
          <w:rFonts w:ascii="Arial" w:hAnsi="Arial" w:cs="Arial"/>
          <w:sz w:val="22"/>
          <w:lang w:eastAsia="en-US"/>
        </w:rPr>
      </w:pPr>
    </w:p>
    <w:p w14:paraId="5823DA25" w14:textId="74E0CCC5" w:rsidR="003217DA" w:rsidRPr="00535340" w:rsidRDefault="00DA31D2" w:rsidP="00DA31D2">
      <w:pPr>
        <w:pStyle w:val="PADRO"/>
        <w:keepNext w:val="0"/>
        <w:widowControl/>
        <w:spacing w:before="0" w:after="0" w:line="240" w:lineRule="auto"/>
        <w:ind w:firstLine="0"/>
        <w:rPr>
          <w:rFonts w:ascii="Arial" w:hAnsi="Arial" w:cs="Arial"/>
          <w:sz w:val="22"/>
          <w:szCs w:val="22"/>
          <w:u w:val="single"/>
        </w:rPr>
      </w:pPr>
      <w:r w:rsidRPr="00535340">
        <w:rPr>
          <w:rFonts w:ascii="Arial" w:hAnsi="Arial" w:cs="Arial"/>
          <w:b/>
          <w:bCs/>
          <w:color w:val="000000"/>
          <w:sz w:val="22"/>
          <w:szCs w:val="22"/>
        </w:rPr>
        <w:t xml:space="preserve">1. </w:t>
      </w:r>
      <w:r w:rsidR="003217DA" w:rsidRPr="00535340">
        <w:rPr>
          <w:rFonts w:ascii="Arial" w:hAnsi="Arial" w:cs="Arial"/>
          <w:b/>
          <w:bCs/>
          <w:color w:val="000000"/>
          <w:sz w:val="22"/>
          <w:szCs w:val="22"/>
          <w:u w:val="single"/>
        </w:rPr>
        <w:t xml:space="preserve">Habilitação </w:t>
      </w:r>
      <w:r w:rsidRPr="00535340">
        <w:rPr>
          <w:rFonts w:ascii="Arial" w:hAnsi="Arial" w:cs="Arial"/>
          <w:b/>
          <w:bCs/>
          <w:color w:val="000000"/>
          <w:sz w:val="22"/>
          <w:szCs w:val="22"/>
          <w:u w:val="single"/>
        </w:rPr>
        <w:t>J</w:t>
      </w:r>
      <w:r w:rsidR="003217DA" w:rsidRPr="00535340">
        <w:rPr>
          <w:rFonts w:ascii="Arial" w:hAnsi="Arial" w:cs="Arial"/>
          <w:b/>
          <w:bCs/>
          <w:color w:val="000000"/>
          <w:sz w:val="22"/>
          <w:szCs w:val="22"/>
          <w:u w:val="single"/>
        </w:rPr>
        <w:t xml:space="preserve">urídica: </w:t>
      </w:r>
    </w:p>
    <w:p w14:paraId="7274A5BD" w14:textId="77777777" w:rsidR="003217DA" w:rsidRPr="00535340" w:rsidRDefault="003217DA" w:rsidP="003217DA">
      <w:pPr>
        <w:pStyle w:val="PADRO"/>
        <w:keepNext w:val="0"/>
        <w:widowControl/>
        <w:spacing w:before="0" w:after="0" w:line="240" w:lineRule="auto"/>
        <w:ind w:firstLine="0"/>
        <w:rPr>
          <w:rFonts w:ascii="Arial" w:hAnsi="Arial" w:cs="Arial"/>
          <w:sz w:val="22"/>
          <w:szCs w:val="22"/>
          <w:u w:val="single"/>
        </w:rPr>
      </w:pPr>
    </w:p>
    <w:p w14:paraId="00073DDF" w14:textId="00EBDFED" w:rsidR="003217DA" w:rsidRPr="00535340" w:rsidRDefault="00DA31D2" w:rsidP="00DA31D2">
      <w:pPr>
        <w:tabs>
          <w:tab w:val="left" w:pos="709"/>
        </w:tabs>
        <w:autoSpaceDE w:val="0"/>
        <w:snapToGrid w:val="0"/>
        <w:spacing w:after="0" w:line="240" w:lineRule="auto"/>
        <w:ind w:left="0" w:right="0" w:firstLine="0"/>
        <w:rPr>
          <w:rFonts w:ascii="Arial" w:hAnsi="Arial" w:cs="Arial"/>
          <w:sz w:val="22"/>
        </w:rPr>
      </w:pPr>
      <w:r w:rsidRPr="00535340">
        <w:rPr>
          <w:rFonts w:ascii="Arial" w:hAnsi="Arial" w:cs="Arial"/>
          <w:sz w:val="22"/>
        </w:rPr>
        <w:t xml:space="preserve">1.1. </w:t>
      </w:r>
      <w:r w:rsidR="003217DA" w:rsidRPr="00535340">
        <w:rPr>
          <w:rFonts w:ascii="Arial" w:hAnsi="Arial" w:cs="Arial"/>
          <w:sz w:val="22"/>
        </w:rPr>
        <w:t xml:space="preserve">Certificado da Condição de Microempreendedor Individual </w:t>
      </w:r>
      <w:r w:rsidR="00E416C1" w:rsidRPr="00535340">
        <w:rPr>
          <w:rFonts w:ascii="Arial" w:hAnsi="Arial" w:cs="Arial"/>
          <w:sz w:val="22"/>
        </w:rPr>
        <w:t>-</w:t>
      </w:r>
      <w:r w:rsidR="003217DA" w:rsidRPr="00535340">
        <w:rPr>
          <w:rFonts w:ascii="Arial" w:hAnsi="Arial" w:cs="Arial"/>
          <w:sz w:val="22"/>
        </w:rPr>
        <w:t xml:space="preserve"> CCMEI</w:t>
      </w:r>
      <w:r w:rsidR="009C774E" w:rsidRPr="00535340">
        <w:rPr>
          <w:rFonts w:ascii="Arial" w:hAnsi="Arial" w:cs="Arial"/>
          <w:sz w:val="22"/>
        </w:rPr>
        <w:t>,</w:t>
      </w:r>
      <w:r w:rsidR="003217DA" w:rsidRPr="00535340">
        <w:rPr>
          <w:rFonts w:ascii="Arial" w:hAnsi="Arial" w:cs="Arial"/>
          <w:sz w:val="22"/>
        </w:rPr>
        <w:t xml:space="preserve"> Ato Constitutivo, Estatuto ou Contrato Social com todas as Alterações Contratuais ou Alteração Consolidada em vigor, devidamente registrado, em se tratando de Sociedades Empresariais.</w:t>
      </w:r>
    </w:p>
    <w:p w14:paraId="685DB311" w14:textId="77777777" w:rsidR="00DA31D2" w:rsidRPr="00535340" w:rsidRDefault="00DA31D2" w:rsidP="00DA31D2">
      <w:pPr>
        <w:tabs>
          <w:tab w:val="left" w:pos="709"/>
        </w:tabs>
        <w:autoSpaceDE w:val="0"/>
        <w:snapToGrid w:val="0"/>
        <w:spacing w:after="0" w:line="240" w:lineRule="auto"/>
        <w:ind w:left="0" w:right="0" w:firstLine="0"/>
        <w:rPr>
          <w:rFonts w:ascii="Arial" w:hAnsi="Arial" w:cs="Arial"/>
          <w:sz w:val="22"/>
        </w:rPr>
      </w:pPr>
    </w:p>
    <w:p w14:paraId="0E338A0B" w14:textId="07D6A81B" w:rsidR="00DA31D2" w:rsidRPr="00535340" w:rsidRDefault="00DA31D2" w:rsidP="00DA31D2">
      <w:pPr>
        <w:tabs>
          <w:tab w:val="left" w:pos="709"/>
        </w:tabs>
        <w:autoSpaceDE w:val="0"/>
        <w:snapToGrid w:val="0"/>
        <w:spacing w:after="0" w:line="240" w:lineRule="auto"/>
        <w:ind w:left="0" w:right="0" w:firstLine="0"/>
        <w:rPr>
          <w:rFonts w:ascii="Arial" w:hAnsi="Arial" w:cs="Arial"/>
          <w:sz w:val="22"/>
        </w:rPr>
      </w:pPr>
      <w:r w:rsidRPr="00535340">
        <w:rPr>
          <w:rFonts w:ascii="Arial" w:hAnsi="Arial" w:cs="Arial"/>
          <w:sz w:val="22"/>
          <w:lang w:eastAsia="en-US"/>
        </w:rPr>
        <w:t>1.2. Prova de inscrição no Cadastro Nacional de Pessoas Jurídicas;</w:t>
      </w:r>
    </w:p>
    <w:p w14:paraId="30DD5161" w14:textId="77777777" w:rsidR="003217DA" w:rsidRPr="00535340" w:rsidRDefault="003217DA" w:rsidP="003217DA">
      <w:pPr>
        <w:tabs>
          <w:tab w:val="left" w:pos="709"/>
        </w:tabs>
        <w:autoSpaceDE w:val="0"/>
        <w:snapToGrid w:val="0"/>
        <w:spacing w:after="0" w:line="240" w:lineRule="auto"/>
        <w:rPr>
          <w:rFonts w:ascii="Arial" w:hAnsi="Arial" w:cs="Arial"/>
          <w:sz w:val="22"/>
        </w:rPr>
      </w:pPr>
    </w:p>
    <w:p w14:paraId="34EA9E39" w14:textId="6B8B4519" w:rsidR="003217DA" w:rsidRPr="00535340" w:rsidRDefault="00DA31D2" w:rsidP="00DA31D2">
      <w:pPr>
        <w:pStyle w:val="PADRO"/>
        <w:keepNext w:val="0"/>
        <w:widowControl/>
        <w:spacing w:before="0" w:after="0" w:line="240" w:lineRule="auto"/>
        <w:ind w:firstLine="0"/>
        <w:rPr>
          <w:rFonts w:ascii="Arial" w:hAnsi="Arial" w:cs="Arial"/>
          <w:sz w:val="22"/>
          <w:szCs w:val="22"/>
          <w:u w:val="single"/>
        </w:rPr>
      </w:pPr>
      <w:r w:rsidRPr="00535340">
        <w:rPr>
          <w:rFonts w:ascii="Arial" w:hAnsi="Arial" w:cs="Arial"/>
          <w:b/>
          <w:bCs/>
          <w:color w:val="000000"/>
          <w:sz w:val="22"/>
          <w:szCs w:val="22"/>
        </w:rPr>
        <w:t xml:space="preserve">2. </w:t>
      </w:r>
      <w:r w:rsidR="003217DA" w:rsidRPr="00535340">
        <w:rPr>
          <w:rFonts w:ascii="Arial" w:hAnsi="Arial" w:cs="Arial"/>
          <w:b/>
          <w:bCs/>
          <w:color w:val="000000"/>
          <w:sz w:val="22"/>
          <w:szCs w:val="22"/>
        </w:rPr>
        <w:t xml:space="preserve"> </w:t>
      </w:r>
      <w:r w:rsidR="003217DA" w:rsidRPr="00535340">
        <w:rPr>
          <w:rFonts w:ascii="Arial" w:hAnsi="Arial" w:cs="Arial"/>
          <w:b/>
          <w:bCs/>
          <w:color w:val="000000"/>
          <w:sz w:val="22"/>
          <w:szCs w:val="22"/>
          <w:u w:val="single"/>
        </w:rPr>
        <w:t>Regularidade Fiscal, Social</w:t>
      </w:r>
      <w:r w:rsidR="00E416C1" w:rsidRPr="00535340">
        <w:rPr>
          <w:rFonts w:ascii="Arial" w:hAnsi="Arial" w:cs="Arial"/>
          <w:b/>
          <w:bCs/>
          <w:color w:val="000000"/>
          <w:sz w:val="22"/>
          <w:szCs w:val="22"/>
          <w:u w:val="single"/>
        </w:rPr>
        <w:t xml:space="preserve"> e</w:t>
      </w:r>
      <w:r w:rsidR="003217DA" w:rsidRPr="00535340">
        <w:rPr>
          <w:rFonts w:ascii="Arial" w:hAnsi="Arial" w:cs="Arial"/>
          <w:b/>
          <w:bCs/>
          <w:color w:val="000000"/>
          <w:sz w:val="22"/>
          <w:szCs w:val="22"/>
          <w:u w:val="single"/>
        </w:rPr>
        <w:t xml:space="preserve"> Trabalhista</w:t>
      </w:r>
    </w:p>
    <w:p w14:paraId="43DD4B8F" w14:textId="77777777" w:rsidR="003217DA" w:rsidRPr="00535340" w:rsidRDefault="003217DA" w:rsidP="00DA31D2">
      <w:pPr>
        <w:autoSpaceDE w:val="0"/>
        <w:snapToGrid w:val="0"/>
        <w:spacing w:after="0" w:line="240" w:lineRule="auto"/>
        <w:ind w:left="0" w:firstLine="0"/>
        <w:rPr>
          <w:rFonts w:ascii="Arial" w:hAnsi="Arial" w:cs="Arial"/>
          <w:sz w:val="22"/>
        </w:rPr>
      </w:pPr>
    </w:p>
    <w:p w14:paraId="1BA87449" w14:textId="4A1B1783" w:rsidR="003217DA" w:rsidRPr="00535340" w:rsidRDefault="00DA31D2" w:rsidP="00DA31D2">
      <w:pPr>
        <w:tabs>
          <w:tab w:val="left" w:pos="709"/>
        </w:tabs>
        <w:autoSpaceDE w:val="0"/>
        <w:snapToGrid w:val="0"/>
        <w:spacing w:after="0" w:line="240" w:lineRule="auto"/>
        <w:ind w:left="0" w:right="0" w:firstLine="0"/>
        <w:rPr>
          <w:rFonts w:ascii="Arial" w:hAnsi="Arial" w:cs="Arial"/>
          <w:sz w:val="22"/>
        </w:rPr>
      </w:pPr>
      <w:r w:rsidRPr="00535340">
        <w:rPr>
          <w:rFonts w:ascii="Arial" w:hAnsi="Arial" w:cs="Arial"/>
          <w:sz w:val="22"/>
        </w:rPr>
        <w:t xml:space="preserve">2.1. </w:t>
      </w:r>
      <w:r w:rsidR="003217DA" w:rsidRPr="00535340">
        <w:rPr>
          <w:rFonts w:ascii="Arial" w:hAnsi="Arial" w:cs="Arial"/>
          <w:sz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881C500" w14:textId="77777777" w:rsidR="003217DA" w:rsidRPr="00535340" w:rsidRDefault="003217DA" w:rsidP="003217DA">
      <w:pPr>
        <w:tabs>
          <w:tab w:val="left" w:pos="709"/>
        </w:tabs>
        <w:autoSpaceDE w:val="0"/>
        <w:snapToGrid w:val="0"/>
        <w:spacing w:after="0" w:line="240" w:lineRule="auto"/>
        <w:rPr>
          <w:rFonts w:ascii="Arial" w:hAnsi="Arial" w:cs="Arial"/>
          <w:sz w:val="22"/>
        </w:rPr>
      </w:pPr>
    </w:p>
    <w:p w14:paraId="156F587C" w14:textId="65FA908B" w:rsidR="003217DA" w:rsidRPr="00535340" w:rsidRDefault="00DA31D2" w:rsidP="00DA31D2">
      <w:pPr>
        <w:tabs>
          <w:tab w:val="left" w:pos="709"/>
        </w:tabs>
        <w:autoSpaceDE w:val="0"/>
        <w:snapToGrid w:val="0"/>
        <w:spacing w:after="0" w:line="240" w:lineRule="auto"/>
        <w:ind w:left="0" w:right="0" w:firstLine="0"/>
        <w:rPr>
          <w:rFonts w:ascii="Arial" w:hAnsi="Arial" w:cs="Arial"/>
          <w:sz w:val="22"/>
        </w:rPr>
      </w:pPr>
      <w:r w:rsidRPr="00535340">
        <w:rPr>
          <w:rFonts w:ascii="Arial" w:hAnsi="Arial" w:cs="Arial"/>
          <w:sz w:val="22"/>
          <w:lang w:eastAsia="en-US"/>
        </w:rPr>
        <w:t xml:space="preserve">2.2. </w:t>
      </w:r>
      <w:r w:rsidR="003217DA" w:rsidRPr="00535340">
        <w:rPr>
          <w:rFonts w:ascii="Arial" w:hAnsi="Arial" w:cs="Arial"/>
          <w:sz w:val="22"/>
          <w:lang w:eastAsia="en-US"/>
        </w:rPr>
        <w:t>Prova de regularidade com o Fundo de Garantia do Tempo de Serviço (FGTS);</w:t>
      </w:r>
    </w:p>
    <w:p w14:paraId="6BA24B76" w14:textId="77777777" w:rsidR="003217DA" w:rsidRPr="00535340" w:rsidRDefault="003217DA" w:rsidP="003217DA">
      <w:pPr>
        <w:tabs>
          <w:tab w:val="left" w:pos="709"/>
        </w:tabs>
        <w:autoSpaceDE w:val="0"/>
        <w:snapToGrid w:val="0"/>
        <w:spacing w:after="0" w:line="240" w:lineRule="auto"/>
        <w:rPr>
          <w:rFonts w:ascii="Arial" w:hAnsi="Arial" w:cs="Arial"/>
          <w:sz w:val="22"/>
        </w:rPr>
      </w:pPr>
    </w:p>
    <w:p w14:paraId="4C35D378" w14:textId="7E62CFB0" w:rsidR="003217DA" w:rsidRPr="00535340" w:rsidRDefault="00DA31D2" w:rsidP="00DA31D2">
      <w:pPr>
        <w:autoSpaceDE w:val="0"/>
        <w:snapToGrid w:val="0"/>
        <w:spacing w:after="0" w:line="240" w:lineRule="auto"/>
        <w:ind w:left="0" w:right="0" w:firstLine="0"/>
        <w:rPr>
          <w:rFonts w:ascii="Arial" w:hAnsi="Arial" w:cs="Arial"/>
          <w:sz w:val="22"/>
        </w:rPr>
      </w:pPr>
      <w:r w:rsidRPr="00535340">
        <w:rPr>
          <w:rFonts w:ascii="Arial" w:hAnsi="Arial" w:cs="Arial"/>
          <w:sz w:val="22"/>
          <w:lang w:eastAsia="en-US"/>
        </w:rPr>
        <w:t xml:space="preserve">2.3. </w:t>
      </w:r>
      <w:r w:rsidR="003217DA" w:rsidRPr="00535340">
        <w:rPr>
          <w:rFonts w:ascii="Arial" w:hAnsi="Arial" w:cs="Arial"/>
          <w:sz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7FE881F" w14:textId="77777777" w:rsidR="003217DA" w:rsidRPr="00535340" w:rsidRDefault="003217DA" w:rsidP="003217DA">
      <w:pPr>
        <w:autoSpaceDE w:val="0"/>
        <w:snapToGrid w:val="0"/>
        <w:spacing w:after="0" w:line="240" w:lineRule="auto"/>
        <w:rPr>
          <w:rFonts w:ascii="Arial" w:hAnsi="Arial" w:cs="Arial"/>
          <w:sz w:val="22"/>
        </w:rPr>
      </w:pPr>
    </w:p>
    <w:p w14:paraId="0AB8EBD3" w14:textId="78EFBD80" w:rsidR="003217DA" w:rsidRPr="00535340" w:rsidRDefault="00DA31D2" w:rsidP="00DA31D2">
      <w:pPr>
        <w:pStyle w:val="PargrafodaLista"/>
        <w:autoSpaceDE w:val="0"/>
        <w:snapToGrid w:val="0"/>
        <w:spacing w:after="0" w:line="240" w:lineRule="auto"/>
        <w:ind w:left="0" w:right="0" w:firstLine="0"/>
        <w:contextualSpacing w:val="0"/>
        <w:rPr>
          <w:rFonts w:ascii="Arial" w:hAnsi="Arial" w:cs="Arial"/>
          <w:sz w:val="22"/>
        </w:rPr>
      </w:pPr>
      <w:r w:rsidRPr="00535340">
        <w:rPr>
          <w:rFonts w:ascii="Arial" w:hAnsi="Arial" w:cs="Arial"/>
          <w:sz w:val="22"/>
        </w:rPr>
        <w:t xml:space="preserve">2.4. </w:t>
      </w:r>
      <w:r w:rsidR="003217DA" w:rsidRPr="00535340">
        <w:rPr>
          <w:rFonts w:ascii="Arial" w:hAnsi="Arial" w:cs="Arial"/>
          <w:sz w:val="22"/>
        </w:rPr>
        <w:t>Prova de regularidade com a Fazenda</w:t>
      </w:r>
      <w:r w:rsidR="00750594" w:rsidRPr="00535340">
        <w:rPr>
          <w:rFonts w:ascii="Arial" w:hAnsi="Arial" w:cs="Arial"/>
          <w:sz w:val="22"/>
        </w:rPr>
        <w:t xml:space="preserve"> </w:t>
      </w:r>
      <w:r w:rsidR="0091102D" w:rsidRPr="00535340">
        <w:rPr>
          <w:rFonts w:ascii="Arial" w:hAnsi="Arial" w:cs="Arial"/>
          <w:sz w:val="22"/>
        </w:rPr>
        <w:t>Estadual</w:t>
      </w:r>
      <w:r w:rsidR="003217DA" w:rsidRPr="00535340">
        <w:rPr>
          <w:rFonts w:ascii="Arial" w:hAnsi="Arial" w:cs="Arial"/>
          <w:sz w:val="22"/>
        </w:rPr>
        <w:t xml:space="preserve"> do domicílio ou sede do fornecedor, relativa à atividade em cujo exercício contrata ou concorre.</w:t>
      </w:r>
    </w:p>
    <w:p w14:paraId="10CC54A8" w14:textId="77777777" w:rsidR="002C0C10" w:rsidRPr="00535340" w:rsidRDefault="002C0C10" w:rsidP="00DA31D2">
      <w:pPr>
        <w:pStyle w:val="PargrafodaLista"/>
        <w:autoSpaceDE w:val="0"/>
        <w:snapToGrid w:val="0"/>
        <w:spacing w:after="0" w:line="240" w:lineRule="auto"/>
        <w:ind w:left="0" w:right="0" w:firstLine="0"/>
        <w:contextualSpacing w:val="0"/>
        <w:rPr>
          <w:rFonts w:ascii="Arial" w:hAnsi="Arial" w:cs="Arial"/>
          <w:bCs/>
          <w:sz w:val="22"/>
        </w:rPr>
      </w:pPr>
    </w:p>
    <w:p w14:paraId="555A4166" w14:textId="6BD2CB40" w:rsidR="003217DA" w:rsidRPr="00535340" w:rsidRDefault="00DA31D2" w:rsidP="00DA31D2">
      <w:pPr>
        <w:pStyle w:val="PargrafodaLista"/>
        <w:autoSpaceDE w:val="0"/>
        <w:snapToGrid w:val="0"/>
        <w:spacing w:after="0" w:line="240" w:lineRule="auto"/>
        <w:ind w:left="0" w:right="0" w:firstLine="0"/>
        <w:contextualSpacing w:val="0"/>
        <w:rPr>
          <w:rFonts w:ascii="Arial" w:hAnsi="Arial" w:cs="Arial"/>
          <w:bCs/>
          <w:sz w:val="22"/>
        </w:rPr>
      </w:pPr>
      <w:r w:rsidRPr="00535340">
        <w:rPr>
          <w:rFonts w:ascii="Arial" w:hAnsi="Arial" w:cs="Arial"/>
          <w:bCs/>
          <w:sz w:val="22"/>
        </w:rPr>
        <w:t xml:space="preserve">2.5. </w:t>
      </w:r>
      <w:r w:rsidR="003217DA" w:rsidRPr="00535340">
        <w:rPr>
          <w:rFonts w:ascii="Arial" w:hAnsi="Arial" w:cs="Arial"/>
          <w:bCs/>
          <w:sz w:val="22"/>
        </w:rPr>
        <w:t>Certidão Simplificada da Junta Comercial da sede da licitante</w:t>
      </w:r>
      <w:r w:rsidR="003217DA" w:rsidRPr="00535340">
        <w:rPr>
          <w:rFonts w:ascii="Arial" w:hAnsi="Arial" w:cs="Arial"/>
          <w:sz w:val="22"/>
        </w:rPr>
        <w:t>, com data de emissão não superior a 60 (sessenta) dias da emissão.</w:t>
      </w:r>
    </w:p>
    <w:p w14:paraId="028BCBE3" w14:textId="77777777" w:rsidR="003217DA" w:rsidRPr="00535340" w:rsidRDefault="003217DA" w:rsidP="003217DA">
      <w:pPr>
        <w:pStyle w:val="PargrafodaLista"/>
        <w:autoSpaceDE w:val="0"/>
        <w:snapToGrid w:val="0"/>
        <w:spacing w:after="0" w:line="240" w:lineRule="auto"/>
        <w:ind w:left="0"/>
        <w:contextualSpacing w:val="0"/>
        <w:rPr>
          <w:rFonts w:ascii="Arial" w:hAnsi="Arial" w:cs="Arial"/>
          <w:sz w:val="22"/>
        </w:rPr>
      </w:pPr>
    </w:p>
    <w:p w14:paraId="4819712C" w14:textId="068C9090" w:rsidR="003217DA" w:rsidRPr="00535340" w:rsidRDefault="00DA31D2" w:rsidP="00DA31D2">
      <w:pPr>
        <w:pStyle w:val="Cabealho"/>
        <w:widowControl w:val="0"/>
        <w:tabs>
          <w:tab w:val="clear" w:pos="4252"/>
          <w:tab w:val="clear" w:pos="8504"/>
          <w:tab w:val="left" w:pos="0"/>
        </w:tabs>
        <w:suppressAutoHyphens/>
        <w:jc w:val="both"/>
        <w:rPr>
          <w:rFonts w:cs="Arial"/>
          <w:sz w:val="22"/>
          <w:szCs w:val="22"/>
        </w:rPr>
      </w:pPr>
      <w:r w:rsidRPr="00535340">
        <w:rPr>
          <w:rFonts w:cs="Arial"/>
          <w:sz w:val="22"/>
          <w:szCs w:val="22"/>
        </w:rPr>
        <w:t xml:space="preserve">2.6. </w:t>
      </w:r>
      <w:r w:rsidR="003217DA" w:rsidRPr="00535340">
        <w:rPr>
          <w:rFonts w:cs="Arial"/>
          <w:sz w:val="22"/>
          <w:szCs w:val="22"/>
        </w:rPr>
        <w:t>Declaração Unificada conforme modelo do ANEXO - III.</w:t>
      </w:r>
    </w:p>
    <w:p w14:paraId="13177730" w14:textId="77777777" w:rsidR="003217DA" w:rsidRPr="00535340" w:rsidRDefault="003217DA" w:rsidP="003217DA">
      <w:pPr>
        <w:pStyle w:val="PargrafodaLista"/>
        <w:autoSpaceDE w:val="0"/>
        <w:snapToGrid w:val="0"/>
        <w:spacing w:after="0" w:line="240" w:lineRule="auto"/>
        <w:ind w:left="0"/>
        <w:contextualSpacing w:val="0"/>
        <w:rPr>
          <w:rFonts w:ascii="Arial" w:hAnsi="Arial" w:cs="Arial"/>
          <w:sz w:val="22"/>
        </w:rPr>
      </w:pPr>
    </w:p>
    <w:p w14:paraId="06441A86" w14:textId="77777777" w:rsidR="003217DA" w:rsidRPr="00535340" w:rsidRDefault="003217DA" w:rsidP="003217DA">
      <w:pPr>
        <w:spacing w:after="0" w:line="240" w:lineRule="auto"/>
        <w:rPr>
          <w:rFonts w:ascii="Arial" w:hAnsi="Arial" w:cs="Arial"/>
          <w:b/>
          <w:bCs/>
          <w:lang w:eastAsia="en-US"/>
        </w:rPr>
      </w:pPr>
    </w:p>
    <w:p w14:paraId="7DBA2EFD" w14:textId="77777777" w:rsidR="003217DA" w:rsidRPr="00535340" w:rsidRDefault="003217DA" w:rsidP="003217DA">
      <w:pPr>
        <w:ind w:right="3122"/>
        <w:rPr>
          <w:rFonts w:cs="Arial"/>
          <w:b/>
          <w:bCs/>
          <w:sz w:val="22"/>
        </w:rPr>
      </w:pPr>
    </w:p>
    <w:p w14:paraId="4505C7E1" w14:textId="77777777" w:rsidR="00600190" w:rsidRPr="00535340" w:rsidRDefault="00000000" w:rsidP="003E55F9">
      <w:pPr>
        <w:spacing w:after="82" w:line="240" w:lineRule="auto"/>
        <w:ind w:left="2143" w:right="0" w:firstLine="0"/>
        <w:jc w:val="left"/>
        <w:rPr>
          <w:rFonts w:ascii="Arial" w:hAnsi="Arial" w:cs="Arial"/>
          <w:sz w:val="22"/>
        </w:rPr>
      </w:pPr>
      <w:r w:rsidRPr="00535340">
        <w:rPr>
          <w:rFonts w:ascii="Arial" w:hAnsi="Arial" w:cs="Arial"/>
          <w:sz w:val="22"/>
        </w:rPr>
        <w:t xml:space="preserve"> </w:t>
      </w:r>
    </w:p>
    <w:p w14:paraId="17DB6AB2" w14:textId="77777777" w:rsidR="00750594" w:rsidRPr="00535340" w:rsidRDefault="00750594" w:rsidP="003E55F9">
      <w:pPr>
        <w:spacing w:after="82" w:line="240" w:lineRule="auto"/>
        <w:ind w:left="2143" w:right="0" w:firstLine="0"/>
        <w:jc w:val="left"/>
        <w:rPr>
          <w:rFonts w:ascii="Arial" w:hAnsi="Arial" w:cs="Arial"/>
          <w:sz w:val="22"/>
        </w:rPr>
      </w:pPr>
    </w:p>
    <w:p w14:paraId="23446CEC" w14:textId="77777777" w:rsidR="00750594" w:rsidRPr="00535340" w:rsidRDefault="00750594" w:rsidP="003E55F9">
      <w:pPr>
        <w:spacing w:after="82" w:line="240" w:lineRule="auto"/>
        <w:ind w:left="2143" w:right="0" w:firstLine="0"/>
        <w:jc w:val="left"/>
        <w:rPr>
          <w:rFonts w:ascii="Arial" w:hAnsi="Arial" w:cs="Arial"/>
          <w:sz w:val="22"/>
        </w:rPr>
      </w:pPr>
    </w:p>
    <w:p w14:paraId="66D37ECC" w14:textId="77777777" w:rsidR="00750594" w:rsidRPr="00535340" w:rsidRDefault="00750594" w:rsidP="003E55F9">
      <w:pPr>
        <w:spacing w:after="82" w:line="240" w:lineRule="auto"/>
        <w:ind w:left="2143" w:right="0" w:firstLine="0"/>
        <w:jc w:val="left"/>
        <w:rPr>
          <w:rFonts w:ascii="Arial" w:hAnsi="Arial" w:cs="Arial"/>
          <w:sz w:val="22"/>
        </w:rPr>
      </w:pPr>
    </w:p>
    <w:p w14:paraId="4E6E6321" w14:textId="77777777" w:rsidR="00750594" w:rsidRPr="00535340" w:rsidRDefault="00750594" w:rsidP="003E55F9">
      <w:pPr>
        <w:spacing w:after="82" w:line="240" w:lineRule="auto"/>
        <w:ind w:left="2143" w:right="0" w:firstLine="0"/>
        <w:jc w:val="left"/>
        <w:rPr>
          <w:rFonts w:ascii="Arial" w:hAnsi="Arial" w:cs="Arial"/>
          <w:sz w:val="22"/>
        </w:rPr>
      </w:pPr>
    </w:p>
    <w:p w14:paraId="066B2679" w14:textId="77777777" w:rsidR="00750594" w:rsidRPr="00535340" w:rsidRDefault="00750594" w:rsidP="003E55F9">
      <w:pPr>
        <w:spacing w:after="82" w:line="240" w:lineRule="auto"/>
        <w:ind w:left="2143" w:right="0" w:firstLine="0"/>
        <w:jc w:val="left"/>
        <w:rPr>
          <w:rFonts w:ascii="Arial" w:hAnsi="Arial" w:cs="Arial"/>
          <w:sz w:val="22"/>
        </w:rPr>
      </w:pPr>
    </w:p>
    <w:p w14:paraId="798FF1CF" w14:textId="77777777" w:rsidR="00232994" w:rsidRPr="00535340" w:rsidRDefault="00232994" w:rsidP="003E55F9">
      <w:pPr>
        <w:spacing w:after="82" w:line="240" w:lineRule="auto"/>
        <w:ind w:left="2143" w:right="0" w:firstLine="0"/>
        <w:jc w:val="left"/>
        <w:rPr>
          <w:rFonts w:ascii="Arial" w:hAnsi="Arial" w:cs="Arial"/>
          <w:sz w:val="22"/>
        </w:rPr>
      </w:pPr>
    </w:p>
    <w:p w14:paraId="0A27FB64" w14:textId="77777777" w:rsidR="00232994" w:rsidRPr="00535340" w:rsidRDefault="00232994" w:rsidP="003E55F9">
      <w:pPr>
        <w:spacing w:after="82" w:line="240" w:lineRule="auto"/>
        <w:ind w:left="2143" w:right="0" w:firstLine="0"/>
        <w:jc w:val="left"/>
        <w:rPr>
          <w:rFonts w:ascii="Arial" w:hAnsi="Arial" w:cs="Arial"/>
          <w:sz w:val="22"/>
        </w:rPr>
      </w:pPr>
    </w:p>
    <w:p w14:paraId="7FAFF914" w14:textId="77777777" w:rsidR="00750594" w:rsidRPr="00535340" w:rsidRDefault="00750594" w:rsidP="00DA31D2">
      <w:pPr>
        <w:spacing w:after="82" w:line="240" w:lineRule="auto"/>
        <w:ind w:left="0" w:right="0" w:firstLine="0"/>
        <w:jc w:val="left"/>
        <w:rPr>
          <w:rFonts w:ascii="Arial" w:hAnsi="Arial" w:cs="Arial"/>
          <w:sz w:val="22"/>
        </w:rPr>
      </w:pPr>
    </w:p>
    <w:p w14:paraId="6EBDF8C5" w14:textId="77777777" w:rsidR="002C0C10" w:rsidRPr="00535340" w:rsidRDefault="002C0C10" w:rsidP="00DA31D2">
      <w:pPr>
        <w:spacing w:after="82" w:line="240" w:lineRule="auto"/>
        <w:ind w:left="0" w:right="0" w:firstLine="0"/>
        <w:jc w:val="left"/>
        <w:rPr>
          <w:rFonts w:ascii="Arial" w:hAnsi="Arial" w:cs="Arial"/>
          <w:sz w:val="22"/>
        </w:rPr>
      </w:pPr>
    </w:p>
    <w:p w14:paraId="41DB1B78" w14:textId="77777777" w:rsidR="00BB3707" w:rsidRPr="00535340" w:rsidRDefault="00BB3707" w:rsidP="00DA31D2">
      <w:pPr>
        <w:spacing w:after="82" w:line="240" w:lineRule="auto"/>
        <w:ind w:left="0" w:right="0" w:firstLine="0"/>
        <w:jc w:val="left"/>
        <w:rPr>
          <w:rFonts w:ascii="Arial" w:hAnsi="Arial" w:cs="Arial"/>
          <w:sz w:val="22"/>
        </w:rPr>
      </w:pPr>
    </w:p>
    <w:p w14:paraId="515A8690" w14:textId="77777777" w:rsidR="00750594" w:rsidRPr="00535340" w:rsidRDefault="00750594" w:rsidP="000B069D">
      <w:pPr>
        <w:spacing w:after="82" w:line="240" w:lineRule="auto"/>
        <w:ind w:left="0" w:right="0" w:firstLine="0"/>
        <w:jc w:val="left"/>
        <w:rPr>
          <w:rFonts w:ascii="Arial" w:hAnsi="Arial" w:cs="Arial"/>
          <w:sz w:val="22"/>
        </w:rPr>
      </w:pPr>
    </w:p>
    <w:p w14:paraId="73954B26" w14:textId="54F6186A" w:rsidR="00E46A93" w:rsidRPr="00535340" w:rsidRDefault="00E46A93" w:rsidP="00E46A93">
      <w:pPr>
        <w:spacing w:after="82" w:line="240" w:lineRule="auto"/>
        <w:ind w:left="0" w:right="0" w:firstLine="0"/>
        <w:jc w:val="left"/>
        <w:rPr>
          <w:rFonts w:ascii="Arial" w:hAnsi="Arial" w:cs="Arial"/>
          <w:b/>
          <w:bCs/>
          <w:color w:val="auto"/>
          <w:sz w:val="22"/>
        </w:rPr>
      </w:pPr>
      <w:r w:rsidRPr="00535340">
        <w:rPr>
          <w:rFonts w:ascii="Arial" w:hAnsi="Arial" w:cs="Arial"/>
          <w:b/>
          <w:bCs/>
          <w:color w:val="auto"/>
          <w:sz w:val="22"/>
        </w:rPr>
        <w:t>ANEXO - III</w:t>
      </w:r>
    </w:p>
    <w:p w14:paraId="70FFD311" w14:textId="76327CD3" w:rsidR="00E46A93" w:rsidRPr="00535340" w:rsidRDefault="00E46A93" w:rsidP="00E46A93">
      <w:pPr>
        <w:pStyle w:val="Ttulo2"/>
        <w:spacing w:before="0" w:line="240" w:lineRule="auto"/>
        <w:ind w:left="0"/>
        <w:jc w:val="center"/>
        <w:rPr>
          <w:rFonts w:ascii="Arial" w:hAnsi="Arial" w:cs="Arial"/>
          <w:b/>
          <w:bCs/>
          <w:color w:val="auto"/>
          <w:sz w:val="22"/>
          <w:szCs w:val="22"/>
        </w:rPr>
      </w:pPr>
      <w:r w:rsidRPr="00535340">
        <w:rPr>
          <w:rFonts w:ascii="Arial" w:hAnsi="Arial" w:cs="Arial"/>
          <w:b/>
          <w:bCs/>
          <w:color w:val="auto"/>
          <w:sz w:val="22"/>
          <w:szCs w:val="22"/>
        </w:rPr>
        <w:t>MODELO DE DECLARAÇÃO UNIFICADA</w:t>
      </w:r>
    </w:p>
    <w:p w14:paraId="757FA8AC" w14:textId="77777777" w:rsidR="00E46A93" w:rsidRPr="00535340" w:rsidRDefault="00E46A93" w:rsidP="00E46A93"/>
    <w:p w14:paraId="21511F73" w14:textId="4FF15E50" w:rsidR="00E46A93" w:rsidRPr="00535340" w:rsidRDefault="00E46A93" w:rsidP="00E46A93">
      <w:pPr>
        <w:tabs>
          <w:tab w:val="left" w:pos="8647"/>
        </w:tabs>
        <w:autoSpaceDE w:val="0"/>
        <w:autoSpaceDN w:val="0"/>
        <w:adjustRightInd w:val="0"/>
        <w:spacing w:after="0" w:line="240" w:lineRule="auto"/>
        <w:ind w:left="0" w:right="-1" w:firstLine="0"/>
        <w:rPr>
          <w:rFonts w:ascii="Arial" w:eastAsia="NSimSun" w:hAnsi="Arial" w:cs="Arial"/>
          <w:b/>
          <w:bCs/>
          <w:sz w:val="22"/>
        </w:rPr>
      </w:pPr>
      <w:r w:rsidRPr="00535340">
        <w:rPr>
          <w:rFonts w:ascii="Arial" w:eastAsia="NSimSun" w:hAnsi="Arial" w:cs="Arial"/>
          <w:b/>
          <w:bCs/>
          <w:sz w:val="22"/>
        </w:rPr>
        <w:t xml:space="preserve">DISPENSA ELETRÔNICA Nº </w:t>
      </w:r>
      <w:r w:rsidR="004948C4" w:rsidRPr="00535340">
        <w:rPr>
          <w:rFonts w:ascii="Arial" w:eastAsia="NSimSun" w:hAnsi="Arial" w:cs="Arial"/>
          <w:b/>
          <w:bCs/>
          <w:sz w:val="22"/>
        </w:rPr>
        <w:t>18</w:t>
      </w:r>
      <w:r w:rsidRPr="00535340">
        <w:rPr>
          <w:rFonts w:ascii="Arial" w:eastAsia="NSimSun" w:hAnsi="Arial" w:cs="Arial"/>
          <w:b/>
          <w:bCs/>
          <w:sz w:val="22"/>
        </w:rPr>
        <w:t>/202</w:t>
      </w:r>
      <w:r w:rsidR="001947CA" w:rsidRPr="00535340">
        <w:rPr>
          <w:rFonts w:ascii="Arial" w:eastAsia="NSimSun" w:hAnsi="Arial" w:cs="Arial"/>
          <w:b/>
          <w:bCs/>
          <w:sz w:val="22"/>
        </w:rPr>
        <w:t>6</w:t>
      </w:r>
      <w:r w:rsidRPr="00535340">
        <w:rPr>
          <w:rFonts w:ascii="Arial" w:eastAsia="NSimSun" w:hAnsi="Arial" w:cs="Arial"/>
          <w:b/>
          <w:bCs/>
          <w:sz w:val="22"/>
        </w:rPr>
        <w:t xml:space="preserve">. </w:t>
      </w:r>
    </w:p>
    <w:p w14:paraId="40304463" w14:textId="77777777" w:rsidR="00E46A93" w:rsidRPr="00535340" w:rsidRDefault="00E46A93" w:rsidP="00E46A93">
      <w:pPr>
        <w:tabs>
          <w:tab w:val="left" w:pos="8647"/>
          <w:tab w:val="left" w:pos="9214"/>
        </w:tabs>
        <w:autoSpaceDE w:val="0"/>
        <w:autoSpaceDN w:val="0"/>
        <w:adjustRightInd w:val="0"/>
        <w:spacing w:after="0" w:line="240" w:lineRule="auto"/>
        <w:ind w:left="0" w:right="-1" w:firstLine="0"/>
        <w:rPr>
          <w:rFonts w:ascii="Arial" w:eastAsia="NSimSun" w:hAnsi="Arial" w:cs="Arial"/>
          <w:sz w:val="21"/>
          <w:szCs w:val="21"/>
        </w:rPr>
      </w:pPr>
      <w:r w:rsidRPr="00535340">
        <w:rPr>
          <w:rFonts w:ascii="Arial" w:eastAsia="NSimSun" w:hAnsi="Arial" w:cs="Arial"/>
          <w:sz w:val="21"/>
          <w:szCs w:val="21"/>
        </w:rPr>
        <w:t xml:space="preserve">Pelo presente instrumento, a empresa ........................., CNPJ nº ......................, com sede na ............................................, através de seu representante legal infra-assinado, que: </w:t>
      </w:r>
    </w:p>
    <w:p w14:paraId="52D51873" w14:textId="1C9C6AE1" w:rsidR="00E46A93" w:rsidRPr="00535340" w:rsidRDefault="00E46A93" w:rsidP="00E46A93">
      <w:pPr>
        <w:spacing w:after="0" w:line="240" w:lineRule="auto"/>
        <w:ind w:left="0" w:right="0" w:firstLine="0"/>
        <w:rPr>
          <w:rFonts w:ascii="Arial" w:hAnsi="Arial" w:cs="Arial"/>
          <w:b/>
          <w:bCs/>
          <w:sz w:val="21"/>
          <w:szCs w:val="21"/>
        </w:rPr>
      </w:pPr>
      <w:r w:rsidRPr="00535340">
        <w:rPr>
          <w:rFonts w:ascii="Arial" w:hAnsi="Arial" w:cs="Arial"/>
          <w:sz w:val="21"/>
          <w:szCs w:val="21"/>
        </w:rPr>
        <w:t xml:space="preserve"> </w:t>
      </w:r>
    </w:p>
    <w:p w14:paraId="5417CFF0" w14:textId="77777777" w:rsidR="00E46A93" w:rsidRPr="00535340" w:rsidRDefault="00E46A93" w:rsidP="00E46A93">
      <w:pPr>
        <w:spacing w:after="0" w:line="240" w:lineRule="auto"/>
        <w:ind w:left="0" w:right="0" w:firstLine="0"/>
        <w:jc w:val="left"/>
        <w:rPr>
          <w:rFonts w:ascii="Arial" w:hAnsi="Arial" w:cs="Arial"/>
          <w:sz w:val="21"/>
          <w:szCs w:val="21"/>
        </w:rPr>
      </w:pPr>
      <w:r w:rsidRPr="00535340">
        <w:rPr>
          <w:rFonts w:ascii="Arial" w:hAnsi="Arial" w:cs="Arial"/>
          <w:sz w:val="21"/>
          <w:szCs w:val="21"/>
        </w:rPr>
        <w:t xml:space="preserve"> </w:t>
      </w:r>
    </w:p>
    <w:p w14:paraId="30911410" w14:textId="67945540" w:rsidR="00E46A93" w:rsidRPr="00535340" w:rsidRDefault="006E5F69" w:rsidP="00E46A93">
      <w:pPr>
        <w:spacing w:after="0" w:line="240" w:lineRule="auto"/>
        <w:ind w:left="0" w:right="0" w:firstLine="0"/>
        <w:rPr>
          <w:rFonts w:ascii="Arial" w:hAnsi="Arial" w:cs="Arial"/>
          <w:b/>
          <w:bCs/>
          <w:sz w:val="21"/>
          <w:szCs w:val="21"/>
        </w:rPr>
      </w:pPr>
      <w:r w:rsidRPr="00535340">
        <w:rPr>
          <w:rFonts w:ascii="Arial" w:hAnsi="Arial" w:cs="Arial"/>
          <w:b/>
          <w:bCs/>
          <w:sz w:val="21"/>
          <w:szCs w:val="21"/>
        </w:rPr>
        <w:t>1</w:t>
      </w:r>
      <w:r w:rsidR="00E46A93" w:rsidRPr="00535340">
        <w:rPr>
          <w:rFonts w:ascii="Arial" w:hAnsi="Arial" w:cs="Arial"/>
          <w:b/>
          <w:bCs/>
          <w:sz w:val="21"/>
          <w:szCs w:val="21"/>
        </w:rPr>
        <w:t xml:space="preserve">. DECLARAÇÃO DE CONHECIMENTO:  </w:t>
      </w:r>
      <w:r w:rsidR="00E46A93" w:rsidRPr="00535340">
        <w:rPr>
          <w:rFonts w:ascii="Arial" w:eastAsia="NSimSun" w:hAnsi="Arial" w:cs="Arial"/>
          <w:sz w:val="21"/>
          <w:szCs w:val="21"/>
        </w:rPr>
        <w:t>Declaramos, para os devidos fins</w:t>
      </w:r>
      <w:r w:rsidR="00E46A93" w:rsidRPr="00535340">
        <w:rPr>
          <w:rFonts w:ascii="Arial" w:hAnsi="Arial" w:cs="Arial"/>
          <w:sz w:val="21"/>
          <w:szCs w:val="21"/>
        </w:rPr>
        <w:t xml:space="preserve"> que tomamos conhecimento de todas as informações e das condições para o cumprimento das obrigações </w:t>
      </w:r>
      <w:r w:rsidRPr="00535340">
        <w:rPr>
          <w:rFonts w:ascii="Arial" w:hAnsi="Arial" w:cs="Arial"/>
          <w:sz w:val="21"/>
          <w:szCs w:val="21"/>
        </w:rPr>
        <w:t>do edital e seus anexos</w:t>
      </w:r>
      <w:r w:rsidR="00E46A93" w:rsidRPr="00535340">
        <w:rPr>
          <w:rFonts w:ascii="Arial" w:hAnsi="Arial" w:cs="Arial"/>
          <w:sz w:val="21"/>
          <w:szCs w:val="21"/>
        </w:rPr>
        <w:t xml:space="preserve">. </w:t>
      </w:r>
    </w:p>
    <w:p w14:paraId="48BB768A" w14:textId="77777777" w:rsidR="00E46A93" w:rsidRPr="00535340" w:rsidRDefault="00E46A93" w:rsidP="00E46A93">
      <w:pPr>
        <w:spacing w:after="0" w:line="240" w:lineRule="auto"/>
        <w:ind w:left="0" w:right="-2" w:firstLine="0"/>
        <w:rPr>
          <w:rFonts w:ascii="Arial" w:hAnsi="Arial" w:cs="Arial"/>
          <w:sz w:val="21"/>
          <w:szCs w:val="21"/>
        </w:rPr>
      </w:pPr>
    </w:p>
    <w:p w14:paraId="5ABF65F8" w14:textId="0D3CD418" w:rsidR="00E46A93" w:rsidRPr="00535340" w:rsidRDefault="006E5F69" w:rsidP="00E46A93">
      <w:pPr>
        <w:spacing w:after="0" w:line="240" w:lineRule="auto"/>
        <w:ind w:left="0" w:right="0" w:firstLine="0"/>
        <w:rPr>
          <w:rFonts w:ascii="Arial" w:hAnsi="Arial" w:cs="Arial"/>
          <w:b/>
          <w:bCs/>
          <w:sz w:val="21"/>
          <w:szCs w:val="21"/>
        </w:rPr>
      </w:pPr>
      <w:r w:rsidRPr="00535340">
        <w:rPr>
          <w:rFonts w:ascii="Arial" w:hAnsi="Arial" w:cs="Arial"/>
          <w:b/>
          <w:bCs/>
          <w:sz w:val="21"/>
          <w:szCs w:val="21"/>
        </w:rPr>
        <w:t>2</w:t>
      </w:r>
      <w:r w:rsidR="00E46A93" w:rsidRPr="00535340">
        <w:rPr>
          <w:rFonts w:ascii="Arial" w:hAnsi="Arial" w:cs="Arial"/>
          <w:b/>
          <w:bCs/>
          <w:sz w:val="21"/>
          <w:szCs w:val="21"/>
        </w:rPr>
        <w:t xml:space="preserve">. DECLARAÇÃO DE RESERVA DE CARGOS PESSOA DEFICIENTE/REABILITADO DA PREVIDÊNCIA: </w:t>
      </w:r>
      <w:r w:rsidR="00E46A93" w:rsidRPr="00535340">
        <w:rPr>
          <w:rFonts w:ascii="Arial" w:eastAsia="NSimSun" w:hAnsi="Arial" w:cs="Arial"/>
          <w:sz w:val="21"/>
          <w:szCs w:val="21"/>
        </w:rPr>
        <w:t>Declaramos, para os fins</w:t>
      </w:r>
      <w:r w:rsidR="00E46A93" w:rsidRPr="00535340">
        <w:rPr>
          <w:rFonts w:ascii="Arial" w:hAnsi="Arial" w:cs="Arial"/>
          <w:sz w:val="21"/>
          <w:szCs w:val="21"/>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7BB7D320" w14:textId="77777777" w:rsidR="00E46A93" w:rsidRPr="00535340" w:rsidRDefault="00E46A93" w:rsidP="00E46A93">
      <w:pPr>
        <w:spacing w:after="0" w:line="240" w:lineRule="auto"/>
        <w:ind w:left="0" w:right="389" w:firstLine="0"/>
        <w:rPr>
          <w:rFonts w:ascii="Arial" w:hAnsi="Arial" w:cs="Arial"/>
          <w:sz w:val="21"/>
          <w:szCs w:val="21"/>
        </w:rPr>
      </w:pPr>
    </w:p>
    <w:p w14:paraId="562B7260" w14:textId="541B695C" w:rsidR="00E46A93" w:rsidRPr="00535340" w:rsidRDefault="006E5F69" w:rsidP="00E46A93">
      <w:pPr>
        <w:spacing w:after="0" w:line="240" w:lineRule="auto"/>
        <w:ind w:left="0" w:right="0" w:firstLine="0"/>
        <w:rPr>
          <w:rFonts w:ascii="Arial" w:hAnsi="Arial" w:cs="Arial"/>
          <w:b/>
          <w:bCs/>
          <w:sz w:val="21"/>
          <w:szCs w:val="21"/>
        </w:rPr>
      </w:pPr>
      <w:r w:rsidRPr="00535340">
        <w:rPr>
          <w:rFonts w:ascii="Arial" w:hAnsi="Arial" w:cs="Arial"/>
          <w:b/>
          <w:bCs/>
          <w:sz w:val="21"/>
          <w:szCs w:val="21"/>
        </w:rPr>
        <w:t>3</w:t>
      </w:r>
      <w:r w:rsidR="00E46A93" w:rsidRPr="00535340">
        <w:rPr>
          <w:rFonts w:ascii="Arial" w:hAnsi="Arial" w:cs="Arial"/>
          <w:b/>
          <w:bCs/>
          <w:sz w:val="21"/>
          <w:szCs w:val="21"/>
        </w:rPr>
        <w:t>. DECLARAÇÃO DE NÃO PARENTESCO: Eu</w:t>
      </w:r>
      <w:r w:rsidR="00E46A93" w:rsidRPr="00535340">
        <w:rPr>
          <w:rFonts w:ascii="Arial" w:hAnsi="Arial" w:cs="Arial"/>
          <w:sz w:val="21"/>
          <w:szCs w:val="21"/>
        </w:rPr>
        <w:t xml:space="preserve">, ..................................., portador da carteira de identidade nº....................... e do CPF nº ......................., DECLARA, especialmente para o DISPENSA ELETRÔNICA  </w:t>
      </w:r>
      <w:r w:rsidR="004948C4" w:rsidRPr="00535340">
        <w:rPr>
          <w:rFonts w:ascii="Arial" w:hAnsi="Arial" w:cs="Arial"/>
          <w:sz w:val="21"/>
          <w:szCs w:val="21"/>
        </w:rPr>
        <w:t>18</w:t>
      </w:r>
      <w:r w:rsidR="00E46A93" w:rsidRPr="00535340">
        <w:rPr>
          <w:rFonts w:ascii="Arial" w:hAnsi="Arial" w:cs="Arial"/>
          <w:sz w:val="21"/>
          <w:szCs w:val="21"/>
        </w:rPr>
        <w:t>/202</w:t>
      </w:r>
      <w:r w:rsidR="001947CA" w:rsidRPr="00535340">
        <w:rPr>
          <w:rFonts w:ascii="Arial" w:hAnsi="Arial" w:cs="Arial"/>
          <w:sz w:val="21"/>
          <w:szCs w:val="21"/>
        </w:rPr>
        <w:t>6</w:t>
      </w:r>
      <w:r w:rsidR="00E46A93" w:rsidRPr="00535340">
        <w:rPr>
          <w:rFonts w:ascii="Arial" w:hAnsi="Arial" w:cs="Arial"/>
          <w:sz w:val="21"/>
          <w:szCs w:val="21"/>
        </w:rPr>
        <w:t xml:space="preserve"> que não possuo nenhum vínculo com: Prefeito, Vice-Prefeito, Secretários, coordenadores ou equivalentes, por matrimônio ou parentesco, afim ou consanguíneo, até o segundo grau, ou por adoção.</w:t>
      </w:r>
    </w:p>
    <w:p w14:paraId="5BCFC189" w14:textId="77777777" w:rsidR="00E46A93" w:rsidRPr="00535340" w:rsidRDefault="00E46A93" w:rsidP="00E46A93">
      <w:pPr>
        <w:spacing w:after="0" w:line="240" w:lineRule="auto"/>
        <w:ind w:left="0" w:right="-2" w:firstLine="0"/>
        <w:rPr>
          <w:rFonts w:ascii="Arial" w:hAnsi="Arial" w:cs="Arial"/>
          <w:sz w:val="21"/>
          <w:szCs w:val="21"/>
        </w:rPr>
      </w:pPr>
      <w:r w:rsidRPr="00535340">
        <w:rPr>
          <w:rFonts w:ascii="Arial" w:hAnsi="Arial" w:cs="Arial"/>
          <w:sz w:val="21"/>
          <w:szCs w:val="21"/>
        </w:rPr>
        <w:t xml:space="preserve"> </w:t>
      </w:r>
    </w:p>
    <w:p w14:paraId="4C409DDA" w14:textId="1F52EE63" w:rsidR="00E46A93" w:rsidRPr="00535340" w:rsidRDefault="006E5F69" w:rsidP="00E46A93">
      <w:pPr>
        <w:spacing w:after="0" w:line="240" w:lineRule="auto"/>
        <w:ind w:left="0" w:right="0" w:firstLine="0"/>
        <w:rPr>
          <w:rFonts w:ascii="Arial" w:hAnsi="Arial" w:cs="Arial"/>
          <w:b/>
          <w:bCs/>
          <w:color w:val="auto"/>
          <w:sz w:val="21"/>
          <w:szCs w:val="21"/>
        </w:rPr>
      </w:pPr>
      <w:r w:rsidRPr="00535340">
        <w:rPr>
          <w:rFonts w:ascii="Arial" w:hAnsi="Arial" w:cs="Arial"/>
          <w:b/>
          <w:bCs/>
          <w:color w:val="auto"/>
          <w:sz w:val="21"/>
          <w:szCs w:val="21"/>
        </w:rPr>
        <w:t>4</w:t>
      </w:r>
      <w:r w:rsidR="00E46A93" w:rsidRPr="00535340">
        <w:rPr>
          <w:rFonts w:ascii="Arial" w:hAnsi="Arial" w:cs="Arial"/>
          <w:b/>
          <w:bCs/>
          <w:color w:val="auto"/>
          <w:sz w:val="21"/>
          <w:szCs w:val="21"/>
        </w:rPr>
        <w:t xml:space="preserve">. DECLARAÇÃO DE IDONEIDADE E INEXISTÊNCIA DE FATO SUPERVENIENTE: </w:t>
      </w:r>
      <w:r w:rsidR="00E46A93" w:rsidRPr="00535340">
        <w:rPr>
          <w:rFonts w:ascii="Arial" w:hAnsi="Arial" w:cs="Arial"/>
          <w:color w:val="auto"/>
          <w:sz w:val="21"/>
          <w:szCs w:val="21"/>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403C3933" w14:textId="798ADD44" w:rsidR="00E46A93" w:rsidRPr="00535340" w:rsidRDefault="00E46A93" w:rsidP="006E5F69">
      <w:pPr>
        <w:spacing w:after="0" w:line="240" w:lineRule="auto"/>
        <w:ind w:left="0" w:right="389" w:firstLine="0"/>
        <w:rPr>
          <w:rFonts w:ascii="Arial" w:hAnsi="Arial" w:cs="Arial"/>
          <w:sz w:val="21"/>
          <w:szCs w:val="21"/>
        </w:rPr>
      </w:pPr>
      <w:r w:rsidRPr="00535340">
        <w:rPr>
          <w:rFonts w:ascii="Arial" w:hAnsi="Arial" w:cs="Arial"/>
          <w:color w:val="FF0000"/>
          <w:sz w:val="21"/>
          <w:szCs w:val="21"/>
        </w:rPr>
        <w:t xml:space="preserve"> </w:t>
      </w:r>
    </w:p>
    <w:p w14:paraId="616B4100" w14:textId="382EFF00" w:rsidR="00E46A93" w:rsidRPr="00535340" w:rsidRDefault="006E5F69" w:rsidP="00E46A93">
      <w:pPr>
        <w:pStyle w:val="PargrafodaLista"/>
        <w:spacing w:after="0" w:line="240" w:lineRule="auto"/>
        <w:ind w:left="0" w:right="0" w:firstLine="0"/>
        <w:contextualSpacing w:val="0"/>
        <w:rPr>
          <w:rFonts w:ascii="Arial" w:eastAsia="NSimSun" w:hAnsi="Arial" w:cs="Arial"/>
          <w:sz w:val="21"/>
          <w:szCs w:val="21"/>
        </w:rPr>
      </w:pPr>
      <w:r w:rsidRPr="00535340">
        <w:rPr>
          <w:rFonts w:ascii="Arial" w:hAnsi="Arial" w:cs="Arial"/>
          <w:b/>
          <w:bCs/>
          <w:sz w:val="21"/>
          <w:szCs w:val="21"/>
        </w:rPr>
        <w:t>5</w:t>
      </w:r>
      <w:r w:rsidR="00E46A93" w:rsidRPr="00535340">
        <w:rPr>
          <w:rFonts w:ascii="Arial" w:hAnsi="Arial" w:cs="Arial"/>
          <w:b/>
          <w:bCs/>
          <w:sz w:val="21"/>
          <w:szCs w:val="21"/>
        </w:rPr>
        <w:t>. DECLARAÇÃO DE NÃO EMPREGA MENOR:</w:t>
      </w:r>
      <w:r w:rsidR="00E46A93" w:rsidRPr="00535340">
        <w:rPr>
          <w:rFonts w:ascii="Arial" w:hAnsi="Arial" w:cs="Arial"/>
          <w:sz w:val="21"/>
          <w:szCs w:val="21"/>
        </w:rPr>
        <w:t xml:space="preserve"> </w:t>
      </w:r>
      <w:r w:rsidR="00E46A93" w:rsidRPr="00535340">
        <w:rPr>
          <w:rFonts w:ascii="Arial" w:eastAsia="NSimSun" w:hAnsi="Arial" w:cs="Arial"/>
          <w:sz w:val="21"/>
          <w:szCs w:val="21"/>
        </w:rPr>
        <w:t xml:space="preserve">Declaramos, para os fins do disposto no inciso XXXIII do </w:t>
      </w:r>
      <w:r w:rsidR="00E46A93" w:rsidRPr="00535340">
        <w:rPr>
          <w:rFonts w:ascii="Arial" w:eastAsia="NSimSun" w:hAnsi="Arial" w:cs="Arial"/>
          <w:b/>
          <w:bCs/>
          <w:sz w:val="21"/>
          <w:szCs w:val="21"/>
        </w:rPr>
        <w:t>art. 7º da Constituição Federal, não empregamos menores de dezoito anos</w:t>
      </w:r>
      <w:r w:rsidR="00E46A93" w:rsidRPr="00535340">
        <w:rPr>
          <w:rFonts w:ascii="Arial" w:eastAsia="NSimSun" w:hAnsi="Arial" w:cs="Arial"/>
          <w:sz w:val="21"/>
          <w:szCs w:val="21"/>
        </w:rPr>
        <w:t xml:space="preserve"> em trabalho noturno, perigoso ou insalubre e nem menores de dezesseis anos, em qualquer trabalho, salvo na condição de aprendiz, a partir dos quatorze anos de idade.</w:t>
      </w:r>
    </w:p>
    <w:p w14:paraId="07EB1C01" w14:textId="77777777" w:rsidR="00E46A93" w:rsidRPr="00535340" w:rsidRDefault="00E46A93" w:rsidP="00E46A93">
      <w:pPr>
        <w:pStyle w:val="Cabealho"/>
        <w:tabs>
          <w:tab w:val="left" w:pos="708"/>
        </w:tabs>
        <w:rPr>
          <w:sz w:val="21"/>
          <w:szCs w:val="21"/>
        </w:rPr>
      </w:pPr>
    </w:p>
    <w:p w14:paraId="07491627" w14:textId="77777777" w:rsidR="00E46A93" w:rsidRPr="00535340" w:rsidRDefault="00E46A93" w:rsidP="00E46A93">
      <w:pPr>
        <w:pStyle w:val="Cabealho"/>
        <w:tabs>
          <w:tab w:val="left" w:pos="708"/>
        </w:tabs>
        <w:rPr>
          <w:sz w:val="21"/>
          <w:szCs w:val="21"/>
        </w:rPr>
      </w:pPr>
    </w:p>
    <w:p w14:paraId="48300943" w14:textId="77777777" w:rsidR="00E46A93" w:rsidRPr="00535340" w:rsidRDefault="00E46A93" w:rsidP="00E46A93">
      <w:pPr>
        <w:pStyle w:val="Cabealho"/>
        <w:tabs>
          <w:tab w:val="left" w:pos="708"/>
        </w:tabs>
        <w:rPr>
          <w:sz w:val="21"/>
          <w:szCs w:val="21"/>
        </w:rPr>
      </w:pPr>
    </w:p>
    <w:p w14:paraId="619E0889" w14:textId="77777777" w:rsidR="00E46A93" w:rsidRPr="00535340" w:rsidRDefault="00E46A93" w:rsidP="00E46A93">
      <w:pPr>
        <w:pStyle w:val="Cabealho"/>
        <w:tabs>
          <w:tab w:val="left" w:pos="708"/>
        </w:tabs>
        <w:jc w:val="center"/>
        <w:rPr>
          <w:sz w:val="21"/>
          <w:szCs w:val="21"/>
        </w:rPr>
      </w:pPr>
      <w:r w:rsidRPr="00535340">
        <w:rPr>
          <w:sz w:val="21"/>
          <w:szCs w:val="21"/>
        </w:rPr>
        <w:t>___________________________________</w:t>
      </w:r>
    </w:p>
    <w:p w14:paraId="7F9226A3" w14:textId="09A8781A" w:rsidR="00083300" w:rsidRPr="00535340" w:rsidRDefault="00E46A93" w:rsidP="00A666B3">
      <w:pPr>
        <w:pStyle w:val="Cabealho"/>
        <w:tabs>
          <w:tab w:val="left" w:pos="708"/>
        </w:tabs>
        <w:jc w:val="center"/>
        <w:rPr>
          <w:sz w:val="21"/>
          <w:szCs w:val="21"/>
        </w:rPr>
      </w:pPr>
      <w:r w:rsidRPr="00535340">
        <w:rPr>
          <w:sz w:val="21"/>
          <w:szCs w:val="21"/>
        </w:rPr>
        <w:t>Nome e Assinatura Rep. Legal da empresa</w:t>
      </w:r>
      <w:bookmarkStart w:id="0" w:name="_Hlk97047386"/>
    </w:p>
    <w:p w14:paraId="11C5DAA2" w14:textId="77777777" w:rsidR="006E5F69" w:rsidRPr="00535340" w:rsidRDefault="006E5F69" w:rsidP="00A666B3">
      <w:pPr>
        <w:pStyle w:val="Cabealho"/>
        <w:tabs>
          <w:tab w:val="left" w:pos="708"/>
        </w:tabs>
        <w:jc w:val="center"/>
        <w:rPr>
          <w:sz w:val="21"/>
          <w:szCs w:val="21"/>
        </w:rPr>
      </w:pPr>
    </w:p>
    <w:p w14:paraId="7BB6BACB" w14:textId="77777777" w:rsidR="006E5F69" w:rsidRPr="00535340" w:rsidRDefault="006E5F69" w:rsidP="00A666B3">
      <w:pPr>
        <w:pStyle w:val="Cabealho"/>
        <w:tabs>
          <w:tab w:val="left" w:pos="708"/>
        </w:tabs>
        <w:jc w:val="center"/>
        <w:rPr>
          <w:sz w:val="21"/>
          <w:szCs w:val="21"/>
        </w:rPr>
      </w:pPr>
    </w:p>
    <w:p w14:paraId="6CD232BA" w14:textId="77777777" w:rsidR="006E5F69" w:rsidRPr="00535340" w:rsidRDefault="006E5F69" w:rsidP="00A666B3">
      <w:pPr>
        <w:pStyle w:val="Cabealho"/>
        <w:tabs>
          <w:tab w:val="left" w:pos="708"/>
        </w:tabs>
        <w:jc w:val="center"/>
        <w:rPr>
          <w:sz w:val="21"/>
          <w:szCs w:val="21"/>
        </w:rPr>
      </w:pPr>
    </w:p>
    <w:p w14:paraId="22E115E7" w14:textId="77777777" w:rsidR="006E5F69" w:rsidRPr="00535340" w:rsidRDefault="006E5F69" w:rsidP="00A666B3">
      <w:pPr>
        <w:pStyle w:val="Cabealho"/>
        <w:tabs>
          <w:tab w:val="left" w:pos="708"/>
        </w:tabs>
        <w:jc w:val="center"/>
        <w:rPr>
          <w:sz w:val="21"/>
          <w:szCs w:val="21"/>
        </w:rPr>
      </w:pPr>
    </w:p>
    <w:p w14:paraId="5DB16E63" w14:textId="77777777" w:rsidR="006E5F69" w:rsidRPr="00535340" w:rsidRDefault="006E5F69" w:rsidP="00A666B3">
      <w:pPr>
        <w:pStyle w:val="Cabealho"/>
        <w:tabs>
          <w:tab w:val="left" w:pos="708"/>
        </w:tabs>
        <w:jc w:val="center"/>
        <w:rPr>
          <w:sz w:val="21"/>
          <w:szCs w:val="21"/>
        </w:rPr>
      </w:pPr>
    </w:p>
    <w:p w14:paraId="390CB547" w14:textId="77777777" w:rsidR="006E5F69" w:rsidRPr="00535340" w:rsidRDefault="006E5F69" w:rsidP="00A666B3">
      <w:pPr>
        <w:pStyle w:val="Cabealho"/>
        <w:tabs>
          <w:tab w:val="left" w:pos="708"/>
        </w:tabs>
        <w:jc w:val="center"/>
        <w:rPr>
          <w:sz w:val="21"/>
          <w:szCs w:val="21"/>
        </w:rPr>
      </w:pPr>
    </w:p>
    <w:p w14:paraId="1787A12A" w14:textId="77777777" w:rsidR="006E5F69" w:rsidRPr="00535340" w:rsidRDefault="006E5F69" w:rsidP="00A666B3">
      <w:pPr>
        <w:pStyle w:val="Cabealho"/>
        <w:tabs>
          <w:tab w:val="left" w:pos="708"/>
        </w:tabs>
        <w:jc w:val="center"/>
        <w:rPr>
          <w:sz w:val="21"/>
          <w:szCs w:val="21"/>
        </w:rPr>
      </w:pPr>
    </w:p>
    <w:p w14:paraId="06D5CCBD" w14:textId="77777777" w:rsidR="006E5F69" w:rsidRPr="00535340" w:rsidRDefault="006E5F69" w:rsidP="00A666B3">
      <w:pPr>
        <w:pStyle w:val="Cabealho"/>
        <w:tabs>
          <w:tab w:val="left" w:pos="708"/>
        </w:tabs>
        <w:jc w:val="center"/>
        <w:rPr>
          <w:sz w:val="21"/>
          <w:szCs w:val="21"/>
        </w:rPr>
      </w:pPr>
    </w:p>
    <w:p w14:paraId="64240A49" w14:textId="77777777" w:rsidR="006E5F69" w:rsidRPr="00535340" w:rsidRDefault="006E5F69" w:rsidP="00A666B3">
      <w:pPr>
        <w:pStyle w:val="Cabealho"/>
        <w:tabs>
          <w:tab w:val="left" w:pos="708"/>
        </w:tabs>
        <w:jc w:val="center"/>
        <w:rPr>
          <w:sz w:val="21"/>
          <w:szCs w:val="21"/>
        </w:rPr>
      </w:pPr>
    </w:p>
    <w:p w14:paraId="559AFB31" w14:textId="77777777" w:rsidR="006E5F69" w:rsidRPr="00535340" w:rsidRDefault="006E5F69" w:rsidP="00A666B3">
      <w:pPr>
        <w:pStyle w:val="Cabealho"/>
        <w:tabs>
          <w:tab w:val="left" w:pos="708"/>
        </w:tabs>
        <w:jc w:val="center"/>
        <w:rPr>
          <w:sz w:val="21"/>
          <w:szCs w:val="21"/>
        </w:rPr>
      </w:pPr>
    </w:p>
    <w:p w14:paraId="2E394A8D" w14:textId="77777777" w:rsidR="006E5F69" w:rsidRPr="00535340" w:rsidRDefault="006E5F69" w:rsidP="00A666B3">
      <w:pPr>
        <w:pStyle w:val="Cabealho"/>
        <w:tabs>
          <w:tab w:val="left" w:pos="708"/>
        </w:tabs>
        <w:jc w:val="center"/>
        <w:rPr>
          <w:sz w:val="21"/>
          <w:szCs w:val="21"/>
        </w:rPr>
      </w:pPr>
    </w:p>
    <w:p w14:paraId="4C4CFFB7" w14:textId="77777777" w:rsidR="006E5F69" w:rsidRPr="00535340" w:rsidRDefault="006E5F69" w:rsidP="00A666B3">
      <w:pPr>
        <w:pStyle w:val="Cabealho"/>
        <w:tabs>
          <w:tab w:val="left" w:pos="708"/>
        </w:tabs>
        <w:jc w:val="center"/>
        <w:rPr>
          <w:sz w:val="21"/>
          <w:szCs w:val="21"/>
        </w:rPr>
      </w:pPr>
    </w:p>
    <w:p w14:paraId="14074F1F" w14:textId="77777777" w:rsidR="006E5F69" w:rsidRPr="00535340" w:rsidRDefault="006E5F69" w:rsidP="00A666B3">
      <w:pPr>
        <w:pStyle w:val="Cabealho"/>
        <w:tabs>
          <w:tab w:val="left" w:pos="708"/>
        </w:tabs>
        <w:jc w:val="center"/>
        <w:rPr>
          <w:sz w:val="21"/>
          <w:szCs w:val="21"/>
        </w:rPr>
      </w:pPr>
    </w:p>
    <w:bookmarkStart w:id="1" w:name="_Hlk155766282"/>
    <w:bookmarkEnd w:id="0"/>
    <w:p w14:paraId="2D1BA0C4" w14:textId="77777777" w:rsidR="000E00E8" w:rsidRPr="00535340" w:rsidRDefault="000E00E8" w:rsidP="008D7BDE">
      <w:pPr>
        <w:pStyle w:val="Corpodetexto"/>
        <w:tabs>
          <w:tab w:val="left" w:pos="0"/>
        </w:tabs>
        <w:ind w:right="-142"/>
        <w:jc w:val="center"/>
      </w:pPr>
      <w:r w:rsidRPr="00535340">
        <w:object w:dxaOrig="8235" w:dyaOrig="1305" w14:anchorId="6FC3297D">
          <v:shape id="_x0000_i1027" type="#_x0000_t75" style="width:409.5pt;height:65.25pt" o:ole="" fillcolor="window">
            <v:imagedata r:id="rId8" o:title=""/>
          </v:shape>
          <o:OLEObject Type="Embed" ProgID="CorelDRAW.Gráficos.9" ShapeID="_x0000_i1027" DrawAspect="Content" ObjectID="_1840031914" r:id="rId11"/>
        </w:object>
      </w:r>
    </w:p>
    <w:p w14:paraId="17F33887" w14:textId="09A74389" w:rsidR="000E00E8" w:rsidRPr="00535340" w:rsidRDefault="000E00E8" w:rsidP="000E00E8">
      <w:pPr>
        <w:overflowPunct w:val="0"/>
        <w:autoSpaceDE w:val="0"/>
        <w:autoSpaceDN w:val="0"/>
        <w:adjustRightInd w:val="0"/>
        <w:spacing w:line="240" w:lineRule="auto"/>
        <w:ind w:left="0" w:right="4" w:firstLine="0"/>
        <w:textAlignment w:val="baseline"/>
        <w:rPr>
          <w:rFonts w:ascii="Arial" w:eastAsia="Arial Unicode MS" w:hAnsi="Arial" w:cs="Arial"/>
          <w:b/>
          <w:bCs/>
          <w:sz w:val="22"/>
        </w:rPr>
      </w:pPr>
      <w:r w:rsidRPr="00535340">
        <w:rPr>
          <w:rFonts w:ascii="Arial" w:eastAsia="Arial Unicode MS" w:hAnsi="Arial" w:cs="Arial"/>
          <w:b/>
          <w:bCs/>
          <w:sz w:val="22"/>
        </w:rPr>
        <w:t xml:space="preserve">ANEXO - </w:t>
      </w:r>
      <w:r w:rsidR="00A666B3" w:rsidRPr="00535340">
        <w:rPr>
          <w:rFonts w:ascii="Arial" w:eastAsia="Arial Unicode MS" w:hAnsi="Arial" w:cs="Arial"/>
          <w:b/>
          <w:bCs/>
          <w:sz w:val="22"/>
        </w:rPr>
        <w:t>I</w:t>
      </w:r>
      <w:r w:rsidRPr="00535340">
        <w:rPr>
          <w:rFonts w:ascii="Arial" w:eastAsia="Arial Unicode MS" w:hAnsi="Arial" w:cs="Arial"/>
          <w:b/>
          <w:bCs/>
          <w:sz w:val="22"/>
        </w:rPr>
        <w:t>V</w:t>
      </w:r>
    </w:p>
    <w:p w14:paraId="7F7810F6" w14:textId="34DE73EF" w:rsidR="000E00E8" w:rsidRPr="00535340" w:rsidRDefault="000E00E8" w:rsidP="000E00E8">
      <w:pPr>
        <w:shd w:val="clear" w:color="auto" w:fill="E0E0E0"/>
        <w:spacing w:line="240" w:lineRule="auto"/>
        <w:ind w:left="0" w:right="4" w:firstLine="0"/>
        <w:jc w:val="center"/>
        <w:rPr>
          <w:rFonts w:ascii="Arial" w:hAnsi="Arial" w:cs="Arial"/>
          <w:b/>
          <w:sz w:val="22"/>
        </w:rPr>
      </w:pPr>
      <w:bookmarkStart w:id="2" w:name="_Hlk114469347"/>
      <w:r w:rsidRPr="00535340">
        <w:rPr>
          <w:rFonts w:ascii="Arial" w:hAnsi="Arial" w:cs="Arial"/>
          <w:b/>
          <w:sz w:val="22"/>
        </w:rPr>
        <w:t>MINUTA DO CONTRATO</w:t>
      </w:r>
      <w:r w:rsidRPr="00535340">
        <w:rPr>
          <w:rFonts w:ascii="Arial" w:hAnsi="Arial" w:cs="Arial"/>
          <w:sz w:val="22"/>
        </w:rPr>
        <w:t xml:space="preserve"> </w:t>
      </w:r>
      <w:r w:rsidRPr="00535340">
        <w:rPr>
          <w:rFonts w:ascii="Arial" w:hAnsi="Arial" w:cs="Arial"/>
          <w:b/>
          <w:sz w:val="22"/>
        </w:rPr>
        <w:t>N°       /202</w:t>
      </w:r>
      <w:r w:rsidR="0091102D" w:rsidRPr="00535340">
        <w:rPr>
          <w:rFonts w:ascii="Arial" w:hAnsi="Arial" w:cs="Arial"/>
          <w:b/>
          <w:sz w:val="22"/>
        </w:rPr>
        <w:t>6</w:t>
      </w:r>
      <w:r w:rsidRPr="00535340">
        <w:rPr>
          <w:rFonts w:ascii="Arial" w:hAnsi="Arial" w:cs="Arial"/>
          <w:b/>
          <w:sz w:val="22"/>
        </w:rPr>
        <w:t>.</w:t>
      </w:r>
    </w:p>
    <w:tbl>
      <w:tblPr>
        <w:tblW w:w="36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tblGrid>
      <w:tr w:rsidR="000E00E8" w:rsidRPr="00535340" w14:paraId="522BCA89" w14:textId="77777777" w:rsidTr="00FE2E3B">
        <w:tc>
          <w:tcPr>
            <w:tcW w:w="3686" w:type="dxa"/>
            <w:tcBorders>
              <w:top w:val="single" w:sz="4" w:space="0" w:color="auto"/>
              <w:left w:val="single" w:sz="4" w:space="0" w:color="auto"/>
              <w:bottom w:val="single" w:sz="4" w:space="0" w:color="auto"/>
              <w:right w:val="single" w:sz="4" w:space="0" w:color="auto"/>
            </w:tcBorders>
          </w:tcPr>
          <w:p w14:paraId="09064FB0" w14:textId="2078EEE4" w:rsidR="000E00E8" w:rsidRPr="00535340" w:rsidRDefault="009B01C7" w:rsidP="000E00E8">
            <w:pPr>
              <w:spacing w:line="240" w:lineRule="auto"/>
              <w:ind w:left="0" w:right="0" w:firstLine="0"/>
              <w:rPr>
                <w:rFonts w:ascii="Arial" w:hAnsi="Arial" w:cs="Arial"/>
                <w:b/>
                <w:bCs/>
                <w:i/>
                <w:iCs/>
                <w:sz w:val="20"/>
                <w:szCs w:val="20"/>
              </w:rPr>
            </w:pPr>
            <w:r w:rsidRPr="00535340">
              <w:rPr>
                <w:rFonts w:ascii="Arial" w:hAnsi="Arial" w:cs="Arial"/>
                <w:b/>
                <w:bCs/>
                <w:i/>
                <w:iCs/>
                <w:sz w:val="20"/>
                <w:szCs w:val="20"/>
              </w:rPr>
              <w:t xml:space="preserve">CONTRATO DE FORNECIMENTO DE </w:t>
            </w:r>
            <w:r w:rsidR="00FE2E3B" w:rsidRPr="00535340">
              <w:rPr>
                <w:rFonts w:ascii="Arial" w:hAnsi="Arial" w:cs="Arial"/>
                <w:b/>
                <w:i/>
                <w:iCs/>
                <w:sz w:val="20"/>
                <w:szCs w:val="20"/>
              </w:rPr>
              <w:t>MOBILIÁRIOS, EQUIPAMENTOS E ELETRODOMÉSTICOS</w:t>
            </w:r>
            <w:r w:rsidR="00FE2E3B" w:rsidRPr="00535340">
              <w:rPr>
                <w:rFonts w:ascii="Arial" w:hAnsi="Arial" w:cs="Arial"/>
                <w:b/>
                <w:bCs/>
                <w:i/>
                <w:iCs/>
                <w:sz w:val="20"/>
                <w:szCs w:val="20"/>
              </w:rPr>
              <w:t xml:space="preserve"> </w:t>
            </w:r>
            <w:r w:rsidRPr="00535340">
              <w:rPr>
                <w:rFonts w:ascii="Arial" w:hAnsi="Arial" w:cs="Arial"/>
                <w:b/>
                <w:bCs/>
                <w:i/>
                <w:iCs/>
                <w:sz w:val="20"/>
                <w:szCs w:val="20"/>
              </w:rPr>
              <w:t>PARA SEC</w:t>
            </w:r>
            <w:r w:rsidR="00FE2E3B" w:rsidRPr="00535340">
              <w:rPr>
                <w:rFonts w:ascii="Arial" w:hAnsi="Arial" w:cs="Arial"/>
                <w:b/>
                <w:bCs/>
                <w:i/>
                <w:iCs/>
                <w:sz w:val="20"/>
                <w:szCs w:val="20"/>
              </w:rPr>
              <w:t>.</w:t>
            </w:r>
            <w:r w:rsidRPr="00535340">
              <w:rPr>
                <w:rFonts w:ascii="Arial" w:hAnsi="Arial" w:cs="Arial"/>
                <w:b/>
                <w:bCs/>
                <w:i/>
                <w:iCs/>
                <w:sz w:val="20"/>
                <w:szCs w:val="20"/>
              </w:rPr>
              <w:t xml:space="preserve"> MUNICIPAL DE </w:t>
            </w:r>
            <w:r w:rsidR="00FE2E3B" w:rsidRPr="00535340">
              <w:rPr>
                <w:rFonts w:ascii="Arial" w:hAnsi="Arial" w:cs="Arial"/>
                <w:b/>
                <w:bCs/>
                <w:i/>
                <w:iCs/>
                <w:sz w:val="20"/>
                <w:szCs w:val="20"/>
              </w:rPr>
              <w:t>SAÚDE</w:t>
            </w:r>
            <w:r w:rsidR="00FE2E3B" w:rsidRPr="00535340">
              <w:rPr>
                <w:rFonts w:ascii="Arial" w:eastAsia="@Arial Unicode MS" w:hAnsi="Arial" w:cs="Arial"/>
                <w:b/>
                <w:bCs/>
                <w:i/>
                <w:iCs/>
                <w:sz w:val="20"/>
                <w:szCs w:val="20"/>
              </w:rPr>
              <w:t>.</w:t>
            </w:r>
          </w:p>
        </w:tc>
      </w:tr>
    </w:tbl>
    <w:p w14:paraId="77E65815" w14:textId="4A11F9D5" w:rsidR="000E00E8" w:rsidRPr="00535340" w:rsidRDefault="000E00E8" w:rsidP="00CB1646">
      <w:pPr>
        <w:spacing w:after="0" w:line="240" w:lineRule="auto"/>
        <w:ind w:left="0" w:right="-138" w:firstLine="0"/>
        <w:rPr>
          <w:rFonts w:ascii="Arial" w:eastAsia="Arial" w:hAnsi="Arial" w:cs="Arial"/>
          <w:sz w:val="22"/>
        </w:rPr>
      </w:pPr>
      <w:r w:rsidRPr="00535340">
        <w:rPr>
          <w:rFonts w:ascii="Arial" w:hAnsi="Arial" w:cs="Arial"/>
          <w:b/>
          <w:iCs/>
          <w:sz w:val="22"/>
        </w:rPr>
        <w:t>CONTRATANTES:</w:t>
      </w:r>
      <w:r w:rsidRPr="00535340">
        <w:rPr>
          <w:rFonts w:ascii="Arial" w:hAnsi="Arial" w:cs="Arial"/>
          <w:iCs/>
          <w:sz w:val="22"/>
        </w:rPr>
        <w:t xml:space="preserve"> "</w:t>
      </w:r>
      <w:r w:rsidRPr="00535340">
        <w:rPr>
          <w:rFonts w:ascii="Arial" w:hAnsi="Arial" w:cs="Arial"/>
          <w:b/>
          <w:iCs/>
          <w:sz w:val="22"/>
        </w:rPr>
        <w:t xml:space="preserve">O </w:t>
      </w:r>
      <w:r w:rsidR="00FE2E3B" w:rsidRPr="00535340">
        <w:rPr>
          <w:rFonts w:ascii="Arial" w:hAnsi="Arial" w:cs="Arial"/>
          <w:b/>
          <w:iCs/>
          <w:sz w:val="22"/>
        </w:rPr>
        <w:t xml:space="preserve">FUNDO </w:t>
      </w:r>
      <w:r w:rsidRPr="00535340">
        <w:rPr>
          <w:rFonts w:ascii="Arial" w:hAnsi="Arial" w:cs="Arial"/>
          <w:b/>
          <w:iCs/>
          <w:sz w:val="22"/>
        </w:rPr>
        <w:t>MUNICIP</w:t>
      </w:r>
      <w:r w:rsidR="00FE2E3B" w:rsidRPr="00535340">
        <w:rPr>
          <w:rFonts w:ascii="Arial" w:hAnsi="Arial" w:cs="Arial"/>
          <w:b/>
          <w:iCs/>
          <w:sz w:val="22"/>
        </w:rPr>
        <w:t>AL</w:t>
      </w:r>
      <w:r w:rsidRPr="00535340">
        <w:rPr>
          <w:rFonts w:ascii="Arial" w:hAnsi="Arial" w:cs="Arial"/>
          <w:b/>
          <w:iCs/>
          <w:sz w:val="22"/>
        </w:rPr>
        <w:t xml:space="preserve"> DE</w:t>
      </w:r>
      <w:r w:rsidR="00FE2E3B" w:rsidRPr="00535340">
        <w:rPr>
          <w:rFonts w:ascii="Arial" w:hAnsi="Arial" w:cs="Arial"/>
          <w:b/>
          <w:iCs/>
          <w:sz w:val="22"/>
        </w:rPr>
        <w:t xml:space="preserve"> SAÚDE DE</w:t>
      </w:r>
      <w:r w:rsidRPr="00535340">
        <w:rPr>
          <w:rFonts w:ascii="Arial" w:hAnsi="Arial" w:cs="Arial"/>
          <w:b/>
          <w:iCs/>
          <w:sz w:val="22"/>
        </w:rPr>
        <w:t xml:space="preserve"> DEODAPOLIS</w:t>
      </w:r>
      <w:r w:rsidRPr="00535340">
        <w:rPr>
          <w:rFonts w:ascii="Arial" w:hAnsi="Arial" w:cs="Arial"/>
          <w:iCs/>
          <w:sz w:val="22"/>
        </w:rPr>
        <w:t xml:space="preserve">”, Pessoa Jurídica de Direito Público Interno, com sede a Avenida Francisco Alves da Silva nº 443, inscrito no CNPJ/MF sob o n.º </w:t>
      </w:r>
      <w:r w:rsidR="008C13E8" w:rsidRPr="00535340">
        <w:rPr>
          <w:rFonts w:ascii="Arial" w:hAnsi="Arial" w:cs="Arial"/>
          <w:iCs/>
          <w:sz w:val="22"/>
        </w:rPr>
        <w:t>_________________________</w:t>
      </w:r>
      <w:r w:rsidRPr="00535340">
        <w:rPr>
          <w:rFonts w:ascii="Arial" w:hAnsi="Arial" w:cs="Arial"/>
          <w:sz w:val="22"/>
        </w:rPr>
        <w:t xml:space="preserve">, neste ato representada por seu titular e Ordenador de Despesas o(a) Sr.(a) _________________, nacionalidade, estado civil, Secretário Municipal de _________________, portador(a) do RG nº __________________ e do CPF nº _____________________, residente e domiciliado(a) na Rua __________________, neste Município, doravante denominado(a) </w:t>
      </w:r>
      <w:r w:rsidRPr="00535340">
        <w:rPr>
          <w:rFonts w:ascii="Arial" w:hAnsi="Arial" w:cs="Arial"/>
          <w:b/>
          <w:iCs/>
          <w:sz w:val="22"/>
        </w:rPr>
        <w:t xml:space="preserve">CONTRATANTE, </w:t>
      </w:r>
      <w:r w:rsidRPr="00535340">
        <w:rPr>
          <w:rFonts w:ascii="Arial" w:hAnsi="Arial" w:cs="Arial"/>
          <w:iCs/>
          <w:sz w:val="22"/>
        </w:rPr>
        <w:t xml:space="preserve"> </w:t>
      </w:r>
      <w:bookmarkEnd w:id="2"/>
      <w:r w:rsidRPr="00535340">
        <w:rPr>
          <w:rFonts w:ascii="Arial" w:hAnsi="Arial" w:cs="Arial"/>
          <w:sz w:val="22"/>
        </w:rPr>
        <w:t xml:space="preserve"> a Empresa ____________________, pessoa jurídica de direito privado, inscrita no C.N.P.J./MF sob nº __________________, com sede na ____________________, neste ato representada pelo </w:t>
      </w:r>
      <w:proofErr w:type="spellStart"/>
      <w:r w:rsidRPr="00535340">
        <w:rPr>
          <w:rFonts w:ascii="Arial" w:hAnsi="Arial" w:cs="Arial"/>
          <w:sz w:val="22"/>
        </w:rPr>
        <w:t>Sr</w:t>
      </w:r>
      <w:proofErr w:type="spellEnd"/>
      <w:r w:rsidRPr="00535340">
        <w:rPr>
          <w:rFonts w:ascii="Arial" w:hAnsi="Arial" w:cs="Arial"/>
          <w:sz w:val="22"/>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proofErr w:type="gramStart"/>
      <w:r w:rsidRPr="00535340">
        <w:rPr>
          <w:rFonts w:ascii="Arial" w:hAnsi="Arial" w:cs="Arial"/>
          <w:b/>
          <w:sz w:val="22"/>
        </w:rPr>
        <w:t>CONTRATADA</w:t>
      </w:r>
      <w:r w:rsidRPr="00535340">
        <w:rPr>
          <w:rFonts w:ascii="Arial" w:hAnsi="Arial" w:cs="Arial"/>
          <w:sz w:val="22"/>
        </w:rPr>
        <w:t xml:space="preserve">, </w:t>
      </w:r>
      <w:r w:rsidRPr="00535340">
        <w:rPr>
          <w:rFonts w:ascii="Arial" w:eastAsia="Arial" w:hAnsi="Arial" w:cs="Arial"/>
          <w:i/>
          <w:iCs/>
          <w:color w:val="FF0000"/>
          <w:sz w:val="22"/>
        </w:rPr>
        <w:t xml:space="preserve"> </w:t>
      </w:r>
      <w:r w:rsidRPr="00535340">
        <w:rPr>
          <w:rFonts w:ascii="Arial" w:eastAsia="Arial" w:hAnsi="Arial" w:cs="Arial"/>
          <w:sz w:val="22"/>
        </w:rPr>
        <w:t>tendo</w:t>
      </w:r>
      <w:proofErr w:type="gramEnd"/>
      <w:r w:rsidRPr="00535340">
        <w:rPr>
          <w:rFonts w:ascii="Arial" w:eastAsia="Arial" w:hAnsi="Arial" w:cs="Arial"/>
          <w:sz w:val="22"/>
        </w:rPr>
        <w:t xml:space="preserve"> em vista o que consta no Processo nº </w:t>
      </w:r>
      <w:r w:rsidR="004948C4" w:rsidRPr="00535340">
        <w:rPr>
          <w:rFonts w:ascii="Arial" w:eastAsia="Arial" w:hAnsi="Arial" w:cs="Arial"/>
          <w:sz w:val="22"/>
        </w:rPr>
        <w:t>72</w:t>
      </w:r>
      <w:r w:rsidRPr="00535340">
        <w:rPr>
          <w:rFonts w:ascii="Arial" w:eastAsia="Arial" w:hAnsi="Arial" w:cs="Arial"/>
          <w:sz w:val="22"/>
        </w:rPr>
        <w:t>/202</w:t>
      </w:r>
      <w:r w:rsidR="001947CA" w:rsidRPr="00535340">
        <w:rPr>
          <w:rFonts w:ascii="Arial" w:eastAsia="Arial" w:hAnsi="Arial" w:cs="Arial"/>
          <w:sz w:val="22"/>
        </w:rPr>
        <w:t>6</w:t>
      </w:r>
      <w:r w:rsidRPr="00535340">
        <w:rPr>
          <w:rFonts w:ascii="Arial" w:eastAsia="Arial" w:hAnsi="Arial" w:cs="Arial"/>
          <w:sz w:val="22"/>
        </w:rPr>
        <w:t xml:space="preserve"> e em observância às disposições da </w:t>
      </w:r>
      <w:hyperlink r:id="rId12" w:history="1">
        <w:r w:rsidRPr="00535340">
          <w:rPr>
            <w:rStyle w:val="Hyperlink"/>
            <w:rFonts w:ascii="Arial" w:eastAsia="Arial" w:hAnsi="Arial" w:cs="Arial"/>
            <w:sz w:val="22"/>
          </w:rPr>
          <w:t>Lei nº 14.133, de 1º de abril de 2021</w:t>
        </w:r>
      </w:hyperlink>
      <w:r w:rsidRPr="00535340">
        <w:rPr>
          <w:rFonts w:ascii="Arial" w:eastAsia="Arial" w:hAnsi="Arial" w:cs="Arial"/>
          <w:sz w:val="22"/>
        </w:rPr>
        <w:t>, e demais legislação aplicável, resolvem celebrar o presente Termo de Contrato, decorrente da Dispensa</w:t>
      </w:r>
      <w:r w:rsidR="00E479A2" w:rsidRPr="00535340">
        <w:rPr>
          <w:rFonts w:ascii="Arial" w:eastAsia="Arial" w:hAnsi="Arial" w:cs="Arial"/>
          <w:sz w:val="22"/>
        </w:rPr>
        <w:t xml:space="preserve"> </w:t>
      </w:r>
      <w:proofErr w:type="gramStart"/>
      <w:r w:rsidR="00E479A2" w:rsidRPr="00535340">
        <w:rPr>
          <w:rFonts w:ascii="Arial" w:eastAsia="Arial" w:hAnsi="Arial" w:cs="Arial"/>
          <w:sz w:val="22"/>
        </w:rPr>
        <w:t xml:space="preserve">Eletrônica </w:t>
      </w:r>
      <w:r w:rsidRPr="00535340">
        <w:rPr>
          <w:rFonts w:ascii="Arial" w:eastAsia="Arial" w:hAnsi="Arial" w:cs="Arial"/>
          <w:sz w:val="22"/>
        </w:rPr>
        <w:t xml:space="preserve"> nº</w:t>
      </w:r>
      <w:proofErr w:type="gramEnd"/>
      <w:r w:rsidRPr="00535340">
        <w:rPr>
          <w:rFonts w:ascii="Arial" w:eastAsia="Arial" w:hAnsi="Arial" w:cs="Arial"/>
          <w:sz w:val="22"/>
        </w:rPr>
        <w:t xml:space="preserve"> </w:t>
      </w:r>
      <w:r w:rsidR="004948C4" w:rsidRPr="00535340">
        <w:rPr>
          <w:rFonts w:ascii="Arial" w:eastAsia="Arial" w:hAnsi="Arial" w:cs="Arial"/>
          <w:sz w:val="22"/>
        </w:rPr>
        <w:t>18</w:t>
      </w:r>
      <w:r w:rsidRPr="00535340">
        <w:rPr>
          <w:rFonts w:ascii="Arial" w:eastAsia="Arial" w:hAnsi="Arial" w:cs="Arial"/>
          <w:sz w:val="22"/>
        </w:rPr>
        <w:t>/202</w:t>
      </w:r>
      <w:r w:rsidR="001947CA" w:rsidRPr="00535340">
        <w:rPr>
          <w:rFonts w:ascii="Arial" w:eastAsia="Arial" w:hAnsi="Arial" w:cs="Arial"/>
          <w:sz w:val="22"/>
        </w:rPr>
        <w:t>6</w:t>
      </w:r>
      <w:r w:rsidRPr="00535340">
        <w:rPr>
          <w:rFonts w:ascii="Arial" w:eastAsia="Arial" w:hAnsi="Arial" w:cs="Arial"/>
          <w:sz w:val="22"/>
        </w:rPr>
        <w:t>, mediante as cláusulas e condições a seguir enunciadas.</w:t>
      </w:r>
    </w:p>
    <w:p w14:paraId="7FA66E32" w14:textId="77777777" w:rsidR="009236CF" w:rsidRPr="00535340" w:rsidRDefault="009236CF" w:rsidP="00CB1646">
      <w:pPr>
        <w:spacing w:after="0" w:line="240" w:lineRule="auto"/>
        <w:ind w:left="0" w:right="-138" w:firstLine="0"/>
        <w:rPr>
          <w:rFonts w:ascii="Arial" w:eastAsia="Arial" w:hAnsi="Arial" w:cs="Arial"/>
          <w:sz w:val="22"/>
        </w:rPr>
      </w:pPr>
    </w:p>
    <w:p w14:paraId="5ACE26D2" w14:textId="77777777" w:rsidR="000E00E8" w:rsidRPr="00535340" w:rsidRDefault="000E00E8" w:rsidP="00466416">
      <w:pPr>
        <w:pStyle w:val="Nivel01"/>
        <w:tabs>
          <w:tab w:val="left" w:pos="0"/>
        </w:tabs>
        <w:spacing w:before="0" w:after="0" w:line="240" w:lineRule="auto"/>
        <w:ind w:right="-138"/>
        <w:rPr>
          <w:rFonts w:cs="Arial"/>
          <w:sz w:val="22"/>
          <w:szCs w:val="22"/>
        </w:rPr>
      </w:pPr>
      <w:r w:rsidRPr="00535340">
        <w:rPr>
          <w:rFonts w:cs="Arial"/>
          <w:sz w:val="22"/>
          <w:szCs w:val="22"/>
        </w:rPr>
        <w:t xml:space="preserve">CLÁUSULA PRIMEIRA - OBJETO </w:t>
      </w:r>
    </w:p>
    <w:p w14:paraId="2AE53261" w14:textId="5E30E79B" w:rsidR="009B01C7" w:rsidRPr="00535340" w:rsidRDefault="000E00E8" w:rsidP="00466416">
      <w:pPr>
        <w:pStyle w:val="Nivel2"/>
        <w:numPr>
          <w:ilvl w:val="1"/>
          <w:numId w:val="15"/>
        </w:numPr>
        <w:spacing w:before="0" w:after="0" w:line="240" w:lineRule="auto"/>
        <w:ind w:left="0" w:right="-138" w:firstLine="0"/>
        <w:rPr>
          <w:rFonts w:ascii="Arial" w:hAnsi="Arial" w:cs="Arial"/>
          <w:color w:val="EE0000"/>
          <w:sz w:val="22"/>
          <w:szCs w:val="22"/>
        </w:rPr>
      </w:pPr>
      <w:r w:rsidRPr="00535340">
        <w:rPr>
          <w:rFonts w:ascii="Arial" w:hAnsi="Arial" w:cs="Arial"/>
          <w:sz w:val="22"/>
          <w:szCs w:val="22"/>
        </w:rPr>
        <w:t xml:space="preserve">O objeto do presente instrumento é a </w:t>
      </w:r>
      <w:r w:rsidR="00FE2E3B" w:rsidRPr="00535340">
        <w:rPr>
          <w:rFonts w:ascii="Arial" w:hAnsi="Arial" w:cs="Arial"/>
          <w:b/>
        </w:rPr>
        <w:t>AQUISIÇÃO DE MOBILIÁRIOS, EQUIPAMENTOS E ELETRODOMÉSTICOS PARA ATENDIMENTO DA SECRETARIA DE SAÚDE DO MUNICÍPIO</w:t>
      </w:r>
      <w:r w:rsidRPr="00535340">
        <w:rPr>
          <w:rFonts w:ascii="Arial" w:hAnsi="Arial" w:cs="Arial"/>
          <w:sz w:val="22"/>
          <w:szCs w:val="22"/>
        </w:rPr>
        <w:t xml:space="preserve">, </w:t>
      </w:r>
      <w:r w:rsidR="009B01C7" w:rsidRPr="00535340">
        <w:rPr>
          <w:rFonts w:ascii="Arial" w:hAnsi="Arial" w:cs="Arial"/>
          <w:sz w:val="22"/>
        </w:rPr>
        <w:t>nas condições estabelecidas neste Contrato e Termo de Referência, conforme item, especificação, quantia, unidade e valores abaixo:</w:t>
      </w:r>
    </w:p>
    <w:tbl>
      <w:tblPr>
        <w:tblStyle w:val="Tabelacomgrade"/>
        <w:tblW w:w="9634" w:type="dxa"/>
        <w:tblLook w:val="04A0" w:firstRow="1" w:lastRow="0" w:firstColumn="1" w:lastColumn="0" w:noHBand="0" w:noVBand="1"/>
      </w:tblPr>
      <w:tblGrid>
        <w:gridCol w:w="692"/>
        <w:gridCol w:w="3586"/>
        <w:gridCol w:w="1561"/>
        <w:gridCol w:w="953"/>
        <w:gridCol w:w="730"/>
        <w:gridCol w:w="811"/>
        <w:gridCol w:w="1301"/>
      </w:tblGrid>
      <w:tr w:rsidR="00466416" w:rsidRPr="00535340" w14:paraId="3296D8EE" w14:textId="77777777" w:rsidTr="00466416">
        <w:tc>
          <w:tcPr>
            <w:tcW w:w="692" w:type="dxa"/>
          </w:tcPr>
          <w:p w14:paraId="6334FCE8" w14:textId="75676AE4" w:rsidR="00466416" w:rsidRPr="00535340" w:rsidRDefault="00466416" w:rsidP="00466416">
            <w:pPr>
              <w:pStyle w:val="Nivel2"/>
              <w:numPr>
                <w:ilvl w:val="0"/>
                <w:numId w:val="0"/>
              </w:numPr>
              <w:spacing w:before="0" w:after="0" w:line="240" w:lineRule="auto"/>
              <w:ind w:right="-138"/>
              <w:rPr>
                <w:rFonts w:ascii="Arial" w:hAnsi="Arial" w:cs="Arial"/>
                <w:sz w:val="22"/>
                <w:szCs w:val="22"/>
              </w:rPr>
            </w:pPr>
            <w:r w:rsidRPr="00535340">
              <w:rPr>
                <w:rFonts w:ascii="Arial" w:hAnsi="Arial" w:cs="Arial"/>
                <w:sz w:val="22"/>
                <w:szCs w:val="22"/>
              </w:rPr>
              <w:t xml:space="preserve">Item </w:t>
            </w:r>
          </w:p>
        </w:tc>
        <w:tc>
          <w:tcPr>
            <w:tcW w:w="3586" w:type="dxa"/>
          </w:tcPr>
          <w:p w14:paraId="02D7471F" w14:textId="2EDF6123" w:rsidR="00466416" w:rsidRPr="00535340" w:rsidRDefault="00466416" w:rsidP="00466416">
            <w:pPr>
              <w:pStyle w:val="Nivel2"/>
              <w:numPr>
                <w:ilvl w:val="0"/>
                <w:numId w:val="0"/>
              </w:numPr>
              <w:spacing w:before="0" w:after="0" w:line="240" w:lineRule="auto"/>
              <w:ind w:right="-138"/>
              <w:rPr>
                <w:rFonts w:ascii="Arial" w:hAnsi="Arial" w:cs="Arial"/>
                <w:sz w:val="22"/>
                <w:szCs w:val="22"/>
              </w:rPr>
            </w:pPr>
            <w:r w:rsidRPr="00535340">
              <w:rPr>
                <w:rFonts w:ascii="Arial" w:hAnsi="Arial" w:cs="Arial"/>
                <w:sz w:val="22"/>
                <w:szCs w:val="22"/>
              </w:rPr>
              <w:t>Descrição</w:t>
            </w:r>
          </w:p>
        </w:tc>
        <w:tc>
          <w:tcPr>
            <w:tcW w:w="1561" w:type="dxa"/>
          </w:tcPr>
          <w:p w14:paraId="17D026E3" w14:textId="23567D5A" w:rsidR="00466416" w:rsidRPr="00535340" w:rsidRDefault="00466416" w:rsidP="00466416">
            <w:pPr>
              <w:pStyle w:val="Nivel2"/>
              <w:numPr>
                <w:ilvl w:val="0"/>
                <w:numId w:val="0"/>
              </w:numPr>
              <w:spacing w:before="0" w:after="0" w:line="240" w:lineRule="auto"/>
              <w:ind w:right="-138"/>
              <w:rPr>
                <w:rFonts w:ascii="Arial" w:hAnsi="Arial" w:cs="Arial"/>
                <w:sz w:val="22"/>
                <w:szCs w:val="22"/>
              </w:rPr>
            </w:pPr>
            <w:r w:rsidRPr="00535340">
              <w:rPr>
                <w:rFonts w:ascii="Arial" w:hAnsi="Arial" w:cs="Arial"/>
                <w:sz w:val="22"/>
                <w:szCs w:val="22"/>
              </w:rPr>
              <w:t>Marca/Fabric.</w:t>
            </w:r>
          </w:p>
        </w:tc>
        <w:tc>
          <w:tcPr>
            <w:tcW w:w="953" w:type="dxa"/>
          </w:tcPr>
          <w:p w14:paraId="54494EFA" w14:textId="02C08C9F" w:rsidR="00466416" w:rsidRPr="00535340" w:rsidRDefault="00466416" w:rsidP="00466416">
            <w:pPr>
              <w:pStyle w:val="Nivel2"/>
              <w:numPr>
                <w:ilvl w:val="0"/>
                <w:numId w:val="0"/>
              </w:numPr>
              <w:spacing w:before="0" w:after="0" w:line="240" w:lineRule="auto"/>
              <w:ind w:right="-138"/>
              <w:rPr>
                <w:rFonts w:ascii="Arial" w:hAnsi="Arial" w:cs="Arial"/>
                <w:sz w:val="22"/>
                <w:szCs w:val="22"/>
              </w:rPr>
            </w:pPr>
            <w:r w:rsidRPr="00535340">
              <w:rPr>
                <w:rFonts w:ascii="Arial" w:hAnsi="Arial" w:cs="Arial"/>
                <w:sz w:val="22"/>
                <w:szCs w:val="22"/>
              </w:rPr>
              <w:t>Quant.</w:t>
            </w:r>
          </w:p>
        </w:tc>
        <w:tc>
          <w:tcPr>
            <w:tcW w:w="730" w:type="dxa"/>
          </w:tcPr>
          <w:p w14:paraId="277095E8" w14:textId="23422F72" w:rsidR="00466416" w:rsidRPr="00535340" w:rsidRDefault="00466416" w:rsidP="00466416">
            <w:pPr>
              <w:pStyle w:val="Nivel2"/>
              <w:numPr>
                <w:ilvl w:val="0"/>
                <w:numId w:val="0"/>
              </w:numPr>
              <w:spacing w:before="0" w:after="0" w:line="240" w:lineRule="auto"/>
              <w:ind w:right="-138"/>
              <w:rPr>
                <w:rFonts w:ascii="Arial" w:hAnsi="Arial" w:cs="Arial"/>
                <w:sz w:val="22"/>
                <w:szCs w:val="22"/>
              </w:rPr>
            </w:pPr>
            <w:r w:rsidRPr="00535340">
              <w:rPr>
                <w:rFonts w:ascii="Arial" w:hAnsi="Arial" w:cs="Arial"/>
                <w:sz w:val="22"/>
                <w:szCs w:val="22"/>
              </w:rPr>
              <w:t>Unid.</w:t>
            </w:r>
          </w:p>
        </w:tc>
        <w:tc>
          <w:tcPr>
            <w:tcW w:w="811" w:type="dxa"/>
          </w:tcPr>
          <w:p w14:paraId="25339BAE" w14:textId="149C052E" w:rsidR="00466416" w:rsidRPr="00535340" w:rsidRDefault="00466416" w:rsidP="00466416">
            <w:pPr>
              <w:pStyle w:val="Nivel2"/>
              <w:numPr>
                <w:ilvl w:val="0"/>
                <w:numId w:val="0"/>
              </w:numPr>
              <w:spacing w:before="0" w:after="0" w:line="240" w:lineRule="auto"/>
              <w:ind w:right="-138" w:hanging="122"/>
              <w:rPr>
                <w:rFonts w:ascii="Arial" w:hAnsi="Arial" w:cs="Arial"/>
                <w:sz w:val="22"/>
                <w:szCs w:val="22"/>
              </w:rPr>
            </w:pPr>
            <w:r w:rsidRPr="00535340">
              <w:rPr>
                <w:rFonts w:ascii="Arial" w:hAnsi="Arial" w:cs="Arial"/>
                <w:sz w:val="22"/>
                <w:szCs w:val="22"/>
              </w:rPr>
              <w:t xml:space="preserve"> V. Unit.</w:t>
            </w:r>
          </w:p>
        </w:tc>
        <w:tc>
          <w:tcPr>
            <w:tcW w:w="1301" w:type="dxa"/>
          </w:tcPr>
          <w:p w14:paraId="47E8371B" w14:textId="59B10673" w:rsidR="00466416" w:rsidRPr="00535340" w:rsidRDefault="00466416" w:rsidP="00466416">
            <w:pPr>
              <w:pStyle w:val="Nivel2"/>
              <w:numPr>
                <w:ilvl w:val="0"/>
                <w:numId w:val="0"/>
              </w:numPr>
              <w:spacing w:before="0" w:after="0" w:line="240" w:lineRule="auto"/>
              <w:ind w:right="-138" w:hanging="87"/>
              <w:rPr>
                <w:rFonts w:ascii="Arial" w:hAnsi="Arial" w:cs="Arial"/>
                <w:sz w:val="22"/>
                <w:szCs w:val="22"/>
              </w:rPr>
            </w:pPr>
            <w:r w:rsidRPr="00535340">
              <w:rPr>
                <w:rFonts w:ascii="Arial" w:hAnsi="Arial" w:cs="Arial"/>
                <w:sz w:val="22"/>
                <w:szCs w:val="22"/>
              </w:rPr>
              <w:t xml:space="preserve"> Valor Total </w:t>
            </w:r>
          </w:p>
        </w:tc>
      </w:tr>
      <w:tr w:rsidR="00466416" w:rsidRPr="00535340" w14:paraId="516BA9F0" w14:textId="77777777" w:rsidTr="00466416">
        <w:tc>
          <w:tcPr>
            <w:tcW w:w="692" w:type="dxa"/>
          </w:tcPr>
          <w:p w14:paraId="548B5F39" w14:textId="77777777" w:rsidR="00466416" w:rsidRPr="00535340" w:rsidRDefault="00466416" w:rsidP="00466416">
            <w:pPr>
              <w:pStyle w:val="Nivel2"/>
              <w:numPr>
                <w:ilvl w:val="0"/>
                <w:numId w:val="0"/>
              </w:numPr>
              <w:spacing w:before="0" w:after="0" w:line="240" w:lineRule="auto"/>
              <w:ind w:right="-138"/>
              <w:rPr>
                <w:rFonts w:ascii="Arial" w:hAnsi="Arial" w:cs="Arial"/>
                <w:color w:val="EE0000"/>
                <w:sz w:val="22"/>
                <w:szCs w:val="22"/>
              </w:rPr>
            </w:pPr>
          </w:p>
        </w:tc>
        <w:tc>
          <w:tcPr>
            <w:tcW w:w="3586" w:type="dxa"/>
          </w:tcPr>
          <w:p w14:paraId="01D0E48E" w14:textId="77777777" w:rsidR="00466416" w:rsidRPr="00535340" w:rsidRDefault="00466416" w:rsidP="00466416">
            <w:pPr>
              <w:pStyle w:val="Nivel2"/>
              <w:numPr>
                <w:ilvl w:val="0"/>
                <w:numId w:val="0"/>
              </w:numPr>
              <w:spacing w:before="0" w:after="0" w:line="240" w:lineRule="auto"/>
              <w:ind w:right="-138"/>
              <w:rPr>
                <w:rFonts w:ascii="Arial" w:hAnsi="Arial" w:cs="Arial"/>
                <w:color w:val="EE0000"/>
                <w:sz w:val="22"/>
                <w:szCs w:val="22"/>
              </w:rPr>
            </w:pPr>
          </w:p>
        </w:tc>
        <w:tc>
          <w:tcPr>
            <w:tcW w:w="1561" w:type="dxa"/>
          </w:tcPr>
          <w:p w14:paraId="45DCBCB4" w14:textId="77777777" w:rsidR="00466416" w:rsidRPr="00535340" w:rsidRDefault="00466416" w:rsidP="00466416">
            <w:pPr>
              <w:pStyle w:val="Nivel2"/>
              <w:numPr>
                <w:ilvl w:val="0"/>
                <w:numId w:val="0"/>
              </w:numPr>
              <w:spacing w:before="0" w:after="0" w:line="240" w:lineRule="auto"/>
              <w:ind w:right="-138"/>
              <w:rPr>
                <w:rFonts w:ascii="Arial" w:hAnsi="Arial" w:cs="Arial"/>
                <w:color w:val="EE0000"/>
                <w:sz w:val="22"/>
                <w:szCs w:val="22"/>
              </w:rPr>
            </w:pPr>
          </w:p>
        </w:tc>
        <w:tc>
          <w:tcPr>
            <w:tcW w:w="953" w:type="dxa"/>
          </w:tcPr>
          <w:p w14:paraId="461D9CE3" w14:textId="77777777" w:rsidR="00466416" w:rsidRPr="00535340" w:rsidRDefault="00466416" w:rsidP="00466416">
            <w:pPr>
              <w:pStyle w:val="Nivel2"/>
              <w:numPr>
                <w:ilvl w:val="0"/>
                <w:numId w:val="0"/>
              </w:numPr>
              <w:spacing w:before="0" w:after="0" w:line="240" w:lineRule="auto"/>
              <w:ind w:right="-138"/>
              <w:rPr>
                <w:rFonts w:ascii="Arial" w:hAnsi="Arial" w:cs="Arial"/>
                <w:color w:val="EE0000"/>
                <w:sz w:val="22"/>
                <w:szCs w:val="22"/>
              </w:rPr>
            </w:pPr>
          </w:p>
        </w:tc>
        <w:tc>
          <w:tcPr>
            <w:tcW w:w="730" w:type="dxa"/>
          </w:tcPr>
          <w:p w14:paraId="40402A2C" w14:textId="36646FB1" w:rsidR="00466416" w:rsidRPr="00535340" w:rsidRDefault="00466416" w:rsidP="00466416">
            <w:pPr>
              <w:pStyle w:val="Nivel2"/>
              <w:numPr>
                <w:ilvl w:val="0"/>
                <w:numId w:val="0"/>
              </w:numPr>
              <w:spacing w:before="0" w:after="0" w:line="240" w:lineRule="auto"/>
              <w:ind w:right="-138"/>
              <w:rPr>
                <w:rFonts w:ascii="Arial" w:hAnsi="Arial" w:cs="Arial"/>
                <w:color w:val="EE0000"/>
                <w:sz w:val="22"/>
                <w:szCs w:val="22"/>
              </w:rPr>
            </w:pPr>
          </w:p>
        </w:tc>
        <w:tc>
          <w:tcPr>
            <w:tcW w:w="811" w:type="dxa"/>
          </w:tcPr>
          <w:p w14:paraId="789EB039" w14:textId="77777777" w:rsidR="00466416" w:rsidRPr="00535340" w:rsidRDefault="00466416" w:rsidP="00466416">
            <w:pPr>
              <w:pStyle w:val="Nivel2"/>
              <w:numPr>
                <w:ilvl w:val="0"/>
                <w:numId w:val="0"/>
              </w:numPr>
              <w:spacing w:before="0" w:after="0" w:line="240" w:lineRule="auto"/>
              <w:ind w:right="-138"/>
              <w:rPr>
                <w:rFonts w:ascii="Arial" w:hAnsi="Arial" w:cs="Arial"/>
                <w:color w:val="EE0000"/>
                <w:sz w:val="22"/>
                <w:szCs w:val="22"/>
              </w:rPr>
            </w:pPr>
          </w:p>
        </w:tc>
        <w:tc>
          <w:tcPr>
            <w:tcW w:w="1301" w:type="dxa"/>
          </w:tcPr>
          <w:p w14:paraId="7ADB7D87" w14:textId="77777777" w:rsidR="00466416" w:rsidRPr="00535340" w:rsidRDefault="00466416" w:rsidP="00466416">
            <w:pPr>
              <w:pStyle w:val="Nivel2"/>
              <w:numPr>
                <w:ilvl w:val="0"/>
                <w:numId w:val="0"/>
              </w:numPr>
              <w:spacing w:before="0" w:after="0" w:line="240" w:lineRule="auto"/>
              <w:ind w:right="-138"/>
              <w:rPr>
                <w:rFonts w:ascii="Arial" w:hAnsi="Arial" w:cs="Arial"/>
                <w:color w:val="EE0000"/>
                <w:sz w:val="22"/>
                <w:szCs w:val="22"/>
              </w:rPr>
            </w:pPr>
          </w:p>
        </w:tc>
      </w:tr>
      <w:tr w:rsidR="00466416" w:rsidRPr="00535340" w14:paraId="46C66386" w14:textId="77777777" w:rsidTr="00466416">
        <w:tc>
          <w:tcPr>
            <w:tcW w:w="692" w:type="dxa"/>
          </w:tcPr>
          <w:p w14:paraId="1F811355" w14:textId="77777777" w:rsidR="00466416" w:rsidRPr="00535340" w:rsidRDefault="00466416" w:rsidP="00466416">
            <w:pPr>
              <w:pStyle w:val="Nivel2"/>
              <w:numPr>
                <w:ilvl w:val="0"/>
                <w:numId w:val="0"/>
              </w:numPr>
              <w:spacing w:before="0" w:after="0" w:line="240" w:lineRule="auto"/>
              <w:ind w:right="-138"/>
              <w:rPr>
                <w:rFonts w:ascii="Arial" w:hAnsi="Arial" w:cs="Arial"/>
                <w:color w:val="EE0000"/>
                <w:sz w:val="22"/>
                <w:szCs w:val="22"/>
              </w:rPr>
            </w:pPr>
          </w:p>
        </w:tc>
        <w:tc>
          <w:tcPr>
            <w:tcW w:w="3586" w:type="dxa"/>
          </w:tcPr>
          <w:p w14:paraId="35CF5974" w14:textId="77777777" w:rsidR="00466416" w:rsidRPr="00535340" w:rsidRDefault="00466416" w:rsidP="00466416">
            <w:pPr>
              <w:pStyle w:val="Nivel2"/>
              <w:numPr>
                <w:ilvl w:val="0"/>
                <w:numId w:val="0"/>
              </w:numPr>
              <w:spacing w:before="0" w:after="0" w:line="240" w:lineRule="auto"/>
              <w:ind w:right="-138"/>
              <w:rPr>
                <w:rFonts w:ascii="Arial" w:hAnsi="Arial" w:cs="Arial"/>
                <w:color w:val="EE0000"/>
                <w:sz w:val="22"/>
                <w:szCs w:val="22"/>
              </w:rPr>
            </w:pPr>
          </w:p>
        </w:tc>
        <w:tc>
          <w:tcPr>
            <w:tcW w:w="1561" w:type="dxa"/>
          </w:tcPr>
          <w:p w14:paraId="6EA78C1B" w14:textId="77777777" w:rsidR="00466416" w:rsidRPr="00535340" w:rsidRDefault="00466416" w:rsidP="00466416">
            <w:pPr>
              <w:pStyle w:val="Nivel2"/>
              <w:numPr>
                <w:ilvl w:val="0"/>
                <w:numId w:val="0"/>
              </w:numPr>
              <w:spacing w:before="0" w:after="0" w:line="240" w:lineRule="auto"/>
              <w:ind w:right="-138"/>
              <w:rPr>
                <w:rFonts w:ascii="Arial" w:hAnsi="Arial" w:cs="Arial"/>
                <w:color w:val="EE0000"/>
                <w:sz w:val="22"/>
                <w:szCs w:val="22"/>
              </w:rPr>
            </w:pPr>
          </w:p>
        </w:tc>
        <w:tc>
          <w:tcPr>
            <w:tcW w:w="953" w:type="dxa"/>
          </w:tcPr>
          <w:p w14:paraId="09645B2B" w14:textId="77777777" w:rsidR="00466416" w:rsidRPr="00535340" w:rsidRDefault="00466416" w:rsidP="00466416">
            <w:pPr>
              <w:pStyle w:val="Nivel2"/>
              <w:numPr>
                <w:ilvl w:val="0"/>
                <w:numId w:val="0"/>
              </w:numPr>
              <w:spacing w:before="0" w:after="0" w:line="240" w:lineRule="auto"/>
              <w:ind w:right="-138"/>
              <w:rPr>
                <w:rFonts w:ascii="Arial" w:hAnsi="Arial" w:cs="Arial"/>
                <w:color w:val="EE0000"/>
                <w:sz w:val="22"/>
                <w:szCs w:val="22"/>
              </w:rPr>
            </w:pPr>
          </w:p>
        </w:tc>
        <w:tc>
          <w:tcPr>
            <w:tcW w:w="730" w:type="dxa"/>
          </w:tcPr>
          <w:p w14:paraId="2CB6E743" w14:textId="035C5CE4" w:rsidR="00466416" w:rsidRPr="00535340" w:rsidRDefault="00466416" w:rsidP="00466416">
            <w:pPr>
              <w:pStyle w:val="Nivel2"/>
              <w:numPr>
                <w:ilvl w:val="0"/>
                <w:numId w:val="0"/>
              </w:numPr>
              <w:spacing w:before="0" w:after="0" w:line="240" w:lineRule="auto"/>
              <w:ind w:right="-138"/>
              <w:rPr>
                <w:rFonts w:ascii="Arial" w:hAnsi="Arial" w:cs="Arial"/>
                <w:color w:val="EE0000"/>
                <w:sz w:val="22"/>
                <w:szCs w:val="22"/>
              </w:rPr>
            </w:pPr>
          </w:p>
        </w:tc>
        <w:tc>
          <w:tcPr>
            <w:tcW w:w="811" w:type="dxa"/>
          </w:tcPr>
          <w:p w14:paraId="7FD2CE20" w14:textId="77777777" w:rsidR="00466416" w:rsidRPr="00535340" w:rsidRDefault="00466416" w:rsidP="00466416">
            <w:pPr>
              <w:pStyle w:val="Nivel2"/>
              <w:numPr>
                <w:ilvl w:val="0"/>
                <w:numId w:val="0"/>
              </w:numPr>
              <w:spacing w:before="0" w:after="0" w:line="240" w:lineRule="auto"/>
              <w:ind w:right="-138"/>
              <w:rPr>
                <w:rFonts w:ascii="Arial" w:hAnsi="Arial" w:cs="Arial"/>
                <w:color w:val="EE0000"/>
                <w:sz w:val="22"/>
                <w:szCs w:val="22"/>
              </w:rPr>
            </w:pPr>
          </w:p>
        </w:tc>
        <w:tc>
          <w:tcPr>
            <w:tcW w:w="1301" w:type="dxa"/>
          </w:tcPr>
          <w:p w14:paraId="553AAB31" w14:textId="77777777" w:rsidR="00466416" w:rsidRPr="00535340" w:rsidRDefault="00466416" w:rsidP="00466416">
            <w:pPr>
              <w:pStyle w:val="Nivel2"/>
              <w:numPr>
                <w:ilvl w:val="0"/>
                <w:numId w:val="0"/>
              </w:numPr>
              <w:spacing w:before="0" w:after="0" w:line="240" w:lineRule="auto"/>
              <w:ind w:right="-138"/>
              <w:rPr>
                <w:rFonts w:ascii="Arial" w:hAnsi="Arial" w:cs="Arial"/>
                <w:color w:val="EE0000"/>
                <w:sz w:val="22"/>
                <w:szCs w:val="22"/>
              </w:rPr>
            </w:pPr>
          </w:p>
        </w:tc>
      </w:tr>
    </w:tbl>
    <w:p w14:paraId="5DF16AF0" w14:textId="77777777" w:rsidR="00466416" w:rsidRPr="00535340" w:rsidRDefault="00466416" w:rsidP="00466416">
      <w:pPr>
        <w:pStyle w:val="Nivel2"/>
        <w:numPr>
          <w:ilvl w:val="0"/>
          <w:numId w:val="0"/>
        </w:numPr>
        <w:spacing w:before="0" w:after="0" w:line="240" w:lineRule="auto"/>
        <w:ind w:right="-138"/>
        <w:rPr>
          <w:rFonts w:ascii="Arial" w:hAnsi="Arial" w:cs="Arial"/>
          <w:color w:val="EE0000"/>
          <w:sz w:val="22"/>
          <w:szCs w:val="22"/>
        </w:rPr>
      </w:pPr>
    </w:p>
    <w:p w14:paraId="4087B111" w14:textId="77777777" w:rsidR="000E00E8" w:rsidRPr="00535340" w:rsidRDefault="000E00E8" w:rsidP="00466416">
      <w:pPr>
        <w:pStyle w:val="Nivel2"/>
        <w:numPr>
          <w:ilvl w:val="1"/>
          <w:numId w:val="15"/>
        </w:numPr>
        <w:spacing w:before="0" w:after="0" w:line="240" w:lineRule="auto"/>
        <w:ind w:left="0" w:right="-426" w:firstLine="0"/>
        <w:rPr>
          <w:rFonts w:ascii="Arial" w:hAnsi="Arial" w:cs="Arial"/>
          <w:sz w:val="22"/>
          <w:szCs w:val="22"/>
        </w:rPr>
      </w:pPr>
      <w:r w:rsidRPr="00535340">
        <w:rPr>
          <w:rFonts w:ascii="Arial" w:hAnsi="Arial" w:cs="Arial"/>
          <w:sz w:val="22"/>
          <w:szCs w:val="22"/>
        </w:rPr>
        <w:t>Vinculam esta contratação, independentemente de transcrição:</w:t>
      </w:r>
    </w:p>
    <w:p w14:paraId="0B147FE1" w14:textId="77777777" w:rsidR="000E00E8" w:rsidRPr="00535340" w:rsidRDefault="000E00E8" w:rsidP="00466416">
      <w:pPr>
        <w:pStyle w:val="Nivel3"/>
        <w:numPr>
          <w:ilvl w:val="0"/>
          <w:numId w:val="0"/>
        </w:numPr>
        <w:spacing w:before="0" w:after="0" w:line="240" w:lineRule="auto"/>
        <w:ind w:right="-426"/>
        <w:rPr>
          <w:rFonts w:ascii="Arial" w:hAnsi="Arial"/>
          <w:sz w:val="22"/>
          <w:szCs w:val="22"/>
        </w:rPr>
      </w:pPr>
    </w:p>
    <w:p w14:paraId="2C7A9436" w14:textId="144689A7" w:rsidR="000E00E8" w:rsidRPr="00535340" w:rsidRDefault="000E00E8" w:rsidP="00466416">
      <w:pPr>
        <w:pStyle w:val="Nivel3"/>
        <w:numPr>
          <w:ilvl w:val="0"/>
          <w:numId w:val="0"/>
        </w:numPr>
        <w:spacing w:before="0" w:after="0" w:line="240" w:lineRule="auto"/>
        <w:ind w:right="-426"/>
        <w:rPr>
          <w:rFonts w:ascii="Arial" w:hAnsi="Arial"/>
          <w:sz w:val="22"/>
          <w:szCs w:val="22"/>
        </w:rPr>
      </w:pPr>
      <w:r w:rsidRPr="00535340">
        <w:rPr>
          <w:rFonts w:ascii="Arial" w:hAnsi="Arial"/>
          <w:sz w:val="22"/>
          <w:szCs w:val="22"/>
        </w:rPr>
        <w:t>1.3.</w:t>
      </w:r>
      <w:r w:rsidR="00ED5019" w:rsidRPr="00535340">
        <w:rPr>
          <w:rFonts w:ascii="Arial" w:hAnsi="Arial"/>
          <w:sz w:val="22"/>
          <w:szCs w:val="22"/>
        </w:rPr>
        <w:t>1</w:t>
      </w:r>
      <w:r w:rsidRPr="00535340">
        <w:rPr>
          <w:rFonts w:ascii="Arial" w:hAnsi="Arial"/>
          <w:sz w:val="22"/>
          <w:szCs w:val="22"/>
        </w:rPr>
        <w:t xml:space="preserve">. O </w:t>
      </w:r>
      <w:r w:rsidR="00ED5019" w:rsidRPr="00535340">
        <w:rPr>
          <w:rFonts w:ascii="Arial" w:hAnsi="Arial"/>
          <w:sz w:val="22"/>
          <w:szCs w:val="22"/>
        </w:rPr>
        <w:t xml:space="preserve">Edital </w:t>
      </w:r>
      <w:r w:rsidRPr="00535340">
        <w:rPr>
          <w:rFonts w:ascii="Arial" w:hAnsi="Arial"/>
          <w:sz w:val="22"/>
          <w:szCs w:val="22"/>
        </w:rPr>
        <w:t>de Dispensa</w:t>
      </w:r>
      <w:r w:rsidR="00ED5019" w:rsidRPr="00535340">
        <w:rPr>
          <w:rFonts w:ascii="Arial" w:hAnsi="Arial"/>
          <w:sz w:val="22"/>
          <w:szCs w:val="22"/>
        </w:rPr>
        <w:t xml:space="preserve"> seus anexos</w:t>
      </w:r>
      <w:r w:rsidRPr="00535340">
        <w:rPr>
          <w:rFonts w:ascii="Arial" w:hAnsi="Arial"/>
          <w:sz w:val="22"/>
          <w:szCs w:val="22"/>
        </w:rPr>
        <w:t>;</w:t>
      </w:r>
    </w:p>
    <w:p w14:paraId="75949B4E" w14:textId="77777777" w:rsidR="000E00E8" w:rsidRPr="00535340" w:rsidRDefault="000E00E8" w:rsidP="000E00E8">
      <w:pPr>
        <w:pStyle w:val="Nivel3"/>
        <w:numPr>
          <w:ilvl w:val="0"/>
          <w:numId w:val="0"/>
        </w:numPr>
        <w:spacing w:before="0" w:after="0" w:line="240" w:lineRule="auto"/>
        <w:ind w:right="-426"/>
        <w:rPr>
          <w:rFonts w:ascii="Arial" w:hAnsi="Arial"/>
          <w:sz w:val="22"/>
          <w:szCs w:val="22"/>
        </w:rPr>
      </w:pPr>
    </w:p>
    <w:p w14:paraId="6116E84F" w14:textId="4ABAD424" w:rsidR="000E00E8" w:rsidRPr="00535340" w:rsidRDefault="000E00E8" w:rsidP="000E00E8">
      <w:pPr>
        <w:pStyle w:val="Nivel3"/>
        <w:numPr>
          <w:ilvl w:val="0"/>
          <w:numId w:val="0"/>
        </w:numPr>
        <w:spacing w:before="0" w:after="0" w:line="240" w:lineRule="auto"/>
        <w:ind w:right="-426"/>
        <w:rPr>
          <w:rFonts w:ascii="Arial" w:hAnsi="Arial"/>
          <w:sz w:val="22"/>
          <w:szCs w:val="22"/>
        </w:rPr>
      </w:pPr>
      <w:r w:rsidRPr="00535340">
        <w:rPr>
          <w:rFonts w:ascii="Arial" w:hAnsi="Arial"/>
          <w:sz w:val="22"/>
          <w:szCs w:val="22"/>
        </w:rPr>
        <w:t>1.3.</w:t>
      </w:r>
      <w:r w:rsidR="00ED5019" w:rsidRPr="00535340">
        <w:rPr>
          <w:rFonts w:ascii="Arial" w:hAnsi="Arial"/>
          <w:sz w:val="22"/>
          <w:szCs w:val="22"/>
        </w:rPr>
        <w:t>2</w:t>
      </w:r>
      <w:r w:rsidRPr="00535340">
        <w:rPr>
          <w:rFonts w:ascii="Arial" w:hAnsi="Arial"/>
          <w:sz w:val="22"/>
          <w:szCs w:val="22"/>
        </w:rPr>
        <w:t>. A Proposta do Contratado;</w:t>
      </w:r>
    </w:p>
    <w:p w14:paraId="46DB0AF8" w14:textId="77777777" w:rsidR="000E00E8" w:rsidRPr="00535340" w:rsidRDefault="000E00E8" w:rsidP="000E00E8">
      <w:pPr>
        <w:pStyle w:val="Nivel3"/>
        <w:numPr>
          <w:ilvl w:val="0"/>
          <w:numId w:val="0"/>
        </w:numPr>
        <w:spacing w:before="0" w:after="0" w:line="240" w:lineRule="auto"/>
        <w:ind w:right="-426"/>
        <w:rPr>
          <w:rFonts w:ascii="Arial" w:hAnsi="Arial"/>
          <w:sz w:val="22"/>
          <w:szCs w:val="22"/>
        </w:rPr>
      </w:pPr>
    </w:p>
    <w:p w14:paraId="70029468" w14:textId="6FEAE401" w:rsidR="00ED5019" w:rsidRPr="00535340" w:rsidRDefault="000E00E8" w:rsidP="00ED5019">
      <w:pPr>
        <w:pStyle w:val="Nivel3"/>
        <w:numPr>
          <w:ilvl w:val="0"/>
          <w:numId w:val="0"/>
        </w:numPr>
        <w:spacing w:before="0" w:after="0" w:line="240" w:lineRule="auto"/>
        <w:ind w:right="-426"/>
        <w:rPr>
          <w:rFonts w:ascii="Arial" w:hAnsi="Arial"/>
          <w:sz w:val="22"/>
          <w:szCs w:val="22"/>
        </w:rPr>
      </w:pPr>
      <w:r w:rsidRPr="00535340">
        <w:rPr>
          <w:rFonts w:ascii="Arial" w:hAnsi="Arial"/>
          <w:sz w:val="22"/>
          <w:szCs w:val="22"/>
        </w:rPr>
        <w:t>1.3.</w:t>
      </w:r>
      <w:r w:rsidR="00ED5019" w:rsidRPr="00535340">
        <w:rPr>
          <w:rFonts w:ascii="Arial" w:hAnsi="Arial"/>
          <w:sz w:val="22"/>
          <w:szCs w:val="22"/>
        </w:rPr>
        <w:t>3</w:t>
      </w:r>
      <w:r w:rsidRPr="00535340">
        <w:rPr>
          <w:rFonts w:ascii="Arial" w:hAnsi="Arial"/>
          <w:sz w:val="22"/>
          <w:szCs w:val="22"/>
        </w:rPr>
        <w:t xml:space="preserve">. </w:t>
      </w:r>
      <w:r w:rsidR="00ED5019" w:rsidRPr="00535340">
        <w:rPr>
          <w:rFonts w:ascii="Arial" w:hAnsi="Arial"/>
          <w:sz w:val="22"/>
          <w:szCs w:val="22"/>
        </w:rPr>
        <w:t>O Termo de Referência;</w:t>
      </w:r>
    </w:p>
    <w:p w14:paraId="5C40B7FD" w14:textId="2E044FA5" w:rsidR="000E00E8" w:rsidRPr="00535340" w:rsidRDefault="000E00E8" w:rsidP="000E00E8">
      <w:pPr>
        <w:pStyle w:val="Nivel3"/>
        <w:numPr>
          <w:ilvl w:val="0"/>
          <w:numId w:val="0"/>
        </w:numPr>
        <w:spacing w:before="0" w:after="0" w:line="240" w:lineRule="auto"/>
        <w:ind w:right="-138"/>
        <w:rPr>
          <w:rFonts w:ascii="Arial" w:hAnsi="Arial"/>
          <w:sz w:val="22"/>
          <w:szCs w:val="22"/>
        </w:rPr>
      </w:pPr>
      <w:r w:rsidRPr="00535340">
        <w:rPr>
          <w:rFonts w:ascii="Arial" w:hAnsi="Arial"/>
          <w:sz w:val="22"/>
          <w:szCs w:val="22"/>
        </w:rPr>
        <w:t>.</w:t>
      </w:r>
    </w:p>
    <w:p w14:paraId="7D530329" w14:textId="4F2ED26F" w:rsidR="00ED5019" w:rsidRPr="00535340" w:rsidRDefault="00ED5019" w:rsidP="00ED5019">
      <w:pPr>
        <w:pStyle w:val="Nivel01"/>
        <w:spacing w:before="0" w:after="0" w:line="240" w:lineRule="auto"/>
        <w:ind w:right="4"/>
        <w:rPr>
          <w:rFonts w:cs="Arial"/>
          <w:sz w:val="22"/>
          <w:szCs w:val="22"/>
        </w:rPr>
      </w:pPr>
      <w:r w:rsidRPr="00535340">
        <w:rPr>
          <w:rFonts w:cs="Arial"/>
          <w:sz w:val="22"/>
          <w:szCs w:val="22"/>
        </w:rPr>
        <w:t xml:space="preserve">CLÁUSULA SEGUNDA - PREÇO </w:t>
      </w:r>
    </w:p>
    <w:p w14:paraId="35C1D300" w14:textId="40E120B7" w:rsidR="00ED5019" w:rsidRPr="00535340" w:rsidRDefault="00ED5019" w:rsidP="00ED5019">
      <w:pPr>
        <w:pStyle w:val="Nvel2-Red"/>
        <w:numPr>
          <w:ilvl w:val="0"/>
          <w:numId w:val="0"/>
        </w:numPr>
        <w:spacing w:before="0" w:after="0" w:line="240" w:lineRule="auto"/>
        <w:ind w:right="4"/>
        <w:rPr>
          <w:i w:val="0"/>
          <w:iCs w:val="0"/>
          <w:color w:val="auto"/>
          <w:sz w:val="22"/>
          <w:szCs w:val="22"/>
        </w:rPr>
      </w:pPr>
      <w:r w:rsidRPr="00535340">
        <w:rPr>
          <w:i w:val="0"/>
          <w:iCs w:val="0"/>
          <w:color w:val="auto"/>
          <w:sz w:val="22"/>
          <w:szCs w:val="22"/>
        </w:rPr>
        <w:t>2.1. O valor total da contratação é de R$.......... (.....)</w:t>
      </w:r>
    </w:p>
    <w:p w14:paraId="67C88123" w14:textId="77777777" w:rsidR="00ED5019" w:rsidRPr="00535340" w:rsidRDefault="00ED5019" w:rsidP="00ED5019">
      <w:pPr>
        <w:pStyle w:val="Nvel2-Red"/>
        <w:numPr>
          <w:ilvl w:val="0"/>
          <w:numId w:val="0"/>
        </w:numPr>
        <w:spacing w:before="0" w:after="0" w:line="240" w:lineRule="auto"/>
        <w:ind w:right="4"/>
        <w:rPr>
          <w:i w:val="0"/>
          <w:iCs w:val="0"/>
          <w:sz w:val="22"/>
          <w:szCs w:val="22"/>
        </w:rPr>
      </w:pPr>
    </w:p>
    <w:p w14:paraId="120F0943" w14:textId="75A3AA70" w:rsidR="00ED5019" w:rsidRPr="00535340" w:rsidRDefault="00ED5019" w:rsidP="00ED5019">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E3183E" w14:textId="77777777" w:rsidR="00ED5019" w:rsidRPr="00535340" w:rsidRDefault="00ED5019" w:rsidP="00ED5019">
      <w:pPr>
        <w:pStyle w:val="Nivel2"/>
        <w:numPr>
          <w:ilvl w:val="0"/>
          <w:numId w:val="0"/>
        </w:numPr>
        <w:spacing w:before="0" w:after="0" w:line="240" w:lineRule="auto"/>
        <w:ind w:right="4"/>
        <w:rPr>
          <w:rFonts w:ascii="Arial" w:hAnsi="Arial" w:cs="Arial"/>
          <w:sz w:val="22"/>
          <w:szCs w:val="22"/>
        </w:rPr>
      </w:pPr>
    </w:p>
    <w:p w14:paraId="5425F89C" w14:textId="6523E7A5" w:rsidR="00ED5019" w:rsidRPr="00535340" w:rsidRDefault="00ED5019" w:rsidP="00ED5019">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t>2.3. O valor acima é meramente estimativo, de forma que os pagamentos devidos ao contratado dependerão dos quantitativos efetivamente fornecidos.</w:t>
      </w:r>
    </w:p>
    <w:p w14:paraId="0F401D03" w14:textId="77777777" w:rsidR="000E00E8" w:rsidRPr="00535340" w:rsidRDefault="000E00E8" w:rsidP="009236CF">
      <w:pPr>
        <w:pStyle w:val="Nvel2-Red"/>
        <w:numPr>
          <w:ilvl w:val="0"/>
          <w:numId w:val="0"/>
        </w:numPr>
        <w:spacing w:before="0" w:after="0" w:line="240" w:lineRule="auto"/>
        <w:ind w:right="-138"/>
        <w:rPr>
          <w:i w:val="0"/>
          <w:iCs w:val="0"/>
          <w:color w:val="auto"/>
          <w:sz w:val="22"/>
          <w:szCs w:val="22"/>
        </w:rPr>
      </w:pPr>
    </w:p>
    <w:p w14:paraId="29A5C0F3" w14:textId="77777777" w:rsidR="000E00E8" w:rsidRPr="00535340" w:rsidRDefault="000E00E8" w:rsidP="009236CF">
      <w:pPr>
        <w:pStyle w:val="Nivel01"/>
        <w:spacing w:before="0" w:after="0" w:line="240" w:lineRule="auto"/>
        <w:ind w:right="4"/>
        <w:rPr>
          <w:rFonts w:cs="Arial"/>
          <w:sz w:val="22"/>
          <w:szCs w:val="22"/>
        </w:rPr>
      </w:pPr>
      <w:r w:rsidRPr="00535340">
        <w:rPr>
          <w:rFonts w:cs="Arial"/>
          <w:sz w:val="22"/>
          <w:szCs w:val="22"/>
        </w:rPr>
        <w:t xml:space="preserve">CLÁUSULA TERCEIRA - EXECUÇÃO E GESTÃO CONTRATUAIS </w:t>
      </w:r>
    </w:p>
    <w:p w14:paraId="56E80158" w14:textId="472B5D37" w:rsidR="000E00E8" w:rsidRPr="00535340" w:rsidRDefault="000E00E8" w:rsidP="009236CF">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t xml:space="preserve">3.1. O regime de execução contratual, os modelos de gestão e de execução, assim como os prazos e condições de entrega, observação e recebimento do objeto constam no Termo de Referência, anexo do edital da Dispensa </w:t>
      </w:r>
      <w:r w:rsidR="004948C4" w:rsidRPr="00535340">
        <w:rPr>
          <w:rFonts w:ascii="Arial" w:hAnsi="Arial" w:cs="Arial"/>
          <w:sz w:val="22"/>
          <w:szCs w:val="22"/>
        </w:rPr>
        <w:t>18</w:t>
      </w:r>
      <w:r w:rsidRPr="00535340">
        <w:rPr>
          <w:rFonts w:ascii="Arial" w:hAnsi="Arial" w:cs="Arial"/>
          <w:sz w:val="22"/>
          <w:szCs w:val="22"/>
        </w:rPr>
        <w:t>/202</w:t>
      </w:r>
      <w:r w:rsidR="001947CA" w:rsidRPr="00535340">
        <w:rPr>
          <w:rFonts w:ascii="Arial" w:hAnsi="Arial" w:cs="Arial"/>
          <w:sz w:val="22"/>
          <w:szCs w:val="22"/>
        </w:rPr>
        <w:t>6</w:t>
      </w:r>
      <w:r w:rsidRPr="00535340">
        <w:rPr>
          <w:rFonts w:ascii="Arial" w:hAnsi="Arial" w:cs="Arial"/>
          <w:sz w:val="22"/>
          <w:szCs w:val="22"/>
        </w:rPr>
        <w:t>.</w:t>
      </w:r>
    </w:p>
    <w:p w14:paraId="1D88695C" w14:textId="77777777" w:rsidR="000E00E8" w:rsidRPr="00535340" w:rsidRDefault="000E00E8" w:rsidP="009236CF">
      <w:pPr>
        <w:pStyle w:val="Nivel2"/>
        <w:numPr>
          <w:ilvl w:val="0"/>
          <w:numId w:val="0"/>
        </w:numPr>
        <w:spacing w:before="0" w:after="0" w:line="240" w:lineRule="auto"/>
        <w:ind w:right="4"/>
        <w:rPr>
          <w:rFonts w:ascii="Arial" w:hAnsi="Arial" w:cs="Arial"/>
          <w:sz w:val="22"/>
          <w:szCs w:val="22"/>
        </w:rPr>
      </w:pPr>
    </w:p>
    <w:p w14:paraId="153EA07A" w14:textId="4E62C8F4" w:rsidR="000E00E8" w:rsidRPr="00535340" w:rsidRDefault="000E00E8" w:rsidP="009236CF">
      <w:pPr>
        <w:pStyle w:val="Nivel01"/>
        <w:spacing w:before="0" w:after="0" w:line="240" w:lineRule="auto"/>
        <w:ind w:right="4"/>
        <w:rPr>
          <w:rFonts w:cs="Arial"/>
          <w:sz w:val="22"/>
          <w:szCs w:val="22"/>
        </w:rPr>
      </w:pPr>
      <w:r w:rsidRPr="00535340">
        <w:rPr>
          <w:rFonts w:cs="Arial"/>
          <w:sz w:val="22"/>
          <w:szCs w:val="22"/>
        </w:rPr>
        <w:t xml:space="preserve">CLÁUSULA QUARTA </w:t>
      </w:r>
      <w:r w:rsidR="009236CF" w:rsidRPr="00535340">
        <w:rPr>
          <w:rFonts w:cs="Arial"/>
          <w:sz w:val="22"/>
          <w:szCs w:val="22"/>
        </w:rPr>
        <w:t>-</w:t>
      </w:r>
      <w:r w:rsidRPr="00535340">
        <w:rPr>
          <w:rFonts w:cs="Arial"/>
          <w:sz w:val="22"/>
          <w:szCs w:val="22"/>
        </w:rPr>
        <w:t xml:space="preserve"> SUBCONTRATAÇÃO</w:t>
      </w:r>
    </w:p>
    <w:p w14:paraId="1E9F28B0" w14:textId="77777777" w:rsidR="000E00E8" w:rsidRPr="00535340" w:rsidRDefault="000E00E8" w:rsidP="009236CF">
      <w:pPr>
        <w:pStyle w:val="Nvel2-Red"/>
        <w:numPr>
          <w:ilvl w:val="0"/>
          <w:numId w:val="0"/>
        </w:numPr>
        <w:spacing w:before="0" w:after="0" w:line="240" w:lineRule="auto"/>
        <w:ind w:right="4"/>
        <w:rPr>
          <w:i w:val="0"/>
          <w:iCs w:val="0"/>
          <w:color w:val="auto"/>
          <w:sz w:val="22"/>
          <w:szCs w:val="22"/>
        </w:rPr>
      </w:pPr>
      <w:r w:rsidRPr="00535340">
        <w:rPr>
          <w:i w:val="0"/>
          <w:iCs w:val="0"/>
          <w:color w:val="auto"/>
          <w:sz w:val="22"/>
          <w:szCs w:val="22"/>
        </w:rPr>
        <w:t>4.1. Não será admitida a subcontratação do objeto contratual.</w:t>
      </w:r>
    </w:p>
    <w:p w14:paraId="5AE89C89" w14:textId="77777777" w:rsidR="000E00E8" w:rsidRPr="00535340" w:rsidRDefault="000E00E8" w:rsidP="009236CF">
      <w:pPr>
        <w:pStyle w:val="Nivel01"/>
        <w:spacing w:before="0" w:after="0" w:line="240" w:lineRule="auto"/>
        <w:ind w:right="4"/>
        <w:rPr>
          <w:rFonts w:cs="Arial"/>
          <w:sz w:val="22"/>
          <w:szCs w:val="22"/>
        </w:rPr>
      </w:pPr>
    </w:p>
    <w:p w14:paraId="075F8B50" w14:textId="6C93E236" w:rsidR="00ED5019" w:rsidRPr="00535340" w:rsidRDefault="00ED5019" w:rsidP="00ED5019">
      <w:pPr>
        <w:pStyle w:val="Nivel01"/>
        <w:spacing w:before="0" w:after="0" w:line="240" w:lineRule="auto"/>
        <w:ind w:right="-138"/>
        <w:rPr>
          <w:rFonts w:cs="Arial"/>
          <w:sz w:val="22"/>
          <w:szCs w:val="22"/>
        </w:rPr>
      </w:pPr>
      <w:r w:rsidRPr="00535340">
        <w:rPr>
          <w:rFonts w:cs="Arial"/>
          <w:sz w:val="22"/>
          <w:szCs w:val="22"/>
        </w:rPr>
        <w:t>CLÁUSULA QUINTA - VIGÊNCIA E PRORROGAÇÃO</w:t>
      </w:r>
    </w:p>
    <w:p w14:paraId="7770232C" w14:textId="17B6DA60" w:rsidR="00ED5019" w:rsidRPr="00535340" w:rsidRDefault="00ED5019" w:rsidP="00ED5019">
      <w:pPr>
        <w:pStyle w:val="Nvel2-Red"/>
        <w:numPr>
          <w:ilvl w:val="0"/>
          <w:numId w:val="0"/>
        </w:numPr>
        <w:spacing w:before="0" w:after="0" w:line="240" w:lineRule="auto"/>
        <w:ind w:right="-138"/>
        <w:rPr>
          <w:i w:val="0"/>
          <w:iCs w:val="0"/>
          <w:color w:val="auto"/>
          <w:sz w:val="22"/>
          <w:szCs w:val="22"/>
        </w:rPr>
      </w:pPr>
      <w:r w:rsidRPr="00535340">
        <w:rPr>
          <w:i w:val="0"/>
          <w:iCs w:val="0"/>
          <w:color w:val="auto"/>
          <w:sz w:val="22"/>
          <w:szCs w:val="22"/>
        </w:rPr>
        <w:t xml:space="preserve">5.1. O prazo de vigência da contratação é de </w:t>
      </w:r>
      <w:r w:rsidR="001947CA" w:rsidRPr="00535340">
        <w:rPr>
          <w:i w:val="0"/>
          <w:iCs w:val="0"/>
          <w:color w:val="auto"/>
          <w:sz w:val="22"/>
          <w:szCs w:val="22"/>
        </w:rPr>
        <w:t>4</w:t>
      </w:r>
      <w:r w:rsidRPr="00535340">
        <w:rPr>
          <w:i w:val="0"/>
          <w:iCs w:val="0"/>
          <w:color w:val="auto"/>
          <w:sz w:val="22"/>
          <w:szCs w:val="22"/>
        </w:rPr>
        <w:t xml:space="preserve"> (</w:t>
      </w:r>
      <w:r w:rsidR="001947CA" w:rsidRPr="00535340">
        <w:rPr>
          <w:i w:val="0"/>
          <w:iCs w:val="0"/>
          <w:color w:val="auto"/>
          <w:sz w:val="22"/>
          <w:szCs w:val="22"/>
        </w:rPr>
        <w:t>quatro</w:t>
      </w:r>
      <w:r w:rsidRPr="00535340">
        <w:rPr>
          <w:i w:val="0"/>
          <w:iCs w:val="0"/>
          <w:color w:val="auto"/>
          <w:sz w:val="22"/>
          <w:szCs w:val="22"/>
        </w:rPr>
        <w:t>) meses contados a partir do dia................202</w:t>
      </w:r>
      <w:r w:rsidR="001947CA" w:rsidRPr="00535340">
        <w:rPr>
          <w:i w:val="0"/>
          <w:iCs w:val="0"/>
          <w:color w:val="auto"/>
          <w:sz w:val="22"/>
          <w:szCs w:val="22"/>
        </w:rPr>
        <w:t>6</w:t>
      </w:r>
      <w:r w:rsidRPr="00535340">
        <w:rPr>
          <w:i w:val="0"/>
          <w:iCs w:val="0"/>
          <w:color w:val="auto"/>
          <w:sz w:val="22"/>
          <w:szCs w:val="22"/>
        </w:rPr>
        <w:t>, até o dia .................202</w:t>
      </w:r>
      <w:r w:rsidR="00DA31D2" w:rsidRPr="00535340">
        <w:rPr>
          <w:i w:val="0"/>
          <w:iCs w:val="0"/>
          <w:color w:val="auto"/>
          <w:sz w:val="22"/>
          <w:szCs w:val="22"/>
        </w:rPr>
        <w:t>6</w:t>
      </w:r>
      <w:r w:rsidR="00B7290E" w:rsidRPr="00535340">
        <w:rPr>
          <w:i w:val="0"/>
          <w:iCs w:val="0"/>
          <w:color w:val="auto"/>
          <w:sz w:val="22"/>
          <w:szCs w:val="22"/>
        </w:rPr>
        <w:t xml:space="preserve">, </w:t>
      </w:r>
      <w:r w:rsidR="00B7290E" w:rsidRPr="00535340">
        <w:rPr>
          <w:rFonts w:eastAsiaTheme="majorEastAsia"/>
          <w:bCs/>
          <w:i w:val="0"/>
          <w:iCs w:val="0"/>
          <w:color w:val="auto"/>
          <w:sz w:val="22"/>
        </w:rPr>
        <w:t>prorrogável na forma da Lei n° 14.133/2021</w:t>
      </w:r>
      <w:r w:rsidRPr="00535340">
        <w:rPr>
          <w:i w:val="0"/>
          <w:iCs w:val="0"/>
          <w:color w:val="auto"/>
          <w:sz w:val="22"/>
          <w:szCs w:val="22"/>
        </w:rPr>
        <w:t>.</w:t>
      </w:r>
    </w:p>
    <w:p w14:paraId="031A45EB" w14:textId="77777777" w:rsidR="00ED5019" w:rsidRPr="00535340" w:rsidRDefault="00ED5019" w:rsidP="00ED5019">
      <w:pPr>
        <w:pStyle w:val="Nvel2-Red"/>
        <w:numPr>
          <w:ilvl w:val="0"/>
          <w:numId w:val="0"/>
        </w:numPr>
        <w:spacing w:before="0" w:after="0" w:line="240" w:lineRule="auto"/>
        <w:ind w:right="-138"/>
        <w:rPr>
          <w:i w:val="0"/>
          <w:iCs w:val="0"/>
          <w:color w:val="auto"/>
          <w:sz w:val="22"/>
          <w:szCs w:val="22"/>
        </w:rPr>
      </w:pPr>
    </w:p>
    <w:p w14:paraId="24024825" w14:textId="7B1FB031" w:rsidR="00ED5019" w:rsidRPr="00535340" w:rsidRDefault="00ED5019" w:rsidP="00ED5019">
      <w:pPr>
        <w:pStyle w:val="Nvel2-Red"/>
        <w:numPr>
          <w:ilvl w:val="0"/>
          <w:numId w:val="0"/>
        </w:numPr>
        <w:spacing w:before="0" w:after="0" w:line="240" w:lineRule="auto"/>
        <w:ind w:right="-138"/>
        <w:rPr>
          <w:i w:val="0"/>
          <w:iCs w:val="0"/>
          <w:color w:val="auto"/>
          <w:sz w:val="22"/>
          <w:szCs w:val="22"/>
        </w:rPr>
      </w:pPr>
      <w:r w:rsidRPr="00535340">
        <w:rPr>
          <w:i w:val="0"/>
          <w:iCs w:val="0"/>
          <w:color w:val="auto"/>
          <w:sz w:val="22"/>
          <w:szCs w:val="22"/>
        </w:rPr>
        <w:t>5.2. A prorrogação de contrato deverá ser promovida mediante celebração de termo aditivo.</w:t>
      </w:r>
    </w:p>
    <w:p w14:paraId="06968258" w14:textId="77777777" w:rsidR="00ED5019" w:rsidRPr="00535340" w:rsidRDefault="00ED5019" w:rsidP="00ED5019">
      <w:pPr>
        <w:pStyle w:val="Nvel2-Red"/>
        <w:numPr>
          <w:ilvl w:val="0"/>
          <w:numId w:val="0"/>
        </w:numPr>
        <w:spacing w:before="0" w:after="0" w:line="240" w:lineRule="auto"/>
        <w:ind w:right="-138"/>
        <w:rPr>
          <w:i w:val="0"/>
          <w:iCs w:val="0"/>
          <w:color w:val="auto"/>
          <w:sz w:val="22"/>
          <w:szCs w:val="22"/>
        </w:rPr>
      </w:pPr>
    </w:p>
    <w:p w14:paraId="571327B5" w14:textId="6A6C2847" w:rsidR="00ED5019" w:rsidRPr="00535340" w:rsidRDefault="00ED5019" w:rsidP="00ED5019">
      <w:pPr>
        <w:pStyle w:val="Nvel2-Red"/>
        <w:numPr>
          <w:ilvl w:val="0"/>
          <w:numId w:val="0"/>
        </w:numPr>
        <w:spacing w:before="0" w:after="0" w:line="240" w:lineRule="auto"/>
        <w:ind w:right="-138"/>
        <w:rPr>
          <w:i w:val="0"/>
          <w:iCs w:val="0"/>
          <w:color w:val="auto"/>
          <w:sz w:val="22"/>
          <w:szCs w:val="22"/>
        </w:rPr>
      </w:pPr>
      <w:r w:rsidRPr="00535340">
        <w:rPr>
          <w:i w:val="0"/>
          <w:iCs w:val="0"/>
          <w:color w:val="auto"/>
          <w:sz w:val="22"/>
          <w:szCs w:val="22"/>
        </w:rPr>
        <w:t>5.3. O contrato não poderá ser prorrogado quando o contratado tiver sido penalizado nas sanções de declaração de inidoneidade ou impedimento de licitar e contratar com poder público, observadas as abrangências de aplicação.</w:t>
      </w:r>
    </w:p>
    <w:p w14:paraId="2F321527" w14:textId="77777777" w:rsidR="000E00E8" w:rsidRPr="00535340" w:rsidRDefault="000E00E8" w:rsidP="009236CF">
      <w:pPr>
        <w:pStyle w:val="Nvel2-Red"/>
        <w:numPr>
          <w:ilvl w:val="0"/>
          <w:numId w:val="0"/>
        </w:numPr>
        <w:spacing w:before="0" w:after="0" w:line="240" w:lineRule="auto"/>
        <w:ind w:right="4"/>
        <w:rPr>
          <w:i w:val="0"/>
          <w:iCs w:val="0"/>
          <w:sz w:val="22"/>
          <w:szCs w:val="22"/>
        </w:rPr>
      </w:pPr>
    </w:p>
    <w:p w14:paraId="2F62406D" w14:textId="77777777" w:rsidR="000E00E8" w:rsidRPr="00535340" w:rsidRDefault="000E00E8" w:rsidP="00171683">
      <w:pPr>
        <w:pStyle w:val="Nivel01"/>
        <w:spacing w:before="0" w:after="0" w:line="240" w:lineRule="auto"/>
        <w:ind w:right="4"/>
        <w:rPr>
          <w:rFonts w:cs="Arial"/>
          <w:sz w:val="22"/>
          <w:szCs w:val="22"/>
        </w:rPr>
      </w:pPr>
      <w:r w:rsidRPr="00535340">
        <w:rPr>
          <w:rFonts w:cs="Arial"/>
          <w:sz w:val="22"/>
          <w:szCs w:val="22"/>
        </w:rPr>
        <w:t xml:space="preserve">CLÁUSULA SEXTA - PAGAMENTO </w:t>
      </w:r>
    </w:p>
    <w:p w14:paraId="674E6578" w14:textId="1A6B7824" w:rsidR="000E00E8" w:rsidRPr="00535340" w:rsidRDefault="000E00E8" w:rsidP="00171683">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t xml:space="preserve">6.1. O prazo para pagamento </w:t>
      </w:r>
      <w:r w:rsidRPr="00535340">
        <w:rPr>
          <w:rFonts w:ascii="Arial" w:hAnsi="Arial" w:cs="Arial"/>
          <w:sz w:val="22"/>
          <w:szCs w:val="22"/>
          <w:lang w:eastAsia="en-US"/>
        </w:rPr>
        <w:t>ao contratado</w:t>
      </w:r>
      <w:r w:rsidRPr="00535340">
        <w:rPr>
          <w:rFonts w:ascii="Arial" w:hAnsi="Arial" w:cs="Arial"/>
          <w:sz w:val="22"/>
          <w:szCs w:val="22"/>
        </w:rPr>
        <w:t xml:space="preserve"> e demais condições a ele referentes encontram-se definidos no Termo de Referência, Anexo </w:t>
      </w:r>
      <w:r w:rsidR="00232994" w:rsidRPr="00535340">
        <w:rPr>
          <w:rFonts w:ascii="Arial" w:hAnsi="Arial" w:cs="Arial"/>
          <w:sz w:val="22"/>
          <w:szCs w:val="22"/>
        </w:rPr>
        <w:t xml:space="preserve">- </w:t>
      </w:r>
      <w:r w:rsidR="00E26090" w:rsidRPr="00535340">
        <w:rPr>
          <w:rFonts w:ascii="Arial" w:hAnsi="Arial" w:cs="Arial"/>
          <w:sz w:val="22"/>
          <w:szCs w:val="22"/>
        </w:rPr>
        <w:t>V</w:t>
      </w:r>
      <w:r w:rsidRPr="00535340">
        <w:rPr>
          <w:rFonts w:ascii="Arial" w:hAnsi="Arial" w:cs="Arial"/>
          <w:sz w:val="22"/>
          <w:szCs w:val="22"/>
        </w:rPr>
        <w:t xml:space="preserve"> do edital.</w:t>
      </w:r>
    </w:p>
    <w:p w14:paraId="5548285F" w14:textId="77777777" w:rsidR="009236CF" w:rsidRPr="00535340" w:rsidRDefault="009236CF" w:rsidP="00171683">
      <w:pPr>
        <w:pStyle w:val="Nivel2"/>
        <w:numPr>
          <w:ilvl w:val="0"/>
          <w:numId w:val="0"/>
        </w:numPr>
        <w:spacing w:before="0" w:after="0" w:line="240" w:lineRule="auto"/>
        <w:ind w:right="4"/>
        <w:rPr>
          <w:rFonts w:ascii="Arial" w:hAnsi="Arial" w:cs="Arial"/>
          <w:sz w:val="22"/>
          <w:szCs w:val="22"/>
        </w:rPr>
      </w:pPr>
    </w:p>
    <w:p w14:paraId="64AAB85A" w14:textId="1E06BDAA" w:rsidR="000E00E8" w:rsidRPr="00535340" w:rsidRDefault="000E00E8" w:rsidP="00171683">
      <w:pPr>
        <w:pStyle w:val="Nivel01"/>
        <w:spacing w:before="0" w:after="0" w:line="240" w:lineRule="auto"/>
        <w:ind w:right="4"/>
        <w:rPr>
          <w:rFonts w:cs="Arial"/>
          <w:sz w:val="22"/>
          <w:szCs w:val="22"/>
        </w:rPr>
      </w:pPr>
      <w:r w:rsidRPr="00535340">
        <w:rPr>
          <w:rFonts w:cs="Arial"/>
          <w:sz w:val="22"/>
          <w:szCs w:val="22"/>
        </w:rPr>
        <w:t xml:space="preserve">CLÁUSULA SÉTIMA </w:t>
      </w:r>
      <w:r w:rsidR="008C13E8" w:rsidRPr="00535340">
        <w:rPr>
          <w:rFonts w:cs="Arial"/>
          <w:sz w:val="22"/>
          <w:szCs w:val="22"/>
        </w:rPr>
        <w:t>-</w:t>
      </w:r>
      <w:r w:rsidRPr="00535340">
        <w:rPr>
          <w:rFonts w:cs="Arial"/>
          <w:sz w:val="22"/>
          <w:szCs w:val="22"/>
        </w:rPr>
        <w:t xml:space="preserve"> REAJUSTE</w:t>
      </w:r>
    </w:p>
    <w:p w14:paraId="046F3DD3" w14:textId="77777777" w:rsidR="000E00E8" w:rsidRPr="00535340" w:rsidRDefault="000E00E8" w:rsidP="00171683">
      <w:pPr>
        <w:pStyle w:val="Nivel2"/>
        <w:numPr>
          <w:ilvl w:val="0"/>
          <w:numId w:val="0"/>
        </w:numPr>
        <w:spacing w:before="0" w:after="0" w:line="240" w:lineRule="auto"/>
        <w:ind w:right="4"/>
        <w:rPr>
          <w:rFonts w:ascii="Arial" w:hAnsi="Arial" w:cs="Arial"/>
          <w:color w:val="FF0000"/>
          <w:sz w:val="22"/>
          <w:szCs w:val="22"/>
        </w:rPr>
      </w:pPr>
      <w:r w:rsidRPr="00535340">
        <w:rPr>
          <w:rFonts w:ascii="Arial" w:hAnsi="Arial" w:cs="Arial"/>
          <w:sz w:val="22"/>
          <w:szCs w:val="22"/>
        </w:rPr>
        <w:t>7.1. Os preços inicialmente contratados são fixos e irreajustáveis no prazo de um ano contado da data da assinatura do contrato.</w:t>
      </w:r>
    </w:p>
    <w:p w14:paraId="3AA3750F"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p>
    <w:p w14:paraId="5537B05B" w14:textId="77777777" w:rsidR="00A36F0C" w:rsidRPr="00535340" w:rsidRDefault="000E00E8" w:rsidP="00A36F0C">
      <w:pPr>
        <w:spacing w:after="0" w:line="240" w:lineRule="auto"/>
        <w:ind w:left="0" w:right="0" w:firstLine="0"/>
        <w:rPr>
          <w:rFonts w:ascii="Arial" w:hAnsi="Arial" w:cs="Arial"/>
          <w:spacing w:val="6"/>
          <w:sz w:val="22"/>
        </w:rPr>
      </w:pPr>
      <w:r w:rsidRPr="00535340">
        <w:rPr>
          <w:rFonts w:ascii="Arial" w:hAnsi="Arial" w:cs="Arial"/>
          <w:sz w:val="22"/>
        </w:rPr>
        <w:t xml:space="preserve">7.2. </w:t>
      </w:r>
      <w:r w:rsidR="00A36F0C" w:rsidRPr="00535340">
        <w:rPr>
          <w:rFonts w:ascii="Arial" w:hAnsi="Arial" w:cs="Arial"/>
          <w:spacing w:val="6"/>
          <w:sz w:val="22"/>
        </w:rPr>
        <w:t xml:space="preserve">Dentro do prazo de vigência do contrato e mediante solicitação da contratada, os preços contratados poderão sofrer reajuste após o interregno de um ano, aplicando-se o índice </w:t>
      </w:r>
      <w:r w:rsidR="00A36F0C" w:rsidRPr="00535340">
        <w:rPr>
          <w:rFonts w:ascii="Arial" w:hAnsi="Arial" w:cs="Arial"/>
          <w:b/>
          <w:bCs/>
          <w:spacing w:val="6"/>
          <w:sz w:val="22"/>
        </w:rPr>
        <w:t>IPCA</w:t>
      </w:r>
      <w:r w:rsidR="00A36F0C" w:rsidRPr="00535340">
        <w:rPr>
          <w:rFonts w:ascii="Arial" w:hAnsi="Arial" w:cs="Arial"/>
          <w:spacing w:val="6"/>
          <w:sz w:val="22"/>
        </w:rPr>
        <w:t xml:space="preserve"> exclusivamente para as obrigações iniciadas e concluídas após a ocorrência da anualidade.</w:t>
      </w:r>
    </w:p>
    <w:p w14:paraId="306F15A4" w14:textId="6089AEA4" w:rsidR="000E00E8" w:rsidRPr="00535340" w:rsidRDefault="000E00E8" w:rsidP="00171683">
      <w:pPr>
        <w:pStyle w:val="Nivel2"/>
        <w:numPr>
          <w:ilvl w:val="0"/>
          <w:numId w:val="0"/>
        </w:numPr>
        <w:spacing w:before="0" w:after="0" w:line="240" w:lineRule="auto"/>
        <w:ind w:right="4"/>
        <w:rPr>
          <w:rFonts w:ascii="Arial" w:hAnsi="Arial" w:cs="Arial"/>
          <w:color w:val="EE0000"/>
          <w:sz w:val="22"/>
          <w:szCs w:val="22"/>
        </w:rPr>
      </w:pPr>
    </w:p>
    <w:p w14:paraId="309E0AD2"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t>7.3. Nos reajustes subsequentes ao primeiro, o interregno mínimo de um ano será contado a partir dos efeitos financeiros do último reajuste.</w:t>
      </w:r>
    </w:p>
    <w:p w14:paraId="3A11F6C0"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p>
    <w:p w14:paraId="5E340322" w14:textId="77777777" w:rsidR="000E00E8" w:rsidRPr="00535340" w:rsidRDefault="000E00E8" w:rsidP="00171683">
      <w:pPr>
        <w:pStyle w:val="Nivel2"/>
        <w:numPr>
          <w:ilvl w:val="0"/>
          <w:numId w:val="0"/>
        </w:numPr>
        <w:spacing w:before="0" w:after="0" w:line="240" w:lineRule="auto"/>
        <w:ind w:right="4"/>
        <w:rPr>
          <w:rFonts w:ascii="Arial" w:eastAsia="Times New Roman" w:hAnsi="Arial" w:cs="Arial"/>
          <w:sz w:val="22"/>
          <w:szCs w:val="22"/>
        </w:rPr>
      </w:pPr>
      <w:r w:rsidRPr="00535340">
        <w:rPr>
          <w:rFonts w:ascii="Arial" w:hAnsi="Arial" w:cs="Arial"/>
          <w:sz w:val="22"/>
          <w:szCs w:val="22"/>
        </w:rPr>
        <w:t>7.4. No caso de atraso ou não divulgação do(s) índice (s) de reajustamento, o contratante pagará ao contratado a importância calculada pela última variação conhecida, liquidando a diferença correspondente tão logo seja(m) divulgado(s) o(s) índice(s) definitivo(s).</w:t>
      </w:r>
      <w:r w:rsidRPr="00535340">
        <w:rPr>
          <w:rFonts w:ascii="Arial" w:eastAsia="Times New Roman" w:hAnsi="Arial" w:cs="Arial"/>
          <w:sz w:val="22"/>
          <w:szCs w:val="22"/>
        </w:rPr>
        <w:t xml:space="preserve"> </w:t>
      </w:r>
    </w:p>
    <w:p w14:paraId="0C6911F6"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p>
    <w:p w14:paraId="35E2BF58"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t>7.5. Nas aferições finais, o(s) índice(s) utilizado(s) para reajuste será(</w:t>
      </w:r>
      <w:proofErr w:type="spellStart"/>
      <w:r w:rsidRPr="00535340">
        <w:rPr>
          <w:rFonts w:ascii="Arial" w:hAnsi="Arial" w:cs="Arial"/>
          <w:sz w:val="22"/>
          <w:szCs w:val="22"/>
        </w:rPr>
        <w:t>ão</w:t>
      </w:r>
      <w:proofErr w:type="spellEnd"/>
      <w:r w:rsidRPr="00535340">
        <w:rPr>
          <w:rFonts w:ascii="Arial" w:hAnsi="Arial" w:cs="Arial"/>
          <w:sz w:val="22"/>
          <w:szCs w:val="22"/>
        </w:rPr>
        <w:t>), obrigatoriamente, o(s) definitivo(s).</w:t>
      </w:r>
    </w:p>
    <w:p w14:paraId="02FF6EEF" w14:textId="77777777" w:rsidR="00B8686D" w:rsidRPr="00535340" w:rsidRDefault="00B8686D" w:rsidP="00171683">
      <w:pPr>
        <w:pStyle w:val="Nivel2"/>
        <w:numPr>
          <w:ilvl w:val="0"/>
          <w:numId w:val="0"/>
        </w:numPr>
        <w:spacing w:before="0" w:after="0" w:line="240" w:lineRule="auto"/>
        <w:ind w:right="4"/>
        <w:rPr>
          <w:rFonts w:ascii="Arial" w:hAnsi="Arial" w:cs="Arial"/>
          <w:sz w:val="22"/>
          <w:szCs w:val="22"/>
        </w:rPr>
      </w:pPr>
    </w:p>
    <w:p w14:paraId="62E9F4DF" w14:textId="1C4F7488" w:rsidR="000E00E8" w:rsidRPr="00535340" w:rsidRDefault="000E00E8" w:rsidP="00171683">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t>7.6. Caso o(s) índice(s) estabelecido(s) para reajustamento venha(m) a ser extinto(s) ou de qualquer forma não possa(m) mais ser utilizado(s), será(</w:t>
      </w:r>
      <w:proofErr w:type="spellStart"/>
      <w:r w:rsidRPr="00535340">
        <w:rPr>
          <w:rFonts w:ascii="Arial" w:hAnsi="Arial" w:cs="Arial"/>
          <w:sz w:val="22"/>
          <w:szCs w:val="22"/>
        </w:rPr>
        <w:t>ão</w:t>
      </w:r>
      <w:proofErr w:type="spellEnd"/>
      <w:r w:rsidRPr="00535340">
        <w:rPr>
          <w:rFonts w:ascii="Arial" w:hAnsi="Arial" w:cs="Arial"/>
          <w:sz w:val="22"/>
          <w:szCs w:val="22"/>
        </w:rPr>
        <w:t>) adotado(s), em substituição, o(s) que vier(em) a ser determinado(s) pela legislação então em vigor.</w:t>
      </w:r>
    </w:p>
    <w:p w14:paraId="1CAAA5AD" w14:textId="77777777" w:rsidR="008C13E8" w:rsidRPr="00535340" w:rsidRDefault="008C13E8" w:rsidP="00171683">
      <w:pPr>
        <w:pStyle w:val="Nivel2"/>
        <w:numPr>
          <w:ilvl w:val="0"/>
          <w:numId w:val="0"/>
        </w:numPr>
        <w:spacing w:before="0" w:after="0" w:line="240" w:lineRule="auto"/>
        <w:ind w:right="4"/>
        <w:rPr>
          <w:rFonts w:ascii="Arial" w:hAnsi="Arial" w:cs="Arial"/>
          <w:sz w:val="22"/>
          <w:szCs w:val="22"/>
        </w:rPr>
      </w:pPr>
    </w:p>
    <w:p w14:paraId="4464076C"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t xml:space="preserve">7.7. Na ausência de previsão legal quanto ao índice substituto, as partes elegerão novo índice oficial, para reajustamento do preço do valor remanescente, por meio de termo aditivo. </w:t>
      </w:r>
    </w:p>
    <w:p w14:paraId="4C7D901A"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p>
    <w:p w14:paraId="1F58EA97" w14:textId="20A49B4E" w:rsidR="000E00E8" w:rsidRPr="00535340" w:rsidRDefault="000E00E8" w:rsidP="00171683">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t>7.8. O reajuste será realizado por apostilamento.</w:t>
      </w:r>
    </w:p>
    <w:p w14:paraId="45F1BC76" w14:textId="77777777" w:rsidR="009236CF" w:rsidRPr="00535340" w:rsidRDefault="009236CF" w:rsidP="00171683">
      <w:pPr>
        <w:pStyle w:val="Nivel2"/>
        <w:numPr>
          <w:ilvl w:val="0"/>
          <w:numId w:val="0"/>
        </w:numPr>
        <w:spacing w:before="0" w:after="0" w:line="240" w:lineRule="auto"/>
        <w:ind w:right="4"/>
        <w:rPr>
          <w:rFonts w:ascii="Arial" w:hAnsi="Arial" w:cs="Arial"/>
          <w:sz w:val="22"/>
          <w:szCs w:val="22"/>
        </w:rPr>
      </w:pPr>
    </w:p>
    <w:p w14:paraId="312C5D3A" w14:textId="77777777" w:rsidR="000E00E8" w:rsidRPr="00535340" w:rsidRDefault="000E00E8" w:rsidP="00171683">
      <w:pPr>
        <w:pStyle w:val="Nivel01"/>
        <w:spacing w:before="0" w:after="0" w:line="240" w:lineRule="auto"/>
        <w:ind w:right="4"/>
        <w:rPr>
          <w:rFonts w:cs="Arial"/>
          <w:sz w:val="22"/>
          <w:szCs w:val="22"/>
        </w:rPr>
      </w:pPr>
      <w:r w:rsidRPr="00535340">
        <w:rPr>
          <w:rFonts w:cs="Arial"/>
          <w:sz w:val="22"/>
          <w:szCs w:val="22"/>
        </w:rPr>
        <w:lastRenderedPageBreak/>
        <w:t xml:space="preserve">CLÁUSULA OITAVA - OBRIGAÇÕES DO CONTRATANTE </w:t>
      </w:r>
    </w:p>
    <w:p w14:paraId="5DCB3512" w14:textId="77777777" w:rsidR="00A36F0C" w:rsidRPr="00535340" w:rsidRDefault="000E00E8" w:rsidP="00A36F0C">
      <w:pPr>
        <w:pStyle w:val="PargrafodaLista"/>
        <w:spacing w:after="0" w:line="240" w:lineRule="auto"/>
        <w:ind w:left="0" w:right="0" w:firstLine="0"/>
        <w:contextualSpacing w:val="0"/>
        <w:rPr>
          <w:rFonts w:ascii="Arial" w:hAnsi="Arial" w:cs="Arial"/>
          <w:spacing w:val="6"/>
          <w:sz w:val="22"/>
        </w:rPr>
      </w:pPr>
      <w:r w:rsidRPr="00535340">
        <w:rPr>
          <w:rFonts w:ascii="Arial" w:hAnsi="Arial" w:cs="Arial"/>
          <w:sz w:val="22"/>
        </w:rPr>
        <w:t xml:space="preserve">8.1. </w:t>
      </w:r>
      <w:r w:rsidR="00A36F0C" w:rsidRPr="00535340">
        <w:rPr>
          <w:rFonts w:ascii="Arial" w:hAnsi="Arial" w:cs="Arial"/>
          <w:spacing w:val="6"/>
          <w:sz w:val="22"/>
        </w:rPr>
        <w:t>Receber o objeto no prazo e condições estabelecidas no Edital e seus anexos;</w:t>
      </w:r>
    </w:p>
    <w:p w14:paraId="734A7D86" w14:textId="77777777" w:rsidR="00A36F0C" w:rsidRPr="00535340" w:rsidRDefault="00A36F0C" w:rsidP="00A36F0C">
      <w:pPr>
        <w:pStyle w:val="PargrafodaLista"/>
        <w:spacing w:after="0" w:line="240" w:lineRule="auto"/>
        <w:ind w:left="0" w:right="0" w:firstLine="0"/>
        <w:contextualSpacing w:val="0"/>
        <w:rPr>
          <w:rFonts w:ascii="Arial" w:hAnsi="Arial" w:cs="Arial"/>
          <w:sz w:val="22"/>
        </w:rPr>
      </w:pPr>
    </w:p>
    <w:p w14:paraId="57BFCBF4" w14:textId="518907E4" w:rsidR="00A36F0C" w:rsidRPr="00535340" w:rsidRDefault="00A36F0C">
      <w:pPr>
        <w:pStyle w:val="PargrafodaLista"/>
        <w:numPr>
          <w:ilvl w:val="1"/>
          <w:numId w:val="20"/>
        </w:numPr>
        <w:spacing w:after="0" w:line="240" w:lineRule="auto"/>
        <w:ind w:left="0" w:right="0" w:firstLine="0"/>
        <w:contextualSpacing w:val="0"/>
        <w:rPr>
          <w:rFonts w:ascii="Arial" w:hAnsi="Arial" w:cs="Arial"/>
          <w:sz w:val="22"/>
        </w:rPr>
      </w:pPr>
      <w:r w:rsidRPr="00535340">
        <w:rPr>
          <w:rFonts w:ascii="Arial" w:hAnsi="Arial" w:cs="Arial"/>
          <w:spacing w:val="6"/>
          <w:sz w:val="22"/>
        </w:rPr>
        <w:t>Verificar minuciosamente, no prazo fixado, a conformidade dos bens recebidos com as especificações constantes do Edital e da proposta;</w:t>
      </w:r>
    </w:p>
    <w:p w14:paraId="4E05A2E4" w14:textId="77777777" w:rsidR="00A36F0C" w:rsidRPr="00535340" w:rsidRDefault="00A36F0C" w:rsidP="00A36F0C">
      <w:pPr>
        <w:pStyle w:val="PargrafodaLista"/>
        <w:spacing w:after="0" w:line="240" w:lineRule="auto"/>
        <w:ind w:left="0" w:right="0" w:firstLine="0"/>
        <w:contextualSpacing w:val="0"/>
        <w:rPr>
          <w:rFonts w:ascii="Arial" w:hAnsi="Arial" w:cs="Arial"/>
          <w:sz w:val="22"/>
        </w:rPr>
      </w:pPr>
    </w:p>
    <w:p w14:paraId="7400365D" w14:textId="77777777" w:rsidR="00A36F0C" w:rsidRPr="00535340" w:rsidRDefault="00A36F0C">
      <w:pPr>
        <w:pStyle w:val="PargrafodaLista"/>
        <w:numPr>
          <w:ilvl w:val="1"/>
          <w:numId w:val="20"/>
        </w:numPr>
        <w:spacing w:after="0" w:line="240" w:lineRule="auto"/>
        <w:ind w:left="0" w:right="0" w:firstLine="0"/>
        <w:contextualSpacing w:val="0"/>
        <w:rPr>
          <w:rFonts w:ascii="Arial" w:hAnsi="Arial" w:cs="Arial"/>
          <w:sz w:val="22"/>
        </w:rPr>
      </w:pPr>
      <w:r w:rsidRPr="00535340">
        <w:rPr>
          <w:rFonts w:ascii="Arial" w:hAnsi="Arial" w:cs="Arial"/>
          <w:spacing w:val="6"/>
          <w:sz w:val="22"/>
        </w:rPr>
        <w:t>Prestar a Contratada todas as informações e esclarecimentos necessários para o cumprimento do contrata;</w:t>
      </w:r>
    </w:p>
    <w:p w14:paraId="1A5D5C2C" w14:textId="77777777" w:rsidR="00A36F0C" w:rsidRPr="00535340" w:rsidRDefault="00A36F0C" w:rsidP="00A36F0C">
      <w:pPr>
        <w:pStyle w:val="PargrafodaLista"/>
        <w:spacing w:after="0" w:line="240" w:lineRule="auto"/>
        <w:ind w:left="0" w:firstLine="0"/>
        <w:contextualSpacing w:val="0"/>
        <w:rPr>
          <w:rFonts w:ascii="Arial" w:hAnsi="Arial" w:cs="Arial"/>
          <w:sz w:val="22"/>
        </w:rPr>
      </w:pPr>
    </w:p>
    <w:p w14:paraId="47328F1C" w14:textId="77777777" w:rsidR="00A36F0C" w:rsidRPr="00535340" w:rsidRDefault="00A36F0C">
      <w:pPr>
        <w:pStyle w:val="PargrafodaLista"/>
        <w:numPr>
          <w:ilvl w:val="1"/>
          <w:numId w:val="20"/>
        </w:numPr>
        <w:spacing w:after="0" w:line="240" w:lineRule="auto"/>
        <w:ind w:left="0" w:right="0" w:firstLine="0"/>
        <w:contextualSpacing w:val="0"/>
        <w:rPr>
          <w:rFonts w:ascii="Arial" w:hAnsi="Arial" w:cs="Arial"/>
          <w:sz w:val="22"/>
        </w:rPr>
      </w:pPr>
      <w:r w:rsidRPr="00535340">
        <w:rPr>
          <w:rFonts w:ascii="Arial" w:hAnsi="Arial" w:cs="Arial"/>
          <w:spacing w:val="6"/>
          <w:sz w:val="22"/>
        </w:rPr>
        <w:t>Comunicar à Contratada, por escrito, sobre imperfeições, falhas ou irregularidades verificadas no objeto fornecido, para que seja substituído;</w:t>
      </w:r>
    </w:p>
    <w:p w14:paraId="1B23CBCD" w14:textId="77777777" w:rsidR="00A36F0C" w:rsidRPr="00535340" w:rsidRDefault="00A36F0C" w:rsidP="00A36F0C">
      <w:pPr>
        <w:pStyle w:val="PargrafodaLista"/>
        <w:spacing w:after="0" w:line="240" w:lineRule="auto"/>
        <w:ind w:left="0" w:firstLine="0"/>
        <w:contextualSpacing w:val="0"/>
        <w:rPr>
          <w:rFonts w:ascii="Arial" w:hAnsi="Arial" w:cs="Arial"/>
          <w:sz w:val="22"/>
        </w:rPr>
      </w:pPr>
    </w:p>
    <w:p w14:paraId="79A912CA" w14:textId="77777777" w:rsidR="00A36F0C" w:rsidRPr="00535340" w:rsidRDefault="00A36F0C">
      <w:pPr>
        <w:pStyle w:val="PargrafodaLista"/>
        <w:numPr>
          <w:ilvl w:val="1"/>
          <w:numId w:val="20"/>
        </w:numPr>
        <w:spacing w:after="0" w:line="240" w:lineRule="auto"/>
        <w:ind w:left="0" w:right="0" w:firstLine="0"/>
        <w:contextualSpacing w:val="0"/>
        <w:rPr>
          <w:rFonts w:ascii="Arial" w:hAnsi="Arial" w:cs="Arial"/>
          <w:sz w:val="22"/>
        </w:rPr>
      </w:pPr>
      <w:r w:rsidRPr="00535340">
        <w:rPr>
          <w:rFonts w:ascii="Arial" w:hAnsi="Arial" w:cs="Arial"/>
          <w:spacing w:val="6"/>
          <w:sz w:val="22"/>
        </w:rPr>
        <w:t>Acompanhar e fiscalizar o cumprimento das obrigações da Contratada, através de comissão/servidor especialmente designado;</w:t>
      </w:r>
    </w:p>
    <w:p w14:paraId="5D80787B" w14:textId="77777777" w:rsidR="00A36F0C" w:rsidRPr="00535340" w:rsidRDefault="00A36F0C" w:rsidP="00A36F0C">
      <w:pPr>
        <w:pStyle w:val="PargrafodaLista"/>
        <w:spacing w:after="0" w:line="240" w:lineRule="auto"/>
        <w:ind w:left="0" w:firstLine="0"/>
        <w:contextualSpacing w:val="0"/>
        <w:rPr>
          <w:rFonts w:ascii="Arial" w:hAnsi="Arial" w:cs="Arial"/>
          <w:sz w:val="22"/>
        </w:rPr>
      </w:pPr>
    </w:p>
    <w:p w14:paraId="6642C59E" w14:textId="77777777" w:rsidR="00A36F0C" w:rsidRPr="00535340" w:rsidRDefault="00A36F0C">
      <w:pPr>
        <w:pStyle w:val="PargrafodaLista"/>
        <w:numPr>
          <w:ilvl w:val="1"/>
          <w:numId w:val="20"/>
        </w:numPr>
        <w:spacing w:after="0" w:line="240" w:lineRule="auto"/>
        <w:ind w:left="0" w:right="0" w:firstLine="0"/>
        <w:contextualSpacing w:val="0"/>
        <w:rPr>
          <w:rFonts w:ascii="Arial" w:hAnsi="Arial" w:cs="Arial"/>
          <w:sz w:val="22"/>
        </w:rPr>
      </w:pPr>
      <w:r w:rsidRPr="00535340">
        <w:rPr>
          <w:rFonts w:ascii="Arial" w:hAnsi="Arial" w:cs="Arial"/>
          <w:spacing w:val="6"/>
          <w:sz w:val="22"/>
        </w:rPr>
        <w:t>Efetuar o pagamento à Contratada no valor correspondente ao fornecimento do objeto, no prazo e forma que estarão estabelecidos no Edital e seus anexos;</w:t>
      </w:r>
    </w:p>
    <w:p w14:paraId="1A15A014" w14:textId="77777777" w:rsidR="00A36F0C" w:rsidRPr="00535340" w:rsidRDefault="00A36F0C" w:rsidP="00A36F0C">
      <w:pPr>
        <w:pStyle w:val="PargrafodaLista"/>
        <w:spacing w:after="0" w:line="240" w:lineRule="auto"/>
        <w:ind w:left="0" w:firstLine="0"/>
        <w:contextualSpacing w:val="0"/>
        <w:rPr>
          <w:rFonts w:ascii="Arial" w:hAnsi="Arial" w:cs="Arial"/>
          <w:sz w:val="22"/>
        </w:rPr>
      </w:pPr>
    </w:p>
    <w:p w14:paraId="2AA43084" w14:textId="77777777" w:rsidR="00A36F0C" w:rsidRPr="00535340" w:rsidRDefault="00A36F0C">
      <w:pPr>
        <w:pStyle w:val="PargrafodaLista"/>
        <w:numPr>
          <w:ilvl w:val="1"/>
          <w:numId w:val="20"/>
        </w:numPr>
        <w:spacing w:after="0" w:line="240" w:lineRule="auto"/>
        <w:ind w:left="0" w:right="0" w:firstLine="0"/>
        <w:contextualSpacing w:val="0"/>
        <w:rPr>
          <w:rFonts w:ascii="Arial" w:hAnsi="Arial" w:cs="Arial"/>
          <w:sz w:val="22"/>
        </w:rPr>
      </w:pPr>
      <w:r w:rsidRPr="00535340">
        <w:rPr>
          <w:rFonts w:ascii="Arial" w:hAnsi="Arial" w:cs="Arial"/>
          <w:spacing w:val="6"/>
          <w:sz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B45A5FD" w14:textId="77777777" w:rsidR="000E00E8" w:rsidRPr="00535340" w:rsidRDefault="000E00E8" w:rsidP="00A36F0C">
      <w:pPr>
        <w:pStyle w:val="Nivel2"/>
        <w:numPr>
          <w:ilvl w:val="0"/>
          <w:numId w:val="0"/>
        </w:numPr>
        <w:spacing w:before="0" w:after="0" w:line="240" w:lineRule="auto"/>
        <w:ind w:right="4"/>
        <w:rPr>
          <w:rFonts w:ascii="Arial" w:hAnsi="Arial" w:cs="Arial"/>
          <w:sz w:val="22"/>
          <w:szCs w:val="22"/>
        </w:rPr>
      </w:pPr>
    </w:p>
    <w:p w14:paraId="09FD9090" w14:textId="4A14E136" w:rsidR="000E00E8" w:rsidRPr="00535340" w:rsidRDefault="000E00E8" w:rsidP="00171683">
      <w:pPr>
        <w:pStyle w:val="Nivel01"/>
        <w:spacing w:before="0" w:after="0" w:line="240" w:lineRule="auto"/>
        <w:ind w:right="4"/>
        <w:rPr>
          <w:rFonts w:cs="Arial"/>
          <w:sz w:val="22"/>
          <w:szCs w:val="22"/>
        </w:rPr>
      </w:pPr>
      <w:r w:rsidRPr="00535340">
        <w:rPr>
          <w:rFonts w:cs="Arial"/>
          <w:sz w:val="22"/>
          <w:szCs w:val="22"/>
        </w:rPr>
        <w:t>CLÁUSULA NONA - OBRIGAÇÕES D</w:t>
      </w:r>
      <w:r w:rsidR="00E667E4" w:rsidRPr="00535340">
        <w:rPr>
          <w:rFonts w:cs="Arial"/>
          <w:sz w:val="22"/>
          <w:szCs w:val="22"/>
        </w:rPr>
        <w:t>A</w:t>
      </w:r>
      <w:r w:rsidRPr="00535340">
        <w:rPr>
          <w:rFonts w:cs="Arial"/>
          <w:sz w:val="22"/>
          <w:szCs w:val="22"/>
        </w:rPr>
        <w:t xml:space="preserve"> CONTRATAD</w:t>
      </w:r>
      <w:r w:rsidR="00E667E4" w:rsidRPr="00535340">
        <w:rPr>
          <w:rFonts w:cs="Arial"/>
          <w:sz w:val="22"/>
          <w:szCs w:val="22"/>
        </w:rPr>
        <w:t>A</w:t>
      </w:r>
    </w:p>
    <w:p w14:paraId="61FD57AF" w14:textId="77777777" w:rsidR="00ED5019" w:rsidRPr="00535340" w:rsidRDefault="000E00E8" w:rsidP="00ED5019">
      <w:pPr>
        <w:pStyle w:val="PargrafodaLista"/>
        <w:spacing w:after="0" w:line="240" w:lineRule="auto"/>
        <w:ind w:left="0" w:right="0" w:firstLine="0"/>
        <w:contextualSpacing w:val="0"/>
        <w:jc w:val="left"/>
        <w:rPr>
          <w:rFonts w:ascii="Arial" w:hAnsi="Arial" w:cs="Arial"/>
          <w:sz w:val="22"/>
        </w:rPr>
      </w:pPr>
      <w:r w:rsidRPr="00535340">
        <w:rPr>
          <w:rFonts w:ascii="Arial" w:hAnsi="Arial" w:cs="Arial"/>
          <w:sz w:val="22"/>
        </w:rPr>
        <w:t>9.1</w:t>
      </w:r>
      <w:r w:rsidRPr="00535340">
        <w:rPr>
          <w:rFonts w:ascii="Arial" w:hAnsi="Arial" w:cs="Arial"/>
          <w:color w:val="EE0000"/>
          <w:sz w:val="22"/>
        </w:rPr>
        <w:t xml:space="preserve">. </w:t>
      </w:r>
      <w:r w:rsidR="00ED5019" w:rsidRPr="00535340">
        <w:rPr>
          <w:rFonts w:ascii="Arial" w:hAnsi="Arial" w:cs="Arial"/>
          <w:spacing w:val="6"/>
          <w:sz w:val="22"/>
        </w:rPr>
        <w:t>A Contratada deve cumprir todas as obrigações constantes no Edital, seus anexos e sua proposta, assumindo como exclusivamente seus os riscos e as despesas decorrentes da boa e perfeita execução do objeto e, ainda:</w:t>
      </w:r>
    </w:p>
    <w:p w14:paraId="08DF6E70" w14:textId="6D4E58E4" w:rsidR="000E00E8" w:rsidRPr="00535340" w:rsidRDefault="000E00E8" w:rsidP="00171683">
      <w:pPr>
        <w:pStyle w:val="Nivel2"/>
        <w:numPr>
          <w:ilvl w:val="0"/>
          <w:numId w:val="0"/>
        </w:numPr>
        <w:spacing w:before="0" w:after="0" w:line="240" w:lineRule="auto"/>
        <w:ind w:right="4"/>
        <w:rPr>
          <w:rFonts w:ascii="Arial" w:hAnsi="Arial" w:cs="Arial"/>
          <w:color w:val="EE0000"/>
          <w:sz w:val="22"/>
          <w:szCs w:val="22"/>
        </w:rPr>
      </w:pPr>
    </w:p>
    <w:p w14:paraId="4B5C4902" w14:textId="3E9D185F" w:rsidR="00E667E4" w:rsidRPr="00535340" w:rsidRDefault="000E00E8" w:rsidP="00232994">
      <w:pPr>
        <w:pStyle w:val="PargrafodaLista"/>
        <w:spacing w:after="0" w:line="240" w:lineRule="auto"/>
        <w:ind w:left="0" w:right="0" w:firstLine="0"/>
        <w:contextualSpacing w:val="0"/>
        <w:rPr>
          <w:rFonts w:ascii="Arial" w:hAnsi="Arial" w:cs="Arial"/>
          <w:color w:val="auto"/>
          <w:spacing w:val="6"/>
          <w:sz w:val="22"/>
        </w:rPr>
      </w:pPr>
      <w:r w:rsidRPr="00535340">
        <w:rPr>
          <w:rFonts w:ascii="Arial" w:hAnsi="Arial" w:cs="Arial"/>
          <w:color w:val="auto"/>
          <w:sz w:val="22"/>
        </w:rPr>
        <w:t>9.</w:t>
      </w:r>
      <w:r w:rsidR="00E667E4" w:rsidRPr="00535340">
        <w:rPr>
          <w:rFonts w:ascii="Arial" w:hAnsi="Arial" w:cs="Arial"/>
          <w:color w:val="auto"/>
          <w:sz w:val="22"/>
        </w:rPr>
        <w:t xml:space="preserve">2. </w:t>
      </w:r>
      <w:r w:rsidR="00E667E4" w:rsidRPr="00535340">
        <w:rPr>
          <w:rFonts w:ascii="Arial" w:hAnsi="Arial" w:cs="Arial"/>
          <w:color w:val="auto"/>
          <w:spacing w:val="6"/>
          <w:sz w:val="22"/>
        </w:rPr>
        <w:t xml:space="preserve"> Efetuar </w:t>
      </w:r>
      <w:r w:rsidR="00466416" w:rsidRPr="00535340">
        <w:rPr>
          <w:rFonts w:ascii="Arial" w:hAnsi="Arial" w:cs="Arial"/>
          <w:color w:val="auto"/>
          <w:spacing w:val="6"/>
          <w:sz w:val="22"/>
        </w:rPr>
        <w:t>a entrega do</w:t>
      </w:r>
      <w:r w:rsidR="00E667E4" w:rsidRPr="00535340">
        <w:rPr>
          <w:rFonts w:ascii="Arial" w:hAnsi="Arial" w:cs="Arial"/>
          <w:color w:val="auto"/>
          <w:spacing w:val="6"/>
          <w:sz w:val="22"/>
        </w:rPr>
        <w:t xml:space="preserve"> objeto</w:t>
      </w:r>
      <w:r w:rsidR="00232994" w:rsidRPr="00535340">
        <w:rPr>
          <w:rFonts w:ascii="Arial" w:hAnsi="Arial" w:cs="Arial"/>
          <w:color w:val="auto"/>
          <w:spacing w:val="6"/>
          <w:sz w:val="22"/>
        </w:rPr>
        <w:t xml:space="preserve"> do contrato</w:t>
      </w:r>
      <w:r w:rsidR="00E667E4" w:rsidRPr="00535340">
        <w:rPr>
          <w:rFonts w:ascii="Arial" w:hAnsi="Arial" w:cs="Arial"/>
          <w:color w:val="auto"/>
          <w:spacing w:val="6"/>
          <w:sz w:val="22"/>
        </w:rPr>
        <w:t xml:space="preserve"> em perfeitas condições, conforme especificações, prazo e local constantes no Termo de Referência e seus anexos, acompanhado da respectiva nota fiscal, na qual constarão os </w:t>
      </w:r>
      <w:r w:rsidR="00991666">
        <w:rPr>
          <w:rFonts w:ascii="Arial" w:hAnsi="Arial" w:cs="Arial"/>
          <w:color w:val="auto"/>
          <w:spacing w:val="6"/>
          <w:sz w:val="22"/>
        </w:rPr>
        <w:t>produtos</w:t>
      </w:r>
      <w:r w:rsidR="00466416" w:rsidRPr="00535340">
        <w:rPr>
          <w:rFonts w:ascii="Arial" w:hAnsi="Arial" w:cs="Arial"/>
          <w:color w:val="auto"/>
          <w:spacing w:val="6"/>
          <w:sz w:val="22"/>
        </w:rPr>
        <w:t xml:space="preserve"> fornecidos</w:t>
      </w:r>
      <w:r w:rsidR="00E667E4" w:rsidRPr="00535340">
        <w:rPr>
          <w:rFonts w:ascii="Arial" w:hAnsi="Arial" w:cs="Arial"/>
          <w:color w:val="auto"/>
          <w:spacing w:val="6"/>
          <w:sz w:val="22"/>
        </w:rPr>
        <w:t>.</w:t>
      </w:r>
    </w:p>
    <w:p w14:paraId="52B7C839" w14:textId="5980BC12" w:rsidR="000E00E8" w:rsidRPr="00535340" w:rsidRDefault="000E00E8" w:rsidP="00171683">
      <w:pPr>
        <w:pStyle w:val="Nvel2-Red"/>
        <w:numPr>
          <w:ilvl w:val="0"/>
          <w:numId w:val="0"/>
        </w:numPr>
        <w:spacing w:before="0" w:after="0" w:line="240" w:lineRule="auto"/>
        <w:ind w:right="4"/>
        <w:rPr>
          <w:i w:val="0"/>
          <w:iCs w:val="0"/>
          <w:color w:val="EE0000"/>
          <w:sz w:val="22"/>
          <w:szCs w:val="22"/>
        </w:rPr>
      </w:pPr>
    </w:p>
    <w:p w14:paraId="6F890EF1" w14:textId="2ABC2E1B" w:rsidR="000E00E8" w:rsidRPr="00535340" w:rsidRDefault="000E00E8" w:rsidP="00171683">
      <w:pPr>
        <w:pStyle w:val="Nvel2-Red"/>
        <w:numPr>
          <w:ilvl w:val="0"/>
          <w:numId w:val="0"/>
        </w:numPr>
        <w:spacing w:before="0" w:after="0" w:line="240" w:lineRule="auto"/>
        <w:ind w:right="4"/>
        <w:rPr>
          <w:i w:val="0"/>
          <w:iCs w:val="0"/>
          <w:color w:val="auto"/>
          <w:sz w:val="22"/>
          <w:szCs w:val="22"/>
        </w:rPr>
      </w:pPr>
      <w:r w:rsidRPr="00535340">
        <w:rPr>
          <w:i w:val="0"/>
          <w:iCs w:val="0"/>
          <w:color w:val="auto"/>
          <w:sz w:val="22"/>
          <w:szCs w:val="22"/>
        </w:rPr>
        <w:t>9.</w:t>
      </w:r>
      <w:r w:rsidR="00E667E4" w:rsidRPr="00535340">
        <w:rPr>
          <w:i w:val="0"/>
          <w:iCs w:val="0"/>
          <w:color w:val="auto"/>
          <w:sz w:val="22"/>
          <w:szCs w:val="22"/>
        </w:rPr>
        <w:t>3</w:t>
      </w:r>
      <w:r w:rsidRPr="00535340">
        <w:rPr>
          <w:i w:val="0"/>
          <w:iCs w:val="0"/>
          <w:color w:val="auto"/>
          <w:sz w:val="22"/>
          <w:szCs w:val="22"/>
        </w:rPr>
        <w:t>. Responsabilizar-se pelos vícios e danos decorrentes do objeto, de acordo com o Código de Defesa do Consumidor (</w:t>
      </w:r>
      <w:hyperlink r:id="rId13" w:history="1">
        <w:r w:rsidRPr="00535340">
          <w:rPr>
            <w:rStyle w:val="Hyperlink"/>
            <w:color w:val="auto"/>
            <w:sz w:val="22"/>
            <w:szCs w:val="22"/>
          </w:rPr>
          <w:t>Lei nº 8.078, de 1990</w:t>
        </w:r>
      </w:hyperlink>
      <w:r w:rsidRPr="00535340">
        <w:rPr>
          <w:i w:val="0"/>
          <w:iCs w:val="0"/>
          <w:color w:val="auto"/>
          <w:sz w:val="22"/>
          <w:szCs w:val="22"/>
        </w:rPr>
        <w:t>);</w:t>
      </w:r>
    </w:p>
    <w:p w14:paraId="780F2464" w14:textId="77777777" w:rsidR="000E00E8" w:rsidRPr="00535340" w:rsidRDefault="000E00E8" w:rsidP="00171683">
      <w:pPr>
        <w:pStyle w:val="Nvel2-Red"/>
        <w:numPr>
          <w:ilvl w:val="0"/>
          <w:numId w:val="0"/>
        </w:numPr>
        <w:spacing w:before="0" w:after="0" w:line="240" w:lineRule="auto"/>
        <w:ind w:right="4"/>
        <w:rPr>
          <w:i w:val="0"/>
          <w:iCs w:val="0"/>
          <w:color w:val="auto"/>
          <w:sz w:val="22"/>
          <w:szCs w:val="22"/>
        </w:rPr>
      </w:pPr>
    </w:p>
    <w:p w14:paraId="20B64519" w14:textId="721FF522" w:rsidR="00B34A2F" w:rsidRPr="00535340" w:rsidRDefault="000E00E8" w:rsidP="00B34A2F">
      <w:pPr>
        <w:pStyle w:val="PargrafodaLista"/>
        <w:spacing w:after="0" w:line="240" w:lineRule="auto"/>
        <w:ind w:left="0" w:right="0" w:firstLine="0"/>
        <w:contextualSpacing w:val="0"/>
        <w:rPr>
          <w:rFonts w:ascii="Arial" w:hAnsi="Arial" w:cs="Arial"/>
          <w:color w:val="auto"/>
          <w:spacing w:val="6"/>
          <w:sz w:val="22"/>
        </w:rPr>
      </w:pPr>
      <w:r w:rsidRPr="00535340">
        <w:rPr>
          <w:rFonts w:ascii="Arial" w:hAnsi="Arial" w:cs="Arial"/>
          <w:color w:val="auto"/>
          <w:sz w:val="22"/>
        </w:rPr>
        <w:t>9.</w:t>
      </w:r>
      <w:r w:rsidR="00E667E4" w:rsidRPr="00535340">
        <w:rPr>
          <w:rFonts w:ascii="Arial" w:hAnsi="Arial" w:cs="Arial"/>
          <w:color w:val="auto"/>
          <w:sz w:val="22"/>
        </w:rPr>
        <w:t xml:space="preserve">4. </w:t>
      </w:r>
      <w:r w:rsidR="00B34A2F" w:rsidRPr="00535340">
        <w:rPr>
          <w:rFonts w:ascii="Arial" w:hAnsi="Arial" w:cs="Arial"/>
          <w:color w:val="auto"/>
          <w:spacing w:val="6"/>
          <w:sz w:val="22"/>
        </w:rPr>
        <w:t>O dever previsto no subitem anterior implica na obrigação de, a critério da Administração, substituir, corrigir ou reparar, às suas expensas o serviço/</w:t>
      </w:r>
      <w:r w:rsidR="00991666">
        <w:rPr>
          <w:rFonts w:ascii="Arial" w:hAnsi="Arial" w:cs="Arial"/>
          <w:color w:val="auto"/>
          <w:spacing w:val="6"/>
          <w:sz w:val="22"/>
        </w:rPr>
        <w:t>produtos</w:t>
      </w:r>
      <w:r w:rsidR="00B34A2F" w:rsidRPr="00535340">
        <w:rPr>
          <w:rFonts w:ascii="Arial" w:hAnsi="Arial" w:cs="Arial"/>
          <w:color w:val="auto"/>
          <w:spacing w:val="6"/>
          <w:sz w:val="22"/>
        </w:rPr>
        <w:t xml:space="preserve"> com avarias ou defeitos, ou que não atendam às exigências previstas no Termo de Referência e Contrato;</w:t>
      </w:r>
    </w:p>
    <w:p w14:paraId="6EC2BC0C" w14:textId="77777777" w:rsidR="00B34A2F" w:rsidRPr="00535340" w:rsidRDefault="00B34A2F" w:rsidP="00B34A2F">
      <w:pPr>
        <w:pStyle w:val="PargrafodaLista"/>
        <w:spacing w:after="0" w:line="240" w:lineRule="auto"/>
        <w:ind w:left="0" w:right="0" w:firstLine="0"/>
        <w:contextualSpacing w:val="0"/>
        <w:rPr>
          <w:rFonts w:ascii="Arial" w:hAnsi="Arial" w:cs="Arial"/>
          <w:color w:val="auto"/>
          <w:sz w:val="22"/>
        </w:rPr>
      </w:pPr>
    </w:p>
    <w:p w14:paraId="0B859851" w14:textId="6DED73B3" w:rsidR="00B34A2F" w:rsidRPr="00535340" w:rsidRDefault="00B34A2F">
      <w:pPr>
        <w:pStyle w:val="PargrafodaLista"/>
        <w:numPr>
          <w:ilvl w:val="1"/>
          <w:numId w:val="21"/>
        </w:numPr>
        <w:spacing w:after="0" w:line="240" w:lineRule="auto"/>
        <w:ind w:left="0" w:right="0" w:firstLine="0"/>
        <w:contextualSpacing w:val="0"/>
        <w:rPr>
          <w:rFonts w:ascii="Arial" w:hAnsi="Arial" w:cs="Arial"/>
          <w:color w:val="auto"/>
          <w:sz w:val="22"/>
        </w:rPr>
      </w:pPr>
      <w:r w:rsidRPr="00535340">
        <w:rPr>
          <w:rFonts w:ascii="Arial" w:hAnsi="Arial" w:cs="Arial"/>
          <w:color w:val="auto"/>
          <w:spacing w:val="6"/>
          <w:sz w:val="22"/>
        </w:rPr>
        <w:t>Responsabilizar-se pelas despesas dos tributos, encargos trabalhistas, previdenciários, fiscais, comerciais, taxas, fretes, seguros, deslocamento de pessoal, quaisquer outras que incidam ou venham a incidir na execução do contrato;</w:t>
      </w:r>
    </w:p>
    <w:p w14:paraId="6FA2D557" w14:textId="77777777" w:rsidR="00B34A2F" w:rsidRPr="00535340" w:rsidRDefault="00B34A2F" w:rsidP="00B34A2F">
      <w:pPr>
        <w:pStyle w:val="PargrafodaLista"/>
        <w:spacing w:after="0" w:line="240" w:lineRule="auto"/>
        <w:ind w:left="0" w:right="0" w:firstLine="0"/>
        <w:contextualSpacing w:val="0"/>
        <w:rPr>
          <w:rFonts w:ascii="Arial" w:hAnsi="Arial" w:cs="Arial"/>
          <w:color w:val="auto"/>
          <w:sz w:val="22"/>
        </w:rPr>
      </w:pPr>
    </w:p>
    <w:p w14:paraId="1F3112CD" w14:textId="77777777" w:rsidR="00B34A2F" w:rsidRPr="00535340" w:rsidRDefault="00B34A2F">
      <w:pPr>
        <w:pStyle w:val="PargrafodaLista"/>
        <w:numPr>
          <w:ilvl w:val="1"/>
          <w:numId w:val="21"/>
        </w:numPr>
        <w:spacing w:after="0" w:line="240" w:lineRule="auto"/>
        <w:ind w:left="0" w:right="0" w:firstLine="0"/>
        <w:contextualSpacing w:val="0"/>
        <w:rPr>
          <w:rFonts w:ascii="Arial" w:hAnsi="Arial" w:cs="Arial"/>
          <w:color w:val="auto"/>
          <w:sz w:val="22"/>
        </w:rPr>
      </w:pPr>
      <w:r w:rsidRPr="00535340">
        <w:rPr>
          <w:rFonts w:ascii="Arial" w:hAnsi="Arial" w:cs="Arial"/>
          <w:color w:val="auto"/>
          <w:spacing w:val="6"/>
          <w:sz w:val="22"/>
        </w:rPr>
        <w:t>Comunicar à Contratante, no prazo máximo de 24 (vinte e quatro) horas que antecede a data da entrega, os motivos que impossibilitem o cumprimento do prazo previsto, com a devida comprovação;</w:t>
      </w:r>
    </w:p>
    <w:p w14:paraId="44DD208F" w14:textId="77777777" w:rsidR="00B34A2F" w:rsidRPr="00535340" w:rsidRDefault="00B34A2F" w:rsidP="00B34A2F">
      <w:pPr>
        <w:pStyle w:val="PargrafodaLista"/>
        <w:spacing w:after="0" w:line="240" w:lineRule="auto"/>
        <w:ind w:left="0" w:firstLine="0"/>
        <w:contextualSpacing w:val="0"/>
        <w:rPr>
          <w:rFonts w:ascii="Arial" w:hAnsi="Arial" w:cs="Arial"/>
          <w:color w:val="auto"/>
          <w:sz w:val="22"/>
        </w:rPr>
      </w:pPr>
    </w:p>
    <w:p w14:paraId="38AAFEDE" w14:textId="77777777" w:rsidR="00B34A2F" w:rsidRPr="00535340" w:rsidRDefault="00B34A2F">
      <w:pPr>
        <w:pStyle w:val="PargrafodaLista"/>
        <w:numPr>
          <w:ilvl w:val="1"/>
          <w:numId w:val="21"/>
        </w:numPr>
        <w:spacing w:after="0" w:line="240" w:lineRule="auto"/>
        <w:ind w:left="0" w:right="0" w:firstLine="0"/>
        <w:contextualSpacing w:val="0"/>
        <w:rPr>
          <w:rFonts w:ascii="Arial" w:hAnsi="Arial" w:cs="Arial"/>
          <w:color w:val="auto"/>
          <w:sz w:val="22"/>
        </w:rPr>
      </w:pPr>
      <w:r w:rsidRPr="00535340">
        <w:rPr>
          <w:rFonts w:ascii="Arial" w:hAnsi="Arial" w:cs="Arial"/>
          <w:color w:val="auto"/>
          <w:spacing w:val="6"/>
          <w:sz w:val="22"/>
        </w:rPr>
        <w:t>Atender prontamente a quaisquer exigências da Administração, inerentes ao objeto da presente licitação;</w:t>
      </w:r>
    </w:p>
    <w:p w14:paraId="0D1D07DE" w14:textId="77777777" w:rsidR="00B34A2F" w:rsidRPr="00535340" w:rsidRDefault="00B34A2F" w:rsidP="00B34A2F">
      <w:pPr>
        <w:pStyle w:val="PargrafodaLista"/>
        <w:spacing w:after="0" w:line="240" w:lineRule="auto"/>
        <w:ind w:left="0" w:firstLine="0"/>
        <w:contextualSpacing w:val="0"/>
        <w:rPr>
          <w:rFonts w:ascii="Arial" w:hAnsi="Arial" w:cs="Arial"/>
          <w:color w:val="auto"/>
          <w:sz w:val="22"/>
        </w:rPr>
      </w:pPr>
    </w:p>
    <w:p w14:paraId="13004D90" w14:textId="77777777" w:rsidR="00B34A2F" w:rsidRPr="00535340" w:rsidRDefault="00B34A2F">
      <w:pPr>
        <w:pStyle w:val="PargrafodaLista"/>
        <w:numPr>
          <w:ilvl w:val="1"/>
          <w:numId w:val="21"/>
        </w:numPr>
        <w:spacing w:after="0" w:line="240" w:lineRule="auto"/>
        <w:ind w:left="0" w:right="0" w:firstLine="0"/>
        <w:contextualSpacing w:val="0"/>
        <w:rPr>
          <w:rFonts w:ascii="Arial" w:hAnsi="Arial" w:cs="Arial"/>
          <w:color w:val="auto"/>
          <w:sz w:val="22"/>
        </w:rPr>
      </w:pPr>
      <w:r w:rsidRPr="00535340">
        <w:rPr>
          <w:rFonts w:ascii="Arial" w:hAnsi="Arial" w:cs="Arial"/>
          <w:color w:val="auto"/>
          <w:spacing w:val="6"/>
          <w:sz w:val="22"/>
        </w:rPr>
        <w:t>Manter, durante toda a execução do contrato, em compatibilidade com as obrigações assumidas, todas as condições de habilitação e qualificação exigidas na licitação.</w:t>
      </w:r>
    </w:p>
    <w:p w14:paraId="05F029CE" w14:textId="0DAC48A9" w:rsidR="000E00E8" w:rsidRPr="00535340" w:rsidRDefault="000E00E8" w:rsidP="00B34A2F">
      <w:pPr>
        <w:pStyle w:val="Nivel2"/>
        <w:numPr>
          <w:ilvl w:val="0"/>
          <w:numId w:val="0"/>
        </w:numPr>
        <w:spacing w:before="0" w:after="0" w:line="240" w:lineRule="auto"/>
        <w:ind w:right="4"/>
        <w:rPr>
          <w:color w:val="000000"/>
          <w:sz w:val="22"/>
          <w:szCs w:val="22"/>
        </w:rPr>
      </w:pPr>
    </w:p>
    <w:p w14:paraId="698069AC" w14:textId="77777777" w:rsidR="000E00E8" w:rsidRPr="00535340" w:rsidRDefault="000E00E8" w:rsidP="00171683">
      <w:pPr>
        <w:pStyle w:val="Nivel01"/>
        <w:spacing w:before="0" w:after="0" w:line="240" w:lineRule="auto"/>
        <w:ind w:right="4"/>
        <w:rPr>
          <w:rFonts w:cs="Arial"/>
          <w:sz w:val="22"/>
          <w:szCs w:val="22"/>
        </w:rPr>
      </w:pPr>
      <w:r w:rsidRPr="00535340">
        <w:rPr>
          <w:rFonts w:cs="Arial"/>
          <w:sz w:val="22"/>
          <w:szCs w:val="22"/>
        </w:rPr>
        <w:lastRenderedPageBreak/>
        <w:t xml:space="preserve">CLÁUSULA DÉCIMA - GARANTIA DE EXECUÇÃO </w:t>
      </w:r>
    </w:p>
    <w:p w14:paraId="7E62E145" w14:textId="77777777" w:rsidR="000E00E8" w:rsidRPr="00535340" w:rsidRDefault="000E00E8">
      <w:pPr>
        <w:pStyle w:val="Nvel2-Red"/>
        <w:numPr>
          <w:ilvl w:val="1"/>
          <w:numId w:val="16"/>
        </w:numPr>
        <w:spacing w:before="0" w:after="0" w:line="240" w:lineRule="auto"/>
        <w:ind w:left="0" w:right="4" w:firstLine="0"/>
        <w:rPr>
          <w:i w:val="0"/>
          <w:iCs w:val="0"/>
          <w:color w:val="auto"/>
          <w:sz w:val="22"/>
          <w:szCs w:val="22"/>
        </w:rPr>
      </w:pPr>
      <w:r w:rsidRPr="00535340">
        <w:rPr>
          <w:i w:val="0"/>
          <w:iCs w:val="0"/>
          <w:color w:val="auto"/>
          <w:sz w:val="22"/>
          <w:szCs w:val="22"/>
        </w:rPr>
        <w:t>Não haverá exigência de garantia contratual da execução.</w:t>
      </w:r>
    </w:p>
    <w:p w14:paraId="32690296" w14:textId="77777777" w:rsidR="000E00E8" w:rsidRPr="00535340" w:rsidRDefault="000E00E8" w:rsidP="00171683">
      <w:pPr>
        <w:pStyle w:val="ou"/>
        <w:spacing w:before="0" w:after="0" w:line="240" w:lineRule="auto"/>
        <w:ind w:right="4"/>
        <w:rPr>
          <w:sz w:val="22"/>
          <w:szCs w:val="22"/>
        </w:rPr>
      </w:pPr>
    </w:p>
    <w:p w14:paraId="01950B57" w14:textId="77777777" w:rsidR="000E00E8" w:rsidRPr="00535340" w:rsidRDefault="000E00E8">
      <w:pPr>
        <w:pStyle w:val="Nivel01"/>
        <w:numPr>
          <w:ilvl w:val="0"/>
          <w:numId w:val="16"/>
        </w:numPr>
        <w:tabs>
          <w:tab w:val="num" w:pos="360"/>
        </w:tabs>
        <w:spacing w:before="0" w:after="0" w:line="240" w:lineRule="auto"/>
        <w:ind w:left="0" w:right="4" w:firstLine="0"/>
        <w:rPr>
          <w:rFonts w:cs="Arial"/>
          <w:sz w:val="22"/>
          <w:szCs w:val="22"/>
        </w:rPr>
      </w:pPr>
      <w:r w:rsidRPr="00535340">
        <w:rPr>
          <w:rFonts w:cs="Arial"/>
          <w:sz w:val="22"/>
          <w:szCs w:val="22"/>
        </w:rPr>
        <w:t xml:space="preserve">CLÁUSULA DÉCIMA PRIMEIRA - INFRAÇÕES E SANÇÕES ADMINISTRATIVAS </w:t>
      </w:r>
    </w:p>
    <w:p w14:paraId="4DE0A9B9"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t xml:space="preserve">11.1. Comete infração administrativa, nos termos da </w:t>
      </w:r>
      <w:hyperlink r:id="rId14" w:history="1">
        <w:r w:rsidRPr="00535340">
          <w:rPr>
            <w:rStyle w:val="Hyperlink"/>
            <w:rFonts w:ascii="Arial" w:hAnsi="Arial" w:cs="Arial"/>
            <w:sz w:val="22"/>
            <w:szCs w:val="22"/>
          </w:rPr>
          <w:t>Lei nº 14.133, de 2021</w:t>
        </w:r>
      </w:hyperlink>
      <w:r w:rsidRPr="00535340">
        <w:rPr>
          <w:rFonts w:ascii="Arial" w:hAnsi="Arial" w:cs="Arial"/>
          <w:sz w:val="22"/>
          <w:szCs w:val="22"/>
        </w:rPr>
        <w:t>, o contratado que:</w:t>
      </w:r>
    </w:p>
    <w:p w14:paraId="3EDC02FD" w14:textId="77777777" w:rsidR="000E00E8" w:rsidRPr="00535340" w:rsidRDefault="000E00E8" w:rsidP="00171683">
      <w:pPr>
        <w:pStyle w:val="PargrafodaLista"/>
        <w:spacing w:after="0" w:line="240" w:lineRule="auto"/>
        <w:ind w:left="0"/>
        <w:contextualSpacing w:val="0"/>
        <w:rPr>
          <w:rFonts w:ascii="Arial" w:hAnsi="Arial" w:cs="Arial"/>
          <w:sz w:val="22"/>
          <w:lang w:eastAsia="en-US"/>
        </w:rPr>
      </w:pPr>
    </w:p>
    <w:p w14:paraId="196B6E9E" w14:textId="77777777" w:rsidR="000E00E8" w:rsidRPr="00535340" w:rsidRDefault="000E00E8">
      <w:pPr>
        <w:pStyle w:val="Nivel10"/>
        <w:numPr>
          <w:ilvl w:val="0"/>
          <w:numId w:val="17"/>
        </w:numPr>
        <w:tabs>
          <w:tab w:val="num" w:pos="360"/>
        </w:tabs>
        <w:spacing w:before="0" w:line="240" w:lineRule="auto"/>
        <w:ind w:left="0" w:firstLine="0"/>
        <w:outlineLvl w:val="9"/>
        <w:rPr>
          <w:rFonts w:cs="Arial"/>
          <w:b w:val="0"/>
          <w:bCs/>
          <w:sz w:val="22"/>
          <w:szCs w:val="22"/>
          <w:lang w:eastAsia="en-US"/>
        </w:rPr>
      </w:pPr>
      <w:r w:rsidRPr="00535340">
        <w:rPr>
          <w:rFonts w:cs="Arial"/>
          <w:b w:val="0"/>
          <w:bCs/>
          <w:sz w:val="22"/>
          <w:szCs w:val="22"/>
          <w:lang w:eastAsia="en-US"/>
        </w:rPr>
        <w:t>der causa à inexecução parcial do contrato que cause grave dano à Administração ou ao funcionamento dos serviços públicos ou ao interesse coletivo;</w:t>
      </w:r>
    </w:p>
    <w:p w14:paraId="497F5A8C" w14:textId="77777777" w:rsidR="000E00E8" w:rsidRPr="00535340" w:rsidRDefault="000E00E8" w:rsidP="00171683">
      <w:pPr>
        <w:spacing w:after="0" w:line="240" w:lineRule="auto"/>
        <w:rPr>
          <w:rFonts w:ascii="Arial" w:hAnsi="Arial" w:cs="Arial"/>
          <w:sz w:val="22"/>
          <w:lang w:eastAsia="en-US"/>
        </w:rPr>
      </w:pPr>
    </w:p>
    <w:p w14:paraId="35C17AB6" w14:textId="77777777" w:rsidR="000E00E8" w:rsidRPr="00535340" w:rsidRDefault="000E00E8">
      <w:pPr>
        <w:pStyle w:val="Nivel10"/>
        <w:numPr>
          <w:ilvl w:val="0"/>
          <w:numId w:val="17"/>
        </w:numPr>
        <w:tabs>
          <w:tab w:val="num" w:pos="360"/>
        </w:tabs>
        <w:spacing w:before="0" w:line="240" w:lineRule="auto"/>
        <w:ind w:left="0" w:firstLine="0"/>
        <w:outlineLvl w:val="9"/>
        <w:rPr>
          <w:rFonts w:cs="Arial"/>
          <w:b w:val="0"/>
          <w:bCs/>
          <w:sz w:val="22"/>
          <w:szCs w:val="22"/>
          <w:lang w:eastAsia="en-US"/>
        </w:rPr>
      </w:pPr>
      <w:r w:rsidRPr="00535340">
        <w:rPr>
          <w:rFonts w:cs="Arial"/>
          <w:b w:val="0"/>
          <w:bCs/>
          <w:sz w:val="22"/>
          <w:szCs w:val="22"/>
          <w:lang w:eastAsia="en-US"/>
        </w:rPr>
        <w:t>der causa a execução total do contrato;</w:t>
      </w:r>
    </w:p>
    <w:p w14:paraId="5A8D6764" w14:textId="77777777" w:rsidR="000E00E8" w:rsidRPr="00535340" w:rsidRDefault="000E00E8" w:rsidP="00171683">
      <w:pPr>
        <w:spacing w:after="0" w:line="240" w:lineRule="auto"/>
        <w:rPr>
          <w:rFonts w:ascii="Arial" w:hAnsi="Arial" w:cs="Arial"/>
          <w:sz w:val="22"/>
          <w:lang w:eastAsia="en-US"/>
        </w:rPr>
      </w:pPr>
    </w:p>
    <w:p w14:paraId="7DC447E8" w14:textId="77777777" w:rsidR="000E00E8" w:rsidRPr="00535340" w:rsidRDefault="000E00E8">
      <w:pPr>
        <w:pStyle w:val="Nivel10"/>
        <w:numPr>
          <w:ilvl w:val="0"/>
          <w:numId w:val="17"/>
        </w:numPr>
        <w:tabs>
          <w:tab w:val="num" w:pos="360"/>
        </w:tabs>
        <w:spacing w:before="0" w:line="240" w:lineRule="auto"/>
        <w:ind w:left="0" w:firstLine="0"/>
        <w:outlineLvl w:val="9"/>
        <w:rPr>
          <w:rFonts w:cs="Arial"/>
          <w:b w:val="0"/>
          <w:bCs/>
          <w:sz w:val="22"/>
          <w:szCs w:val="22"/>
          <w:lang w:eastAsia="en-US"/>
        </w:rPr>
      </w:pPr>
      <w:r w:rsidRPr="00535340">
        <w:rPr>
          <w:rFonts w:cs="Arial"/>
          <w:b w:val="0"/>
          <w:bCs/>
          <w:sz w:val="22"/>
          <w:szCs w:val="22"/>
          <w:lang w:eastAsia="en-US"/>
        </w:rPr>
        <w:t>ensejar o retardamento da execução ou da entrega do objeto da contratação sem motivo justificado;</w:t>
      </w:r>
    </w:p>
    <w:p w14:paraId="6E0794A7" w14:textId="77777777" w:rsidR="000E00E8" w:rsidRPr="00535340" w:rsidRDefault="000E00E8" w:rsidP="00171683">
      <w:pPr>
        <w:spacing w:after="0" w:line="240" w:lineRule="auto"/>
        <w:rPr>
          <w:rFonts w:ascii="Arial" w:hAnsi="Arial" w:cs="Arial"/>
          <w:sz w:val="22"/>
          <w:lang w:eastAsia="en-US"/>
        </w:rPr>
      </w:pPr>
    </w:p>
    <w:p w14:paraId="33DEB0CC" w14:textId="77777777" w:rsidR="000E00E8" w:rsidRPr="00535340" w:rsidRDefault="000E00E8">
      <w:pPr>
        <w:pStyle w:val="Nivel10"/>
        <w:numPr>
          <w:ilvl w:val="0"/>
          <w:numId w:val="17"/>
        </w:numPr>
        <w:tabs>
          <w:tab w:val="num" w:pos="360"/>
        </w:tabs>
        <w:spacing w:before="0" w:line="240" w:lineRule="auto"/>
        <w:ind w:left="0" w:firstLine="0"/>
        <w:outlineLvl w:val="9"/>
        <w:rPr>
          <w:rFonts w:cs="Arial"/>
          <w:b w:val="0"/>
          <w:bCs/>
          <w:sz w:val="22"/>
          <w:szCs w:val="22"/>
          <w:lang w:eastAsia="en-US"/>
        </w:rPr>
      </w:pPr>
      <w:r w:rsidRPr="00535340">
        <w:rPr>
          <w:rFonts w:cs="Arial"/>
          <w:b w:val="0"/>
          <w:bCs/>
          <w:sz w:val="22"/>
          <w:szCs w:val="22"/>
          <w:lang w:eastAsia="en-US"/>
        </w:rPr>
        <w:t>apresentar documentação falsa ou prestar declaração falsa durante a execução do contrato;</w:t>
      </w:r>
    </w:p>
    <w:p w14:paraId="01314BC5" w14:textId="77777777" w:rsidR="000E00E8" w:rsidRPr="00535340" w:rsidRDefault="000E00E8" w:rsidP="00171683">
      <w:pPr>
        <w:spacing w:after="0" w:line="240" w:lineRule="auto"/>
        <w:rPr>
          <w:rFonts w:ascii="Arial" w:hAnsi="Arial" w:cs="Arial"/>
          <w:sz w:val="22"/>
          <w:lang w:eastAsia="en-US"/>
        </w:rPr>
      </w:pPr>
    </w:p>
    <w:p w14:paraId="5B3466E2" w14:textId="77777777" w:rsidR="000E00E8" w:rsidRPr="00535340" w:rsidRDefault="000E00E8" w:rsidP="00171683">
      <w:pPr>
        <w:pStyle w:val="Nivel10"/>
        <w:spacing w:before="0" w:line="240" w:lineRule="auto"/>
        <w:ind w:left="0" w:firstLine="0"/>
        <w:outlineLvl w:val="9"/>
        <w:rPr>
          <w:rFonts w:cs="Arial"/>
          <w:b w:val="0"/>
          <w:bCs/>
          <w:sz w:val="22"/>
          <w:szCs w:val="22"/>
          <w:lang w:eastAsia="en-US"/>
        </w:rPr>
      </w:pPr>
      <w:r w:rsidRPr="00535340">
        <w:rPr>
          <w:rFonts w:cs="Arial"/>
          <w:b w:val="0"/>
          <w:bCs/>
          <w:sz w:val="22"/>
          <w:szCs w:val="22"/>
          <w:lang w:eastAsia="en-US"/>
        </w:rPr>
        <w:t>f) praticar ato fraudulento na execução do contrato;</w:t>
      </w:r>
    </w:p>
    <w:p w14:paraId="045BCD4A" w14:textId="77777777" w:rsidR="000E00E8" w:rsidRPr="00535340" w:rsidRDefault="000E00E8" w:rsidP="00CB1646">
      <w:pPr>
        <w:spacing w:after="0" w:line="240" w:lineRule="auto"/>
        <w:rPr>
          <w:rFonts w:ascii="Arial" w:hAnsi="Arial" w:cs="Arial"/>
          <w:sz w:val="22"/>
          <w:lang w:eastAsia="en-US"/>
        </w:rPr>
      </w:pPr>
    </w:p>
    <w:p w14:paraId="50DF3F03" w14:textId="77777777" w:rsidR="000E00E8" w:rsidRPr="00535340" w:rsidRDefault="000E00E8" w:rsidP="00CB1646">
      <w:pPr>
        <w:pStyle w:val="Nivel10"/>
        <w:spacing w:before="0" w:line="240" w:lineRule="auto"/>
        <w:ind w:left="0" w:firstLine="0"/>
        <w:outlineLvl w:val="9"/>
        <w:rPr>
          <w:rFonts w:cs="Arial"/>
          <w:b w:val="0"/>
          <w:bCs/>
          <w:sz w:val="22"/>
          <w:szCs w:val="22"/>
          <w:lang w:eastAsia="en-US"/>
        </w:rPr>
      </w:pPr>
      <w:r w:rsidRPr="00535340">
        <w:rPr>
          <w:rFonts w:cs="Arial"/>
          <w:b w:val="0"/>
          <w:bCs/>
          <w:sz w:val="22"/>
          <w:szCs w:val="22"/>
          <w:lang w:eastAsia="en-US"/>
        </w:rPr>
        <w:t>g) comportar-se de modo inidôneo ou cometer fraude de qualquer natureza;</w:t>
      </w:r>
    </w:p>
    <w:p w14:paraId="1F813999" w14:textId="77777777" w:rsidR="000E00E8" w:rsidRPr="00535340" w:rsidRDefault="000E00E8" w:rsidP="00CB1646">
      <w:pPr>
        <w:spacing w:after="0" w:line="240" w:lineRule="auto"/>
        <w:rPr>
          <w:rFonts w:ascii="Arial" w:hAnsi="Arial" w:cs="Arial"/>
          <w:sz w:val="22"/>
          <w:lang w:eastAsia="en-US"/>
        </w:rPr>
      </w:pPr>
    </w:p>
    <w:p w14:paraId="3B8B5E73" w14:textId="77777777" w:rsidR="000E00E8" w:rsidRPr="00535340" w:rsidRDefault="000E00E8" w:rsidP="00CB1646">
      <w:pPr>
        <w:pStyle w:val="Nivel10"/>
        <w:spacing w:before="0" w:line="240" w:lineRule="auto"/>
        <w:ind w:left="0" w:firstLine="0"/>
        <w:outlineLvl w:val="9"/>
        <w:rPr>
          <w:rFonts w:cs="Arial"/>
          <w:b w:val="0"/>
          <w:bCs/>
          <w:sz w:val="22"/>
          <w:szCs w:val="22"/>
          <w:lang w:eastAsia="en-US"/>
        </w:rPr>
      </w:pPr>
      <w:r w:rsidRPr="00535340">
        <w:rPr>
          <w:rFonts w:cs="Arial"/>
          <w:b w:val="0"/>
          <w:bCs/>
          <w:sz w:val="22"/>
          <w:szCs w:val="22"/>
          <w:lang w:eastAsia="en-US"/>
        </w:rPr>
        <w:t>h) praticar ato lesivo previsto no art. 5º da Lei nº 12.846, de 1º de agosto de 2013.</w:t>
      </w:r>
    </w:p>
    <w:p w14:paraId="6CB340A2" w14:textId="77777777" w:rsidR="000E00E8" w:rsidRPr="00535340" w:rsidRDefault="000E00E8" w:rsidP="00CB1646">
      <w:pPr>
        <w:spacing w:after="0" w:line="240" w:lineRule="auto"/>
        <w:rPr>
          <w:rFonts w:ascii="Arial" w:hAnsi="Arial" w:cs="Arial"/>
          <w:sz w:val="22"/>
          <w:lang w:eastAsia="en-US"/>
        </w:rPr>
      </w:pPr>
    </w:p>
    <w:p w14:paraId="33C38568" w14:textId="77777777" w:rsidR="000E00E8" w:rsidRPr="00535340" w:rsidRDefault="000E00E8" w:rsidP="00CB1646">
      <w:pPr>
        <w:spacing w:after="0" w:line="240" w:lineRule="auto"/>
        <w:ind w:left="0" w:firstLine="0"/>
        <w:rPr>
          <w:rFonts w:ascii="Arial" w:hAnsi="Arial" w:cs="Arial"/>
          <w:sz w:val="22"/>
        </w:rPr>
      </w:pPr>
      <w:r w:rsidRPr="00535340">
        <w:rPr>
          <w:rFonts w:ascii="Arial" w:hAnsi="Arial" w:cs="Arial"/>
          <w:sz w:val="22"/>
        </w:rPr>
        <w:t xml:space="preserve">Pela inexecução </w:t>
      </w:r>
      <w:r w:rsidRPr="00535340">
        <w:rPr>
          <w:rFonts w:ascii="Arial" w:hAnsi="Arial" w:cs="Arial"/>
          <w:sz w:val="22"/>
          <w:u w:val="single"/>
        </w:rPr>
        <w:t>total ou parcial</w:t>
      </w:r>
      <w:r w:rsidRPr="00535340">
        <w:rPr>
          <w:rFonts w:ascii="Arial" w:hAnsi="Arial" w:cs="Arial"/>
          <w:sz w:val="22"/>
        </w:rPr>
        <w:t xml:space="preserve"> do objeto deste contrato, a Administração pode aplicar à CONTRATADA as seguintes sanções:</w:t>
      </w:r>
    </w:p>
    <w:p w14:paraId="6EE1B8AD" w14:textId="77777777" w:rsidR="000E00E8" w:rsidRPr="00535340" w:rsidRDefault="000E00E8" w:rsidP="00CB1646">
      <w:pPr>
        <w:spacing w:after="0" w:line="240" w:lineRule="auto"/>
        <w:ind w:left="0" w:firstLine="0"/>
        <w:rPr>
          <w:rFonts w:ascii="Arial" w:hAnsi="Arial" w:cs="Arial"/>
          <w:sz w:val="22"/>
        </w:rPr>
      </w:pPr>
    </w:p>
    <w:p w14:paraId="6476B324" w14:textId="77777777" w:rsidR="000E00E8" w:rsidRPr="00535340" w:rsidRDefault="000E00E8" w:rsidP="00CB1646">
      <w:pPr>
        <w:spacing w:after="0" w:line="240" w:lineRule="auto"/>
        <w:ind w:left="0" w:firstLine="0"/>
        <w:rPr>
          <w:rFonts w:ascii="Arial" w:hAnsi="Arial" w:cs="Arial"/>
          <w:sz w:val="22"/>
        </w:rPr>
      </w:pPr>
      <w:r w:rsidRPr="00535340">
        <w:rPr>
          <w:rFonts w:ascii="Arial" w:hAnsi="Arial" w:cs="Arial"/>
          <w:bCs/>
          <w:sz w:val="22"/>
        </w:rPr>
        <w:t>I - Advertência por escrito</w:t>
      </w:r>
      <w:r w:rsidRPr="00535340">
        <w:rPr>
          <w:rFonts w:ascii="Arial" w:hAnsi="Arial" w:cs="Arial"/>
          <w:sz w:val="22"/>
        </w:rPr>
        <w:t>, quando do não cumprimento de quaisquer das obrigações contratuais consideradas faltas leves, assim entendidas aquelas que não acarretam prejuízos significativos para a Contratante;</w:t>
      </w:r>
    </w:p>
    <w:p w14:paraId="38C3544E" w14:textId="77777777" w:rsidR="000E00E8" w:rsidRPr="00535340" w:rsidRDefault="000E00E8" w:rsidP="00CB1646">
      <w:pPr>
        <w:spacing w:after="0" w:line="240" w:lineRule="auto"/>
        <w:ind w:left="0" w:firstLine="0"/>
        <w:rPr>
          <w:rFonts w:ascii="Arial" w:hAnsi="Arial" w:cs="Arial"/>
          <w:sz w:val="22"/>
        </w:rPr>
      </w:pPr>
    </w:p>
    <w:p w14:paraId="38860137" w14:textId="77777777" w:rsidR="000E00E8" w:rsidRPr="00535340" w:rsidRDefault="000E00E8" w:rsidP="00CB1646">
      <w:pPr>
        <w:spacing w:after="0" w:line="240" w:lineRule="auto"/>
        <w:ind w:left="0" w:firstLine="0"/>
        <w:rPr>
          <w:rFonts w:ascii="Arial" w:hAnsi="Arial" w:cs="Arial"/>
          <w:sz w:val="22"/>
        </w:rPr>
      </w:pPr>
      <w:r w:rsidRPr="00535340">
        <w:rPr>
          <w:rFonts w:ascii="Arial" w:hAnsi="Arial" w:cs="Arial"/>
          <w:bCs/>
          <w:sz w:val="22"/>
        </w:rPr>
        <w:t>II - Multa:</w:t>
      </w:r>
    </w:p>
    <w:p w14:paraId="07E95C66" w14:textId="61A2FA7B" w:rsidR="000E00E8" w:rsidRPr="00535340" w:rsidRDefault="000E00E8">
      <w:pPr>
        <w:pStyle w:val="PargrafodaLista"/>
        <w:numPr>
          <w:ilvl w:val="0"/>
          <w:numId w:val="13"/>
        </w:numPr>
        <w:spacing w:after="0" w:line="240" w:lineRule="auto"/>
        <w:ind w:left="0" w:right="0" w:firstLine="0"/>
        <w:contextualSpacing w:val="0"/>
        <w:rPr>
          <w:rFonts w:ascii="Arial" w:hAnsi="Arial" w:cs="Arial"/>
          <w:sz w:val="22"/>
        </w:rPr>
      </w:pPr>
      <w:r w:rsidRPr="00535340">
        <w:rPr>
          <w:rFonts w:ascii="Arial" w:hAnsi="Arial" w:cs="Arial"/>
          <w:sz w:val="22"/>
        </w:rPr>
        <w:t xml:space="preserve">Moratória de 2% a 10% (dois a dez por cento) por dia de atraso injustificado sobre o valor da parcela inadimplida, até o limite de </w:t>
      </w:r>
      <w:r w:rsidR="00A94AB5" w:rsidRPr="00535340">
        <w:rPr>
          <w:rFonts w:ascii="Arial" w:hAnsi="Arial" w:cs="Arial"/>
          <w:sz w:val="22"/>
        </w:rPr>
        <w:t>3</w:t>
      </w:r>
      <w:r w:rsidRPr="00535340">
        <w:rPr>
          <w:rFonts w:ascii="Arial" w:hAnsi="Arial" w:cs="Arial"/>
          <w:sz w:val="22"/>
        </w:rPr>
        <w:t>0 (trinta) dias;</w:t>
      </w:r>
    </w:p>
    <w:p w14:paraId="1E8A5820" w14:textId="77777777" w:rsidR="000E00E8" w:rsidRPr="00535340" w:rsidRDefault="000E00E8">
      <w:pPr>
        <w:pStyle w:val="PargrafodaLista"/>
        <w:numPr>
          <w:ilvl w:val="0"/>
          <w:numId w:val="13"/>
        </w:numPr>
        <w:spacing w:after="0" w:line="240" w:lineRule="auto"/>
        <w:ind w:left="0" w:right="0" w:firstLine="0"/>
        <w:contextualSpacing w:val="0"/>
        <w:rPr>
          <w:rFonts w:ascii="Arial" w:hAnsi="Arial" w:cs="Arial"/>
          <w:sz w:val="22"/>
        </w:rPr>
      </w:pPr>
      <w:r w:rsidRPr="00535340">
        <w:rPr>
          <w:rFonts w:ascii="Arial" w:hAnsi="Arial" w:cs="Arial"/>
          <w:sz w:val="22"/>
        </w:rPr>
        <w:t xml:space="preserve">Compensatória de </w:t>
      </w:r>
      <w:r w:rsidRPr="00535340">
        <w:rPr>
          <w:rFonts w:ascii="Arial" w:hAnsi="Arial" w:cs="Arial"/>
          <w:bCs/>
          <w:sz w:val="22"/>
        </w:rPr>
        <w:t>5%</w:t>
      </w:r>
      <w:r w:rsidRPr="00535340">
        <w:rPr>
          <w:rFonts w:ascii="Arial" w:hAnsi="Arial" w:cs="Arial"/>
          <w:sz w:val="22"/>
        </w:rPr>
        <w:t xml:space="preserve"> (cinco por cento) sobre o valor total do contrato, no caso de inexecução total do objeto;</w:t>
      </w:r>
    </w:p>
    <w:p w14:paraId="3C637767" w14:textId="77777777" w:rsidR="000E00E8" w:rsidRPr="00535340" w:rsidRDefault="000E00E8" w:rsidP="00CB1646">
      <w:pPr>
        <w:spacing w:after="0" w:line="240" w:lineRule="auto"/>
        <w:rPr>
          <w:rFonts w:ascii="Arial" w:hAnsi="Arial" w:cs="Arial"/>
          <w:sz w:val="22"/>
        </w:rPr>
      </w:pPr>
    </w:p>
    <w:p w14:paraId="4EE87199" w14:textId="77777777" w:rsidR="000E00E8" w:rsidRPr="00535340" w:rsidRDefault="000E00E8" w:rsidP="00A94AB5">
      <w:pPr>
        <w:pStyle w:val="PargrafodaLista"/>
        <w:spacing w:after="0" w:line="240" w:lineRule="auto"/>
        <w:ind w:left="0" w:right="-1"/>
        <w:contextualSpacing w:val="0"/>
        <w:rPr>
          <w:rFonts w:ascii="Arial" w:hAnsi="Arial" w:cs="Arial"/>
          <w:sz w:val="22"/>
        </w:rPr>
      </w:pPr>
      <w:r w:rsidRPr="00535340">
        <w:rPr>
          <w:rFonts w:ascii="Arial" w:hAnsi="Arial" w:cs="Arial"/>
          <w:bCs/>
          <w:sz w:val="22"/>
        </w:rPr>
        <w:t>III - Suspensão de licitar e impedimento de contratar</w:t>
      </w:r>
      <w:r w:rsidRPr="00535340">
        <w:rPr>
          <w:rFonts w:ascii="Arial" w:hAnsi="Arial" w:cs="Arial"/>
          <w:sz w:val="22"/>
        </w:rPr>
        <w:t xml:space="preserve"> com o órgão, entidade ou unidade administrativa pela qual a Administração Pública opera e atua concretamente, pelo prazo de até dois anos; </w:t>
      </w:r>
    </w:p>
    <w:p w14:paraId="465AE9DA" w14:textId="77777777" w:rsidR="000E00E8" w:rsidRPr="00535340" w:rsidRDefault="000E00E8" w:rsidP="00A94AB5">
      <w:pPr>
        <w:pStyle w:val="PargrafodaLista"/>
        <w:spacing w:after="0" w:line="240" w:lineRule="auto"/>
        <w:ind w:left="0" w:right="-1"/>
        <w:contextualSpacing w:val="0"/>
        <w:rPr>
          <w:rFonts w:ascii="Arial" w:hAnsi="Arial" w:cs="Arial"/>
          <w:color w:val="7030A0"/>
          <w:sz w:val="22"/>
          <w:u w:val="single"/>
        </w:rPr>
      </w:pPr>
    </w:p>
    <w:p w14:paraId="28CA1FEC" w14:textId="77777777" w:rsidR="000E00E8" w:rsidRPr="00535340" w:rsidRDefault="000E00E8" w:rsidP="00A94AB5">
      <w:pPr>
        <w:pStyle w:val="PargrafodaLista"/>
        <w:spacing w:after="0" w:line="240" w:lineRule="auto"/>
        <w:ind w:left="0" w:right="-1"/>
        <w:contextualSpacing w:val="0"/>
        <w:rPr>
          <w:rFonts w:ascii="Arial" w:hAnsi="Arial" w:cs="Arial"/>
          <w:sz w:val="22"/>
        </w:rPr>
      </w:pPr>
      <w:r w:rsidRPr="00535340">
        <w:rPr>
          <w:rFonts w:ascii="Arial" w:hAnsi="Arial" w:cs="Arial"/>
          <w:bCs/>
          <w:sz w:val="22"/>
        </w:rPr>
        <w:t>IV - Declaração de inidoneidade para licitar ou contratar</w:t>
      </w:r>
      <w:r w:rsidRPr="00535340">
        <w:rPr>
          <w:rFonts w:ascii="Arial" w:hAnsi="Arial" w:cs="Arial"/>
          <w:sz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D375E66" w14:textId="77777777" w:rsidR="000E00E8" w:rsidRPr="00535340" w:rsidRDefault="000E00E8" w:rsidP="00A94AB5">
      <w:pPr>
        <w:pStyle w:val="PargrafodaLista"/>
        <w:spacing w:after="0" w:line="240" w:lineRule="auto"/>
        <w:ind w:left="0" w:right="-1"/>
        <w:contextualSpacing w:val="0"/>
        <w:rPr>
          <w:rFonts w:ascii="Arial" w:hAnsi="Arial" w:cs="Arial"/>
          <w:sz w:val="22"/>
        </w:rPr>
      </w:pPr>
    </w:p>
    <w:p w14:paraId="002D5BB4" w14:textId="77777777" w:rsidR="000E00E8" w:rsidRPr="00535340" w:rsidRDefault="000E00E8" w:rsidP="00A94AB5">
      <w:pPr>
        <w:pStyle w:val="PargrafodaLista"/>
        <w:spacing w:after="0" w:line="240" w:lineRule="auto"/>
        <w:ind w:left="0" w:right="-1"/>
        <w:contextualSpacing w:val="0"/>
        <w:rPr>
          <w:rFonts w:ascii="Arial" w:hAnsi="Arial" w:cs="Arial"/>
          <w:sz w:val="22"/>
        </w:rPr>
      </w:pPr>
      <w:r w:rsidRPr="00535340">
        <w:rPr>
          <w:rFonts w:ascii="Arial" w:hAnsi="Arial" w:cs="Arial"/>
          <w:sz w:val="22"/>
        </w:rPr>
        <w:t>11.2. A aplicação das sanções previstas neste termo não exclui, em hipótese alguma, a obrigação de reparação integral do dano causado ao Contratante (art. 156, §9º, da Lei nº 14.133, de 2021).</w:t>
      </w:r>
    </w:p>
    <w:p w14:paraId="6723CA8D" w14:textId="77777777" w:rsidR="000E00E8" w:rsidRPr="00535340" w:rsidRDefault="000E00E8" w:rsidP="00A94AB5">
      <w:pPr>
        <w:spacing w:after="0" w:line="240" w:lineRule="auto"/>
        <w:ind w:left="0" w:right="-1" w:firstLine="0"/>
        <w:rPr>
          <w:rFonts w:ascii="Arial" w:hAnsi="Arial" w:cs="Arial"/>
          <w:sz w:val="22"/>
        </w:rPr>
      </w:pPr>
    </w:p>
    <w:p w14:paraId="631E6BF9" w14:textId="77777777" w:rsidR="000E00E8" w:rsidRPr="00535340" w:rsidRDefault="000E00E8" w:rsidP="00A94AB5">
      <w:pPr>
        <w:pStyle w:val="PargrafodaLista"/>
        <w:spacing w:after="0" w:line="240" w:lineRule="auto"/>
        <w:ind w:left="0" w:right="-1"/>
        <w:contextualSpacing w:val="0"/>
        <w:rPr>
          <w:rFonts w:ascii="Arial" w:hAnsi="Arial" w:cs="Arial"/>
          <w:sz w:val="22"/>
        </w:rPr>
      </w:pPr>
      <w:r w:rsidRPr="00535340">
        <w:rPr>
          <w:rFonts w:ascii="Arial" w:hAnsi="Arial" w:cs="Arial"/>
          <w:sz w:val="22"/>
        </w:rPr>
        <w:t>11.3. Todas as sanções previstas neste Contrato poderão ser aplicadas cumulativamente com a multa (art. 156, §7º, da Lei nº 14.133, de 2021).</w:t>
      </w:r>
    </w:p>
    <w:p w14:paraId="21211523" w14:textId="77777777" w:rsidR="000E00E8" w:rsidRPr="00535340" w:rsidRDefault="000E00E8" w:rsidP="00A94AB5">
      <w:pPr>
        <w:pStyle w:val="PargrafodaLista"/>
        <w:spacing w:after="0" w:line="240" w:lineRule="auto"/>
        <w:ind w:left="0" w:right="-1"/>
        <w:contextualSpacing w:val="0"/>
        <w:rPr>
          <w:rFonts w:ascii="Arial" w:hAnsi="Arial" w:cs="Arial"/>
          <w:sz w:val="22"/>
        </w:rPr>
      </w:pPr>
    </w:p>
    <w:p w14:paraId="0D34A5DA" w14:textId="77777777" w:rsidR="000E00E8" w:rsidRPr="00535340" w:rsidRDefault="000E00E8" w:rsidP="00A94AB5">
      <w:pPr>
        <w:pStyle w:val="PargrafodaLista"/>
        <w:spacing w:after="0" w:line="240" w:lineRule="auto"/>
        <w:ind w:left="0" w:right="-1"/>
        <w:contextualSpacing w:val="0"/>
        <w:rPr>
          <w:rFonts w:ascii="Arial" w:hAnsi="Arial" w:cs="Arial"/>
          <w:sz w:val="22"/>
        </w:rPr>
      </w:pPr>
      <w:r w:rsidRPr="00535340">
        <w:rPr>
          <w:rFonts w:ascii="Arial" w:hAnsi="Arial" w:cs="Arial"/>
          <w:sz w:val="22"/>
        </w:rPr>
        <w:t>11.4. Antes da aplicação da multa será facultada a defesa do interessado no prazo de 15 (quinze) dias úteis, contado da data de sua intimação (art. 157, da Lei nº 14.133, de 2021);</w:t>
      </w:r>
    </w:p>
    <w:p w14:paraId="37CB5045" w14:textId="77777777" w:rsidR="000E00E8" w:rsidRPr="00535340" w:rsidRDefault="000E00E8" w:rsidP="00A94AB5">
      <w:pPr>
        <w:spacing w:after="0" w:line="240" w:lineRule="auto"/>
        <w:ind w:right="-1"/>
        <w:rPr>
          <w:rFonts w:ascii="Arial" w:hAnsi="Arial" w:cs="Arial"/>
          <w:sz w:val="22"/>
        </w:rPr>
      </w:pPr>
    </w:p>
    <w:p w14:paraId="0DD34A20" w14:textId="77777777" w:rsidR="000E00E8" w:rsidRPr="00535340" w:rsidRDefault="000E00E8" w:rsidP="00A94AB5">
      <w:pPr>
        <w:pStyle w:val="PargrafodaLista"/>
        <w:spacing w:after="0" w:line="240" w:lineRule="auto"/>
        <w:ind w:left="0" w:right="-1"/>
        <w:contextualSpacing w:val="0"/>
        <w:rPr>
          <w:rFonts w:ascii="Arial" w:hAnsi="Arial" w:cs="Arial"/>
          <w:sz w:val="22"/>
        </w:rPr>
      </w:pPr>
      <w:r w:rsidRPr="00535340">
        <w:rPr>
          <w:rFonts w:ascii="Arial" w:hAnsi="Arial" w:cs="Arial"/>
          <w:sz w:val="22"/>
        </w:rPr>
        <w:lastRenderedPageBreak/>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DCF660B" w14:textId="77777777" w:rsidR="000E00E8" w:rsidRPr="00535340" w:rsidRDefault="000E00E8" w:rsidP="00A94AB5">
      <w:pPr>
        <w:spacing w:after="0" w:line="240" w:lineRule="auto"/>
        <w:ind w:right="-1"/>
        <w:rPr>
          <w:rFonts w:ascii="Arial" w:hAnsi="Arial" w:cs="Arial"/>
          <w:sz w:val="22"/>
        </w:rPr>
      </w:pPr>
    </w:p>
    <w:p w14:paraId="188AAB96" w14:textId="77777777" w:rsidR="000E00E8" w:rsidRPr="00535340" w:rsidRDefault="000E00E8" w:rsidP="00A94AB5">
      <w:pPr>
        <w:pStyle w:val="PargrafodaLista"/>
        <w:spacing w:after="0" w:line="240" w:lineRule="auto"/>
        <w:ind w:left="0" w:right="-1"/>
        <w:contextualSpacing w:val="0"/>
        <w:rPr>
          <w:rFonts w:ascii="Arial" w:hAnsi="Arial" w:cs="Arial"/>
          <w:sz w:val="22"/>
        </w:rPr>
      </w:pPr>
      <w:r w:rsidRPr="00535340">
        <w:rPr>
          <w:rFonts w:ascii="Arial" w:hAnsi="Arial" w:cs="Arial"/>
          <w:sz w:val="22"/>
        </w:rPr>
        <w:t>11.6. Aplica-se ainda o previsto na Lei 14.133/2021 e o edital</w:t>
      </w:r>
    </w:p>
    <w:p w14:paraId="1AE54913" w14:textId="77777777" w:rsidR="000E00E8" w:rsidRPr="00535340" w:rsidRDefault="000E00E8" w:rsidP="00A94AB5">
      <w:pPr>
        <w:spacing w:after="0" w:line="240" w:lineRule="auto"/>
        <w:ind w:right="-1"/>
        <w:rPr>
          <w:rFonts w:ascii="Arial" w:hAnsi="Arial" w:cs="Arial"/>
          <w:sz w:val="22"/>
        </w:rPr>
      </w:pPr>
    </w:p>
    <w:p w14:paraId="69311E7D" w14:textId="77777777" w:rsidR="000E00E8" w:rsidRPr="00535340" w:rsidRDefault="000E00E8" w:rsidP="00A94AB5">
      <w:pPr>
        <w:pStyle w:val="PargrafodaLista"/>
        <w:spacing w:after="0" w:line="240" w:lineRule="auto"/>
        <w:ind w:left="0" w:right="-1"/>
        <w:contextualSpacing w:val="0"/>
        <w:rPr>
          <w:rFonts w:ascii="Arial" w:hAnsi="Arial" w:cs="Arial"/>
          <w:sz w:val="22"/>
        </w:rPr>
      </w:pPr>
      <w:r w:rsidRPr="00535340">
        <w:rPr>
          <w:rFonts w:ascii="Arial" w:hAnsi="Arial" w:cs="Arial"/>
          <w:sz w:val="22"/>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1C6B9148" w14:textId="77777777" w:rsidR="000E00E8" w:rsidRPr="00535340" w:rsidRDefault="000E00E8" w:rsidP="00A94AB5">
      <w:pPr>
        <w:spacing w:after="0" w:line="240" w:lineRule="auto"/>
        <w:ind w:right="-1"/>
        <w:rPr>
          <w:rFonts w:ascii="Arial" w:hAnsi="Arial" w:cs="Arial"/>
          <w:sz w:val="22"/>
        </w:rPr>
      </w:pPr>
    </w:p>
    <w:p w14:paraId="65B131E6" w14:textId="77777777" w:rsidR="000E00E8" w:rsidRPr="00535340" w:rsidRDefault="000E00E8" w:rsidP="00A94AB5">
      <w:pPr>
        <w:spacing w:after="0" w:line="240" w:lineRule="auto"/>
        <w:ind w:left="0" w:right="-1" w:firstLine="0"/>
        <w:rPr>
          <w:rFonts w:ascii="Arial" w:hAnsi="Arial" w:cs="Arial"/>
          <w:sz w:val="22"/>
        </w:rPr>
      </w:pPr>
      <w:r w:rsidRPr="00535340">
        <w:rPr>
          <w:rFonts w:ascii="Arial" w:hAnsi="Arial" w:cs="Arial"/>
          <w:sz w:val="22"/>
        </w:rPr>
        <w:t>11.8. Caso a Contratante determine, a multa deverá ser recolhida no prazo máximo de 30 (trinta) dias, a contar da data do recebimento da comunicação enviada pela autoridade competente.</w:t>
      </w:r>
    </w:p>
    <w:p w14:paraId="59D42DFA" w14:textId="77777777" w:rsidR="000E00E8" w:rsidRPr="00535340" w:rsidRDefault="000E00E8" w:rsidP="00A94AB5">
      <w:pPr>
        <w:spacing w:after="0" w:line="240" w:lineRule="auto"/>
        <w:ind w:left="0" w:right="-1" w:firstLine="0"/>
        <w:rPr>
          <w:rFonts w:ascii="Arial" w:hAnsi="Arial" w:cs="Arial"/>
          <w:sz w:val="22"/>
        </w:rPr>
      </w:pPr>
    </w:p>
    <w:p w14:paraId="3BF4BF77" w14:textId="77777777" w:rsidR="000E00E8" w:rsidRPr="00535340" w:rsidRDefault="000E00E8" w:rsidP="00A94AB5">
      <w:pPr>
        <w:spacing w:after="0" w:line="240" w:lineRule="auto"/>
        <w:ind w:left="0" w:right="-1" w:firstLine="0"/>
        <w:rPr>
          <w:rFonts w:ascii="Arial" w:hAnsi="Arial" w:cs="Arial"/>
          <w:sz w:val="22"/>
        </w:rPr>
      </w:pPr>
      <w:r w:rsidRPr="00535340">
        <w:rPr>
          <w:rFonts w:ascii="Arial" w:hAnsi="Arial" w:cs="Arial"/>
          <w:sz w:val="22"/>
        </w:rPr>
        <w:t>11.9. Caso o valor da multa não seja suficiente para cobrir os prejuízos causados pela conduta do licitante, a Contratante poderá cobrar o valor remanescente judicialmente, conforme artigo 419 do Código Civil.</w:t>
      </w:r>
    </w:p>
    <w:p w14:paraId="3762046F" w14:textId="77777777" w:rsidR="000E00E8" w:rsidRPr="00535340" w:rsidRDefault="000E00E8" w:rsidP="00A94AB5">
      <w:pPr>
        <w:spacing w:after="0" w:line="240" w:lineRule="auto"/>
        <w:ind w:left="0" w:right="-1" w:firstLine="0"/>
        <w:rPr>
          <w:rFonts w:ascii="Arial" w:hAnsi="Arial" w:cs="Arial"/>
          <w:sz w:val="22"/>
        </w:rPr>
      </w:pPr>
    </w:p>
    <w:p w14:paraId="4650E5C0" w14:textId="77777777" w:rsidR="000E00E8" w:rsidRPr="00535340" w:rsidRDefault="000E00E8" w:rsidP="00A94AB5">
      <w:pPr>
        <w:spacing w:after="0" w:line="240" w:lineRule="auto"/>
        <w:ind w:left="0" w:right="-1" w:firstLine="0"/>
        <w:rPr>
          <w:rFonts w:ascii="Arial" w:hAnsi="Arial" w:cs="Arial"/>
          <w:sz w:val="22"/>
        </w:rPr>
      </w:pPr>
      <w:r w:rsidRPr="00535340">
        <w:rPr>
          <w:rFonts w:ascii="Arial" w:hAnsi="Arial" w:cs="Arial"/>
          <w:sz w:val="22"/>
        </w:rPr>
        <w:t>11.10. A autoridade competente, na aplicação das sanções, levará em consideração a gravidade da conduta do infrator, o caráter educativo da pena, bem como o dano causado à Administração, observado o princípio da proporcionalidade.</w:t>
      </w:r>
    </w:p>
    <w:p w14:paraId="288ABEE8" w14:textId="77777777" w:rsidR="000E00E8" w:rsidRPr="00535340" w:rsidRDefault="000E00E8" w:rsidP="00CB1646">
      <w:pPr>
        <w:spacing w:after="0" w:line="240" w:lineRule="auto"/>
        <w:ind w:left="0" w:firstLine="0"/>
        <w:rPr>
          <w:rFonts w:ascii="Arial" w:hAnsi="Arial" w:cs="Arial"/>
          <w:sz w:val="22"/>
        </w:rPr>
      </w:pPr>
    </w:p>
    <w:p w14:paraId="6DCAA10C" w14:textId="77777777" w:rsidR="000E00E8" w:rsidRPr="00535340" w:rsidRDefault="000E00E8" w:rsidP="00CB1646">
      <w:pPr>
        <w:pStyle w:val="Nivel2"/>
        <w:numPr>
          <w:ilvl w:val="0"/>
          <w:numId w:val="0"/>
        </w:numPr>
        <w:spacing w:before="0" w:after="0" w:line="240" w:lineRule="auto"/>
        <w:rPr>
          <w:rFonts w:ascii="Arial" w:hAnsi="Arial" w:cs="Arial"/>
          <w:sz w:val="22"/>
          <w:szCs w:val="22"/>
        </w:rPr>
      </w:pPr>
      <w:r w:rsidRPr="00535340">
        <w:rPr>
          <w:rFonts w:ascii="Arial" w:hAnsi="Arial" w:cs="Arial"/>
          <w:sz w:val="22"/>
          <w:szCs w:val="22"/>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191303D" w14:textId="77777777" w:rsidR="000E00E8" w:rsidRPr="00535340" w:rsidRDefault="000E00E8" w:rsidP="00CB1646">
      <w:pPr>
        <w:pStyle w:val="Nivel2"/>
        <w:numPr>
          <w:ilvl w:val="0"/>
          <w:numId w:val="0"/>
        </w:numPr>
        <w:spacing w:before="0" w:after="0" w:line="240" w:lineRule="auto"/>
        <w:rPr>
          <w:rFonts w:ascii="Arial" w:hAnsi="Arial" w:cs="Arial"/>
          <w:sz w:val="22"/>
          <w:szCs w:val="22"/>
        </w:rPr>
      </w:pPr>
    </w:p>
    <w:p w14:paraId="09F456C6" w14:textId="77777777" w:rsidR="000E00E8" w:rsidRPr="00535340" w:rsidRDefault="000E00E8" w:rsidP="00CB1646">
      <w:pPr>
        <w:pStyle w:val="Nivel2"/>
        <w:numPr>
          <w:ilvl w:val="0"/>
          <w:numId w:val="0"/>
        </w:numPr>
        <w:tabs>
          <w:tab w:val="left" w:pos="142"/>
        </w:tabs>
        <w:spacing w:before="0" w:after="0" w:line="240" w:lineRule="auto"/>
        <w:rPr>
          <w:rFonts w:ascii="Arial" w:hAnsi="Arial" w:cs="Arial"/>
          <w:sz w:val="22"/>
          <w:szCs w:val="22"/>
        </w:rPr>
      </w:pPr>
      <w:r w:rsidRPr="00535340">
        <w:rPr>
          <w:rFonts w:ascii="Arial" w:hAnsi="Arial" w:cs="Arial"/>
          <w:sz w:val="22"/>
          <w:szCs w:val="22"/>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7DB1AFC2" w14:textId="77777777" w:rsidR="000E00E8" w:rsidRPr="00535340" w:rsidRDefault="000E00E8" w:rsidP="00CB1646">
      <w:pPr>
        <w:pStyle w:val="Nivel2"/>
        <w:numPr>
          <w:ilvl w:val="0"/>
          <w:numId w:val="0"/>
        </w:numPr>
        <w:tabs>
          <w:tab w:val="left" w:pos="142"/>
        </w:tabs>
        <w:spacing w:before="0" w:after="0" w:line="240" w:lineRule="auto"/>
        <w:rPr>
          <w:rFonts w:ascii="Arial" w:hAnsi="Arial" w:cs="Arial"/>
          <w:sz w:val="22"/>
          <w:szCs w:val="22"/>
        </w:rPr>
      </w:pPr>
    </w:p>
    <w:p w14:paraId="24B0B0C5" w14:textId="77777777" w:rsidR="000E00E8" w:rsidRPr="00535340" w:rsidRDefault="000E00E8" w:rsidP="00CB1646">
      <w:pPr>
        <w:pStyle w:val="Nivel2"/>
        <w:numPr>
          <w:ilvl w:val="0"/>
          <w:numId w:val="0"/>
        </w:numPr>
        <w:tabs>
          <w:tab w:val="left" w:pos="142"/>
        </w:tabs>
        <w:spacing w:before="0" w:after="0" w:line="240" w:lineRule="auto"/>
        <w:rPr>
          <w:rFonts w:ascii="Arial" w:hAnsi="Arial" w:cs="Arial"/>
          <w:sz w:val="22"/>
          <w:szCs w:val="22"/>
        </w:rPr>
      </w:pPr>
      <w:r w:rsidRPr="00535340">
        <w:rPr>
          <w:rFonts w:ascii="Arial" w:hAnsi="Arial" w:cs="Arial"/>
          <w:sz w:val="22"/>
          <w:szCs w:val="22"/>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297A42D2" w14:textId="77777777" w:rsidR="000E00E8" w:rsidRPr="00535340" w:rsidRDefault="000E00E8" w:rsidP="00CB1646">
      <w:pPr>
        <w:pStyle w:val="PargrafodaLista"/>
        <w:spacing w:after="0" w:line="240" w:lineRule="auto"/>
        <w:ind w:left="0"/>
        <w:contextualSpacing w:val="0"/>
        <w:rPr>
          <w:rFonts w:ascii="Arial" w:hAnsi="Arial" w:cs="Arial"/>
          <w:sz w:val="22"/>
        </w:rPr>
      </w:pPr>
    </w:p>
    <w:p w14:paraId="5262302E" w14:textId="77777777" w:rsidR="000E00E8" w:rsidRPr="00535340" w:rsidRDefault="000E00E8" w:rsidP="00CB1646">
      <w:pPr>
        <w:pStyle w:val="Nivel2"/>
        <w:numPr>
          <w:ilvl w:val="0"/>
          <w:numId w:val="0"/>
        </w:numPr>
        <w:tabs>
          <w:tab w:val="left" w:pos="142"/>
        </w:tabs>
        <w:spacing w:before="0" w:after="0" w:line="240" w:lineRule="auto"/>
        <w:rPr>
          <w:rFonts w:ascii="Arial" w:hAnsi="Arial" w:cs="Arial"/>
          <w:sz w:val="22"/>
          <w:szCs w:val="22"/>
        </w:rPr>
      </w:pPr>
      <w:r w:rsidRPr="00535340">
        <w:rPr>
          <w:rFonts w:ascii="Arial" w:hAnsi="Arial" w:cs="Arial"/>
          <w:sz w:val="22"/>
          <w:szCs w:val="22"/>
        </w:rPr>
        <w:t>11.14. As penalidades serão obrigatoriamente registradas no Cadastro Municipal</w:t>
      </w:r>
    </w:p>
    <w:p w14:paraId="1BDF2FE7"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t xml:space="preserve"> </w:t>
      </w:r>
    </w:p>
    <w:p w14:paraId="5C3D6691" w14:textId="77777777" w:rsidR="000E00E8" w:rsidRPr="00535340" w:rsidRDefault="000E00E8">
      <w:pPr>
        <w:pStyle w:val="Nivel01"/>
        <w:numPr>
          <w:ilvl w:val="0"/>
          <w:numId w:val="16"/>
        </w:numPr>
        <w:tabs>
          <w:tab w:val="num" w:pos="360"/>
        </w:tabs>
        <w:spacing w:before="0" w:after="0" w:line="240" w:lineRule="auto"/>
        <w:ind w:left="0" w:right="4" w:firstLine="0"/>
        <w:rPr>
          <w:rFonts w:cs="Arial"/>
          <w:sz w:val="22"/>
          <w:szCs w:val="22"/>
        </w:rPr>
      </w:pPr>
      <w:r w:rsidRPr="00535340">
        <w:rPr>
          <w:rFonts w:cs="Arial"/>
          <w:sz w:val="22"/>
          <w:szCs w:val="22"/>
        </w:rPr>
        <w:t>CLÁUSULA DÉCIMA SEGUNDA - DA EXTINÇÃO CONTRATUAL</w:t>
      </w:r>
    </w:p>
    <w:p w14:paraId="737BF000" w14:textId="1D3D67F5" w:rsidR="000E00E8" w:rsidRPr="00535340" w:rsidRDefault="000E00E8">
      <w:pPr>
        <w:pStyle w:val="Nvel2-Red"/>
        <w:numPr>
          <w:ilvl w:val="1"/>
          <w:numId w:val="16"/>
        </w:numPr>
        <w:spacing w:before="0" w:after="0" w:line="240" w:lineRule="auto"/>
        <w:ind w:left="0" w:right="4" w:firstLine="0"/>
        <w:rPr>
          <w:i w:val="0"/>
          <w:iCs w:val="0"/>
          <w:color w:val="auto"/>
          <w:sz w:val="22"/>
          <w:szCs w:val="22"/>
        </w:rPr>
      </w:pPr>
      <w:r w:rsidRPr="00535340">
        <w:rPr>
          <w:i w:val="0"/>
          <w:iCs w:val="0"/>
          <w:color w:val="auto"/>
          <w:sz w:val="22"/>
          <w:szCs w:val="22"/>
        </w:rPr>
        <w:t>O contrato será extinto quando cumpridas as obrigações de ambas as partes, ainda que isso ocorra antes do prazo estipulado para tanto.</w:t>
      </w:r>
    </w:p>
    <w:p w14:paraId="027745F8" w14:textId="77777777" w:rsidR="00A94AB5" w:rsidRPr="00535340" w:rsidRDefault="00A94AB5" w:rsidP="00A94AB5">
      <w:pPr>
        <w:pStyle w:val="Nvel2-Red"/>
        <w:numPr>
          <w:ilvl w:val="0"/>
          <w:numId w:val="0"/>
        </w:numPr>
        <w:spacing w:before="0" w:after="0" w:line="240" w:lineRule="auto"/>
        <w:ind w:right="4"/>
        <w:rPr>
          <w:i w:val="0"/>
          <w:iCs w:val="0"/>
          <w:color w:val="auto"/>
          <w:sz w:val="22"/>
          <w:szCs w:val="22"/>
        </w:rPr>
      </w:pPr>
    </w:p>
    <w:p w14:paraId="74B32F73" w14:textId="77777777" w:rsidR="000E00E8" w:rsidRPr="00535340" w:rsidRDefault="000E00E8">
      <w:pPr>
        <w:pStyle w:val="Nvel2-Red"/>
        <w:numPr>
          <w:ilvl w:val="1"/>
          <w:numId w:val="16"/>
        </w:numPr>
        <w:spacing w:before="0" w:after="0" w:line="240" w:lineRule="auto"/>
        <w:ind w:left="0" w:right="4" w:firstLine="0"/>
        <w:rPr>
          <w:i w:val="0"/>
          <w:iCs w:val="0"/>
          <w:color w:val="auto"/>
          <w:sz w:val="22"/>
          <w:szCs w:val="22"/>
        </w:rPr>
      </w:pPr>
      <w:r w:rsidRPr="00535340">
        <w:rPr>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19304DEF" w14:textId="77777777" w:rsidR="000E00E8" w:rsidRPr="00535340" w:rsidRDefault="000E00E8" w:rsidP="00171683">
      <w:pPr>
        <w:pStyle w:val="Nvel2-Red"/>
        <w:numPr>
          <w:ilvl w:val="0"/>
          <w:numId w:val="0"/>
        </w:numPr>
        <w:spacing w:before="0" w:after="0" w:line="240" w:lineRule="auto"/>
        <w:ind w:right="4"/>
        <w:rPr>
          <w:i w:val="0"/>
          <w:iCs w:val="0"/>
          <w:color w:val="auto"/>
          <w:sz w:val="22"/>
          <w:szCs w:val="22"/>
        </w:rPr>
      </w:pPr>
    </w:p>
    <w:p w14:paraId="6D2A86BD" w14:textId="77777777" w:rsidR="000E00E8" w:rsidRPr="00535340" w:rsidRDefault="000E00E8">
      <w:pPr>
        <w:pStyle w:val="Nvel3-R"/>
        <w:numPr>
          <w:ilvl w:val="2"/>
          <w:numId w:val="16"/>
        </w:numPr>
        <w:spacing w:before="0" w:after="0" w:line="240" w:lineRule="auto"/>
        <w:ind w:left="0" w:right="4" w:firstLine="0"/>
        <w:rPr>
          <w:rFonts w:ascii="Arial" w:hAnsi="Arial"/>
          <w:i w:val="0"/>
          <w:iCs w:val="0"/>
          <w:color w:val="auto"/>
          <w:sz w:val="22"/>
          <w:szCs w:val="22"/>
        </w:rPr>
      </w:pPr>
      <w:r w:rsidRPr="00535340">
        <w:rPr>
          <w:rFonts w:ascii="Arial" w:hAnsi="Arial"/>
          <w:i w:val="0"/>
          <w:iCs w:val="0"/>
          <w:color w:val="auto"/>
          <w:sz w:val="22"/>
          <w:szCs w:val="22"/>
        </w:rPr>
        <w:t>Quando a não conclusão do contrato referida no item anterior decorrer de culpa do contratado:</w:t>
      </w:r>
    </w:p>
    <w:p w14:paraId="137FF45A" w14:textId="77777777" w:rsidR="000E00E8" w:rsidRPr="00535340" w:rsidRDefault="000E00E8">
      <w:pPr>
        <w:pStyle w:val="PargrafodaLista"/>
        <w:numPr>
          <w:ilvl w:val="0"/>
          <w:numId w:val="14"/>
        </w:numPr>
        <w:suppressAutoHyphens/>
        <w:spacing w:after="0" w:line="240" w:lineRule="auto"/>
        <w:ind w:left="0" w:right="4" w:firstLine="0"/>
        <w:contextualSpacing w:val="0"/>
        <w:rPr>
          <w:rFonts w:ascii="Arial" w:eastAsia="Arial" w:hAnsi="Arial" w:cs="Arial"/>
          <w:sz w:val="22"/>
        </w:rPr>
      </w:pPr>
      <w:r w:rsidRPr="00535340">
        <w:rPr>
          <w:rFonts w:ascii="Arial" w:eastAsia="Arial" w:hAnsi="Arial" w:cs="Arial"/>
          <w:sz w:val="22"/>
        </w:rPr>
        <w:t xml:space="preserve">ficará ele constituído em mora, sendo-lhe aplicáveis as respectivas sanções administrativas; e  </w:t>
      </w:r>
    </w:p>
    <w:p w14:paraId="2ECDE58E" w14:textId="77777777" w:rsidR="000E00E8" w:rsidRPr="00535340" w:rsidRDefault="000E00E8">
      <w:pPr>
        <w:pStyle w:val="PargrafodaLista"/>
        <w:numPr>
          <w:ilvl w:val="0"/>
          <w:numId w:val="14"/>
        </w:numPr>
        <w:suppressAutoHyphens/>
        <w:spacing w:after="0" w:line="240" w:lineRule="auto"/>
        <w:ind w:left="0" w:right="4" w:firstLine="0"/>
        <w:contextualSpacing w:val="0"/>
        <w:rPr>
          <w:rFonts w:ascii="Arial" w:eastAsia="Arial" w:hAnsi="Arial" w:cs="Arial"/>
          <w:sz w:val="22"/>
        </w:rPr>
      </w:pPr>
      <w:r w:rsidRPr="00535340">
        <w:rPr>
          <w:rFonts w:ascii="Arial" w:eastAsia="Arial" w:hAnsi="Arial" w:cs="Arial"/>
          <w:sz w:val="22"/>
        </w:rPr>
        <w:t>poderá a Administração optar pela extinção do contrato e, nesse caso, adotará as medidas admitidas em lei para a continuidade da execução contratual.</w:t>
      </w:r>
    </w:p>
    <w:p w14:paraId="2BEC4FA7" w14:textId="77777777" w:rsidR="000E00E8" w:rsidRPr="00535340" w:rsidRDefault="000E00E8" w:rsidP="00171683">
      <w:pPr>
        <w:pStyle w:val="Nvel3-R"/>
        <w:numPr>
          <w:ilvl w:val="0"/>
          <w:numId w:val="0"/>
        </w:numPr>
        <w:spacing w:before="0" w:after="0" w:line="240" w:lineRule="auto"/>
        <w:ind w:right="4"/>
        <w:rPr>
          <w:rFonts w:ascii="Arial" w:hAnsi="Arial"/>
          <w:sz w:val="22"/>
          <w:szCs w:val="22"/>
        </w:rPr>
      </w:pPr>
    </w:p>
    <w:p w14:paraId="23B8960E" w14:textId="77777777" w:rsidR="000E00E8" w:rsidRPr="00535340" w:rsidRDefault="000E00E8">
      <w:pPr>
        <w:pStyle w:val="Nivel2"/>
        <w:numPr>
          <w:ilvl w:val="1"/>
          <w:numId w:val="16"/>
        </w:numPr>
        <w:spacing w:before="0" w:after="0" w:line="240" w:lineRule="auto"/>
        <w:ind w:left="0" w:right="4" w:firstLine="0"/>
        <w:rPr>
          <w:rFonts w:ascii="Arial" w:hAnsi="Arial" w:cs="Arial"/>
          <w:sz w:val="22"/>
          <w:szCs w:val="22"/>
        </w:rPr>
      </w:pPr>
      <w:r w:rsidRPr="00535340">
        <w:rPr>
          <w:rFonts w:ascii="Arial" w:hAnsi="Arial" w:cs="Arial"/>
          <w:sz w:val="22"/>
          <w:szCs w:val="22"/>
        </w:rPr>
        <w:t xml:space="preserve">O contrato poderá ser extinto antes de cumpridas as obrigações nele estipuladas, ou antes do prazo nele fixado, por algum dos motivos previstos no </w:t>
      </w:r>
      <w:hyperlink r:id="rId15" w:anchor="art137" w:history="1">
        <w:r w:rsidRPr="00535340">
          <w:rPr>
            <w:rStyle w:val="Hyperlink"/>
            <w:rFonts w:ascii="Arial" w:hAnsi="Arial" w:cs="Arial"/>
            <w:sz w:val="22"/>
            <w:szCs w:val="22"/>
          </w:rPr>
          <w:t>artigo 137 da Lei nº 14.133/21</w:t>
        </w:r>
      </w:hyperlink>
      <w:r w:rsidRPr="00535340">
        <w:rPr>
          <w:rFonts w:ascii="Arial" w:hAnsi="Arial" w:cs="Arial"/>
          <w:sz w:val="22"/>
          <w:szCs w:val="22"/>
        </w:rPr>
        <w:t xml:space="preserve">, bem como amigavelmente, </w:t>
      </w:r>
      <w:r w:rsidRPr="00535340">
        <w:rPr>
          <w:rFonts w:ascii="Arial" w:hAnsi="Arial" w:cs="Arial"/>
          <w:color w:val="000000" w:themeColor="text1"/>
          <w:sz w:val="22"/>
          <w:szCs w:val="22"/>
        </w:rPr>
        <w:t>assegurados o contraditório e a ampla defesa</w:t>
      </w:r>
      <w:r w:rsidRPr="00535340">
        <w:rPr>
          <w:rFonts w:ascii="Arial" w:hAnsi="Arial" w:cs="Arial"/>
          <w:sz w:val="22"/>
          <w:szCs w:val="22"/>
        </w:rPr>
        <w:t>.</w:t>
      </w:r>
    </w:p>
    <w:p w14:paraId="7B616F7F"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p>
    <w:p w14:paraId="63FF683A" w14:textId="77777777" w:rsidR="000E00E8" w:rsidRPr="00535340" w:rsidRDefault="000E00E8">
      <w:pPr>
        <w:pStyle w:val="Nivel3"/>
        <w:numPr>
          <w:ilvl w:val="2"/>
          <w:numId w:val="16"/>
        </w:numPr>
        <w:spacing w:before="0" w:after="0" w:line="240" w:lineRule="auto"/>
        <w:ind w:left="0" w:right="4" w:firstLine="0"/>
        <w:rPr>
          <w:rFonts w:ascii="Arial" w:hAnsi="Arial"/>
          <w:sz w:val="22"/>
          <w:szCs w:val="22"/>
        </w:rPr>
      </w:pPr>
      <w:r w:rsidRPr="00535340">
        <w:rPr>
          <w:rFonts w:ascii="Arial" w:hAnsi="Arial"/>
          <w:sz w:val="22"/>
          <w:szCs w:val="22"/>
        </w:rPr>
        <w:t xml:space="preserve">Nesta hipótese, aplicam-se também os </w:t>
      </w:r>
      <w:hyperlink r:id="rId16" w:anchor="art138" w:history="1">
        <w:r w:rsidRPr="00535340">
          <w:rPr>
            <w:rStyle w:val="Hyperlink"/>
            <w:rFonts w:ascii="Arial" w:hAnsi="Arial"/>
            <w:sz w:val="22"/>
            <w:szCs w:val="22"/>
          </w:rPr>
          <w:t>artigos 138 e 139 da mesma Lei</w:t>
        </w:r>
      </w:hyperlink>
      <w:r w:rsidRPr="00535340">
        <w:rPr>
          <w:rFonts w:ascii="Arial" w:hAnsi="Arial"/>
          <w:sz w:val="22"/>
          <w:szCs w:val="22"/>
        </w:rPr>
        <w:t>.</w:t>
      </w:r>
    </w:p>
    <w:p w14:paraId="584E541B" w14:textId="77777777" w:rsidR="000E00E8" w:rsidRPr="00535340" w:rsidRDefault="000E00E8" w:rsidP="00171683">
      <w:pPr>
        <w:pStyle w:val="Nivel3"/>
        <w:numPr>
          <w:ilvl w:val="0"/>
          <w:numId w:val="0"/>
        </w:numPr>
        <w:spacing w:before="0" w:after="0" w:line="240" w:lineRule="auto"/>
        <w:ind w:right="4"/>
        <w:rPr>
          <w:rFonts w:ascii="Arial" w:hAnsi="Arial"/>
          <w:sz w:val="22"/>
          <w:szCs w:val="22"/>
        </w:rPr>
      </w:pPr>
    </w:p>
    <w:p w14:paraId="4FFD843F" w14:textId="77777777" w:rsidR="000E00E8" w:rsidRPr="00535340" w:rsidRDefault="000E00E8">
      <w:pPr>
        <w:pStyle w:val="Nivel3"/>
        <w:numPr>
          <w:ilvl w:val="2"/>
          <w:numId w:val="16"/>
        </w:numPr>
        <w:spacing w:before="0" w:after="0" w:line="240" w:lineRule="auto"/>
        <w:ind w:left="0" w:right="4" w:firstLine="0"/>
        <w:rPr>
          <w:rFonts w:ascii="Arial" w:hAnsi="Arial"/>
          <w:sz w:val="22"/>
          <w:szCs w:val="22"/>
        </w:rPr>
      </w:pPr>
      <w:r w:rsidRPr="00535340">
        <w:rPr>
          <w:rFonts w:ascii="Arial" w:hAnsi="Arial"/>
          <w:sz w:val="22"/>
          <w:szCs w:val="22"/>
        </w:rPr>
        <w:t>A alteração social ou a modificação da finalidade ou da estrutura da empresa não ensejará a extinção se não restringir sua capacidade de concluir o contrato.</w:t>
      </w:r>
    </w:p>
    <w:p w14:paraId="4BC74911" w14:textId="77777777" w:rsidR="000E00E8" w:rsidRPr="00535340" w:rsidRDefault="000E00E8" w:rsidP="00171683">
      <w:pPr>
        <w:pStyle w:val="Nivel3"/>
        <w:numPr>
          <w:ilvl w:val="0"/>
          <w:numId w:val="0"/>
        </w:numPr>
        <w:spacing w:before="0" w:after="0" w:line="240" w:lineRule="auto"/>
        <w:ind w:right="4"/>
        <w:rPr>
          <w:rFonts w:ascii="Arial" w:hAnsi="Arial"/>
          <w:sz w:val="22"/>
          <w:szCs w:val="22"/>
        </w:rPr>
      </w:pPr>
    </w:p>
    <w:p w14:paraId="374AE565" w14:textId="77777777" w:rsidR="000E00E8" w:rsidRPr="00535340" w:rsidRDefault="000E00E8">
      <w:pPr>
        <w:pStyle w:val="Nivel4"/>
        <w:numPr>
          <w:ilvl w:val="3"/>
          <w:numId w:val="16"/>
        </w:numPr>
        <w:spacing w:before="0" w:after="0" w:line="240" w:lineRule="auto"/>
        <w:ind w:left="0" w:right="4" w:firstLine="0"/>
        <w:rPr>
          <w:rFonts w:ascii="Arial" w:hAnsi="Arial"/>
          <w:sz w:val="22"/>
          <w:szCs w:val="22"/>
        </w:rPr>
      </w:pPr>
      <w:r w:rsidRPr="00535340">
        <w:rPr>
          <w:rFonts w:ascii="Arial" w:hAnsi="Arial"/>
          <w:color w:val="000000" w:themeColor="text1"/>
          <w:sz w:val="22"/>
          <w:szCs w:val="22"/>
        </w:rPr>
        <w:t xml:space="preserve">Se a </w:t>
      </w:r>
      <w:r w:rsidRPr="00535340">
        <w:rPr>
          <w:rFonts w:ascii="Arial" w:hAnsi="Arial"/>
          <w:sz w:val="22"/>
          <w:szCs w:val="22"/>
        </w:rPr>
        <w:t>operação</w:t>
      </w:r>
      <w:r w:rsidRPr="00535340">
        <w:rPr>
          <w:rFonts w:ascii="Arial" w:hAnsi="Arial"/>
          <w:color w:val="000000" w:themeColor="text1"/>
          <w:sz w:val="22"/>
          <w:szCs w:val="22"/>
        </w:rPr>
        <w:t xml:space="preserve"> </w:t>
      </w:r>
      <w:r w:rsidRPr="00535340">
        <w:rPr>
          <w:rFonts w:ascii="Arial" w:hAnsi="Arial"/>
          <w:sz w:val="22"/>
          <w:szCs w:val="22"/>
        </w:rPr>
        <w:t>implicar mudança da pessoa jurídica contratada, deverá ser formalizado termo aditivo para alteração subjetiva.</w:t>
      </w:r>
    </w:p>
    <w:p w14:paraId="4F4F33D3" w14:textId="77777777" w:rsidR="000E00E8" w:rsidRPr="00535340" w:rsidRDefault="000E00E8" w:rsidP="00171683">
      <w:pPr>
        <w:pStyle w:val="Nivel4"/>
        <w:numPr>
          <w:ilvl w:val="0"/>
          <w:numId w:val="0"/>
        </w:numPr>
        <w:spacing w:before="0" w:after="0" w:line="240" w:lineRule="auto"/>
        <w:ind w:right="4"/>
        <w:rPr>
          <w:rFonts w:ascii="Arial" w:hAnsi="Arial"/>
          <w:sz w:val="22"/>
          <w:szCs w:val="22"/>
        </w:rPr>
      </w:pPr>
    </w:p>
    <w:p w14:paraId="2C840137" w14:textId="77777777" w:rsidR="000E00E8" w:rsidRPr="00535340" w:rsidRDefault="000E00E8">
      <w:pPr>
        <w:pStyle w:val="Nivel2"/>
        <w:numPr>
          <w:ilvl w:val="1"/>
          <w:numId w:val="16"/>
        </w:numPr>
        <w:spacing w:before="0" w:after="0" w:line="240" w:lineRule="auto"/>
        <w:ind w:left="0" w:right="4" w:firstLine="0"/>
        <w:rPr>
          <w:rFonts w:ascii="Arial" w:hAnsi="Arial" w:cs="Arial"/>
          <w:sz w:val="22"/>
          <w:szCs w:val="22"/>
        </w:rPr>
      </w:pPr>
      <w:r w:rsidRPr="00535340">
        <w:rPr>
          <w:rFonts w:ascii="Arial" w:hAnsi="Arial" w:cs="Arial"/>
          <w:sz w:val="22"/>
          <w:szCs w:val="22"/>
        </w:rPr>
        <w:t>O termo de extinção, sempre que possível, será precedido:</w:t>
      </w:r>
    </w:p>
    <w:p w14:paraId="5F2F7378"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p>
    <w:p w14:paraId="3A6DB04A" w14:textId="77777777" w:rsidR="000E00E8" w:rsidRPr="00535340" w:rsidRDefault="000E00E8">
      <w:pPr>
        <w:pStyle w:val="Nivel3"/>
        <w:numPr>
          <w:ilvl w:val="2"/>
          <w:numId w:val="16"/>
        </w:numPr>
        <w:spacing w:before="0" w:after="0" w:line="240" w:lineRule="auto"/>
        <w:ind w:left="0" w:right="4" w:firstLine="0"/>
        <w:rPr>
          <w:rFonts w:ascii="Arial" w:hAnsi="Arial"/>
          <w:sz w:val="22"/>
          <w:szCs w:val="22"/>
        </w:rPr>
      </w:pPr>
      <w:r w:rsidRPr="00535340">
        <w:rPr>
          <w:rFonts w:ascii="Arial" w:hAnsi="Arial"/>
          <w:sz w:val="22"/>
          <w:szCs w:val="22"/>
        </w:rPr>
        <w:t>Balanço dos eventos contratuais já cumpridos ou parcialmente cumpridos;</w:t>
      </w:r>
    </w:p>
    <w:p w14:paraId="1D10DDBA" w14:textId="77777777" w:rsidR="000E00E8" w:rsidRPr="00535340" w:rsidRDefault="000E00E8" w:rsidP="00171683">
      <w:pPr>
        <w:pStyle w:val="Nivel3"/>
        <w:numPr>
          <w:ilvl w:val="0"/>
          <w:numId w:val="0"/>
        </w:numPr>
        <w:spacing w:before="0" w:after="0" w:line="240" w:lineRule="auto"/>
        <w:ind w:right="4"/>
        <w:rPr>
          <w:rFonts w:ascii="Arial" w:hAnsi="Arial"/>
          <w:sz w:val="22"/>
          <w:szCs w:val="22"/>
        </w:rPr>
      </w:pPr>
    </w:p>
    <w:p w14:paraId="2B16F00E" w14:textId="77777777" w:rsidR="000E00E8" w:rsidRPr="00535340" w:rsidRDefault="000E00E8">
      <w:pPr>
        <w:pStyle w:val="Nivel3"/>
        <w:numPr>
          <w:ilvl w:val="2"/>
          <w:numId w:val="16"/>
        </w:numPr>
        <w:spacing w:before="0" w:after="0" w:line="240" w:lineRule="auto"/>
        <w:ind w:left="0" w:right="4" w:firstLine="0"/>
        <w:rPr>
          <w:rFonts w:ascii="Arial" w:hAnsi="Arial"/>
          <w:sz w:val="22"/>
          <w:szCs w:val="22"/>
        </w:rPr>
      </w:pPr>
      <w:r w:rsidRPr="00535340">
        <w:rPr>
          <w:rFonts w:ascii="Arial" w:hAnsi="Arial"/>
          <w:sz w:val="22"/>
          <w:szCs w:val="22"/>
        </w:rPr>
        <w:t>Relação dos pagamentos já efetuados e ainda devidos;</w:t>
      </w:r>
    </w:p>
    <w:p w14:paraId="2A040781" w14:textId="77777777" w:rsidR="000E00E8" w:rsidRPr="00535340" w:rsidRDefault="000E00E8" w:rsidP="00171683">
      <w:pPr>
        <w:pStyle w:val="Nivel3"/>
        <w:numPr>
          <w:ilvl w:val="0"/>
          <w:numId w:val="0"/>
        </w:numPr>
        <w:spacing w:before="0" w:after="0" w:line="240" w:lineRule="auto"/>
        <w:ind w:right="4"/>
        <w:rPr>
          <w:rFonts w:ascii="Arial" w:hAnsi="Arial"/>
          <w:sz w:val="22"/>
          <w:szCs w:val="22"/>
        </w:rPr>
      </w:pPr>
    </w:p>
    <w:p w14:paraId="77A09F1A" w14:textId="77777777" w:rsidR="000E00E8" w:rsidRPr="00535340" w:rsidRDefault="000E00E8">
      <w:pPr>
        <w:pStyle w:val="Nivel3"/>
        <w:numPr>
          <w:ilvl w:val="2"/>
          <w:numId w:val="16"/>
        </w:numPr>
        <w:spacing w:before="0" w:after="0" w:line="240" w:lineRule="auto"/>
        <w:ind w:left="0" w:right="4" w:firstLine="0"/>
        <w:rPr>
          <w:rFonts w:ascii="Arial" w:hAnsi="Arial"/>
          <w:sz w:val="22"/>
          <w:szCs w:val="22"/>
        </w:rPr>
      </w:pPr>
      <w:r w:rsidRPr="00535340">
        <w:rPr>
          <w:rFonts w:ascii="Arial" w:hAnsi="Arial"/>
          <w:sz w:val="22"/>
          <w:szCs w:val="22"/>
        </w:rPr>
        <w:t>Indenizações e multas.</w:t>
      </w:r>
    </w:p>
    <w:p w14:paraId="68048DF9" w14:textId="77777777" w:rsidR="000E00E8" w:rsidRPr="00535340" w:rsidRDefault="000E00E8" w:rsidP="00171683">
      <w:pPr>
        <w:pStyle w:val="Nivel3"/>
        <w:numPr>
          <w:ilvl w:val="0"/>
          <w:numId w:val="0"/>
        </w:numPr>
        <w:spacing w:before="0" w:after="0" w:line="240" w:lineRule="auto"/>
        <w:ind w:right="4"/>
        <w:rPr>
          <w:rFonts w:ascii="Arial" w:hAnsi="Arial"/>
          <w:sz w:val="22"/>
          <w:szCs w:val="22"/>
        </w:rPr>
      </w:pPr>
    </w:p>
    <w:p w14:paraId="11C76818" w14:textId="77777777" w:rsidR="000E00E8" w:rsidRPr="00535340" w:rsidRDefault="000E00E8">
      <w:pPr>
        <w:pStyle w:val="Nivel2"/>
        <w:numPr>
          <w:ilvl w:val="1"/>
          <w:numId w:val="16"/>
        </w:numPr>
        <w:spacing w:before="0" w:after="0" w:line="240" w:lineRule="auto"/>
        <w:ind w:left="0" w:right="4" w:firstLine="0"/>
        <w:rPr>
          <w:rFonts w:ascii="Arial" w:hAnsi="Arial" w:cs="Arial"/>
          <w:sz w:val="22"/>
          <w:szCs w:val="22"/>
        </w:rPr>
      </w:pPr>
      <w:r w:rsidRPr="00535340">
        <w:rPr>
          <w:rFonts w:ascii="Arial" w:hAnsi="Arial" w:cs="Arial"/>
          <w:sz w:val="22"/>
          <w:szCs w:val="22"/>
        </w:rPr>
        <w:t>A extinção do contrato não configura óbice para o reconhecimento do desequilíbrio econômico-financeiro, hipótese em que será concedida indenização por meio de termo indenizatório (</w:t>
      </w:r>
      <w:hyperlink r:id="rId17" w:anchor="art131">
        <w:r w:rsidRPr="00535340">
          <w:rPr>
            <w:rStyle w:val="Hyperlink"/>
            <w:rFonts w:ascii="Arial" w:hAnsi="Arial" w:cs="Arial"/>
            <w:sz w:val="22"/>
            <w:szCs w:val="22"/>
          </w:rPr>
          <w:t>art. 131, caput, da Lei n.º 14.133, de 2021</w:t>
        </w:r>
      </w:hyperlink>
      <w:r w:rsidRPr="00535340">
        <w:rPr>
          <w:rFonts w:ascii="Arial" w:hAnsi="Arial" w:cs="Arial"/>
          <w:sz w:val="22"/>
          <w:szCs w:val="22"/>
        </w:rPr>
        <w:t xml:space="preserve">). </w:t>
      </w:r>
    </w:p>
    <w:p w14:paraId="29F12402"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p>
    <w:p w14:paraId="22FF188D" w14:textId="77777777" w:rsidR="000E00E8" w:rsidRPr="00535340" w:rsidRDefault="000E00E8">
      <w:pPr>
        <w:pStyle w:val="Nivel2"/>
        <w:numPr>
          <w:ilvl w:val="1"/>
          <w:numId w:val="16"/>
        </w:numPr>
        <w:spacing w:before="0" w:after="0" w:line="240" w:lineRule="auto"/>
        <w:ind w:left="0" w:right="4" w:firstLine="0"/>
        <w:rPr>
          <w:rFonts w:ascii="Arial" w:hAnsi="Arial" w:cs="Arial"/>
          <w:sz w:val="22"/>
          <w:szCs w:val="22"/>
        </w:rPr>
      </w:pPr>
      <w:r w:rsidRPr="00535340">
        <w:rPr>
          <w:rFonts w:ascii="Arial" w:hAnsi="Arial" w:cs="Arial"/>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F5D9910"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p>
    <w:p w14:paraId="34C5CB5D" w14:textId="77777777" w:rsidR="000E00E8" w:rsidRPr="00535340" w:rsidRDefault="000E00E8" w:rsidP="00171683">
      <w:pPr>
        <w:pStyle w:val="Nivel01"/>
        <w:spacing w:before="0" w:after="0" w:line="240" w:lineRule="auto"/>
        <w:ind w:right="4"/>
        <w:rPr>
          <w:rFonts w:cs="Arial"/>
          <w:sz w:val="22"/>
          <w:szCs w:val="22"/>
        </w:rPr>
      </w:pPr>
      <w:r w:rsidRPr="00535340">
        <w:rPr>
          <w:rFonts w:cs="Arial"/>
          <w:sz w:val="22"/>
          <w:szCs w:val="22"/>
        </w:rPr>
        <w:t>CLÁUSULA DÉCIMA TERCEIRA - DOTAÇÃO ORÇAMENTÁRIA</w:t>
      </w:r>
    </w:p>
    <w:p w14:paraId="1AE87984" w14:textId="77777777" w:rsidR="00E51154" w:rsidRPr="00E14DC2" w:rsidRDefault="000E00E8" w:rsidP="00E51154">
      <w:pPr>
        <w:numPr>
          <w:ilvl w:val="1"/>
          <w:numId w:val="30"/>
        </w:numPr>
        <w:spacing w:after="0" w:line="240" w:lineRule="auto"/>
        <w:ind w:left="0" w:right="0" w:firstLine="0"/>
        <w:rPr>
          <w:rFonts w:ascii="Arial" w:eastAsiaTheme="minorHAnsi" w:hAnsi="Arial" w:cs="Arial"/>
          <w:color w:val="auto"/>
          <w:kern w:val="0"/>
          <w:sz w:val="22"/>
          <w:lang w:eastAsia="en-US"/>
          <w14:ligatures w14:val="none"/>
        </w:rPr>
      </w:pPr>
      <w:r w:rsidRPr="00E51154">
        <w:rPr>
          <w:rFonts w:ascii="Arial" w:hAnsi="Arial" w:cs="Arial"/>
          <w:sz w:val="22"/>
        </w:rPr>
        <w:t>13.1. As despesas decorrentes da presente contratação correrão à conta de recursos específicos consignados no</w:t>
      </w:r>
      <w:r w:rsidR="00C1455E" w:rsidRPr="00E51154">
        <w:rPr>
          <w:rFonts w:ascii="Arial" w:hAnsi="Arial" w:cs="Arial"/>
          <w:sz w:val="22"/>
        </w:rPr>
        <w:t>s</w:t>
      </w:r>
      <w:r w:rsidRPr="00E51154">
        <w:rPr>
          <w:rFonts w:ascii="Arial" w:hAnsi="Arial" w:cs="Arial"/>
          <w:sz w:val="22"/>
        </w:rPr>
        <w:t xml:space="preserve"> Orçamento</w:t>
      </w:r>
      <w:r w:rsidR="00C1455E" w:rsidRPr="00E51154">
        <w:rPr>
          <w:rFonts w:ascii="Arial" w:hAnsi="Arial" w:cs="Arial"/>
          <w:sz w:val="22"/>
        </w:rPr>
        <w:t>s:</w:t>
      </w:r>
      <w:r w:rsidRPr="00E51154">
        <w:rPr>
          <w:rFonts w:ascii="Arial" w:hAnsi="Arial" w:cs="Arial"/>
          <w:sz w:val="22"/>
        </w:rPr>
        <w:t xml:space="preserve"> </w:t>
      </w:r>
      <w:r w:rsidR="00E51154" w:rsidRPr="00E14DC2">
        <w:rPr>
          <w:rFonts w:ascii="Arial" w:eastAsiaTheme="minorHAnsi" w:hAnsi="Arial" w:cs="Arial"/>
          <w:color w:val="auto"/>
          <w:kern w:val="0"/>
          <w:sz w:val="22"/>
          <w:lang w:eastAsia="en-US"/>
          <w14:ligatures w14:val="none"/>
        </w:rPr>
        <w:t xml:space="preserve">09.000 - Secretaria Municipal de Saúde, 09.018 - Fundo Municipal de Saúde, 10.122.0008 - Administração Geral, 4.077 - Manter as Atividades do Fundo Municipal de Saúde. 09.000 - Secretaria Municipal de Saúde, 09.018 - Fundo Municipal de Saúde 10.302.0008 - </w:t>
      </w:r>
      <w:r w:rsidR="00E51154" w:rsidRPr="00E51154">
        <w:rPr>
          <w:rFonts w:ascii="Arial" w:eastAsiaTheme="minorHAnsi" w:hAnsi="Arial" w:cs="Arial"/>
          <w:color w:val="auto"/>
          <w:kern w:val="0"/>
          <w:sz w:val="22"/>
          <w:lang w:eastAsia="en-US"/>
          <w14:ligatures w14:val="none"/>
        </w:rPr>
        <w:t>Assistência Hospitalar e Ambulatorial</w:t>
      </w:r>
      <w:r w:rsidR="00E51154">
        <w:rPr>
          <w:rFonts w:ascii="Arial" w:eastAsiaTheme="minorHAnsi" w:hAnsi="Arial" w:cs="Arial"/>
          <w:color w:val="auto"/>
          <w:kern w:val="0"/>
          <w:sz w:val="22"/>
          <w:lang w:eastAsia="en-US"/>
          <w14:ligatures w14:val="none"/>
        </w:rPr>
        <w:t xml:space="preserve">, 4.069 - </w:t>
      </w:r>
      <w:r w:rsidR="00E51154" w:rsidRPr="00E51154">
        <w:rPr>
          <w:rFonts w:ascii="Arial" w:eastAsiaTheme="minorHAnsi" w:hAnsi="Arial" w:cs="Arial"/>
          <w:color w:val="auto"/>
          <w:kern w:val="0"/>
          <w:sz w:val="22"/>
          <w:lang w:eastAsia="en-US"/>
          <w14:ligatures w14:val="none"/>
        </w:rPr>
        <w:t>Executar ações do Hospital Municipal Cristo Rei</w:t>
      </w:r>
      <w:r w:rsidR="00E51154">
        <w:rPr>
          <w:rFonts w:ascii="Arial" w:eastAsiaTheme="minorHAnsi" w:hAnsi="Arial" w:cs="Arial"/>
          <w:color w:val="auto"/>
          <w:kern w:val="0"/>
          <w:sz w:val="22"/>
          <w:lang w:eastAsia="en-US"/>
          <w14:ligatures w14:val="none"/>
        </w:rPr>
        <w:t xml:space="preserve">. </w:t>
      </w:r>
      <w:r w:rsidR="00E51154" w:rsidRPr="00E51154">
        <w:rPr>
          <w:rFonts w:ascii="Arial" w:eastAsiaTheme="minorHAnsi" w:hAnsi="Arial" w:cs="Arial"/>
          <w:color w:val="auto"/>
          <w:kern w:val="0"/>
          <w:sz w:val="22"/>
          <w:lang w:eastAsia="en-US"/>
          <w14:ligatures w14:val="none"/>
        </w:rPr>
        <w:t>4.4.90.00 Aplicações Diretas</w:t>
      </w:r>
      <w:r w:rsidR="00E51154">
        <w:rPr>
          <w:rFonts w:ascii="Arial" w:eastAsiaTheme="minorHAnsi" w:hAnsi="Arial" w:cs="Arial"/>
          <w:color w:val="auto"/>
          <w:kern w:val="0"/>
          <w:sz w:val="22"/>
          <w:lang w:eastAsia="en-US"/>
          <w14:ligatures w14:val="none"/>
        </w:rPr>
        <w:t>.</w:t>
      </w:r>
    </w:p>
    <w:p w14:paraId="77CA21ED" w14:textId="638A7C1E" w:rsidR="00CB1646" w:rsidRPr="00E51154" w:rsidRDefault="00CB1646" w:rsidP="00171683">
      <w:pPr>
        <w:spacing w:after="0" w:line="240" w:lineRule="auto"/>
        <w:ind w:left="0" w:right="4" w:firstLine="0"/>
        <w:rPr>
          <w:rFonts w:ascii="Arial" w:hAnsi="Arial" w:cs="Arial"/>
          <w:sz w:val="22"/>
        </w:rPr>
      </w:pPr>
    </w:p>
    <w:p w14:paraId="5FA60F49" w14:textId="20847CE2" w:rsidR="000E00E8" w:rsidRPr="00535340" w:rsidRDefault="000E00E8" w:rsidP="00171683">
      <w:pPr>
        <w:pStyle w:val="Nvel2-Red"/>
        <w:numPr>
          <w:ilvl w:val="0"/>
          <w:numId w:val="0"/>
        </w:numPr>
        <w:spacing w:before="0" w:after="0" w:line="240" w:lineRule="auto"/>
        <w:ind w:right="4"/>
        <w:rPr>
          <w:i w:val="0"/>
          <w:iCs w:val="0"/>
          <w:color w:val="auto"/>
          <w:sz w:val="22"/>
          <w:szCs w:val="22"/>
        </w:rPr>
      </w:pPr>
      <w:r w:rsidRPr="00535340">
        <w:rPr>
          <w:i w:val="0"/>
          <w:iCs w:val="0"/>
          <w:color w:val="auto"/>
          <w:sz w:val="22"/>
          <w:szCs w:val="22"/>
        </w:rPr>
        <w:t>13.2. A dotação relativa aos exercícios financeiros subsequentes será indicada após aprovação da Lei Orçamentária respectiva e liberação dos créditos correspondentes, mediante apostilamento.</w:t>
      </w:r>
    </w:p>
    <w:p w14:paraId="418E5F78" w14:textId="77777777" w:rsidR="00F73716" w:rsidRPr="00535340" w:rsidRDefault="00F73716" w:rsidP="00171683">
      <w:pPr>
        <w:pStyle w:val="Nvel2-Red"/>
        <w:numPr>
          <w:ilvl w:val="0"/>
          <w:numId w:val="0"/>
        </w:numPr>
        <w:spacing w:before="0" w:after="0" w:line="240" w:lineRule="auto"/>
        <w:ind w:right="4"/>
        <w:rPr>
          <w:i w:val="0"/>
          <w:iCs w:val="0"/>
          <w:color w:val="auto"/>
          <w:sz w:val="22"/>
          <w:szCs w:val="22"/>
        </w:rPr>
      </w:pPr>
    </w:p>
    <w:p w14:paraId="00A54947" w14:textId="77777777" w:rsidR="000E00E8" w:rsidRPr="00535340" w:rsidRDefault="000E00E8" w:rsidP="00171683">
      <w:pPr>
        <w:pStyle w:val="Nivel01"/>
        <w:spacing w:before="0" w:after="0" w:line="240" w:lineRule="auto"/>
        <w:ind w:right="4"/>
        <w:rPr>
          <w:rFonts w:cs="Arial"/>
          <w:sz w:val="22"/>
          <w:szCs w:val="22"/>
        </w:rPr>
      </w:pPr>
      <w:r w:rsidRPr="00535340">
        <w:rPr>
          <w:rFonts w:cs="Arial"/>
          <w:sz w:val="22"/>
          <w:szCs w:val="22"/>
        </w:rPr>
        <w:t>CLÁUSULA DÉCIMA QUARTA - DOS CASOS OMISSOS</w:t>
      </w:r>
    </w:p>
    <w:p w14:paraId="5FF8CF87"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t xml:space="preserve">14.1. Os casos omissos serão decididos pelo contratante, segundo as disposições contidas na Lei </w:t>
      </w:r>
      <w:hyperlink r:id="rId18" w:history="1">
        <w:r w:rsidRPr="00535340">
          <w:rPr>
            <w:rStyle w:val="Hyperlink"/>
            <w:rFonts w:ascii="Arial" w:hAnsi="Arial" w:cs="Arial"/>
            <w:sz w:val="22"/>
            <w:szCs w:val="22"/>
          </w:rPr>
          <w:t>nº 14.133, de 2021</w:t>
        </w:r>
      </w:hyperlink>
      <w:r w:rsidRPr="00535340">
        <w:rPr>
          <w:rFonts w:ascii="Arial" w:hAnsi="Arial" w:cs="Arial"/>
          <w:sz w:val="22"/>
          <w:szCs w:val="22"/>
        </w:rPr>
        <w:t xml:space="preserve">, e demais normas federais aplicáveis e, subsidiariamente, segundo as disposições contidas na </w:t>
      </w:r>
      <w:hyperlink r:id="rId19" w:history="1">
        <w:r w:rsidRPr="00535340">
          <w:rPr>
            <w:rStyle w:val="Hyperlink"/>
            <w:rFonts w:ascii="Arial" w:hAnsi="Arial" w:cs="Arial"/>
            <w:sz w:val="22"/>
            <w:szCs w:val="22"/>
          </w:rPr>
          <w:t>Lei nº 8.078, de 1990 - Código de Defesa do Consumidor</w:t>
        </w:r>
      </w:hyperlink>
      <w:r w:rsidRPr="00535340">
        <w:rPr>
          <w:rFonts w:ascii="Arial" w:hAnsi="Arial" w:cs="Arial"/>
          <w:sz w:val="22"/>
          <w:szCs w:val="22"/>
        </w:rPr>
        <w:t xml:space="preserve">  e normas e princípios gerais dos contratos.</w:t>
      </w:r>
    </w:p>
    <w:p w14:paraId="60912A19" w14:textId="5926E8CE" w:rsidR="000E00E8" w:rsidRPr="00535340" w:rsidRDefault="000E00E8" w:rsidP="00171683">
      <w:pPr>
        <w:pStyle w:val="Nivel01"/>
        <w:tabs>
          <w:tab w:val="left" w:pos="0"/>
        </w:tabs>
        <w:spacing w:before="0" w:after="0" w:line="240" w:lineRule="auto"/>
        <w:ind w:right="4"/>
        <w:rPr>
          <w:rFonts w:cs="Arial"/>
          <w:sz w:val="22"/>
          <w:szCs w:val="22"/>
        </w:rPr>
      </w:pPr>
      <w:r w:rsidRPr="00535340">
        <w:rPr>
          <w:rFonts w:cs="Arial"/>
          <w:sz w:val="22"/>
          <w:szCs w:val="22"/>
        </w:rPr>
        <w:t xml:space="preserve">CLÁUSULA DÉCIMA QUINTA </w:t>
      </w:r>
      <w:r w:rsidR="00F73716" w:rsidRPr="00535340">
        <w:rPr>
          <w:rFonts w:cs="Arial"/>
          <w:sz w:val="22"/>
          <w:szCs w:val="22"/>
        </w:rPr>
        <w:t>-</w:t>
      </w:r>
      <w:r w:rsidRPr="00535340">
        <w:rPr>
          <w:rFonts w:cs="Arial"/>
          <w:sz w:val="22"/>
          <w:szCs w:val="22"/>
        </w:rPr>
        <w:t xml:space="preserve"> ALTERAÇÕES</w:t>
      </w:r>
    </w:p>
    <w:p w14:paraId="3C08FAB1"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t xml:space="preserve">15.1. Eventuais alterações contratuais reger-se-ão pela disciplina dos </w:t>
      </w:r>
      <w:hyperlink r:id="rId20" w:anchor="art124" w:history="1">
        <w:proofErr w:type="spellStart"/>
        <w:r w:rsidRPr="00535340">
          <w:rPr>
            <w:rStyle w:val="Hyperlink"/>
            <w:rFonts w:ascii="Arial" w:hAnsi="Arial" w:cs="Arial"/>
            <w:sz w:val="22"/>
            <w:szCs w:val="22"/>
          </w:rPr>
          <w:t>arts</w:t>
        </w:r>
        <w:proofErr w:type="spellEnd"/>
        <w:r w:rsidRPr="00535340">
          <w:rPr>
            <w:rStyle w:val="Hyperlink"/>
            <w:rFonts w:ascii="Arial" w:hAnsi="Arial" w:cs="Arial"/>
            <w:sz w:val="22"/>
            <w:szCs w:val="22"/>
          </w:rPr>
          <w:t>. 124 e seguintes da Lei nº 14.133, de 2021</w:t>
        </w:r>
      </w:hyperlink>
      <w:r w:rsidRPr="00535340">
        <w:rPr>
          <w:rFonts w:ascii="Arial" w:hAnsi="Arial" w:cs="Arial"/>
          <w:sz w:val="22"/>
          <w:szCs w:val="22"/>
        </w:rPr>
        <w:t>.</w:t>
      </w:r>
    </w:p>
    <w:p w14:paraId="3F862A93"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p>
    <w:p w14:paraId="191C0DD1"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lastRenderedPageBreak/>
        <w:t>15.2. O contratado é obrigado a aceitar, nas mesmas condições contratuais, os acréscimos ou supressões que se fizerem necessários, até o limite de 25% (vinte e cinco por cento) do valor inicial atualizado do contrato.</w:t>
      </w:r>
    </w:p>
    <w:p w14:paraId="644AB82E"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p>
    <w:p w14:paraId="2188B1D3"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41AC1D3"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p>
    <w:p w14:paraId="618A6AC8"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t xml:space="preserve">15.4. Registros que não caracterizam alteração do contrato podem ser realizados por simples apostila, dispensada a celebração de termo aditivo, na forma do </w:t>
      </w:r>
      <w:hyperlink r:id="rId21" w:anchor="art136" w:history="1">
        <w:r w:rsidRPr="00535340">
          <w:rPr>
            <w:rStyle w:val="Hyperlink"/>
            <w:rFonts w:ascii="Arial" w:hAnsi="Arial" w:cs="Arial"/>
            <w:sz w:val="22"/>
            <w:szCs w:val="22"/>
          </w:rPr>
          <w:t>art. 136 da Lei nº 14.133, de 2021</w:t>
        </w:r>
      </w:hyperlink>
      <w:r w:rsidRPr="00535340">
        <w:rPr>
          <w:rFonts w:ascii="Arial" w:hAnsi="Arial" w:cs="Arial"/>
          <w:sz w:val="22"/>
          <w:szCs w:val="22"/>
        </w:rPr>
        <w:t>.</w:t>
      </w:r>
    </w:p>
    <w:p w14:paraId="162F5E2A"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p>
    <w:p w14:paraId="323C2D20" w14:textId="107EFE01" w:rsidR="000E00E8" w:rsidRPr="00535340" w:rsidRDefault="000E00E8" w:rsidP="00171683">
      <w:pPr>
        <w:pStyle w:val="Nivel01"/>
        <w:spacing w:before="0" w:after="0" w:line="240" w:lineRule="auto"/>
        <w:ind w:right="4"/>
        <w:rPr>
          <w:rFonts w:cs="Arial"/>
          <w:sz w:val="22"/>
          <w:szCs w:val="22"/>
        </w:rPr>
      </w:pPr>
      <w:r w:rsidRPr="00535340">
        <w:rPr>
          <w:rFonts w:cs="Arial"/>
          <w:sz w:val="22"/>
          <w:szCs w:val="22"/>
        </w:rPr>
        <w:t xml:space="preserve">CLÁUSULA DÉCIMA SEXTA </w:t>
      </w:r>
      <w:r w:rsidR="00F73716" w:rsidRPr="00535340">
        <w:rPr>
          <w:rFonts w:cs="Arial"/>
          <w:sz w:val="22"/>
          <w:szCs w:val="22"/>
        </w:rPr>
        <w:t>-</w:t>
      </w:r>
      <w:r w:rsidRPr="00535340">
        <w:rPr>
          <w:rFonts w:cs="Arial"/>
          <w:sz w:val="22"/>
          <w:szCs w:val="22"/>
        </w:rPr>
        <w:t xml:space="preserve"> PUBLICAÇÃO</w:t>
      </w:r>
    </w:p>
    <w:p w14:paraId="499C037C"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t xml:space="preserve">16.1. Incumbirá ao contratante divulgar o presente instrumento no Portal Nacional de Contratações Públicas (PNCP), na forma prevista no </w:t>
      </w:r>
      <w:hyperlink r:id="rId22" w:anchor="art94" w:history="1">
        <w:r w:rsidRPr="00535340">
          <w:rPr>
            <w:rStyle w:val="Hyperlink"/>
            <w:rFonts w:ascii="Arial" w:hAnsi="Arial" w:cs="Arial"/>
            <w:sz w:val="22"/>
            <w:szCs w:val="22"/>
          </w:rPr>
          <w:t>art. 94 da Lei 14.133, de 2021</w:t>
        </w:r>
      </w:hyperlink>
      <w:r w:rsidRPr="00535340">
        <w:rPr>
          <w:rFonts w:ascii="Arial" w:hAnsi="Arial" w:cs="Arial"/>
          <w:sz w:val="22"/>
          <w:szCs w:val="22"/>
        </w:rPr>
        <w:t xml:space="preserve">, bem como no respectivo sítio oficial na Internet, em atenção ao art. 91, </w:t>
      </w:r>
      <w:r w:rsidRPr="00535340">
        <w:rPr>
          <w:rFonts w:ascii="Arial" w:hAnsi="Arial" w:cs="Arial"/>
          <w:i/>
          <w:sz w:val="22"/>
          <w:szCs w:val="22"/>
        </w:rPr>
        <w:t>caput,</w:t>
      </w:r>
      <w:r w:rsidRPr="00535340">
        <w:rPr>
          <w:rFonts w:ascii="Arial" w:hAnsi="Arial" w:cs="Arial"/>
          <w:sz w:val="22"/>
          <w:szCs w:val="22"/>
        </w:rPr>
        <w:t xml:space="preserve"> da Lei n.º 14.133, de 2021, e ao </w:t>
      </w:r>
      <w:hyperlink r:id="rId23" w:anchor="art8§2" w:history="1">
        <w:r w:rsidRPr="00535340">
          <w:rPr>
            <w:rStyle w:val="Hyperlink"/>
            <w:rFonts w:ascii="Arial" w:hAnsi="Arial" w:cs="Arial"/>
            <w:sz w:val="22"/>
            <w:szCs w:val="22"/>
          </w:rPr>
          <w:t>art. 8º, §2º, da Lei n. 12.527, de 2011</w:t>
        </w:r>
      </w:hyperlink>
      <w:r w:rsidRPr="00535340">
        <w:rPr>
          <w:rFonts w:ascii="Arial" w:hAnsi="Arial" w:cs="Arial"/>
          <w:sz w:val="22"/>
          <w:szCs w:val="22"/>
        </w:rPr>
        <w:t xml:space="preserve">, c/c </w:t>
      </w:r>
      <w:hyperlink r:id="rId24" w:anchor="art7§3" w:history="1">
        <w:r w:rsidRPr="00535340">
          <w:rPr>
            <w:rStyle w:val="Hyperlink"/>
            <w:rFonts w:ascii="Arial" w:hAnsi="Arial" w:cs="Arial"/>
            <w:sz w:val="22"/>
            <w:szCs w:val="22"/>
          </w:rPr>
          <w:t>art. 7º, §3º, inciso V, do Decreto n. 7.724, de 2012</w:t>
        </w:r>
      </w:hyperlink>
      <w:r w:rsidRPr="00535340">
        <w:rPr>
          <w:rFonts w:ascii="Arial" w:hAnsi="Arial" w:cs="Arial"/>
          <w:sz w:val="22"/>
          <w:szCs w:val="22"/>
        </w:rPr>
        <w:t>.</w:t>
      </w:r>
    </w:p>
    <w:p w14:paraId="013E843E"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p>
    <w:p w14:paraId="5663E9FB" w14:textId="77777777" w:rsidR="000E00E8" w:rsidRPr="00535340" w:rsidRDefault="000E00E8" w:rsidP="00171683">
      <w:pPr>
        <w:pStyle w:val="Nivel01"/>
        <w:spacing w:before="0" w:after="0" w:line="240" w:lineRule="auto"/>
        <w:ind w:right="4"/>
        <w:rPr>
          <w:rFonts w:cs="Arial"/>
          <w:sz w:val="22"/>
          <w:szCs w:val="22"/>
        </w:rPr>
      </w:pPr>
      <w:r w:rsidRPr="00535340">
        <w:rPr>
          <w:rFonts w:cs="Arial"/>
          <w:sz w:val="22"/>
          <w:szCs w:val="22"/>
        </w:rPr>
        <w:t>CLÁUSULA DÉCIMA SÉTIMA- FORO</w:t>
      </w:r>
    </w:p>
    <w:p w14:paraId="52142983" w14:textId="77777777" w:rsidR="000E00E8" w:rsidRPr="00535340" w:rsidRDefault="000E00E8" w:rsidP="00171683">
      <w:pPr>
        <w:pStyle w:val="Nivel2"/>
        <w:numPr>
          <w:ilvl w:val="0"/>
          <w:numId w:val="0"/>
        </w:numPr>
        <w:spacing w:before="0" w:after="0" w:line="240" w:lineRule="auto"/>
        <w:ind w:right="4"/>
        <w:rPr>
          <w:rFonts w:ascii="Arial" w:hAnsi="Arial" w:cs="Arial"/>
          <w:sz w:val="22"/>
          <w:szCs w:val="22"/>
        </w:rPr>
      </w:pPr>
      <w:r w:rsidRPr="00535340">
        <w:rPr>
          <w:rFonts w:ascii="Arial" w:hAnsi="Arial" w:cs="Arial"/>
          <w:sz w:val="22"/>
          <w:szCs w:val="22"/>
        </w:rPr>
        <w:t xml:space="preserve">17.1. Fica eleito o foro da Comarca de Deodápolis, Estado de Mato Grosso do Sul, para dirimir os litígios que decorrerem da execução deste Termo de Contrato que não puderem ser compostos pela conciliação, conforme </w:t>
      </w:r>
      <w:hyperlink r:id="rId25" w:anchor="art92§1" w:history="1">
        <w:r w:rsidRPr="00535340">
          <w:rPr>
            <w:rStyle w:val="Hyperlink"/>
            <w:rFonts w:ascii="Arial" w:hAnsi="Arial" w:cs="Arial"/>
            <w:sz w:val="22"/>
            <w:szCs w:val="22"/>
          </w:rPr>
          <w:t>art. 92, §1º, da Lei nº 14.133/21</w:t>
        </w:r>
      </w:hyperlink>
      <w:r w:rsidRPr="00535340">
        <w:rPr>
          <w:rFonts w:ascii="Arial" w:hAnsi="Arial" w:cs="Arial"/>
          <w:sz w:val="22"/>
          <w:szCs w:val="22"/>
        </w:rPr>
        <w:t>.</w:t>
      </w:r>
    </w:p>
    <w:bookmarkEnd w:id="1"/>
    <w:p w14:paraId="6A895809" w14:textId="77777777" w:rsidR="000E00E8" w:rsidRPr="00535340" w:rsidRDefault="000E00E8" w:rsidP="00171683">
      <w:pPr>
        <w:tabs>
          <w:tab w:val="left" w:pos="9214"/>
        </w:tabs>
        <w:spacing w:after="0" w:line="240" w:lineRule="auto"/>
        <w:ind w:left="0" w:right="-29" w:firstLine="0"/>
        <w:rPr>
          <w:rFonts w:ascii="Arial" w:hAnsi="Arial" w:cs="Arial"/>
          <w:sz w:val="22"/>
        </w:rPr>
      </w:pPr>
    </w:p>
    <w:p w14:paraId="32033C1E" w14:textId="77777777" w:rsidR="000E00E8" w:rsidRPr="00535340" w:rsidRDefault="000E00E8" w:rsidP="00171683">
      <w:pPr>
        <w:tabs>
          <w:tab w:val="left" w:pos="9356"/>
        </w:tabs>
        <w:spacing w:after="0" w:line="240" w:lineRule="auto"/>
        <w:ind w:left="0" w:right="-29" w:firstLine="0"/>
        <w:rPr>
          <w:rFonts w:ascii="Arial" w:hAnsi="Arial" w:cs="Arial"/>
          <w:sz w:val="22"/>
        </w:rPr>
      </w:pPr>
      <w:r w:rsidRPr="00535340">
        <w:rPr>
          <w:rFonts w:ascii="Arial" w:hAnsi="Arial" w:cs="Arial"/>
          <w:sz w:val="22"/>
        </w:rPr>
        <w:t xml:space="preserve">         E, por estarem justos e acordados, assinam o presente contrato em três vias de igual teor e forma, juntamente com as testemunhas abaixo, de tudo cientes, para que produzam seus efeitos legais e jurídicos.</w:t>
      </w:r>
    </w:p>
    <w:p w14:paraId="4126257D" w14:textId="40366E26" w:rsidR="000E00E8" w:rsidRPr="00535340" w:rsidRDefault="000E00E8" w:rsidP="00171683">
      <w:pPr>
        <w:tabs>
          <w:tab w:val="left" w:pos="9214"/>
        </w:tabs>
        <w:spacing w:after="0" w:line="240" w:lineRule="auto"/>
        <w:ind w:left="0" w:right="-29" w:firstLine="0"/>
        <w:jc w:val="right"/>
        <w:rPr>
          <w:rFonts w:ascii="Arial" w:hAnsi="Arial" w:cs="Arial"/>
          <w:sz w:val="22"/>
        </w:rPr>
      </w:pPr>
      <w:r w:rsidRPr="00535340">
        <w:rPr>
          <w:rFonts w:ascii="Arial" w:hAnsi="Arial" w:cs="Arial"/>
          <w:sz w:val="22"/>
        </w:rPr>
        <w:t>Deodápolis - MS, _______ de _______de 202</w:t>
      </w:r>
      <w:r w:rsidR="001947CA" w:rsidRPr="00535340">
        <w:rPr>
          <w:rFonts w:ascii="Arial" w:hAnsi="Arial" w:cs="Arial"/>
          <w:sz w:val="22"/>
        </w:rPr>
        <w:t>6</w:t>
      </w:r>
      <w:r w:rsidRPr="00535340">
        <w:rPr>
          <w:rFonts w:ascii="Arial" w:hAnsi="Arial" w:cs="Arial"/>
          <w:sz w:val="22"/>
        </w:rPr>
        <w:t>.</w:t>
      </w:r>
    </w:p>
    <w:p w14:paraId="19ADE856" w14:textId="77777777" w:rsidR="009236CF" w:rsidRPr="00535340" w:rsidRDefault="009236CF" w:rsidP="00171683">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p>
    <w:p w14:paraId="7FC7EDBF" w14:textId="77777777" w:rsidR="00D37617" w:rsidRPr="00535340" w:rsidRDefault="00D37617" w:rsidP="00171683">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p>
    <w:p w14:paraId="68F65D5B" w14:textId="77777777" w:rsidR="00D37617" w:rsidRPr="00535340" w:rsidRDefault="00D37617" w:rsidP="00171683">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p>
    <w:p w14:paraId="6861CAEE" w14:textId="77777777" w:rsidR="000E00E8" w:rsidRPr="00535340" w:rsidRDefault="000E00E8" w:rsidP="00171683">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r w:rsidRPr="00535340">
        <w:rPr>
          <w:rFonts w:ascii="Arial" w:hAnsi="Arial" w:cs="Arial"/>
          <w:iCs/>
          <w:sz w:val="22"/>
        </w:rPr>
        <w:t>__________________________</w:t>
      </w:r>
      <w:r w:rsidRPr="00535340">
        <w:rPr>
          <w:rFonts w:ascii="Arial" w:hAnsi="Arial" w:cs="Arial"/>
          <w:b/>
          <w:iCs/>
          <w:sz w:val="22"/>
        </w:rPr>
        <w:t xml:space="preserve">                                                                      </w:t>
      </w:r>
    </w:p>
    <w:p w14:paraId="0AB30074" w14:textId="77777777" w:rsidR="000E00E8" w:rsidRPr="00535340" w:rsidRDefault="000E00E8" w:rsidP="00CB1646">
      <w:pPr>
        <w:widowControl w:val="0"/>
        <w:overflowPunct w:val="0"/>
        <w:autoSpaceDE w:val="0"/>
        <w:autoSpaceDN w:val="0"/>
        <w:adjustRightInd w:val="0"/>
        <w:spacing w:after="0" w:line="240" w:lineRule="auto"/>
        <w:ind w:left="0" w:firstLine="0"/>
        <w:textAlignment w:val="baseline"/>
        <w:rPr>
          <w:rFonts w:ascii="Arial" w:hAnsi="Arial" w:cs="Arial"/>
          <w:b/>
          <w:iCs/>
          <w:sz w:val="22"/>
        </w:rPr>
      </w:pPr>
      <w:proofErr w:type="spellStart"/>
      <w:r w:rsidRPr="00535340">
        <w:rPr>
          <w:rFonts w:ascii="Arial" w:hAnsi="Arial" w:cs="Arial"/>
          <w:b/>
          <w:iCs/>
          <w:sz w:val="22"/>
        </w:rPr>
        <w:t>xxxxxxxxxxxxxxxxxxxxxxxxxx</w:t>
      </w:r>
      <w:proofErr w:type="spellEnd"/>
    </w:p>
    <w:p w14:paraId="10251C83" w14:textId="08A742AB" w:rsidR="000E00E8" w:rsidRPr="00535340" w:rsidRDefault="000E00E8" w:rsidP="00CB1646">
      <w:pPr>
        <w:widowControl w:val="0"/>
        <w:overflowPunct w:val="0"/>
        <w:autoSpaceDE w:val="0"/>
        <w:autoSpaceDN w:val="0"/>
        <w:adjustRightInd w:val="0"/>
        <w:spacing w:after="0" w:line="240" w:lineRule="auto"/>
        <w:ind w:left="0" w:firstLine="0"/>
        <w:textAlignment w:val="baseline"/>
        <w:rPr>
          <w:rFonts w:ascii="Arial" w:hAnsi="Arial" w:cs="Arial"/>
          <w:b/>
          <w:iCs/>
          <w:sz w:val="22"/>
        </w:rPr>
      </w:pPr>
      <w:r w:rsidRPr="00535340">
        <w:rPr>
          <w:rFonts w:ascii="Arial" w:hAnsi="Arial" w:cs="Arial"/>
          <w:b/>
          <w:iCs/>
          <w:sz w:val="22"/>
        </w:rPr>
        <w:t>Secretário Municipal de</w:t>
      </w:r>
      <w:r w:rsidR="00F73716" w:rsidRPr="00535340">
        <w:rPr>
          <w:rFonts w:ascii="Arial" w:hAnsi="Arial" w:cs="Arial"/>
          <w:b/>
          <w:iCs/>
          <w:sz w:val="22"/>
        </w:rPr>
        <w:t>.............</w:t>
      </w:r>
      <w:r w:rsidRPr="00535340">
        <w:rPr>
          <w:rFonts w:ascii="Arial" w:hAnsi="Arial" w:cs="Arial"/>
          <w:b/>
          <w:iCs/>
          <w:sz w:val="22"/>
        </w:rPr>
        <w:tab/>
      </w:r>
      <w:r w:rsidRPr="00535340">
        <w:rPr>
          <w:rFonts w:ascii="Arial" w:hAnsi="Arial" w:cs="Arial"/>
          <w:b/>
          <w:iCs/>
          <w:sz w:val="22"/>
        </w:rPr>
        <w:tab/>
      </w:r>
      <w:r w:rsidRPr="00535340">
        <w:rPr>
          <w:rFonts w:ascii="Arial" w:hAnsi="Arial" w:cs="Arial"/>
          <w:b/>
          <w:iCs/>
          <w:sz w:val="22"/>
        </w:rPr>
        <w:tab/>
      </w:r>
      <w:r w:rsidRPr="00535340">
        <w:rPr>
          <w:rFonts w:ascii="Arial" w:hAnsi="Arial" w:cs="Arial"/>
          <w:b/>
          <w:iCs/>
          <w:sz w:val="22"/>
        </w:rPr>
        <w:tab/>
      </w:r>
      <w:r w:rsidRPr="00535340">
        <w:rPr>
          <w:rFonts w:ascii="Arial" w:hAnsi="Arial" w:cs="Arial"/>
          <w:b/>
          <w:iCs/>
          <w:sz w:val="22"/>
        </w:rPr>
        <w:tab/>
      </w:r>
      <w:r w:rsidRPr="00535340">
        <w:rPr>
          <w:rFonts w:ascii="Arial" w:hAnsi="Arial" w:cs="Arial"/>
          <w:b/>
          <w:iCs/>
          <w:sz w:val="22"/>
        </w:rPr>
        <w:tab/>
      </w:r>
      <w:r w:rsidRPr="00535340">
        <w:rPr>
          <w:rFonts w:ascii="Arial" w:hAnsi="Arial" w:cs="Arial"/>
          <w:b/>
          <w:iCs/>
          <w:sz w:val="22"/>
        </w:rPr>
        <w:tab/>
      </w:r>
    </w:p>
    <w:p w14:paraId="67EC6F19" w14:textId="77777777" w:rsidR="009236CF" w:rsidRPr="00535340" w:rsidRDefault="009236CF" w:rsidP="00CB1646">
      <w:pPr>
        <w:widowControl w:val="0"/>
        <w:overflowPunct w:val="0"/>
        <w:autoSpaceDE w:val="0"/>
        <w:autoSpaceDN w:val="0"/>
        <w:adjustRightInd w:val="0"/>
        <w:spacing w:after="0" w:line="240" w:lineRule="auto"/>
        <w:ind w:left="0" w:firstLine="0"/>
        <w:textAlignment w:val="baseline"/>
        <w:rPr>
          <w:rFonts w:ascii="Arial" w:hAnsi="Arial" w:cs="Arial"/>
          <w:b/>
          <w:iCs/>
          <w:sz w:val="22"/>
        </w:rPr>
      </w:pPr>
    </w:p>
    <w:p w14:paraId="12F4E738" w14:textId="77777777" w:rsidR="00D37617" w:rsidRPr="00535340" w:rsidRDefault="00D37617" w:rsidP="00CB1646">
      <w:pPr>
        <w:widowControl w:val="0"/>
        <w:overflowPunct w:val="0"/>
        <w:autoSpaceDE w:val="0"/>
        <w:autoSpaceDN w:val="0"/>
        <w:adjustRightInd w:val="0"/>
        <w:spacing w:after="0" w:line="240" w:lineRule="auto"/>
        <w:ind w:left="0" w:firstLine="0"/>
        <w:textAlignment w:val="baseline"/>
        <w:rPr>
          <w:rFonts w:ascii="Arial" w:hAnsi="Arial" w:cs="Arial"/>
          <w:b/>
          <w:iCs/>
          <w:sz w:val="22"/>
        </w:rPr>
      </w:pPr>
    </w:p>
    <w:p w14:paraId="0870EA6B" w14:textId="77777777" w:rsidR="000E00E8" w:rsidRPr="00535340" w:rsidRDefault="000E00E8" w:rsidP="00CB1646">
      <w:pPr>
        <w:widowControl w:val="0"/>
        <w:overflowPunct w:val="0"/>
        <w:autoSpaceDE w:val="0"/>
        <w:autoSpaceDN w:val="0"/>
        <w:adjustRightInd w:val="0"/>
        <w:spacing w:after="0" w:line="240" w:lineRule="auto"/>
        <w:ind w:left="0" w:right="-618" w:firstLine="0"/>
        <w:textAlignment w:val="baseline"/>
        <w:rPr>
          <w:rFonts w:ascii="Arial" w:hAnsi="Arial" w:cs="Arial"/>
          <w:iCs/>
          <w:sz w:val="22"/>
        </w:rPr>
      </w:pPr>
      <w:r w:rsidRPr="00535340">
        <w:rPr>
          <w:rFonts w:ascii="Arial" w:hAnsi="Arial" w:cs="Arial"/>
          <w:iCs/>
          <w:sz w:val="22"/>
        </w:rPr>
        <w:t>________________________</w:t>
      </w:r>
    </w:p>
    <w:p w14:paraId="6EDDCC81" w14:textId="77777777" w:rsidR="000E00E8" w:rsidRPr="00535340" w:rsidRDefault="000E00E8" w:rsidP="00CB1646">
      <w:pPr>
        <w:widowControl w:val="0"/>
        <w:overflowPunct w:val="0"/>
        <w:autoSpaceDE w:val="0"/>
        <w:autoSpaceDN w:val="0"/>
        <w:adjustRightInd w:val="0"/>
        <w:spacing w:after="0" w:line="240" w:lineRule="auto"/>
        <w:ind w:left="0" w:right="-618" w:firstLine="0"/>
        <w:textAlignment w:val="baseline"/>
        <w:rPr>
          <w:rFonts w:ascii="Arial" w:hAnsi="Arial" w:cs="Arial"/>
          <w:b/>
          <w:iCs/>
          <w:sz w:val="22"/>
        </w:rPr>
      </w:pPr>
      <w:proofErr w:type="spellStart"/>
      <w:r w:rsidRPr="00535340">
        <w:rPr>
          <w:rFonts w:ascii="Arial" w:hAnsi="Arial" w:cs="Arial"/>
          <w:b/>
          <w:iCs/>
          <w:sz w:val="22"/>
        </w:rPr>
        <w:t>xxxxxxxxxxxxxxxxxxxxxxxx</w:t>
      </w:r>
      <w:proofErr w:type="spellEnd"/>
    </w:p>
    <w:p w14:paraId="4DFB7590" w14:textId="77777777" w:rsidR="000E00E8" w:rsidRPr="00535340" w:rsidRDefault="000E00E8" w:rsidP="00CB1646">
      <w:pPr>
        <w:widowControl w:val="0"/>
        <w:overflowPunct w:val="0"/>
        <w:autoSpaceDE w:val="0"/>
        <w:autoSpaceDN w:val="0"/>
        <w:adjustRightInd w:val="0"/>
        <w:spacing w:after="0" w:line="240" w:lineRule="auto"/>
        <w:ind w:left="0" w:right="-618" w:firstLine="0"/>
        <w:textAlignment w:val="baseline"/>
        <w:rPr>
          <w:rFonts w:ascii="Arial" w:hAnsi="Arial" w:cs="Arial"/>
          <w:b/>
          <w:iCs/>
          <w:sz w:val="22"/>
        </w:rPr>
      </w:pPr>
      <w:r w:rsidRPr="00535340">
        <w:rPr>
          <w:rFonts w:ascii="Arial" w:hAnsi="Arial" w:cs="Arial"/>
          <w:b/>
          <w:iCs/>
          <w:sz w:val="22"/>
        </w:rPr>
        <w:t xml:space="preserve">Contratada     </w:t>
      </w:r>
    </w:p>
    <w:p w14:paraId="1E3656E7" w14:textId="77777777" w:rsidR="00D37617" w:rsidRPr="00535340" w:rsidRDefault="00D37617" w:rsidP="00CB1646">
      <w:pPr>
        <w:widowControl w:val="0"/>
        <w:overflowPunct w:val="0"/>
        <w:autoSpaceDE w:val="0"/>
        <w:autoSpaceDN w:val="0"/>
        <w:adjustRightInd w:val="0"/>
        <w:spacing w:after="0" w:line="240" w:lineRule="auto"/>
        <w:ind w:left="0" w:right="-618" w:firstLine="0"/>
        <w:textAlignment w:val="baseline"/>
        <w:rPr>
          <w:rFonts w:ascii="Arial" w:hAnsi="Arial" w:cs="Arial"/>
          <w:b/>
          <w:iCs/>
          <w:sz w:val="22"/>
        </w:rPr>
      </w:pPr>
    </w:p>
    <w:p w14:paraId="42D9E32A" w14:textId="58570A63" w:rsidR="000E00E8" w:rsidRPr="00535340" w:rsidRDefault="000E00E8" w:rsidP="00CB1646">
      <w:pPr>
        <w:widowControl w:val="0"/>
        <w:overflowPunct w:val="0"/>
        <w:autoSpaceDE w:val="0"/>
        <w:autoSpaceDN w:val="0"/>
        <w:adjustRightInd w:val="0"/>
        <w:spacing w:after="0" w:line="240" w:lineRule="auto"/>
        <w:ind w:left="0" w:right="-618" w:firstLine="0"/>
        <w:textAlignment w:val="baseline"/>
        <w:rPr>
          <w:rFonts w:ascii="Arial" w:hAnsi="Arial" w:cs="Arial"/>
          <w:b/>
          <w:iCs/>
          <w:sz w:val="22"/>
        </w:rPr>
      </w:pPr>
      <w:r w:rsidRPr="00535340">
        <w:rPr>
          <w:rFonts w:ascii="Arial" w:hAnsi="Arial" w:cs="Arial"/>
          <w:b/>
          <w:iCs/>
          <w:sz w:val="22"/>
        </w:rPr>
        <w:tab/>
        <w:t xml:space="preserve">                                                                                             </w:t>
      </w:r>
    </w:p>
    <w:p w14:paraId="3BEC9188" w14:textId="77777777" w:rsidR="000E00E8" w:rsidRPr="00535340" w:rsidRDefault="000E00E8" w:rsidP="00CB1646">
      <w:pPr>
        <w:overflowPunct w:val="0"/>
        <w:autoSpaceDE w:val="0"/>
        <w:autoSpaceDN w:val="0"/>
        <w:adjustRightInd w:val="0"/>
        <w:spacing w:after="0" w:line="240" w:lineRule="auto"/>
        <w:ind w:left="0" w:firstLine="0"/>
        <w:textAlignment w:val="baseline"/>
        <w:rPr>
          <w:rFonts w:ascii="Arial" w:hAnsi="Arial" w:cs="Arial"/>
          <w:iCs/>
          <w:sz w:val="22"/>
        </w:rPr>
      </w:pPr>
      <w:r w:rsidRPr="00535340">
        <w:rPr>
          <w:rFonts w:ascii="Arial" w:hAnsi="Arial" w:cs="Arial"/>
          <w:iCs/>
          <w:sz w:val="22"/>
        </w:rPr>
        <w:t>Testemunhas:</w:t>
      </w:r>
    </w:p>
    <w:p w14:paraId="7C146FC0" w14:textId="77777777" w:rsidR="00137F08" w:rsidRPr="00535340" w:rsidRDefault="00137F08" w:rsidP="00CB1646">
      <w:pPr>
        <w:overflowPunct w:val="0"/>
        <w:autoSpaceDE w:val="0"/>
        <w:autoSpaceDN w:val="0"/>
        <w:adjustRightInd w:val="0"/>
        <w:spacing w:after="0" w:line="240" w:lineRule="auto"/>
        <w:ind w:left="0" w:firstLine="0"/>
        <w:textAlignment w:val="baseline"/>
        <w:rPr>
          <w:rFonts w:ascii="Arial" w:hAnsi="Arial" w:cs="Arial"/>
          <w:iCs/>
          <w:sz w:val="22"/>
        </w:rPr>
      </w:pPr>
    </w:p>
    <w:p w14:paraId="59102EF8" w14:textId="77777777" w:rsidR="00D37617" w:rsidRPr="00535340" w:rsidRDefault="00D37617" w:rsidP="00CB1646">
      <w:pPr>
        <w:overflowPunct w:val="0"/>
        <w:autoSpaceDE w:val="0"/>
        <w:autoSpaceDN w:val="0"/>
        <w:adjustRightInd w:val="0"/>
        <w:spacing w:after="0" w:line="240" w:lineRule="auto"/>
        <w:ind w:left="0" w:firstLine="0"/>
        <w:textAlignment w:val="baseline"/>
        <w:rPr>
          <w:rFonts w:ascii="Arial" w:hAnsi="Arial" w:cs="Arial"/>
          <w:iCs/>
          <w:sz w:val="22"/>
        </w:rPr>
      </w:pPr>
    </w:p>
    <w:p w14:paraId="48B83EEB" w14:textId="77777777" w:rsidR="000E00E8" w:rsidRPr="00535340" w:rsidRDefault="000E00E8" w:rsidP="00CB1646">
      <w:pPr>
        <w:overflowPunct w:val="0"/>
        <w:autoSpaceDE w:val="0"/>
        <w:autoSpaceDN w:val="0"/>
        <w:adjustRightInd w:val="0"/>
        <w:spacing w:after="0" w:line="240" w:lineRule="auto"/>
        <w:ind w:left="0" w:firstLine="0"/>
        <w:textAlignment w:val="baseline"/>
        <w:rPr>
          <w:rFonts w:ascii="Arial" w:hAnsi="Arial" w:cs="Arial"/>
          <w:bCs/>
          <w:sz w:val="22"/>
        </w:rPr>
      </w:pPr>
      <w:r w:rsidRPr="00535340">
        <w:rPr>
          <w:rFonts w:ascii="Arial" w:hAnsi="Arial" w:cs="Arial"/>
          <w:bCs/>
          <w:sz w:val="22"/>
        </w:rPr>
        <w:t>____________________________</w:t>
      </w:r>
    </w:p>
    <w:p w14:paraId="5F52A37F" w14:textId="77777777" w:rsidR="000E00E8" w:rsidRPr="00535340" w:rsidRDefault="000E00E8" w:rsidP="00CB1646">
      <w:pPr>
        <w:overflowPunct w:val="0"/>
        <w:autoSpaceDE w:val="0"/>
        <w:autoSpaceDN w:val="0"/>
        <w:adjustRightInd w:val="0"/>
        <w:spacing w:after="0" w:line="240" w:lineRule="auto"/>
        <w:ind w:left="0" w:firstLine="0"/>
        <w:textAlignment w:val="baseline"/>
        <w:rPr>
          <w:rFonts w:ascii="Arial" w:hAnsi="Arial" w:cs="Arial"/>
          <w:bCs/>
          <w:sz w:val="22"/>
        </w:rPr>
      </w:pPr>
      <w:proofErr w:type="spellStart"/>
      <w:r w:rsidRPr="00535340">
        <w:rPr>
          <w:rFonts w:ascii="Arial" w:hAnsi="Arial" w:cs="Arial"/>
          <w:bCs/>
          <w:sz w:val="22"/>
        </w:rPr>
        <w:t>xxxxxxxxxxxxxxxxxxxxxxxxxxxxxxx</w:t>
      </w:r>
      <w:proofErr w:type="spellEnd"/>
    </w:p>
    <w:p w14:paraId="595E27AC" w14:textId="287B18AC" w:rsidR="00137F08" w:rsidRPr="00535340" w:rsidRDefault="000E00E8" w:rsidP="00CB1646">
      <w:pPr>
        <w:overflowPunct w:val="0"/>
        <w:autoSpaceDE w:val="0"/>
        <w:autoSpaceDN w:val="0"/>
        <w:adjustRightInd w:val="0"/>
        <w:spacing w:after="0" w:line="240" w:lineRule="auto"/>
        <w:ind w:left="0" w:firstLine="0"/>
        <w:textAlignment w:val="baseline"/>
        <w:rPr>
          <w:rFonts w:ascii="Arial" w:hAnsi="Arial" w:cs="Arial"/>
          <w:bCs/>
          <w:sz w:val="22"/>
        </w:rPr>
      </w:pPr>
      <w:r w:rsidRPr="00535340">
        <w:rPr>
          <w:rFonts w:ascii="Arial" w:hAnsi="Arial" w:cs="Arial"/>
          <w:bCs/>
          <w:sz w:val="22"/>
        </w:rPr>
        <w:t>CPF</w:t>
      </w:r>
    </w:p>
    <w:p w14:paraId="0245FE2F" w14:textId="77777777" w:rsidR="00D37617" w:rsidRPr="00535340" w:rsidRDefault="00D37617" w:rsidP="00CB1646">
      <w:pPr>
        <w:overflowPunct w:val="0"/>
        <w:autoSpaceDE w:val="0"/>
        <w:autoSpaceDN w:val="0"/>
        <w:adjustRightInd w:val="0"/>
        <w:spacing w:after="0" w:line="240" w:lineRule="auto"/>
        <w:ind w:left="0" w:firstLine="0"/>
        <w:textAlignment w:val="baseline"/>
        <w:rPr>
          <w:rFonts w:ascii="Arial" w:hAnsi="Arial" w:cs="Arial"/>
          <w:bCs/>
          <w:sz w:val="22"/>
        </w:rPr>
      </w:pPr>
    </w:p>
    <w:p w14:paraId="7F51C0E8" w14:textId="77777777" w:rsidR="000E00E8" w:rsidRPr="00535340" w:rsidRDefault="000E00E8" w:rsidP="00CB1646">
      <w:pPr>
        <w:overflowPunct w:val="0"/>
        <w:autoSpaceDE w:val="0"/>
        <w:autoSpaceDN w:val="0"/>
        <w:adjustRightInd w:val="0"/>
        <w:spacing w:after="0" w:line="240" w:lineRule="auto"/>
        <w:ind w:left="0" w:firstLine="0"/>
        <w:textAlignment w:val="baseline"/>
        <w:rPr>
          <w:rFonts w:ascii="Arial" w:hAnsi="Arial" w:cs="Arial"/>
          <w:bCs/>
          <w:sz w:val="22"/>
        </w:rPr>
      </w:pPr>
      <w:r w:rsidRPr="00535340">
        <w:rPr>
          <w:rFonts w:ascii="Arial" w:hAnsi="Arial" w:cs="Arial"/>
          <w:bCs/>
          <w:sz w:val="22"/>
        </w:rPr>
        <w:t>____________________________</w:t>
      </w:r>
    </w:p>
    <w:p w14:paraId="7E6282AF" w14:textId="77777777" w:rsidR="000E00E8" w:rsidRPr="00535340" w:rsidRDefault="000E00E8" w:rsidP="00CB1646">
      <w:pPr>
        <w:spacing w:after="0" w:line="240" w:lineRule="auto"/>
        <w:ind w:left="0" w:firstLine="0"/>
        <w:rPr>
          <w:rFonts w:ascii="Arial" w:hAnsi="Arial" w:cs="Arial"/>
          <w:bCs/>
          <w:sz w:val="22"/>
        </w:rPr>
      </w:pPr>
      <w:proofErr w:type="spellStart"/>
      <w:r w:rsidRPr="00535340">
        <w:rPr>
          <w:rFonts w:ascii="Arial" w:hAnsi="Arial" w:cs="Arial"/>
          <w:bCs/>
          <w:sz w:val="22"/>
        </w:rPr>
        <w:t>xxxxxxxxxxxxxxxxxxxxxxxxxxxxxxx</w:t>
      </w:r>
      <w:proofErr w:type="spellEnd"/>
    </w:p>
    <w:p w14:paraId="1E6F757B" w14:textId="156E4AEA" w:rsidR="00CF2DC4" w:rsidRPr="00535340" w:rsidRDefault="000E00E8" w:rsidP="00CB1646">
      <w:pPr>
        <w:spacing w:after="0" w:line="240" w:lineRule="auto"/>
        <w:ind w:left="0" w:firstLine="0"/>
        <w:rPr>
          <w:rFonts w:ascii="Arial" w:hAnsi="Arial" w:cs="Arial"/>
          <w:bCs/>
          <w:sz w:val="22"/>
        </w:rPr>
      </w:pPr>
      <w:r w:rsidRPr="00535340">
        <w:rPr>
          <w:rFonts w:ascii="Arial" w:hAnsi="Arial" w:cs="Arial"/>
          <w:bCs/>
          <w:sz w:val="22"/>
        </w:rPr>
        <w:t>CPF</w:t>
      </w:r>
    </w:p>
    <w:p w14:paraId="7DE8D0A7" w14:textId="77777777" w:rsidR="00CF2DC4" w:rsidRPr="00535340" w:rsidRDefault="00CF2DC4" w:rsidP="00CB1646">
      <w:pPr>
        <w:spacing w:after="0" w:line="240" w:lineRule="auto"/>
        <w:ind w:left="0" w:firstLine="0"/>
        <w:rPr>
          <w:rFonts w:ascii="Arial" w:hAnsi="Arial" w:cs="Arial"/>
          <w:bCs/>
          <w:sz w:val="22"/>
        </w:rPr>
      </w:pPr>
    </w:p>
    <w:p w14:paraId="48097C7C" w14:textId="77777777" w:rsidR="00566016" w:rsidRPr="00535340" w:rsidRDefault="00566016" w:rsidP="00CB1646">
      <w:pPr>
        <w:spacing w:after="0" w:line="240" w:lineRule="auto"/>
        <w:ind w:left="0" w:firstLine="0"/>
        <w:rPr>
          <w:rFonts w:ascii="Arial" w:hAnsi="Arial" w:cs="Arial"/>
          <w:bCs/>
          <w:sz w:val="22"/>
        </w:rPr>
      </w:pPr>
    </w:p>
    <w:p w14:paraId="472FAA3E" w14:textId="77777777" w:rsidR="00DA31D2" w:rsidRPr="00535340" w:rsidRDefault="00DA31D2" w:rsidP="00CB1646">
      <w:pPr>
        <w:spacing w:after="0" w:line="240" w:lineRule="auto"/>
        <w:ind w:left="0" w:firstLine="0"/>
        <w:rPr>
          <w:rFonts w:ascii="Arial" w:hAnsi="Arial" w:cs="Arial"/>
          <w:bCs/>
          <w:sz w:val="22"/>
        </w:rPr>
      </w:pPr>
    </w:p>
    <w:p w14:paraId="7B1D31CB" w14:textId="77777777" w:rsidR="00B437DC" w:rsidRPr="00535340" w:rsidRDefault="00B437DC" w:rsidP="00CB1646">
      <w:pPr>
        <w:spacing w:after="0" w:line="240" w:lineRule="auto"/>
        <w:ind w:left="0" w:firstLine="0"/>
        <w:rPr>
          <w:rFonts w:ascii="Arial" w:hAnsi="Arial" w:cs="Arial"/>
          <w:bCs/>
          <w:sz w:val="22"/>
        </w:rPr>
      </w:pPr>
    </w:p>
    <w:p w14:paraId="5AB047A9" w14:textId="1E93E82A" w:rsidR="00DA31D2" w:rsidRPr="00535340" w:rsidRDefault="00566016" w:rsidP="002C0C10">
      <w:pPr>
        <w:tabs>
          <w:tab w:val="left" w:pos="3828"/>
        </w:tabs>
        <w:spacing w:after="0" w:line="240" w:lineRule="auto"/>
        <w:ind w:left="0" w:right="0" w:firstLine="0"/>
        <w:rPr>
          <w:rFonts w:ascii="Arial" w:eastAsiaTheme="minorHAnsi" w:hAnsi="Arial" w:cs="Arial"/>
          <w:b/>
          <w:bCs/>
          <w:color w:val="auto"/>
          <w:spacing w:val="6"/>
          <w:kern w:val="0"/>
          <w:sz w:val="22"/>
          <w:lang w:eastAsia="en-US"/>
          <w14:ligatures w14:val="none"/>
        </w:rPr>
      </w:pPr>
      <w:r w:rsidRPr="00535340">
        <w:rPr>
          <w:rFonts w:ascii="Arial" w:eastAsiaTheme="minorHAnsi" w:hAnsi="Arial" w:cs="Arial"/>
          <w:b/>
          <w:bCs/>
          <w:color w:val="auto"/>
          <w:spacing w:val="6"/>
          <w:kern w:val="0"/>
          <w:sz w:val="22"/>
          <w:lang w:eastAsia="en-US"/>
          <w14:ligatures w14:val="none"/>
        </w:rPr>
        <w:lastRenderedPageBreak/>
        <w:t xml:space="preserve">ANEXO </w:t>
      </w:r>
      <w:r w:rsidR="00B7290E" w:rsidRPr="00535340">
        <w:rPr>
          <w:rFonts w:ascii="Arial" w:eastAsiaTheme="minorHAnsi" w:hAnsi="Arial" w:cs="Arial"/>
          <w:b/>
          <w:bCs/>
          <w:color w:val="auto"/>
          <w:spacing w:val="6"/>
          <w:kern w:val="0"/>
          <w:sz w:val="22"/>
          <w:lang w:eastAsia="en-US"/>
          <w14:ligatures w14:val="none"/>
        </w:rPr>
        <w:t xml:space="preserve">- </w:t>
      </w:r>
      <w:r w:rsidR="00D37617" w:rsidRPr="00535340">
        <w:rPr>
          <w:rFonts w:ascii="Arial" w:eastAsiaTheme="minorHAnsi" w:hAnsi="Arial" w:cs="Arial"/>
          <w:b/>
          <w:bCs/>
          <w:color w:val="auto"/>
          <w:spacing w:val="6"/>
          <w:kern w:val="0"/>
          <w:sz w:val="22"/>
          <w:lang w:eastAsia="en-US"/>
          <w14:ligatures w14:val="none"/>
        </w:rPr>
        <w:t>V</w:t>
      </w:r>
    </w:p>
    <w:p w14:paraId="5EC7DC60" w14:textId="05F9C968" w:rsidR="00566016" w:rsidRPr="00535340" w:rsidRDefault="00566016" w:rsidP="00566016">
      <w:pPr>
        <w:spacing w:after="0" w:line="240" w:lineRule="auto"/>
        <w:ind w:left="0" w:right="0" w:firstLine="0"/>
        <w:jc w:val="center"/>
        <w:rPr>
          <w:rFonts w:ascii="Arial" w:eastAsiaTheme="minorHAnsi" w:hAnsi="Arial" w:cs="Arial"/>
          <w:b/>
          <w:bCs/>
          <w:color w:val="auto"/>
          <w:spacing w:val="6"/>
          <w:kern w:val="0"/>
          <w:sz w:val="22"/>
          <w:lang w:eastAsia="en-US"/>
          <w14:ligatures w14:val="none"/>
        </w:rPr>
      </w:pPr>
      <w:r w:rsidRPr="00535340">
        <w:rPr>
          <w:rFonts w:ascii="Arial" w:eastAsiaTheme="minorHAnsi" w:hAnsi="Arial" w:cs="Arial"/>
          <w:b/>
          <w:bCs/>
          <w:color w:val="auto"/>
          <w:spacing w:val="6"/>
          <w:kern w:val="0"/>
          <w:sz w:val="22"/>
          <w:lang w:eastAsia="en-US"/>
          <w14:ligatures w14:val="none"/>
        </w:rPr>
        <w:t>TERMO DE REFERÊNCIA</w:t>
      </w:r>
    </w:p>
    <w:p w14:paraId="0BD403F5" w14:textId="4D9D7B5A" w:rsidR="00E77198" w:rsidRPr="00535340" w:rsidRDefault="00566016" w:rsidP="00E77198">
      <w:pPr>
        <w:spacing w:after="0" w:line="240" w:lineRule="auto"/>
        <w:ind w:left="0" w:right="0" w:firstLine="0"/>
        <w:jc w:val="center"/>
        <w:rPr>
          <w:rFonts w:ascii="Arial" w:eastAsiaTheme="minorHAnsi" w:hAnsi="Arial" w:cs="Arial"/>
          <w:b/>
          <w:bCs/>
          <w:color w:val="auto"/>
          <w:spacing w:val="6"/>
          <w:kern w:val="0"/>
          <w:sz w:val="22"/>
          <w:lang w:eastAsia="en-US"/>
          <w14:ligatures w14:val="none"/>
        </w:rPr>
      </w:pPr>
      <w:r w:rsidRPr="00535340">
        <w:rPr>
          <w:rFonts w:ascii="Arial" w:eastAsiaTheme="minorHAnsi" w:hAnsi="Arial" w:cs="Arial"/>
          <w:b/>
          <w:bCs/>
          <w:color w:val="auto"/>
          <w:spacing w:val="6"/>
          <w:kern w:val="0"/>
          <w:sz w:val="22"/>
          <w:lang w:eastAsia="en-US"/>
          <w14:ligatures w14:val="none"/>
        </w:rPr>
        <w:t>Art. 6, XXIII da Lei 14.133/2021.</w:t>
      </w:r>
    </w:p>
    <w:tbl>
      <w:tblPr>
        <w:tblStyle w:val="Tabelacomgrade5"/>
        <w:tblpPr w:leftFromText="141" w:rightFromText="141" w:vertAnchor="text" w:horzAnchor="margin" w:tblpX="-39" w:tblpY="191"/>
        <w:tblW w:w="5076" w:type="pct"/>
        <w:tblLook w:val="04A0" w:firstRow="1" w:lastRow="0" w:firstColumn="1" w:lastColumn="0" w:noHBand="0" w:noVBand="1"/>
      </w:tblPr>
      <w:tblGrid>
        <w:gridCol w:w="9631"/>
      </w:tblGrid>
      <w:tr w:rsidR="002F09D7" w:rsidRPr="00535340" w14:paraId="4A0B55C4" w14:textId="77777777" w:rsidTr="00225C55">
        <w:trPr>
          <w:trHeight w:val="113"/>
        </w:trPr>
        <w:tc>
          <w:tcPr>
            <w:tcW w:w="5000" w:type="pct"/>
            <w:shd w:val="clear" w:color="auto" w:fill="B4C6E7" w:themeFill="accent1" w:themeFillTint="66"/>
          </w:tcPr>
          <w:p w14:paraId="670BC82D" w14:textId="77777777" w:rsidR="002F09D7" w:rsidRPr="00535340" w:rsidRDefault="002F09D7" w:rsidP="002F09D7">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535340">
              <w:rPr>
                <w:rFonts w:ascii="Arial" w:eastAsiaTheme="majorEastAsia" w:hAnsi="Arial" w:cs="Arial"/>
                <w:b/>
                <w:color w:val="auto"/>
                <w:spacing w:val="6"/>
                <w:sz w:val="22"/>
              </w:rPr>
              <w:t xml:space="preserve">I - DEFINIÇÃO DO OBJETO - </w:t>
            </w:r>
            <w:r w:rsidRPr="00535340">
              <w:rPr>
                <w:rFonts w:ascii="Arial" w:eastAsiaTheme="majorEastAsia" w:hAnsi="Arial" w:cs="Arial"/>
                <w:b/>
                <w:i/>
                <w:color w:val="auto"/>
                <w:spacing w:val="6"/>
                <w:sz w:val="22"/>
              </w:rPr>
              <w:t>Lei Federal n. 14.133/21; art. 6; XXIII; a:</w:t>
            </w:r>
          </w:p>
        </w:tc>
      </w:tr>
    </w:tbl>
    <w:p w14:paraId="2A148313" w14:textId="3A74BD0B" w:rsidR="002F09D7" w:rsidRPr="004566EC" w:rsidRDefault="002F09D7" w:rsidP="000208E0">
      <w:pPr>
        <w:pStyle w:val="PargrafodaLista"/>
        <w:numPr>
          <w:ilvl w:val="1"/>
          <w:numId w:val="40"/>
        </w:numPr>
        <w:spacing w:after="0" w:line="240" w:lineRule="auto"/>
        <w:ind w:left="0" w:right="-142" w:firstLine="0"/>
        <w:rPr>
          <w:rFonts w:ascii="Arial" w:eastAsiaTheme="minorHAnsi" w:hAnsi="Arial" w:cs="Arial"/>
          <w:color w:val="auto"/>
          <w:kern w:val="0"/>
          <w:sz w:val="22"/>
          <w:lang w:eastAsia="en-US"/>
          <w14:ligatures w14:val="none"/>
        </w:rPr>
      </w:pPr>
      <w:r w:rsidRPr="004566EC">
        <w:rPr>
          <w:rFonts w:ascii="Arial" w:eastAsiaTheme="minorHAnsi" w:hAnsi="Arial" w:cs="Arial"/>
          <w:color w:val="auto"/>
          <w:spacing w:val="6"/>
          <w:kern w:val="0"/>
          <w:sz w:val="22"/>
          <w:lang w:eastAsia="en-US"/>
          <w14:ligatures w14:val="none"/>
        </w:rPr>
        <w:t xml:space="preserve">Trata-se da análise da viabilidade técnica e econômica para a </w:t>
      </w:r>
      <w:r w:rsidRPr="004566EC">
        <w:rPr>
          <w:rFonts w:ascii="Arial" w:eastAsiaTheme="minorHAnsi" w:hAnsi="Arial" w:cs="Arial"/>
          <w:color w:val="auto"/>
          <w:kern w:val="0"/>
          <w:sz w:val="22"/>
          <w:lang w:eastAsia="en-US"/>
          <w14:ligatures w14:val="none"/>
        </w:rPr>
        <w:t xml:space="preserve">Aquisição de mobiliário, equipamentos e eletrodomésticos para atender as necessidades da Secretaria municipal de </w:t>
      </w:r>
      <w:r w:rsidR="004948C4" w:rsidRPr="004566EC">
        <w:rPr>
          <w:rFonts w:ascii="Arial" w:eastAsiaTheme="minorHAnsi" w:hAnsi="Arial" w:cs="Arial"/>
          <w:color w:val="auto"/>
          <w:kern w:val="0"/>
          <w:sz w:val="22"/>
          <w:lang w:eastAsia="en-US"/>
          <w14:ligatures w14:val="none"/>
        </w:rPr>
        <w:t>Saúde</w:t>
      </w:r>
      <w:r w:rsidRPr="004566EC">
        <w:rPr>
          <w:rFonts w:ascii="Arial" w:eastAsiaTheme="minorHAnsi" w:hAnsi="Arial" w:cs="Arial"/>
          <w:color w:val="auto"/>
          <w:kern w:val="0"/>
          <w:sz w:val="22"/>
          <w:lang w:eastAsia="en-US"/>
          <w14:ligatures w14:val="none"/>
        </w:rPr>
        <w:t xml:space="preserve">. </w:t>
      </w:r>
      <w:r w:rsidR="004566EC" w:rsidRPr="004566EC">
        <w:rPr>
          <w:rFonts w:ascii="Arial" w:eastAsiaTheme="minorHAnsi" w:hAnsi="Arial" w:cs="Arial"/>
          <w:color w:val="auto"/>
          <w:kern w:val="0"/>
          <w:sz w:val="22"/>
          <w:lang w:eastAsia="en-US"/>
          <w14:ligatures w14:val="none"/>
        </w:rPr>
        <w:t xml:space="preserve">através dos documentos de formalização de demanda DFDs de Nº 50/2026 e Nº 36/2026. </w:t>
      </w:r>
      <w:r w:rsidRPr="004566EC">
        <w:rPr>
          <w:rFonts w:ascii="Arial" w:eastAsiaTheme="minorHAnsi" w:hAnsi="Arial" w:cs="Arial"/>
          <w:b/>
          <w:bCs/>
          <w:color w:val="000000" w:themeColor="text1"/>
          <w:kern w:val="0"/>
          <w:sz w:val="22"/>
          <w:lang w:eastAsia="en-US"/>
          <w14:ligatures w14:val="none"/>
        </w:rPr>
        <w:t xml:space="preserve"> </w:t>
      </w: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5103"/>
        <w:gridCol w:w="709"/>
        <w:gridCol w:w="851"/>
        <w:gridCol w:w="992"/>
        <w:gridCol w:w="1417"/>
      </w:tblGrid>
      <w:tr w:rsidR="0054354F" w:rsidRPr="00DF610D" w14:paraId="7EB66834" w14:textId="77777777" w:rsidTr="000208E0">
        <w:trPr>
          <w:trHeight w:val="70"/>
        </w:trPr>
        <w:tc>
          <w:tcPr>
            <w:tcW w:w="567" w:type="dxa"/>
          </w:tcPr>
          <w:p w14:paraId="6910A9DB" w14:textId="73FA324A" w:rsidR="0054354F" w:rsidRPr="00DF610D" w:rsidRDefault="0054354F" w:rsidP="0054354F">
            <w:pPr>
              <w:spacing w:after="0" w:line="240" w:lineRule="auto"/>
              <w:ind w:left="142" w:right="0" w:hanging="142"/>
              <w:jc w:val="center"/>
              <w:rPr>
                <w:rFonts w:ascii="Arial" w:eastAsia="Calibri" w:hAnsi="Arial" w:cs="Arial"/>
                <w:color w:val="auto"/>
                <w:spacing w:val="-5"/>
                <w:sz w:val="20"/>
                <w:lang w:val="pt-BR" w:eastAsia="pt-PT" w:bidi="pt-PT"/>
              </w:rPr>
            </w:pPr>
            <w:r w:rsidRPr="00DF610D">
              <w:rPr>
                <w:rFonts w:ascii="Arial" w:hAnsi="Arial" w:cs="Arial"/>
                <w:b/>
                <w:bCs/>
                <w:sz w:val="20"/>
                <w:szCs w:val="20"/>
                <w:lang w:val="pt-BR"/>
              </w:rPr>
              <w:t>Item</w:t>
            </w:r>
          </w:p>
        </w:tc>
        <w:tc>
          <w:tcPr>
            <w:tcW w:w="5103" w:type="dxa"/>
          </w:tcPr>
          <w:p w14:paraId="3F511964" w14:textId="77777777" w:rsidR="0054354F" w:rsidRPr="00DF610D" w:rsidRDefault="0054354F" w:rsidP="00275122">
            <w:pPr>
              <w:spacing w:after="0" w:line="240" w:lineRule="auto"/>
              <w:ind w:left="137" w:right="138" w:firstLine="0"/>
              <w:rPr>
                <w:rFonts w:ascii="Arial" w:eastAsia="Calibri" w:hAnsi="Arial" w:cs="Arial"/>
                <w:color w:val="auto"/>
                <w:sz w:val="20"/>
                <w:lang w:val="pt-BR" w:eastAsia="pt-PT" w:bidi="pt-PT"/>
              </w:rPr>
            </w:pPr>
            <w:r w:rsidRPr="00DF610D">
              <w:rPr>
                <w:rFonts w:ascii="Arial" w:hAnsi="Arial" w:cs="Arial"/>
                <w:b/>
                <w:bCs/>
                <w:sz w:val="20"/>
                <w:szCs w:val="20"/>
                <w:lang w:val="pt-BR"/>
              </w:rPr>
              <w:t>Descrição</w:t>
            </w:r>
          </w:p>
        </w:tc>
        <w:tc>
          <w:tcPr>
            <w:tcW w:w="709" w:type="dxa"/>
            <w:tcBorders>
              <w:top w:val="single" w:sz="4" w:space="0" w:color="auto"/>
              <w:right w:val="single" w:sz="4" w:space="0" w:color="auto"/>
            </w:tcBorders>
          </w:tcPr>
          <w:p w14:paraId="2547DB36" w14:textId="77777777" w:rsidR="0054354F" w:rsidRPr="00DF610D" w:rsidRDefault="0054354F" w:rsidP="00275122">
            <w:pPr>
              <w:spacing w:after="0" w:line="240" w:lineRule="auto"/>
              <w:ind w:left="51" w:right="51" w:firstLine="0"/>
              <w:jc w:val="center"/>
              <w:rPr>
                <w:rFonts w:ascii="Arial" w:eastAsia="Calibri" w:hAnsi="Arial" w:cs="Arial"/>
                <w:color w:val="auto"/>
                <w:sz w:val="20"/>
                <w:lang w:val="pt-BR" w:eastAsia="pt-PT" w:bidi="pt-PT"/>
              </w:rPr>
            </w:pPr>
            <w:r w:rsidRPr="00DF610D">
              <w:rPr>
                <w:rFonts w:ascii="Arial" w:hAnsi="Arial" w:cs="Arial"/>
                <w:b/>
                <w:bCs/>
                <w:sz w:val="20"/>
                <w:szCs w:val="20"/>
                <w:lang w:val="pt-BR"/>
              </w:rPr>
              <w:t>Unid.</w:t>
            </w:r>
          </w:p>
        </w:tc>
        <w:tc>
          <w:tcPr>
            <w:tcW w:w="851" w:type="dxa"/>
            <w:tcBorders>
              <w:top w:val="single" w:sz="4" w:space="0" w:color="auto"/>
              <w:left w:val="single" w:sz="4" w:space="0" w:color="auto"/>
            </w:tcBorders>
          </w:tcPr>
          <w:p w14:paraId="50B15DD7" w14:textId="77777777" w:rsidR="0054354F" w:rsidRPr="00DF610D" w:rsidRDefault="0054354F" w:rsidP="00275122">
            <w:pPr>
              <w:spacing w:after="0" w:line="240" w:lineRule="auto"/>
              <w:ind w:left="51" w:right="51" w:firstLine="0"/>
              <w:jc w:val="center"/>
              <w:rPr>
                <w:rFonts w:ascii="Arial" w:eastAsia="Calibri" w:hAnsi="Arial" w:cs="Arial"/>
                <w:color w:val="auto"/>
                <w:sz w:val="20"/>
                <w:lang w:val="pt-BR" w:eastAsia="pt-PT" w:bidi="pt-PT"/>
              </w:rPr>
            </w:pPr>
            <w:r w:rsidRPr="00DF610D">
              <w:rPr>
                <w:rFonts w:ascii="Arial" w:hAnsi="Arial" w:cs="Arial"/>
                <w:b/>
                <w:bCs/>
                <w:sz w:val="20"/>
                <w:szCs w:val="20"/>
                <w:lang w:val="pt-BR"/>
              </w:rPr>
              <w:t>Quant.</w:t>
            </w:r>
          </w:p>
        </w:tc>
        <w:tc>
          <w:tcPr>
            <w:tcW w:w="992" w:type="dxa"/>
            <w:tcBorders>
              <w:right w:val="single" w:sz="4" w:space="0" w:color="auto"/>
            </w:tcBorders>
          </w:tcPr>
          <w:p w14:paraId="3F69D5ED" w14:textId="77777777" w:rsidR="0054354F" w:rsidRPr="00DF610D" w:rsidRDefault="0054354F" w:rsidP="00275122">
            <w:pPr>
              <w:spacing w:after="0" w:line="240" w:lineRule="auto"/>
              <w:ind w:left="48" w:right="0" w:firstLine="0"/>
              <w:jc w:val="center"/>
              <w:rPr>
                <w:rFonts w:ascii="Arial" w:eastAsia="Calibri" w:hAnsi="Arial" w:cs="Arial"/>
                <w:bCs/>
                <w:color w:val="auto"/>
                <w:spacing w:val="-3"/>
                <w:sz w:val="20"/>
                <w:lang w:val="pt-BR" w:eastAsia="pt-PT" w:bidi="pt-PT"/>
              </w:rPr>
            </w:pPr>
            <w:r w:rsidRPr="00DF610D">
              <w:rPr>
                <w:rFonts w:ascii="Arial" w:hAnsi="Arial" w:cs="Arial"/>
                <w:b/>
                <w:bCs/>
                <w:sz w:val="20"/>
                <w:szCs w:val="20"/>
                <w:lang w:val="pt-BR"/>
              </w:rPr>
              <w:t>V. Unit.</w:t>
            </w:r>
          </w:p>
        </w:tc>
        <w:tc>
          <w:tcPr>
            <w:tcW w:w="1417" w:type="dxa"/>
            <w:tcBorders>
              <w:left w:val="single" w:sz="4" w:space="0" w:color="auto"/>
            </w:tcBorders>
          </w:tcPr>
          <w:p w14:paraId="5A40B040" w14:textId="77777777" w:rsidR="0054354F" w:rsidRPr="00DF610D" w:rsidRDefault="0054354F" w:rsidP="00275122">
            <w:pPr>
              <w:spacing w:after="0" w:line="240" w:lineRule="auto"/>
              <w:ind w:left="48" w:right="0" w:firstLine="0"/>
              <w:jc w:val="center"/>
              <w:rPr>
                <w:rFonts w:ascii="Arial" w:eastAsia="Calibri" w:hAnsi="Arial" w:cs="Arial"/>
                <w:bCs/>
                <w:color w:val="auto"/>
                <w:spacing w:val="-3"/>
                <w:sz w:val="20"/>
                <w:lang w:val="pt-BR" w:eastAsia="pt-PT" w:bidi="pt-PT"/>
              </w:rPr>
            </w:pPr>
            <w:r w:rsidRPr="00DF610D">
              <w:rPr>
                <w:rFonts w:ascii="Arial" w:hAnsi="Arial" w:cs="Arial"/>
                <w:b/>
                <w:bCs/>
                <w:sz w:val="20"/>
                <w:szCs w:val="20"/>
                <w:lang w:val="pt-BR"/>
              </w:rPr>
              <w:t>Valor Total</w:t>
            </w:r>
          </w:p>
        </w:tc>
      </w:tr>
      <w:tr w:rsidR="0054354F" w:rsidRPr="00DF610D" w14:paraId="390CDA4B" w14:textId="77777777" w:rsidTr="000208E0">
        <w:trPr>
          <w:trHeight w:val="425"/>
        </w:trPr>
        <w:tc>
          <w:tcPr>
            <w:tcW w:w="567" w:type="dxa"/>
          </w:tcPr>
          <w:p w14:paraId="36C894BE" w14:textId="77777777" w:rsidR="0054354F" w:rsidRPr="00DF610D" w:rsidRDefault="0054354F" w:rsidP="00275122">
            <w:pPr>
              <w:spacing w:after="0" w:line="240" w:lineRule="auto"/>
              <w:ind w:left="142" w:right="0" w:firstLine="142"/>
              <w:jc w:val="left"/>
              <w:rPr>
                <w:rFonts w:ascii="Arial" w:eastAsia="Calibri" w:hAnsi="Arial" w:cs="Arial"/>
                <w:color w:val="auto"/>
                <w:sz w:val="22"/>
                <w:lang w:val="pt-BR" w:eastAsia="pt-PT" w:bidi="pt-PT"/>
              </w:rPr>
            </w:pPr>
            <w:r w:rsidRPr="00DF610D">
              <w:rPr>
                <w:rFonts w:ascii="Arial" w:eastAsia="Calibri" w:hAnsi="Arial" w:cs="Arial"/>
                <w:color w:val="auto"/>
                <w:spacing w:val="-5"/>
                <w:sz w:val="22"/>
                <w:lang w:val="pt-BR" w:eastAsia="pt-PT" w:bidi="pt-PT"/>
              </w:rPr>
              <w:t>01</w:t>
            </w:r>
          </w:p>
        </w:tc>
        <w:tc>
          <w:tcPr>
            <w:tcW w:w="5103" w:type="dxa"/>
          </w:tcPr>
          <w:p w14:paraId="47FF0E9F" w14:textId="77777777" w:rsidR="0054354F" w:rsidRPr="0054354F" w:rsidRDefault="0054354F" w:rsidP="00275122">
            <w:pPr>
              <w:spacing w:after="0" w:line="240" w:lineRule="auto"/>
              <w:ind w:left="137" w:right="138" w:firstLine="0"/>
              <w:rPr>
                <w:rFonts w:ascii="Arial" w:eastAsia="Calibri" w:hAnsi="Arial" w:cs="Arial"/>
                <w:color w:val="auto"/>
                <w:sz w:val="21"/>
                <w:szCs w:val="21"/>
                <w:lang w:val="pt-BR" w:eastAsia="pt-PT" w:bidi="pt-PT"/>
              </w:rPr>
            </w:pPr>
            <w:r w:rsidRPr="0054354F">
              <w:rPr>
                <w:rFonts w:ascii="Arial" w:eastAsia="Calibri" w:hAnsi="Arial" w:cs="Arial"/>
                <w:color w:val="auto"/>
                <w:sz w:val="21"/>
                <w:szCs w:val="21"/>
                <w:lang w:val="pt-BR" w:eastAsia="pt-PT" w:bidi="pt-PT"/>
              </w:rPr>
              <w:t xml:space="preserve">Batedeira de uso doméstico: Tipo; Planetária, Potência; mínimo 750 w, Velocidade; no mínimo 12 velocidades, Bowl; aço inox, 3 tipos de batedores Capacidade; mínima de 4 L e voltagem de 127 V. </w:t>
            </w:r>
          </w:p>
        </w:tc>
        <w:tc>
          <w:tcPr>
            <w:tcW w:w="709" w:type="dxa"/>
            <w:tcBorders>
              <w:right w:val="single" w:sz="4" w:space="0" w:color="auto"/>
            </w:tcBorders>
          </w:tcPr>
          <w:p w14:paraId="1EE0BC2F" w14:textId="77777777" w:rsidR="0054354F" w:rsidRPr="00DF610D" w:rsidRDefault="0054354F" w:rsidP="00275122">
            <w:pPr>
              <w:spacing w:after="0" w:line="240" w:lineRule="auto"/>
              <w:ind w:left="51" w:right="51" w:firstLine="0"/>
              <w:jc w:val="center"/>
              <w:rPr>
                <w:rFonts w:ascii="Arial" w:eastAsia="Calibri" w:hAnsi="Arial" w:cs="Arial"/>
                <w:color w:val="auto"/>
                <w:sz w:val="20"/>
                <w:lang w:val="pt-BR" w:eastAsia="pt-PT" w:bidi="pt-PT"/>
              </w:rPr>
            </w:pPr>
            <w:r w:rsidRPr="00DF610D">
              <w:rPr>
                <w:rFonts w:ascii="Arial" w:eastAsia="Calibri" w:hAnsi="Arial" w:cs="Arial"/>
                <w:color w:val="auto"/>
                <w:sz w:val="20"/>
                <w:lang w:val="pt-BR" w:eastAsia="pt-PT" w:bidi="pt-PT"/>
              </w:rPr>
              <w:t>Unid.</w:t>
            </w:r>
          </w:p>
        </w:tc>
        <w:tc>
          <w:tcPr>
            <w:tcW w:w="851" w:type="dxa"/>
            <w:tcBorders>
              <w:left w:val="single" w:sz="4" w:space="0" w:color="auto"/>
            </w:tcBorders>
          </w:tcPr>
          <w:p w14:paraId="2EA0296C" w14:textId="77777777" w:rsidR="0054354F" w:rsidRPr="00DF610D" w:rsidRDefault="0054354F" w:rsidP="00275122">
            <w:pPr>
              <w:spacing w:after="0" w:line="240" w:lineRule="auto"/>
              <w:ind w:left="0" w:right="51" w:firstLine="0"/>
              <w:jc w:val="center"/>
              <w:rPr>
                <w:rFonts w:ascii="Arial" w:eastAsia="Calibri" w:hAnsi="Arial" w:cs="Arial"/>
                <w:color w:val="auto"/>
                <w:sz w:val="20"/>
                <w:lang w:val="pt-BR" w:eastAsia="pt-PT" w:bidi="pt-PT"/>
              </w:rPr>
            </w:pPr>
            <w:r w:rsidRPr="00DF610D">
              <w:rPr>
                <w:rFonts w:ascii="Arial" w:eastAsia="Calibri" w:hAnsi="Arial" w:cs="Arial"/>
                <w:color w:val="auto"/>
                <w:sz w:val="20"/>
                <w:lang w:val="pt-BR" w:eastAsia="pt-PT" w:bidi="pt-PT"/>
              </w:rPr>
              <w:t>01</w:t>
            </w:r>
          </w:p>
        </w:tc>
        <w:tc>
          <w:tcPr>
            <w:tcW w:w="992" w:type="dxa"/>
            <w:tcBorders>
              <w:right w:val="single" w:sz="4" w:space="0" w:color="auto"/>
            </w:tcBorders>
          </w:tcPr>
          <w:p w14:paraId="5161DF9D" w14:textId="77777777" w:rsidR="0054354F" w:rsidRPr="00DF610D" w:rsidRDefault="0054354F" w:rsidP="00275122">
            <w:pPr>
              <w:spacing w:after="0" w:line="240" w:lineRule="auto"/>
              <w:ind w:left="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3"/>
                <w:sz w:val="20"/>
                <w:lang w:val="pt-BR" w:eastAsia="pt-PT" w:bidi="pt-PT"/>
              </w:rPr>
              <w:t xml:space="preserve"> 694,67</w:t>
            </w:r>
          </w:p>
          <w:p w14:paraId="32CC5989" w14:textId="77777777" w:rsidR="0054354F" w:rsidRPr="00DF610D" w:rsidRDefault="0054354F" w:rsidP="00275122">
            <w:pPr>
              <w:spacing w:after="0" w:line="240" w:lineRule="auto"/>
              <w:ind w:left="0" w:right="0" w:firstLine="0"/>
              <w:jc w:val="left"/>
              <w:rPr>
                <w:rFonts w:ascii="Arial" w:eastAsia="Calibri" w:hAnsi="Arial" w:cs="Arial"/>
                <w:bCs/>
                <w:color w:val="auto"/>
                <w:sz w:val="20"/>
                <w:lang w:val="pt-BR" w:eastAsia="pt-PT" w:bidi="pt-PT"/>
              </w:rPr>
            </w:pPr>
          </w:p>
          <w:p w14:paraId="6493ABE4" w14:textId="77777777" w:rsidR="0054354F" w:rsidRPr="00DF610D" w:rsidRDefault="0054354F" w:rsidP="00275122">
            <w:pPr>
              <w:spacing w:after="0" w:line="240" w:lineRule="auto"/>
              <w:ind w:left="0" w:right="0" w:firstLine="0"/>
              <w:jc w:val="center"/>
              <w:rPr>
                <w:rFonts w:ascii="Arial" w:eastAsia="Calibri" w:hAnsi="Arial" w:cs="Arial"/>
                <w:color w:val="auto"/>
                <w:sz w:val="20"/>
                <w:lang w:val="pt-BR" w:eastAsia="pt-PT" w:bidi="pt-PT"/>
              </w:rPr>
            </w:pPr>
          </w:p>
        </w:tc>
        <w:tc>
          <w:tcPr>
            <w:tcW w:w="1417" w:type="dxa"/>
            <w:tcBorders>
              <w:left w:val="single" w:sz="4" w:space="0" w:color="auto"/>
            </w:tcBorders>
          </w:tcPr>
          <w:p w14:paraId="103642D7" w14:textId="77777777" w:rsidR="0054354F" w:rsidRPr="00DF610D" w:rsidRDefault="0054354F" w:rsidP="00275122">
            <w:pPr>
              <w:spacing w:after="0" w:line="240" w:lineRule="auto"/>
              <w:ind w:left="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3"/>
                <w:sz w:val="20"/>
                <w:lang w:val="pt-BR" w:eastAsia="pt-PT" w:bidi="pt-PT"/>
              </w:rPr>
              <w:t xml:space="preserve">        694,67</w:t>
            </w:r>
          </w:p>
          <w:p w14:paraId="0CAEF2FF" w14:textId="77777777" w:rsidR="0054354F" w:rsidRPr="00DF610D" w:rsidRDefault="0054354F" w:rsidP="00275122">
            <w:pPr>
              <w:spacing w:after="0" w:line="240" w:lineRule="auto"/>
              <w:ind w:left="0" w:right="0" w:firstLine="0"/>
              <w:jc w:val="left"/>
              <w:rPr>
                <w:rFonts w:ascii="Arial" w:eastAsia="Calibri" w:hAnsi="Arial" w:cs="Arial"/>
                <w:color w:val="auto"/>
                <w:sz w:val="20"/>
                <w:lang w:val="pt-BR" w:eastAsia="pt-PT" w:bidi="pt-PT"/>
              </w:rPr>
            </w:pPr>
          </w:p>
          <w:p w14:paraId="2EACDFA7" w14:textId="77777777" w:rsidR="0054354F" w:rsidRPr="00DF610D" w:rsidRDefault="0054354F" w:rsidP="00275122">
            <w:pPr>
              <w:spacing w:after="0" w:line="240" w:lineRule="auto"/>
              <w:ind w:left="0" w:right="0" w:firstLine="0"/>
              <w:jc w:val="center"/>
              <w:rPr>
                <w:rFonts w:ascii="Arial" w:eastAsia="Calibri" w:hAnsi="Arial" w:cs="Arial"/>
                <w:color w:val="auto"/>
                <w:sz w:val="20"/>
                <w:lang w:val="pt-BR" w:eastAsia="pt-PT" w:bidi="pt-PT"/>
              </w:rPr>
            </w:pPr>
          </w:p>
        </w:tc>
      </w:tr>
      <w:tr w:rsidR="0054354F" w:rsidRPr="00DF610D" w14:paraId="07F82FBC" w14:textId="77777777" w:rsidTr="000208E0">
        <w:trPr>
          <w:trHeight w:val="175"/>
        </w:trPr>
        <w:tc>
          <w:tcPr>
            <w:tcW w:w="567" w:type="dxa"/>
          </w:tcPr>
          <w:p w14:paraId="3D1F33CE" w14:textId="77777777" w:rsidR="0054354F" w:rsidRPr="00DF610D" w:rsidRDefault="0054354F" w:rsidP="00275122">
            <w:pPr>
              <w:spacing w:after="0" w:line="240" w:lineRule="auto"/>
              <w:ind w:left="12" w:right="2" w:firstLine="0"/>
              <w:jc w:val="center"/>
              <w:rPr>
                <w:rFonts w:ascii="Arial" w:eastAsia="Calibri" w:hAnsi="Arial" w:cs="Arial"/>
                <w:color w:val="auto"/>
                <w:sz w:val="22"/>
                <w:lang w:val="pt-BR" w:eastAsia="pt-PT" w:bidi="pt-PT"/>
              </w:rPr>
            </w:pPr>
            <w:r w:rsidRPr="00DF610D">
              <w:rPr>
                <w:rFonts w:ascii="Arial" w:eastAsia="Calibri" w:hAnsi="Arial" w:cs="Arial"/>
                <w:color w:val="auto"/>
                <w:spacing w:val="-5"/>
                <w:sz w:val="22"/>
                <w:lang w:val="pt-BR" w:eastAsia="pt-PT" w:bidi="pt-PT"/>
              </w:rPr>
              <w:t>02</w:t>
            </w:r>
          </w:p>
        </w:tc>
        <w:tc>
          <w:tcPr>
            <w:tcW w:w="5103" w:type="dxa"/>
          </w:tcPr>
          <w:p w14:paraId="71134764" w14:textId="77777777" w:rsidR="0054354F" w:rsidRPr="0054354F" w:rsidRDefault="0054354F" w:rsidP="00275122">
            <w:pPr>
              <w:spacing w:after="0" w:line="240" w:lineRule="auto"/>
              <w:ind w:left="137" w:right="138" w:firstLine="0"/>
              <w:rPr>
                <w:rFonts w:ascii="Arial" w:eastAsia="Calibri" w:hAnsi="Arial" w:cs="Arial"/>
                <w:color w:val="auto"/>
                <w:sz w:val="21"/>
                <w:szCs w:val="21"/>
                <w:lang w:val="pt-BR" w:eastAsia="pt-PT" w:bidi="pt-PT"/>
              </w:rPr>
            </w:pPr>
            <w:r w:rsidRPr="0054354F">
              <w:rPr>
                <w:rFonts w:ascii="Arial" w:eastAsia="Calibri" w:hAnsi="Arial" w:cs="Arial"/>
                <w:color w:val="auto"/>
                <w:sz w:val="21"/>
                <w:szCs w:val="21"/>
                <w:lang w:val="pt-BR" w:eastAsia="pt-PT" w:bidi="pt-PT"/>
              </w:rPr>
              <w:t>Extrator/Espremedor Industrial: Motor de no mínimo 600 w de potência, Rotação de no mínimo 3500 RPM, Copo de no mínimo 3 litros em alumínio, 2 carambolas (1 grande e 1 pequena) para limão e laranja, Bivolt.</w:t>
            </w:r>
          </w:p>
        </w:tc>
        <w:tc>
          <w:tcPr>
            <w:tcW w:w="709" w:type="dxa"/>
            <w:tcBorders>
              <w:right w:val="single" w:sz="4" w:space="0" w:color="auto"/>
            </w:tcBorders>
          </w:tcPr>
          <w:p w14:paraId="0BA6B434" w14:textId="77777777" w:rsidR="0054354F" w:rsidRPr="00DF610D" w:rsidRDefault="0054354F" w:rsidP="00275122">
            <w:pPr>
              <w:spacing w:after="0" w:line="240" w:lineRule="auto"/>
              <w:ind w:left="0" w:right="51" w:firstLine="0"/>
              <w:jc w:val="center"/>
              <w:rPr>
                <w:rFonts w:ascii="Arial" w:eastAsia="Calibri" w:hAnsi="Arial" w:cs="Arial"/>
                <w:color w:val="EE0000"/>
                <w:sz w:val="20"/>
                <w:lang w:val="pt-BR" w:eastAsia="pt-PT" w:bidi="pt-PT"/>
              </w:rPr>
            </w:pPr>
            <w:r w:rsidRPr="00DF610D">
              <w:rPr>
                <w:rFonts w:ascii="Arial" w:eastAsia="Calibri" w:hAnsi="Arial" w:cs="Arial"/>
                <w:color w:val="auto"/>
                <w:sz w:val="20"/>
                <w:lang w:val="pt-BR" w:eastAsia="pt-PT" w:bidi="pt-PT"/>
              </w:rPr>
              <w:t>Unid.</w:t>
            </w:r>
          </w:p>
        </w:tc>
        <w:tc>
          <w:tcPr>
            <w:tcW w:w="851" w:type="dxa"/>
            <w:tcBorders>
              <w:left w:val="single" w:sz="4" w:space="0" w:color="auto"/>
            </w:tcBorders>
          </w:tcPr>
          <w:p w14:paraId="155BDF86" w14:textId="77777777" w:rsidR="0054354F" w:rsidRPr="00DF610D" w:rsidRDefault="0054354F" w:rsidP="00275122">
            <w:pPr>
              <w:spacing w:after="0" w:line="240" w:lineRule="auto"/>
              <w:ind w:left="0" w:right="51" w:firstLine="0"/>
              <w:jc w:val="center"/>
              <w:rPr>
                <w:rFonts w:ascii="Arial" w:eastAsia="Calibri" w:hAnsi="Arial" w:cs="Arial"/>
                <w:color w:val="EE0000"/>
                <w:sz w:val="20"/>
                <w:lang w:val="pt-BR" w:eastAsia="pt-PT" w:bidi="pt-PT"/>
              </w:rPr>
            </w:pPr>
            <w:r w:rsidRPr="00DF610D">
              <w:rPr>
                <w:rFonts w:ascii="Arial" w:eastAsia="Calibri" w:hAnsi="Arial" w:cs="Arial"/>
                <w:color w:val="auto"/>
                <w:sz w:val="20"/>
                <w:lang w:val="pt-BR" w:eastAsia="pt-PT" w:bidi="pt-PT"/>
              </w:rPr>
              <w:t>01</w:t>
            </w:r>
          </w:p>
        </w:tc>
        <w:tc>
          <w:tcPr>
            <w:tcW w:w="992" w:type="dxa"/>
            <w:tcBorders>
              <w:right w:val="single" w:sz="4" w:space="0" w:color="auto"/>
            </w:tcBorders>
          </w:tcPr>
          <w:p w14:paraId="009AC6BD" w14:textId="77777777" w:rsidR="0054354F" w:rsidRPr="00DF610D" w:rsidRDefault="0054354F" w:rsidP="00275122">
            <w:pPr>
              <w:spacing w:after="0" w:line="240" w:lineRule="auto"/>
              <w:ind w:left="0" w:right="68" w:firstLine="0"/>
              <w:jc w:val="center"/>
              <w:rPr>
                <w:rFonts w:ascii="Arial" w:eastAsia="Calibri" w:hAnsi="Arial" w:cs="Arial"/>
                <w:color w:val="auto"/>
                <w:sz w:val="20"/>
                <w:lang w:val="pt-BR" w:eastAsia="pt-PT" w:bidi="pt-PT"/>
              </w:rPr>
            </w:pPr>
            <w:r w:rsidRPr="00DF610D">
              <w:rPr>
                <w:rFonts w:ascii="Arial" w:hAnsi="Arial" w:cs="Arial"/>
                <w:color w:val="auto"/>
                <w:spacing w:val="-3"/>
                <w:sz w:val="20"/>
              </w:rPr>
              <w:t xml:space="preserve">    771,00</w:t>
            </w:r>
          </w:p>
        </w:tc>
        <w:tc>
          <w:tcPr>
            <w:tcW w:w="1417" w:type="dxa"/>
            <w:tcBorders>
              <w:left w:val="single" w:sz="4" w:space="0" w:color="auto"/>
            </w:tcBorders>
          </w:tcPr>
          <w:p w14:paraId="4CC6F6D5" w14:textId="77777777" w:rsidR="0054354F" w:rsidRPr="00DF610D" w:rsidRDefault="0054354F" w:rsidP="00275122">
            <w:pPr>
              <w:spacing w:after="0" w:line="240" w:lineRule="auto"/>
              <w:ind w:left="0" w:right="68" w:firstLine="0"/>
              <w:jc w:val="center"/>
              <w:rPr>
                <w:rFonts w:ascii="Arial" w:eastAsia="Calibri" w:hAnsi="Arial" w:cs="Arial"/>
                <w:color w:val="EE0000"/>
                <w:sz w:val="20"/>
                <w:lang w:val="pt-BR" w:eastAsia="pt-PT" w:bidi="pt-PT"/>
              </w:rPr>
            </w:pPr>
            <w:r w:rsidRPr="00DF610D">
              <w:rPr>
                <w:rFonts w:ascii="Arial" w:hAnsi="Arial" w:cs="Arial"/>
                <w:spacing w:val="-3"/>
                <w:sz w:val="20"/>
              </w:rPr>
              <w:t xml:space="preserve">         771,00</w:t>
            </w:r>
          </w:p>
        </w:tc>
      </w:tr>
      <w:tr w:rsidR="0054354F" w:rsidRPr="00DF610D" w14:paraId="4080817B" w14:textId="77777777" w:rsidTr="000208E0">
        <w:trPr>
          <w:trHeight w:val="175"/>
        </w:trPr>
        <w:tc>
          <w:tcPr>
            <w:tcW w:w="567" w:type="dxa"/>
          </w:tcPr>
          <w:p w14:paraId="574C02E2" w14:textId="77777777" w:rsidR="0054354F" w:rsidRPr="00DF610D" w:rsidRDefault="0054354F" w:rsidP="00275122">
            <w:pPr>
              <w:spacing w:after="0" w:line="240" w:lineRule="auto"/>
              <w:ind w:left="12" w:right="2"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03</w:t>
            </w:r>
          </w:p>
        </w:tc>
        <w:tc>
          <w:tcPr>
            <w:tcW w:w="5103" w:type="dxa"/>
          </w:tcPr>
          <w:p w14:paraId="1A176BCD" w14:textId="77777777" w:rsidR="0054354F" w:rsidRPr="0054354F" w:rsidRDefault="0054354F" w:rsidP="00275122">
            <w:pPr>
              <w:spacing w:after="0" w:line="240" w:lineRule="auto"/>
              <w:ind w:left="137" w:right="138" w:firstLine="0"/>
              <w:rPr>
                <w:rFonts w:ascii="Arial" w:eastAsia="Calibri" w:hAnsi="Arial" w:cs="Arial"/>
                <w:color w:val="auto"/>
                <w:sz w:val="21"/>
                <w:szCs w:val="21"/>
                <w:lang w:eastAsia="pt-PT" w:bidi="pt-PT"/>
              </w:rPr>
            </w:pPr>
            <w:r w:rsidRPr="0054354F">
              <w:rPr>
                <w:rFonts w:ascii="Arial" w:eastAsia="Calibri" w:hAnsi="Arial" w:cs="Arial"/>
                <w:color w:val="auto"/>
                <w:sz w:val="21"/>
                <w:szCs w:val="21"/>
                <w:lang w:val="pt-BR" w:eastAsia="pt-PT" w:bidi="pt-PT"/>
              </w:rPr>
              <w:t>Bebedouro água, tipo: industrial, características adicionais:2 torneiras geladas, voltagem:110 v, material gabinete: aço inoxidável, capacidade água:50 l, material Corpo: aço inoxidável</w:t>
            </w:r>
          </w:p>
        </w:tc>
        <w:tc>
          <w:tcPr>
            <w:tcW w:w="709" w:type="dxa"/>
            <w:tcBorders>
              <w:right w:val="single" w:sz="4" w:space="0" w:color="auto"/>
            </w:tcBorders>
          </w:tcPr>
          <w:p w14:paraId="0F8F46D5" w14:textId="77777777" w:rsidR="0054354F" w:rsidRPr="00DF610D" w:rsidRDefault="0054354F" w:rsidP="00275122">
            <w:pPr>
              <w:spacing w:after="0" w:line="240" w:lineRule="auto"/>
              <w:ind w:left="0" w:right="51" w:firstLine="0"/>
              <w:jc w:val="center"/>
              <w:rPr>
                <w:rFonts w:ascii="Arial" w:eastAsia="Calibri" w:hAnsi="Arial" w:cs="Arial"/>
                <w:color w:val="auto"/>
                <w:sz w:val="20"/>
                <w:lang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069D0511" w14:textId="77777777" w:rsidR="0054354F" w:rsidRPr="00DF610D" w:rsidRDefault="0054354F" w:rsidP="00275122">
            <w:pPr>
              <w:spacing w:after="0" w:line="240" w:lineRule="auto"/>
              <w:ind w:left="0" w:right="51" w:firstLine="0"/>
              <w:jc w:val="center"/>
              <w:rPr>
                <w:rFonts w:ascii="Arial" w:eastAsia="Calibri" w:hAnsi="Arial" w:cs="Arial"/>
                <w:color w:val="auto"/>
                <w:sz w:val="20"/>
                <w:lang w:eastAsia="pt-PT" w:bidi="pt-PT"/>
              </w:rPr>
            </w:pPr>
            <w:r w:rsidRPr="00DF610D">
              <w:rPr>
                <w:rFonts w:ascii="Arial" w:eastAsia="Calibri" w:hAnsi="Arial" w:cs="Arial"/>
                <w:color w:val="auto"/>
                <w:spacing w:val="-5"/>
                <w:sz w:val="22"/>
                <w:lang w:val="pt-BR" w:eastAsia="pt-PT" w:bidi="pt-PT"/>
              </w:rPr>
              <w:t>02</w:t>
            </w:r>
          </w:p>
        </w:tc>
        <w:tc>
          <w:tcPr>
            <w:tcW w:w="992" w:type="dxa"/>
            <w:tcBorders>
              <w:right w:val="single" w:sz="4" w:space="0" w:color="auto"/>
            </w:tcBorders>
          </w:tcPr>
          <w:p w14:paraId="50D80CAE"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2.439,00</w:t>
            </w:r>
          </w:p>
          <w:p w14:paraId="0B6B4F33" w14:textId="77777777" w:rsidR="0054354F" w:rsidRPr="00DF610D" w:rsidRDefault="0054354F" w:rsidP="00275122">
            <w:pPr>
              <w:spacing w:after="0" w:line="240" w:lineRule="auto"/>
              <w:ind w:left="0" w:right="68" w:firstLine="0"/>
              <w:jc w:val="center"/>
              <w:rPr>
                <w:rFonts w:ascii="Arial" w:hAnsi="Arial" w:cs="Arial"/>
                <w:color w:val="auto"/>
                <w:spacing w:val="-3"/>
                <w:sz w:val="20"/>
              </w:rPr>
            </w:pPr>
          </w:p>
        </w:tc>
        <w:tc>
          <w:tcPr>
            <w:tcW w:w="1417" w:type="dxa"/>
            <w:tcBorders>
              <w:left w:val="single" w:sz="4" w:space="0" w:color="auto"/>
            </w:tcBorders>
          </w:tcPr>
          <w:p w14:paraId="2EC9FECB" w14:textId="77777777" w:rsidR="0054354F" w:rsidRPr="00DF610D" w:rsidRDefault="0054354F" w:rsidP="00275122">
            <w:pPr>
              <w:spacing w:after="0" w:line="240" w:lineRule="auto"/>
              <w:ind w:left="0" w:right="0" w:firstLine="278"/>
              <w:jc w:val="left"/>
              <w:rPr>
                <w:rFonts w:ascii="Arial" w:eastAsia="Calibri" w:hAnsi="Arial" w:cs="Arial"/>
                <w:color w:val="auto"/>
                <w:spacing w:val="-2"/>
                <w:sz w:val="20"/>
                <w:lang w:val="pt-BR" w:eastAsia="pt-PT" w:bidi="pt-PT"/>
              </w:rPr>
            </w:pPr>
            <w:r w:rsidRPr="00DF610D">
              <w:rPr>
                <w:rFonts w:ascii="Arial" w:eastAsia="Calibri" w:hAnsi="Arial" w:cs="Arial"/>
                <w:color w:val="auto"/>
                <w:spacing w:val="-2"/>
                <w:sz w:val="20"/>
                <w:lang w:val="pt-BR" w:eastAsia="pt-PT" w:bidi="pt-PT"/>
              </w:rPr>
              <w:t>4.878,00</w:t>
            </w:r>
          </w:p>
          <w:p w14:paraId="16406C1E" w14:textId="77777777" w:rsidR="0054354F" w:rsidRPr="00DF610D" w:rsidRDefault="0054354F" w:rsidP="00275122">
            <w:pPr>
              <w:spacing w:after="0" w:line="240" w:lineRule="auto"/>
              <w:ind w:left="0" w:right="68" w:firstLine="0"/>
              <w:jc w:val="center"/>
              <w:rPr>
                <w:rFonts w:ascii="Arial" w:hAnsi="Arial" w:cs="Arial"/>
                <w:spacing w:val="-3"/>
                <w:sz w:val="20"/>
              </w:rPr>
            </w:pPr>
          </w:p>
        </w:tc>
      </w:tr>
      <w:tr w:rsidR="0054354F" w:rsidRPr="00DF610D" w14:paraId="0EB4F112" w14:textId="77777777" w:rsidTr="000208E0">
        <w:trPr>
          <w:trHeight w:val="197"/>
        </w:trPr>
        <w:tc>
          <w:tcPr>
            <w:tcW w:w="567" w:type="dxa"/>
          </w:tcPr>
          <w:p w14:paraId="1CF42992" w14:textId="77777777" w:rsidR="0054354F" w:rsidRPr="00DF610D" w:rsidRDefault="0054354F" w:rsidP="00275122">
            <w:pPr>
              <w:spacing w:after="0" w:line="240" w:lineRule="auto"/>
              <w:ind w:left="12" w:right="2" w:firstLine="0"/>
              <w:jc w:val="center"/>
              <w:rPr>
                <w:rFonts w:ascii="Arial" w:eastAsia="Calibri" w:hAnsi="Arial" w:cs="Arial"/>
                <w:color w:val="auto"/>
                <w:sz w:val="22"/>
                <w:lang w:val="pt-BR" w:eastAsia="pt-PT" w:bidi="pt-PT"/>
              </w:rPr>
            </w:pPr>
            <w:r w:rsidRPr="00DF610D">
              <w:rPr>
                <w:rFonts w:ascii="Arial" w:eastAsia="Calibri" w:hAnsi="Arial" w:cs="Arial"/>
                <w:color w:val="auto"/>
                <w:spacing w:val="-5"/>
                <w:sz w:val="22"/>
                <w:lang w:val="pt-BR" w:eastAsia="pt-PT" w:bidi="pt-PT"/>
              </w:rPr>
              <w:t>04</w:t>
            </w:r>
          </w:p>
        </w:tc>
        <w:tc>
          <w:tcPr>
            <w:tcW w:w="5103" w:type="dxa"/>
          </w:tcPr>
          <w:p w14:paraId="5DEB905E" w14:textId="77777777" w:rsidR="0054354F" w:rsidRPr="0054354F" w:rsidRDefault="0054354F" w:rsidP="00275122">
            <w:pPr>
              <w:spacing w:after="0" w:line="240" w:lineRule="auto"/>
              <w:ind w:left="137" w:right="138" w:firstLine="0"/>
              <w:rPr>
                <w:rFonts w:ascii="Arial" w:eastAsiaTheme="minorHAnsi" w:hAnsi="Arial" w:cs="Arial"/>
                <w:color w:val="auto"/>
                <w:sz w:val="21"/>
                <w:szCs w:val="21"/>
                <w:lang w:val="pt-BR"/>
              </w:rPr>
            </w:pPr>
            <w:r w:rsidRPr="0054354F">
              <w:rPr>
                <w:rFonts w:ascii="Arial" w:eastAsiaTheme="minorHAnsi" w:hAnsi="Arial" w:cs="Arial"/>
                <w:color w:val="auto"/>
                <w:sz w:val="21"/>
                <w:szCs w:val="21"/>
                <w:lang w:val="pt-BR"/>
              </w:rPr>
              <w:t xml:space="preserve">Liquidificador triturador industrial, capacidade mínima de 2 litros, com jarra em aço inoxidável, resistente e de fácil higienização. equipamento com potência mínima de 800 w, motor de alto desempenho com sistema de proteção contra superaquecimento, indicado para uso contínuo e preparos pesados, como massas, caldas, molhos, sorvetes e trituração de gelo. deve possuir rotação aproximada de 3.740 rpm, com no mínimo uma velocidade. funcionamento bivolt (127/220 v – 50/60 </w:t>
            </w:r>
            <w:proofErr w:type="spellStart"/>
            <w:r w:rsidRPr="0054354F">
              <w:rPr>
                <w:rFonts w:ascii="Arial" w:eastAsiaTheme="minorHAnsi" w:hAnsi="Arial" w:cs="Arial"/>
                <w:color w:val="auto"/>
                <w:sz w:val="21"/>
                <w:szCs w:val="21"/>
                <w:lang w:val="pt-BR"/>
              </w:rPr>
              <w:t>hz</w:t>
            </w:r>
            <w:proofErr w:type="spellEnd"/>
            <w:r w:rsidRPr="0054354F">
              <w:rPr>
                <w:rFonts w:ascii="Arial" w:eastAsiaTheme="minorHAnsi" w:hAnsi="Arial" w:cs="Arial"/>
                <w:color w:val="auto"/>
                <w:sz w:val="21"/>
                <w:szCs w:val="21"/>
                <w:lang w:val="pt-BR"/>
              </w:rPr>
              <w:t>). acompanha copo (jarra), tampa e base com motor. produto robusto, indicado para uso profissional e/ou doméstico.</w:t>
            </w:r>
          </w:p>
        </w:tc>
        <w:tc>
          <w:tcPr>
            <w:tcW w:w="709" w:type="dxa"/>
            <w:tcBorders>
              <w:right w:val="single" w:sz="4" w:space="0" w:color="auto"/>
            </w:tcBorders>
          </w:tcPr>
          <w:p w14:paraId="310E472F" w14:textId="77777777" w:rsidR="0054354F" w:rsidRPr="00DF610D" w:rsidRDefault="0054354F" w:rsidP="00275122">
            <w:pPr>
              <w:spacing w:after="0" w:line="240" w:lineRule="auto"/>
              <w:ind w:left="0" w:right="0" w:firstLine="0"/>
              <w:jc w:val="center"/>
              <w:rPr>
                <w:rFonts w:ascii="Arial" w:eastAsia="Calibri" w:hAnsi="Arial" w:cs="Arial"/>
                <w:color w:val="auto"/>
                <w:sz w:val="20"/>
                <w:lang w:val="pt-BR" w:eastAsia="pt-PT" w:bidi="pt-PT"/>
              </w:rPr>
            </w:pPr>
            <w:r w:rsidRPr="00DF610D">
              <w:rPr>
                <w:rFonts w:ascii="Arial" w:eastAsia="Calibri" w:hAnsi="Arial" w:cs="Arial"/>
                <w:color w:val="auto"/>
                <w:sz w:val="20"/>
                <w:lang w:val="pt-BR" w:eastAsia="pt-PT" w:bidi="pt-PT"/>
              </w:rPr>
              <w:t>Unid.</w:t>
            </w:r>
          </w:p>
        </w:tc>
        <w:tc>
          <w:tcPr>
            <w:tcW w:w="851" w:type="dxa"/>
            <w:tcBorders>
              <w:left w:val="single" w:sz="4" w:space="0" w:color="auto"/>
            </w:tcBorders>
          </w:tcPr>
          <w:p w14:paraId="0BCD922C" w14:textId="77777777" w:rsidR="0054354F" w:rsidRPr="00DF610D" w:rsidRDefault="0054354F" w:rsidP="00275122">
            <w:pPr>
              <w:spacing w:after="0" w:line="240" w:lineRule="auto"/>
              <w:ind w:left="0" w:right="0" w:firstLine="0"/>
              <w:jc w:val="center"/>
              <w:rPr>
                <w:rFonts w:ascii="Arial" w:eastAsia="Calibri" w:hAnsi="Arial" w:cs="Arial"/>
                <w:color w:val="auto"/>
                <w:sz w:val="20"/>
                <w:lang w:val="pt-BR" w:eastAsia="pt-PT" w:bidi="pt-PT"/>
              </w:rPr>
            </w:pPr>
            <w:r w:rsidRPr="00DF610D">
              <w:rPr>
                <w:rFonts w:ascii="Arial" w:eastAsia="Calibri" w:hAnsi="Arial" w:cs="Arial"/>
                <w:color w:val="auto"/>
                <w:sz w:val="20"/>
                <w:lang w:val="pt-BR" w:eastAsia="pt-PT" w:bidi="pt-PT"/>
              </w:rPr>
              <w:t>01</w:t>
            </w:r>
          </w:p>
        </w:tc>
        <w:tc>
          <w:tcPr>
            <w:tcW w:w="992" w:type="dxa"/>
            <w:tcBorders>
              <w:right w:val="single" w:sz="4" w:space="0" w:color="auto"/>
            </w:tcBorders>
          </w:tcPr>
          <w:p w14:paraId="686D4905" w14:textId="77777777" w:rsidR="0054354F" w:rsidRPr="00DF610D" w:rsidRDefault="0054354F" w:rsidP="00275122">
            <w:pPr>
              <w:spacing w:after="0" w:line="240" w:lineRule="auto"/>
              <w:ind w:left="355" w:right="0" w:hanging="65"/>
              <w:rPr>
                <w:rFonts w:ascii="Arial" w:eastAsia="Calibri" w:hAnsi="Arial" w:cs="Arial"/>
                <w:bCs/>
                <w:color w:val="auto"/>
                <w:sz w:val="20"/>
                <w:lang w:val="pt-BR" w:eastAsia="pt-PT" w:bidi="pt-PT"/>
              </w:rPr>
            </w:pPr>
            <w:r w:rsidRPr="00DF610D">
              <w:rPr>
                <w:rFonts w:ascii="Arial" w:eastAsia="Calibri" w:hAnsi="Arial" w:cs="Arial"/>
                <w:bCs/>
                <w:color w:val="auto"/>
                <w:sz w:val="20"/>
                <w:lang w:val="pt-BR" w:eastAsia="pt-PT" w:bidi="pt-PT"/>
              </w:rPr>
              <w:t>666,74</w:t>
            </w:r>
          </w:p>
          <w:p w14:paraId="43973702" w14:textId="77777777" w:rsidR="0054354F" w:rsidRPr="00DF610D" w:rsidRDefault="0054354F" w:rsidP="00275122">
            <w:pPr>
              <w:spacing w:after="0" w:line="240" w:lineRule="auto"/>
              <w:ind w:left="0" w:right="0" w:firstLine="0"/>
              <w:jc w:val="center"/>
              <w:rPr>
                <w:rFonts w:ascii="Arial" w:eastAsia="Calibri" w:hAnsi="Arial" w:cs="Arial"/>
                <w:bCs/>
                <w:color w:val="auto"/>
                <w:sz w:val="20"/>
                <w:lang w:val="pt-BR" w:eastAsia="pt-PT" w:bidi="pt-PT"/>
              </w:rPr>
            </w:pPr>
          </w:p>
          <w:p w14:paraId="1B261AAD" w14:textId="77777777" w:rsidR="0054354F" w:rsidRPr="00DF610D" w:rsidRDefault="0054354F" w:rsidP="00275122">
            <w:pPr>
              <w:spacing w:after="0" w:line="240" w:lineRule="auto"/>
              <w:ind w:left="0" w:right="0" w:firstLine="0"/>
              <w:jc w:val="center"/>
              <w:rPr>
                <w:rFonts w:ascii="Arial" w:eastAsia="Calibri" w:hAnsi="Arial" w:cs="Arial"/>
                <w:bCs/>
                <w:color w:val="auto"/>
                <w:sz w:val="20"/>
                <w:lang w:val="pt-BR" w:eastAsia="pt-PT" w:bidi="pt-PT"/>
              </w:rPr>
            </w:pPr>
          </w:p>
          <w:p w14:paraId="1FDA153F" w14:textId="77777777" w:rsidR="0054354F" w:rsidRPr="00DF610D" w:rsidRDefault="0054354F" w:rsidP="00275122">
            <w:pPr>
              <w:spacing w:after="0" w:line="240" w:lineRule="auto"/>
              <w:ind w:left="103" w:right="0" w:firstLine="0"/>
              <w:jc w:val="center"/>
              <w:rPr>
                <w:rFonts w:ascii="Arial" w:eastAsia="Calibri" w:hAnsi="Arial" w:cs="Arial"/>
                <w:color w:val="auto"/>
                <w:sz w:val="20"/>
                <w:lang w:val="pt-BR" w:eastAsia="pt-PT" w:bidi="pt-PT"/>
              </w:rPr>
            </w:pPr>
          </w:p>
        </w:tc>
        <w:tc>
          <w:tcPr>
            <w:tcW w:w="1417" w:type="dxa"/>
            <w:tcBorders>
              <w:left w:val="single" w:sz="4" w:space="0" w:color="auto"/>
            </w:tcBorders>
          </w:tcPr>
          <w:p w14:paraId="0C6DE6C9" w14:textId="77777777" w:rsidR="0054354F" w:rsidRPr="00DF610D" w:rsidRDefault="0054354F" w:rsidP="00275122">
            <w:pPr>
              <w:spacing w:after="0" w:line="240" w:lineRule="auto"/>
              <w:ind w:left="355"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z w:val="20"/>
                <w:lang w:val="pt-BR" w:eastAsia="pt-PT" w:bidi="pt-PT"/>
              </w:rPr>
              <w:t xml:space="preserve"> 666,74</w:t>
            </w:r>
          </w:p>
          <w:p w14:paraId="6F3B58C6" w14:textId="77777777" w:rsidR="0054354F" w:rsidRPr="00DF610D" w:rsidRDefault="0054354F" w:rsidP="00275122">
            <w:pPr>
              <w:spacing w:after="0" w:line="240" w:lineRule="auto"/>
              <w:ind w:left="0" w:right="0" w:firstLine="0"/>
              <w:jc w:val="center"/>
              <w:rPr>
                <w:rFonts w:ascii="Arial" w:eastAsia="Calibri" w:hAnsi="Arial" w:cs="Arial"/>
                <w:bCs/>
                <w:color w:val="auto"/>
                <w:sz w:val="20"/>
                <w:lang w:val="pt-BR" w:eastAsia="pt-PT" w:bidi="pt-PT"/>
              </w:rPr>
            </w:pPr>
          </w:p>
          <w:p w14:paraId="52C9A721" w14:textId="77777777" w:rsidR="0054354F" w:rsidRPr="00DF610D" w:rsidRDefault="0054354F" w:rsidP="00275122">
            <w:pPr>
              <w:spacing w:after="0" w:line="240" w:lineRule="auto"/>
              <w:ind w:left="0" w:right="0" w:firstLine="0"/>
              <w:jc w:val="left"/>
              <w:rPr>
                <w:rFonts w:ascii="Arial" w:eastAsia="Calibri" w:hAnsi="Arial" w:cs="Arial"/>
                <w:color w:val="auto"/>
                <w:sz w:val="20"/>
                <w:lang w:val="pt-BR" w:eastAsia="pt-PT" w:bidi="pt-PT"/>
              </w:rPr>
            </w:pPr>
          </w:p>
          <w:p w14:paraId="1D1D78EE" w14:textId="77777777" w:rsidR="0054354F" w:rsidRPr="00DF610D" w:rsidRDefault="0054354F" w:rsidP="00275122">
            <w:pPr>
              <w:spacing w:after="0" w:line="240" w:lineRule="auto"/>
              <w:ind w:left="103" w:right="0" w:firstLine="0"/>
              <w:jc w:val="center"/>
              <w:rPr>
                <w:rFonts w:ascii="Arial" w:eastAsia="Calibri" w:hAnsi="Arial" w:cs="Arial"/>
                <w:color w:val="auto"/>
                <w:sz w:val="20"/>
                <w:lang w:val="pt-BR" w:eastAsia="pt-PT" w:bidi="pt-PT"/>
              </w:rPr>
            </w:pPr>
          </w:p>
        </w:tc>
      </w:tr>
      <w:tr w:rsidR="0054354F" w:rsidRPr="00DF610D" w14:paraId="787C11E8" w14:textId="77777777" w:rsidTr="000208E0">
        <w:trPr>
          <w:trHeight w:val="1773"/>
        </w:trPr>
        <w:tc>
          <w:tcPr>
            <w:tcW w:w="567" w:type="dxa"/>
          </w:tcPr>
          <w:p w14:paraId="4E90F244" w14:textId="77777777" w:rsidR="0054354F" w:rsidRPr="00DF610D" w:rsidRDefault="0054354F" w:rsidP="000208E0">
            <w:pPr>
              <w:spacing w:after="0" w:line="240" w:lineRule="auto"/>
              <w:ind w:left="142" w:right="0" w:firstLine="0"/>
              <w:jc w:val="left"/>
              <w:rPr>
                <w:rFonts w:ascii="Arial" w:eastAsia="Calibri" w:hAnsi="Arial" w:cs="Arial"/>
                <w:color w:val="auto"/>
                <w:sz w:val="22"/>
                <w:lang w:val="pt-BR" w:eastAsia="pt-PT" w:bidi="pt-PT"/>
              </w:rPr>
            </w:pPr>
            <w:r w:rsidRPr="00DF610D">
              <w:rPr>
                <w:rFonts w:ascii="Arial" w:eastAsia="Calibri" w:hAnsi="Arial" w:cs="Arial"/>
                <w:color w:val="auto"/>
                <w:spacing w:val="-5"/>
                <w:sz w:val="22"/>
                <w:lang w:val="pt-BR" w:eastAsia="pt-PT" w:bidi="pt-PT"/>
              </w:rPr>
              <w:t>05</w:t>
            </w:r>
          </w:p>
        </w:tc>
        <w:tc>
          <w:tcPr>
            <w:tcW w:w="5103" w:type="dxa"/>
          </w:tcPr>
          <w:p w14:paraId="29AAF36B" w14:textId="258D30A3" w:rsidR="0054354F" w:rsidRPr="0054354F" w:rsidRDefault="0054354F" w:rsidP="00275122">
            <w:pPr>
              <w:spacing w:after="0" w:line="240" w:lineRule="auto"/>
              <w:ind w:left="137" w:right="138" w:firstLine="0"/>
              <w:rPr>
                <w:rFonts w:ascii="Arial" w:eastAsiaTheme="minorHAnsi" w:hAnsi="Arial" w:cs="Arial"/>
                <w:color w:val="auto"/>
                <w:sz w:val="21"/>
                <w:szCs w:val="21"/>
                <w:lang w:val="pt-BR"/>
              </w:rPr>
            </w:pPr>
            <w:r w:rsidRPr="0054354F">
              <w:rPr>
                <w:rFonts w:ascii="Arial" w:eastAsiaTheme="minorHAnsi" w:hAnsi="Arial" w:cs="Arial"/>
                <w:color w:val="auto"/>
                <w:sz w:val="21"/>
                <w:szCs w:val="21"/>
                <w:lang w:val="pt-BR"/>
              </w:rPr>
              <w:t>Freezer horizontal na cor branca, com função dupla ação (refrigerador e congelador), capacidade mínima aproximada de 500 litros. Gabinete em material resistente, com revestimento interno de fácil limpeza e tampa</w:t>
            </w:r>
            <w:r w:rsidR="000208E0">
              <w:rPr>
                <w:rFonts w:ascii="Arial" w:eastAsiaTheme="minorHAnsi" w:hAnsi="Arial" w:cs="Arial"/>
                <w:color w:val="auto"/>
                <w:sz w:val="21"/>
                <w:szCs w:val="21"/>
                <w:lang w:val="pt-BR"/>
              </w:rPr>
              <w:t xml:space="preserve"> </w:t>
            </w:r>
            <w:r w:rsidRPr="0054354F">
              <w:rPr>
                <w:rFonts w:ascii="Arial" w:eastAsiaTheme="minorHAnsi" w:hAnsi="Arial" w:cs="Arial"/>
                <w:color w:val="auto"/>
                <w:sz w:val="21"/>
                <w:szCs w:val="21"/>
                <w:lang w:val="pt-BR"/>
              </w:rPr>
              <w:t xml:space="preserve">superior com vedação eficiente.  Sistema de refrigeração econômico, com controle de temperatura ajustável. Equipamento com dreno para degelo, rodízios ou pés niveladores para melhor mobilidade.  Alimentação bivolt (127/220V) ou compatível com a rede local. Deve acompanhar cestos internos. </w:t>
            </w:r>
          </w:p>
        </w:tc>
        <w:tc>
          <w:tcPr>
            <w:tcW w:w="709" w:type="dxa"/>
            <w:tcBorders>
              <w:right w:val="single" w:sz="4" w:space="0" w:color="auto"/>
            </w:tcBorders>
          </w:tcPr>
          <w:p w14:paraId="1E492C1C" w14:textId="77777777" w:rsidR="0054354F" w:rsidRPr="00DF610D" w:rsidRDefault="0054354F" w:rsidP="00275122">
            <w:pPr>
              <w:spacing w:after="0" w:line="240" w:lineRule="auto"/>
              <w:ind w:left="0" w:right="0" w:firstLine="0"/>
              <w:jc w:val="center"/>
              <w:rPr>
                <w:rFonts w:ascii="Arial" w:eastAsia="Calibri" w:hAnsi="Arial" w:cs="Arial"/>
                <w:color w:val="auto"/>
                <w:sz w:val="22"/>
                <w:lang w:val="pt-BR"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782DF8A6" w14:textId="77777777" w:rsidR="0054354F" w:rsidRPr="00DF610D" w:rsidRDefault="0054354F" w:rsidP="00275122">
            <w:pPr>
              <w:spacing w:after="0" w:line="240" w:lineRule="auto"/>
              <w:ind w:left="0" w:right="0" w:firstLine="0"/>
              <w:jc w:val="center"/>
              <w:rPr>
                <w:rFonts w:ascii="Arial" w:eastAsia="Calibri" w:hAnsi="Arial" w:cs="Arial"/>
                <w:color w:val="auto"/>
                <w:sz w:val="22"/>
                <w:lang w:val="pt-BR" w:eastAsia="pt-PT" w:bidi="pt-PT"/>
              </w:rPr>
            </w:pPr>
            <w:r w:rsidRPr="00DF610D">
              <w:rPr>
                <w:rFonts w:ascii="Arial" w:eastAsia="Calibri" w:hAnsi="Arial" w:cs="Arial"/>
                <w:color w:val="auto"/>
                <w:sz w:val="22"/>
                <w:lang w:val="pt-BR" w:eastAsia="pt-PT" w:bidi="pt-PT"/>
              </w:rPr>
              <w:t>01</w:t>
            </w:r>
          </w:p>
        </w:tc>
        <w:tc>
          <w:tcPr>
            <w:tcW w:w="992" w:type="dxa"/>
            <w:tcBorders>
              <w:right w:val="single" w:sz="4" w:space="0" w:color="auto"/>
            </w:tcBorders>
          </w:tcPr>
          <w:p w14:paraId="16A8E747" w14:textId="77777777" w:rsidR="0054354F" w:rsidRPr="00DF610D" w:rsidRDefault="0054354F" w:rsidP="00275122">
            <w:pPr>
              <w:spacing w:after="0" w:line="240" w:lineRule="auto"/>
              <w:ind w:left="103"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z w:val="20"/>
                <w:lang w:val="pt-BR" w:eastAsia="pt-PT" w:bidi="pt-PT"/>
              </w:rPr>
              <w:t>3.921,26</w:t>
            </w:r>
          </w:p>
          <w:p w14:paraId="68BD42B7" w14:textId="77777777" w:rsidR="0054354F" w:rsidRPr="00DF610D" w:rsidRDefault="0054354F" w:rsidP="00275122">
            <w:pPr>
              <w:spacing w:after="0" w:line="240" w:lineRule="auto"/>
              <w:ind w:left="0" w:right="0" w:firstLine="0"/>
              <w:jc w:val="center"/>
              <w:rPr>
                <w:rFonts w:ascii="Arial" w:eastAsia="Calibri" w:hAnsi="Arial" w:cs="Arial"/>
                <w:bCs/>
                <w:color w:val="auto"/>
                <w:sz w:val="20"/>
                <w:lang w:val="pt-BR" w:eastAsia="pt-PT" w:bidi="pt-PT"/>
              </w:rPr>
            </w:pPr>
          </w:p>
          <w:p w14:paraId="3FB561F6" w14:textId="77777777" w:rsidR="0054354F" w:rsidRPr="00DF610D" w:rsidRDefault="0054354F" w:rsidP="00275122">
            <w:pPr>
              <w:spacing w:after="0" w:line="240" w:lineRule="auto"/>
              <w:ind w:left="0" w:right="0" w:firstLine="0"/>
              <w:jc w:val="center"/>
              <w:rPr>
                <w:rFonts w:ascii="Arial" w:eastAsia="Calibri" w:hAnsi="Arial" w:cs="Arial"/>
                <w:bCs/>
                <w:color w:val="auto"/>
                <w:sz w:val="20"/>
                <w:lang w:val="pt-BR" w:eastAsia="pt-PT" w:bidi="pt-PT"/>
              </w:rPr>
            </w:pPr>
          </w:p>
          <w:p w14:paraId="2C7C0165" w14:textId="77777777" w:rsidR="0054354F" w:rsidRPr="00DF610D" w:rsidRDefault="0054354F" w:rsidP="00275122">
            <w:pPr>
              <w:spacing w:after="0" w:line="240" w:lineRule="auto"/>
              <w:ind w:left="103" w:right="0" w:firstLine="0"/>
              <w:jc w:val="center"/>
              <w:rPr>
                <w:rFonts w:ascii="Arial" w:eastAsia="Calibri" w:hAnsi="Arial" w:cs="Arial"/>
                <w:color w:val="auto"/>
                <w:sz w:val="20"/>
                <w:lang w:val="pt-BR" w:eastAsia="pt-PT" w:bidi="pt-PT"/>
              </w:rPr>
            </w:pPr>
          </w:p>
        </w:tc>
        <w:tc>
          <w:tcPr>
            <w:tcW w:w="1417" w:type="dxa"/>
            <w:tcBorders>
              <w:left w:val="single" w:sz="4" w:space="0" w:color="auto"/>
            </w:tcBorders>
          </w:tcPr>
          <w:p w14:paraId="2C4E502A" w14:textId="77777777" w:rsidR="0054354F" w:rsidRPr="00DF610D" w:rsidRDefault="0054354F" w:rsidP="00275122">
            <w:pPr>
              <w:spacing w:after="0" w:line="240" w:lineRule="auto"/>
              <w:ind w:left="103"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z w:val="20"/>
                <w:lang w:val="pt-BR" w:eastAsia="pt-PT" w:bidi="pt-PT"/>
              </w:rPr>
              <w:t>3.921,26</w:t>
            </w:r>
          </w:p>
          <w:p w14:paraId="5366383E" w14:textId="77777777" w:rsidR="0054354F" w:rsidRPr="00DF610D" w:rsidRDefault="0054354F" w:rsidP="00275122">
            <w:pPr>
              <w:spacing w:after="0" w:line="240" w:lineRule="auto"/>
              <w:ind w:left="0" w:right="0" w:firstLine="0"/>
              <w:jc w:val="center"/>
              <w:rPr>
                <w:rFonts w:ascii="Arial" w:eastAsia="Calibri" w:hAnsi="Arial" w:cs="Arial"/>
                <w:color w:val="auto"/>
                <w:sz w:val="20"/>
                <w:lang w:val="pt-BR" w:eastAsia="pt-PT" w:bidi="pt-PT"/>
              </w:rPr>
            </w:pPr>
          </w:p>
          <w:p w14:paraId="13888C53" w14:textId="77777777" w:rsidR="0054354F" w:rsidRPr="00DF610D" w:rsidRDefault="0054354F" w:rsidP="00275122">
            <w:pPr>
              <w:spacing w:after="0" w:line="240" w:lineRule="auto"/>
              <w:ind w:left="103" w:right="0" w:firstLine="0"/>
              <w:jc w:val="center"/>
              <w:rPr>
                <w:rFonts w:ascii="Arial" w:eastAsia="Calibri" w:hAnsi="Arial" w:cs="Arial"/>
                <w:color w:val="auto"/>
                <w:sz w:val="20"/>
                <w:lang w:val="pt-BR" w:eastAsia="pt-PT" w:bidi="pt-PT"/>
              </w:rPr>
            </w:pPr>
          </w:p>
        </w:tc>
      </w:tr>
      <w:tr w:rsidR="0054354F" w:rsidRPr="00DF610D" w14:paraId="1DDBEBFC" w14:textId="77777777" w:rsidTr="000208E0">
        <w:trPr>
          <w:trHeight w:val="1773"/>
        </w:trPr>
        <w:tc>
          <w:tcPr>
            <w:tcW w:w="567" w:type="dxa"/>
          </w:tcPr>
          <w:p w14:paraId="4AC7F59B" w14:textId="77777777" w:rsidR="0054354F" w:rsidRPr="00DF610D" w:rsidRDefault="0054354F" w:rsidP="000208E0">
            <w:pPr>
              <w:spacing w:after="0" w:line="240" w:lineRule="auto"/>
              <w:ind w:left="142" w:right="0" w:firstLine="0"/>
              <w:jc w:val="left"/>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06</w:t>
            </w:r>
          </w:p>
        </w:tc>
        <w:tc>
          <w:tcPr>
            <w:tcW w:w="5103" w:type="dxa"/>
          </w:tcPr>
          <w:p w14:paraId="74260CC1" w14:textId="77777777" w:rsidR="0054354F" w:rsidRPr="0054354F" w:rsidRDefault="0054354F" w:rsidP="00275122">
            <w:pPr>
              <w:spacing w:after="0" w:line="240" w:lineRule="auto"/>
              <w:ind w:left="137" w:right="138" w:firstLine="0"/>
              <w:rPr>
                <w:rFonts w:ascii="Arial" w:eastAsiaTheme="minorHAnsi" w:hAnsi="Arial" w:cs="Arial"/>
                <w:color w:val="auto"/>
                <w:sz w:val="21"/>
                <w:szCs w:val="21"/>
              </w:rPr>
            </w:pPr>
            <w:r w:rsidRPr="0054354F">
              <w:rPr>
                <w:rFonts w:ascii="Arial" w:eastAsia="Calibri" w:hAnsi="Arial" w:cs="Arial"/>
                <w:color w:val="auto"/>
                <w:sz w:val="21"/>
                <w:szCs w:val="21"/>
                <w:lang w:val="pt-BR" w:eastAsia="pt-PT" w:bidi="pt-PT"/>
              </w:rPr>
              <w:t>Persiana tela solar (</w:t>
            </w:r>
            <w:proofErr w:type="spellStart"/>
            <w:r w:rsidRPr="0054354F">
              <w:rPr>
                <w:rFonts w:ascii="Arial" w:eastAsia="Calibri" w:hAnsi="Arial" w:cs="Arial"/>
                <w:color w:val="auto"/>
                <w:sz w:val="21"/>
                <w:szCs w:val="21"/>
                <w:lang w:val="pt-BR" w:eastAsia="pt-PT" w:bidi="pt-PT"/>
              </w:rPr>
              <w:t>screen</w:t>
            </w:r>
            <w:proofErr w:type="spellEnd"/>
            <w:r w:rsidRPr="0054354F">
              <w:rPr>
                <w:rFonts w:ascii="Arial" w:eastAsia="Calibri" w:hAnsi="Arial" w:cs="Arial"/>
                <w:color w:val="auto"/>
                <w:sz w:val="21"/>
                <w:szCs w:val="21"/>
                <w:lang w:val="pt-BR" w:eastAsia="pt-PT" w:bidi="pt-PT"/>
              </w:rPr>
              <w:t xml:space="preserve">) com 3% de transparência, indicada para controle de luz e calor. Acionamento manual por corrente contínua (sistema rolo). Fabricada em poliéster e PVC, resistente e de fácil manutenção. Modelo duplex. Medidas: 3,20 m x 2,15 m. A persiana deverá ser entregue e instalada. </w:t>
            </w:r>
          </w:p>
        </w:tc>
        <w:tc>
          <w:tcPr>
            <w:tcW w:w="709" w:type="dxa"/>
            <w:tcBorders>
              <w:right w:val="single" w:sz="4" w:space="0" w:color="auto"/>
            </w:tcBorders>
          </w:tcPr>
          <w:p w14:paraId="72C432F5" w14:textId="77777777" w:rsidR="0054354F" w:rsidRPr="00DF610D" w:rsidRDefault="0054354F" w:rsidP="00275122">
            <w:pPr>
              <w:spacing w:after="0" w:line="240" w:lineRule="auto"/>
              <w:ind w:left="0" w:right="0"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6BE3E21A" w14:textId="77777777" w:rsidR="0054354F" w:rsidRPr="00DF610D" w:rsidRDefault="0054354F" w:rsidP="00275122">
            <w:pPr>
              <w:spacing w:after="0" w:line="240" w:lineRule="auto"/>
              <w:ind w:left="0" w:right="0" w:firstLine="0"/>
              <w:jc w:val="center"/>
              <w:rPr>
                <w:rFonts w:ascii="Arial" w:eastAsia="Calibri" w:hAnsi="Arial" w:cs="Arial"/>
                <w:color w:val="auto"/>
                <w:sz w:val="22"/>
                <w:lang w:eastAsia="pt-PT" w:bidi="pt-PT"/>
              </w:rPr>
            </w:pPr>
            <w:r w:rsidRPr="00DF610D">
              <w:rPr>
                <w:rFonts w:ascii="Arial" w:eastAsia="Calibri" w:hAnsi="Arial" w:cs="Arial"/>
                <w:color w:val="auto"/>
                <w:spacing w:val="-5"/>
                <w:sz w:val="22"/>
                <w:lang w:val="pt-BR" w:eastAsia="pt-PT" w:bidi="pt-PT"/>
              </w:rPr>
              <w:t>01</w:t>
            </w:r>
          </w:p>
        </w:tc>
        <w:tc>
          <w:tcPr>
            <w:tcW w:w="992" w:type="dxa"/>
            <w:tcBorders>
              <w:right w:val="single" w:sz="4" w:space="0" w:color="auto"/>
            </w:tcBorders>
          </w:tcPr>
          <w:p w14:paraId="2065FE73" w14:textId="77777777" w:rsidR="0054354F" w:rsidRPr="00DF610D" w:rsidRDefault="0054354F" w:rsidP="00275122">
            <w:pPr>
              <w:spacing w:after="0" w:line="240" w:lineRule="auto"/>
              <w:ind w:left="148" w:right="0" w:hanging="148"/>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2.538,02</w:t>
            </w:r>
          </w:p>
          <w:p w14:paraId="03DF5720" w14:textId="77777777" w:rsidR="0054354F" w:rsidRPr="00DF610D" w:rsidRDefault="0054354F" w:rsidP="00275122">
            <w:pPr>
              <w:spacing w:after="0" w:line="240" w:lineRule="auto"/>
              <w:ind w:left="148" w:right="0" w:hanging="148"/>
              <w:jc w:val="left"/>
              <w:rPr>
                <w:rFonts w:ascii="Arial" w:eastAsia="Calibri" w:hAnsi="Arial" w:cs="Arial"/>
                <w:bCs/>
                <w:color w:val="auto"/>
                <w:spacing w:val="-2"/>
                <w:sz w:val="20"/>
                <w:lang w:val="pt-BR" w:eastAsia="pt-PT" w:bidi="pt-PT"/>
              </w:rPr>
            </w:pPr>
          </w:p>
          <w:p w14:paraId="2A1E15D5" w14:textId="77777777" w:rsidR="0054354F" w:rsidRPr="00DF610D" w:rsidRDefault="0054354F" w:rsidP="00275122">
            <w:pPr>
              <w:spacing w:after="0" w:line="240" w:lineRule="auto"/>
              <w:ind w:left="148" w:right="0" w:hanging="148"/>
              <w:jc w:val="left"/>
              <w:rPr>
                <w:rFonts w:ascii="Arial" w:eastAsia="Calibri" w:hAnsi="Arial" w:cs="Arial"/>
                <w:bCs/>
                <w:color w:val="auto"/>
                <w:sz w:val="20"/>
                <w:lang w:val="pt-BR" w:eastAsia="pt-PT" w:bidi="pt-PT"/>
              </w:rPr>
            </w:pPr>
          </w:p>
          <w:p w14:paraId="5F38507D" w14:textId="77777777" w:rsidR="0054354F" w:rsidRPr="00DF610D" w:rsidRDefault="0054354F" w:rsidP="00275122">
            <w:pPr>
              <w:spacing w:after="0" w:line="240" w:lineRule="auto"/>
              <w:ind w:left="0" w:right="0" w:firstLine="0"/>
              <w:jc w:val="center"/>
              <w:rPr>
                <w:rFonts w:ascii="Arial" w:eastAsia="Calibri" w:hAnsi="Arial" w:cs="Arial"/>
                <w:bCs/>
                <w:color w:val="auto"/>
                <w:sz w:val="20"/>
                <w:lang w:val="pt-BR" w:eastAsia="pt-PT" w:bidi="pt-PT"/>
              </w:rPr>
            </w:pPr>
          </w:p>
          <w:p w14:paraId="0E74A986" w14:textId="77777777" w:rsidR="0054354F" w:rsidRPr="00DF610D" w:rsidRDefault="0054354F" w:rsidP="00275122">
            <w:pPr>
              <w:spacing w:after="0" w:line="240" w:lineRule="auto"/>
              <w:ind w:left="103" w:right="0" w:firstLine="0"/>
              <w:jc w:val="center"/>
              <w:rPr>
                <w:rFonts w:ascii="Arial" w:eastAsia="Calibri" w:hAnsi="Arial" w:cs="Arial"/>
                <w:bCs/>
                <w:color w:val="auto"/>
                <w:sz w:val="20"/>
                <w:lang w:eastAsia="pt-PT" w:bidi="pt-PT"/>
              </w:rPr>
            </w:pPr>
            <w:r w:rsidRPr="00DF610D">
              <w:rPr>
                <w:rFonts w:ascii="Arial" w:eastAsia="Calibri" w:hAnsi="Arial" w:cs="Arial"/>
                <w:bCs/>
                <w:color w:val="auto"/>
                <w:sz w:val="20"/>
                <w:lang w:val="pt-BR" w:eastAsia="pt-PT" w:bidi="pt-PT"/>
              </w:rPr>
              <w:t xml:space="preserve">        </w:t>
            </w:r>
          </w:p>
        </w:tc>
        <w:tc>
          <w:tcPr>
            <w:tcW w:w="1417" w:type="dxa"/>
            <w:tcBorders>
              <w:left w:val="single" w:sz="4" w:space="0" w:color="auto"/>
            </w:tcBorders>
          </w:tcPr>
          <w:p w14:paraId="2C98328D" w14:textId="77777777" w:rsidR="0054354F" w:rsidRPr="00DF610D" w:rsidRDefault="0054354F" w:rsidP="00275122">
            <w:pPr>
              <w:spacing w:after="0" w:line="240" w:lineRule="auto"/>
              <w:ind w:left="0"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2.538,02</w:t>
            </w:r>
          </w:p>
          <w:p w14:paraId="65D81FE4" w14:textId="77777777" w:rsidR="0054354F" w:rsidRPr="00DF610D" w:rsidRDefault="0054354F" w:rsidP="00275122">
            <w:pPr>
              <w:spacing w:after="0" w:line="240" w:lineRule="auto"/>
              <w:ind w:left="0" w:right="0" w:firstLine="0"/>
              <w:jc w:val="center"/>
              <w:rPr>
                <w:rFonts w:ascii="Arial" w:eastAsia="Calibri" w:hAnsi="Arial" w:cs="Arial"/>
                <w:color w:val="auto"/>
                <w:spacing w:val="-2"/>
                <w:sz w:val="20"/>
                <w:lang w:val="pt-BR" w:eastAsia="pt-PT" w:bidi="pt-PT"/>
              </w:rPr>
            </w:pPr>
          </w:p>
          <w:p w14:paraId="2F4C5169" w14:textId="77777777" w:rsidR="0054354F" w:rsidRPr="00DF610D" w:rsidRDefault="0054354F" w:rsidP="00275122">
            <w:pPr>
              <w:spacing w:after="0" w:line="240" w:lineRule="auto"/>
              <w:ind w:left="103" w:right="0" w:firstLine="0"/>
              <w:jc w:val="center"/>
              <w:rPr>
                <w:rFonts w:ascii="Arial" w:eastAsia="Calibri" w:hAnsi="Arial" w:cs="Arial"/>
                <w:bCs/>
                <w:color w:val="auto"/>
                <w:sz w:val="20"/>
                <w:lang w:eastAsia="pt-PT" w:bidi="pt-PT"/>
              </w:rPr>
            </w:pPr>
          </w:p>
        </w:tc>
      </w:tr>
      <w:tr w:rsidR="0054354F" w:rsidRPr="00DF610D" w14:paraId="1482A407" w14:textId="77777777" w:rsidTr="000208E0">
        <w:trPr>
          <w:trHeight w:val="960"/>
        </w:trPr>
        <w:tc>
          <w:tcPr>
            <w:tcW w:w="567" w:type="dxa"/>
          </w:tcPr>
          <w:p w14:paraId="18F8D6ED" w14:textId="77777777" w:rsidR="0054354F" w:rsidRPr="00DF610D" w:rsidRDefault="0054354F" w:rsidP="000208E0">
            <w:pPr>
              <w:spacing w:after="0" w:line="240" w:lineRule="auto"/>
              <w:ind w:left="142" w:right="0" w:firstLine="0"/>
              <w:jc w:val="left"/>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lastRenderedPageBreak/>
              <w:t>07</w:t>
            </w:r>
          </w:p>
        </w:tc>
        <w:tc>
          <w:tcPr>
            <w:tcW w:w="5103" w:type="dxa"/>
          </w:tcPr>
          <w:p w14:paraId="1D59F44D" w14:textId="77777777" w:rsidR="0054354F" w:rsidRPr="0054354F" w:rsidRDefault="0054354F" w:rsidP="00275122">
            <w:pPr>
              <w:spacing w:after="0" w:line="240" w:lineRule="auto"/>
              <w:ind w:left="137" w:right="138" w:firstLine="0"/>
              <w:rPr>
                <w:rFonts w:ascii="Arial" w:eastAsia="Calibri" w:hAnsi="Arial" w:cs="Arial"/>
                <w:color w:val="auto"/>
                <w:sz w:val="21"/>
                <w:szCs w:val="21"/>
                <w:lang w:eastAsia="pt-PT" w:bidi="pt-PT"/>
              </w:rPr>
            </w:pPr>
            <w:r w:rsidRPr="0054354F">
              <w:rPr>
                <w:rFonts w:ascii="Arial" w:eastAsia="Calibri" w:hAnsi="Arial" w:cs="Arial"/>
                <w:color w:val="auto"/>
                <w:sz w:val="21"/>
                <w:szCs w:val="21"/>
                <w:lang w:val="pt-BR" w:eastAsia="pt-PT" w:bidi="pt-PT"/>
              </w:rPr>
              <w:t>Persiana tela solar (</w:t>
            </w:r>
            <w:proofErr w:type="spellStart"/>
            <w:r w:rsidRPr="0054354F">
              <w:rPr>
                <w:rFonts w:ascii="Arial" w:eastAsia="Calibri" w:hAnsi="Arial" w:cs="Arial"/>
                <w:color w:val="auto"/>
                <w:sz w:val="21"/>
                <w:szCs w:val="21"/>
                <w:lang w:val="pt-BR" w:eastAsia="pt-PT" w:bidi="pt-PT"/>
              </w:rPr>
              <w:t>screen</w:t>
            </w:r>
            <w:proofErr w:type="spellEnd"/>
            <w:r w:rsidRPr="0054354F">
              <w:rPr>
                <w:rFonts w:ascii="Arial" w:eastAsia="Calibri" w:hAnsi="Arial" w:cs="Arial"/>
                <w:color w:val="auto"/>
                <w:sz w:val="21"/>
                <w:szCs w:val="21"/>
                <w:lang w:val="pt-BR" w:eastAsia="pt-PT" w:bidi="pt-PT"/>
              </w:rPr>
              <w:t xml:space="preserve">) com 3% de transparência, indicada para controle de luz e calor. Acionamento manual por corrente contínua (sistema rolo). Fabricada em poliéster e PVC, resistente e de fácil manutenção. Modelo duplex. Medidas: 0,87 m x 2,50 m. A persiana deverá ser entregue e instalada. </w:t>
            </w:r>
          </w:p>
        </w:tc>
        <w:tc>
          <w:tcPr>
            <w:tcW w:w="709" w:type="dxa"/>
            <w:tcBorders>
              <w:right w:val="single" w:sz="4" w:space="0" w:color="auto"/>
            </w:tcBorders>
          </w:tcPr>
          <w:p w14:paraId="1EFDFC46" w14:textId="77777777" w:rsidR="0054354F" w:rsidRPr="00DF610D" w:rsidRDefault="0054354F" w:rsidP="00275122">
            <w:pPr>
              <w:spacing w:after="0" w:line="240" w:lineRule="auto"/>
              <w:ind w:left="0" w:right="0"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10C3DC27" w14:textId="77777777" w:rsidR="0054354F" w:rsidRPr="00DF610D" w:rsidRDefault="0054354F" w:rsidP="00275122">
            <w:pPr>
              <w:spacing w:after="0" w:line="240" w:lineRule="auto"/>
              <w:ind w:left="0"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2" w:type="dxa"/>
            <w:tcBorders>
              <w:right w:val="single" w:sz="4" w:space="0" w:color="auto"/>
            </w:tcBorders>
          </w:tcPr>
          <w:p w14:paraId="44E18C06" w14:textId="77777777" w:rsidR="0054354F" w:rsidRPr="00DF610D" w:rsidRDefault="0054354F" w:rsidP="00275122">
            <w:pPr>
              <w:spacing w:after="0" w:line="240" w:lineRule="auto"/>
              <w:ind w:left="609" w:right="0" w:hanging="461"/>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890,57</w:t>
            </w:r>
          </w:p>
          <w:p w14:paraId="1BC5A370" w14:textId="77777777" w:rsidR="0054354F" w:rsidRPr="00DF610D" w:rsidRDefault="0054354F" w:rsidP="00275122">
            <w:pPr>
              <w:spacing w:after="0" w:line="240" w:lineRule="auto"/>
              <w:ind w:left="0" w:right="0" w:firstLine="0"/>
              <w:jc w:val="center"/>
              <w:rPr>
                <w:rFonts w:ascii="Arial" w:eastAsia="Calibri" w:hAnsi="Arial" w:cs="Arial"/>
                <w:bCs/>
                <w:color w:val="auto"/>
                <w:sz w:val="20"/>
                <w:lang w:val="pt-BR" w:eastAsia="pt-PT" w:bidi="pt-PT"/>
              </w:rPr>
            </w:pPr>
          </w:p>
          <w:p w14:paraId="081BD0B0" w14:textId="77777777" w:rsidR="0054354F" w:rsidRPr="00DF610D" w:rsidRDefault="0054354F" w:rsidP="00275122">
            <w:pPr>
              <w:spacing w:after="0" w:line="240" w:lineRule="auto"/>
              <w:ind w:left="0" w:right="0" w:firstLine="0"/>
              <w:jc w:val="center"/>
              <w:rPr>
                <w:rFonts w:ascii="Arial" w:eastAsia="Calibri" w:hAnsi="Arial" w:cs="Arial"/>
                <w:bCs/>
                <w:color w:val="auto"/>
                <w:sz w:val="20"/>
                <w:lang w:val="pt-BR" w:eastAsia="pt-PT" w:bidi="pt-PT"/>
              </w:rPr>
            </w:pPr>
          </w:p>
          <w:p w14:paraId="2E21B0FA" w14:textId="77777777" w:rsidR="0054354F" w:rsidRPr="00DF610D" w:rsidRDefault="0054354F" w:rsidP="00275122">
            <w:pPr>
              <w:spacing w:after="0" w:line="240" w:lineRule="auto"/>
              <w:ind w:left="148" w:right="0" w:hanging="148"/>
              <w:jc w:val="center"/>
              <w:rPr>
                <w:rFonts w:ascii="Arial" w:eastAsia="Calibri" w:hAnsi="Arial" w:cs="Arial"/>
                <w:bCs/>
                <w:color w:val="auto"/>
                <w:spacing w:val="-2"/>
                <w:sz w:val="20"/>
                <w:lang w:eastAsia="pt-PT" w:bidi="pt-PT"/>
              </w:rPr>
            </w:pPr>
          </w:p>
        </w:tc>
        <w:tc>
          <w:tcPr>
            <w:tcW w:w="1417" w:type="dxa"/>
            <w:tcBorders>
              <w:left w:val="single" w:sz="4" w:space="0" w:color="auto"/>
            </w:tcBorders>
          </w:tcPr>
          <w:p w14:paraId="5D8F33C5" w14:textId="77777777" w:rsidR="0054354F" w:rsidRPr="00DF610D" w:rsidRDefault="0054354F" w:rsidP="00275122">
            <w:pPr>
              <w:spacing w:after="0" w:line="240" w:lineRule="auto"/>
              <w:ind w:left="609" w:right="0" w:hanging="331"/>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890,57</w:t>
            </w:r>
          </w:p>
          <w:p w14:paraId="59C1FB4F" w14:textId="77777777" w:rsidR="0054354F" w:rsidRPr="00DF610D" w:rsidRDefault="0054354F" w:rsidP="00275122">
            <w:pPr>
              <w:spacing w:after="0" w:line="240" w:lineRule="auto"/>
              <w:ind w:left="0" w:right="0" w:firstLine="0"/>
              <w:jc w:val="center"/>
              <w:rPr>
                <w:rFonts w:ascii="Arial" w:eastAsia="Calibri" w:hAnsi="Arial" w:cs="Arial"/>
                <w:color w:val="auto"/>
                <w:spacing w:val="-2"/>
                <w:sz w:val="20"/>
                <w:lang w:val="pt-BR" w:eastAsia="pt-PT" w:bidi="pt-PT"/>
              </w:rPr>
            </w:pPr>
          </w:p>
          <w:p w14:paraId="01D2F160" w14:textId="77777777" w:rsidR="0054354F" w:rsidRPr="00DF610D" w:rsidRDefault="0054354F" w:rsidP="00275122">
            <w:pPr>
              <w:spacing w:after="0" w:line="240" w:lineRule="auto"/>
              <w:ind w:left="0" w:right="0" w:firstLine="0"/>
              <w:jc w:val="center"/>
              <w:rPr>
                <w:rFonts w:ascii="Arial" w:eastAsia="Calibri" w:hAnsi="Arial" w:cs="Arial"/>
                <w:bCs/>
                <w:color w:val="auto"/>
                <w:spacing w:val="-2"/>
                <w:sz w:val="20"/>
                <w:lang w:eastAsia="pt-PT" w:bidi="pt-PT"/>
              </w:rPr>
            </w:pPr>
          </w:p>
        </w:tc>
      </w:tr>
      <w:tr w:rsidR="0054354F" w:rsidRPr="00DF610D" w14:paraId="57A85792" w14:textId="77777777" w:rsidTr="000208E0">
        <w:trPr>
          <w:trHeight w:val="1044"/>
        </w:trPr>
        <w:tc>
          <w:tcPr>
            <w:tcW w:w="567" w:type="dxa"/>
          </w:tcPr>
          <w:p w14:paraId="72DB6434" w14:textId="77777777" w:rsidR="0054354F" w:rsidRPr="00DF610D" w:rsidRDefault="0054354F" w:rsidP="000208E0">
            <w:pPr>
              <w:spacing w:after="0" w:line="240" w:lineRule="auto"/>
              <w:ind w:left="142" w:right="0" w:firstLine="0"/>
              <w:jc w:val="left"/>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08</w:t>
            </w:r>
          </w:p>
        </w:tc>
        <w:tc>
          <w:tcPr>
            <w:tcW w:w="5103" w:type="dxa"/>
          </w:tcPr>
          <w:p w14:paraId="65A0108E" w14:textId="77777777" w:rsidR="0054354F" w:rsidRPr="0054354F" w:rsidRDefault="0054354F" w:rsidP="00275122">
            <w:pPr>
              <w:spacing w:after="0" w:line="240" w:lineRule="auto"/>
              <w:ind w:left="137" w:right="138" w:firstLine="0"/>
              <w:rPr>
                <w:rFonts w:ascii="Arial" w:eastAsia="Calibri" w:hAnsi="Arial" w:cs="Arial"/>
                <w:color w:val="auto"/>
                <w:sz w:val="21"/>
                <w:szCs w:val="21"/>
                <w:lang w:eastAsia="pt-PT" w:bidi="pt-PT"/>
              </w:rPr>
            </w:pPr>
            <w:r w:rsidRPr="0054354F">
              <w:rPr>
                <w:rFonts w:ascii="Arial" w:eastAsia="Calibri" w:hAnsi="Arial" w:cs="Arial"/>
                <w:color w:val="auto"/>
                <w:sz w:val="21"/>
                <w:szCs w:val="21"/>
                <w:lang w:val="pt-BR" w:eastAsia="pt-PT" w:bidi="pt-PT"/>
              </w:rPr>
              <w:t>Persiana tela solar (</w:t>
            </w:r>
            <w:proofErr w:type="spellStart"/>
            <w:r w:rsidRPr="0054354F">
              <w:rPr>
                <w:rFonts w:ascii="Arial" w:eastAsia="Calibri" w:hAnsi="Arial" w:cs="Arial"/>
                <w:color w:val="auto"/>
                <w:sz w:val="21"/>
                <w:szCs w:val="21"/>
                <w:lang w:val="pt-BR" w:eastAsia="pt-PT" w:bidi="pt-PT"/>
              </w:rPr>
              <w:t>screen</w:t>
            </w:r>
            <w:proofErr w:type="spellEnd"/>
            <w:r w:rsidRPr="0054354F">
              <w:rPr>
                <w:rFonts w:ascii="Arial" w:eastAsia="Calibri" w:hAnsi="Arial" w:cs="Arial"/>
                <w:color w:val="auto"/>
                <w:sz w:val="21"/>
                <w:szCs w:val="21"/>
                <w:lang w:val="pt-BR" w:eastAsia="pt-PT" w:bidi="pt-PT"/>
              </w:rPr>
              <w:t xml:space="preserve">) com 3% de transparência, indicada para controle de luz e calor. Acionamento manual por corrente contínua (sistema rolo). Fabricada em poliéster e PVC, resistente e de fácil manutenção. Modelo duplex. Medidas: 2,24 m x 1,56 m. A persiana deverá ser entregue e instalada. </w:t>
            </w:r>
          </w:p>
        </w:tc>
        <w:tc>
          <w:tcPr>
            <w:tcW w:w="709" w:type="dxa"/>
            <w:tcBorders>
              <w:right w:val="single" w:sz="4" w:space="0" w:color="auto"/>
            </w:tcBorders>
          </w:tcPr>
          <w:p w14:paraId="48A8068E" w14:textId="77777777" w:rsidR="0054354F" w:rsidRPr="00DF610D" w:rsidRDefault="0054354F" w:rsidP="00275122">
            <w:pPr>
              <w:spacing w:after="0" w:line="240" w:lineRule="auto"/>
              <w:ind w:left="0" w:right="0"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71104FCC" w14:textId="77777777" w:rsidR="0054354F" w:rsidRPr="00DF610D" w:rsidRDefault="0054354F" w:rsidP="00275122">
            <w:pPr>
              <w:spacing w:after="0" w:line="240" w:lineRule="auto"/>
              <w:ind w:left="0"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2" w:type="dxa"/>
            <w:tcBorders>
              <w:right w:val="single" w:sz="4" w:space="0" w:color="auto"/>
            </w:tcBorders>
          </w:tcPr>
          <w:p w14:paraId="19D239A0" w14:textId="77777777" w:rsidR="0054354F" w:rsidRPr="00DF610D" w:rsidRDefault="0054354F" w:rsidP="00275122">
            <w:pPr>
              <w:spacing w:after="0" w:line="240" w:lineRule="auto"/>
              <w:ind w:left="148" w:right="0" w:firstLine="0"/>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 xml:space="preserve"> 1.327,88</w:t>
            </w:r>
          </w:p>
          <w:p w14:paraId="30F973FC"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6CE3619C"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6A24A06B" w14:textId="77777777" w:rsidR="0054354F" w:rsidRPr="00DF610D" w:rsidRDefault="0054354F" w:rsidP="00275122">
            <w:pPr>
              <w:spacing w:after="0" w:line="240" w:lineRule="auto"/>
              <w:ind w:left="609" w:right="0" w:hanging="461"/>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c>
          <w:tcPr>
            <w:tcW w:w="1417" w:type="dxa"/>
            <w:tcBorders>
              <w:left w:val="single" w:sz="4" w:space="0" w:color="auto"/>
            </w:tcBorders>
          </w:tcPr>
          <w:p w14:paraId="1A2B27BA" w14:textId="77777777" w:rsidR="0054354F" w:rsidRPr="00DF610D" w:rsidRDefault="0054354F" w:rsidP="00275122">
            <w:pPr>
              <w:spacing w:after="0" w:line="240" w:lineRule="auto"/>
              <w:ind w:left="148" w:right="0" w:firstLine="130"/>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 xml:space="preserve"> 1.327,88</w:t>
            </w:r>
          </w:p>
          <w:p w14:paraId="049FD1E8"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024461C4"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14673D53" w14:textId="77777777" w:rsidR="0054354F" w:rsidRPr="00DF610D" w:rsidRDefault="0054354F" w:rsidP="00275122">
            <w:pPr>
              <w:spacing w:after="0" w:line="240" w:lineRule="auto"/>
              <w:ind w:left="609" w:right="0" w:hanging="331"/>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r>
      <w:tr w:rsidR="0054354F" w:rsidRPr="00DF610D" w14:paraId="59CD4652" w14:textId="77777777" w:rsidTr="000208E0">
        <w:trPr>
          <w:trHeight w:val="1773"/>
        </w:trPr>
        <w:tc>
          <w:tcPr>
            <w:tcW w:w="567" w:type="dxa"/>
          </w:tcPr>
          <w:p w14:paraId="70345247" w14:textId="77777777" w:rsidR="0054354F" w:rsidRPr="00DF610D" w:rsidRDefault="0054354F" w:rsidP="000208E0">
            <w:pPr>
              <w:spacing w:after="0" w:line="240" w:lineRule="auto"/>
              <w:ind w:left="142" w:right="0" w:firstLine="0"/>
              <w:jc w:val="left"/>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09</w:t>
            </w:r>
          </w:p>
        </w:tc>
        <w:tc>
          <w:tcPr>
            <w:tcW w:w="5103" w:type="dxa"/>
          </w:tcPr>
          <w:p w14:paraId="2245709F" w14:textId="77777777" w:rsidR="0054354F" w:rsidRPr="0054354F" w:rsidRDefault="0054354F" w:rsidP="00275122">
            <w:pPr>
              <w:spacing w:after="0" w:line="240" w:lineRule="auto"/>
              <w:ind w:left="137" w:right="138" w:firstLine="0"/>
              <w:rPr>
                <w:rFonts w:ascii="Arial" w:eastAsia="Calibri" w:hAnsi="Arial" w:cs="Arial"/>
                <w:color w:val="auto"/>
                <w:sz w:val="21"/>
                <w:szCs w:val="21"/>
                <w:lang w:eastAsia="pt-PT" w:bidi="pt-PT"/>
              </w:rPr>
            </w:pPr>
            <w:r w:rsidRPr="0054354F">
              <w:rPr>
                <w:rFonts w:ascii="Arial" w:eastAsia="Calibri" w:hAnsi="Arial" w:cs="Arial"/>
                <w:color w:val="auto"/>
                <w:sz w:val="21"/>
                <w:szCs w:val="21"/>
                <w:lang w:val="pt-BR" w:eastAsia="pt-PT" w:bidi="pt-PT"/>
              </w:rPr>
              <w:t>Persiana tela solar (</w:t>
            </w:r>
            <w:proofErr w:type="spellStart"/>
            <w:r w:rsidRPr="0054354F">
              <w:rPr>
                <w:rFonts w:ascii="Arial" w:eastAsia="Calibri" w:hAnsi="Arial" w:cs="Arial"/>
                <w:color w:val="auto"/>
                <w:sz w:val="21"/>
                <w:szCs w:val="21"/>
                <w:lang w:val="pt-BR" w:eastAsia="pt-PT" w:bidi="pt-PT"/>
              </w:rPr>
              <w:t>screen</w:t>
            </w:r>
            <w:proofErr w:type="spellEnd"/>
            <w:r w:rsidRPr="0054354F">
              <w:rPr>
                <w:rFonts w:ascii="Arial" w:eastAsia="Calibri" w:hAnsi="Arial" w:cs="Arial"/>
                <w:color w:val="auto"/>
                <w:sz w:val="21"/>
                <w:szCs w:val="21"/>
                <w:lang w:val="pt-BR" w:eastAsia="pt-PT" w:bidi="pt-PT"/>
              </w:rPr>
              <w:t xml:space="preserve">) com 3% de transparência, indicada para controle de luz e calor. Acionamento manual por corrente contínua (sistema rolo). Fabricada em poliéster e PVC, resistente e de fácil manutenção. Modelo duplex. Medidas: 2,16 m x 1,56 m. A persiana deverá ser entregue e instalada. </w:t>
            </w:r>
          </w:p>
        </w:tc>
        <w:tc>
          <w:tcPr>
            <w:tcW w:w="709" w:type="dxa"/>
            <w:tcBorders>
              <w:right w:val="single" w:sz="4" w:space="0" w:color="auto"/>
            </w:tcBorders>
          </w:tcPr>
          <w:p w14:paraId="5CFE3CEE" w14:textId="77777777" w:rsidR="0054354F" w:rsidRPr="00DF610D" w:rsidRDefault="0054354F" w:rsidP="00275122">
            <w:pPr>
              <w:spacing w:after="0" w:line="240" w:lineRule="auto"/>
              <w:ind w:left="0" w:right="0"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20746701" w14:textId="77777777" w:rsidR="0054354F" w:rsidRPr="00DF610D" w:rsidRDefault="0054354F" w:rsidP="00275122">
            <w:pPr>
              <w:spacing w:after="0" w:line="240" w:lineRule="auto"/>
              <w:ind w:left="0"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2" w:type="dxa"/>
            <w:tcBorders>
              <w:right w:val="single" w:sz="4" w:space="0" w:color="auto"/>
            </w:tcBorders>
          </w:tcPr>
          <w:p w14:paraId="2CA06476" w14:textId="77777777" w:rsidR="0054354F" w:rsidRPr="00DF610D" w:rsidRDefault="0054354F" w:rsidP="00275122">
            <w:pPr>
              <w:spacing w:after="0" w:line="240" w:lineRule="auto"/>
              <w:ind w:left="148" w:right="0" w:firstLine="0"/>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1.267,78</w:t>
            </w:r>
          </w:p>
          <w:p w14:paraId="203AC734"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09F8E28C"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2C17C15E" w14:textId="77777777" w:rsidR="0054354F" w:rsidRPr="00DF610D" w:rsidRDefault="0054354F" w:rsidP="00275122">
            <w:pPr>
              <w:spacing w:after="0" w:line="240" w:lineRule="auto"/>
              <w:ind w:left="148" w:right="0" w:firstLine="0"/>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c>
          <w:tcPr>
            <w:tcW w:w="1417" w:type="dxa"/>
            <w:tcBorders>
              <w:left w:val="single" w:sz="4" w:space="0" w:color="auto"/>
            </w:tcBorders>
          </w:tcPr>
          <w:p w14:paraId="266208F1" w14:textId="77777777" w:rsidR="0054354F" w:rsidRPr="00DF610D" w:rsidRDefault="0054354F" w:rsidP="00275122">
            <w:pPr>
              <w:spacing w:after="0" w:line="240" w:lineRule="auto"/>
              <w:ind w:left="148" w:right="0" w:firstLine="272"/>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1.267,78</w:t>
            </w:r>
          </w:p>
          <w:p w14:paraId="19FDDE91"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3B50326C"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0EAB3998" w14:textId="77777777" w:rsidR="0054354F" w:rsidRPr="00DF610D" w:rsidRDefault="0054354F" w:rsidP="00275122">
            <w:pPr>
              <w:spacing w:after="0" w:line="240" w:lineRule="auto"/>
              <w:ind w:left="148" w:right="0" w:firstLine="130"/>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r>
      <w:tr w:rsidR="0054354F" w:rsidRPr="00DF610D" w14:paraId="1432C28F" w14:textId="77777777" w:rsidTr="000208E0">
        <w:trPr>
          <w:trHeight w:val="1149"/>
        </w:trPr>
        <w:tc>
          <w:tcPr>
            <w:tcW w:w="567" w:type="dxa"/>
          </w:tcPr>
          <w:p w14:paraId="330FAA48" w14:textId="77777777" w:rsidR="0054354F" w:rsidRPr="00DF610D" w:rsidRDefault="0054354F" w:rsidP="000208E0">
            <w:pPr>
              <w:spacing w:after="0" w:line="240" w:lineRule="auto"/>
              <w:ind w:left="142" w:right="0" w:firstLine="0"/>
              <w:jc w:val="left"/>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10</w:t>
            </w:r>
          </w:p>
        </w:tc>
        <w:tc>
          <w:tcPr>
            <w:tcW w:w="5103" w:type="dxa"/>
          </w:tcPr>
          <w:p w14:paraId="7B04549C" w14:textId="77777777" w:rsidR="0054354F" w:rsidRPr="0054354F" w:rsidRDefault="0054354F" w:rsidP="00275122">
            <w:pPr>
              <w:spacing w:after="0" w:line="240" w:lineRule="auto"/>
              <w:ind w:left="137" w:right="138" w:firstLine="0"/>
              <w:rPr>
                <w:rFonts w:ascii="Arial" w:eastAsia="Calibri" w:hAnsi="Arial" w:cs="Arial"/>
                <w:color w:val="auto"/>
                <w:sz w:val="21"/>
                <w:szCs w:val="21"/>
                <w:lang w:eastAsia="pt-PT" w:bidi="pt-PT"/>
              </w:rPr>
            </w:pPr>
            <w:r w:rsidRPr="0054354F">
              <w:rPr>
                <w:rFonts w:ascii="Arial" w:eastAsia="Calibri" w:hAnsi="Arial" w:cs="Arial"/>
                <w:color w:val="auto"/>
                <w:sz w:val="21"/>
                <w:szCs w:val="21"/>
                <w:lang w:val="pt-BR" w:eastAsia="pt-PT" w:bidi="pt-PT"/>
              </w:rPr>
              <w:t>Persiana tela solar (</w:t>
            </w:r>
            <w:proofErr w:type="spellStart"/>
            <w:r w:rsidRPr="0054354F">
              <w:rPr>
                <w:rFonts w:ascii="Arial" w:eastAsia="Calibri" w:hAnsi="Arial" w:cs="Arial"/>
                <w:color w:val="auto"/>
                <w:sz w:val="21"/>
                <w:szCs w:val="21"/>
                <w:lang w:val="pt-BR" w:eastAsia="pt-PT" w:bidi="pt-PT"/>
              </w:rPr>
              <w:t>screen</w:t>
            </w:r>
            <w:proofErr w:type="spellEnd"/>
            <w:r w:rsidRPr="0054354F">
              <w:rPr>
                <w:rFonts w:ascii="Arial" w:eastAsia="Calibri" w:hAnsi="Arial" w:cs="Arial"/>
                <w:color w:val="auto"/>
                <w:sz w:val="21"/>
                <w:szCs w:val="21"/>
                <w:lang w:val="pt-BR" w:eastAsia="pt-PT" w:bidi="pt-PT"/>
              </w:rPr>
              <w:t xml:space="preserve">) com 3% de transparência, indicada para controle de luz e calor. Acionamento manual por corrente contínua (sistema rolo). Fabricada em poliéster e PVC, resistente e de fácil manutenção. Modelo duplex. Medidas: 1,86 m x 1,56 m. A persiana deverá ser entregue e instalada. </w:t>
            </w:r>
          </w:p>
        </w:tc>
        <w:tc>
          <w:tcPr>
            <w:tcW w:w="709" w:type="dxa"/>
            <w:tcBorders>
              <w:right w:val="single" w:sz="4" w:space="0" w:color="auto"/>
            </w:tcBorders>
          </w:tcPr>
          <w:p w14:paraId="702ED74F" w14:textId="77777777" w:rsidR="0054354F" w:rsidRPr="00DF610D" w:rsidRDefault="0054354F" w:rsidP="00275122">
            <w:pPr>
              <w:spacing w:after="0" w:line="240" w:lineRule="auto"/>
              <w:ind w:left="0" w:right="0"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5006EE9B" w14:textId="77777777" w:rsidR="0054354F" w:rsidRPr="00DF610D" w:rsidRDefault="0054354F" w:rsidP="00275122">
            <w:pPr>
              <w:spacing w:after="0" w:line="240" w:lineRule="auto"/>
              <w:ind w:left="0"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2" w:type="dxa"/>
            <w:tcBorders>
              <w:right w:val="single" w:sz="4" w:space="0" w:color="auto"/>
            </w:tcBorders>
          </w:tcPr>
          <w:p w14:paraId="34FC825B" w14:textId="77777777" w:rsidR="0054354F" w:rsidRPr="00DF610D" w:rsidRDefault="0054354F" w:rsidP="00275122">
            <w:pPr>
              <w:spacing w:after="0" w:line="240" w:lineRule="auto"/>
              <w:ind w:left="148" w:right="0" w:firstLine="0"/>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1.274,37</w:t>
            </w:r>
          </w:p>
          <w:p w14:paraId="5621B2ED"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65DA0E14"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795B0940" w14:textId="77777777" w:rsidR="0054354F" w:rsidRPr="00DF610D" w:rsidRDefault="0054354F" w:rsidP="00275122">
            <w:pPr>
              <w:spacing w:after="0" w:line="240" w:lineRule="auto"/>
              <w:ind w:left="148" w:right="0" w:firstLine="0"/>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c>
          <w:tcPr>
            <w:tcW w:w="1417" w:type="dxa"/>
            <w:tcBorders>
              <w:left w:val="single" w:sz="4" w:space="0" w:color="auto"/>
            </w:tcBorders>
          </w:tcPr>
          <w:p w14:paraId="347EE359" w14:textId="77777777" w:rsidR="0054354F" w:rsidRPr="00DF610D" w:rsidRDefault="0054354F" w:rsidP="00275122">
            <w:pPr>
              <w:spacing w:after="0" w:line="240" w:lineRule="auto"/>
              <w:ind w:left="148" w:right="0" w:firstLine="130"/>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1.274,37</w:t>
            </w:r>
          </w:p>
          <w:p w14:paraId="02E493FE"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160E35C4"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3A31666A" w14:textId="77777777" w:rsidR="0054354F" w:rsidRPr="00DF610D" w:rsidRDefault="0054354F" w:rsidP="00275122">
            <w:pPr>
              <w:spacing w:after="0" w:line="240" w:lineRule="auto"/>
              <w:ind w:left="148" w:right="0" w:firstLine="272"/>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r>
      <w:tr w:rsidR="0054354F" w:rsidRPr="00DF610D" w14:paraId="244ED514" w14:textId="77777777" w:rsidTr="000208E0">
        <w:trPr>
          <w:trHeight w:val="339"/>
        </w:trPr>
        <w:tc>
          <w:tcPr>
            <w:tcW w:w="567" w:type="dxa"/>
          </w:tcPr>
          <w:p w14:paraId="7A5E9773"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val="pt-BR" w:eastAsia="pt-PT" w:bidi="pt-PT"/>
              </w:rPr>
            </w:pPr>
            <w:r w:rsidRPr="00DF610D">
              <w:rPr>
                <w:rFonts w:ascii="Arial" w:eastAsia="Calibri" w:hAnsi="Arial" w:cs="Arial"/>
                <w:color w:val="auto"/>
                <w:spacing w:val="-5"/>
                <w:sz w:val="22"/>
                <w:lang w:val="pt-BR" w:eastAsia="pt-PT" w:bidi="pt-PT"/>
              </w:rPr>
              <w:t>11</w:t>
            </w:r>
          </w:p>
        </w:tc>
        <w:tc>
          <w:tcPr>
            <w:tcW w:w="5103" w:type="dxa"/>
          </w:tcPr>
          <w:p w14:paraId="19E51D20" w14:textId="77777777" w:rsidR="0054354F" w:rsidRPr="0054354F" w:rsidRDefault="0054354F" w:rsidP="00275122">
            <w:pPr>
              <w:spacing w:after="0" w:line="240" w:lineRule="auto"/>
              <w:ind w:left="137" w:right="138" w:firstLine="0"/>
              <w:rPr>
                <w:rFonts w:ascii="Arial" w:eastAsia="Calibri" w:hAnsi="Arial" w:cs="Arial"/>
                <w:color w:val="auto"/>
                <w:sz w:val="21"/>
                <w:szCs w:val="21"/>
                <w:lang w:val="pt-BR" w:eastAsia="pt-PT" w:bidi="pt-PT"/>
              </w:rPr>
            </w:pPr>
            <w:r w:rsidRPr="0054354F">
              <w:rPr>
                <w:rFonts w:ascii="Arial" w:eastAsia="Calibri" w:hAnsi="Arial" w:cs="Arial"/>
                <w:color w:val="auto"/>
                <w:sz w:val="21"/>
                <w:szCs w:val="21"/>
                <w:lang w:val="pt-BR" w:eastAsia="pt-PT" w:bidi="pt-PT"/>
              </w:rPr>
              <w:t>Persiana tela solar (</w:t>
            </w:r>
            <w:proofErr w:type="spellStart"/>
            <w:r w:rsidRPr="0054354F">
              <w:rPr>
                <w:rFonts w:ascii="Arial" w:eastAsia="Calibri" w:hAnsi="Arial" w:cs="Arial"/>
                <w:color w:val="auto"/>
                <w:sz w:val="21"/>
                <w:szCs w:val="21"/>
                <w:lang w:val="pt-BR" w:eastAsia="pt-PT" w:bidi="pt-PT"/>
              </w:rPr>
              <w:t>screen</w:t>
            </w:r>
            <w:proofErr w:type="spellEnd"/>
            <w:r w:rsidRPr="0054354F">
              <w:rPr>
                <w:rFonts w:ascii="Arial" w:eastAsia="Calibri" w:hAnsi="Arial" w:cs="Arial"/>
                <w:color w:val="auto"/>
                <w:sz w:val="21"/>
                <w:szCs w:val="21"/>
                <w:lang w:val="pt-BR" w:eastAsia="pt-PT" w:bidi="pt-PT"/>
              </w:rPr>
              <w:t xml:space="preserve">) com 3% de transparência, indicada para controle de luz e calor. Acionamento manual por corrente contínua (sistema rolo). Fabricada em poliéster e PVC, resistente e de fácil manutenção. Modelo duplex. Medidas: 2,73 m x 1,56 m. A persiana deverá ser entregue e instalada.  636987. </w:t>
            </w:r>
          </w:p>
        </w:tc>
        <w:tc>
          <w:tcPr>
            <w:tcW w:w="709" w:type="dxa"/>
            <w:tcBorders>
              <w:right w:val="single" w:sz="4" w:space="0" w:color="auto"/>
            </w:tcBorders>
          </w:tcPr>
          <w:p w14:paraId="059B2254" w14:textId="77777777" w:rsidR="0054354F" w:rsidRPr="00DF610D" w:rsidRDefault="0054354F" w:rsidP="00275122">
            <w:pPr>
              <w:spacing w:after="0" w:line="240" w:lineRule="auto"/>
              <w:ind w:left="51" w:right="51" w:firstLine="0"/>
              <w:jc w:val="center"/>
              <w:rPr>
                <w:rFonts w:ascii="Arial" w:eastAsia="Calibri" w:hAnsi="Arial" w:cs="Arial"/>
                <w:color w:val="auto"/>
                <w:spacing w:val="-5"/>
                <w:sz w:val="22"/>
                <w:lang w:val="pt-BR"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2B80B1DB" w14:textId="77777777" w:rsidR="0054354F" w:rsidRPr="00DF610D" w:rsidRDefault="0054354F" w:rsidP="00275122">
            <w:pPr>
              <w:spacing w:after="0" w:line="240" w:lineRule="auto"/>
              <w:ind w:left="0" w:right="51" w:firstLine="0"/>
              <w:jc w:val="center"/>
              <w:rPr>
                <w:rFonts w:ascii="Arial" w:eastAsia="Calibri" w:hAnsi="Arial" w:cs="Arial"/>
                <w:color w:val="auto"/>
                <w:spacing w:val="-5"/>
                <w:sz w:val="22"/>
                <w:lang w:val="pt-BR" w:eastAsia="pt-PT" w:bidi="pt-PT"/>
              </w:rPr>
            </w:pPr>
            <w:r w:rsidRPr="00DF610D">
              <w:rPr>
                <w:rFonts w:ascii="Arial" w:eastAsia="Calibri" w:hAnsi="Arial" w:cs="Arial"/>
                <w:color w:val="auto"/>
                <w:spacing w:val="-5"/>
                <w:sz w:val="22"/>
                <w:lang w:val="pt-BR" w:eastAsia="pt-PT" w:bidi="pt-PT"/>
              </w:rPr>
              <w:t>01</w:t>
            </w:r>
          </w:p>
        </w:tc>
        <w:tc>
          <w:tcPr>
            <w:tcW w:w="992" w:type="dxa"/>
            <w:tcBorders>
              <w:right w:val="single" w:sz="4" w:space="0" w:color="auto"/>
            </w:tcBorders>
          </w:tcPr>
          <w:p w14:paraId="0333E106" w14:textId="77777777" w:rsidR="0054354F" w:rsidRPr="00DF610D" w:rsidRDefault="0054354F" w:rsidP="00275122">
            <w:pPr>
              <w:spacing w:after="0" w:line="240" w:lineRule="auto"/>
              <w:ind w:left="148" w:right="0" w:firstLine="0"/>
              <w:jc w:val="left"/>
              <w:rPr>
                <w:rFonts w:ascii="Arial" w:eastAsia="Calibri" w:hAnsi="Arial" w:cs="Arial"/>
                <w:color w:val="auto"/>
                <w:spacing w:val="-2"/>
                <w:sz w:val="20"/>
                <w:lang w:val="pt-BR" w:eastAsia="pt-PT" w:bidi="pt-PT"/>
              </w:rPr>
            </w:pPr>
            <w:r w:rsidRPr="00DF610D">
              <w:rPr>
                <w:rFonts w:ascii="Arial" w:hAnsi="Arial" w:cs="Arial"/>
                <w:spacing w:val="-2"/>
                <w:sz w:val="20"/>
              </w:rPr>
              <w:t>1.378,72</w:t>
            </w:r>
          </w:p>
        </w:tc>
        <w:tc>
          <w:tcPr>
            <w:tcW w:w="1417" w:type="dxa"/>
            <w:tcBorders>
              <w:left w:val="single" w:sz="4" w:space="0" w:color="auto"/>
            </w:tcBorders>
          </w:tcPr>
          <w:p w14:paraId="784C5B13" w14:textId="77777777" w:rsidR="0054354F" w:rsidRPr="00DF610D" w:rsidRDefault="0054354F" w:rsidP="00275122">
            <w:pPr>
              <w:spacing w:after="0" w:line="240" w:lineRule="auto"/>
              <w:ind w:left="148" w:right="0" w:firstLine="0"/>
              <w:jc w:val="left"/>
              <w:rPr>
                <w:rFonts w:ascii="Arial" w:eastAsia="Calibri" w:hAnsi="Arial" w:cs="Arial"/>
                <w:color w:val="auto"/>
                <w:spacing w:val="-2"/>
                <w:sz w:val="20"/>
                <w:lang w:val="pt-BR" w:eastAsia="pt-PT" w:bidi="pt-PT"/>
              </w:rPr>
            </w:pPr>
            <w:r w:rsidRPr="00DF610D">
              <w:rPr>
                <w:rFonts w:ascii="Arial" w:hAnsi="Arial" w:cs="Arial"/>
                <w:spacing w:val="-2"/>
                <w:sz w:val="20"/>
              </w:rPr>
              <w:t xml:space="preserve">    1.378,72</w:t>
            </w:r>
          </w:p>
        </w:tc>
      </w:tr>
      <w:tr w:rsidR="0054354F" w:rsidRPr="00DF610D" w14:paraId="203B02AC" w14:textId="77777777" w:rsidTr="000208E0">
        <w:trPr>
          <w:trHeight w:val="339"/>
        </w:trPr>
        <w:tc>
          <w:tcPr>
            <w:tcW w:w="567" w:type="dxa"/>
          </w:tcPr>
          <w:p w14:paraId="7F511D54"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12</w:t>
            </w:r>
          </w:p>
        </w:tc>
        <w:tc>
          <w:tcPr>
            <w:tcW w:w="5103" w:type="dxa"/>
          </w:tcPr>
          <w:p w14:paraId="65DF2124" w14:textId="77777777" w:rsidR="0054354F" w:rsidRPr="0054354F" w:rsidRDefault="0054354F" w:rsidP="00275122">
            <w:pPr>
              <w:spacing w:after="0" w:line="240" w:lineRule="auto"/>
              <w:ind w:left="137" w:right="138" w:firstLine="0"/>
              <w:rPr>
                <w:rFonts w:ascii="Arial" w:eastAsia="Calibri" w:hAnsi="Arial" w:cs="Arial"/>
                <w:color w:val="auto"/>
                <w:sz w:val="21"/>
                <w:szCs w:val="21"/>
                <w:lang w:eastAsia="pt-PT" w:bidi="pt-PT"/>
              </w:rPr>
            </w:pPr>
            <w:r w:rsidRPr="0054354F">
              <w:rPr>
                <w:rFonts w:ascii="Arial" w:eastAsia="Calibri" w:hAnsi="Arial" w:cs="Arial"/>
                <w:color w:val="auto"/>
                <w:sz w:val="21"/>
                <w:szCs w:val="21"/>
                <w:lang w:val="pt-BR" w:eastAsia="pt-PT" w:bidi="pt-PT"/>
              </w:rPr>
              <w:t>Persiana tela solar (</w:t>
            </w:r>
            <w:proofErr w:type="spellStart"/>
            <w:r w:rsidRPr="0054354F">
              <w:rPr>
                <w:rFonts w:ascii="Arial" w:eastAsia="Calibri" w:hAnsi="Arial" w:cs="Arial"/>
                <w:color w:val="auto"/>
                <w:sz w:val="21"/>
                <w:szCs w:val="21"/>
                <w:lang w:val="pt-BR" w:eastAsia="pt-PT" w:bidi="pt-PT"/>
              </w:rPr>
              <w:t>screen</w:t>
            </w:r>
            <w:proofErr w:type="spellEnd"/>
            <w:r w:rsidRPr="0054354F">
              <w:rPr>
                <w:rFonts w:ascii="Arial" w:eastAsia="Calibri" w:hAnsi="Arial" w:cs="Arial"/>
                <w:color w:val="auto"/>
                <w:sz w:val="21"/>
                <w:szCs w:val="21"/>
                <w:lang w:val="pt-BR" w:eastAsia="pt-PT" w:bidi="pt-PT"/>
              </w:rPr>
              <w:t xml:space="preserve">) com 3% de transparência, indicada para controle de luz e calor. Acionamento manual por corrente contínua (sistema rolo). Fabricada em poliéster e PVC, resistente e de fácil manutenção. Modelo duplex. Medidas: 2,86 m x 1,56 m. A persiana deverá ser entregue e instalada. </w:t>
            </w:r>
          </w:p>
        </w:tc>
        <w:tc>
          <w:tcPr>
            <w:tcW w:w="709" w:type="dxa"/>
            <w:tcBorders>
              <w:right w:val="single" w:sz="4" w:space="0" w:color="auto"/>
            </w:tcBorders>
          </w:tcPr>
          <w:p w14:paraId="3C074535" w14:textId="77777777" w:rsidR="0054354F" w:rsidRPr="00DF610D" w:rsidRDefault="0054354F" w:rsidP="00275122">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7DF6E801" w14:textId="77777777" w:rsidR="0054354F" w:rsidRPr="00DF610D"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z w:val="22"/>
                <w:lang w:val="pt-BR" w:eastAsia="pt-PT" w:bidi="pt-PT"/>
              </w:rPr>
              <w:t>01</w:t>
            </w:r>
          </w:p>
        </w:tc>
        <w:tc>
          <w:tcPr>
            <w:tcW w:w="992" w:type="dxa"/>
            <w:tcBorders>
              <w:right w:val="single" w:sz="4" w:space="0" w:color="auto"/>
            </w:tcBorders>
          </w:tcPr>
          <w:p w14:paraId="042F61D5" w14:textId="77777777" w:rsidR="0054354F" w:rsidRPr="00DF610D" w:rsidRDefault="0054354F" w:rsidP="00275122">
            <w:pPr>
              <w:spacing w:after="0" w:line="240" w:lineRule="auto"/>
              <w:ind w:left="148" w:right="0" w:firstLine="0"/>
              <w:jc w:val="left"/>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1.456,54</w:t>
            </w:r>
          </w:p>
          <w:p w14:paraId="28C8D869"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3C22F82E"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2497D3DB" w14:textId="77777777" w:rsidR="0054354F" w:rsidRPr="00DF610D" w:rsidRDefault="0054354F" w:rsidP="00275122">
            <w:pPr>
              <w:spacing w:after="0" w:line="240" w:lineRule="auto"/>
              <w:ind w:left="148" w:right="0" w:firstLine="0"/>
              <w:jc w:val="left"/>
              <w:rPr>
                <w:rFonts w:ascii="Arial" w:hAnsi="Arial" w:cs="Arial"/>
                <w:spacing w:val="-2"/>
                <w:sz w:val="20"/>
              </w:rPr>
            </w:pPr>
            <w:r w:rsidRPr="00DF610D">
              <w:rPr>
                <w:rFonts w:ascii="Arial" w:eastAsia="Calibri" w:hAnsi="Arial" w:cs="Arial"/>
                <w:bCs/>
                <w:color w:val="auto"/>
                <w:sz w:val="20"/>
                <w:lang w:val="pt-BR" w:eastAsia="pt-PT" w:bidi="pt-PT"/>
              </w:rPr>
              <w:t xml:space="preserve">     </w:t>
            </w:r>
          </w:p>
        </w:tc>
        <w:tc>
          <w:tcPr>
            <w:tcW w:w="1417" w:type="dxa"/>
            <w:tcBorders>
              <w:left w:val="single" w:sz="4" w:space="0" w:color="auto"/>
            </w:tcBorders>
          </w:tcPr>
          <w:p w14:paraId="6FA7358C" w14:textId="77777777" w:rsidR="0054354F" w:rsidRPr="00DF610D" w:rsidRDefault="0054354F" w:rsidP="00275122">
            <w:pPr>
              <w:spacing w:after="0" w:line="240" w:lineRule="auto"/>
              <w:ind w:left="148" w:right="0" w:firstLine="272"/>
              <w:jc w:val="left"/>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1.456,54</w:t>
            </w:r>
          </w:p>
          <w:p w14:paraId="7CBE3683"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283E4D22"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7921C978" w14:textId="77777777" w:rsidR="0054354F" w:rsidRPr="00DF610D" w:rsidRDefault="0054354F" w:rsidP="00275122">
            <w:pPr>
              <w:spacing w:after="0" w:line="240" w:lineRule="auto"/>
              <w:ind w:left="148" w:right="0" w:firstLine="0"/>
              <w:jc w:val="left"/>
              <w:rPr>
                <w:rFonts w:ascii="Arial" w:hAnsi="Arial" w:cs="Arial"/>
                <w:spacing w:val="-2"/>
                <w:sz w:val="20"/>
              </w:rPr>
            </w:pPr>
            <w:r w:rsidRPr="00DF610D">
              <w:rPr>
                <w:rFonts w:ascii="Arial" w:eastAsia="Calibri" w:hAnsi="Arial" w:cs="Arial"/>
                <w:bCs/>
                <w:color w:val="auto"/>
                <w:sz w:val="20"/>
                <w:lang w:val="pt-BR" w:eastAsia="pt-PT" w:bidi="pt-PT"/>
              </w:rPr>
              <w:t xml:space="preserve">     </w:t>
            </w:r>
          </w:p>
        </w:tc>
      </w:tr>
      <w:tr w:rsidR="0054354F" w:rsidRPr="00DF610D" w14:paraId="09FC537B" w14:textId="77777777" w:rsidTr="000208E0">
        <w:trPr>
          <w:trHeight w:val="70"/>
        </w:trPr>
        <w:tc>
          <w:tcPr>
            <w:tcW w:w="567" w:type="dxa"/>
          </w:tcPr>
          <w:p w14:paraId="12E2408D"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13</w:t>
            </w:r>
          </w:p>
        </w:tc>
        <w:tc>
          <w:tcPr>
            <w:tcW w:w="5103" w:type="dxa"/>
          </w:tcPr>
          <w:p w14:paraId="0CD32051" w14:textId="77777777" w:rsidR="0054354F" w:rsidRPr="0054354F" w:rsidRDefault="0054354F" w:rsidP="00275122">
            <w:pPr>
              <w:spacing w:after="0" w:line="240" w:lineRule="auto"/>
              <w:ind w:left="137" w:right="138" w:firstLine="0"/>
              <w:rPr>
                <w:rFonts w:ascii="Arial" w:eastAsia="Calibri" w:hAnsi="Arial" w:cs="Arial"/>
                <w:color w:val="auto"/>
                <w:sz w:val="21"/>
                <w:szCs w:val="21"/>
                <w:lang w:eastAsia="pt-PT" w:bidi="pt-PT"/>
              </w:rPr>
            </w:pPr>
            <w:r w:rsidRPr="0054354F">
              <w:rPr>
                <w:rFonts w:ascii="Arial" w:eastAsia="Calibri" w:hAnsi="Arial" w:cs="Arial"/>
                <w:color w:val="auto"/>
                <w:sz w:val="21"/>
                <w:szCs w:val="21"/>
                <w:lang w:val="pt-BR" w:eastAsia="pt-PT" w:bidi="pt-PT"/>
              </w:rPr>
              <w:t>Persiana tela solar (</w:t>
            </w:r>
            <w:proofErr w:type="spellStart"/>
            <w:r w:rsidRPr="0054354F">
              <w:rPr>
                <w:rFonts w:ascii="Arial" w:eastAsia="Calibri" w:hAnsi="Arial" w:cs="Arial"/>
                <w:color w:val="auto"/>
                <w:sz w:val="21"/>
                <w:szCs w:val="21"/>
                <w:lang w:val="pt-BR" w:eastAsia="pt-PT" w:bidi="pt-PT"/>
              </w:rPr>
              <w:t>screen</w:t>
            </w:r>
            <w:proofErr w:type="spellEnd"/>
            <w:r w:rsidRPr="0054354F">
              <w:rPr>
                <w:rFonts w:ascii="Arial" w:eastAsia="Calibri" w:hAnsi="Arial" w:cs="Arial"/>
                <w:color w:val="auto"/>
                <w:sz w:val="21"/>
                <w:szCs w:val="21"/>
                <w:lang w:val="pt-BR" w:eastAsia="pt-PT" w:bidi="pt-PT"/>
              </w:rPr>
              <w:t xml:space="preserve">) com 3% de transparência, indicada para controle de luz e calor. Acionamento manual por corrente contínua (sistema rolo). Fabricada em poliéster e PVC, resistente e de fácil manutenção. Modelo duplex. Medidas: 2,38 m x 1,56 m. A persiana deverá ser entregue e instalada. </w:t>
            </w:r>
          </w:p>
        </w:tc>
        <w:tc>
          <w:tcPr>
            <w:tcW w:w="709" w:type="dxa"/>
            <w:tcBorders>
              <w:right w:val="single" w:sz="4" w:space="0" w:color="auto"/>
            </w:tcBorders>
          </w:tcPr>
          <w:p w14:paraId="1A8B74A8" w14:textId="77777777" w:rsidR="0054354F" w:rsidRPr="00DF610D" w:rsidRDefault="0054354F" w:rsidP="00275122">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73071177" w14:textId="77777777" w:rsidR="0054354F" w:rsidRPr="00DF610D" w:rsidRDefault="0054354F" w:rsidP="00275122">
            <w:pPr>
              <w:spacing w:after="0" w:line="240" w:lineRule="auto"/>
              <w:ind w:left="0" w:right="51" w:firstLine="0"/>
              <w:jc w:val="center"/>
              <w:rPr>
                <w:rFonts w:ascii="Arial" w:eastAsia="Calibri" w:hAnsi="Arial" w:cs="Arial"/>
                <w:color w:val="auto"/>
                <w:sz w:val="22"/>
                <w:lang w:eastAsia="pt-PT" w:bidi="pt-PT"/>
              </w:rPr>
            </w:pPr>
            <w:r w:rsidRPr="00DF610D">
              <w:rPr>
                <w:rFonts w:ascii="Arial" w:eastAsia="Calibri" w:hAnsi="Arial" w:cs="Arial"/>
                <w:color w:val="auto"/>
                <w:spacing w:val="-5"/>
                <w:sz w:val="22"/>
                <w:lang w:val="pt-BR" w:eastAsia="pt-PT" w:bidi="pt-PT"/>
              </w:rPr>
              <w:t>01</w:t>
            </w:r>
          </w:p>
        </w:tc>
        <w:tc>
          <w:tcPr>
            <w:tcW w:w="992" w:type="dxa"/>
            <w:tcBorders>
              <w:right w:val="single" w:sz="4" w:space="0" w:color="auto"/>
            </w:tcBorders>
          </w:tcPr>
          <w:p w14:paraId="71360A86"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 xml:space="preserve"> 1.267,78</w:t>
            </w:r>
          </w:p>
          <w:p w14:paraId="413EA01B"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1A90F52A"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461A1F6E" w14:textId="77777777" w:rsidR="0054354F" w:rsidRPr="00DF610D" w:rsidRDefault="0054354F" w:rsidP="00275122">
            <w:pPr>
              <w:spacing w:after="0" w:line="240" w:lineRule="auto"/>
              <w:ind w:left="148" w:right="0" w:firstLine="0"/>
              <w:jc w:val="left"/>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c>
          <w:tcPr>
            <w:tcW w:w="1417" w:type="dxa"/>
            <w:tcBorders>
              <w:left w:val="single" w:sz="4" w:space="0" w:color="auto"/>
            </w:tcBorders>
          </w:tcPr>
          <w:p w14:paraId="73348A43" w14:textId="77777777" w:rsidR="0054354F" w:rsidRPr="00DF610D" w:rsidRDefault="0054354F" w:rsidP="00275122">
            <w:pPr>
              <w:spacing w:after="0" w:line="240" w:lineRule="auto"/>
              <w:ind w:left="148" w:right="0" w:firstLine="13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 xml:space="preserve"> 1.267,78</w:t>
            </w:r>
          </w:p>
          <w:p w14:paraId="41A91B3C"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0F86A00C"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3AB69845" w14:textId="77777777" w:rsidR="0054354F" w:rsidRPr="00DF610D" w:rsidRDefault="0054354F" w:rsidP="00275122">
            <w:pPr>
              <w:spacing w:after="0" w:line="240" w:lineRule="auto"/>
              <w:ind w:left="148" w:right="0" w:firstLine="272"/>
              <w:jc w:val="left"/>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r>
      <w:tr w:rsidR="0054354F" w:rsidRPr="00DF610D" w14:paraId="6BB0DFD9" w14:textId="77777777" w:rsidTr="000208E0">
        <w:trPr>
          <w:trHeight w:val="339"/>
        </w:trPr>
        <w:tc>
          <w:tcPr>
            <w:tcW w:w="567" w:type="dxa"/>
          </w:tcPr>
          <w:p w14:paraId="301B42F1"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14</w:t>
            </w:r>
          </w:p>
        </w:tc>
        <w:tc>
          <w:tcPr>
            <w:tcW w:w="5103" w:type="dxa"/>
          </w:tcPr>
          <w:p w14:paraId="20E3E64D" w14:textId="77777777" w:rsidR="0054354F" w:rsidRPr="0054354F" w:rsidRDefault="0054354F" w:rsidP="00275122">
            <w:pPr>
              <w:spacing w:after="0" w:line="240" w:lineRule="auto"/>
              <w:ind w:left="137" w:right="138" w:firstLine="0"/>
              <w:rPr>
                <w:rFonts w:ascii="Arial" w:eastAsia="Calibri" w:hAnsi="Arial" w:cs="Arial"/>
                <w:color w:val="auto"/>
                <w:sz w:val="21"/>
                <w:szCs w:val="21"/>
                <w:lang w:eastAsia="pt-PT" w:bidi="pt-PT"/>
              </w:rPr>
            </w:pPr>
            <w:r w:rsidRPr="0054354F">
              <w:rPr>
                <w:rFonts w:ascii="Arial" w:eastAsia="Calibri" w:hAnsi="Arial" w:cs="Arial"/>
                <w:color w:val="auto"/>
                <w:sz w:val="21"/>
                <w:szCs w:val="21"/>
                <w:lang w:val="pt-BR" w:eastAsia="pt-PT" w:bidi="pt-PT"/>
              </w:rPr>
              <w:t>Persiana tela solar (</w:t>
            </w:r>
            <w:proofErr w:type="spellStart"/>
            <w:r w:rsidRPr="0054354F">
              <w:rPr>
                <w:rFonts w:ascii="Arial" w:eastAsia="Calibri" w:hAnsi="Arial" w:cs="Arial"/>
                <w:color w:val="auto"/>
                <w:sz w:val="21"/>
                <w:szCs w:val="21"/>
                <w:lang w:val="pt-BR" w:eastAsia="pt-PT" w:bidi="pt-PT"/>
              </w:rPr>
              <w:t>screen</w:t>
            </w:r>
            <w:proofErr w:type="spellEnd"/>
            <w:r w:rsidRPr="0054354F">
              <w:rPr>
                <w:rFonts w:ascii="Arial" w:eastAsia="Calibri" w:hAnsi="Arial" w:cs="Arial"/>
                <w:color w:val="auto"/>
                <w:sz w:val="21"/>
                <w:szCs w:val="21"/>
                <w:lang w:val="pt-BR" w:eastAsia="pt-PT" w:bidi="pt-PT"/>
              </w:rPr>
              <w:t xml:space="preserve">) com 3% de transparência, indicada para controle de luz e calor. Acionamento manual por corrente contínua (sistema rolo). Fabricada em poliéster e PVC, resistente e de fácil manutenção. Modelo duplex. Medidas: 2,84 m x 1,56 m. A persiana deverá ser entregue e instalada. </w:t>
            </w:r>
          </w:p>
        </w:tc>
        <w:tc>
          <w:tcPr>
            <w:tcW w:w="709" w:type="dxa"/>
            <w:tcBorders>
              <w:right w:val="single" w:sz="4" w:space="0" w:color="auto"/>
            </w:tcBorders>
          </w:tcPr>
          <w:p w14:paraId="6206EE23" w14:textId="77777777" w:rsidR="0054354F" w:rsidRPr="00DF610D" w:rsidRDefault="0054354F" w:rsidP="00275122">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3EEAB092" w14:textId="77777777" w:rsidR="0054354F" w:rsidRPr="00DF610D"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2" w:type="dxa"/>
            <w:tcBorders>
              <w:right w:val="single" w:sz="4" w:space="0" w:color="auto"/>
            </w:tcBorders>
          </w:tcPr>
          <w:p w14:paraId="4C84B48B"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1.798,30</w:t>
            </w:r>
          </w:p>
          <w:p w14:paraId="1A0F1ABB"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5081306E"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072BC428"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c>
          <w:tcPr>
            <w:tcW w:w="1417" w:type="dxa"/>
            <w:tcBorders>
              <w:left w:val="single" w:sz="4" w:space="0" w:color="auto"/>
            </w:tcBorders>
          </w:tcPr>
          <w:p w14:paraId="3510DDFE" w14:textId="77777777" w:rsidR="0054354F" w:rsidRPr="00DF610D" w:rsidRDefault="0054354F" w:rsidP="00275122">
            <w:pPr>
              <w:spacing w:after="0" w:line="240" w:lineRule="auto"/>
              <w:ind w:left="148" w:right="0" w:firstLine="272"/>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1.798,30</w:t>
            </w:r>
          </w:p>
          <w:p w14:paraId="63211A3C"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07F85C26"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5DF3C3F1" w14:textId="77777777" w:rsidR="0054354F" w:rsidRPr="00DF610D" w:rsidRDefault="0054354F" w:rsidP="00275122">
            <w:pPr>
              <w:spacing w:after="0" w:line="240" w:lineRule="auto"/>
              <w:ind w:left="148" w:right="0" w:firstLine="130"/>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r>
      <w:tr w:rsidR="0054354F" w:rsidRPr="00DF610D" w14:paraId="1F7025F3" w14:textId="77777777" w:rsidTr="000208E0">
        <w:trPr>
          <w:trHeight w:val="339"/>
        </w:trPr>
        <w:tc>
          <w:tcPr>
            <w:tcW w:w="567" w:type="dxa"/>
          </w:tcPr>
          <w:p w14:paraId="7B8865DD"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lastRenderedPageBreak/>
              <w:t>15</w:t>
            </w:r>
          </w:p>
        </w:tc>
        <w:tc>
          <w:tcPr>
            <w:tcW w:w="5103" w:type="dxa"/>
          </w:tcPr>
          <w:p w14:paraId="3AB8CDFD" w14:textId="77777777" w:rsidR="0054354F" w:rsidRPr="0054354F" w:rsidRDefault="0054354F" w:rsidP="00275122">
            <w:pPr>
              <w:spacing w:after="0" w:line="240" w:lineRule="auto"/>
              <w:ind w:left="137" w:right="138" w:firstLine="0"/>
              <w:rPr>
                <w:rFonts w:ascii="Arial" w:eastAsia="Calibri" w:hAnsi="Arial" w:cs="Arial"/>
                <w:color w:val="auto"/>
                <w:sz w:val="21"/>
                <w:szCs w:val="21"/>
                <w:lang w:eastAsia="pt-PT" w:bidi="pt-PT"/>
              </w:rPr>
            </w:pPr>
            <w:r w:rsidRPr="0054354F">
              <w:rPr>
                <w:rFonts w:ascii="Arial" w:eastAsia="Calibri" w:hAnsi="Arial" w:cs="Arial"/>
                <w:color w:val="auto"/>
                <w:sz w:val="21"/>
                <w:szCs w:val="21"/>
                <w:lang w:val="pt-BR" w:eastAsia="pt-PT" w:bidi="pt-PT"/>
              </w:rPr>
              <w:t>Persiana tela solar (</w:t>
            </w:r>
            <w:proofErr w:type="spellStart"/>
            <w:r w:rsidRPr="0054354F">
              <w:rPr>
                <w:rFonts w:ascii="Arial" w:eastAsia="Calibri" w:hAnsi="Arial" w:cs="Arial"/>
                <w:color w:val="auto"/>
                <w:sz w:val="21"/>
                <w:szCs w:val="21"/>
                <w:lang w:val="pt-BR" w:eastAsia="pt-PT" w:bidi="pt-PT"/>
              </w:rPr>
              <w:t>screen</w:t>
            </w:r>
            <w:proofErr w:type="spellEnd"/>
            <w:r w:rsidRPr="0054354F">
              <w:rPr>
                <w:rFonts w:ascii="Arial" w:eastAsia="Calibri" w:hAnsi="Arial" w:cs="Arial"/>
                <w:color w:val="auto"/>
                <w:sz w:val="21"/>
                <w:szCs w:val="21"/>
                <w:lang w:val="pt-BR" w:eastAsia="pt-PT" w:bidi="pt-PT"/>
              </w:rPr>
              <w:t>) com 3% de transparência, indicada para controle de luz e calor. Acionamento manual por corrente contínua (sistema rolo). Fabricada em poliéster e PVC, resistente e de fácil manutenção. Modelo duplex. Medidas: 2,70 m x 1,56 m. A persiana deverá ser entregue e instalada.</w:t>
            </w:r>
          </w:p>
        </w:tc>
        <w:tc>
          <w:tcPr>
            <w:tcW w:w="709" w:type="dxa"/>
            <w:tcBorders>
              <w:right w:val="single" w:sz="4" w:space="0" w:color="auto"/>
            </w:tcBorders>
          </w:tcPr>
          <w:p w14:paraId="5EC342BE" w14:textId="77777777" w:rsidR="0054354F" w:rsidRPr="00DF610D" w:rsidRDefault="0054354F" w:rsidP="00275122">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03E45914" w14:textId="77777777" w:rsidR="0054354F" w:rsidRPr="00DF610D"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2" w:type="dxa"/>
            <w:tcBorders>
              <w:right w:val="single" w:sz="4" w:space="0" w:color="auto"/>
            </w:tcBorders>
          </w:tcPr>
          <w:p w14:paraId="6A3A16E0"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1.434,00</w:t>
            </w:r>
          </w:p>
          <w:p w14:paraId="518C7B92"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156D74F8"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232D1B46"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c>
          <w:tcPr>
            <w:tcW w:w="1417" w:type="dxa"/>
            <w:tcBorders>
              <w:left w:val="single" w:sz="4" w:space="0" w:color="auto"/>
            </w:tcBorders>
          </w:tcPr>
          <w:p w14:paraId="147C035B" w14:textId="77777777" w:rsidR="0054354F" w:rsidRPr="00DF610D" w:rsidRDefault="0054354F" w:rsidP="00275122">
            <w:pPr>
              <w:spacing w:after="0" w:line="240" w:lineRule="auto"/>
              <w:ind w:left="148" w:right="0" w:firstLine="272"/>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1.434,00</w:t>
            </w:r>
          </w:p>
          <w:p w14:paraId="74997300"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3DDDC900"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0074E48A" w14:textId="77777777" w:rsidR="0054354F" w:rsidRPr="00DF610D" w:rsidRDefault="0054354F" w:rsidP="00275122">
            <w:pPr>
              <w:spacing w:after="0" w:line="240" w:lineRule="auto"/>
              <w:ind w:left="148" w:right="0" w:firstLine="130"/>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r>
      <w:tr w:rsidR="0054354F" w:rsidRPr="00DF610D" w14:paraId="1EBAB507" w14:textId="77777777" w:rsidTr="000208E0">
        <w:trPr>
          <w:trHeight w:val="339"/>
        </w:trPr>
        <w:tc>
          <w:tcPr>
            <w:tcW w:w="567" w:type="dxa"/>
          </w:tcPr>
          <w:p w14:paraId="2C6CAE60"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16</w:t>
            </w:r>
          </w:p>
        </w:tc>
        <w:tc>
          <w:tcPr>
            <w:tcW w:w="5103" w:type="dxa"/>
          </w:tcPr>
          <w:p w14:paraId="606A68B6" w14:textId="77777777" w:rsidR="0054354F" w:rsidRPr="0054354F" w:rsidRDefault="0054354F" w:rsidP="00275122">
            <w:pPr>
              <w:spacing w:after="0" w:line="240" w:lineRule="auto"/>
              <w:ind w:left="137" w:right="138" w:firstLine="0"/>
              <w:rPr>
                <w:rFonts w:ascii="Arial" w:eastAsia="Calibri" w:hAnsi="Arial" w:cs="Arial"/>
                <w:color w:val="auto"/>
                <w:sz w:val="21"/>
                <w:szCs w:val="21"/>
                <w:lang w:eastAsia="pt-PT" w:bidi="pt-PT"/>
              </w:rPr>
            </w:pPr>
            <w:r w:rsidRPr="0054354F">
              <w:rPr>
                <w:rFonts w:ascii="Arial" w:eastAsia="Calibri" w:hAnsi="Arial" w:cs="Arial"/>
                <w:color w:val="auto"/>
                <w:sz w:val="21"/>
                <w:szCs w:val="21"/>
                <w:lang w:val="pt-BR" w:eastAsia="pt-PT" w:bidi="pt-PT"/>
              </w:rPr>
              <w:t>Aparelho telefônico móvel tipo smartphone, novo, sem uso, com capacidade de armazenamento interno mínima de 128GB e memória RAM mínima de 4GB, admitindo tecnologia de expansão virtual de memória (RAM Plus ou equivalente</w:t>
            </w:r>
            <w:proofErr w:type="gramStart"/>
            <w:r w:rsidRPr="0054354F">
              <w:rPr>
                <w:rFonts w:ascii="Arial" w:eastAsia="Calibri" w:hAnsi="Arial" w:cs="Arial"/>
                <w:color w:val="auto"/>
                <w:sz w:val="21"/>
                <w:szCs w:val="21"/>
                <w:lang w:val="pt-BR" w:eastAsia="pt-PT" w:bidi="pt-PT"/>
              </w:rPr>
              <w:t>).Deverá</w:t>
            </w:r>
            <w:proofErr w:type="gramEnd"/>
            <w:r w:rsidRPr="0054354F">
              <w:rPr>
                <w:rFonts w:ascii="Arial" w:eastAsia="Calibri" w:hAnsi="Arial" w:cs="Arial"/>
                <w:color w:val="auto"/>
                <w:sz w:val="21"/>
                <w:szCs w:val="21"/>
                <w:lang w:val="pt-BR" w:eastAsia="pt-PT" w:bidi="pt-PT"/>
              </w:rPr>
              <w:t xml:space="preserve"> possuir conjunto de câmeras traseiras múltiplas, com resolução principal de até 50MP, e câmera frontal com resolução mínima de 13MP, aptas para captura de imagens e vídeos com boa definição. Tela com tecnologia Super AMOLED ou equivalente, medindo aproximadamente 6,7 polegadas, com boa resistência e qualidade de exibição. Processador </w:t>
            </w:r>
            <w:proofErr w:type="spellStart"/>
            <w:r w:rsidRPr="0054354F">
              <w:rPr>
                <w:rFonts w:ascii="Arial" w:eastAsia="Calibri" w:hAnsi="Arial" w:cs="Arial"/>
                <w:color w:val="auto"/>
                <w:sz w:val="21"/>
                <w:szCs w:val="21"/>
                <w:lang w:val="pt-BR" w:eastAsia="pt-PT" w:bidi="pt-PT"/>
              </w:rPr>
              <w:t>octa</w:t>
            </w:r>
            <w:proofErr w:type="spellEnd"/>
            <w:r w:rsidRPr="0054354F">
              <w:rPr>
                <w:rFonts w:ascii="Arial" w:eastAsia="Calibri" w:hAnsi="Arial" w:cs="Arial"/>
                <w:color w:val="auto"/>
                <w:sz w:val="21"/>
                <w:szCs w:val="21"/>
                <w:lang w:val="pt-BR" w:eastAsia="pt-PT" w:bidi="pt-PT"/>
              </w:rPr>
              <w:t>-core, com tecnologia de fabricação de aproximadamente 6nm ou superior, garantindo desempenho adequado para execução de aplicativos e multitarefas. Sistema operacional baseado em Android, versão 15 ou superior, com garantia de atualizações futuras. O equipamento deverá possuir certificação de resistência a respingos de água e poeira, com classificação mínima IP54 ou equivalente. Deverá contar com recursos de conectividade como Bluetooth, Wi-Fi e GPS. Bateria com capacidade mínima de 5.000mAh, proporcionando autonomia compatível com uso contínuo ao longo do dia. Deverá possuir funcionalidade Dual Chip (dois cartões SIM), permitindo o uso simultâneo de duas linhas telefônicas.</w:t>
            </w:r>
          </w:p>
        </w:tc>
        <w:tc>
          <w:tcPr>
            <w:tcW w:w="709" w:type="dxa"/>
            <w:tcBorders>
              <w:right w:val="single" w:sz="4" w:space="0" w:color="auto"/>
            </w:tcBorders>
          </w:tcPr>
          <w:p w14:paraId="6D3FE96A" w14:textId="77777777" w:rsidR="0054354F" w:rsidRPr="00DF610D" w:rsidRDefault="0054354F" w:rsidP="00275122">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47EA8131" w14:textId="77777777" w:rsidR="0054354F" w:rsidRPr="00DF610D"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12</w:t>
            </w:r>
          </w:p>
        </w:tc>
        <w:tc>
          <w:tcPr>
            <w:tcW w:w="992" w:type="dxa"/>
            <w:tcBorders>
              <w:right w:val="single" w:sz="4" w:space="0" w:color="auto"/>
            </w:tcBorders>
          </w:tcPr>
          <w:p w14:paraId="0A6B0E0B"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1.138,15</w:t>
            </w:r>
          </w:p>
          <w:p w14:paraId="48067C49" w14:textId="77777777" w:rsidR="0054354F" w:rsidRPr="00DF610D" w:rsidRDefault="0054354F" w:rsidP="00275122">
            <w:pPr>
              <w:spacing w:after="0" w:line="240" w:lineRule="auto"/>
              <w:ind w:left="0" w:right="0" w:firstLine="0"/>
              <w:jc w:val="left"/>
              <w:rPr>
                <w:rFonts w:ascii="Arial" w:eastAsia="Calibri" w:hAnsi="Arial" w:cs="Arial"/>
                <w:bCs/>
                <w:color w:val="auto"/>
                <w:sz w:val="20"/>
                <w:lang w:val="pt-BR" w:eastAsia="pt-PT" w:bidi="pt-PT"/>
              </w:rPr>
            </w:pPr>
          </w:p>
          <w:p w14:paraId="3BDAD084" w14:textId="77777777" w:rsidR="0054354F" w:rsidRPr="00DF610D" w:rsidRDefault="0054354F" w:rsidP="00275122">
            <w:pPr>
              <w:spacing w:after="0" w:line="240" w:lineRule="auto"/>
              <w:ind w:left="0" w:right="0" w:firstLine="0"/>
              <w:jc w:val="center"/>
              <w:rPr>
                <w:rFonts w:ascii="Arial" w:eastAsia="Calibri" w:hAnsi="Arial" w:cs="Arial"/>
                <w:bCs/>
                <w:color w:val="auto"/>
                <w:sz w:val="20"/>
                <w:lang w:val="pt-BR" w:eastAsia="pt-PT" w:bidi="pt-PT"/>
              </w:rPr>
            </w:pPr>
          </w:p>
          <w:p w14:paraId="547E232E"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eastAsia="pt-PT" w:bidi="pt-PT"/>
              </w:rPr>
            </w:pPr>
          </w:p>
        </w:tc>
        <w:tc>
          <w:tcPr>
            <w:tcW w:w="1417" w:type="dxa"/>
            <w:tcBorders>
              <w:left w:val="single" w:sz="4" w:space="0" w:color="auto"/>
            </w:tcBorders>
          </w:tcPr>
          <w:p w14:paraId="061883A4" w14:textId="77777777" w:rsidR="0054354F" w:rsidRPr="00DF610D" w:rsidRDefault="0054354F" w:rsidP="00275122">
            <w:pPr>
              <w:spacing w:after="0" w:line="240" w:lineRule="auto"/>
              <w:ind w:left="0" w:right="0" w:firstLine="278"/>
              <w:jc w:val="left"/>
              <w:rPr>
                <w:rFonts w:ascii="Arial" w:eastAsia="Calibri" w:hAnsi="Arial" w:cs="Arial"/>
                <w:color w:val="auto"/>
                <w:spacing w:val="-2"/>
                <w:sz w:val="20"/>
                <w:lang w:val="pt-BR" w:eastAsia="pt-PT" w:bidi="pt-PT"/>
              </w:rPr>
            </w:pPr>
            <w:r w:rsidRPr="00DF610D">
              <w:rPr>
                <w:rFonts w:ascii="Arial" w:eastAsia="Calibri" w:hAnsi="Arial" w:cs="Arial"/>
                <w:color w:val="auto"/>
                <w:spacing w:val="-2"/>
                <w:sz w:val="20"/>
                <w:lang w:val="pt-BR" w:eastAsia="pt-PT" w:bidi="pt-PT"/>
              </w:rPr>
              <w:t>13.657,80</w:t>
            </w:r>
          </w:p>
          <w:p w14:paraId="757EDB94" w14:textId="77777777" w:rsidR="0054354F" w:rsidRPr="00DF610D" w:rsidRDefault="0054354F" w:rsidP="00275122">
            <w:pPr>
              <w:spacing w:after="0" w:line="240" w:lineRule="auto"/>
              <w:ind w:left="148" w:right="0" w:firstLine="130"/>
              <w:jc w:val="center"/>
              <w:rPr>
                <w:rFonts w:ascii="Arial" w:eastAsia="Calibri" w:hAnsi="Arial" w:cs="Arial"/>
                <w:bCs/>
                <w:color w:val="auto"/>
                <w:spacing w:val="-2"/>
                <w:sz w:val="20"/>
                <w:lang w:eastAsia="pt-PT" w:bidi="pt-PT"/>
              </w:rPr>
            </w:pPr>
          </w:p>
        </w:tc>
      </w:tr>
      <w:tr w:rsidR="0054354F" w:rsidRPr="00DF610D" w14:paraId="6B090BB6" w14:textId="77777777" w:rsidTr="000208E0">
        <w:trPr>
          <w:trHeight w:val="339"/>
        </w:trPr>
        <w:tc>
          <w:tcPr>
            <w:tcW w:w="567" w:type="dxa"/>
          </w:tcPr>
          <w:p w14:paraId="7BBF958C"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17</w:t>
            </w:r>
          </w:p>
        </w:tc>
        <w:tc>
          <w:tcPr>
            <w:tcW w:w="5103" w:type="dxa"/>
          </w:tcPr>
          <w:p w14:paraId="7FD90B0D" w14:textId="77777777" w:rsidR="0054354F" w:rsidRPr="0054354F" w:rsidRDefault="0054354F" w:rsidP="00275122">
            <w:pPr>
              <w:spacing w:after="0" w:line="240" w:lineRule="auto"/>
              <w:ind w:left="137" w:right="138" w:firstLine="0"/>
              <w:rPr>
                <w:rFonts w:ascii="Arial" w:eastAsia="Calibri" w:hAnsi="Arial" w:cs="Arial"/>
                <w:color w:val="auto"/>
                <w:sz w:val="21"/>
                <w:szCs w:val="21"/>
                <w:lang w:eastAsia="pt-PT" w:bidi="pt-PT"/>
              </w:rPr>
            </w:pPr>
            <w:r w:rsidRPr="0054354F">
              <w:rPr>
                <w:rFonts w:ascii="Arial" w:eastAsia="Calibri" w:hAnsi="Arial" w:cs="Arial"/>
                <w:color w:val="auto"/>
                <w:sz w:val="21"/>
                <w:szCs w:val="21"/>
                <w:lang w:val="pt-BR" w:eastAsia="pt-PT" w:bidi="pt-PT"/>
              </w:rPr>
              <w:t xml:space="preserve">Aspirador de pó e líquidos de uso profissional, indicado para limpeza com alta demanda, com potência mínima de 1.300 W, tensão de 127 V, capacidade mínima do reservatório de 30 litros, confeccionado em plástico de alta resistência ou aço inoxidável. O equipamento deve possuir vazão de ar mínima de 70 L/s ou equivalente e vácuo mínimo de 170 </w:t>
            </w:r>
            <w:proofErr w:type="spellStart"/>
            <w:r w:rsidRPr="0054354F">
              <w:rPr>
                <w:rFonts w:ascii="Arial" w:eastAsia="Calibri" w:hAnsi="Arial" w:cs="Arial"/>
                <w:color w:val="auto"/>
                <w:sz w:val="21"/>
                <w:szCs w:val="21"/>
                <w:lang w:val="pt-BR" w:eastAsia="pt-PT" w:bidi="pt-PT"/>
              </w:rPr>
              <w:t>mbar</w:t>
            </w:r>
            <w:proofErr w:type="spellEnd"/>
            <w:r w:rsidRPr="0054354F">
              <w:rPr>
                <w:rFonts w:ascii="Arial" w:eastAsia="Calibri" w:hAnsi="Arial" w:cs="Arial"/>
                <w:color w:val="auto"/>
                <w:sz w:val="21"/>
                <w:szCs w:val="21"/>
                <w:lang w:val="pt-BR" w:eastAsia="pt-PT" w:bidi="pt-PT"/>
              </w:rPr>
              <w:t>. Deverá contar com sistema de filtragem lavável e reutilizável, adequado para aspiração de sólidos e líquidos, preferencialmente com sistema de limpeza do filtro. Deve apresentar cabo elétrico com comprimento mínimo de 6 metros, mangueira de sucção com no mínimo 2 metros, estrutura robusta para uso contínuo, rodízios que facilitem a mobilidade e nível máximo de ruído de até 75 dB(A). O fornecimento deverá incluir, no mínimo, mangueira de sucção, dois tubos prolongadores, bocal para pisos, bocal para líquidos, bocal para cantos e frestas e filtro lavável, além de saco coletor, quando aplicável.</w:t>
            </w:r>
          </w:p>
        </w:tc>
        <w:tc>
          <w:tcPr>
            <w:tcW w:w="709" w:type="dxa"/>
            <w:tcBorders>
              <w:right w:val="single" w:sz="4" w:space="0" w:color="auto"/>
            </w:tcBorders>
          </w:tcPr>
          <w:p w14:paraId="4489E0D7" w14:textId="77777777" w:rsidR="0054354F" w:rsidRPr="00DF610D" w:rsidRDefault="0054354F" w:rsidP="00275122">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78838054" w14:textId="77777777" w:rsidR="0054354F" w:rsidRPr="00DF610D"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2" w:type="dxa"/>
            <w:tcBorders>
              <w:right w:val="single" w:sz="4" w:space="0" w:color="auto"/>
            </w:tcBorders>
          </w:tcPr>
          <w:p w14:paraId="67DF09C1"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 xml:space="preserve"> 636,14</w:t>
            </w:r>
          </w:p>
          <w:p w14:paraId="72861909"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1D7B6C00"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eastAsia="pt-PT" w:bidi="pt-PT"/>
              </w:rPr>
            </w:pPr>
          </w:p>
        </w:tc>
        <w:tc>
          <w:tcPr>
            <w:tcW w:w="1417" w:type="dxa"/>
            <w:tcBorders>
              <w:left w:val="single" w:sz="4" w:space="0" w:color="auto"/>
            </w:tcBorders>
          </w:tcPr>
          <w:p w14:paraId="22EB0E0C"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 xml:space="preserve"> 636,14</w:t>
            </w:r>
          </w:p>
          <w:p w14:paraId="2E86B83B"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0156690F" w14:textId="77777777" w:rsidR="0054354F" w:rsidRPr="00DF610D" w:rsidRDefault="0054354F" w:rsidP="00275122">
            <w:pPr>
              <w:spacing w:after="0" w:line="240" w:lineRule="auto"/>
              <w:ind w:left="148" w:right="0" w:firstLine="130"/>
              <w:jc w:val="center"/>
              <w:rPr>
                <w:rFonts w:ascii="Arial" w:eastAsia="Calibri" w:hAnsi="Arial" w:cs="Arial"/>
                <w:bCs/>
                <w:color w:val="auto"/>
                <w:spacing w:val="-2"/>
                <w:sz w:val="20"/>
                <w:lang w:eastAsia="pt-PT" w:bidi="pt-PT"/>
              </w:rPr>
            </w:pPr>
          </w:p>
        </w:tc>
      </w:tr>
      <w:tr w:rsidR="0054354F" w:rsidRPr="00DF610D" w14:paraId="63F09A59" w14:textId="77777777" w:rsidTr="000208E0">
        <w:trPr>
          <w:trHeight w:val="339"/>
        </w:trPr>
        <w:tc>
          <w:tcPr>
            <w:tcW w:w="567" w:type="dxa"/>
          </w:tcPr>
          <w:p w14:paraId="551325DA"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18</w:t>
            </w:r>
          </w:p>
        </w:tc>
        <w:tc>
          <w:tcPr>
            <w:tcW w:w="5103" w:type="dxa"/>
          </w:tcPr>
          <w:p w14:paraId="5A9FEE64" w14:textId="77777777" w:rsidR="0054354F" w:rsidRPr="0054354F" w:rsidRDefault="0054354F" w:rsidP="00275122">
            <w:pPr>
              <w:spacing w:after="0" w:line="240" w:lineRule="auto"/>
              <w:ind w:left="137" w:right="138" w:firstLine="0"/>
              <w:rPr>
                <w:rFonts w:ascii="Arial" w:eastAsia="Calibri" w:hAnsi="Arial" w:cs="Arial"/>
                <w:color w:val="auto"/>
                <w:sz w:val="21"/>
                <w:szCs w:val="21"/>
                <w:lang w:eastAsia="pt-PT" w:bidi="pt-PT"/>
              </w:rPr>
            </w:pPr>
            <w:r w:rsidRPr="0054354F">
              <w:rPr>
                <w:rFonts w:ascii="Arial" w:eastAsia="Calibri" w:hAnsi="Arial" w:cs="Arial"/>
                <w:color w:val="auto"/>
                <w:sz w:val="21"/>
                <w:szCs w:val="21"/>
                <w:lang w:val="pt-BR" w:eastAsia="pt-PT" w:bidi="pt-PT"/>
              </w:rPr>
              <w:t xml:space="preserve">Centrífuga de bancada para uso laboratorial, com controle eletrônico de velocidade e temporizador, </w:t>
            </w:r>
            <w:r w:rsidRPr="0054354F">
              <w:rPr>
                <w:rFonts w:ascii="Arial" w:eastAsia="Calibri" w:hAnsi="Arial" w:cs="Arial"/>
                <w:color w:val="auto"/>
                <w:sz w:val="21"/>
                <w:szCs w:val="21"/>
                <w:lang w:val="pt-BR" w:eastAsia="pt-PT" w:bidi="pt-PT"/>
              </w:rPr>
              <w:lastRenderedPageBreak/>
              <w:t xml:space="preserve">sistema de segurança com trava na tampa e funcionamento silencioso. Alimentação elétrica 127 V. O equipamento deve ser fornecido com rotor de ângulo fixo, em ABS ou material equivalente, com capacidade para 18 tubos de 10 </w:t>
            </w:r>
            <w:proofErr w:type="spellStart"/>
            <w:r w:rsidRPr="0054354F">
              <w:rPr>
                <w:rFonts w:ascii="Arial" w:eastAsia="Calibri" w:hAnsi="Arial" w:cs="Arial"/>
                <w:color w:val="auto"/>
                <w:sz w:val="21"/>
                <w:szCs w:val="21"/>
                <w:lang w:val="pt-BR" w:eastAsia="pt-PT" w:bidi="pt-PT"/>
              </w:rPr>
              <w:t>mL</w:t>
            </w:r>
            <w:proofErr w:type="spellEnd"/>
            <w:r w:rsidRPr="0054354F">
              <w:rPr>
                <w:rFonts w:ascii="Arial" w:eastAsia="Calibri" w:hAnsi="Arial" w:cs="Arial"/>
                <w:color w:val="auto"/>
                <w:sz w:val="21"/>
                <w:szCs w:val="21"/>
                <w:lang w:val="pt-BR" w:eastAsia="pt-PT" w:bidi="pt-PT"/>
              </w:rPr>
              <w:t>, velocidade máxima de 4.000 RPM, RCF máxima de 2.250 x g, raio aproximado de 126 mm e ângulo de 35°, admitindo-se variações de ±10% para o raio e ±5° para o ângulo. Garantia mínima de 12 meses e manual em português.</w:t>
            </w:r>
          </w:p>
        </w:tc>
        <w:tc>
          <w:tcPr>
            <w:tcW w:w="709" w:type="dxa"/>
            <w:tcBorders>
              <w:right w:val="single" w:sz="4" w:space="0" w:color="auto"/>
            </w:tcBorders>
          </w:tcPr>
          <w:p w14:paraId="44895622" w14:textId="77777777" w:rsidR="0054354F" w:rsidRPr="00DF610D" w:rsidRDefault="0054354F" w:rsidP="00275122">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lastRenderedPageBreak/>
              <w:t>Unid.</w:t>
            </w:r>
          </w:p>
        </w:tc>
        <w:tc>
          <w:tcPr>
            <w:tcW w:w="851" w:type="dxa"/>
            <w:tcBorders>
              <w:left w:val="single" w:sz="4" w:space="0" w:color="auto"/>
            </w:tcBorders>
          </w:tcPr>
          <w:p w14:paraId="63BA2E17" w14:textId="77777777" w:rsidR="0054354F" w:rsidRPr="00DF610D"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2" w:type="dxa"/>
            <w:tcBorders>
              <w:right w:val="single" w:sz="4" w:space="0" w:color="auto"/>
            </w:tcBorders>
          </w:tcPr>
          <w:p w14:paraId="78871D17"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5.710,66</w:t>
            </w:r>
          </w:p>
          <w:p w14:paraId="7273FB68"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6680AEF4"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71C4AF50"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c>
          <w:tcPr>
            <w:tcW w:w="1417" w:type="dxa"/>
            <w:tcBorders>
              <w:left w:val="single" w:sz="4" w:space="0" w:color="auto"/>
            </w:tcBorders>
          </w:tcPr>
          <w:p w14:paraId="218686C0"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lastRenderedPageBreak/>
              <w:t>5.710,66</w:t>
            </w:r>
          </w:p>
          <w:p w14:paraId="40EC42CD"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42CB7E26"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13B3632E"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r>
      <w:tr w:rsidR="0054354F" w:rsidRPr="00DF610D" w14:paraId="579B6370" w14:textId="77777777" w:rsidTr="000208E0">
        <w:trPr>
          <w:trHeight w:val="339"/>
        </w:trPr>
        <w:tc>
          <w:tcPr>
            <w:tcW w:w="567" w:type="dxa"/>
          </w:tcPr>
          <w:p w14:paraId="205E42D8"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lastRenderedPageBreak/>
              <w:t>19</w:t>
            </w:r>
          </w:p>
        </w:tc>
        <w:tc>
          <w:tcPr>
            <w:tcW w:w="5103" w:type="dxa"/>
          </w:tcPr>
          <w:p w14:paraId="5B370B45" w14:textId="77777777" w:rsidR="0054354F" w:rsidRPr="0054354F" w:rsidRDefault="0054354F" w:rsidP="00275122">
            <w:pPr>
              <w:spacing w:after="0" w:line="240" w:lineRule="auto"/>
              <w:ind w:left="137" w:right="138" w:firstLine="0"/>
              <w:rPr>
                <w:rFonts w:ascii="Arial" w:eastAsia="Calibri" w:hAnsi="Arial" w:cs="Arial"/>
                <w:color w:val="auto"/>
                <w:sz w:val="21"/>
                <w:szCs w:val="21"/>
                <w:lang w:eastAsia="pt-PT" w:bidi="pt-PT"/>
              </w:rPr>
            </w:pPr>
            <w:proofErr w:type="spellStart"/>
            <w:r w:rsidRPr="0054354F">
              <w:rPr>
                <w:rFonts w:ascii="Arial" w:eastAsia="Calibri" w:hAnsi="Arial" w:cs="Arial"/>
                <w:color w:val="auto"/>
                <w:sz w:val="21"/>
                <w:szCs w:val="21"/>
                <w:lang w:val="pt-BR" w:eastAsia="pt-PT" w:bidi="pt-PT"/>
              </w:rPr>
              <w:t>Smart</w:t>
            </w:r>
            <w:proofErr w:type="spellEnd"/>
            <w:r w:rsidRPr="0054354F">
              <w:rPr>
                <w:rFonts w:ascii="Arial" w:eastAsia="Calibri" w:hAnsi="Arial" w:cs="Arial"/>
                <w:color w:val="auto"/>
                <w:sz w:val="21"/>
                <w:szCs w:val="21"/>
                <w:lang w:val="pt-BR" w:eastAsia="pt-PT" w:bidi="pt-PT"/>
              </w:rPr>
              <w:t xml:space="preserve"> TV 43” (quarenta e três polegadas), com resolução mínima Full HD (1920 x 1080), podendo ser superior; sistema </w:t>
            </w:r>
            <w:proofErr w:type="spellStart"/>
            <w:r w:rsidRPr="0054354F">
              <w:rPr>
                <w:rFonts w:ascii="Arial" w:eastAsia="Calibri" w:hAnsi="Arial" w:cs="Arial"/>
                <w:color w:val="auto"/>
                <w:sz w:val="21"/>
                <w:szCs w:val="21"/>
                <w:lang w:val="pt-BR" w:eastAsia="pt-PT" w:bidi="pt-PT"/>
              </w:rPr>
              <w:t>Smart</w:t>
            </w:r>
            <w:proofErr w:type="spellEnd"/>
            <w:r w:rsidRPr="0054354F">
              <w:rPr>
                <w:rFonts w:ascii="Arial" w:eastAsia="Calibri" w:hAnsi="Arial" w:cs="Arial"/>
                <w:color w:val="auto"/>
                <w:sz w:val="21"/>
                <w:szCs w:val="21"/>
                <w:lang w:val="pt-BR" w:eastAsia="pt-PT" w:bidi="pt-PT"/>
              </w:rPr>
              <w:t xml:space="preserve"> com Wi-Fi integrado; taxa mínima de 60 Hz; suporte a HDR; áudio mínimo de 16 W RMS; no mínimo 2 entradas HDMI, 1 USB, 1 entrada RF e saída de áudio; compatível com padrão VESA; alimentação bivolt. </w:t>
            </w:r>
          </w:p>
        </w:tc>
        <w:tc>
          <w:tcPr>
            <w:tcW w:w="709" w:type="dxa"/>
            <w:tcBorders>
              <w:right w:val="single" w:sz="4" w:space="0" w:color="auto"/>
            </w:tcBorders>
          </w:tcPr>
          <w:p w14:paraId="69B835BF" w14:textId="77777777" w:rsidR="0054354F" w:rsidRPr="00DF610D" w:rsidRDefault="0054354F" w:rsidP="00275122">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5AF2DEDD" w14:textId="77777777" w:rsidR="0054354F" w:rsidRPr="00DF610D"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02</w:t>
            </w:r>
          </w:p>
        </w:tc>
        <w:tc>
          <w:tcPr>
            <w:tcW w:w="992" w:type="dxa"/>
            <w:tcBorders>
              <w:right w:val="single" w:sz="4" w:space="0" w:color="auto"/>
            </w:tcBorders>
          </w:tcPr>
          <w:p w14:paraId="325CB581"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r w:rsidRPr="00DF610D">
              <w:rPr>
                <w:rFonts w:ascii="Arial" w:eastAsia="Calibri" w:hAnsi="Arial" w:cs="Arial"/>
                <w:bCs/>
                <w:color w:val="auto"/>
                <w:spacing w:val="-2"/>
                <w:sz w:val="20"/>
                <w:lang w:val="pt-BR" w:eastAsia="pt-PT" w:bidi="pt-PT"/>
              </w:rPr>
              <w:t>2.359,60</w:t>
            </w:r>
          </w:p>
          <w:p w14:paraId="29ABDAF3" w14:textId="77777777" w:rsidR="0054354F" w:rsidRPr="00DF610D" w:rsidRDefault="0054354F" w:rsidP="00275122">
            <w:pPr>
              <w:spacing w:after="0" w:line="240" w:lineRule="auto"/>
              <w:ind w:left="148" w:right="0" w:firstLine="0"/>
              <w:jc w:val="center"/>
              <w:rPr>
                <w:rFonts w:ascii="Arial" w:eastAsia="Calibri" w:hAnsi="Arial" w:cs="Arial"/>
                <w:bCs/>
                <w:color w:val="auto"/>
                <w:sz w:val="20"/>
                <w:lang w:val="pt-BR" w:eastAsia="pt-PT" w:bidi="pt-PT"/>
              </w:rPr>
            </w:pPr>
          </w:p>
          <w:p w14:paraId="40FB61E3"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eastAsia="pt-PT" w:bidi="pt-PT"/>
              </w:rPr>
            </w:pPr>
          </w:p>
        </w:tc>
        <w:tc>
          <w:tcPr>
            <w:tcW w:w="1417" w:type="dxa"/>
            <w:tcBorders>
              <w:left w:val="single" w:sz="4" w:space="0" w:color="auto"/>
            </w:tcBorders>
          </w:tcPr>
          <w:p w14:paraId="06E7117E"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4.719,20</w:t>
            </w:r>
          </w:p>
          <w:p w14:paraId="6996C1F2"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eastAsia="pt-PT" w:bidi="pt-PT"/>
              </w:rPr>
            </w:pPr>
          </w:p>
        </w:tc>
      </w:tr>
      <w:tr w:rsidR="0054354F" w:rsidRPr="00DF610D" w14:paraId="7090376D" w14:textId="77777777" w:rsidTr="000208E0">
        <w:trPr>
          <w:trHeight w:val="339"/>
        </w:trPr>
        <w:tc>
          <w:tcPr>
            <w:tcW w:w="567" w:type="dxa"/>
          </w:tcPr>
          <w:p w14:paraId="7F42A98F"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20</w:t>
            </w:r>
          </w:p>
        </w:tc>
        <w:tc>
          <w:tcPr>
            <w:tcW w:w="5103" w:type="dxa"/>
          </w:tcPr>
          <w:p w14:paraId="3B6FC60A" w14:textId="77777777" w:rsidR="0054354F" w:rsidRPr="0054354F" w:rsidRDefault="0054354F" w:rsidP="00275122">
            <w:pPr>
              <w:spacing w:after="0" w:line="240" w:lineRule="auto"/>
              <w:ind w:left="137" w:right="138" w:firstLine="0"/>
              <w:rPr>
                <w:rFonts w:ascii="Arial" w:eastAsia="Calibri" w:hAnsi="Arial" w:cs="Arial"/>
                <w:color w:val="auto"/>
                <w:sz w:val="21"/>
                <w:szCs w:val="21"/>
                <w:lang w:eastAsia="pt-PT" w:bidi="pt-PT"/>
              </w:rPr>
            </w:pPr>
            <w:r w:rsidRPr="0054354F">
              <w:rPr>
                <w:rFonts w:ascii="Arial" w:eastAsia="Calibri" w:hAnsi="Arial" w:cs="Arial"/>
                <w:color w:val="auto"/>
                <w:sz w:val="21"/>
                <w:szCs w:val="21"/>
                <w:lang w:val="pt-BR" w:eastAsia="pt-PT" w:bidi="pt-PT"/>
              </w:rPr>
              <w:t>Calibrador de Pneus Digital: para uso em veículos leves e utilitários, com acionamento por ar comprimido, visor digital com leitura em PSI e BAR, faixa de medição aproximada de 0 a 145 PSI, com mangueira e bico para enchimento, operação simples e alta precisão. Equipamento resistente para uso contínuo em ambiente profissional (oficina mecânica ou similar). Alimentação elétrica 110/220V (quando aplicável)</w:t>
            </w:r>
          </w:p>
        </w:tc>
        <w:tc>
          <w:tcPr>
            <w:tcW w:w="709" w:type="dxa"/>
            <w:tcBorders>
              <w:right w:val="single" w:sz="4" w:space="0" w:color="auto"/>
            </w:tcBorders>
          </w:tcPr>
          <w:p w14:paraId="4A0D4779" w14:textId="77777777" w:rsidR="0054354F" w:rsidRPr="00DF610D" w:rsidRDefault="0054354F" w:rsidP="00275122">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7A7BBEA0" w14:textId="77777777" w:rsidR="0054354F" w:rsidRPr="00DF610D"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2" w:type="dxa"/>
            <w:tcBorders>
              <w:right w:val="single" w:sz="4" w:space="0" w:color="auto"/>
            </w:tcBorders>
          </w:tcPr>
          <w:p w14:paraId="784CFFE0"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eastAsia="pt-PT" w:bidi="pt-PT"/>
              </w:rPr>
            </w:pPr>
            <w:r w:rsidRPr="00DF610D">
              <w:rPr>
                <w:rFonts w:ascii="Arial" w:eastAsia="Calibri" w:hAnsi="Arial" w:cs="Arial"/>
                <w:bCs/>
                <w:color w:val="auto"/>
                <w:spacing w:val="-2"/>
                <w:sz w:val="20"/>
                <w:lang w:eastAsia="pt-PT" w:bidi="pt-PT"/>
              </w:rPr>
              <w:t>1.369,38</w:t>
            </w:r>
          </w:p>
        </w:tc>
        <w:tc>
          <w:tcPr>
            <w:tcW w:w="1417" w:type="dxa"/>
            <w:tcBorders>
              <w:left w:val="single" w:sz="4" w:space="0" w:color="auto"/>
            </w:tcBorders>
          </w:tcPr>
          <w:p w14:paraId="3D01290A"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eastAsia="pt-PT" w:bidi="pt-PT"/>
              </w:rPr>
            </w:pPr>
            <w:r w:rsidRPr="00DF610D">
              <w:rPr>
                <w:rFonts w:ascii="Arial" w:eastAsia="Calibri" w:hAnsi="Arial" w:cs="Arial"/>
                <w:bCs/>
                <w:color w:val="auto"/>
                <w:spacing w:val="-2"/>
                <w:sz w:val="20"/>
                <w:lang w:eastAsia="pt-PT" w:bidi="pt-PT"/>
              </w:rPr>
              <w:t>1.369,38</w:t>
            </w:r>
          </w:p>
        </w:tc>
      </w:tr>
      <w:tr w:rsidR="0054354F" w:rsidRPr="00DF610D" w14:paraId="62EBCE1C" w14:textId="77777777" w:rsidTr="000208E0">
        <w:trPr>
          <w:trHeight w:val="339"/>
        </w:trPr>
        <w:tc>
          <w:tcPr>
            <w:tcW w:w="567" w:type="dxa"/>
          </w:tcPr>
          <w:p w14:paraId="67AB45C9"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21</w:t>
            </w:r>
          </w:p>
        </w:tc>
        <w:tc>
          <w:tcPr>
            <w:tcW w:w="5103" w:type="dxa"/>
          </w:tcPr>
          <w:p w14:paraId="30A10D28" w14:textId="77777777" w:rsidR="0054354F" w:rsidRPr="0054354F" w:rsidRDefault="0054354F" w:rsidP="00275122">
            <w:pPr>
              <w:spacing w:after="0" w:line="240" w:lineRule="auto"/>
              <w:ind w:left="137" w:right="138" w:firstLine="0"/>
              <w:rPr>
                <w:rFonts w:ascii="Arial" w:eastAsia="Calibri" w:hAnsi="Arial" w:cs="Arial"/>
                <w:color w:val="auto"/>
                <w:sz w:val="21"/>
                <w:szCs w:val="21"/>
                <w:lang w:eastAsia="pt-PT" w:bidi="pt-PT"/>
              </w:rPr>
            </w:pPr>
            <w:r w:rsidRPr="0054354F">
              <w:rPr>
                <w:rFonts w:ascii="Arial" w:eastAsia="Calibri" w:hAnsi="Arial" w:cs="Arial"/>
                <w:color w:val="auto"/>
                <w:sz w:val="21"/>
                <w:szCs w:val="21"/>
                <w:lang w:val="pt-BR" w:eastAsia="pt-PT" w:bidi="pt-PT"/>
              </w:rPr>
              <w:t>Compressor de Ar: tipo pistão, uso profissional, com reservatório mínimo de 100 litros, potência mínima de 2 HP, pressão máxima de trabalho aproximada de 120 a 140 PSI, vazão compatível com uso em oficina mecânica, acionamento elétrico, alimentação 220V ou trifásico. Equipamento robusto, adequado para operação contínua.</w:t>
            </w:r>
          </w:p>
        </w:tc>
        <w:tc>
          <w:tcPr>
            <w:tcW w:w="709" w:type="dxa"/>
            <w:tcBorders>
              <w:right w:val="single" w:sz="4" w:space="0" w:color="auto"/>
            </w:tcBorders>
          </w:tcPr>
          <w:p w14:paraId="2D8288E8" w14:textId="77777777" w:rsidR="0054354F" w:rsidRPr="00DF610D" w:rsidRDefault="0054354F" w:rsidP="00275122">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03CAE9CD" w14:textId="77777777" w:rsidR="0054354F" w:rsidRPr="00DF610D"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2" w:type="dxa"/>
            <w:tcBorders>
              <w:right w:val="single" w:sz="4" w:space="0" w:color="auto"/>
            </w:tcBorders>
          </w:tcPr>
          <w:p w14:paraId="1A7815D2"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4.107,41</w:t>
            </w:r>
          </w:p>
          <w:p w14:paraId="0BE9E38C"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val="pt-BR" w:eastAsia="pt-PT" w:bidi="pt-PT"/>
              </w:rPr>
            </w:pPr>
          </w:p>
          <w:p w14:paraId="26CB2590"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val="pt-BR" w:eastAsia="pt-PT" w:bidi="pt-PT"/>
              </w:rPr>
            </w:pPr>
          </w:p>
          <w:p w14:paraId="5A6CC586"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c>
          <w:tcPr>
            <w:tcW w:w="1417" w:type="dxa"/>
            <w:tcBorders>
              <w:left w:val="single" w:sz="4" w:space="0" w:color="auto"/>
            </w:tcBorders>
          </w:tcPr>
          <w:p w14:paraId="19E29912"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4.107,41</w:t>
            </w:r>
          </w:p>
          <w:p w14:paraId="251716E4"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val="pt-BR" w:eastAsia="pt-PT" w:bidi="pt-PT"/>
              </w:rPr>
            </w:pPr>
          </w:p>
          <w:p w14:paraId="01D5EA05"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val="pt-BR" w:eastAsia="pt-PT" w:bidi="pt-PT"/>
              </w:rPr>
            </w:pPr>
          </w:p>
          <w:p w14:paraId="067F7658"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eastAsia="pt-PT" w:bidi="pt-PT"/>
              </w:rPr>
            </w:pPr>
            <w:r w:rsidRPr="00DF610D">
              <w:rPr>
                <w:rFonts w:ascii="Arial" w:eastAsia="Calibri" w:hAnsi="Arial" w:cs="Arial"/>
                <w:bCs/>
                <w:color w:val="auto"/>
                <w:sz w:val="20"/>
                <w:lang w:val="pt-BR" w:eastAsia="pt-PT" w:bidi="pt-PT"/>
              </w:rPr>
              <w:t xml:space="preserve">       </w:t>
            </w:r>
          </w:p>
        </w:tc>
      </w:tr>
      <w:tr w:rsidR="0054354F" w:rsidRPr="00DF610D" w14:paraId="201F29D9" w14:textId="77777777" w:rsidTr="000208E0">
        <w:trPr>
          <w:trHeight w:val="339"/>
        </w:trPr>
        <w:tc>
          <w:tcPr>
            <w:tcW w:w="567" w:type="dxa"/>
          </w:tcPr>
          <w:p w14:paraId="0B4EE53A"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eastAsia="pt-PT" w:bidi="pt-PT"/>
              </w:rPr>
              <w:t>22</w:t>
            </w:r>
          </w:p>
        </w:tc>
        <w:tc>
          <w:tcPr>
            <w:tcW w:w="5103" w:type="dxa"/>
          </w:tcPr>
          <w:p w14:paraId="6CBC9D30" w14:textId="77777777" w:rsidR="0054354F" w:rsidRPr="0054354F" w:rsidRDefault="0054354F" w:rsidP="00275122">
            <w:pPr>
              <w:spacing w:after="0" w:line="240" w:lineRule="auto"/>
              <w:ind w:left="137" w:right="138" w:firstLine="0"/>
              <w:rPr>
                <w:rFonts w:ascii="Arial" w:eastAsia="Calibri" w:hAnsi="Arial" w:cs="Arial"/>
                <w:color w:val="auto"/>
                <w:sz w:val="21"/>
                <w:szCs w:val="21"/>
                <w:lang w:eastAsia="pt-PT" w:bidi="pt-PT"/>
              </w:rPr>
            </w:pPr>
            <w:r w:rsidRPr="0054354F">
              <w:rPr>
                <w:rFonts w:ascii="Arial" w:eastAsia="Calibri" w:hAnsi="Arial" w:cs="Arial"/>
                <w:color w:val="auto"/>
                <w:sz w:val="21"/>
                <w:szCs w:val="21"/>
                <w:lang w:val="pt-BR" w:eastAsia="pt-PT" w:bidi="pt-PT"/>
              </w:rPr>
              <w:t>Regulador / Preparador de Ar: Conjunto composto por filtro de ar, regulador de pressão e lubrificador (FRL), com manômetro, conexões padrão 1/4” ou 1/2”, indicado para sistemas de ar comprimido, com vazão compatível para uso em oficina mecânica. Equipamento destinado ao controle e tratamento do ar comprimido.</w:t>
            </w:r>
          </w:p>
        </w:tc>
        <w:tc>
          <w:tcPr>
            <w:tcW w:w="709" w:type="dxa"/>
            <w:tcBorders>
              <w:right w:val="single" w:sz="4" w:space="0" w:color="auto"/>
            </w:tcBorders>
          </w:tcPr>
          <w:p w14:paraId="1AE72058" w14:textId="77777777" w:rsidR="0054354F" w:rsidRPr="00DF610D" w:rsidRDefault="0054354F" w:rsidP="00275122">
            <w:pPr>
              <w:spacing w:after="0" w:line="240" w:lineRule="auto"/>
              <w:ind w:left="51" w:right="51" w:firstLine="0"/>
              <w:jc w:val="center"/>
              <w:rPr>
                <w:rFonts w:ascii="Arial" w:eastAsia="Calibri" w:hAnsi="Arial" w:cs="Arial"/>
                <w:color w:val="auto"/>
                <w:sz w:val="22"/>
                <w:lang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2FD084A5" w14:textId="77777777" w:rsidR="0054354F" w:rsidRPr="00DF610D" w:rsidRDefault="0054354F" w:rsidP="00275122">
            <w:pPr>
              <w:spacing w:after="0" w:line="240" w:lineRule="auto"/>
              <w:ind w:left="0" w:right="51" w:firstLine="0"/>
              <w:jc w:val="center"/>
              <w:rPr>
                <w:rFonts w:ascii="Arial" w:eastAsia="Calibri" w:hAnsi="Arial" w:cs="Arial"/>
                <w:color w:val="auto"/>
                <w:spacing w:val="-5"/>
                <w:sz w:val="22"/>
                <w:lang w:eastAsia="pt-PT" w:bidi="pt-PT"/>
              </w:rPr>
            </w:pPr>
            <w:r w:rsidRPr="00DF610D">
              <w:rPr>
                <w:rFonts w:ascii="Arial" w:eastAsia="Calibri" w:hAnsi="Arial" w:cs="Arial"/>
                <w:color w:val="auto"/>
                <w:spacing w:val="-5"/>
                <w:sz w:val="22"/>
                <w:lang w:val="pt-BR" w:eastAsia="pt-PT" w:bidi="pt-PT"/>
              </w:rPr>
              <w:t>01</w:t>
            </w:r>
          </w:p>
        </w:tc>
        <w:tc>
          <w:tcPr>
            <w:tcW w:w="992" w:type="dxa"/>
            <w:tcBorders>
              <w:right w:val="single" w:sz="4" w:space="0" w:color="auto"/>
            </w:tcBorders>
          </w:tcPr>
          <w:p w14:paraId="6D7D7C04"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312,90</w:t>
            </w:r>
          </w:p>
          <w:p w14:paraId="020B89A3"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val="pt-BR" w:eastAsia="pt-PT" w:bidi="pt-PT"/>
              </w:rPr>
            </w:pPr>
          </w:p>
          <w:p w14:paraId="0FABE026"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val="pt-BR" w:eastAsia="pt-PT" w:bidi="pt-PT"/>
              </w:rPr>
            </w:pPr>
          </w:p>
          <w:p w14:paraId="4FC2D28B"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eastAsia="pt-PT" w:bidi="pt-PT"/>
              </w:rPr>
            </w:pPr>
          </w:p>
        </w:tc>
        <w:tc>
          <w:tcPr>
            <w:tcW w:w="1417" w:type="dxa"/>
            <w:tcBorders>
              <w:left w:val="single" w:sz="4" w:space="0" w:color="auto"/>
            </w:tcBorders>
          </w:tcPr>
          <w:p w14:paraId="00140CF2"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val="pt-BR" w:eastAsia="pt-PT" w:bidi="pt-PT"/>
              </w:rPr>
            </w:pPr>
            <w:r w:rsidRPr="00DF610D">
              <w:rPr>
                <w:rFonts w:ascii="Arial" w:eastAsia="Calibri" w:hAnsi="Arial" w:cs="Arial"/>
                <w:bCs/>
                <w:color w:val="auto"/>
                <w:spacing w:val="-2"/>
                <w:sz w:val="20"/>
                <w:lang w:val="pt-BR" w:eastAsia="pt-PT" w:bidi="pt-PT"/>
              </w:rPr>
              <w:t>312,90</w:t>
            </w:r>
          </w:p>
          <w:p w14:paraId="1C41495A"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val="pt-BR" w:eastAsia="pt-PT" w:bidi="pt-PT"/>
              </w:rPr>
            </w:pPr>
          </w:p>
          <w:p w14:paraId="0FA7C656"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val="pt-BR" w:eastAsia="pt-PT" w:bidi="pt-PT"/>
              </w:rPr>
            </w:pPr>
          </w:p>
          <w:p w14:paraId="32707AAE" w14:textId="77777777" w:rsidR="0054354F" w:rsidRPr="00DF610D" w:rsidRDefault="0054354F" w:rsidP="00275122">
            <w:pPr>
              <w:spacing w:after="0" w:line="240" w:lineRule="auto"/>
              <w:ind w:left="148" w:right="0" w:firstLine="0"/>
              <w:jc w:val="center"/>
              <w:rPr>
                <w:rFonts w:ascii="Arial" w:eastAsia="Calibri" w:hAnsi="Arial" w:cs="Arial"/>
                <w:bCs/>
                <w:color w:val="auto"/>
                <w:spacing w:val="-2"/>
                <w:sz w:val="20"/>
                <w:lang w:eastAsia="pt-PT" w:bidi="pt-PT"/>
              </w:rPr>
            </w:pPr>
          </w:p>
        </w:tc>
      </w:tr>
      <w:tr w:rsidR="0054354F" w:rsidRPr="00DF610D" w14:paraId="4221333C" w14:textId="77777777" w:rsidTr="000208E0">
        <w:trPr>
          <w:trHeight w:val="70"/>
        </w:trPr>
        <w:tc>
          <w:tcPr>
            <w:tcW w:w="567" w:type="dxa"/>
          </w:tcPr>
          <w:p w14:paraId="66952BFE" w14:textId="77777777" w:rsidR="0054354F" w:rsidRPr="00DF610D" w:rsidRDefault="0054354F" w:rsidP="00275122">
            <w:pPr>
              <w:spacing w:after="0" w:line="240" w:lineRule="auto"/>
              <w:ind w:left="12" w:right="0" w:firstLine="0"/>
              <w:jc w:val="center"/>
              <w:rPr>
                <w:rFonts w:ascii="Arial" w:eastAsia="Calibri" w:hAnsi="Arial" w:cs="Arial"/>
                <w:color w:val="auto"/>
                <w:spacing w:val="-5"/>
                <w:sz w:val="22"/>
                <w:lang w:val="pt-BR" w:eastAsia="pt-PT" w:bidi="pt-PT"/>
              </w:rPr>
            </w:pPr>
            <w:r w:rsidRPr="00DF610D">
              <w:rPr>
                <w:rFonts w:ascii="Arial" w:eastAsia="Calibri" w:hAnsi="Arial" w:cs="Arial"/>
                <w:color w:val="auto"/>
                <w:spacing w:val="-5"/>
                <w:sz w:val="22"/>
                <w:lang w:val="pt-BR" w:eastAsia="pt-PT" w:bidi="pt-PT"/>
              </w:rPr>
              <w:t>23</w:t>
            </w:r>
          </w:p>
        </w:tc>
        <w:tc>
          <w:tcPr>
            <w:tcW w:w="5103" w:type="dxa"/>
          </w:tcPr>
          <w:p w14:paraId="03C59807" w14:textId="77777777" w:rsidR="0054354F" w:rsidRPr="0054354F" w:rsidRDefault="0054354F" w:rsidP="00275122">
            <w:pPr>
              <w:spacing w:after="0" w:line="240" w:lineRule="auto"/>
              <w:ind w:left="137" w:right="138" w:firstLine="0"/>
              <w:rPr>
                <w:rFonts w:ascii="Arial" w:eastAsia="Calibri" w:hAnsi="Arial" w:cs="Arial"/>
                <w:color w:val="auto"/>
                <w:sz w:val="21"/>
                <w:szCs w:val="21"/>
                <w:lang w:val="pt-BR" w:eastAsia="pt-PT" w:bidi="pt-PT"/>
              </w:rPr>
            </w:pPr>
            <w:r w:rsidRPr="0054354F">
              <w:rPr>
                <w:rFonts w:ascii="Arial" w:eastAsia="Calibri" w:hAnsi="Arial" w:cs="Arial"/>
                <w:color w:val="auto"/>
                <w:sz w:val="21"/>
                <w:szCs w:val="21"/>
                <w:lang w:val="pt-BR" w:eastAsia="pt-PT" w:bidi="pt-PT"/>
              </w:rPr>
              <w:t>Persiana tela solar (</w:t>
            </w:r>
            <w:proofErr w:type="spellStart"/>
            <w:r w:rsidRPr="0054354F">
              <w:rPr>
                <w:rFonts w:ascii="Arial" w:eastAsia="Calibri" w:hAnsi="Arial" w:cs="Arial"/>
                <w:color w:val="auto"/>
                <w:sz w:val="21"/>
                <w:szCs w:val="21"/>
                <w:lang w:val="pt-BR" w:eastAsia="pt-PT" w:bidi="pt-PT"/>
              </w:rPr>
              <w:t>screen</w:t>
            </w:r>
            <w:proofErr w:type="spellEnd"/>
            <w:r w:rsidRPr="0054354F">
              <w:rPr>
                <w:rFonts w:ascii="Arial" w:eastAsia="Calibri" w:hAnsi="Arial" w:cs="Arial"/>
                <w:color w:val="auto"/>
                <w:sz w:val="21"/>
                <w:szCs w:val="21"/>
                <w:lang w:val="pt-BR" w:eastAsia="pt-PT" w:bidi="pt-PT"/>
              </w:rPr>
              <w:t xml:space="preserve">) com 3% de transparência, indicada para controle de luz e calor. Acionamento manual por corrente contínua (sistema rolo). Fabricada em poliéster e PVC, resistente e de fácil manutenção. Modelo duplex. Medidas: 2,62 m x 1,56 m. A persiana deverá ser entregue e instalada. </w:t>
            </w:r>
          </w:p>
        </w:tc>
        <w:tc>
          <w:tcPr>
            <w:tcW w:w="709" w:type="dxa"/>
            <w:tcBorders>
              <w:right w:val="single" w:sz="4" w:space="0" w:color="auto"/>
            </w:tcBorders>
          </w:tcPr>
          <w:p w14:paraId="4E65F578" w14:textId="77777777" w:rsidR="0054354F" w:rsidRPr="00DF610D" w:rsidRDefault="0054354F" w:rsidP="00275122">
            <w:pPr>
              <w:spacing w:after="0" w:line="240" w:lineRule="auto"/>
              <w:ind w:left="51" w:right="51" w:firstLine="0"/>
              <w:jc w:val="center"/>
              <w:rPr>
                <w:rFonts w:ascii="Arial" w:eastAsia="Calibri" w:hAnsi="Arial" w:cs="Arial"/>
                <w:color w:val="auto"/>
                <w:spacing w:val="-5"/>
                <w:sz w:val="22"/>
                <w:lang w:val="pt-BR" w:eastAsia="pt-PT" w:bidi="pt-PT"/>
              </w:rPr>
            </w:pPr>
            <w:r w:rsidRPr="00DF610D">
              <w:rPr>
                <w:rFonts w:ascii="Arial" w:eastAsia="Calibri" w:hAnsi="Arial" w:cs="Arial"/>
                <w:color w:val="auto"/>
                <w:sz w:val="22"/>
                <w:lang w:val="pt-BR" w:eastAsia="pt-PT" w:bidi="pt-PT"/>
              </w:rPr>
              <w:t>Unid.</w:t>
            </w:r>
          </w:p>
        </w:tc>
        <w:tc>
          <w:tcPr>
            <w:tcW w:w="851" w:type="dxa"/>
            <w:tcBorders>
              <w:left w:val="single" w:sz="4" w:space="0" w:color="auto"/>
            </w:tcBorders>
          </w:tcPr>
          <w:p w14:paraId="3886EDE3" w14:textId="77777777" w:rsidR="0054354F" w:rsidRPr="00DF610D" w:rsidRDefault="0054354F" w:rsidP="00275122">
            <w:pPr>
              <w:spacing w:after="0" w:line="240" w:lineRule="auto"/>
              <w:ind w:left="0" w:right="51" w:firstLine="0"/>
              <w:jc w:val="center"/>
              <w:rPr>
                <w:rFonts w:ascii="Arial" w:eastAsia="Calibri" w:hAnsi="Arial" w:cs="Arial"/>
                <w:color w:val="auto"/>
                <w:spacing w:val="-5"/>
                <w:sz w:val="22"/>
                <w:lang w:val="pt-BR" w:eastAsia="pt-PT" w:bidi="pt-PT"/>
              </w:rPr>
            </w:pPr>
            <w:r w:rsidRPr="00DF610D">
              <w:rPr>
                <w:rFonts w:ascii="Arial" w:eastAsia="Calibri" w:hAnsi="Arial" w:cs="Arial"/>
                <w:color w:val="auto"/>
                <w:sz w:val="22"/>
                <w:lang w:val="pt-BR" w:eastAsia="pt-PT" w:bidi="pt-PT"/>
              </w:rPr>
              <w:t>01</w:t>
            </w:r>
          </w:p>
        </w:tc>
        <w:tc>
          <w:tcPr>
            <w:tcW w:w="992" w:type="dxa"/>
            <w:tcBorders>
              <w:right w:val="single" w:sz="4" w:space="0" w:color="auto"/>
            </w:tcBorders>
          </w:tcPr>
          <w:p w14:paraId="2B60E985" w14:textId="77777777" w:rsidR="0054354F" w:rsidRPr="00DF610D" w:rsidRDefault="0054354F" w:rsidP="00275122">
            <w:pPr>
              <w:spacing w:after="0" w:line="240" w:lineRule="auto"/>
              <w:ind w:left="609" w:right="0" w:hanging="603"/>
              <w:jc w:val="center"/>
              <w:rPr>
                <w:rFonts w:ascii="Arial" w:eastAsia="Calibri" w:hAnsi="Arial" w:cs="Arial"/>
                <w:color w:val="auto"/>
                <w:spacing w:val="-2"/>
                <w:sz w:val="20"/>
                <w:lang w:val="pt-BR" w:eastAsia="pt-PT" w:bidi="pt-PT"/>
              </w:rPr>
            </w:pPr>
            <w:r w:rsidRPr="00DF610D">
              <w:rPr>
                <w:rFonts w:ascii="Arial" w:eastAsia="Calibri" w:hAnsi="Arial" w:cs="Arial"/>
                <w:color w:val="auto"/>
                <w:spacing w:val="-2"/>
                <w:sz w:val="20"/>
                <w:lang w:val="pt-BR" w:eastAsia="pt-PT" w:bidi="pt-PT"/>
              </w:rPr>
              <w:t xml:space="preserve"> 1.334,47</w:t>
            </w:r>
          </w:p>
        </w:tc>
        <w:tc>
          <w:tcPr>
            <w:tcW w:w="1417" w:type="dxa"/>
            <w:tcBorders>
              <w:left w:val="single" w:sz="4" w:space="0" w:color="auto"/>
            </w:tcBorders>
          </w:tcPr>
          <w:p w14:paraId="3FEB54CE" w14:textId="77777777" w:rsidR="0054354F" w:rsidRPr="00DF610D" w:rsidRDefault="0054354F" w:rsidP="00275122">
            <w:pPr>
              <w:spacing w:after="0" w:line="240" w:lineRule="auto"/>
              <w:ind w:left="136" w:right="0" w:firstLine="0"/>
              <w:jc w:val="center"/>
              <w:rPr>
                <w:rFonts w:ascii="Arial" w:eastAsia="Calibri" w:hAnsi="Arial" w:cs="Arial"/>
                <w:color w:val="auto"/>
                <w:spacing w:val="-2"/>
                <w:sz w:val="20"/>
                <w:lang w:val="pt-BR" w:eastAsia="pt-PT" w:bidi="pt-PT"/>
              </w:rPr>
            </w:pPr>
            <w:r w:rsidRPr="00DF610D">
              <w:rPr>
                <w:rFonts w:ascii="Arial" w:eastAsia="Calibri" w:hAnsi="Arial" w:cs="Arial"/>
                <w:color w:val="auto"/>
                <w:spacing w:val="-2"/>
                <w:sz w:val="20"/>
                <w:lang w:val="pt-BR" w:eastAsia="pt-PT" w:bidi="pt-PT"/>
              </w:rPr>
              <w:t xml:space="preserve"> 1.334,47</w:t>
            </w:r>
          </w:p>
        </w:tc>
      </w:tr>
    </w:tbl>
    <w:p w14:paraId="1B5E594A" w14:textId="20BE97A6" w:rsidR="002F09D7" w:rsidRPr="004566EC" w:rsidRDefault="002F09D7">
      <w:pPr>
        <w:pStyle w:val="PargrafodaLista"/>
        <w:numPr>
          <w:ilvl w:val="1"/>
          <w:numId w:val="40"/>
        </w:numPr>
        <w:spacing w:after="0" w:line="240" w:lineRule="auto"/>
        <w:ind w:left="0" w:right="-142" w:firstLine="0"/>
        <w:rPr>
          <w:rFonts w:ascii="Arial" w:eastAsiaTheme="minorHAnsi" w:hAnsi="Arial" w:cs="Arial"/>
          <w:spacing w:val="6"/>
          <w:kern w:val="0"/>
          <w:sz w:val="22"/>
          <w:lang w:eastAsia="en-US"/>
          <w14:ligatures w14:val="none"/>
        </w:rPr>
      </w:pPr>
      <w:r w:rsidRPr="004566EC">
        <w:rPr>
          <w:rFonts w:ascii="Arial" w:eastAsiaTheme="minorHAnsi" w:hAnsi="Arial" w:cs="Arial"/>
          <w:color w:val="000000" w:themeColor="text1"/>
          <w:spacing w:val="6"/>
          <w:kern w:val="0"/>
          <w:sz w:val="22"/>
          <w:lang w:eastAsia="en-US"/>
          <w14:ligatures w14:val="none"/>
        </w:rPr>
        <w:t xml:space="preserve">O CATMAT é </w:t>
      </w:r>
      <w:r w:rsidRPr="004566EC">
        <w:rPr>
          <w:rFonts w:ascii="Arial" w:eastAsiaTheme="minorHAnsi" w:hAnsi="Arial" w:cs="Arial"/>
          <w:b/>
          <w:bCs/>
          <w:color w:val="000000" w:themeColor="text1"/>
          <w:spacing w:val="6"/>
          <w:kern w:val="0"/>
          <w:sz w:val="22"/>
          <w:lang w:eastAsia="en-US"/>
          <w14:ligatures w14:val="none"/>
        </w:rPr>
        <w:t>GERAL E GENÉRICO</w:t>
      </w:r>
      <w:r w:rsidRPr="004566EC">
        <w:rPr>
          <w:rFonts w:ascii="Arial" w:eastAsiaTheme="minorHAnsi" w:hAnsi="Arial" w:cs="Arial"/>
          <w:color w:val="000000" w:themeColor="text1"/>
          <w:spacing w:val="6"/>
          <w:kern w:val="0"/>
          <w:sz w:val="22"/>
          <w:lang w:eastAsia="en-US"/>
          <w14:ligatures w14:val="none"/>
        </w:rPr>
        <w:t>, devendo ser observadas as descrições conforme este Termo de Referência, ETP e demais documentos.</w:t>
      </w:r>
    </w:p>
    <w:p w14:paraId="0D94353E" w14:textId="77777777" w:rsidR="002F09D7" w:rsidRPr="00535340" w:rsidRDefault="002F09D7">
      <w:pPr>
        <w:numPr>
          <w:ilvl w:val="1"/>
          <w:numId w:val="40"/>
        </w:numPr>
        <w:spacing w:after="0" w:line="240" w:lineRule="auto"/>
        <w:ind w:left="0" w:right="-142" w:firstLine="0"/>
        <w:rPr>
          <w:rFonts w:ascii="Arial" w:eastAsiaTheme="minorHAnsi" w:hAnsi="Arial" w:cs="Arial"/>
          <w:spacing w:val="6"/>
          <w:kern w:val="0"/>
          <w:sz w:val="22"/>
          <w:lang w:eastAsia="en-US"/>
          <w14:ligatures w14:val="none"/>
        </w:rPr>
      </w:pPr>
      <w:r w:rsidRPr="00535340">
        <w:rPr>
          <w:rFonts w:ascii="Arial" w:eastAsiaTheme="minorHAnsi" w:hAnsi="Arial" w:cs="Arial"/>
          <w:bCs/>
          <w:color w:val="auto"/>
          <w:kern w:val="0"/>
          <w:sz w:val="22"/>
          <w:lang w:eastAsia="en-US"/>
          <w14:ligatures w14:val="none"/>
        </w:rPr>
        <w:t>Contados da data de assinatura do contrato, prorrogável na forma da Lei n° 14.123/2021.</w:t>
      </w:r>
    </w:p>
    <w:p w14:paraId="09CB3856" w14:textId="45DDF174" w:rsidR="002F09D7" w:rsidRPr="00535340" w:rsidRDefault="002F09D7">
      <w:pPr>
        <w:numPr>
          <w:ilvl w:val="1"/>
          <w:numId w:val="40"/>
        </w:numPr>
        <w:spacing w:after="0" w:line="240" w:lineRule="auto"/>
        <w:ind w:left="0" w:right="-142" w:firstLine="0"/>
        <w:rPr>
          <w:rFonts w:ascii="Arial" w:eastAsiaTheme="minorHAnsi" w:hAnsi="Arial" w:cs="Arial"/>
          <w:b/>
          <w:bCs/>
          <w:spacing w:val="6"/>
          <w:kern w:val="0"/>
          <w:sz w:val="22"/>
          <w:lang w:eastAsia="en-US"/>
          <w14:ligatures w14:val="none"/>
        </w:rPr>
      </w:pPr>
      <w:r w:rsidRPr="00535340">
        <w:rPr>
          <w:rFonts w:ascii="Arial" w:eastAsiaTheme="minorHAnsi" w:hAnsi="Arial" w:cs="Arial"/>
          <w:spacing w:val="6"/>
          <w:kern w:val="0"/>
          <w:sz w:val="22"/>
          <w:lang w:eastAsia="en-US"/>
          <w14:ligatures w14:val="none"/>
        </w:rPr>
        <w:t xml:space="preserve"> O valor estimado da presente contratação está estimado em </w:t>
      </w:r>
      <w:r w:rsidRPr="00535340">
        <w:rPr>
          <w:rFonts w:ascii="Arial" w:eastAsiaTheme="minorHAnsi" w:hAnsi="Arial" w:cs="Arial"/>
          <w:b/>
          <w:bCs/>
          <w:spacing w:val="6"/>
          <w:kern w:val="0"/>
          <w:sz w:val="22"/>
          <w:lang w:eastAsia="en-US"/>
          <w14:ligatures w14:val="none"/>
        </w:rPr>
        <w:t>R$</w:t>
      </w:r>
      <w:r w:rsidR="004566EC">
        <w:rPr>
          <w:rFonts w:ascii="Arial" w:eastAsiaTheme="minorHAnsi" w:hAnsi="Arial" w:cs="Arial"/>
          <w:b/>
          <w:bCs/>
          <w:spacing w:val="6"/>
          <w:kern w:val="0"/>
          <w:sz w:val="22"/>
          <w:lang w:eastAsia="en-US"/>
          <w14:ligatures w14:val="none"/>
        </w:rPr>
        <w:t xml:space="preserve"> </w:t>
      </w:r>
      <w:r w:rsidRPr="00535340">
        <w:rPr>
          <w:rFonts w:ascii="Arial" w:eastAsiaTheme="minorHAnsi" w:hAnsi="Arial" w:cs="Arial"/>
          <w:b/>
          <w:bCs/>
          <w:spacing w:val="6"/>
          <w:kern w:val="0"/>
          <w:sz w:val="22"/>
          <w:lang w:eastAsia="en-US"/>
          <w14:ligatures w14:val="none"/>
        </w:rPr>
        <w:t>57.413,59 (Cinquenta e sete mil, quatrocentos e treze reais e cinquenta e nove centavos).</w:t>
      </w:r>
    </w:p>
    <w:tbl>
      <w:tblPr>
        <w:tblStyle w:val="Tabelacomgrade5"/>
        <w:tblpPr w:leftFromText="141" w:rightFromText="141" w:vertAnchor="text" w:horzAnchor="margin" w:tblpX="-39" w:tblpY="191"/>
        <w:tblW w:w="5076" w:type="pct"/>
        <w:tblLook w:val="04A0" w:firstRow="1" w:lastRow="0" w:firstColumn="1" w:lastColumn="0" w:noHBand="0" w:noVBand="1"/>
      </w:tblPr>
      <w:tblGrid>
        <w:gridCol w:w="9631"/>
      </w:tblGrid>
      <w:tr w:rsidR="002F09D7" w:rsidRPr="00535340" w14:paraId="3E71339B" w14:textId="77777777" w:rsidTr="00225C55">
        <w:trPr>
          <w:trHeight w:val="113"/>
        </w:trPr>
        <w:tc>
          <w:tcPr>
            <w:tcW w:w="5000" w:type="pct"/>
            <w:shd w:val="clear" w:color="auto" w:fill="B4C6E7" w:themeFill="accent1" w:themeFillTint="66"/>
          </w:tcPr>
          <w:p w14:paraId="543CE02E" w14:textId="77777777" w:rsidR="002F09D7" w:rsidRPr="00535340" w:rsidRDefault="002F09D7" w:rsidP="002F09D7">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535340">
              <w:rPr>
                <w:rFonts w:ascii="Arial" w:eastAsiaTheme="majorEastAsia" w:hAnsi="Arial" w:cs="Arial"/>
                <w:b/>
                <w:color w:val="auto"/>
                <w:spacing w:val="6"/>
                <w:sz w:val="22"/>
              </w:rPr>
              <w:t xml:space="preserve">II - FUNDAMENTAÇÃO DA CONTRATAÇÃO - </w:t>
            </w:r>
            <w:r w:rsidRPr="00535340">
              <w:rPr>
                <w:rFonts w:ascii="Arial" w:eastAsiaTheme="majorEastAsia" w:hAnsi="Arial" w:cs="Arial"/>
                <w:b/>
                <w:i/>
                <w:color w:val="auto"/>
                <w:spacing w:val="6"/>
                <w:sz w:val="22"/>
              </w:rPr>
              <w:t>Lei Federal n. 14.133/21; art. 6; XXIII; b:</w:t>
            </w:r>
          </w:p>
        </w:tc>
      </w:tr>
    </w:tbl>
    <w:p w14:paraId="17D5948F" w14:textId="77777777" w:rsidR="002F09D7" w:rsidRPr="00535340" w:rsidRDefault="002F09D7">
      <w:pPr>
        <w:numPr>
          <w:ilvl w:val="1"/>
          <w:numId w:val="24"/>
        </w:numPr>
        <w:autoSpaceDE w:val="0"/>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color w:val="auto"/>
          <w:kern w:val="0"/>
          <w:sz w:val="22"/>
          <w:lang w:eastAsia="en-US"/>
          <w14:ligatures w14:val="none"/>
        </w:rPr>
        <w:t>A Justificativa e objetivo da contratação encontra-se pormenorizada em Tópico específico dos Estudos Técnicos Preliminares, apêndice do processo.</w:t>
      </w:r>
    </w:p>
    <w:tbl>
      <w:tblPr>
        <w:tblStyle w:val="Tabelacomgrade5"/>
        <w:tblpPr w:leftFromText="141" w:rightFromText="141" w:vertAnchor="text" w:horzAnchor="margin" w:tblpX="-39" w:tblpY="191"/>
        <w:tblW w:w="5076" w:type="pct"/>
        <w:tblLook w:val="04A0" w:firstRow="1" w:lastRow="0" w:firstColumn="1" w:lastColumn="0" w:noHBand="0" w:noVBand="1"/>
      </w:tblPr>
      <w:tblGrid>
        <w:gridCol w:w="9631"/>
      </w:tblGrid>
      <w:tr w:rsidR="002F09D7" w:rsidRPr="00535340" w14:paraId="573C0555" w14:textId="77777777" w:rsidTr="002F09D7">
        <w:trPr>
          <w:trHeight w:val="113"/>
        </w:trPr>
        <w:tc>
          <w:tcPr>
            <w:tcW w:w="5000" w:type="pct"/>
            <w:shd w:val="clear" w:color="auto" w:fill="B4C6E7" w:themeFill="accent1" w:themeFillTint="66"/>
          </w:tcPr>
          <w:p w14:paraId="77B0DDDB" w14:textId="3EE715CE" w:rsidR="002F09D7" w:rsidRPr="00535340" w:rsidRDefault="002F09D7" w:rsidP="002F09D7">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535340">
              <w:rPr>
                <w:rFonts w:ascii="Arial" w:eastAsiaTheme="majorEastAsia" w:hAnsi="Arial" w:cs="Arial"/>
                <w:b/>
                <w:color w:val="auto"/>
                <w:spacing w:val="6"/>
                <w:sz w:val="22"/>
              </w:rPr>
              <w:lastRenderedPageBreak/>
              <w:t xml:space="preserve">III - DESCRIÇÃO DA SOLUÇÃO COMO UM TODO - </w:t>
            </w:r>
            <w:r w:rsidRPr="00535340">
              <w:rPr>
                <w:rFonts w:ascii="Arial" w:eastAsiaTheme="majorEastAsia" w:hAnsi="Arial" w:cs="Arial"/>
                <w:b/>
                <w:i/>
                <w:color w:val="auto"/>
                <w:spacing w:val="6"/>
                <w:sz w:val="22"/>
              </w:rPr>
              <w:t xml:space="preserve">Lei Federal 14.133/21; art. </w:t>
            </w:r>
            <w:proofErr w:type="gramStart"/>
            <w:r w:rsidRPr="00535340">
              <w:rPr>
                <w:rFonts w:ascii="Arial" w:eastAsiaTheme="majorEastAsia" w:hAnsi="Arial" w:cs="Arial"/>
                <w:b/>
                <w:i/>
                <w:color w:val="auto"/>
                <w:spacing w:val="6"/>
                <w:sz w:val="22"/>
              </w:rPr>
              <w:t>6;XXIII</w:t>
            </w:r>
            <w:proofErr w:type="gramEnd"/>
            <w:r w:rsidRPr="00535340">
              <w:rPr>
                <w:rFonts w:ascii="Arial" w:eastAsiaTheme="majorEastAsia" w:hAnsi="Arial" w:cs="Arial"/>
                <w:b/>
                <w:i/>
                <w:color w:val="auto"/>
                <w:spacing w:val="6"/>
                <w:sz w:val="22"/>
              </w:rPr>
              <w:t>; c:</w:t>
            </w:r>
          </w:p>
        </w:tc>
      </w:tr>
    </w:tbl>
    <w:p w14:paraId="34A56193" w14:textId="4EDA244C" w:rsidR="002F09D7" w:rsidRPr="00B955D3" w:rsidRDefault="002F09D7" w:rsidP="002F09D7">
      <w:pPr>
        <w:tabs>
          <w:tab w:val="left" w:pos="1303"/>
        </w:tabs>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color w:val="auto"/>
          <w:kern w:val="0"/>
          <w:sz w:val="22"/>
          <w:lang w:eastAsia="en-US"/>
          <w14:ligatures w14:val="none"/>
        </w:rPr>
        <w:t xml:space="preserve">3.1 A descrição da solução como um todo, </w:t>
      </w:r>
      <w:bookmarkStart w:id="3" w:name="_Hlk193811949"/>
      <w:r w:rsidRPr="00535340">
        <w:rPr>
          <w:rFonts w:ascii="Arial" w:eastAsiaTheme="minorHAnsi" w:hAnsi="Arial" w:cs="Arial"/>
          <w:color w:val="auto"/>
          <w:kern w:val="0"/>
          <w:sz w:val="22"/>
          <w:lang w:eastAsia="en-US"/>
          <w14:ligatures w14:val="none"/>
        </w:rPr>
        <w:t xml:space="preserve">refere-se à </w:t>
      </w:r>
      <w:r w:rsidRPr="00535340">
        <w:rPr>
          <w:rFonts w:ascii="Arial" w:eastAsiaTheme="minorHAnsi" w:hAnsi="Arial" w:cs="Arial"/>
          <w:b/>
          <w:bCs/>
          <w:color w:val="auto"/>
          <w:kern w:val="0"/>
          <w:sz w:val="22"/>
          <w:lang w:eastAsia="en-US"/>
          <w14:ligatures w14:val="none"/>
        </w:rPr>
        <w:t>AQUISIÇÃO DE M</w:t>
      </w:r>
      <w:bookmarkEnd w:id="3"/>
      <w:r w:rsidRPr="00535340">
        <w:rPr>
          <w:rFonts w:ascii="Arial" w:eastAsiaTheme="minorHAnsi" w:hAnsi="Arial" w:cs="Arial"/>
          <w:b/>
          <w:bCs/>
          <w:color w:val="auto"/>
          <w:kern w:val="0"/>
          <w:sz w:val="22"/>
          <w:lang w:eastAsia="en-US"/>
          <w14:ligatures w14:val="none"/>
        </w:rPr>
        <w:t xml:space="preserve">ATERIAIS E EQUIPAMENTOS PERMANENTES </w:t>
      </w:r>
      <w:r w:rsidRPr="00535340">
        <w:rPr>
          <w:rFonts w:ascii="Arial" w:eastAsiaTheme="minorHAnsi" w:hAnsi="Arial" w:cs="Arial"/>
          <w:color w:val="auto"/>
          <w:kern w:val="0"/>
          <w:sz w:val="22"/>
          <w:lang w:eastAsia="en-US"/>
          <w14:ligatures w14:val="none"/>
        </w:rPr>
        <w:t xml:space="preserve">por meio de </w:t>
      </w:r>
      <w:r w:rsidRPr="00535340">
        <w:rPr>
          <w:rFonts w:ascii="Arial" w:eastAsiaTheme="minorHAnsi" w:hAnsi="Arial" w:cs="Arial"/>
          <w:b/>
          <w:bCs/>
          <w:color w:val="auto"/>
          <w:kern w:val="0"/>
          <w:sz w:val="22"/>
          <w:lang w:eastAsia="en-US"/>
          <w14:ligatures w14:val="none"/>
        </w:rPr>
        <w:t xml:space="preserve">DISPENSA </w:t>
      </w:r>
      <w:r w:rsidRPr="00535340">
        <w:rPr>
          <w:rFonts w:ascii="Arial" w:eastAsiaTheme="minorHAnsi" w:hAnsi="Arial" w:cs="Arial"/>
          <w:color w:val="auto"/>
          <w:kern w:val="0"/>
          <w:sz w:val="22"/>
          <w:lang w:eastAsia="en-US"/>
          <w14:ligatures w14:val="none"/>
        </w:rPr>
        <w:t xml:space="preserve">na forma </w:t>
      </w:r>
      <w:r w:rsidRPr="00535340">
        <w:rPr>
          <w:rFonts w:ascii="Arial" w:eastAsiaTheme="minorHAnsi" w:hAnsi="Arial" w:cs="Arial"/>
          <w:b/>
          <w:bCs/>
          <w:color w:val="auto"/>
          <w:kern w:val="0"/>
          <w:sz w:val="22"/>
          <w:lang w:eastAsia="en-US"/>
          <w14:ligatures w14:val="none"/>
        </w:rPr>
        <w:t xml:space="preserve">ELETRÔNICA, </w:t>
      </w:r>
      <w:r w:rsidRPr="00535340">
        <w:rPr>
          <w:rFonts w:ascii="Arial" w:eastAsiaTheme="minorHAnsi" w:hAnsi="Arial" w:cs="Arial"/>
          <w:color w:val="auto"/>
          <w:kern w:val="0"/>
          <w:sz w:val="22"/>
          <w:lang w:eastAsia="en-US"/>
          <w14:ligatures w14:val="none"/>
        </w:rPr>
        <w:t>com critério de julgamento</w:t>
      </w:r>
      <w:r w:rsidRPr="00535340">
        <w:rPr>
          <w:rFonts w:ascii="Arial" w:eastAsiaTheme="minorHAnsi" w:hAnsi="Arial" w:cs="Arial"/>
          <w:b/>
          <w:bCs/>
          <w:color w:val="auto"/>
          <w:kern w:val="0"/>
          <w:sz w:val="22"/>
          <w:lang w:eastAsia="en-US"/>
          <w14:ligatures w14:val="none"/>
        </w:rPr>
        <w:t xml:space="preserve"> MENOR PREÇO POR ITEM</w:t>
      </w:r>
      <w:r w:rsidRPr="00535340">
        <w:rPr>
          <w:rFonts w:ascii="Arial" w:eastAsiaTheme="minorHAnsi" w:hAnsi="Arial" w:cs="Arial"/>
          <w:color w:val="auto"/>
          <w:kern w:val="0"/>
          <w:sz w:val="22"/>
          <w:lang w:eastAsia="en-US"/>
          <w14:ligatures w14:val="none"/>
        </w:rPr>
        <w:t xml:space="preserve"> para atender a Secretaria </w:t>
      </w:r>
      <w:r w:rsidRPr="00B955D3">
        <w:rPr>
          <w:rFonts w:ascii="Arial" w:eastAsiaTheme="minorHAnsi" w:hAnsi="Arial" w:cs="Arial"/>
          <w:color w:val="auto"/>
          <w:kern w:val="0"/>
          <w:sz w:val="22"/>
          <w:lang w:eastAsia="en-US"/>
          <w14:ligatures w14:val="none"/>
        </w:rPr>
        <w:t xml:space="preserve">Municipal de </w:t>
      </w:r>
      <w:r w:rsidR="004948C4" w:rsidRPr="00B955D3">
        <w:rPr>
          <w:rFonts w:ascii="Arial" w:eastAsiaTheme="minorHAnsi" w:hAnsi="Arial" w:cs="Arial"/>
          <w:color w:val="auto"/>
          <w:kern w:val="0"/>
          <w:sz w:val="22"/>
          <w:lang w:eastAsia="en-US"/>
          <w14:ligatures w14:val="none"/>
        </w:rPr>
        <w:t>Saúde</w:t>
      </w:r>
      <w:r w:rsidRPr="00B955D3">
        <w:rPr>
          <w:rFonts w:ascii="Arial" w:eastAsiaTheme="minorHAnsi" w:hAnsi="Arial" w:cs="Arial"/>
          <w:color w:val="auto"/>
          <w:kern w:val="0"/>
          <w:sz w:val="22"/>
          <w:lang w:eastAsia="en-US"/>
          <w14:ligatures w14:val="none"/>
        </w:rPr>
        <w:t>.</w:t>
      </w:r>
    </w:p>
    <w:tbl>
      <w:tblPr>
        <w:tblStyle w:val="Tabelacomgrade5"/>
        <w:tblpPr w:leftFromText="141" w:rightFromText="141" w:vertAnchor="text" w:horzAnchor="margin" w:tblpX="-39" w:tblpY="191"/>
        <w:tblW w:w="5076" w:type="pct"/>
        <w:tblLook w:val="04A0" w:firstRow="1" w:lastRow="0" w:firstColumn="1" w:lastColumn="0" w:noHBand="0" w:noVBand="1"/>
      </w:tblPr>
      <w:tblGrid>
        <w:gridCol w:w="9631"/>
      </w:tblGrid>
      <w:tr w:rsidR="002F09D7" w:rsidRPr="00535340" w14:paraId="70FFE94E" w14:textId="77777777" w:rsidTr="00225C55">
        <w:trPr>
          <w:trHeight w:val="113"/>
        </w:trPr>
        <w:tc>
          <w:tcPr>
            <w:tcW w:w="5000" w:type="pct"/>
            <w:shd w:val="clear" w:color="auto" w:fill="B4C6E7" w:themeFill="accent1" w:themeFillTint="66"/>
          </w:tcPr>
          <w:p w14:paraId="479D1A1F" w14:textId="77777777" w:rsidR="002F09D7" w:rsidRPr="00535340" w:rsidRDefault="002F09D7" w:rsidP="002F09D7">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535340">
              <w:rPr>
                <w:rFonts w:ascii="Arial" w:eastAsiaTheme="majorEastAsia" w:hAnsi="Arial" w:cs="Arial"/>
                <w:b/>
                <w:color w:val="auto"/>
                <w:spacing w:val="6"/>
                <w:sz w:val="22"/>
              </w:rPr>
              <w:t xml:space="preserve">IV - REQUISITOS DA CONTRATAÇÃO - </w:t>
            </w:r>
            <w:r w:rsidRPr="00535340">
              <w:rPr>
                <w:rFonts w:ascii="Arial" w:eastAsiaTheme="majorEastAsia" w:hAnsi="Arial" w:cs="Arial"/>
                <w:b/>
                <w:i/>
                <w:color w:val="auto"/>
                <w:spacing w:val="6"/>
                <w:sz w:val="22"/>
              </w:rPr>
              <w:t>Lei Federal 14.133/21; art. 6; XXIII; d:</w:t>
            </w:r>
          </w:p>
        </w:tc>
      </w:tr>
    </w:tbl>
    <w:p w14:paraId="24A65192" w14:textId="77777777" w:rsidR="002F09D7" w:rsidRPr="00535340" w:rsidRDefault="002F09D7">
      <w:pPr>
        <w:widowControl w:val="0"/>
        <w:numPr>
          <w:ilvl w:val="1"/>
          <w:numId w:val="39"/>
        </w:numPr>
        <w:tabs>
          <w:tab w:val="left" w:pos="0"/>
        </w:tabs>
        <w:autoSpaceDE w:val="0"/>
        <w:autoSpaceDN w:val="0"/>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color w:val="auto"/>
          <w:kern w:val="0"/>
          <w:sz w:val="22"/>
          <w:lang w:eastAsia="en-US"/>
          <w14:ligatures w14:val="none"/>
        </w:rPr>
        <w:t xml:space="preserve"> A aquisição de materiais e equipamentos permanentes para atender a secretaria municipal de saúde.</w:t>
      </w:r>
    </w:p>
    <w:p w14:paraId="1B9407D0" w14:textId="77777777" w:rsidR="002F09D7" w:rsidRPr="00535340" w:rsidRDefault="002F09D7">
      <w:pPr>
        <w:widowControl w:val="0"/>
        <w:numPr>
          <w:ilvl w:val="1"/>
          <w:numId w:val="39"/>
        </w:numPr>
        <w:tabs>
          <w:tab w:val="left" w:pos="567"/>
        </w:tabs>
        <w:autoSpaceDE w:val="0"/>
        <w:autoSpaceDN w:val="0"/>
        <w:spacing w:after="0" w:line="240" w:lineRule="auto"/>
        <w:ind w:left="0" w:right="0" w:firstLine="0"/>
        <w:outlineLvl w:val="0"/>
        <w:rPr>
          <w:rFonts w:ascii="Arial" w:eastAsiaTheme="majorEastAsia" w:hAnsi="Arial" w:cs="Arial"/>
          <w:b/>
          <w:bCs/>
          <w:color w:val="auto"/>
          <w:kern w:val="0"/>
          <w:sz w:val="22"/>
          <w:lang w:eastAsia="en-US"/>
          <w14:ligatures w14:val="none"/>
        </w:rPr>
      </w:pPr>
      <w:r w:rsidRPr="00535340">
        <w:rPr>
          <w:rFonts w:ascii="Arial" w:eastAsiaTheme="majorEastAsia" w:hAnsi="Arial" w:cs="Arial"/>
          <w:b/>
          <w:bCs/>
          <w:color w:val="auto"/>
          <w:kern w:val="0"/>
          <w:sz w:val="22"/>
          <w:lang w:eastAsia="en-US"/>
          <w14:ligatures w14:val="none"/>
        </w:rPr>
        <w:t>DISPONIBILIDADE</w:t>
      </w:r>
      <w:r w:rsidRPr="00535340">
        <w:rPr>
          <w:rFonts w:ascii="Arial" w:eastAsiaTheme="majorEastAsia" w:hAnsi="Arial" w:cs="Arial"/>
          <w:b/>
          <w:bCs/>
          <w:color w:val="auto"/>
          <w:spacing w:val="-1"/>
          <w:kern w:val="0"/>
          <w:sz w:val="22"/>
          <w:lang w:eastAsia="en-US"/>
          <w14:ligatures w14:val="none"/>
        </w:rPr>
        <w:t xml:space="preserve"> </w:t>
      </w:r>
      <w:r w:rsidRPr="00535340">
        <w:rPr>
          <w:rFonts w:ascii="Arial" w:eastAsiaTheme="majorEastAsia" w:hAnsi="Arial" w:cs="Arial"/>
          <w:b/>
          <w:bCs/>
          <w:color w:val="auto"/>
          <w:spacing w:val="-2"/>
          <w:kern w:val="0"/>
          <w:sz w:val="22"/>
          <w:lang w:eastAsia="en-US"/>
          <w14:ligatures w14:val="none"/>
        </w:rPr>
        <w:t>ORÇAMENTÁRIA</w:t>
      </w:r>
    </w:p>
    <w:p w14:paraId="18FC6BC4" w14:textId="77777777" w:rsidR="002F09D7" w:rsidRPr="00535340" w:rsidRDefault="002F09D7" w:rsidP="002F09D7">
      <w:p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color w:val="auto"/>
          <w:kern w:val="0"/>
          <w:sz w:val="22"/>
          <w:lang w:eastAsia="en-US"/>
          <w14:ligatures w14:val="none"/>
        </w:rPr>
        <w:t>Para</w:t>
      </w:r>
      <w:r w:rsidRPr="00535340">
        <w:rPr>
          <w:rFonts w:ascii="Arial" w:eastAsiaTheme="minorHAnsi" w:hAnsi="Arial" w:cs="Arial"/>
          <w:color w:val="auto"/>
          <w:spacing w:val="40"/>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a aquisição dos materiais e equipamentos</w:t>
      </w:r>
      <w:r w:rsidRPr="00535340">
        <w:rPr>
          <w:rFonts w:ascii="Arial" w:eastAsiaTheme="minorHAnsi" w:hAnsi="Arial" w:cs="Arial"/>
          <w:color w:val="auto"/>
          <w:spacing w:val="40"/>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existe</w:t>
      </w:r>
      <w:r w:rsidRPr="00535340">
        <w:rPr>
          <w:rFonts w:ascii="Arial" w:eastAsiaTheme="minorHAnsi" w:hAnsi="Arial" w:cs="Arial"/>
          <w:color w:val="auto"/>
          <w:spacing w:val="40"/>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indicação</w:t>
      </w:r>
      <w:r w:rsidRPr="00535340">
        <w:rPr>
          <w:rFonts w:ascii="Arial" w:eastAsiaTheme="minorHAnsi" w:hAnsi="Arial" w:cs="Arial"/>
          <w:color w:val="auto"/>
          <w:spacing w:val="40"/>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de</w:t>
      </w:r>
      <w:r w:rsidRPr="00535340">
        <w:rPr>
          <w:rFonts w:ascii="Arial" w:eastAsiaTheme="minorHAnsi" w:hAnsi="Arial" w:cs="Arial"/>
          <w:color w:val="auto"/>
          <w:spacing w:val="40"/>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dotação</w:t>
      </w:r>
      <w:r w:rsidRPr="00535340">
        <w:rPr>
          <w:rFonts w:ascii="Arial" w:eastAsiaTheme="minorHAnsi" w:hAnsi="Arial" w:cs="Arial"/>
          <w:color w:val="auto"/>
          <w:spacing w:val="40"/>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orçamentária</w:t>
      </w:r>
      <w:r w:rsidRPr="00535340">
        <w:rPr>
          <w:rFonts w:ascii="Arial" w:eastAsiaTheme="minorHAnsi" w:hAnsi="Arial" w:cs="Arial"/>
          <w:color w:val="auto"/>
          <w:spacing w:val="40"/>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e</w:t>
      </w:r>
      <w:r w:rsidRPr="00535340">
        <w:rPr>
          <w:rFonts w:ascii="Arial" w:eastAsiaTheme="minorHAnsi" w:hAnsi="Arial" w:cs="Arial"/>
          <w:color w:val="auto"/>
          <w:spacing w:val="40"/>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emissão</w:t>
      </w:r>
      <w:r w:rsidRPr="00535340">
        <w:rPr>
          <w:rFonts w:ascii="Arial" w:eastAsiaTheme="minorHAnsi" w:hAnsi="Arial" w:cs="Arial"/>
          <w:color w:val="auto"/>
          <w:spacing w:val="40"/>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de</w:t>
      </w:r>
      <w:r w:rsidRPr="00535340">
        <w:rPr>
          <w:rFonts w:ascii="Arial" w:eastAsiaTheme="minorHAnsi" w:hAnsi="Arial" w:cs="Arial"/>
          <w:color w:val="auto"/>
          <w:spacing w:val="40"/>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notas</w:t>
      </w:r>
      <w:r w:rsidRPr="00535340">
        <w:rPr>
          <w:rFonts w:ascii="Arial" w:eastAsiaTheme="minorHAnsi" w:hAnsi="Arial" w:cs="Arial"/>
          <w:color w:val="auto"/>
          <w:spacing w:val="40"/>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de empenho, conforme necessário para a execução das despesas.</w:t>
      </w:r>
    </w:p>
    <w:p w14:paraId="26BEF055" w14:textId="77777777" w:rsidR="002F09D7" w:rsidRPr="00535340" w:rsidRDefault="002F09D7">
      <w:pPr>
        <w:widowControl w:val="0"/>
        <w:numPr>
          <w:ilvl w:val="1"/>
          <w:numId w:val="39"/>
        </w:numPr>
        <w:autoSpaceDE w:val="0"/>
        <w:autoSpaceDN w:val="0"/>
        <w:spacing w:after="0" w:line="240" w:lineRule="auto"/>
        <w:ind w:left="0" w:right="0" w:firstLine="0"/>
        <w:outlineLvl w:val="0"/>
        <w:rPr>
          <w:rFonts w:ascii="Arial" w:eastAsiaTheme="majorEastAsia" w:hAnsi="Arial" w:cs="Arial"/>
          <w:b/>
          <w:bCs/>
          <w:color w:val="auto"/>
          <w:kern w:val="0"/>
          <w:sz w:val="22"/>
          <w:lang w:eastAsia="en-US"/>
          <w14:ligatures w14:val="none"/>
        </w:rPr>
      </w:pPr>
      <w:r w:rsidRPr="00535340">
        <w:rPr>
          <w:rFonts w:ascii="Arial" w:eastAsiaTheme="majorEastAsia" w:hAnsi="Arial" w:cs="Arial"/>
          <w:b/>
          <w:bCs/>
          <w:color w:val="auto"/>
          <w:kern w:val="0"/>
          <w:sz w:val="22"/>
          <w:lang w:eastAsia="en-US"/>
          <w14:ligatures w14:val="none"/>
        </w:rPr>
        <w:t>A</w:t>
      </w:r>
      <w:r w:rsidRPr="00535340">
        <w:rPr>
          <w:rFonts w:ascii="Arial" w:eastAsiaTheme="majorEastAsia" w:hAnsi="Arial" w:cs="Arial"/>
          <w:b/>
          <w:bCs/>
          <w:color w:val="auto"/>
          <w:spacing w:val="-1"/>
          <w:kern w:val="0"/>
          <w:sz w:val="22"/>
          <w:lang w:eastAsia="en-US"/>
          <w14:ligatures w14:val="none"/>
        </w:rPr>
        <w:t xml:space="preserve"> </w:t>
      </w:r>
      <w:r w:rsidRPr="00535340">
        <w:rPr>
          <w:rFonts w:ascii="Arial" w:eastAsiaTheme="majorEastAsia" w:hAnsi="Arial" w:cs="Arial"/>
          <w:b/>
          <w:bCs/>
          <w:color w:val="auto"/>
          <w:kern w:val="0"/>
          <w:sz w:val="22"/>
          <w:lang w:eastAsia="en-US"/>
          <w14:ligatures w14:val="none"/>
        </w:rPr>
        <w:t xml:space="preserve">VIGÊNCIA </w:t>
      </w:r>
      <w:r w:rsidRPr="00535340">
        <w:rPr>
          <w:rFonts w:ascii="Arial" w:eastAsiaTheme="majorEastAsia" w:hAnsi="Arial" w:cs="Arial"/>
          <w:b/>
          <w:bCs/>
          <w:color w:val="auto"/>
          <w:spacing w:val="-2"/>
          <w:kern w:val="0"/>
          <w:sz w:val="22"/>
          <w:lang w:eastAsia="en-US"/>
          <w14:ligatures w14:val="none"/>
        </w:rPr>
        <w:t>CONTRATUAL</w:t>
      </w:r>
    </w:p>
    <w:p w14:paraId="0616B437" w14:textId="77777777" w:rsidR="002F09D7" w:rsidRPr="00535340" w:rsidRDefault="002F09D7" w:rsidP="002F09D7">
      <w:pPr>
        <w:spacing w:after="0" w:line="240" w:lineRule="auto"/>
        <w:ind w:left="0" w:right="0" w:firstLine="0"/>
        <w:rPr>
          <w:rFonts w:ascii="Arial" w:eastAsiaTheme="minorHAnsi" w:hAnsi="Arial" w:cs="Arial"/>
          <w:b/>
          <w:color w:val="auto"/>
          <w:kern w:val="0"/>
          <w:sz w:val="22"/>
          <w:lang w:eastAsia="en-US"/>
          <w14:ligatures w14:val="none"/>
        </w:rPr>
      </w:pPr>
      <w:r w:rsidRPr="00535340">
        <w:rPr>
          <w:rFonts w:ascii="Arial" w:eastAsiaTheme="minorHAnsi" w:hAnsi="Arial" w:cs="Arial"/>
          <w:color w:val="auto"/>
          <w:kern w:val="0"/>
          <w:sz w:val="22"/>
          <w:lang w:eastAsia="en-US"/>
          <w14:ligatures w14:val="none"/>
        </w:rPr>
        <w:t>O</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contrato</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terá</w:t>
      </w:r>
      <w:r w:rsidRPr="00535340">
        <w:rPr>
          <w:rFonts w:ascii="Arial" w:eastAsiaTheme="minorHAnsi" w:hAnsi="Arial" w:cs="Arial"/>
          <w:color w:val="auto"/>
          <w:spacing w:val="-2"/>
          <w:kern w:val="0"/>
          <w:sz w:val="22"/>
          <w:lang w:eastAsia="en-US"/>
          <w14:ligatures w14:val="none"/>
        </w:rPr>
        <w:t xml:space="preserve"> </w:t>
      </w:r>
      <w:r w:rsidRPr="00535340">
        <w:rPr>
          <w:rFonts w:ascii="Arial" w:eastAsiaTheme="minorHAnsi" w:hAnsi="Arial" w:cs="Arial"/>
          <w:b/>
          <w:color w:val="auto"/>
          <w:kern w:val="0"/>
          <w:sz w:val="22"/>
          <w:lang w:eastAsia="en-US"/>
          <w14:ligatures w14:val="none"/>
        </w:rPr>
        <w:t>vigência</w:t>
      </w:r>
      <w:r w:rsidRPr="00535340">
        <w:rPr>
          <w:rFonts w:ascii="Arial" w:eastAsiaTheme="minorHAnsi" w:hAnsi="Arial" w:cs="Arial"/>
          <w:b/>
          <w:color w:val="auto"/>
          <w:spacing w:val="1"/>
          <w:kern w:val="0"/>
          <w:sz w:val="22"/>
          <w:lang w:eastAsia="en-US"/>
          <w14:ligatures w14:val="none"/>
        </w:rPr>
        <w:t xml:space="preserve"> </w:t>
      </w:r>
      <w:r w:rsidRPr="00535340">
        <w:rPr>
          <w:rFonts w:ascii="Arial" w:eastAsiaTheme="minorHAnsi" w:hAnsi="Arial" w:cs="Arial"/>
          <w:b/>
          <w:color w:val="auto"/>
          <w:kern w:val="0"/>
          <w:sz w:val="22"/>
          <w:lang w:eastAsia="en-US"/>
          <w14:ligatures w14:val="none"/>
        </w:rPr>
        <w:t>de</w:t>
      </w:r>
      <w:r w:rsidRPr="00535340">
        <w:rPr>
          <w:rFonts w:ascii="Arial" w:eastAsiaTheme="minorHAnsi" w:hAnsi="Arial" w:cs="Arial"/>
          <w:b/>
          <w:color w:val="auto"/>
          <w:spacing w:val="-1"/>
          <w:kern w:val="0"/>
          <w:sz w:val="22"/>
          <w:lang w:eastAsia="en-US"/>
          <w14:ligatures w14:val="none"/>
        </w:rPr>
        <w:t xml:space="preserve"> </w:t>
      </w:r>
      <w:r w:rsidRPr="00535340">
        <w:rPr>
          <w:rFonts w:ascii="Arial" w:eastAsiaTheme="minorHAnsi" w:hAnsi="Arial" w:cs="Arial"/>
          <w:b/>
          <w:color w:val="auto"/>
          <w:kern w:val="0"/>
          <w:sz w:val="22"/>
          <w:lang w:eastAsia="en-US"/>
          <w14:ligatures w14:val="none"/>
        </w:rPr>
        <w:t>12</w:t>
      </w:r>
      <w:r w:rsidRPr="00535340">
        <w:rPr>
          <w:rFonts w:ascii="Arial" w:eastAsiaTheme="minorHAnsi" w:hAnsi="Arial" w:cs="Arial"/>
          <w:b/>
          <w:color w:val="auto"/>
          <w:spacing w:val="-1"/>
          <w:kern w:val="0"/>
          <w:sz w:val="22"/>
          <w:lang w:eastAsia="en-US"/>
          <w14:ligatures w14:val="none"/>
        </w:rPr>
        <w:t xml:space="preserve"> </w:t>
      </w:r>
      <w:r w:rsidRPr="00535340">
        <w:rPr>
          <w:rFonts w:ascii="Arial" w:eastAsiaTheme="minorHAnsi" w:hAnsi="Arial" w:cs="Arial"/>
          <w:b/>
          <w:color w:val="auto"/>
          <w:kern w:val="0"/>
          <w:sz w:val="22"/>
          <w:lang w:eastAsia="en-US"/>
          <w14:ligatures w14:val="none"/>
        </w:rPr>
        <w:t>(doze)</w:t>
      </w:r>
      <w:r w:rsidRPr="00535340">
        <w:rPr>
          <w:rFonts w:ascii="Arial" w:eastAsiaTheme="minorHAnsi" w:hAnsi="Arial" w:cs="Arial"/>
          <w:b/>
          <w:color w:val="auto"/>
          <w:spacing w:val="-1"/>
          <w:kern w:val="0"/>
          <w:sz w:val="22"/>
          <w:lang w:eastAsia="en-US"/>
          <w14:ligatures w14:val="none"/>
        </w:rPr>
        <w:t xml:space="preserve"> </w:t>
      </w:r>
      <w:r w:rsidRPr="00535340">
        <w:rPr>
          <w:rFonts w:ascii="Arial" w:eastAsiaTheme="minorHAnsi" w:hAnsi="Arial" w:cs="Arial"/>
          <w:b/>
          <w:color w:val="auto"/>
          <w:spacing w:val="-2"/>
          <w:kern w:val="0"/>
          <w:sz w:val="22"/>
          <w:lang w:eastAsia="en-US"/>
          <w14:ligatures w14:val="none"/>
        </w:rPr>
        <w:t>meses.</w:t>
      </w:r>
    </w:p>
    <w:p w14:paraId="300C5276" w14:textId="77777777" w:rsidR="002F09D7" w:rsidRPr="00535340" w:rsidRDefault="002F09D7">
      <w:pPr>
        <w:widowControl w:val="0"/>
        <w:numPr>
          <w:ilvl w:val="1"/>
          <w:numId w:val="39"/>
        </w:numPr>
        <w:autoSpaceDE w:val="0"/>
        <w:autoSpaceDN w:val="0"/>
        <w:spacing w:after="0" w:line="240" w:lineRule="auto"/>
        <w:ind w:left="0" w:right="0" w:firstLine="0"/>
        <w:outlineLvl w:val="0"/>
        <w:rPr>
          <w:rFonts w:ascii="Arial" w:eastAsiaTheme="majorEastAsia" w:hAnsi="Arial" w:cs="Arial"/>
          <w:b/>
          <w:bCs/>
          <w:color w:val="auto"/>
          <w:kern w:val="0"/>
          <w:sz w:val="22"/>
          <w:lang w:eastAsia="en-US"/>
          <w14:ligatures w14:val="none"/>
        </w:rPr>
      </w:pPr>
      <w:r w:rsidRPr="00535340">
        <w:rPr>
          <w:rFonts w:ascii="Arial" w:eastAsiaTheme="majorEastAsia" w:hAnsi="Arial" w:cs="Arial"/>
          <w:b/>
          <w:bCs/>
          <w:color w:val="auto"/>
          <w:kern w:val="0"/>
          <w:sz w:val="22"/>
          <w:lang w:eastAsia="en-US"/>
          <w14:ligatures w14:val="none"/>
        </w:rPr>
        <w:t>DO</w:t>
      </w:r>
      <w:r w:rsidRPr="00535340">
        <w:rPr>
          <w:rFonts w:ascii="Arial" w:eastAsiaTheme="majorEastAsia" w:hAnsi="Arial" w:cs="Arial"/>
          <w:b/>
          <w:bCs/>
          <w:color w:val="auto"/>
          <w:spacing w:val="-1"/>
          <w:kern w:val="0"/>
          <w:sz w:val="22"/>
          <w:lang w:eastAsia="en-US"/>
          <w14:ligatures w14:val="none"/>
        </w:rPr>
        <w:t xml:space="preserve"> </w:t>
      </w:r>
      <w:r w:rsidRPr="00535340">
        <w:rPr>
          <w:rFonts w:ascii="Arial" w:eastAsiaTheme="majorEastAsia" w:hAnsi="Arial" w:cs="Arial"/>
          <w:b/>
          <w:bCs/>
          <w:color w:val="auto"/>
          <w:kern w:val="0"/>
          <w:sz w:val="22"/>
          <w:lang w:eastAsia="en-US"/>
          <w14:ligatures w14:val="none"/>
        </w:rPr>
        <w:t xml:space="preserve">PRAZO DE </w:t>
      </w:r>
      <w:r w:rsidRPr="00535340">
        <w:rPr>
          <w:rFonts w:ascii="Arial" w:eastAsiaTheme="majorEastAsia" w:hAnsi="Arial" w:cs="Arial"/>
          <w:b/>
          <w:bCs/>
          <w:color w:val="auto"/>
          <w:spacing w:val="-2"/>
          <w:kern w:val="0"/>
          <w:sz w:val="22"/>
          <w:lang w:eastAsia="en-US"/>
          <w14:ligatures w14:val="none"/>
        </w:rPr>
        <w:t>PAGAMENTO</w:t>
      </w:r>
    </w:p>
    <w:p w14:paraId="63C44059" w14:textId="77777777" w:rsidR="002F09D7" w:rsidRPr="00535340" w:rsidRDefault="002F09D7" w:rsidP="002F09D7">
      <w:p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color w:val="auto"/>
          <w:kern w:val="0"/>
          <w:sz w:val="22"/>
          <w:lang w:eastAsia="en-US"/>
          <w14:ligatures w14:val="none"/>
        </w:rPr>
        <w:t>O pagamento será realizado em</w:t>
      </w:r>
      <w:r w:rsidRPr="00535340">
        <w:rPr>
          <w:rFonts w:ascii="Arial" w:eastAsiaTheme="minorHAnsi" w:hAnsi="Arial" w:cs="Arial"/>
          <w:color w:val="auto"/>
          <w:spacing w:val="19"/>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até 30</w:t>
      </w:r>
      <w:r w:rsidRPr="00535340">
        <w:rPr>
          <w:rFonts w:ascii="Arial" w:eastAsiaTheme="minorHAnsi" w:hAnsi="Arial" w:cs="Arial"/>
          <w:color w:val="auto"/>
          <w:spacing w:val="19"/>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dias após</w:t>
      </w:r>
      <w:r w:rsidRPr="00535340">
        <w:rPr>
          <w:rFonts w:ascii="Arial" w:eastAsiaTheme="minorHAnsi" w:hAnsi="Arial" w:cs="Arial"/>
          <w:color w:val="auto"/>
          <w:spacing w:val="19"/>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a</w:t>
      </w:r>
      <w:r w:rsidRPr="00535340">
        <w:rPr>
          <w:rFonts w:ascii="Arial" w:eastAsiaTheme="minorHAnsi" w:hAnsi="Arial" w:cs="Arial"/>
          <w:color w:val="auto"/>
          <w:spacing w:val="2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entrega e instalação</w:t>
      </w:r>
      <w:r w:rsidRPr="00535340">
        <w:rPr>
          <w:rFonts w:ascii="Arial" w:eastAsiaTheme="minorHAnsi" w:hAnsi="Arial" w:cs="Arial"/>
          <w:color w:val="auto"/>
          <w:spacing w:val="18"/>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dos materiais</w:t>
      </w:r>
      <w:r w:rsidRPr="00535340">
        <w:rPr>
          <w:rFonts w:ascii="Arial" w:eastAsiaTheme="minorHAnsi" w:hAnsi="Arial" w:cs="Arial"/>
          <w:color w:val="auto"/>
          <w:spacing w:val="22"/>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e emissão da nota</w:t>
      </w:r>
      <w:r w:rsidRPr="00535340">
        <w:rPr>
          <w:rFonts w:ascii="Arial" w:eastAsiaTheme="minorHAnsi" w:hAnsi="Arial" w:cs="Arial"/>
          <w:color w:val="auto"/>
          <w:spacing w:val="18"/>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fiscal, verificada a validade das certidões tributárias.</w:t>
      </w:r>
    </w:p>
    <w:p w14:paraId="7AE57B1B" w14:textId="77777777" w:rsidR="002F09D7" w:rsidRPr="00535340" w:rsidRDefault="002F09D7">
      <w:pPr>
        <w:widowControl w:val="0"/>
        <w:numPr>
          <w:ilvl w:val="1"/>
          <w:numId w:val="39"/>
        </w:numPr>
        <w:autoSpaceDE w:val="0"/>
        <w:autoSpaceDN w:val="0"/>
        <w:spacing w:after="0" w:line="240" w:lineRule="auto"/>
        <w:ind w:left="0" w:right="0" w:firstLine="0"/>
        <w:outlineLvl w:val="0"/>
        <w:rPr>
          <w:rFonts w:ascii="Arial" w:eastAsiaTheme="majorEastAsia" w:hAnsi="Arial" w:cs="Arial"/>
          <w:b/>
          <w:bCs/>
          <w:color w:val="auto"/>
          <w:kern w:val="0"/>
          <w:sz w:val="22"/>
          <w:lang w:eastAsia="en-US"/>
          <w14:ligatures w14:val="none"/>
        </w:rPr>
      </w:pPr>
      <w:r w:rsidRPr="00535340">
        <w:rPr>
          <w:rFonts w:ascii="Arial" w:eastAsiaTheme="majorEastAsia" w:hAnsi="Arial" w:cs="Arial"/>
          <w:b/>
          <w:bCs/>
          <w:color w:val="auto"/>
          <w:kern w:val="0"/>
          <w:sz w:val="22"/>
          <w:lang w:eastAsia="en-US"/>
          <w14:ligatures w14:val="none"/>
        </w:rPr>
        <w:t xml:space="preserve"> DA</w:t>
      </w:r>
      <w:r w:rsidRPr="00535340">
        <w:rPr>
          <w:rFonts w:ascii="Arial" w:eastAsiaTheme="majorEastAsia" w:hAnsi="Arial" w:cs="Arial"/>
          <w:b/>
          <w:bCs/>
          <w:color w:val="auto"/>
          <w:spacing w:val="-1"/>
          <w:kern w:val="0"/>
          <w:sz w:val="22"/>
          <w:lang w:eastAsia="en-US"/>
          <w14:ligatures w14:val="none"/>
        </w:rPr>
        <w:t xml:space="preserve"> </w:t>
      </w:r>
      <w:r w:rsidRPr="00535340">
        <w:rPr>
          <w:rFonts w:ascii="Arial" w:eastAsiaTheme="majorEastAsia" w:hAnsi="Arial" w:cs="Arial"/>
          <w:b/>
          <w:bCs/>
          <w:color w:val="auto"/>
          <w:spacing w:val="-2"/>
          <w:kern w:val="0"/>
          <w:sz w:val="22"/>
          <w:lang w:eastAsia="en-US"/>
          <w14:ligatures w14:val="none"/>
        </w:rPr>
        <w:t>GARANTIA</w:t>
      </w:r>
    </w:p>
    <w:p w14:paraId="50B0C6C6" w14:textId="77777777" w:rsidR="002F09D7" w:rsidRPr="00535340" w:rsidRDefault="002F09D7" w:rsidP="002F09D7">
      <w:p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color w:val="auto"/>
          <w:kern w:val="0"/>
          <w:sz w:val="22"/>
          <w:lang w:eastAsia="en-US"/>
          <w14:ligatures w14:val="none"/>
        </w:rPr>
        <w:t>Os</w:t>
      </w:r>
      <w:r w:rsidRPr="00535340">
        <w:rPr>
          <w:rFonts w:ascii="Arial" w:eastAsiaTheme="minorHAnsi" w:hAnsi="Arial" w:cs="Arial"/>
          <w:color w:val="auto"/>
          <w:spacing w:val="-5"/>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materiais e equipamentos permanentes</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deverão</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ser entregues</w:t>
      </w:r>
      <w:r w:rsidRPr="00535340">
        <w:rPr>
          <w:rFonts w:ascii="Arial" w:eastAsiaTheme="minorHAnsi" w:hAnsi="Arial" w:cs="Arial"/>
          <w:color w:val="auto"/>
          <w:spacing w:val="3"/>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conforme</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proposta,</w:t>
      </w:r>
      <w:r w:rsidRPr="00535340">
        <w:rPr>
          <w:rFonts w:ascii="Arial" w:eastAsiaTheme="minorHAnsi" w:hAnsi="Arial" w:cs="Arial"/>
          <w:color w:val="auto"/>
          <w:spacing w:val="-2"/>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descrição</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dos</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itens</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e</w:t>
      </w:r>
      <w:r w:rsidRPr="00535340">
        <w:rPr>
          <w:rFonts w:ascii="Arial" w:eastAsiaTheme="minorHAnsi" w:hAnsi="Arial" w:cs="Arial"/>
          <w:color w:val="auto"/>
          <w:spacing w:val="-3"/>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termo</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de</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spacing w:val="-2"/>
          <w:kern w:val="0"/>
          <w:sz w:val="22"/>
          <w:lang w:eastAsia="en-US"/>
          <w14:ligatures w14:val="none"/>
        </w:rPr>
        <w:t>referência e garantia do fabricante.</w:t>
      </w:r>
    </w:p>
    <w:p w14:paraId="28C67F76" w14:textId="77777777" w:rsidR="002F09D7" w:rsidRPr="00535340" w:rsidRDefault="002F09D7">
      <w:pPr>
        <w:widowControl w:val="0"/>
        <w:numPr>
          <w:ilvl w:val="1"/>
          <w:numId w:val="39"/>
        </w:numPr>
        <w:autoSpaceDE w:val="0"/>
        <w:autoSpaceDN w:val="0"/>
        <w:spacing w:after="0" w:line="240" w:lineRule="auto"/>
        <w:ind w:left="0" w:right="0" w:firstLine="0"/>
        <w:outlineLvl w:val="0"/>
        <w:rPr>
          <w:rFonts w:ascii="Arial" w:eastAsiaTheme="majorEastAsia" w:hAnsi="Arial" w:cs="Arial"/>
          <w:b/>
          <w:bCs/>
          <w:color w:val="auto"/>
          <w:kern w:val="0"/>
          <w:sz w:val="22"/>
          <w:lang w:eastAsia="en-US"/>
          <w14:ligatures w14:val="none"/>
        </w:rPr>
      </w:pPr>
      <w:r w:rsidRPr="00535340">
        <w:rPr>
          <w:rFonts w:ascii="Arial" w:eastAsiaTheme="majorEastAsia" w:hAnsi="Arial" w:cs="Arial"/>
          <w:b/>
          <w:bCs/>
          <w:color w:val="auto"/>
          <w:kern w:val="0"/>
          <w:sz w:val="22"/>
          <w:lang w:eastAsia="en-US"/>
          <w14:ligatures w14:val="none"/>
        </w:rPr>
        <w:t xml:space="preserve"> DOS</w:t>
      </w:r>
      <w:r w:rsidRPr="00535340">
        <w:rPr>
          <w:rFonts w:ascii="Arial" w:eastAsiaTheme="majorEastAsia" w:hAnsi="Arial" w:cs="Arial"/>
          <w:b/>
          <w:bCs/>
          <w:color w:val="auto"/>
          <w:spacing w:val="-1"/>
          <w:kern w:val="0"/>
          <w:sz w:val="22"/>
          <w:lang w:eastAsia="en-US"/>
          <w14:ligatures w14:val="none"/>
        </w:rPr>
        <w:t xml:space="preserve"> </w:t>
      </w:r>
      <w:r w:rsidRPr="00535340">
        <w:rPr>
          <w:rFonts w:ascii="Arial" w:eastAsiaTheme="majorEastAsia" w:hAnsi="Arial" w:cs="Arial"/>
          <w:b/>
          <w:bCs/>
          <w:color w:val="auto"/>
          <w:kern w:val="0"/>
          <w:sz w:val="22"/>
          <w:lang w:eastAsia="en-US"/>
          <w14:ligatures w14:val="none"/>
        </w:rPr>
        <w:t xml:space="preserve">FISCAIS DE </w:t>
      </w:r>
      <w:r w:rsidRPr="00535340">
        <w:rPr>
          <w:rFonts w:ascii="Arial" w:eastAsiaTheme="majorEastAsia" w:hAnsi="Arial" w:cs="Arial"/>
          <w:b/>
          <w:bCs/>
          <w:color w:val="auto"/>
          <w:spacing w:val="-2"/>
          <w:kern w:val="0"/>
          <w:sz w:val="22"/>
          <w:lang w:eastAsia="en-US"/>
          <w14:ligatures w14:val="none"/>
        </w:rPr>
        <w:t>CONTRATO</w:t>
      </w:r>
    </w:p>
    <w:p w14:paraId="62148A10" w14:textId="77777777" w:rsidR="002F09D7" w:rsidRPr="00535340" w:rsidRDefault="002F09D7" w:rsidP="002F09D7">
      <w:p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color w:val="auto"/>
          <w:kern w:val="0"/>
          <w:sz w:val="22"/>
          <w:lang w:eastAsia="en-US"/>
          <w14:ligatures w14:val="none"/>
        </w:rPr>
        <w:t>Os</w:t>
      </w:r>
      <w:r w:rsidRPr="00535340">
        <w:rPr>
          <w:rFonts w:ascii="Arial" w:eastAsiaTheme="minorHAnsi" w:hAnsi="Arial" w:cs="Arial"/>
          <w:color w:val="auto"/>
          <w:spacing w:val="-3"/>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fiscais</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do</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contrato</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serão</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designados</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através</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de ato</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do</w:t>
      </w:r>
      <w:r w:rsidRPr="00535340">
        <w:rPr>
          <w:rFonts w:ascii="Arial" w:eastAsiaTheme="minorHAnsi" w:hAnsi="Arial" w:cs="Arial"/>
          <w:color w:val="auto"/>
          <w:spacing w:val="-1"/>
          <w:kern w:val="0"/>
          <w:sz w:val="22"/>
          <w:lang w:eastAsia="en-US"/>
          <w14:ligatures w14:val="none"/>
        </w:rPr>
        <w:t xml:space="preserve"> </w:t>
      </w:r>
      <w:r w:rsidRPr="00535340">
        <w:rPr>
          <w:rFonts w:ascii="Arial" w:eastAsiaTheme="minorHAnsi" w:hAnsi="Arial" w:cs="Arial"/>
          <w:color w:val="auto"/>
          <w:kern w:val="0"/>
          <w:sz w:val="22"/>
          <w:lang w:eastAsia="en-US"/>
          <w14:ligatures w14:val="none"/>
        </w:rPr>
        <w:t xml:space="preserve">Executivo </w:t>
      </w:r>
      <w:r w:rsidRPr="00535340">
        <w:rPr>
          <w:rFonts w:ascii="Arial" w:eastAsiaTheme="minorHAnsi" w:hAnsi="Arial" w:cs="Arial"/>
          <w:color w:val="auto"/>
          <w:spacing w:val="-2"/>
          <w:kern w:val="0"/>
          <w:sz w:val="22"/>
          <w:lang w:eastAsia="en-US"/>
          <w14:ligatures w14:val="none"/>
        </w:rPr>
        <w:t>Municipal.</w:t>
      </w:r>
    </w:p>
    <w:tbl>
      <w:tblPr>
        <w:tblStyle w:val="Tabelacomgrade5"/>
        <w:tblpPr w:leftFromText="141" w:rightFromText="141" w:vertAnchor="text" w:horzAnchor="margin" w:tblpX="-39" w:tblpY="191"/>
        <w:tblW w:w="5076" w:type="pct"/>
        <w:tblLook w:val="04A0" w:firstRow="1" w:lastRow="0" w:firstColumn="1" w:lastColumn="0" w:noHBand="0" w:noVBand="1"/>
      </w:tblPr>
      <w:tblGrid>
        <w:gridCol w:w="9631"/>
      </w:tblGrid>
      <w:tr w:rsidR="002F09D7" w:rsidRPr="00535340" w14:paraId="565F4614" w14:textId="77777777" w:rsidTr="00225C55">
        <w:trPr>
          <w:trHeight w:val="113"/>
        </w:trPr>
        <w:tc>
          <w:tcPr>
            <w:tcW w:w="5000" w:type="pct"/>
            <w:shd w:val="clear" w:color="auto" w:fill="B4C6E7" w:themeFill="accent1" w:themeFillTint="66"/>
          </w:tcPr>
          <w:p w14:paraId="49016A7E" w14:textId="77777777" w:rsidR="002F09D7" w:rsidRPr="00535340" w:rsidRDefault="002F09D7" w:rsidP="002F09D7">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535340">
              <w:rPr>
                <w:rFonts w:ascii="Arial" w:eastAsiaTheme="majorEastAsia" w:hAnsi="Arial" w:cs="Arial"/>
                <w:b/>
                <w:color w:val="auto"/>
                <w:spacing w:val="6"/>
                <w:sz w:val="22"/>
              </w:rPr>
              <w:t xml:space="preserve">V - EXECUÇÃO DO OBJETO - </w:t>
            </w:r>
            <w:r w:rsidRPr="00535340">
              <w:rPr>
                <w:rFonts w:ascii="Arial" w:eastAsiaTheme="majorEastAsia" w:hAnsi="Arial" w:cs="Arial"/>
                <w:b/>
                <w:i/>
                <w:color w:val="auto"/>
                <w:spacing w:val="6"/>
                <w:sz w:val="22"/>
              </w:rPr>
              <w:t>Lei Federal 14.133/21; art. 6; XXIII; e:</w:t>
            </w:r>
          </w:p>
        </w:tc>
      </w:tr>
    </w:tbl>
    <w:p w14:paraId="20105318" w14:textId="77777777" w:rsidR="002F09D7" w:rsidRPr="00535340" w:rsidRDefault="002F09D7">
      <w:pPr>
        <w:numPr>
          <w:ilvl w:val="1"/>
          <w:numId w:val="31"/>
        </w:numPr>
        <w:spacing w:after="0" w:line="240" w:lineRule="auto"/>
        <w:ind w:left="0" w:right="0" w:firstLine="0"/>
        <w:rPr>
          <w:rFonts w:ascii="Arial" w:eastAsiaTheme="minorHAnsi" w:hAnsi="Arial" w:cs="Arial"/>
          <w:iCs/>
          <w:color w:val="auto"/>
          <w:kern w:val="0"/>
          <w:sz w:val="22"/>
          <w:lang w:eastAsia="en-US"/>
          <w14:ligatures w14:val="none"/>
        </w:rPr>
      </w:pPr>
      <w:r w:rsidRPr="00535340">
        <w:rPr>
          <w:rFonts w:ascii="Arial" w:eastAsiaTheme="minorHAnsi" w:hAnsi="Arial" w:cs="Arial"/>
          <w:b/>
          <w:bCs/>
          <w:iCs/>
          <w:color w:val="auto"/>
          <w:kern w:val="0"/>
          <w:sz w:val="22"/>
          <w:lang w:eastAsia="en-US"/>
          <w14:ligatures w14:val="none"/>
        </w:rPr>
        <w:t xml:space="preserve">CLASIFICAÇÃO DOS PRODUTOS: </w:t>
      </w:r>
      <w:r w:rsidRPr="00535340">
        <w:rPr>
          <w:rFonts w:ascii="Arial" w:eastAsiaTheme="minorHAnsi" w:hAnsi="Arial" w:cs="Arial"/>
          <w:iCs/>
          <w:color w:val="auto"/>
          <w:kern w:val="0"/>
          <w:sz w:val="22"/>
          <w:lang w:eastAsia="en-US"/>
          <w14:ligatures w14:val="none"/>
        </w:rPr>
        <w:t>AQUISIÇÃO DE BEM COMUM, MATERIAIS PERMANENTE.</w:t>
      </w:r>
    </w:p>
    <w:p w14:paraId="2D5093CA" w14:textId="77777777" w:rsidR="002F09D7" w:rsidRPr="00535340" w:rsidRDefault="002F09D7">
      <w:pPr>
        <w:numPr>
          <w:ilvl w:val="1"/>
          <w:numId w:val="31"/>
        </w:numPr>
        <w:spacing w:after="0" w:line="240" w:lineRule="auto"/>
        <w:ind w:left="0" w:right="0" w:firstLine="0"/>
        <w:rPr>
          <w:rFonts w:ascii="Arial" w:eastAsiaTheme="minorHAnsi" w:hAnsi="Arial" w:cs="Arial"/>
          <w:bCs/>
          <w:iCs/>
          <w:color w:val="auto"/>
          <w:kern w:val="0"/>
          <w:sz w:val="22"/>
          <w:lang w:eastAsia="en-US"/>
          <w14:ligatures w14:val="none"/>
        </w:rPr>
      </w:pPr>
      <w:r w:rsidRPr="00535340">
        <w:rPr>
          <w:rFonts w:ascii="Arial" w:eastAsiaTheme="minorHAnsi" w:hAnsi="Arial" w:cs="Arial"/>
          <w:b/>
          <w:bCs/>
          <w:iCs/>
          <w:color w:val="auto"/>
          <w:kern w:val="0"/>
          <w:sz w:val="22"/>
          <w:lang w:eastAsia="en-US"/>
          <w14:ligatures w14:val="none"/>
        </w:rPr>
        <w:t xml:space="preserve">ENTREGA E CRITÉRIOS DE ACEITAÇÃO DOS OBJETOS: </w:t>
      </w:r>
      <w:r w:rsidRPr="00535340">
        <w:rPr>
          <w:rFonts w:ascii="Arial" w:eastAsiaTheme="minorHAnsi" w:hAnsi="Arial" w:cs="Arial"/>
          <w:bCs/>
          <w:iCs/>
          <w:color w:val="auto"/>
          <w:kern w:val="0"/>
          <w:sz w:val="22"/>
          <w:lang w:eastAsia="en-US"/>
          <w14:ligatures w14:val="none"/>
        </w:rPr>
        <w:t xml:space="preserve">O prazo de entrega dos itens é </w:t>
      </w:r>
      <w:r w:rsidRPr="00535340">
        <w:rPr>
          <w:rFonts w:ascii="Arial" w:eastAsiaTheme="minorHAnsi" w:hAnsi="Arial" w:cs="Arial"/>
          <w:b/>
          <w:bCs/>
          <w:iCs/>
          <w:color w:val="auto"/>
          <w:kern w:val="0"/>
          <w:sz w:val="22"/>
          <w:lang w:eastAsia="en-US"/>
          <w14:ligatures w14:val="none"/>
        </w:rPr>
        <w:t>15 (quinze) dias uteis</w:t>
      </w:r>
      <w:r w:rsidRPr="00535340">
        <w:rPr>
          <w:rFonts w:ascii="Arial" w:eastAsiaTheme="minorHAnsi" w:hAnsi="Arial" w:cs="Arial"/>
          <w:bCs/>
          <w:iCs/>
          <w:color w:val="auto"/>
          <w:kern w:val="0"/>
          <w:sz w:val="22"/>
          <w:lang w:eastAsia="en-US"/>
          <w14:ligatures w14:val="none"/>
        </w:rPr>
        <w:t>, contados da emissão da Solicitação de Fornecimento (SF), nos locais discriminados na SF;</w:t>
      </w:r>
    </w:p>
    <w:p w14:paraId="07427E95" w14:textId="53162964" w:rsidR="002F09D7" w:rsidRPr="00535340" w:rsidRDefault="00B955D3">
      <w:pPr>
        <w:numPr>
          <w:ilvl w:val="1"/>
          <w:numId w:val="31"/>
        </w:numPr>
        <w:spacing w:after="0" w:line="240" w:lineRule="auto"/>
        <w:ind w:left="0" w:right="0" w:firstLine="0"/>
        <w:rPr>
          <w:rFonts w:ascii="Arial" w:eastAsiaTheme="minorHAnsi" w:hAnsi="Arial" w:cs="Arial"/>
          <w:bCs/>
          <w:iCs/>
          <w:color w:val="auto"/>
          <w:kern w:val="0"/>
          <w:sz w:val="22"/>
          <w:lang w:eastAsia="en-US"/>
          <w14:ligatures w14:val="none"/>
        </w:rPr>
      </w:pPr>
      <w:r w:rsidRPr="00B955D3">
        <w:rPr>
          <w:rFonts w:ascii="Arial" w:eastAsiaTheme="minorHAnsi" w:hAnsi="Arial" w:cs="Arial"/>
          <w:bCs/>
          <w:iCs/>
          <w:color w:val="auto"/>
          <w:kern w:val="0"/>
          <w:sz w:val="22"/>
          <w:lang w:eastAsia="en-US"/>
          <w14:ligatures w14:val="none"/>
        </w:rPr>
        <w:t>Os itens devem ser entregues no Almoxarifado da Secretaria Municipal de Saúde localizado no endereço: Rua Padre Amadeu Amadori, S/nº, Jardim Deodápolis, cep 79790-035, em Deodápolis-MS.</w:t>
      </w:r>
    </w:p>
    <w:p w14:paraId="1CFED793" w14:textId="77777777" w:rsidR="002F09D7" w:rsidRPr="00535340" w:rsidRDefault="002F09D7">
      <w:pPr>
        <w:numPr>
          <w:ilvl w:val="1"/>
          <w:numId w:val="31"/>
        </w:numPr>
        <w:spacing w:after="0" w:line="240" w:lineRule="auto"/>
        <w:ind w:left="0" w:right="0" w:firstLine="0"/>
        <w:rPr>
          <w:rFonts w:ascii="Arial" w:eastAsiaTheme="minorHAnsi" w:hAnsi="Arial" w:cs="Arial"/>
          <w:bCs/>
          <w:iCs/>
          <w:color w:val="auto"/>
          <w:kern w:val="0"/>
          <w:sz w:val="22"/>
          <w:lang w:eastAsia="en-US"/>
          <w14:ligatures w14:val="none"/>
        </w:rPr>
      </w:pPr>
      <w:r w:rsidRPr="00535340">
        <w:rPr>
          <w:rFonts w:ascii="Arial" w:eastAsiaTheme="minorHAnsi" w:hAnsi="Arial" w:cs="Arial"/>
          <w:bCs/>
          <w:iCs/>
          <w:color w:val="auto"/>
          <w:kern w:val="0"/>
          <w:sz w:val="22"/>
          <w:lang w:eastAsia="en-US"/>
          <w14:ligatures w14:val="none"/>
        </w:rPr>
        <w:t>O fornecimento, serão objeto de inspeção, que será realizada por servidor designado pela Secretaria requisitante;</w:t>
      </w:r>
    </w:p>
    <w:p w14:paraId="77A0D3C7" w14:textId="77777777" w:rsidR="002F09D7" w:rsidRPr="00535340" w:rsidRDefault="002F09D7">
      <w:pPr>
        <w:numPr>
          <w:ilvl w:val="1"/>
          <w:numId w:val="31"/>
        </w:numPr>
        <w:spacing w:after="0" w:line="240" w:lineRule="auto"/>
        <w:ind w:left="0" w:right="0" w:firstLine="0"/>
        <w:rPr>
          <w:rFonts w:ascii="Arial" w:eastAsiaTheme="minorHAnsi" w:hAnsi="Arial" w:cs="Arial"/>
          <w:bCs/>
          <w:iCs/>
          <w:color w:val="auto"/>
          <w:kern w:val="0"/>
          <w:sz w:val="22"/>
          <w:lang w:eastAsia="en-US"/>
          <w14:ligatures w14:val="none"/>
        </w:rPr>
      </w:pPr>
      <w:r w:rsidRPr="00535340">
        <w:rPr>
          <w:rFonts w:ascii="Arial" w:eastAsiaTheme="minorHAnsi" w:hAnsi="Arial" w:cs="Arial"/>
          <w:bCs/>
          <w:iCs/>
          <w:color w:val="auto"/>
          <w:kern w:val="0"/>
          <w:sz w:val="22"/>
          <w:lang w:eastAsia="en-US"/>
          <w14:ligatures w14:val="none"/>
        </w:rPr>
        <w:t>Após comprovado a entrega, pelo atesto do fiscal designado, receberá e atestará as respectivas Notas Fiscais, encaminhando-as em ato contínuo ao setor financeiro, para pagamento;</w:t>
      </w:r>
    </w:p>
    <w:p w14:paraId="6FE96E07" w14:textId="77777777" w:rsidR="002F09D7" w:rsidRPr="00535340" w:rsidRDefault="002F09D7">
      <w:pPr>
        <w:numPr>
          <w:ilvl w:val="1"/>
          <w:numId w:val="31"/>
        </w:numPr>
        <w:spacing w:after="0" w:line="240" w:lineRule="auto"/>
        <w:ind w:left="0" w:right="0" w:firstLine="0"/>
        <w:rPr>
          <w:rFonts w:ascii="Arial" w:eastAsiaTheme="minorHAnsi" w:hAnsi="Arial" w:cs="Arial"/>
          <w:b/>
          <w:bCs/>
          <w:iCs/>
          <w:color w:val="auto"/>
          <w:kern w:val="0"/>
          <w:sz w:val="22"/>
          <w:lang w:eastAsia="en-US"/>
          <w14:ligatures w14:val="none"/>
        </w:rPr>
      </w:pPr>
      <w:r w:rsidRPr="00535340">
        <w:rPr>
          <w:rFonts w:ascii="Arial" w:eastAsiaTheme="minorHAnsi" w:hAnsi="Arial" w:cs="Arial"/>
          <w:bCs/>
          <w:iCs/>
          <w:color w:val="auto"/>
          <w:kern w:val="0"/>
          <w:sz w:val="22"/>
          <w:lang w:eastAsia="en-US"/>
          <w14:ligatures w14:val="none"/>
        </w:rPr>
        <w:t xml:space="preserve">Caso em que os itens </w:t>
      </w:r>
      <w:r w:rsidRPr="00535340">
        <w:rPr>
          <w:rFonts w:ascii="Arial" w:eastAsiaTheme="minorHAnsi" w:hAnsi="Arial" w:cs="Arial"/>
          <w:b/>
          <w:color w:val="auto"/>
          <w:spacing w:val="6"/>
          <w:kern w:val="0"/>
          <w:sz w:val="22"/>
          <w:lang w:eastAsia="en-US"/>
          <w14:ligatures w14:val="none"/>
        </w:rPr>
        <w:t xml:space="preserve">Materiais e equipamentos permanentes </w:t>
      </w:r>
      <w:r w:rsidRPr="00535340">
        <w:rPr>
          <w:rFonts w:ascii="Arial" w:eastAsiaTheme="minorHAnsi" w:hAnsi="Arial" w:cs="Arial"/>
          <w:bCs/>
          <w:iCs/>
          <w:color w:val="auto"/>
          <w:kern w:val="0"/>
          <w:sz w:val="22"/>
          <w:lang w:eastAsia="en-US"/>
          <w14:ligatures w14:val="none"/>
        </w:rPr>
        <w:t>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r w:rsidRPr="00535340">
        <w:rPr>
          <w:rFonts w:ascii="Arial" w:eastAsiaTheme="minorHAnsi" w:hAnsi="Arial" w:cs="Arial"/>
          <w:b/>
          <w:bCs/>
          <w:iCs/>
          <w:color w:val="auto"/>
          <w:kern w:val="0"/>
          <w:sz w:val="22"/>
          <w:lang w:eastAsia="en-US"/>
          <w14:ligatures w14:val="none"/>
        </w:rPr>
        <w:t>.</w:t>
      </w:r>
    </w:p>
    <w:tbl>
      <w:tblPr>
        <w:tblStyle w:val="Tabelacomgrade5"/>
        <w:tblpPr w:leftFromText="141" w:rightFromText="141" w:vertAnchor="text" w:horzAnchor="margin" w:tblpX="-39" w:tblpY="191"/>
        <w:tblW w:w="5076" w:type="pct"/>
        <w:tblLook w:val="04A0" w:firstRow="1" w:lastRow="0" w:firstColumn="1" w:lastColumn="0" w:noHBand="0" w:noVBand="1"/>
      </w:tblPr>
      <w:tblGrid>
        <w:gridCol w:w="9631"/>
      </w:tblGrid>
      <w:tr w:rsidR="002F09D7" w:rsidRPr="00535340" w14:paraId="4B892B22" w14:textId="77777777" w:rsidTr="00225C55">
        <w:trPr>
          <w:trHeight w:val="113"/>
        </w:trPr>
        <w:tc>
          <w:tcPr>
            <w:tcW w:w="5000" w:type="pct"/>
            <w:shd w:val="clear" w:color="auto" w:fill="B4C6E7" w:themeFill="accent1" w:themeFillTint="66"/>
          </w:tcPr>
          <w:p w14:paraId="692F02BE" w14:textId="77777777" w:rsidR="002F09D7" w:rsidRPr="00535340" w:rsidRDefault="002F09D7" w:rsidP="002F09D7">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535340">
              <w:rPr>
                <w:rFonts w:ascii="Arial" w:eastAsiaTheme="majorEastAsia" w:hAnsi="Arial" w:cs="Arial"/>
                <w:b/>
                <w:color w:val="auto"/>
                <w:spacing w:val="6"/>
                <w:sz w:val="22"/>
              </w:rPr>
              <w:t xml:space="preserve">VI - GESTÃO DO CONTRATO - </w:t>
            </w:r>
            <w:r w:rsidRPr="00535340">
              <w:rPr>
                <w:rFonts w:ascii="Arial" w:eastAsiaTheme="majorEastAsia" w:hAnsi="Arial" w:cs="Arial"/>
                <w:b/>
                <w:i/>
                <w:color w:val="auto"/>
                <w:spacing w:val="6"/>
                <w:sz w:val="22"/>
              </w:rPr>
              <w:t>Lei Federal 14.133/21; art. 6; XXIII; f:</w:t>
            </w:r>
          </w:p>
        </w:tc>
      </w:tr>
    </w:tbl>
    <w:p w14:paraId="43F0EB39" w14:textId="77777777" w:rsidR="002F09D7" w:rsidRPr="00535340" w:rsidRDefault="002F09D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b/>
          <w:color w:val="auto"/>
          <w:spacing w:val="6"/>
          <w:kern w:val="0"/>
          <w:sz w:val="22"/>
          <w:lang w:eastAsia="en-US"/>
          <w14:ligatures w14:val="none"/>
        </w:rPr>
        <w:t xml:space="preserve">DO </w:t>
      </w:r>
      <w:r w:rsidRPr="00535340">
        <w:rPr>
          <w:rFonts w:ascii="Arial" w:eastAsiaTheme="minorHAnsi" w:hAnsi="Arial" w:cs="Arial"/>
          <w:b/>
          <w:spacing w:val="6"/>
          <w:kern w:val="0"/>
          <w:sz w:val="22"/>
          <w:lang w:eastAsia="en-US"/>
          <w14:ligatures w14:val="none"/>
        </w:rPr>
        <w:t>CONTROLE E FISCALIZAÇÃO DA EXECUÇÃO:</w:t>
      </w:r>
    </w:p>
    <w:p w14:paraId="0C7CB5D6" w14:textId="77777777" w:rsidR="002F09D7" w:rsidRPr="00535340" w:rsidRDefault="002F09D7">
      <w:pPr>
        <w:numPr>
          <w:ilvl w:val="2"/>
          <w:numId w:val="32"/>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Será designado representante para acompanhar e fiscalizar os serviços, anotando em registro próprio todas as ocorrências relacionadas com a execução e determinando o que for necessário à regularização.</w:t>
      </w:r>
    </w:p>
    <w:p w14:paraId="27589B33" w14:textId="77777777" w:rsidR="002F09D7" w:rsidRPr="00535340" w:rsidRDefault="002F09D7">
      <w:pPr>
        <w:numPr>
          <w:ilvl w:val="2"/>
          <w:numId w:val="32"/>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0D46BFCF" w14:textId="77777777" w:rsidR="002F09D7" w:rsidRPr="00535340" w:rsidRDefault="002F09D7">
      <w:pPr>
        <w:numPr>
          <w:ilvl w:val="2"/>
          <w:numId w:val="32"/>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w:t>
      </w:r>
      <w:r w:rsidRPr="00535340">
        <w:rPr>
          <w:rFonts w:ascii="Arial" w:eastAsiaTheme="minorHAnsi" w:hAnsi="Arial" w:cs="Arial"/>
          <w:spacing w:val="6"/>
          <w:kern w:val="0"/>
          <w:sz w:val="22"/>
          <w:lang w:eastAsia="en-US"/>
          <w14:ligatures w14:val="none"/>
        </w:rPr>
        <w:lastRenderedPageBreak/>
        <w:t>das falhas ou defeitos observados e encaminhando os apontamentos à autoridade competente para as providências cabíveis.</w:t>
      </w:r>
    </w:p>
    <w:p w14:paraId="6E39183A" w14:textId="77777777" w:rsidR="002F09D7" w:rsidRPr="00535340" w:rsidRDefault="002F09D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b/>
          <w:bCs/>
          <w:spacing w:val="6"/>
          <w:kern w:val="0"/>
          <w:sz w:val="22"/>
          <w:lang w:eastAsia="en-US"/>
          <w14:ligatures w14:val="none"/>
        </w:rPr>
        <w:t>SÃO OBRIGAÇÕES DA CONTRATANTE:</w:t>
      </w:r>
    </w:p>
    <w:p w14:paraId="1F635379" w14:textId="77777777" w:rsidR="002F09D7" w:rsidRPr="00535340" w:rsidRDefault="002F09D7">
      <w:pPr>
        <w:numPr>
          <w:ilvl w:val="2"/>
          <w:numId w:val="33"/>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Receber o objeto no prazo e condições estabelecidas no Edital e seus anexos;</w:t>
      </w:r>
    </w:p>
    <w:p w14:paraId="4085F9BC" w14:textId="77777777" w:rsidR="002F09D7" w:rsidRPr="00535340" w:rsidRDefault="002F09D7">
      <w:pPr>
        <w:numPr>
          <w:ilvl w:val="2"/>
          <w:numId w:val="33"/>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Verificar minuciosamente, no prazo fixado, a conformidade dos bens recebidos com as especificações constantes do Edital e da proposta;</w:t>
      </w:r>
    </w:p>
    <w:p w14:paraId="6ECA84A6" w14:textId="77777777" w:rsidR="002F09D7" w:rsidRPr="00535340" w:rsidRDefault="002F09D7">
      <w:pPr>
        <w:numPr>
          <w:ilvl w:val="2"/>
          <w:numId w:val="33"/>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Prestar a Contratada todas as informações e esclarecimentos necessários para o cumprimento do contrata;</w:t>
      </w:r>
    </w:p>
    <w:p w14:paraId="6A4FCEF6" w14:textId="77777777" w:rsidR="002F09D7" w:rsidRPr="00535340" w:rsidRDefault="002F09D7">
      <w:pPr>
        <w:numPr>
          <w:ilvl w:val="2"/>
          <w:numId w:val="33"/>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Comunicar à Contratada, por escrito, sobre imperfeições, falhas ou irregularidades verificadas no objeto fornecido, para que seja substituído;</w:t>
      </w:r>
    </w:p>
    <w:p w14:paraId="12C39A8C" w14:textId="77777777" w:rsidR="002F09D7" w:rsidRPr="00535340" w:rsidRDefault="002F09D7">
      <w:pPr>
        <w:numPr>
          <w:ilvl w:val="2"/>
          <w:numId w:val="33"/>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Acompanhar e fiscalizar o cumprimento das obrigações da Contratada, através de comissão/servidor especialmente designado;</w:t>
      </w:r>
    </w:p>
    <w:p w14:paraId="750CA4E7" w14:textId="77777777" w:rsidR="002F09D7" w:rsidRPr="00535340" w:rsidRDefault="002F09D7">
      <w:pPr>
        <w:numPr>
          <w:ilvl w:val="2"/>
          <w:numId w:val="33"/>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Efetuar o pagamento à Contratada no valor correspondente ao fornecimento do objeto, no prazo e forma que estarão estabelecidos no Edital e seus anexos;</w:t>
      </w:r>
    </w:p>
    <w:p w14:paraId="011F2D08" w14:textId="77777777" w:rsidR="002F09D7" w:rsidRPr="00535340" w:rsidRDefault="002F09D7">
      <w:pPr>
        <w:numPr>
          <w:ilvl w:val="2"/>
          <w:numId w:val="33"/>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40F29CE" w14:textId="77777777" w:rsidR="002F09D7" w:rsidRPr="00535340" w:rsidRDefault="002F09D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b/>
          <w:bCs/>
          <w:spacing w:val="6"/>
          <w:kern w:val="0"/>
          <w:sz w:val="22"/>
          <w:lang w:eastAsia="en-US"/>
          <w14:ligatures w14:val="none"/>
        </w:rPr>
        <w:t>OBRIGAÇÕES DA CONTRATADA</w:t>
      </w:r>
    </w:p>
    <w:p w14:paraId="74C38984" w14:textId="77777777" w:rsidR="002F09D7" w:rsidRPr="00535340" w:rsidRDefault="002F09D7">
      <w:pPr>
        <w:numPr>
          <w:ilvl w:val="2"/>
          <w:numId w:val="34"/>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A Contratada deve cumprir todas as obrigações constantes no Edital, seus anexos e sua proposta, assumindo como exclusivamente seus os riscos e as despesas decorrentes da boa e perfeita execução do objeto e, ainda:</w:t>
      </w:r>
    </w:p>
    <w:p w14:paraId="0C7F95D0" w14:textId="77777777" w:rsidR="002F09D7" w:rsidRPr="00535340" w:rsidRDefault="002F09D7">
      <w:pPr>
        <w:numPr>
          <w:ilvl w:val="2"/>
          <w:numId w:val="34"/>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Efetuar a entrega do objeto em perfeitas condições, conforme especificações, prazo e local constantes no Termo de Referência e seus anexos, acompanhado da respectiva nota fiscal, na qual constarão os serviços prestados.</w:t>
      </w:r>
    </w:p>
    <w:p w14:paraId="15A30A62" w14:textId="77777777" w:rsidR="002F09D7" w:rsidRPr="00535340" w:rsidRDefault="002F09D7">
      <w:pPr>
        <w:numPr>
          <w:ilvl w:val="2"/>
          <w:numId w:val="34"/>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Responsabilizar-se pelos vícios e danos decorrentes da execução do serviço e dos materiais fornecidos, de acordo o Código de Defesa do Consumidor (Lei no 8.078, de 1990);</w:t>
      </w:r>
    </w:p>
    <w:p w14:paraId="2AD1FF76" w14:textId="77777777" w:rsidR="002F09D7" w:rsidRPr="00535340" w:rsidRDefault="002F09D7">
      <w:pPr>
        <w:numPr>
          <w:ilvl w:val="2"/>
          <w:numId w:val="34"/>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55420BA3" w14:textId="77777777" w:rsidR="002F09D7" w:rsidRPr="00535340" w:rsidRDefault="002F09D7">
      <w:pPr>
        <w:numPr>
          <w:ilvl w:val="2"/>
          <w:numId w:val="34"/>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Responsabilizar-se pelas despesas dos tributos, encargos trabalhistas, previdenciários, fiscais, comerciais, taxas, fretes, seguros, deslocamento de pessoal, quaisquer outras que incidam ou venham a incidir na execução do contrato;</w:t>
      </w:r>
    </w:p>
    <w:p w14:paraId="61C547C7" w14:textId="77777777" w:rsidR="002F09D7" w:rsidRPr="00535340" w:rsidRDefault="002F09D7">
      <w:pPr>
        <w:numPr>
          <w:ilvl w:val="2"/>
          <w:numId w:val="34"/>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Comunicar à Contratante, no prazo máximo de 24 (vinte e quatro) horas que antecede a data da entrega, os motivos que impossibilitem o cumprimento do prazo previsto, com a devida comprovação;</w:t>
      </w:r>
    </w:p>
    <w:p w14:paraId="685F75C8" w14:textId="77777777" w:rsidR="002F09D7" w:rsidRPr="00535340" w:rsidRDefault="002F09D7">
      <w:pPr>
        <w:numPr>
          <w:ilvl w:val="2"/>
          <w:numId w:val="34"/>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Atender prontamente a quaisquer exigências da Administração, inerentes ao objeto da presente licitação;</w:t>
      </w:r>
    </w:p>
    <w:p w14:paraId="3136675A" w14:textId="77777777" w:rsidR="002F09D7" w:rsidRPr="00535340" w:rsidRDefault="002F09D7">
      <w:pPr>
        <w:numPr>
          <w:ilvl w:val="2"/>
          <w:numId w:val="34"/>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Manter, durante toda a execução do contrato, em compatibilidade com as obrigações assumidas, todas as condições de habilitação e qualificação exigidas na licitação.</w:t>
      </w:r>
    </w:p>
    <w:p w14:paraId="0F27BE8A" w14:textId="77777777" w:rsidR="002F09D7" w:rsidRPr="00535340" w:rsidRDefault="002F09D7">
      <w:pPr>
        <w:numPr>
          <w:ilvl w:val="1"/>
          <w:numId w:val="25"/>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b/>
          <w:bCs/>
          <w:spacing w:val="6"/>
          <w:kern w:val="0"/>
          <w:sz w:val="22"/>
          <w:lang w:eastAsia="en-US"/>
          <w14:ligatures w14:val="none"/>
        </w:rPr>
        <w:t>DA ALTERAÇÃO SUBJETIVA</w:t>
      </w:r>
    </w:p>
    <w:p w14:paraId="02C57B9E" w14:textId="77777777" w:rsidR="002F09D7" w:rsidRPr="00535340" w:rsidRDefault="002F09D7">
      <w:pPr>
        <w:numPr>
          <w:ilvl w:val="2"/>
          <w:numId w:val="35"/>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spacing w:val="6"/>
          <w:kern w:val="0"/>
          <w:sz w:val="22"/>
          <w:lang w:eastAsia="en-US"/>
          <w14:ligatures w14:val="none"/>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D241AD0" w14:textId="77777777" w:rsidR="002F09D7" w:rsidRPr="00535340" w:rsidRDefault="002F09D7">
      <w:pPr>
        <w:numPr>
          <w:ilvl w:val="1"/>
          <w:numId w:val="25"/>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b/>
          <w:bCs/>
          <w:spacing w:val="6"/>
          <w:kern w:val="0"/>
          <w:sz w:val="22"/>
          <w:lang w:eastAsia="en-US"/>
          <w14:ligatures w14:val="none"/>
        </w:rPr>
        <w:t>DAS SANÇÕES ADMINISTRATIVAS</w:t>
      </w:r>
    </w:p>
    <w:p w14:paraId="1D25832C" w14:textId="77777777" w:rsidR="002F09D7" w:rsidRPr="00535340" w:rsidRDefault="002F09D7">
      <w:pPr>
        <w:numPr>
          <w:ilvl w:val="2"/>
          <w:numId w:val="3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Comete infração administrativa, nos termos da Lei nº 14.133, de 2021, o contratado que:</w:t>
      </w:r>
    </w:p>
    <w:p w14:paraId="4325DEDD" w14:textId="77777777" w:rsidR="002F09D7" w:rsidRPr="00535340" w:rsidRDefault="002F09D7">
      <w:pPr>
        <w:numPr>
          <w:ilvl w:val="0"/>
          <w:numId w:val="2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der causa à inexecução parcial do contrato;</w:t>
      </w:r>
    </w:p>
    <w:p w14:paraId="1EE3A0C0" w14:textId="77777777" w:rsidR="002F09D7" w:rsidRPr="00535340" w:rsidRDefault="002F09D7">
      <w:pPr>
        <w:numPr>
          <w:ilvl w:val="0"/>
          <w:numId w:val="2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der causa à inexecução parcial do contrato que cause grave dano à Administração ou ao funcionamento dos serviços públicos ou ao interesse coletivo;</w:t>
      </w:r>
    </w:p>
    <w:p w14:paraId="1D9A9EC6" w14:textId="77777777" w:rsidR="002F09D7" w:rsidRPr="00535340" w:rsidRDefault="002F09D7">
      <w:pPr>
        <w:numPr>
          <w:ilvl w:val="0"/>
          <w:numId w:val="2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der causa a execução total do contrato;</w:t>
      </w:r>
    </w:p>
    <w:p w14:paraId="4FC9CE2C" w14:textId="77777777" w:rsidR="002F09D7" w:rsidRPr="00535340" w:rsidRDefault="002F09D7">
      <w:pPr>
        <w:numPr>
          <w:ilvl w:val="0"/>
          <w:numId w:val="2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lastRenderedPageBreak/>
        <w:t>ensejar o retardamento da execução ou da entrega do objeto da contratação sem motivo justificado;</w:t>
      </w:r>
    </w:p>
    <w:p w14:paraId="0BF74953" w14:textId="77777777" w:rsidR="002F09D7" w:rsidRPr="00535340" w:rsidRDefault="002F09D7">
      <w:pPr>
        <w:numPr>
          <w:ilvl w:val="0"/>
          <w:numId w:val="2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apresentar documentação falsa ou prestar declaração falsa durante a execução do contrato;</w:t>
      </w:r>
    </w:p>
    <w:p w14:paraId="28C4B8BD" w14:textId="77777777" w:rsidR="002F09D7" w:rsidRPr="00535340" w:rsidRDefault="002F09D7">
      <w:pPr>
        <w:numPr>
          <w:ilvl w:val="0"/>
          <w:numId w:val="2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praticar ato fraudulento na execução do contrato;</w:t>
      </w:r>
    </w:p>
    <w:p w14:paraId="1DEFFE5C" w14:textId="77777777" w:rsidR="002F09D7" w:rsidRPr="00535340" w:rsidRDefault="002F09D7">
      <w:pPr>
        <w:numPr>
          <w:ilvl w:val="0"/>
          <w:numId w:val="2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comportar-se de modo inidôneo ou cometer fraude de qualquer natureza;</w:t>
      </w:r>
    </w:p>
    <w:p w14:paraId="1AFDBEC7" w14:textId="77777777" w:rsidR="002F09D7" w:rsidRPr="00535340" w:rsidRDefault="002F09D7">
      <w:pPr>
        <w:numPr>
          <w:ilvl w:val="0"/>
          <w:numId w:val="2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praticar ato lesivo previsto no art. 5º da Lei nº 12.846, de 1º de agosto de 2013.</w:t>
      </w:r>
    </w:p>
    <w:p w14:paraId="138CAA58" w14:textId="77777777" w:rsidR="002F09D7" w:rsidRPr="00535340" w:rsidRDefault="002F09D7">
      <w:pPr>
        <w:numPr>
          <w:ilvl w:val="2"/>
          <w:numId w:val="36"/>
        </w:numPr>
        <w:spacing w:after="0" w:line="240" w:lineRule="auto"/>
        <w:ind w:right="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Pela inexecução total ou parcial do objeto deste contrato, a Administração pode aplicar à CONTRATADA as seguintes sanções:</w:t>
      </w:r>
    </w:p>
    <w:p w14:paraId="166FA17A" w14:textId="77777777" w:rsidR="002F09D7" w:rsidRPr="00535340" w:rsidRDefault="002F09D7" w:rsidP="002F09D7">
      <w:p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b/>
          <w:bCs/>
          <w:spacing w:val="6"/>
          <w:kern w:val="0"/>
          <w:sz w:val="22"/>
          <w:lang w:eastAsia="en-US"/>
          <w14:ligatures w14:val="none"/>
        </w:rPr>
        <w:t>I - Advertência por escrito</w:t>
      </w:r>
      <w:r w:rsidRPr="00535340">
        <w:rPr>
          <w:rFonts w:ascii="Arial" w:eastAsiaTheme="minorHAnsi" w:hAnsi="Arial" w:cs="Arial"/>
          <w:spacing w:val="6"/>
          <w:kern w:val="0"/>
          <w:sz w:val="22"/>
          <w:lang w:eastAsia="en-US"/>
          <w14:ligatures w14:val="none"/>
        </w:rPr>
        <w:t>, quando do não cumprimento de quaisquer das obrigações contratuais consideradas faltas leves, assim entendidas aquelas que não acarretam prejuízos significativos para a Contratante;</w:t>
      </w:r>
    </w:p>
    <w:p w14:paraId="53927EF0" w14:textId="77777777" w:rsidR="002F09D7" w:rsidRPr="00535340" w:rsidRDefault="002F09D7" w:rsidP="002F09D7">
      <w:pPr>
        <w:spacing w:after="0" w:line="240" w:lineRule="auto"/>
        <w:ind w:left="0" w:right="0" w:firstLine="0"/>
        <w:rPr>
          <w:rFonts w:ascii="Arial" w:eastAsiaTheme="minorHAnsi" w:hAnsi="Arial" w:cs="Arial"/>
          <w:b/>
          <w:bCs/>
          <w:spacing w:val="6"/>
          <w:kern w:val="0"/>
          <w:sz w:val="22"/>
          <w:lang w:eastAsia="en-US"/>
          <w14:ligatures w14:val="none"/>
        </w:rPr>
      </w:pPr>
      <w:r w:rsidRPr="00535340">
        <w:rPr>
          <w:rFonts w:ascii="Arial" w:eastAsiaTheme="minorHAnsi" w:hAnsi="Arial" w:cs="Arial"/>
          <w:b/>
          <w:bCs/>
          <w:spacing w:val="6"/>
          <w:kern w:val="0"/>
          <w:sz w:val="22"/>
          <w:lang w:eastAsia="en-US"/>
          <w14:ligatures w14:val="none"/>
        </w:rPr>
        <w:t>II - Multa:</w:t>
      </w:r>
    </w:p>
    <w:p w14:paraId="361CB12D" w14:textId="77777777" w:rsidR="002F09D7" w:rsidRPr="00535340" w:rsidRDefault="002F09D7" w:rsidP="002F09D7">
      <w:pPr>
        <w:numPr>
          <w:ilvl w:val="0"/>
          <w:numId w:val="22"/>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b/>
          <w:bCs/>
          <w:spacing w:val="6"/>
          <w:kern w:val="0"/>
          <w:sz w:val="22"/>
          <w:lang w:eastAsia="en-US"/>
          <w14:ligatures w14:val="none"/>
        </w:rPr>
        <w:t>Moratória</w:t>
      </w:r>
      <w:r w:rsidRPr="00535340">
        <w:rPr>
          <w:rFonts w:ascii="Arial" w:eastAsiaTheme="minorHAnsi" w:hAnsi="Arial" w:cs="Arial"/>
          <w:spacing w:val="6"/>
          <w:kern w:val="0"/>
          <w:sz w:val="22"/>
          <w:lang w:eastAsia="en-US"/>
          <w14:ligatures w14:val="none"/>
        </w:rPr>
        <w:t xml:space="preserve"> de 2% a 10% (dois a dez por cento) por dia de atraso injustificado sobre o valor da parcela inadimplida, até o limite de 30 (trinta) dias;</w:t>
      </w:r>
    </w:p>
    <w:p w14:paraId="05C5EC15" w14:textId="77777777" w:rsidR="002F09D7" w:rsidRPr="00535340" w:rsidRDefault="002F09D7" w:rsidP="002F09D7">
      <w:pPr>
        <w:numPr>
          <w:ilvl w:val="0"/>
          <w:numId w:val="22"/>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b/>
          <w:bCs/>
          <w:spacing w:val="6"/>
          <w:kern w:val="0"/>
          <w:sz w:val="22"/>
          <w:lang w:eastAsia="en-US"/>
          <w14:ligatures w14:val="none"/>
        </w:rPr>
        <w:t>Compensatória</w:t>
      </w:r>
      <w:r w:rsidRPr="00535340">
        <w:rPr>
          <w:rFonts w:ascii="Arial" w:eastAsiaTheme="minorHAnsi" w:hAnsi="Arial" w:cs="Arial"/>
          <w:spacing w:val="6"/>
          <w:kern w:val="0"/>
          <w:sz w:val="22"/>
          <w:lang w:eastAsia="en-US"/>
          <w14:ligatures w14:val="none"/>
        </w:rPr>
        <w:t xml:space="preserve"> de 5% (cinco por cento) sobre o valor total do contrato, no caso de inexecução total do objeto;</w:t>
      </w:r>
    </w:p>
    <w:p w14:paraId="14FEA837" w14:textId="77777777" w:rsidR="002F09D7" w:rsidRPr="00535340" w:rsidRDefault="002F09D7" w:rsidP="002F09D7">
      <w:p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b/>
          <w:bCs/>
          <w:spacing w:val="6"/>
          <w:kern w:val="0"/>
          <w:sz w:val="22"/>
          <w:lang w:eastAsia="en-US"/>
          <w14:ligatures w14:val="none"/>
        </w:rPr>
        <w:t>III - Suspensão de licitar e impedimento de contratar com o órgão</w:t>
      </w:r>
      <w:r w:rsidRPr="00535340">
        <w:rPr>
          <w:rFonts w:ascii="Arial" w:eastAsiaTheme="minorHAnsi" w:hAnsi="Arial" w:cs="Arial"/>
          <w:spacing w:val="6"/>
          <w:kern w:val="0"/>
          <w:sz w:val="22"/>
          <w:lang w:eastAsia="en-US"/>
          <w14:ligatures w14:val="none"/>
        </w:rPr>
        <w:t xml:space="preserve">, entidade ou unidade administrativa pela qual a Administração Pública opera e atua concretamente, pelo prazo de até dois anos; </w:t>
      </w:r>
    </w:p>
    <w:p w14:paraId="0887FD82" w14:textId="77777777" w:rsidR="002F09D7" w:rsidRPr="00535340" w:rsidRDefault="002F09D7" w:rsidP="002F09D7">
      <w:p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b/>
          <w:bCs/>
          <w:spacing w:val="6"/>
          <w:kern w:val="0"/>
          <w:sz w:val="22"/>
          <w:lang w:eastAsia="en-US"/>
          <w14:ligatures w14:val="none"/>
        </w:rPr>
        <w:t>IV - Declaração de inidoneidade para licitar ou contratar com a Administração Pública</w:t>
      </w:r>
      <w:r w:rsidRPr="00535340">
        <w:rPr>
          <w:rFonts w:ascii="Arial" w:eastAsiaTheme="minorHAnsi" w:hAnsi="Arial" w:cs="Arial"/>
          <w:spacing w:val="6"/>
          <w:kern w:val="0"/>
          <w:sz w:val="22"/>
          <w:lang w:eastAsia="en-US"/>
          <w14:ligatures w14:val="none"/>
        </w:rPr>
        <w:t>, enquanto perdurarem os motivos determinantes da punição ou até que seja promovida a reabilitação perante a própria autoridade que aplicou a penalidade, que será concedida sempre que a Contratada ressarcir a Contratante pelos prejuízos causados;</w:t>
      </w:r>
    </w:p>
    <w:p w14:paraId="64150831" w14:textId="77777777" w:rsidR="002F09D7" w:rsidRPr="00535340" w:rsidRDefault="002F09D7">
      <w:pPr>
        <w:numPr>
          <w:ilvl w:val="2"/>
          <w:numId w:val="3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A aplicação das sanções previstas neste termo não exclui, em hipótese alguma, a obrigação de reparação integral do dano causado ao Contratante (art. 156, §9º, da Lei nº 14.133, de 2021).</w:t>
      </w:r>
    </w:p>
    <w:p w14:paraId="15E820D6" w14:textId="77777777" w:rsidR="002F09D7" w:rsidRPr="00535340" w:rsidRDefault="002F09D7">
      <w:pPr>
        <w:numPr>
          <w:ilvl w:val="2"/>
          <w:numId w:val="3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Todas as sanções previstas neste Contrato poderão ser aplicadas cumulativamente com a multa (art. 156, §7º, da Lei nº 14.133, de 2021).</w:t>
      </w:r>
    </w:p>
    <w:p w14:paraId="05406DD7" w14:textId="77777777" w:rsidR="002F09D7" w:rsidRPr="00535340" w:rsidRDefault="002F09D7">
      <w:pPr>
        <w:numPr>
          <w:ilvl w:val="2"/>
          <w:numId w:val="3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Antes da aplicação da multa será facultada a defesa do interessado no prazo de 15 (quinze) dias úteis, contado da data de sua intimação (art. 157, da Lei nº 14.133, de 2021);</w:t>
      </w:r>
    </w:p>
    <w:p w14:paraId="13C27825" w14:textId="77777777" w:rsidR="002F09D7" w:rsidRPr="00535340" w:rsidRDefault="002F09D7">
      <w:pPr>
        <w:numPr>
          <w:ilvl w:val="2"/>
          <w:numId w:val="3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687EF45" w14:textId="77777777" w:rsidR="002F09D7" w:rsidRPr="00535340" w:rsidRDefault="002F09D7">
      <w:pPr>
        <w:numPr>
          <w:ilvl w:val="2"/>
          <w:numId w:val="3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Aplica-se ainda o previsto na Lei 14.133/2021 e o edital.</w:t>
      </w:r>
    </w:p>
    <w:p w14:paraId="47F2FD03" w14:textId="77777777" w:rsidR="002F09D7" w:rsidRPr="00535340" w:rsidRDefault="002F09D7">
      <w:pPr>
        <w:numPr>
          <w:ilvl w:val="2"/>
          <w:numId w:val="3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As multas devidas e/ou prejuízos causados à Contratante serão deduzidos dos valores a serem pagos, ou recolhidos em favor da Contratante, ou deduzidos da garantia, ou ainda, quando for o caso, serão inscritos na Dívida Ativa e cobrados judicialmente.</w:t>
      </w:r>
    </w:p>
    <w:p w14:paraId="4FE138DA" w14:textId="77777777" w:rsidR="002F09D7" w:rsidRPr="00535340" w:rsidRDefault="002F09D7">
      <w:pPr>
        <w:numPr>
          <w:ilvl w:val="2"/>
          <w:numId w:val="3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Caso a Contratante determine, a multa deverá ser recolhida no prazo máximo de 30 (trinta) dias, a contar da data do recebimento da comunicação enviada pela autoridade competente.</w:t>
      </w:r>
    </w:p>
    <w:p w14:paraId="0E4ED818" w14:textId="77777777" w:rsidR="002F09D7" w:rsidRPr="00535340" w:rsidRDefault="002F09D7">
      <w:pPr>
        <w:numPr>
          <w:ilvl w:val="2"/>
          <w:numId w:val="3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Caso o valor da multa não seja suficiente para cobrir os prejuízos causados pela conduta do licitante, a Contratante poderá cobrar o valor remanescente judicialmente, conforme artigo 419 do Código Civil (indenização suplementar).</w:t>
      </w:r>
    </w:p>
    <w:p w14:paraId="01C4BC7B" w14:textId="77777777" w:rsidR="002F09D7" w:rsidRPr="00535340" w:rsidRDefault="002F09D7">
      <w:pPr>
        <w:numPr>
          <w:ilvl w:val="2"/>
          <w:numId w:val="3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A autoridade competente, na aplicação das sanções, levará em consideração a gravidade da conduta do infrator, o caráter educativo da pena, bem como o dano causado à Administração, observado o princípio da proporcionalidade.</w:t>
      </w:r>
    </w:p>
    <w:p w14:paraId="737F7127" w14:textId="77777777" w:rsidR="002F09D7" w:rsidRPr="00535340" w:rsidRDefault="002F09D7">
      <w:pPr>
        <w:numPr>
          <w:ilvl w:val="2"/>
          <w:numId w:val="3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w:t>
      </w:r>
      <w:r w:rsidRPr="00535340">
        <w:rPr>
          <w:rFonts w:ascii="Arial" w:eastAsiaTheme="minorHAnsi" w:hAnsi="Arial" w:cs="Arial"/>
          <w:spacing w:val="6"/>
          <w:kern w:val="0"/>
          <w:sz w:val="22"/>
          <w:lang w:eastAsia="en-US"/>
          <w14:ligatures w14:val="none"/>
        </w:rPr>
        <w:lastRenderedPageBreak/>
        <w:t>instauração de investigação preliminar ou Processo Administrativo de Responsabilização - PAR.</w:t>
      </w:r>
    </w:p>
    <w:p w14:paraId="7B24E764" w14:textId="77777777" w:rsidR="002F09D7" w:rsidRPr="00535340" w:rsidRDefault="002F09D7">
      <w:pPr>
        <w:numPr>
          <w:ilvl w:val="2"/>
          <w:numId w:val="3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1CDF2C5" w14:textId="77777777" w:rsidR="002F09D7" w:rsidRPr="00535340" w:rsidRDefault="002F09D7">
      <w:pPr>
        <w:numPr>
          <w:ilvl w:val="2"/>
          <w:numId w:val="36"/>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64E74AC1" w14:textId="77777777" w:rsidR="002F09D7" w:rsidRPr="00535340" w:rsidRDefault="002F09D7">
      <w:pPr>
        <w:numPr>
          <w:ilvl w:val="2"/>
          <w:numId w:val="36"/>
        </w:numPr>
        <w:spacing w:after="0" w:line="240" w:lineRule="auto"/>
        <w:ind w:right="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As penalidades serão obrigatoriamente registradas no Cadastro Municipal.</w:t>
      </w:r>
    </w:p>
    <w:tbl>
      <w:tblPr>
        <w:tblStyle w:val="Tabelacomgrade5"/>
        <w:tblpPr w:leftFromText="141" w:rightFromText="141" w:vertAnchor="text" w:horzAnchor="margin" w:tblpX="-39" w:tblpY="191"/>
        <w:tblW w:w="5076" w:type="pct"/>
        <w:tblLook w:val="04A0" w:firstRow="1" w:lastRow="0" w:firstColumn="1" w:lastColumn="0" w:noHBand="0" w:noVBand="1"/>
      </w:tblPr>
      <w:tblGrid>
        <w:gridCol w:w="9631"/>
      </w:tblGrid>
      <w:tr w:rsidR="002F09D7" w:rsidRPr="00535340" w14:paraId="5E2A698F" w14:textId="77777777" w:rsidTr="00225C55">
        <w:trPr>
          <w:trHeight w:val="113"/>
        </w:trPr>
        <w:tc>
          <w:tcPr>
            <w:tcW w:w="5000" w:type="pct"/>
            <w:shd w:val="clear" w:color="auto" w:fill="B4C6E7" w:themeFill="accent1" w:themeFillTint="66"/>
          </w:tcPr>
          <w:p w14:paraId="182BAA21" w14:textId="77777777" w:rsidR="002F09D7" w:rsidRPr="00535340" w:rsidRDefault="002F09D7" w:rsidP="002F09D7">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535340">
              <w:rPr>
                <w:rFonts w:ascii="Arial" w:eastAsiaTheme="majorEastAsia" w:hAnsi="Arial" w:cs="Arial"/>
                <w:b/>
                <w:color w:val="auto"/>
                <w:spacing w:val="6"/>
                <w:sz w:val="22"/>
              </w:rPr>
              <w:t xml:space="preserve">VII - CRITÉRIO DE MEDIAÇÃO E PAGAMENTO - </w:t>
            </w:r>
            <w:r w:rsidRPr="00535340">
              <w:rPr>
                <w:rFonts w:ascii="Arial" w:eastAsiaTheme="majorEastAsia" w:hAnsi="Arial" w:cs="Arial"/>
                <w:b/>
                <w:i/>
                <w:color w:val="auto"/>
                <w:spacing w:val="6"/>
                <w:sz w:val="22"/>
              </w:rPr>
              <w:t>Lei Federal 14.133/21; art. 6; XXIII; g:</w:t>
            </w:r>
          </w:p>
        </w:tc>
      </w:tr>
    </w:tbl>
    <w:p w14:paraId="1C208E49" w14:textId="77777777" w:rsidR="002F09D7" w:rsidRPr="00535340" w:rsidRDefault="002F09D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color w:val="auto"/>
          <w:spacing w:val="6"/>
          <w:kern w:val="0"/>
          <w:sz w:val="22"/>
          <w:lang w:eastAsia="en-US"/>
          <w14:ligatures w14:val="none"/>
        </w:rPr>
        <w:t xml:space="preserve">O pagamento será realizado no prazo máximo de até </w:t>
      </w:r>
      <w:r w:rsidRPr="00535340">
        <w:rPr>
          <w:rFonts w:ascii="Arial" w:eastAsiaTheme="minorHAnsi" w:hAnsi="Arial" w:cs="Arial"/>
          <w:b/>
          <w:bCs/>
          <w:color w:val="auto"/>
          <w:spacing w:val="6"/>
          <w:kern w:val="0"/>
          <w:sz w:val="22"/>
          <w:lang w:eastAsia="en-US"/>
          <w14:ligatures w14:val="none"/>
        </w:rPr>
        <w:t>30 (trinta) dias, contados a partir do recebimento dos produtos com apresentação da Nota Fiscal ou Fatura</w:t>
      </w:r>
      <w:r w:rsidRPr="00535340">
        <w:rPr>
          <w:rFonts w:ascii="Arial" w:eastAsiaTheme="minorHAnsi" w:hAnsi="Arial" w:cs="Arial"/>
          <w:color w:val="auto"/>
          <w:spacing w:val="6"/>
          <w:kern w:val="0"/>
          <w:sz w:val="22"/>
          <w:lang w:eastAsia="en-US"/>
          <w14:ligatures w14:val="none"/>
        </w:rPr>
        <w:t>, através de ordem bancária, para crédito em banco, agência e conta corrente indicados pelo contratado.</w:t>
      </w:r>
    </w:p>
    <w:p w14:paraId="27FF393F" w14:textId="77777777" w:rsidR="002F09D7" w:rsidRPr="00535340" w:rsidRDefault="002F09D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color w:val="auto"/>
          <w:spacing w:val="6"/>
          <w:kern w:val="0"/>
          <w:sz w:val="22"/>
          <w:lang w:eastAsia="en-US"/>
          <w14:ligatures w14:val="none"/>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0543FE9B" w14:textId="77777777" w:rsidR="002F09D7" w:rsidRPr="00535340" w:rsidRDefault="002F09D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C8B362F" w14:textId="77777777" w:rsidR="002F09D7" w:rsidRPr="00535340" w:rsidRDefault="002F09D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color w:val="auto"/>
          <w:spacing w:val="6"/>
          <w:kern w:val="0"/>
          <w:sz w:val="22"/>
          <w:lang w:eastAsia="en-US"/>
          <w14:ligatures w14:val="none"/>
        </w:rPr>
        <w:t>Será considerada data do pagamento o dia em que constar como emitida a ordem bancária para pagamento.</w:t>
      </w:r>
    </w:p>
    <w:p w14:paraId="23AA738E" w14:textId="77777777" w:rsidR="002F09D7" w:rsidRPr="00535340" w:rsidRDefault="002F09D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color w:val="auto"/>
          <w:spacing w:val="6"/>
          <w:kern w:val="0"/>
          <w:sz w:val="22"/>
          <w:lang w:eastAsia="en-US"/>
          <w14:ligatures w14:val="none"/>
        </w:rPr>
        <w:t>Antes de cada pagamento à contratada, será realizada consulta para verificar a manutenção das condições de habilitação exigidas no edital.</w:t>
      </w:r>
    </w:p>
    <w:p w14:paraId="5D1FD731" w14:textId="77777777" w:rsidR="002F09D7" w:rsidRPr="00535340" w:rsidRDefault="002F09D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color w:val="auto"/>
          <w:spacing w:val="6"/>
          <w:kern w:val="0"/>
          <w:sz w:val="22"/>
          <w:lang w:eastAsia="en-US"/>
          <w14:ligatures w14:val="none"/>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98F4D04" w14:textId="77777777" w:rsidR="002F09D7" w:rsidRPr="00535340" w:rsidRDefault="002F09D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Quando do pagamento, será efetuada a retenção tributária prevista na legislação aplicável.</w:t>
      </w:r>
    </w:p>
    <w:p w14:paraId="798A609A" w14:textId="77777777" w:rsidR="002F09D7" w:rsidRPr="00535340" w:rsidRDefault="002F09D7">
      <w:pPr>
        <w:numPr>
          <w:ilvl w:val="2"/>
          <w:numId w:val="38"/>
        </w:numPr>
        <w:spacing w:after="0" w:line="240" w:lineRule="auto"/>
        <w:ind w:left="0" w:right="0" w:hanging="11"/>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CA8DF18" w14:textId="77777777" w:rsidR="002F09D7" w:rsidRPr="00535340" w:rsidRDefault="002F09D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color w:val="auto"/>
          <w:spacing w:val="6"/>
          <w:kern w:val="0"/>
          <w:sz w:val="22"/>
          <w:lang w:eastAsia="en-US"/>
          <w14:ligatures w14:val="none"/>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535340">
        <w:rPr>
          <w:rFonts w:ascii="Arial" w:eastAsiaTheme="minorHAnsi" w:hAnsi="Arial" w:cs="Arial"/>
          <w:spacing w:val="6"/>
          <w:kern w:val="0"/>
          <w:sz w:val="22"/>
          <w:lang w:eastAsia="en-US"/>
          <w14:ligatures w14:val="none"/>
        </w:rPr>
        <w:t>:</w:t>
      </w:r>
    </w:p>
    <w:p w14:paraId="05836BF9" w14:textId="77777777" w:rsidR="002F09D7" w:rsidRPr="00535340" w:rsidRDefault="002F09D7" w:rsidP="002F09D7">
      <w:pPr>
        <w:tabs>
          <w:tab w:val="left" w:pos="1701"/>
        </w:tabs>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EM = I x N x VP, sendo:</w:t>
      </w:r>
    </w:p>
    <w:p w14:paraId="1DD1D12D" w14:textId="77777777" w:rsidR="002F09D7" w:rsidRPr="00535340" w:rsidRDefault="002F09D7" w:rsidP="002F09D7">
      <w:pPr>
        <w:tabs>
          <w:tab w:val="left" w:pos="1701"/>
        </w:tabs>
        <w:spacing w:after="0" w:line="240" w:lineRule="auto"/>
        <w:ind w:left="0" w:right="0" w:firstLine="0"/>
        <w:rPr>
          <w:rFonts w:ascii="Arial" w:eastAsiaTheme="minorHAnsi" w:hAnsi="Arial" w:cs="Arial"/>
          <w:snapToGrid w:val="0"/>
          <w:spacing w:val="6"/>
          <w:kern w:val="0"/>
          <w:sz w:val="22"/>
          <w:lang w:eastAsia="en-US"/>
          <w14:ligatures w14:val="none"/>
        </w:rPr>
      </w:pPr>
      <w:r w:rsidRPr="00535340">
        <w:rPr>
          <w:rFonts w:ascii="Arial" w:eastAsiaTheme="minorHAnsi" w:hAnsi="Arial" w:cs="Arial"/>
          <w:snapToGrid w:val="0"/>
          <w:spacing w:val="6"/>
          <w:kern w:val="0"/>
          <w:sz w:val="22"/>
          <w:lang w:eastAsia="en-US"/>
          <w14:ligatures w14:val="none"/>
        </w:rPr>
        <w:t>EM = Encargos moratórios;</w:t>
      </w:r>
    </w:p>
    <w:p w14:paraId="15527B26" w14:textId="77777777" w:rsidR="002F09D7" w:rsidRPr="00535340" w:rsidRDefault="002F09D7" w:rsidP="002F09D7">
      <w:pPr>
        <w:tabs>
          <w:tab w:val="left" w:pos="1701"/>
        </w:tabs>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N = Número de dias entre a data prevista para o pagamento e a do efetivo pagamento;</w:t>
      </w:r>
    </w:p>
    <w:p w14:paraId="184B2571" w14:textId="77777777" w:rsidR="002F09D7" w:rsidRPr="00535340" w:rsidRDefault="002F09D7" w:rsidP="002F09D7">
      <w:pPr>
        <w:tabs>
          <w:tab w:val="left" w:pos="1701"/>
        </w:tabs>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pacing w:val="6"/>
          <w:kern w:val="0"/>
          <w:sz w:val="22"/>
          <w:lang w:eastAsia="en-US"/>
          <w14:ligatures w14:val="none"/>
        </w:rPr>
        <w:t>VP = Valor da parcela a ser paga.</w:t>
      </w:r>
    </w:p>
    <w:p w14:paraId="15E82237" w14:textId="77777777" w:rsidR="002F09D7" w:rsidRPr="00535340" w:rsidRDefault="002F09D7" w:rsidP="002F09D7">
      <w:p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snapToGrid w:val="0"/>
          <w:spacing w:val="6"/>
          <w:kern w:val="0"/>
          <w:sz w:val="22"/>
          <w:lang w:eastAsia="en-US"/>
          <w14:ligatures w14:val="none"/>
        </w:rPr>
        <w:t xml:space="preserve">I = Índice de compensação financeira = </w:t>
      </w:r>
      <w:r w:rsidRPr="00535340">
        <w:rPr>
          <w:rFonts w:ascii="Arial" w:eastAsiaTheme="minorHAnsi" w:hAnsi="Arial" w:cs="Arial"/>
          <w:spacing w:val="6"/>
          <w:kern w:val="0"/>
          <w:sz w:val="22"/>
          <w:lang w:eastAsia="en-US"/>
          <w14:ligatures w14:val="none"/>
        </w:rPr>
        <w:t>0,00016438, assim apurado:</w:t>
      </w:r>
    </w:p>
    <w:tbl>
      <w:tblPr>
        <w:tblStyle w:val="Tabelacomgrade5"/>
        <w:tblW w:w="5000" w:type="pct"/>
        <w:tblLook w:val="04A0" w:firstRow="1" w:lastRow="0" w:firstColumn="1" w:lastColumn="0" w:noHBand="0" w:noVBand="1"/>
      </w:tblPr>
      <w:tblGrid>
        <w:gridCol w:w="2370"/>
        <w:gridCol w:w="629"/>
        <w:gridCol w:w="1375"/>
        <w:gridCol w:w="5123"/>
      </w:tblGrid>
      <w:tr w:rsidR="002F09D7" w:rsidRPr="00535340" w14:paraId="57D2DAFD" w14:textId="77777777" w:rsidTr="00225C55">
        <w:trPr>
          <w:trHeight w:val="363"/>
        </w:trPr>
        <w:tc>
          <w:tcPr>
            <w:tcW w:w="1248" w:type="pct"/>
            <w:vMerge w:val="restart"/>
            <w:tcBorders>
              <w:top w:val="nil"/>
              <w:left w:val="nil"/>
              <w:bottom w:val="nil"/>
              <w:right w:val="nil"/>
            </w:tcBorders>
            <w:vAlign w:val="center"/>
          </w:tcPr>
          <w:p w14:paraId="05755A5F" w14:textId="77777777" w:rsidR="002F09D7" w:rsidRPr="00535340" w:rsidRDefault="002F09D7" w:rsidP="002F09D7">
            <w:pPr>
              <w:tabs>
                <w:tab w:val="left" w:pos="1701"/>
              </w:tabs>
              <w:spacing w:after="0" w:line="240" w:lineRule="auto"/>
              <w:ind w:left="0" w:right="0" w:firstLine="0"/>
              <w:rPr>
                <w:rFonts w:ascii="Arial" w:eastAsiaTheme="minorHAnsi" w:hAnsi="Arial" w:cs="Arial"/>
                <w:color w:val="auto"/>
                <w:spacing w:val="6"/>
                <w:sz w:val="22"/>
              </w:rPr>
            </w:pPr>
            <w:r w:rsidRPr="00535340">
              <w:rPr>
                <w:rFonts w:ascii="Arial" w:eastAsiaTheme="minorHAnsi" w:hAnsi="Arial" w:cs="Arial"/>
                <w:color w:val="auto"/>
                <w:spacing w:val="6"/>
                <w:sz w:val="22"/>
              </w:rPr>
              <w:t>I = (TX)</w:t>
            </w:r>
          </w:p>
        </w:tc>
        <w:tc>
          <w:tcPr>
            <w:tcW w:w="331" w:type="pct"/>
            <w:vMerge w:val="restart"/>
            <w:tcBorders>
              <w:top w:val="nil"/>
              <w:left w:val="nil"/>
              <w:bottom w:val="nil"/>
              <w:right w:val="nil"/>
            </w:tcBorders>
            <w:vAlign w:val="center"/>
          </w:tcPr>
          <w:p w14:paraId="02189F72" w14:textId="77777777" w:rsidR="002F09D7" w:rsidRPr="00535340" w:rsidRDefault="002F09D7" w:rsidP="002F09D7">
            <w:pPr>
              <w:tabs>
                <w:tab w:val="left" w:pos="1701"/>
              </w:tabs>
              <w:spacing w:after="0" w:line="240" w:lineRule="auto"/>
              <w:ind w:left="0" w:right="0" w:firstLine="0"/>
              <w:rPr>
                <w:rFonts w:ascii="Arial" w:eastAsiaTheme="minorHAnsi" w:hAnsi="Arial" w:cs="Arial"/>
                <w:color w:val="auto"/>
                <w:spacing w:val="6"/>
                <w:sz w:val="22"/>
              </w:rPr>
            </w:pPr>
            <w:r w:rsidRPr="00535340">
              <w:rPr>
                <w:rFonts w:ascii="Arial" w:eastAsiaTheme="minorHAnsi" w:hAnsi="Arial" w:cs="Arial"/>
                <w:color w:val="auto"/>
                <w:spacing w:val="6"/>
                <w:sz w:val="22"/>
              </w:rPr>
              <w:t>I =</w:t>
            </w:r>
          </w:p>
        </w:tc>
        <w:tc>
          <w:tcPr>
            <w:tcW w:w="724" w:type="pct"/>
            <w:tcBorders>
              <w:top w:val="nil"/>
              <w:left w:val="nil"/>
              <w:bottom w:val="single" w:sz="4" w:space="0" w:color="auto"/>
              <w:right w:val="nil"/>
            </w:tcBorders>
          </w:tcPr>
          <w:p w14:paraId="05A97CFC" w14:textId="77777777" w:rsidR="002F09D7" w:rsidRPr="00535340" w:rsidRDefault="002F09D7" w:rsidP="002F09D7">
            <w:pPr>
              <w:tabs>
                <w:tab w:val="left" w:pos="1701"/>
              </w:tabs>
              <w:spacing w:after="0" w:line="240" w:lineRule="auto"/>
              <w:ind w:left="0" w:right="0" w:firstLine="0"/>
              <w:rPr>
                <w:rFonts w:ascii="Arial" w:eastAsiaTheme="minorHAnsi" w:hAnsi="Arial" w:cs="Arial"/>
                <w:color w:val="auto"/>
                <w:spacing w:val="6"/>
                <w:sz w:val="22"/>
              </w:rPr>
            </w:pPr>
            <w:r w:rsidRPr="00535340">
              <w:rPr>
                <w:rFonts w:ascii="Arial" w:eastAsiaTheme="minorHAnsi" w:hAnsi="Arial" w:cs="Arial"/>
                <w:color w:val="auto"/>
                <w:spacing w:val="6"/>
                <w:sz w:val="22"/>
              </w:rPr>
              <w:t>(6/100)</w:t>
            </w:r>
          </w:p>
        </w:tc>
        <w:tc>
          <w:tcPr>
            <w:tcW w:w="2697" w:type="pct"/>
            <w:vMerge w:val="restart"/>
            <w:tcBorders>
              <w:top w:val="nil"/>
              <w:left w:val="nil"/>
              <w:bottom w:val="nil"/>
              <w:right w:val="nil"/>
            </w:tcBorders>
          </w:tcPr>
          <w:p w14:paraId="522C753D" w14:textId="77777777" w:rsidR="002F09D7" w:rsidRPr="00535340" w:rsidRDefault="002F09D7" w:rsidP="002F09D7">
            <w:pPr>
              <w:tabs>
                <w:tab w:val="left" w:pos="1701"/>
              </w:tabs>
              <w:spacing w:after="0" w:line="240" w:lineRule="auto"/>
              <w:ind w:left="0" w:right="0" w:firstLine="0"/>
              <w:rPr>
                <w:rFonts w:ascii="Arial" w:eastAsiaTheme="minorHAnsi" w:hAnsi="Arial" w:cs="Arial"/>
                <w:color w:val="auto"/>
                <w:spacing w:val="6"/>
                <w:sz w:val="22"/>
              </w:rPr>
            </w:pPr>
            <w:r w:rsidRPr="00535340">
              <w:rPr>
                <w:rFonts w:ascii="Arial" w:eastAsiaTheme="minorHAnsi" w:hAnsi="Arial" w:cs="Arial"/>
                <w:color w:val="auto"/>
                <w:spacing w:val="6"/>
                <w:sz w:val="22"/>
              </w:rPr>
              <w:t>I = 0,00016438</w:t>
            </w:r>
          </w:p>
          <w:p w14:paraId="0E9A7DA5" w14:textId="77777777" w:rsidR="002F09D7" w:rsidRPr="00535340" w:rsidRDefault="002F09D7" w:rsidP="002F09D7">
            <w:pPr>
              <w:tabs>
                <w:tab w:val="left" w:pos="1701"/>
              </w:tabs>
              <w:spacing w:after="0" w:line="240" w:lineRule="auto"/>
              <w:ind w:left="0" w:right="0" w:firstLine="0"/>
              <w:rPr>
                <w:rFonts w:ascii="Arial" w:eastAsiaTheme="minorHAnsi" w:hAnsi="Arial" w:cs="Arial"/>
                <w:color w:val="auto"/>
                <w:spacing w:val="6"/>
                <w:sz w:val="22"/>
              </w:rPr>
            </w:pPr>
            <w:r w:rsidRPr="00535340">
              <w:rPr>
                <w:rFonts w:ascii="Arial" w:eastAsiaTheme="minorHAnsi" w:hAnsi="Arial" w:cs="Arial"/>
                <w:color w:val="auto"/>
                <w:spacing w:val="6"/>
                <w:sz w:val="22"/>
              </w:rPr>
              <w:t>TX = Percentual da taxa anual = 6%</w:t>
            </w:r>
          </w:p>
        </w:tc>
      </w:tr>
      <w:tr w:rsidR="002F09D7" w:rsidRPr="00535340" w14:paraId="291AFB5C" w14:textId="77777777" w:rsidTr="00225C55">
        <w:trPr>
          <w:trHeight w:val="450"/>
        </w:trPr>
        <w:tc>
          <w:tcPr>
            <w:tcW w:w="1248" w:type="pct"/>
            <w:vMerge/>
            <w:tcBorders>
              <w:top w:val="nil"/>
              <w:left w:val="nil"/>
              <w:bottom w:val="nil"/>
              <w:right w:val="nil"/>
            </w:tcBorders>
          </w:tcPr>
          <w:p w14:paraId="4F27F0A7" w14:textId="77777777" w:rsidR="002F09D7" w:rsidRPr="00535340" w:rsidRDefault="002F09D7" w:rsidP="002F09D7">
            <w:pPr>
              <w:tabs>
                <w:tab w:val="left" w:pos="1701"/>
              </w:tabs>
              <w:spacing w:after="0" w:line="240" w:lineRule="auto"/>
              <w:ind w:left="0" w:right="0" w:firstLine="0"/>
              <w:rPr>
                <w:rFonts w:ascii="Arial" w:eastAsiaTheme="minorHAnsi" w:hAnsi="Arial" w:cs="Arial"/>
                <w:color w:val="auto"/>
                <w:spacing w:val="6"/>
                <w:sz w:val="22"/>
              </w:rPr>
            </w:pPr>
          </w:p>
        </w:tc>
        <w:tc>
          <w:tcPr>
            <w:tcW w:w="331" w:type="pct"/>
            <w:vMerge/>
            <w:tcBorders>
              <w:top w:val="nil"/>
              <w:left w:val="nil"/>
              <w:bottom w:val="nil"/>
              <w:right w:val="nil"/>
            </w:tcBorders>
          </w:tcPr>
          <w:p w14:paraId="4A482137" w14:textId="77777777" w:rsidR="002F09D7" w:rsidRPr="00535340" w:rsidRDefault="002F09D7" w:rsidP="002F09D7">
            <w:pPr>
              <w:tabs>
                <w:tab w:val="left" w:pos="1701"/>
              </w:tabs>
              <w:spacing w:after="0" w:line="240" w:lineRule="auto"/>
              <w:ind w:left="0" w:right="0" w:firstLine="0"/>
              <w:rPr>
                <w:rFonts w:ascii="Arial" w:eastAsiaTheme="minorHAnsi" w:hAnsi="Arial" w:cs="Arial"/>
                <w:color w:val="auto"/>
                <w:spacing w:val="6"/>
                <w:sz w:val="22"/>
              </w:rPr>
            </w:pPr>
          </w:p>
        </w:tc>
        <w:tc>
          <w:tcPr>
            <w:tcW w:w="724" w:type="pct"/>
            <w:tcBorders>
              <w:top w:val="single" w:sz="4" w:space="0" w:color="auto"/>
              <w:left w:val="nil"/>
              <w:bottom w:val="nil"/>
              <w:right w:val="nil"/>
            </w:tcBorders>
          </w:tcPr>
          <w:p w14:paraId="4C2F200F" w14:textId="77777777" w:rsidR="002F09D7" w:rsidRPr="00535340" w:rsidRDefault="002F09D7" w:rsidP="002F09D7">
            <w:pPr>
              <w:tabs>
                <w:tab w:val="left" w:pos="1701"/>
              </w:tabs>
              <w:spacing w:after="0" w:line="240" w:lineRule="auto"/>
              <w:ind w:left="0" w:right="0" w:firstLine="0"/>
              <w:rPr>
                <w:rFonts w:ascii="Arial" w:eastAsiaTheme="minorHAnsi" w:hAnsi="Arial" w:cs="Arial"/>
                <w:color w:val="auto"/>
                <w:spacing w:val="6"/>
                <w:sz w:val="22"/>
              </w:rPr>
            </w:pPr>
            <w:r w:rsidRPr="00535340">
              <w:rPr>
                <w:rFonts w:ascii="Arial" w:eastAsiaTheme="minorHAnsi" w:hAnsi="Arial" w:cs="Arial"/>
                <w:color w:val="auto"/>
                <w:spacing w:val="6"/>
                <w:sz w:val="22"/>
              </w:rPr>
              <w:t>365</w:t>
            </w:r>
          </w:p>
        </w:tc>
        <w:tc>
          <w:tcPr>
            <w:tcW w:w="2697" w:type="pct"/>
            <w:vMerge/>
            <w:tcBorders>
              <w:top w:val="nil"/>
              <w:left w:val="nil"/>
              <w:bottom w:val="nil"/>
              <w:right w:val="nil"/>
            </w:tcBorders>
          </w:tcPr>
          <w:p w14:paraId="46EDBA90" w14:textId="77777777" w:rsidR="002F09D7" w:rsidRPr="00535340" w:rsidRDefault="002F09D7" w:rsidP="002F09D7">
            <w:pPr>
              <w:tabs>
                <w:tab w:val="left" w:pos="1701"/>
              </w:tabs>
              <w:spacing w:after="0" w:line="240" w:lineRule="auto"/>
              <w:ind w:left="0" w:right="0" w:firstLine="0"/>
              <w:rPr>
                <w:rFonts w:ascii="Arial" w:eastAsiaTheme="minorHAnsi" w:hAnsi="Arial" w:cs="Arial"/>
                <w:color w:val="auto"/>
                <w:spacing w:val="6"/>
                <w:sz w:val="22"/>
              </w:rPr>
            </w:pPr>
          </w:p>
        </w:tc>
      </w:tr>
    </w:tbl>
    <w:p w14:paraId="0B29B21F" w14:textId="77777777" w:rsidR="002F09D7" w:rsidRPr="00535340" w:rsidRDefault="002F09D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color w:val="auto"/>
          <w:spacing w:val="6"/>
          <w:kern w:val="0"/>
          <w:sz w:val="22"/>
          <w:lang w:eastAsia="en-US"/>
          <w14:ligatures w14:val="none"/>
        </w:rPr>
        <w:lastRenderedPageBreak/>
        <w:t>Os pagamentos serão efetuados conforme os serviços prestados, mediante o fornecimento ao CONTRATANTE da NOTA FISCAL e os documentos de regularidade fiscal exigidos pelo Nova Lei de Licitação 14.133/2021 e o relatório de adimplemento de encargos (</w:t>
      </w:r>
      <w:proofErr w:type="spellStart"/>
      <w:r w:rsidRPr="00535340">
        <w:rPr>
          <w:rFonts w:ascii="Arial" w:eastAsiaTheme="minorHAnsi" w:hAnsi="Arial" w:cs="Arial"/>
          <w:color w:val="auto"/>
          <w:spacing w:val="6"/>
          <w:kern w:val="0"/>
          <w:sz w:val="22"/>
          <w:lang w:eastAsia="en-US"/>
          <w14:ligatures w14:val="none"/>
        </w:rPr>
        <w:t>CND´s</w:t>
      </w:r>
      <w:proofErr w:type="spellEnd"/>
      <w:r w:rsidRPr="00535340">
        <w:rPr>
          <w:rFonts w:ascii="Arial" w:eastAsiaTheme="minorHAnsi" w:hAnsi="Arial" w:cs="Arial"/>
          <w:color w:val="auto"/>
          <w:spacing w:val="6"/>
          <w:kern w:val="0"/>
          <w:sz w:val="22"/>
          <w:lang w:eastAsia="en-US"/>
          <w14:ligatures w14:val="none"/>
        </w:rPr>
        <w:t>) e essas deverão conter validade de mínimo sessenta dias. Estes documentos depois de conferidos e visados, serão encaminhados para processamento e pagamento no prazo de até 30 (trinta) dias corridos após a respectiva apresentação;</w:t>
      </w:r>
    </w:p>
    <w:p w14:paraId="59A2FD7E" w14:textId="77777777" w:rsidR="002F09D7" w:rsidRPr="00535340" w:rsidRDefault="002F09D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color w:val="auto"/>
          <w:spacing w:val="6"/>
          <w:kern w:val="0"/>
          <w:sz w:val="22"/>
          <w:lang w:eastAsia="en-US"/>
          <w14:ligatures w14:val="none"/>
        </w:rPr>
        <w:t>A NOTA FISCAL ELETRÔNICA/NOTA FISCAL deverá conter o mesmo CNPJ e razão social apresentados quando da Contratação;</w:t>
      </w:r>
    </w:p>
    <w:p w14:paraId="5CE3A762" w14:textId="77777777" w:rsidR="002F09D7" w:rsidRPr="00535340" w:rsidRDefault="002F09D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color w:val="auto"/>
          <w:spacing w:val="6"/>
          <w:kern w:val="0"/>
          <w:sz w:val="22"/>
          <w:lang w:eastAsia="en-US"/>
          <w14:ligatures w14:val="none"/>
        </w:rPr>
        <w:t>Para a efetivação do pagamento a CONTRATADA deverá manter as condições relativas à proposta de preço e a habilitação;</w:t>
      </w:r>
    </w:p>
    <w:p w14:paraId="249947ED" w14:textId="77777777" w:rsidR="002F09D7" w:rsidRPr="00535340" w:rsidRDefault="002F09D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color w:val="auto"/>
          <w:spacing w:val="6"/>
          <w:kern w:val="0"/>
          <w:sz w:val="22"/>
          <w:lang w:eastAsia="en-US"/>
          <w14:ligatures w14:val="none"/>
        </w:rPr>
        <w:t>No texto da NOTA FISCAL ELETRÔNICA/NOTA FISCAL deverão constar, obrigatoriamente, o número da Ordem de Serviço, o (s) objeto (s), os valores unitários e totais, além de o número de conta bancário para depósito dos pagamentos;</w:t>
      </w:r>
    </w:p>
    <w:p w14:paraId="2769031A" w14:textId="77777777" w:rsidR="002F09D7" w:rsidRPr="00535340" w:rsidRDefault="002F09D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color w:val="auto"/>
          <w:spacing w:val="6"/>
          <w:kern w:val="0"/>
          <w:sz w:val="22"/>
          <w:lang w:eastAsia="en-US"/>
          <w14:ligatures w14:val="none"/>
        </w:rPr>
        <w:t>O pagamento referente ao valor da NOTA FISCAL somente será feito por Ordem Bancária;</w:t>
      </w:r>
    </w:p>
    <w:p w14:paraId="02A8B22C" w14:textId="77777777" w:rsidR="002F09D7" w:rsidRPr="00535340" w:rsidRDefault="002F09D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color w:val="auto"/>
          <w:spacing w:val="6"/>
          <w:kern w:val="0"/>
          <w:sz w:val="22"/>
          <w:lang w:eastAsia="en-US"/>
          <w14:ligatures w14:val="none"/>
        </w:rPr>
        <w:t>Para os casos de prestação de serviços também será exigido o relatório de adimplemento de encargos, que deverá ser encaminhado com os elementos especificados no caput do art. 1º da Lei nº 5.383/1997.</w:t>
      </w:r>
    </w:p>
    <w:p w14:paraId="1CC7FE87" w14:textId="77777777" w:rsidR="002F09D7" w:rsidRPr="00535340" w:rsidRDefault="002F09D7">
      <w:pPr>
        <w:numPr>
          <w:ilvl w:val="1"/>
          <w:numId w:val="27"/>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Theme="minorHAnsi" w:hAnsi="Arial" w:cs="Arial"/>
          <w:b/>
          <w:bCs/>
          <w:color w:val="auto"/>
          <w:spacing w:val="6"/>
          <w:kern w:val="0"/>
          <w:sz w:val="22"/>
          <w:lang w:eastAsia="en-US"/>
          <w14:ligatures w14:val="none"/>
        </w:rPr>
        <w:t>DA GARANTIA DE EXECUÇÃO</w:t>
      </w:r>
    </w:p>
    <w:p w14:paraId="3F7C51E5" w14:textId="77777777" w:rsidR="002F09D7" w:rsidRPr="00535340" w:rsidRDefault="002F09D7">
      <w:pPr>
        <w:numPr>
          <w:ilvl w:val="2"/>
          <w:numId w:val="37"/>
        </w:numPr>
        <w:spacing w:after="0" w:line="240" w:lineRule="auto"/>
        <w:ind w:left="0" w:right="0" w:firstLine="0"/>
        <w:rPr>
          <w:rFonts w:ascii="Arial" w:eastAsiaTheme="minorHAnsi" w:hAnsi="Arial" w:cs="Arial"/>
          <w:spacing w:val="6"/>
          <w:kern w:val="0"/>
          <w:sz w:val="22"/>
          <w:lang w:eastAsia="en-US"/>
          <w14:ligatures w14:val="none"/>
        </w:rPr>
      </w:pPr>
      <w:r w:rsidRPr="00535340">
        <w:rPr>
          <w:rFonts w:ascii="Arial" w:eastAsia="CIDFont+F1" w:hAnsi="Arial" w:cs="Arial"/>
          <w:color w:val="auto"/>
          <w:spacing w:val="6"/>
          <w:kern w:val="0"/>
          <w:sz w:val="22"/>
          <w:lang w:eastAsia="en-US"/>
          <w14:ligatures w14:val="none"/>
        </w:rPr>
        <w:t>Não haverá exigência de garantia contratual da execução, devido à baixa complexidade, natureza do objeto e dos riscos envolvidos, considerando</w:t>
      </w:r>
      <w:r w:rsidRPr="00535340">
        <w:rPr>
          <w:rFonts w:ascii="Arial" w:eastAsiaTheme="minorHAnsi" w:hAnsi="Arial" w:cs="Arial"/>
          <w:color w:val="auto"/>
          <w:spacing w:val="6"/>
          <w:kern w:val="0"/>
          <w:sz w:val="22"/>
          <w:lang w:eastAsia="en-US"/>
          <w14:ligatures w14:val="none"/>
        </w:rPr>
        <w:t xml:space="preserve"> o prazo de entrega e ausência de prejuízo ao erário, a administração não julga necessária a apresentação de garantia contratual.</w:t>
      </w:r>
    </w:p>
    <w:p w14:paraId="1F5E884C" w14:textId="77777777" w:rsidR="002F09D7" w:rsidRPr="00B955D3" w:rsidRDefault="002F09D7" w:rsidP="002F09D7">
      <w:pPr>
        <w:spacing w:after="0" w:line="240" w:lineRule="auto"/>
        <w:ind w:left="0" w:right="0" w:firstLine="0"/>
        <w:rPr>
          <w:rFonts w:ascii="Arial" w:eastAsia="CIDFont+F1" w:hAnsi="Arial" w:cs="Arial"/>
          <w:color w:val="auto"/>
          <w:spacing w:val="6"/>
          <w:kern w:val="0"/>
          <w:sz w:val="22"/>
          <w:lang w:eastAsia="en-US"/>
          <w14:ligatures w14:val="none"/>
        </w:rPr>
      </w:pPr>
      <w:r w:rsidRPr="00B955D3">
        <w:rPr>
          <w:rFonts w:ascii="Arial" w:eastAsia="CIDFont+F1" w:hAnsi="Arial" w:cs="Arial"/>
          <w:color w:val="auto"/>
          <w:spacing w:val="6"/>
          <w:kern w:val="0"/>
          <w:sz w:val="22"/>
          <w:lang w:eastAsia="en-US"/>
          <w14:ligatures w14:val="none"/>
        </w:rPr>
        <w:t>7.16. DO REAJUSTE</w:t>
      </w:r>
    </w:p>
    <w:p w14:paraId="44E45AB3" w14:textId="00F4E7A7" w:rsidR="00B955D3" w:rsidRPr="00B955D3" w:rsidRDefault="00B955D3" w:rsidP="002F09D7">
      <w:pPr>
        <w:spacing w:after="0" w:line="240" w:lineRule="auto"/>
        <w:ind w:left="0" w:right="0" w:firstLine="0"/>
        <w:rPr>
          <w:rFonts w:ascii="Arial" w:eastAsiaTheme="minorHAnsi" w:hAnsi="Arial" w:cs="Arial"/>
          <w:color w:val="auto"/>
          <w:spacing w:val="6"/>
          <w:kern w:val="0"/>
          <w:sz w:val="22"/>
          <w:lang w:eastAsia="en-US"/>
          <w14:ligatures w14:val="none"/>
        </w:rPr>
      </w:pPr>
      <w:r w:rsidRPr="00B955D3">
        <w:rPr>
          <w:rFonts w:ascii="Arial" w:eastAsiaTheme="minorHAnsi" w:hAnsi="Arial" w:cs="Arial"/>
          <w:color w:val="auto"/>
          <w:spacing w:val="6"/>
          <w:kern w:val="0"/>
          <w:sz w:val="22"/>
          <w:lang w:eastAsia="en-US"/>
          <w14:ligatures w14:val="none"/>
        </w:rPr>
        <w:t xml:space="preserve">7.16.1. </w:t>
      </w:r>
      <w:r w:rsidRPr="00B955D3">
        <w:rPr>
          <w:rFonts w:ascii="Arial" w:eastAsiaTheme="minorHAnsi" w:hAnsi="Arial" w:cs="Arial"/>
          <w:color w:val="auto"/>
          <w:spacing w:val="6"/>
          <w:kern w:val="0"/>
          <w:sz w:val="22"/>
          <w:lang w:eastAsia="en-US"/>
          <w14:ligatures w14:val="none"/>
        </w:rPr>
        <w:t>O reajuste do presente contrato será realizado com base na variação do Índice Nacional de Preços ao Consumidor Amplo (IPCA)</w:t>
      </w:r>
      <w:r>
        <w:rPr>
          <w:rFonts w:ascii="Arial" w:eastAsiaTheme="minorHAnsi" w:hAnsi="Arial" w:cs="Arial"/>
          <w:color w:val="auto"/>
          <w:spacing w:val="6"/>
          <w:kern w:val="0"/>
          <w:sz w:val="22"/>
          <w:lang w:eastAsia="en-US"/>
          <w14:ligatures w14:val="none"/>
        </w:rPr>
        <w:t>.</w:t>
      </w:r>
    </w:p>
    <w:tbl>
      <w:tblPr>
        <w:tblStyle w:val="Tabelacomgrade5"/>
        <w:tblpPr w:leftFromText="141" w:rightFromText="141" w:vertAnchor="text" w:horzAnchor="margin" w:tblpX="-39" w:tblpY="191"/>
        <w:tblW w:w="5076" w:type="pct"/>
        <w:tblLook w:val="04A0" w:firstRow="1" w:lastRow="0" w:firstColumn="1" w:lastColumn="0" w:noHBand="0" w:noVBand="1"/>
      </w:tblPr>
      <w:tblGrid>
        <w:gridCol w:w="9631"/>
      </w:tblGrid>
      <w:tr w:rsidR="002F09D7" w:rsidRPr="00535340" w14:paraId="6D8CF61D" w14:textId="77777777" w:rsidTr="00225C55">
        <w:trPr>
          <w:trHeight w:val="113"/>
        </w:trPr>
        <w:tc>
          <w:tcPr>
            <w:tcW w:w="5000" w:type="pct"/>
            <w:shd w:val="clear" w:color="auto" w:fill="B4C6E7" w:themeFill="accent1" w:themeFillTint="66"/>
          </w:tcPr>
          <w:p w14:paraId="089F97BD" w14:textId="77777777" w:rsidR="002F09D7" w:rsidRPr="00535340" w:rsidRDefault="002F09D7" w:rsidP="002F09D7">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535340">
              <w:rPr>
                <w:rFonts w:ascii="Arial" w:eastAsiaTheme="majorEastAsia" w:hAnsi="Arial" w:cs="Arial"/>
                <w:b/>
                <w:color w:val="auto"/>
                <w:spacing w:val="6"/>
                <w:sz w:val="22"/>
              </w:rPr>
              <w:t xml:space="preserve">VIII - FORMA E CRITÉRIOS DE SELEÇÃO DE FORNECEDOR - </w:t>
            </w:r>
            <w:r w:rsidRPr="00535340">
              <w:rPr>
                <w:rFonts w:ascii="Arial" w:eastAsiaTheme="majorEastAsia" w:hAnsi="Arial" w:cs="Arial"/>
                <w:b/>
                <w:i/>
                <w:color w:val="auto"/>
                <w:spacing w:val="6"/>
                <w:sz w:val="22"/>
              </w:rPr>
              <w:t>Lei Federal 14.133/21; art. 6; XXIII; h:</w:t>
            </w:r>
          </w:p>
        </w:tc>
      </w:tr>
    </w:tbl>
    <w:p w14:paraId="53CAA92D" w14:textId="77777777" w:rsidR="002F09D7" w:rsidRPr="00535340" w:rsidRDefault="002F09D7">
      <w:pPr>
        <w:numPr>
          <w:ilvl w:val="1"/>
          <w:numId w:val="28"/>
        </w:numPr>
        <w:spacing w:after="0" w:line="240" w:lineRule="auto"/>
        <w:ind w:left="0" w:right="0" w:firstLine="0"/>
        <w:rPr>
          <w:rFonts w:ascii="Arial" w:eastAsiaTheme="minorHAnsi" w:hAnsi="Arial" w:cs="Arial"/>
          <w:b/>
          <w:color w:val="auto"/>
          <w:kern w:val="0"/>
          <w:sz w:val="22"/>
          <w:lang w:eastAsia="en-US"/>
          <w14:ligatures w14:val="none"/>
        </w:rPr>
      </w:pPr>
      <w:r w:rsidRPr="00535340">
        <w:rPr>
          <w:rFonts w:ascii="Arial" w:eastAsiaTheme="minorHAnsi" w:hAnsi="Arial" w:cs="Arial"/>
          <w:b/>
          <w:color w:val="auto"/>
          <w:spacing w:val="6"/>
          <w:kern w:val="0"/>
          <w:sz w:val="22"/>
          <w:lang w:eastAsia="en-US"/>
          <w14:ligatures w14:val="none"/>
        </w:rPr>
        <w:t>CRITÉRIOS DE SELEÇÃO DO FORNECEDOR:</w:t>
      </w:r>
    </w:p>
    <w:p w14:paraId="20C8F9E4" w14:textId="01C12285" w:rsidR="002F09D7" w:rsidRPr="000208E0" w:rsidRDefault="002F09D7" w:rsidP="000208E0">
      <w:pPr>
        <w:pStyle w:val="PargrafodaLista"/>
        <w:numPr>
          <w:ilvl w:val="1"/>
          <w:numId w:val="41"/>
        </w:numPr>
        <w:spacing w:after="0" w:line="240" w:lineRule="auto"/>
        <w:ind w:left="0" w:right="0" w:firstLine="0"/>
        <w:rPr>
          <w:rFonts w:ascii="Arial" w:eastAsiaTheme="minorHAnsi" w:hAnsi="Arial" w:cs="Arial"/>
          <w:b/>
          <w:color w:val="auto"/>
          <w:kern w:val="0"/>
          <w:sz w:val="22"/>
          <w:lang w:eastAsia="en-US"/>
          <w14:ligatures w14:val="none"/>
        </w:rPr>
      </w:pPr>
      <w:r w:rsidRPr="000208E0">
        <w:rPr>
          <w:rFonts w:ascii="Arial" w:eastAsiaTheme="minorHAnsi" w:hAnsi="Arial" w:cs="Arial"/>
          <w:color w:val="auto"/>
          <w:spacing w:val="6"/>
          <w:kern w:val="0"/>
          <w:sz w:val="22"/>
          <w:lang w:eastAsia="en-US"/>
          <w14:ligatures w14:val="none"/>
        </w:rPr>
        <w:t>As exigências de habilitação jurídica e de regularidade fiscal e trabalhista são as usuais para a generalidade dos objetos, conforme disciplinado no edital.</w:t>
      </w:r>
    </w:p>
    <w:p w14:paraId="592771CC" w14:textId="1F5E9B3D" w:rsidR="002F09D7" w:rsidRPr="000208E0" w:rsidRDefault="002F09D7" w:rsidP="000208E0">
      <w:pPr>
        <w:pStyle w:val="PargrafodaLista"/>
        <w:numPr>
          <w:ilvl w:val="1"/>
          <w:numId w:val="41"/>
        </w:numPr>
        <w:spacing w:after="0" w:line="240" w:lineRule="auto"/>
        <w:ind w:left="0" w:right="0" w:firstLine="0"/>
        <w:rPr>
          <w:rFonts w:ascii="Arial" w:eastAsiaTheme="minorHAnsi" w:hAnsi="Arial" w:cs="Arial"/>
          <w:color w:val="auto"/>
          <w:kern w:val="0"/>
          <w:sz w:val="22"/>
          <w:lang w:eastAsia="en-US"/>
          <w14:ligatures w14:val="none"/>
        </w:rPr>
      </w:pPr>
      <w:r w:rsidRPr="000208E0">
        <w:rPr>
          <w:rFonts w:ascii="Arial" w:eastAsiaTheme="minorHAnsi" w:hAnsi="Arial" w:cs="Arial"/>
          <w:color w:val="auto"/>
          <w:spacing w:val="6"/>
          <w:kern w:val="0"/>
          <w:sz w:val="22"/>
          <w:lang w:eastAsia="en-US"/>
          <w14:ligatures w14:val="none"/>
        </w:rPr>
        <w:t xml:space="preserve">O fornecedor será selecionado por meio da realização de </w:t>
      </w:r>
      <w:r w:rsidRPr="000208E0">
        <w:rPr>
          <w:rFonts w:ascii="Arial" w:eastAsiaTheme="minorHAnsi" w:hAnsi="Arial" w:cs="Arial"/>
          <w:b/>
          <w:bCs/>
          <w:color w:val="auto"/>
          <w:spacing w:val="6"/>
          <w:kern w:val="0"/>
          <w:sz w:val="22"/>
          <w:lang w:eastAsia="en-US"/>
          <w14:ligatures w14:val="none"/>
        </w:rPr>
        <w:t xml:space="preserve">DISPENSA ELETRÔNICA </w:t>
      </w:r>
      <w:r w:rsidRPr="000208E0">
        <w:rPr>
          <w:rFonts w:ascii="Arial" w:eastAsiaTheme="minorHAnsi" w:hAnsi="Arial" w:cs="Arial"/>
          <w:color w:val="auto"/>
          <w:spacing w:val="6"/>
          <w:kern w:val="0"/>
          <w:sz w:val="22"/>
          <w:lang w:eastAsia="en-US"/>
          <w14:ligatures w14:val="none"/>
        </w:rPr>
        <w:t xml:space="preserve">visando o </w:t>
      </w:r>
      <w:r w:rsidRPr="000208E0">
        <w:rPr>
          <w:rFonts w:ascii="Arial" w:eastAsiaTheme="minorHAnsi" w:hAnsi="Arial" w:cs="Arial"/>
          <w:b/>
          <w:bCs/>
          <w:color w:val="auto"/>
          <w:spacing w:val="6"/>
          <w:kern w:val="0"/>
          <w:sz w:val="22"/>
          <w:lang w:eastAsia="en-US"/>
          <w14:ligatures w14:val="none"/>
        </w:rPr>
        <w:t>MENOR PREÇO</w:t>
      </w:r>
      <w:r w:rsidRPr="000208E0">
        <w:rPr>
          <w:rFonts w:ascii="Arial" w:eastAsiaTheme="minorHAnsi" w:hAnsi="Arial" w:cs="Arial"/>
          <w:color w:val="auto"/>
          <w:spacing w:val="6"/>
          <w:kern w:val="0"/>
          <w:sz w:val="22"/>
          <w:lang w:eastAsia="en-US"/>
          <w14:ligatures w14:val="none"/>
        </w:rPr>
        <w:t xml:space="preserve"> por item.</w:t>
      </w:r>
    </w:p>
    <w:tbl>
      <w:tblPr>
        <w:tblStyle w:val="Tabelacomgrade5"/>
        <w:tblpPr w:leftFromText="141" w:rightFromText="141" w:vertAnchor="text" w:horzAnchor="margin" w:tblpX="-39" w:tblpY="191"/>
        <w:tblW w:w="5076" w:type="pct"/>
        <w:tblLook w:val="04A0" w:firstRow="1" w:lastRow="0" w:firstColumn="1" w:lastColumn="0" w:noHBand="0" w:noVBand="1"/>
      </w:tblPr>
      <w:tblGrid>
        <w:gridCol w:w="9631"/>
      </w:tblGrid>
      <w:tr w:rsidR="002F09D7" w:rsidRPr="00535340" w14:paraId="5D59E49D" w14:textId="77777777" w:rsidTr="00225C55">
        <w:trPr>
          <w:trHeight w:val="113"/>
        </w:trPr>
        <w:tc>
          <w:tcPr>
            <w:tcW w:w="5000" w:type="pct"/>
            <w:shd w:val="clear" w:color="auto" w:fill="B4C6E7" w:themeFill="accent1" w:themeFillTint="66"/>
          </w:tcPr>
          <w:p w14:paraId="5945945F" w14:textId="208B308C" w:rsidR="002F09D7" w:rsidRPr="00535340" w:rsidRDefault="002F09D7" w:rsidP="002F09D7">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535340">
              <w:rPr>
                <w:rFonts w:ascii="Arial" w:eastAsiaTheme="majorEastAsia" w:hAnsi="Arial" w:cs="Arial"/>
                <w:b/>
                <w:color w:val="auto"/>
                <w:spacing w:val="6"/>
                <w:sz w:val="22"/>
              </w:rPr>
              <w:t xml:space="preserve">IX - ESTIMATIVAS DO VALOR DA CONTRATAÇÃO - </w:t>
            </w:r>
            <w:r w:rsidRPr="00535340">
              <w:rPr>
                <w:rFonts w:ascii="Arial" w:eastAsiaTheme="majorEastAsia" w:hAnsi="Arial" w:cs="Arial"/>
                <w:b/>
                <w:i/>
                <w:color w:val="auto"/>
                <w:spacing w:val="6"/>
                <w:sz w:val="22"/>
              </w:rPr>
              <w:t>Lei Federal 14.133/</w:t>
            </w:r>
            <w:proofErr w:type="gramStart"/>
            <w:r w:rsidRPr="00535340">
              <w:rPr>
                <w:rFonts w:ascii="Arial" w:eastAsiaTheme="majorEastAsia" w:hAnsi="Arial" w:cs="Arial"/>
                <w:b/>
                <w:i/>
                <w:color w:val="auto"/>
                <w:spacing w:val="6"/>
                <w:sz w:val="22"/>
              </w:rPr>
              <w:t>2;art.6;XXIII</w:t>
            </w:r>
            <w:proofErr w:type="gramEnd"/>
            <w:r w:rsidRPr="00535340">
              <w:rPr>
                <w:rFonts w:ascii="Arial" w:eastAsiaTheme="majorEastAsia" w:hAnsi="Arial" w:cs="Arial"/>
                <w:b/>
                <w:i/>
                <w:color w:val="auto"/>
                <w:spacing w:val="6"/>
                <w:sz w:val="22"/>
              </w:rPr>
              <w:t>; i:</w:t>
            </w:r>
          </w:p>
        </w:tc>
      </w:tr>
    </w:tbl>
    <w:p w14:paraId="5CA44EA6" w14:textId="77777777" w:rsidR="002F09D7" w:rsidRPr="00535340" w:rsidRDefault="002F09D7" w:rsidP="002F09D7">
      <w:pPr>
        <w:spacing w:after="0" w:line="240" w:lineRule="auto"/>
        <w:ind w:left="0" w:right="0" w:firstLine="0"/>
        <w:rPr>
          <w:rFonts w:ascii="Arial" w:eastAsiaTheme="minorHAnsi" w:hAnsi="Arial" w:cs="Arial"/>
          <w:b/>
          <w:bCs/>
          <w:spacing w:val="6"/>
          <w:kern w:val="0"/>
          <w:sz w:val="22"/>
          <w:lang w:eastAsia="en-US"/>
          <w14:ligatures w14:val="none"/>
        </w:rPr>
      </w:pPr>
      <w:r w:rsidRPr="000208E0">
        <w:rPr>
          <w:rFonts w:ascii="Arial" w:eastAsiaTheme="minorHAnsi" w:hAnsi="Arial" w:cs="Arial"/>
          <w:color w:val="auto"/>
          <w:spacing w:val="6"/>
          <w:kern w:val="0"/>
          <w:sz w:val="22"/>
          <w:lang w:eastAsia="en-US"/>
          <w14:ligatures w14:val="none"/>
        </w:rPr>
        <w:t>9.1.</w:t>
      </w:r>
      <w:r w:rsidRPr="00535340">
        <w:rPr>
          <w:rFonts w:ascii="Arial" w:eastAsiaTheme="minorHAnsi" w:hAnsi="Arial" w:cs="Arial"/>
          <w:color w:val="auto"/>
          <w:spacing w:val="6"/>
          <w:kern w:val="0"/>
          <w:sz w:val="22"/>
          <w:lang w:eastAsia="en-US"/>
          <w14:ligatures w14:val="none"/>
        </w:rPr>
        <w:t xml:space="preserve"> O valor estimado da presente contratação está estimado em </w:t>
      </w:r>
      <w:r w:rsidRPr="00535340">
        <w:rPr>
          <w:rFonts w:ascii="Arial" w:eastAsiaTheme="minorHAnsi" w:hAnsi="Arial" w:cs="Arial"/>
          <w:spacing w:val="6"/>
          <w:kern w:val="0"/>
          <w:sz w:val="22"/>
          <w:lang w:eastAsia="en-US"/>
          <w14:ligatures w14:val="none"/>
        </w:rPr>
        <w:t xml:space="preserve">O valor estimado da presente contratação está estimado em </w:t>
      </w:r>
      <w:r w:rsidRPr="00535340">
        <w:rPr>
          <w:rFonts w:ascii="Arial" w:eastAsiaTheme="minorHAnsi" w:hAnsi="Arial" w:cs="Arial"/>
          <w:b/>
          <w:bCs/>
          <w:spacing w:val="6"/>
          <w:kern w:val="0"/>
          <w:sz w:val="22"/>
          <w:lang w:eastAsia="en-US"/>
          <w14:ligatures w14:val="none"/>
        </w:rPr>
        <w:t>R$57.413,59 (Cinquenta e sete mil, quatrocentos e treze reais e cinquenta e nove centavos).</w:t>
      </w:r>
    </w:p>
    <w:tbl>
      <w:tblPr>
        <w:tblStyle w:val="Tabelacomgrade5"/>
        <w:tblpPr w:leftFromText="141" w:rightFromText="141" w:vertAnchor="text" w:horzAnchor="margin" w:tblpX="-39" w:tblpY="191"/>
        <w:tblW w:w="5076" w:type="pct"/>
        <w:tblLook w:val="04A0" w:firstRow="1" w:lastRow="0" w:firstColumn="1" w:lastColumn="0" w:noHBand="0" w:noVBand="1"/>
      </w:tblPr>
      <w:tblGrid>
        <w:gridCol w:w="9631"/>
      </w:tblGrid>
      <w:tr w:rsidR="002F09D7" w:rsidRPr="00535340" w14:paraId="4F89BB23" w14:textId="77777777" w:rsidTr="00225C55">
        <w:trPr>
          <w:trHeight w:val="113"/>
        </w:trPr>
        <w:tc>
          <w:tcPr>
            <w:tcW w:w="5000" w:type="pct"/>
            <w:shd w:val="clear" w:color="auto" w:fill="B4C6E7" w:themeFill="accent1" w:themeFillTint="66"/>
          </w:tcPr>
          <w:p w14:paraId="266A1A90" w14:textId="77777777" w:rsidR="002F09D7" w:rsidRPr="00535340" w:rsidRDefault="002F09D7" w:rsidP="002F09D7">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sz w:val="22"/>
              </w:rPr>
            </w:pPr>
            <w:r w:rsidRPr="00535340">
              <w:rPr>
                <w:rFonts w:ascii="Arial" w:eastAsiaTheme="majorEastAsia" w:hAnsi="Arial" w:cs="Arial"/>
                <w:b/>
                <w:color w:val="auto"/>
                <w:spacing w:val="6"/>
                <w:sz w:val="22"/>
              </w:rPr>
              <w:t xml:space="preserve">X - ADEQUAÇÃO ORÇAMENTÁRIA - </w:t>
            </w:r>
            <w:r w:rsidRPr="00535340">
              <w:rPr>
                <w:rFonts w:ascii="Arial" w:eastAsiaTheme="majorEastAsia" w:hAnsi="Arial" w:cs="Arial"/>
                <w:b/>
                <w:i/>
                <w:color w:val="auto"/>
                <w:spacing w:val="6"/>
                <w:sz w:val="22"/>
              </w:rPr>
              <w:t>Lei Federal 14.133/21; art. 6; XXIII; j:</w:t>
            </w:r>
          </w:p>
        </w:tc>
      </w:tr>
    </w:tbl>
    <w:p w14:paraId="47CB0082" w14:textId="6CB50C92" w:rsidR="002F09D7" w:rsidRPr="00E14DC2" w:rsidRDefault="002F09D7" w:rsidP="00E14DC2">
      <w:pPr>
        <w:numPr>
          <w:ilvl w:val="1"/>
          <w:numId w:val="30"/>
        </w:numPr>
        <w:spacing w:after="0" w:line="240" w:lineRule="auto"/>
        <w:ind w:left="0" w:right="0" w:firstLine="0"/>
        <w:rPr>
          <w:rFonts w:ascii="Arial" w:eastAsiaTheme="minorHAnsi" w:hAnsi="Arial" w:cs="Arial"/>
          <w:color w:val="auto"/>
          <w:kern w:val="0"/>
          <w:sz w:val="22"/>
          <w:lang w:eastAsia="en-US"/>
          <w14:ligatures w14:val="none"/>
        </w:rPr>
      </w:pPr>
      <w:r w:rsidRPr="00535340">
        <w:rPr>
          <w:rFonts w:ascii="Arial" w:eastAsiaTheme="minorHAnsi" w:hAnsi="Arial" w:cs="Arial"/>
          <w:color w:val="auto"/>
          <w:kern w:val="0"/>
          <w:sz w:val="22"/>
          <w:lang w:eastAsia="en-US"/>
          <w14:ligatures w14:val="none"/>
        </w:rPr>
        <w:t>As despesas decorrentes da referida aquisição estão previstas nos orçamentos</w:t>
      </w:r>
      <w:r w:rsidRPr="00E14DC2">
        <w:rPr>
          <w:rFonts w:ascii="Arial" w:eastAsiaTheme="minorHAnsi" w:hAnsi="Arial" w:cs="Arial"/>
          <w:b/>
          <w:bCs/>
          <w:color w:val="auto"/>
          <w:kern w:val="0"/>
          <w:sz w:val="22"/>
          <w:lang w:eastAsia="en-US"/>
          <w14:ligatures w14:val="none"/>
        </w:rPr>
        <w:t>:</w:t>
      </w:r>
      <w:r w:rsidR="00E14DC2" w:rsidRPr="00E14DC2">
        <w:rPr>
          <w:rFonts w:ascii="Arial" w:eastAsiaTheme="minorHAnsi" w:hAnsi="Arial" w:cs="Arial"/>
          <w:b/>
          <w:bCs/>
          <w:color w:val="auto"/>
          <w:kern w:val="0"/>
          <w:sz w:val="22"/>
          <w:lang w:eastAsia="en-US"/>
          <w14:ligatures w14:val="none"/>
        </w:rPr>
        <w:t xml:space="preserve"> </w:t>
      </w:r>
      <w:r w:rsidR="00E14DC2" w:rsidRPr="00E14DC2">
        <w:rPr>
          <w:rFonts w:ascii="Arial" w:eastAsiaTheme="minorHAnsi" w:hAnsi="Arial" w:cs="Arial"/>
          <w:color w:val="auto"/>
          <w:kern w:val="0"/>
          <w:sz w:val="22"/>
          <w:lang w:eastAsia="en-US"/>
          <w14:ligatures w14:val="none"/>
        </w:rPr>
        <w:t xml:space="preserve">09.000 - Secretaria Municipal de Saúde, 09.018 - </w:t>
      </w:r>
      <w:r w:rsidRPr="00E14DC2">
        <w:rPr>
          <w:rFonts w:ascii="Arial" w:eastAsiaTheme="minorHAnsi" w:hAnsi="Arial" w:cs="Arial"/>
          <w:color w:val="auto"/>
          <w:kern w:val="0"/>
          <w:sz w:val="22"/>
          <w:lang w:eastAsia="en-US"/>
          <w14:ligatures w14:val="none"/>
        </w:rPr>
        <w:t>Fundo Municipal de Saúde</w:t>
      </w:r>
      <w:r w:rsidR="00E14DC2" w:rsidRPr="00E14DC2">
        <w:rPr>
          <w:rFonts w:ascii="Arial" w:eastAsiaTheme="minorHAnsi" w:hAnsi="Arial" w:cs="Arial"/>
          <w:color w:val="auto"/>
          <w:kern w:val="0"/>
          <w:sz w:val="22"/>
          <w:lang w:eastAsia="en-US"/>
          <w14:ligatures w14:val="none"/>
        </w:rPr>
        <w:t xml:space="preserve">, </w:t>
      </w:r>
      <w:r w:rsidR="00E14DC2" w:rsidRPr="00E14DC2">
        <w:rPr>
          <w:rFonts w:ascii="Arial" w:eastAsiaTheme="minorHAnsi" w:hAnsi="Arial" w:cs="Arial"/>
          <w:color w:val="auto"/>
          <w:kern w:val="0"/>
          <w:sz w:val="22"/>
          <w:lang w:eastAsia="en-US"/>
          <w14:ligatures w14:val="none"/>
        </w:rPr>
        <w:t>10.122.0008</w:t>
      </w:r>
      <w:r w:rsidR="00E14DC2" w:rsidRPr="00E14DC2">
        <w:rPr>
          <w:rFonts w:ascii="Arial" w:eastAsiaTheme="minorHAnsi" w:hAnsi="Arial" w:cs="Arial"/>
          <w:color w:val="auto"/>
          <w:kern w:val="0"/>
          <w:sz w:val="22"/>
          <w:lang w:eastAsia="en-US"/>
          <w14:ligatures w14:val="none"/>
        </w:rPr>
        <w:t xml:space="preserve"> - Administração Geral, 4.077 - </w:t>
      </w:r>
      <w:r w:rsidR="00E14DC2" w:rsidRPr="00E14DC2">
        <w:rPr>
          <w:rFonts w:ascii="Arial" w:eastAsiaTheme="minorHAnsi" w:hAnsi="Arial" w:cs="Arial"/>
          <w:color w:val="auto"/>
          <w:kern w:val="0"/>
          <w:sz w:val="22"/>
          <w:lang w:eastAsia="en-US"/>
          <w14:ligatures w14:val="none"/>
        </w:rPr>
        <w:t xml:space="preserve">Manter as </w:t>
      </w:r>
      <w:r w:rsidR="00E14DC2" w:rsidRPr="00E14DC2">
        <w:rPr>
          <w:rFonts w:ascii="Arial" w:eastAsiaTheme="minorHAnsi" w:hAnsi="Arial" w:cs="Arial"/>
          <w:color w:val="auto"/>
          <w:kern w:val="0"/>
          <w:sz w:val="22"/>
          <w:lang w:eastAsia="en-US"/>
          <w14:ligatures w14:val="none"/>
        </w:rPr>
        <w:t>A</w:t>
      </w:r>
      <w:r w:rsidR="00E14DC2" w:rsidRPr="00E14DC2">
        <w:rPr>
          <w:rFonts w:ascii="Arial" w:eastAsiaTheme="minorHAnsi" w:hAnsi="Arial" w:cs="Arial"/>
          <w:color w:val="auto"/>
          <w:kern w:val="0"/>
          <w:sz w:val="22"/>
          <w:lang w:eastAsia="en-US"/>
          <w14:ligatures w14:val="none"/>
        </w:rPr>
        <w:t>tividades do Fundo Municipal de Saúde</w:t>
      </w:r>
      <w:r w:rsidR="00E14DC2" w:rsidRPr="00E14DC2">
        <w:rPr>
          <w:rFonts w:ascii="Arial" w:eastAsiaTheme="minorHAnsi" w:hAnsi="Arial" w:cs="Arial"/>
          <w:color w:val="auto"/>
          <w:kern w:val="0"/>
          <w:sz w:val="22"/>
          <w:lang w:eastAsia="en-US"/>
          <w14:ligatures w14:val="none"/>
        </w:rPr>
        <w:t xml:space="preserve">. </w:t>
      </w:r>
      <w:r w:rsidR="00E14DC2" w:rsidRPr="00E14DC2">
        <w:rPr>
          <w:rFonts w:ascii="Arial" w:eastAsiaTheme="minorHAnsi" w:hAnsi="Arial" w:cs="Arial"/>
          <w:color w:val="auto"/>
          <w:kern w:val="0"/>
          <w:sz w:val="22"/>
          <w:lang w:eastAsia="en-US"/>
          <w14:ligatures w14:val="none"/>
        </w:rPr>
        <w:t>09.000 - Secretaria Municipal de Saúde, 09.018 - Fundo Municipal de Saúde</w:t>
      </w:r>
      <w:r w:rsidR="00E14DC2" w:rsidRPr="00E14DC2">
        <w:rPr>
          <w:rFonts w:ascii="Arial" w:eastAsiaTheme="minorHAnsi" w:hAnsi="Arial" w:cs="Arial"/>
          <w:color w:val="auto"/>
          <w:kern w:val="0"/>
          <w:sz w:val="22"/>
          <w:lang w:eastAsia="en-US"/>
          <w14:ligatures w14:val="none"/>
        </w:rPr>
        <w:t xml:space="preserve"> </w:t>
      </w:r>
      <w:r w:rsidR="00E14DC2" w:rsidRPr="00E14DC2">
        <w:rPr>
          <w:rFonts w:ascii="Arial" w:eastAsiaTheme="minorHAnsi" w:hAnsi="Arial" w:cs="Arial"/>
          <w:color w:val="auto"/>
          <w:kern w:val="0"/>
          <w:sz w:val="22"/>
          <w:lang w:eastAsia="en-US"/>
          <w14:ligatures w14:val="none"/>
        </w:rPr>
        <w:t>10.302.0008</w:t>
      </w:r>
      <w:r w:rsidR="00E14DC2" w:rsidRPr="00E14DC2">
        <w:rPr>
          <w:rFonts w:ascii="Arial" w:eastAsiaTheme="minorHAnsi" w:hAnsi="Arial" w:cs="Arial"/>
          <w:color w:val="auto"/>
          <w:kern w:val="0"/>
          <w:sz w:val="22"/>
          <w:lang w:eastAsia="en-US"/>
          <w14:ligatures w14:val="none"/>
        </w:rPr>
        <w:t xml:space="preserve"> - </w:t>
      </w:r>
      <w:r w:rsidR="00E51154" w:rsidRPr="00E51154">
        <w:rPr>
          <w:rFonts w:ascii="Arial" w:eastAsiaTheme="minorHAnsi" w:hAnsi="Arial" w:cs="Arial"/>
          <w:color w:val="auto"/>
          <w:kern w:val="0"/>
          <w:sz w:val="22"/>
          <w:lang w:eastAsia="en-US"/>
          <w14:ligatures w14:val="none"/>
        </w:rPr>
        <w:t>Assistência Hospitalar e Ambulatorial</w:t>
      </w:r>
      <w:r w:rsidR="00E51154">
        <w:rPr>
          <w:rFonts w:ascii="Arial" w:eastAsiaTheme="minorHAnsi" w:hAnsi="Arial" w:cs="Arial"/>
          <w:color w:val="auto"/>
          <w:kern w:val="0"/>
          <w:sz w:val="22"/>
          <w:lang w:eastAsia="en-US"/>
          <w14:ligatures w14:val="none"/>
        </w:rPr>
        <w:t xml:space="preserve">, 4.069 - </w:t>
      </w:r>
      <w:r w:rsidR="00E51154" w:rsidRPr="00E51154">
        <w:rPr>
          <w:rFonts w:ascii="Arial" w:eastAsiaTheme="minorHAnsi" w:hAnsi="Arial" w:cs="Arial"/>
          <w:color w:val="auto"/>
          <w:kern w:val="0"/>
          <w:sz w:val="22"/>
          <w:lang w:eastAsia="en-US"/>
          <w14:ligatures w14:val="none"/>
        </w:rPr>
        <w:t>Executar ações do Hospital Municipal Cristo Rei</w:t>
      </w:r>
      <w:r w:rsidR="00E51154">
        <w:rPr>
          <w:rFonts w:ascii="Arial" w:eastAsiaTheme="minorHAnsi" w:hAnsi="Arial" w:cs="Arial"/>
          <w:color w:val="auto"/>
          <w:kern w:val="0"/>
          <w:sz w:val="22"/>
          <w:lang w:eastAsia="en-US"/>
          <w14:ligatures w14:val="none"/>
        </w:rPr>
        <w:t xml:space="preserve">. </w:t>
      </w:r>
      <w:r w:rsidR="00E51154" w:rsidRPr="00E51154">
        <w:rPr>
          <w:rFonts w:ascii="Arial" w:eastAsiaTheme="minorHAnsi" w:hAnsi="Arial" w:cs="Arial"/>
          <w:color w:val="auto"/>
          <w:kern w:val="0"/>
          <w:sz w:val="22"/>
          <w:lang w:eastAsia="en-US"/>
          <w14:ligatures w14:val="none"/>
        </w:rPr>
        <w:t xml:space="preserve">4.4.90.00 </w:t>
      </w:r>
      <w:r w:rsidR="00E51154" w:rsidRPr="00E51154">
        <w:rPr>
          <w:rFonts w:ascii="Arial" w:eastAsiaTheme="minorHAnsi" w:hAnsi="Arial" w:cs="Arial"/>
          <w:color w:val="auto"/>
          <w:kern w:val="0"/>
          <w:sz w:val="22"/>
          <w:lang w:eastAsia="en-US"/>
          <w14:ligatures w14:val="none"/>
        </w:rPr>
        <w:t>Aplicações Diretas</w:t>
      </w:r>
      <w:r w:rsidR="00E51154">
        <w:rPr>
          <w:rFonts w:ascii="Arial" w:eastAsiaTheme="minorHAnsi" w:hAnsi="Arial" w:cs="Arial"/>
          <w:color w:val="auto"/>
          <w:kern w:val="0"/>
          <w:sz w:val="22"/>
          <w:lang w:eastAsia="en-US"/>
          <w14:ligatures w14:val="none"/>
        </w:rPr>
        <w:t>.</w:t>
      </w:r>
    </w:p>
    <w:p w14:paraId="6D4FA0D4" w14:textId="77777777" w:rsidR="002F09D7" w:rsidRPr="00E14DC2" w:rsidRDefault="002F09D7" w:rsidP="002F09D7">
      <w:pPr>
        <w:spacing w:after="0" w:line="240" w:lineRule="auto"/>
        <w:ind w:left="60" w:right="0" w:firstLine="0"/>
        <w:rPr>
          <w:rFonts w:ascii="Arial" w:eastAsiaTheme="minorHAnsi" w:hAnsi="Arial" w:cs="Arial"/>
          <w:color w:val="auto"/>
          <w:kern w:val="0"/>
          <w:sz w:val="22"/>
          <w:lang w:eastAsia="en-US"/>
          <w14:ligatures w14:val="none"/>
        </w:rPr>
      </w:pPr>
    </w:p>
    <w:p w14:paraId="2165A89E" w14:textId="77777777" w:rsidR="00E77198" w:rsidRPr="00BC3E2B" w:rsidRDefault="00E77198" w:rsidP="002F09D7">
      <w:pPr>
        <w:spacing w:after="0" w:line="240" w:lineRule="auto"/>
        <w:ind w:left="0" w:right="0" w:firstLine="0"/>
        <w:rPr>
          <w:rFonts w:ascii="Arial" w:eastAsiaTheme="minorHAnsi" w:hAnsi="Arial" w:cs="Arial"/>
          <w:b/>
          <w:bCs/>
          <w:color w:val="auto"/>
          <w:spacing w:val="6"/>
          <w:kern w:val="0"/>
          <w:sz w:val="22"/>
          <w:lang w:eastAsia="en-US"/>
          <w14:ligatures w14:val="none"/>
        </w:rPr>
      </w:pPr>
    </w:p>
    <w:sectPr w:rsidR="00E77198" w:rsidRPr="00BC3E2B" w:rsidSect="00E601C0">
      <w:headerReference w:type="even" r:id="rId26"/>
      <w:headerReference w:type="default" r:id="rId27"/>
      <w:footerReference w:type="even" r:id="rId28"/>
      <w:footerReference w:type="default" r:id="rId29"/>
      <w:headerReference w:type="first" r:id="rId30"/>
      <w:footerReference w:type="first" r:id="rId31"/>
      <w:pgSz w:w="11906" w:h="16838"/>
      <w:pgMar w:top="284" w:right="991" w:bottom="1276" w:left="1418" w:header="562" w:footer="13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690F5" w14:textId="77777777" w:rsidR="007959E2" w:rsidRPr="00535340" w:rsidRDefault="007959E2">
      <w:pPr>
        <w:spacing w:after="0" w:line="240" w:lineRule="auto"/>
      </w:pPr>
      <w:r w:rsidRPr="00535340">
        <w:separator/>
      </w:r>
    </w:p>
  </w:endnote>
  <w:endnote w:type="continuationSeparator" w:id="0">
    <w:p w14:paraId="74EEE20B" w14:textId="77777777" w:rsidR="007959E2" w:rsidRPr="00535340" w:rsidRDefault="007959E2">
      <w:pPr>
        <w:spacing w:after="0" w:line="240" w:lineRule="auto"/>
      </w:pPr>
      <w:r w:rsidRPr="0053534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1">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Unicode MS">
    <w:altName w:val="@Malgun Gothic Semilight"/>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27C1F" w14:textId="77777777" w:rsidR="00600190" w:rsidRPr="00535340" w:rsidRDefault="00000000">
    <w:pPr>
      <w:tabs>
        <w:tab w:val="center" w:pos="653"/>
        <w:tab w:val="center" w:pos="5695"/>
      </w:tabs>
      <w:spacing w:after="0" w:line="259" w:lineRule="auto"/>
      <w:ind w:left="0" w:right="0" w:firstLine="0"/>
      <w:jc w:val="left"/>
    </w:pPr>
    <w:r w:rsidRPr="00535340">
      <w:rPr>
        <w:rFonts w:ascii="Calibri" w:eastAsia="Calibri" w:hAnsi="Calibri" w:cs="Calibri"/>
        <w:sz w:val="22"/>
      </w:rPr>
      <w:tab/>
    </w:r>
    <w:r w:rsidRPr="00535340">
      <w:rPr>
        <w:sz w:val="31"/>
        <w:vertAlign w:val="superscript"/>
      </w:rPr>
      <w:t xml:space="preserve"> </w:t>
    </w:r>
    <w:r w:rsidRPr="00535340">
      <w:rPr>
        <w:sz w:val="31"/>
        <w:vertAlign w:val="superscript"/>
      </w:rPr>
      <w:tab/>
    </w:r>
    <w:r w:rsidRPr="00535340">
      <w:rPr>
        <w:sz w:val="20"/>
      </w:rPr>
      <w:t xml:space="preserve">Tribunal de Contas do Município de São Paulo </w:t>
    </w:r>
  </w:p>
  <w:p w14:paraId="737076B8" w14:textId="77777777" w:rsidR="00600190" w:rsidRPr="00535340" w:rsidRDefault="00000000">
    <w:pPr>
      <w:tabs>
        <w:tab w:val="center" w:pos="653"/>
        <w:tab w:val="center" w:pos="5694"/>
      </w:tabs>
      <w:spacing w:after="0" w:line="259" w:lineRule="auto"/>
      <w:ind w:left="0" w:right="0" w:firstLine="0"/>
      <w:jc w:val="left"/>
    </w:pPr>
    <w:r w:rsidRPr="00535340">
      <w:rPr>
        <w:rFonts w:ascii="Calibri" w:eastAsia="Calibri" w:hAnsi="Calibri" w:cs="Calibri"/>
        <w:sz w:val="22"/>
      </w:rPr>
      <w:tab/>
    </w:r>
    <w:r w:rsidRPr="00535340">
      <w:rPr>
        <w:sz w:val="31"/>
        <w:vertAlign w:val="superscript"/>
      </w:rPr>
      <w:t xml:space="preserve"> </w:t>
    </w:r>
    <w:r w:rsidRPr="00535340">
      <w:rPr>
        <w:sz w:val="31"/>
        <w:vertAlign w:val="superscript"/>
      </w:rPr>
      <w:tab/>
    </w:r>
    <w:r w:rsidRPr="00535340">
      <w:rPr>
        <w:sz w:val="20"/>
      </w:rPr>
      <w:t xml:space="preserve"> </w:t>
    </w:r>
    <w:r w:rsidRPr="00535340">
      <w:rPr>
        <w:color w:val="0000FF"/>
        <w:sz w:val="20"/>
        <w:u w:val="single" w:color="0000FF"/>
      </w:rPr>
      <w:t>www.tcm.sp.gov.br</w:t>
    </w:r>
    <w:r w:rsidRPr="00535340">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6188499"/>
      <w:docPartObj>
        <w:docPartGallery w:val="Page Numbers (Bottom of Page)"/>
        <w:docPartUnique/>
      </w:docPartObj>
    </w:sdtPr>
    <w:sdtContent>
      <w:p w14:paraId="535ACE47" w14:textId="42CAFE8A" w:rsidR="00EF1BE7" w:rsidRPr="00535340" w:rsidRDefault="00EF1BE7">
        <w:pPr>
          <w:pStyle w:val="Rodap"/>
          <w:jc w:val="right"/>
        </w:pPr>
        <w:r w:rsidRPr="00535340">
          <w:fldChar w:fldCharType="begin"/>
        </w:r>
        <w:r w:rsidRPr="00535340">
          <w:instrText>PAGE   \* MERGEFORMAT</w:instrText>
        </w:r>
        <w:r w:rsidRPr="00535340">
          <w:fldChar w:fldCharType="separate"/>
        </w:r>
        <w:r w:rsidRPr="00535340">
          <w:t>2</w:t>
        </w:r>
        <w:r w:rsidRPr="00535340">
          <w:fldChar w:fldCharType="end"/>
        </w:r>
      </w:p>
    </w:sdtContent>
  </w:sdt>
  <w:p w14:paraId="616ACBB2" w14:textId="643EAC09" w:rsidR="00600190" w:rsidRPr="00535340" w:rsidRDefault="00600190" w:rsidP="003E55F9">
    <w:pPr>
      <w:tabs>
        <w:tab w:val="center" w:pos="653"/>
        <w:tab w:val="center" w:pos="5695"/>
      </w:tabs>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1406D" w14:textId="77777777" w:rsidR="00600190" w:rsidRPr="00535340" w:rsidRDefault="00000000">
    <w:pPr>
      <w:tabs>
        <w:tab w:val="center" w:pos="653"/>
        <w:tab w:val="center" w:pos="5695"/>
      </w:tabs>
      <w:spacing w:after="0" w:line="259" w:lineRule="auto"/>
      <w:ind w:left="0" w:right="0" w:firstLine="0"/>
      <w:jc w:val="left"/>
    </w:pPr>
    <w:r w:rsidRPr="00535340">
      <w:rPr>
        <w:rFonts w:ascii="Calibri" w:eastAsia="Calibri" w:hAnsi="Calibri" w:cs="Calibri"/>
        <w:sz w:val="22"/>
      </w:rPr>
      <w:tab/>
    </w:r>
    <w:r w:rsidRPr="00535340">
      <w:rPr>
        <w:sz w:val="31"/>
        <w:vertAlign w:val="superscript"/>
      </w:rPr>
      <w:t xml:space="preserve"> </w:t>
    </w:r>
    <w:r w:rsidRPr="00535340">
      <w:rPr>
        <w:sz w:val="31"/>
        <w:vertAlign w:val="superscript"/>
      </w:rPr>
      <w:tab/>
    </w:r>
    <w:r w:rsidRPr="00535340">
      <w:rPr>
        <w:sz w:val="20"/>
      </w:rPr>
      <w:t xml:space="preserve">Tribunal de Contas do Município de São Paulo </w:t>
    </w:r>
  </w:p>
  <w:p w14:paraId="30C16ED7" w14:textId="77777777" w:rsidR="00600190" w:rsidRPr="00535340" w:rsidRDefault="00000000">
    <w:pPr>
      <w:tabs>
        <w:tab w:val="center" w:pos="653"/>
        <w:tab w:val="center" w:pos="5694"/>
      </w:tabs>
      <w:spacing w:after="0" w:line="259" w:lineRule="auto"/>
      <w:ind w:left="0" w:right="0" w:firstLine="0"/>
      <w:jc w:val="left"/>
    </w:pPr>
    <w:r w:rsidRPr="00535340">
      <w:rPr>
        <w:rFonts w:ascii="Calibri" w:eastAsia="Calibri" w:hAnsi="Calibri" w:cs="Calibri"/>
        <w:sz w:val="22"/>
      </w:rPr>
      <w:tab/>
    </w:r>
    <w:r w:rsidRPr="00535340">
      <w:rPr>
        <w:sz w:val="31"/>
        <w:vertAlign w:val="superscript"/>
      </w:rPr>
      <w:t xml:space="preserve"> </w:t>
    </w:r>
    <w:r w:rsidRPr="00535340">
      <w:rPr>
        <w:sz w:val="31"/>
        <w:vertAlign w:val="superscript"/>
      </w:rPr>
      <w:tab/>
    </w:r>
    <w:r w:rsidRPr="00535340">
      <w:rPr>
        <w:sz w:val="20"/>
      </w:rPr>
      <w:t xml:space="preserve"> </w:t>
    </w:r>
    <w:r w:rsidRPr="00535340">
      <w:rPr>
        <w:color w:val="0000FF"/>
        <w:sz w:val="20"/>
        <w:u w:val="single" w:color="0000FF"/>
      </w:rPr>
      <w:t>www.tcm.sp.gov.br</w:t>
    </w:r>
    <w:r w:rsidRPr="00535340">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C9662" w14:textId="77777777" w:rsidR="007959E2" w:rsidRPr="00535340" w:rsidRDefault="007959E2">
      <w:pPr>
        <w:spacing w:after="0" w:line="240" w:lineRule="auto"/>
      </w:pPr>
      <w:r w:rsidRPr="00535340">
        <w:separator/>
      </w:r>
    </w:p>
  </w:footnote>
  <w:footnote w:type="continuationSeparator" w:id="0">
    <w:p w14:paraId="30E32BDB" w14:textId="77777777" w:rsidR="007959E2" w:rsidRPr="00535340" w:rsidRDefault="007959E2">
      <w:pPr>
        <w:spacing w:after="0" w:line="240" w:lineRule="auto"/>
      </w:pPr>
      <w:r w:rsidRPr="0053534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FBD8F" w14:textId="77777777" w:rsidR="00600190" w:rsidRPr="00535340" w:rsidRDefault="00000000">
    <w:pPr>
      <w:spacing w:after="230" w:line="259" w:lineRule="auto"/>
      <w:ind w:left="581" w:right="0" w:firstLine="0"/>
      <w:jc w:val="center"/>
    </w:pPr>
    <w:r w:rsidRPr="00535340">
      <w:rPr>
        <w:noProof/>
      </w:rPr>
      <w:drawing>
        <wp:anchor distT="0" distB="0" distL="114300" distR="114300" simplePos="0" relativeHeight="251658240" behindDoc="0" locked="0" layoutInCell="1" allowOverlap="0" wp14:anchorId="67F1672A" wp14:editId="330F9E2F">
          <wp:simplePos x="0" y="0"/>
          <wp:positionH relativeFrom="page">
            <wp:posOffset>854964</wp:posOffset>
          </wp:positionH>
          <wp:positionV relativeFrom="page">
            <wp:posOffset>356617</wp:posOffset>
          </wp:positionV>
          <wp:extent cx="1351788" cy="704088"/>
          <wp:effectExtent l="0" t="0" r="0" b="0"/>
          <wp:wrapSquare wrapText="bothSides"/>
          <wp:docPr id="1921262319"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351788" cy="704088"/>
                  </a:xfrm>
                  <a:prstGeom prst="rect">
                    <a:avLst/>
                  </a:prstGeom>
                </pic:spPr>
              </pic:pic>
            </a:graphicData>
          </a:graphic>
        </wp:anchor>
      </w:drawing>
    </w:r>
    <w:r w:rsidRPr="00535340">
      <w:rPr>
        <w:sz w:val="22"/>
      </w:rPr>
      <w:t xml:space="preserve"> </w:t>
    </w:r>
  </w:p>
  <w:p w14:paraId="5977D5BD" w14:textId="77777777" w:rsidR="00600190" w:rsidRPr="00535340" w:rsidRDefault="00000000">
    <w:pPr>
      <w:spacing w:after="98" w:line="259" w:lineRule="auto"/>
      <w:ind w:left="581" w:right="0" w:firstLine="0"/>
      <w:jc w:val="left"/>
    </w:pPr>
    <w:r w:rsidRPr="00535340">
      <w:rPr>
        <w:sz w:val="24"/>
      </w:rPr>
      <w:t xml:space="preserve">EDITAL DE DISPENSA ELETRÔNICA </w:t>
    </w:r>
  </w:p>
  <w:p w14:paraId="654F95BD" w14:textId="77777777" w:rsidR="00600190" w:rsidRPr="00535340" w:rsidRDefault="00000000">
    <w:pPr>
      <w:spacing w:after="349" w:line="259" w:lineRule="auto"/>
      <w:ind w:left="2710" w:right="0" w:firstLine="0"/>
      <w:jc w:val="left"/>
    </w:pPr>
    <w:r w:rsidRPr="00535340">
      <w:rPr>
        <w:sz w:val="12"/>
      </w:rPr>
      <w:t xml:space="preserve"> </w:t>
    </w:r>
  </w:p>
  <w:p w14:paraId="39306AF2" w14:textId="77777777" w:rsidR="00600190" w:rsidRPr="00535340" w:rsidRDefault="00000000">
    <w:pPr>
      <w:spacing w:after="0" w:line="259" w:lineRule="auto"/>
      <w:ind w:left="653" w:right="0" w:firstLine="0"/>
      <w:jc w:val="left"/>
    </w:pPr>
    <w:r w:rsidRPr="00535340">
      <w:rPr>
        <w:sz w:val="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17569" w14:textId="7B0E6C4F" w:rsidR="00600190" w:rsidRPr="00535340" w:rsidRDefault="00000000">
    <w:pPr>
      <w:spacing w:after="230" w:line="259" w:lineRule="auto"/>
      <w:ind w:left="581" w:right="0" w:firstLine="0"/>
      <w:jc w:val="center"/>
    </w:pPr>
    <w:r w:rsidRPr="00535340">
      <w:rPr>
        <w:sz w:val="22"/>
      </w:rPr>
      <w:t xml:space="preserve"> </w:t>
    </w:r>
  </w:p>
  <w:p w14:paraId="19FA81BE" w14:textId="77777777" w:rsidR="00600190" w:rsidRPr="00535340" w:rsidRDefault="00000000">
    <w:pPr>
      <w:spacing w:after="0" w:line="259" w:lineRule="auto"/>
      <w:ind w:left="653" w:right="0" w:firstLine="0"/>
      <w:jc w:val="left"/>
    </w:pPr>
    <w:r w:rsidRPr="00535340">
      <w:rPr>
        <w:sz w:val="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15DEE" w14:textId="77777777" w:rsidR="00600190" w:rsidRPr="00535340" w:rsidRDefault="00000000">
    <w:pPr>
      <w:spacing w:after="230" w:line="259" w:lineRule="auto"/>
      <w:ind w:left="581" w:right="0" w:firstLine="0"/>
      <w:jc w:val="center"/>
    </w:pPr>
    <w:r w:rsidRPr="00535340">
      <w:rPr>
        <w:noProof/>
      </w:rPr>
      <w:drawing>
        <wp:anchor distT="0" distB="0" distL="114300" distR="114300" simplePos="0" relativeHeight="251660288" behindDoc="0" locked="0" layoutInCell="1" allowOverlap="0" wp14:anchorId="5AB47A48" wp14:editId="58C40B59">
          <wp:simplePos x="0" y="0"/>
          <wp:positionH relativeFrom="page">
            <wp:posOffset>854964</wp:posOffset>
          </wp:positionH>
          <wp:positionV relativeFrom="page">
            <wp:posOffset>356617</wp:posOffset>
          </wp:positionV>
          <wp:extent cx="1351788" cy="704088"/>
          <wp:effectExtent l="0" t="0" r="0" b="0"/>
          <wp:wrapSquare wrapText="bothSides"/>
          <wp:docPr id="1368899759"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351788" cy="704088"/>
                  </a:xfrm>
                  <a:prstGeom prst="rect">
                    <a:avLst/>
                  </a:prstGeom>
                </pic:spPr>
              </pic:pic>
            </a:graphicData>
          </a:graphic>
        </wp:anchor>
      </w:drawing>
    </w:r>
    <w:r w:rsidRPr="00535340">
      <w:rPr>
        <w:sz w:val="22"/>
      </w:rPr>
      <w:t xml:space="preserve"> </w:t>
    </w:r>
  </w:p>
  <w:p w14:paraId="268D4283" w14:textId="77777777" w:rsidR="00600190" w:rsidRPr="00535340" w:rsidRDefault="00000000">
    <w:pPr>
      <w:spacing w:after="98" w:line="259" w:lineRule="auto"/>
      <w:ind w:left="581" w:right="0" w:firstLine="0"/>
      <w:jc w:val="left"/>
    </w:pPr>
    <w:r w:rsidRPr="00535340">
      <w:rPr>
        <w:sz w:val="24"/>
      </w:rPr>
      <w:t xml:space="preserve">EDITAL DE DISPENSA ELETRÔNICA </w:t>
    </w:r>
  </w:p>
  <w:p w14:paraId="143D6745" w14:textId="77777777" w:rsidR="00600190" w:rsidRPr="00535340" w:rsidRDefault="00000000">
    <w:pPr>
      <w:spacing w:after="349" w:line="259" w:lineRule="auto"/>
      <w:ind w:left="2710" w:right="0" w:firstLine="0"/>
      <w:jc w:val="left"/>
    </w:pPr>
    <w:r w:rsidRPr="00535340">
      <w:rPr>
        <w:sz w:val="12"/>
      </w:rPr>
      <w:t xml:space="preserve"> </w:t>
    </w:r>
  </w:p>
  <w:p w14:paraId="12AF8714" w14:textId="77777777" w:rsidR="00600190" w:rsidRPr="00535340" w:rsidRDefault="00000000">
    <w:pPr>
      <w:spacing w:after="0" w:line="259" w:lineRule="auto"/>
      <w:ind w:left="653" w:right="0" w:firstLine="0"/>
      <w:jc w:val="left"/>
    </w:pPr>
    <w:r w:rsidRPr="00535340">
      <w:rPr>
        <w:sz w:val="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268BD"/>
    <w:multiLevelType w:val="multilevel"/>
    <w:tmpl w:val="2544E882"/>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3C84E99"/>
    <w:multiLevelType w:val="multilevel"/>
    <w:tmpl w:val="23A852DE"/>
    <w:lvl w:ilvl="0">
      <w:start w:val="9"/>
      <w:numFmt w:val="decimal"/>
      <w:lvlText w:val="%1."/>
      <w:lvlJc w:val="left"/>
      <w:pPr>
        <w:ind w:left="360" w:hanging="36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D616F3C"/>
    <w:multiLevelType w:val="multilevel"/>
    <w:tmpl w:val="48DEC6C4"/>
    <w:lvl w:ilvl="0">
      <w:start w:val="8"/>
      <w:numFmt w:val="decimal"/>
      <w:lvlText w:val="%1."/>
      <w:lvlJc w:val="left"/>
      <w:pPr>
        <w:ind w:left="360" w:hanging="36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FF96622"/>
    <w:multiLevelType w:val="multilevel"/>
    <w:tmpl w:val="0C2663A8"/>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01477E5"/>
    <w:multiLevelType w:val="multilevel"/>
    <w:tmpl w:val="C802900A"/>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3377AA"/>
    <w:multiLevelType w:val="multilevel"/>
    <w:tmpl w:val="FC4EE7A8"/>
    <w:lvl w:ilvl="0">
      <w:start w:val="6"/>
      <w:numFmt w:val="decimal"/>
      <w:lvlText w:val="%1"/>
      <w:lvlJc w:val="left"/>
      <w:pPr>
        <w:ind w:left="480" w:hanging="480"/>
      </w:pPr>
      <w:rPr>
        <w:rFonts w:cs="Times New Roman" w:hint="default"/>
        <w:color w:val="000000"/>
      </w:rPr>
    </w:lvl>
    <w:lvl w:ilvl="1">
      <w:start w:val="1"/>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7" w15:restartNumberingAfterBreak="0">
    <w:nsid w:val="11B73F07"/>
    <w:multiLevelType w:val="multilevel"/>
    <w:tmpl w:val="7EDAF2F6"/>
    <w:lvl w:ilvl="0">
      <w:start w:val="6"/>
      <w:numFmt w:val="decimal"/>
      <w:lvlText w:val="%1"/>
      <w:lvlJc w:val="left"/>
      <w:pPr>
        <w:ind w:left="480" w:hanging="480"/>
      </w:pPr>
      <w:rPr>
        <w:rFonts w:cs="Times New Roman" w:hint="default"/>
        <w:color w:val="000000"/>
      </w:rPr>
    </w:lvl>
    <w:lvl w:ilvl="1">
      <w:start w:val="3"/>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8" w15:restartNumberingAfterBreak="0">
    <w:nsid w:val="19C54486"/>
    <w:multiLevelType w:val="multilevel"/>
    <w:tmpl w:val="2F868516"/>
    <w:lvl w:ilvl="0">
      <w:start w:val="5"/>
      <w:numFmt w:val="decimal"/>
      <w:lvlText w:val="%1"/>
      <w:lvlJc w:val="left"/>
      <w:pPr>
        <w:ind w:left="360" w:hanging="360"/>
      </w:pPr>
    </w:lvl>
    <w:lvl w:ilvl="1">
      <w:start w:val="1"/>
      <w:numFmt w:val="decimal"/>
      <w:lvlText w:val="%1.%2"/>
      <w:lvlJc w:val="left"/>
      <w:pPr>
        <w:ind w:left="644" w:hanging="360"/>
      </w:pPr>
      <w:rPr>
        <w:b w:val="0"/>
        <w:bCs w:val="0"/>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9" w15:restartNumberingAfterBreak="0">
    <w:nsid w:val="1D5C100D"/>
    <w:multiLevelType w:val="multilevel"/>
    <w:tmpl w:val="AD4A71F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val="0"/>
        <w:i w:val="0"/>
        <w:iCs/>
        <w:color w:val="auto"/>
        <w:sz w:val="22"/>
        <w:szCs w:val="22"/>
      </w:rPr>
    </w:lvl>
    <w:lvl w:ilvl="2">
      <w:start w:val="1"/>
      <w:numFmt w:val="decimal"/>
      <w:lvlText w:val="%1.%2.%3."/>
      <w:lvlJc w:val="left"/>
      <w:pPr>
        <w:ind w:left="4899"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B12975"/>
    <w:multiLevelType w:val="multilevel"/>
    <w:tmpl w:val="6324C062"/>
    <w:lvl w:ilvl="0">
      <w:start w:val="3"/>
      <w:numFmt w:val="decimal"/>
      <w:lvlText w:val="%1."/>
      <w:lvlJc w:val="left"/>
      <w:pPr>
        <w:ind w:left="540" w:hanging="540"/>
      </w:pPr>
      <w:rPr>
        <w:rFonts w:hint="default"/>
      </w:rPr>
    </w:lvl>
    <w:lvl w:ilvl="1">
      <w:start w:val="9"/>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21F15E9D"/>
    <w:multiLevelType w:val="hybridMultilevel"/>
    <w:tmpl w:val="D2CEA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4EC27D9"/>
    <w:multiLevelType w:val="multilevel"/>
    <w:tmpl w:val="B2A4EABC"/>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D235A25"/>
    <w:multiLevelType w:val="hybridMultilevel"/>
    <w:tmpl w:val="EF6491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495B29"/>
    <w:multiLevelType w:val="multilevel"/>
    <w:tmpl w:val="0FA0D7B2"/>
    <w:lvl w:ilvl="0">
      <w:start w:val="3"/>
      <w:numFmt w:val="decimal"/>
      <w:lvlText w:val="%1."/>
      <w:lvlJc w:val="left"/>
      <w:pPr>
        <w:ind w:left="540" w:hanging="540"/>
      </w:pPr>
      <w:rPr>
        <w:rFonts w:hint="default"/>
      </w:rPr>
    </w:lvl>
    <w:lvl w:ilvl="1">
      <w:start w:val="8"/>
      <w:numFmt w:val="decimal"/>
      <w:lvlText w:val="%1.%2."/>
      <w:lvlJc w:val="left"/>
      <w:pPr>
        <w:ind w:left="1188" w:hanging="720"/>
      </w:pPr>
      <w:rPr>
        <w:rFonts w:hint="default"/>
      </w:rPr>
    </w:lvl>
    <w:lvl w:ilvl="2">
      <w:start w:val="1"/>
      <w:numFmt w:val="decimal"/>
      <w:lvlText w:val="%1.%2.%3."/>
      <w:lvlJc w:val="left"/>
      <w:pPr>
        <w:ind w:left="1656" w:hanging="720"/>
      </w:pPr>
      <w:rPr>
        <w:rFonts w:hint="default"/>
      </w:rPr>
    </w:lvl>
    <w:lvl w:ilvl="3">
      <w:start w:val="1"/>
      <w:numFmt w:val="decimal"/>
      <w:lvlText w:val="%1.%2.%3.%4."/>
      <w:lvlJc w:val="left"/>
      <w:pPr>
        <w:ind w:left="2484" w:hanging="108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780" w:hanging="144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5076" w:hanging="1800"/>
      </w:pPr>
      <w:rPr>
        <w:rFonts w:hint="default"/>
      </w:rPr>
    </w:lvl>
    <w:lvl w:ilvl="8">
      <w:start w:val="1"/>
      <w:numFmt w:val="decimal"/>
      <w:lvlText w:val="%1.%2.%3.%4.%5.%6.%7.%8.%9."/>
      <w:lvlJc w:val="left"/>
      <w:pPr>
        <w:ind w:left="5544" w:hanging="1800"/>
      </w:pPr>
      <w:rPr>
        <w:rFonts w:hint="default"/>
      </w:rPr>
    </w:lvl>
  </w:abstractNum>
  <w:abstractNum w:abstractNumId="15" w15:restartNumberingAfterBreak="0">
    <w:nsid w:val="32256B1E"/>
    <w:multiLevelType w:val="hybridMultilevel"/>
    <w:tmpl w:val="794616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7283FB3"/>
    <w:multiLevelType w:val="multilevel"/>
    <w:tmpl w:val="9ABA689A"/>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90C4BF1"/>
    <w:multiLevelType w:val="multilevel"/>
    <w:tmpl w:val="4E52EDD4"/>
    <w:lvl w:ilvl="0">
      <w:start w:val="3"/>
      <w:numFmt w:val="decimal"/>
      <w:lvlText w:val="%1."/>
      <w:lvlJc w:val="left"/>
      <w:pPr>
        <w:ind w:left="540" w:hanging="540"/>
      </w:pPr>
      <w:rPr>
        <w:rFonts w:hint="default"/>
      </w:rPr>
    </w:lvl>
    <w:lvl w:ilvl="1">
      <w:start w:val="2"/>
      <w:numFmt w:val="decimal"/>
      <w:lvlText w:val="%1.%2."/>
      <w:lvlJc w:val="left"/>
      <w:pPr>
        <w:ind w:left="1188" w:hanging="720"/>
      </w:pPr>
      <w:rPr>
        <w:rFonts w:hint="default"/>
      </w:rPr>
    </w:lvl>
    <w:lvl w:ilvl="2">
      <w:start w:val="1"/>
      <w:numFmt w:val="decimal"/>
      <w:lvlText w:val="%1.%2.%3."/>
      <w:lvlJc w:val="left"/>
      <w:pPr>
        <w:ind w:left="1656" w:hanging="720"/>
      </w:pPr>
      <w:rPr>
        <w:rFonts w:hint="default"/>
      </w:rPr>
    </w:lvl>
    <w:lvl w:ilvl="3">
      <w:start w:val="1"/>
      <w:numFmt w:val="decimal"/>
      <w:lvlText w:val="%1.%2.%3.%4."/>
      <w:lvlJc w:val="left"/>
      <w:pPr>
        <w:ind w:left="2484" w:hanging="108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780" w:hanging="144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5076" w:hanging="1800"/>
      </w:pPr>
      <w:rPr>
        <w:rFonts w:hint="default"/>
      </w:rPr>
    </w:lvl>
    <w:lvl w:ilvl="8">
      <w:start w:val="1"/>
      <w:numFmt w:val="decimal"/>
      <w:lvlText w:val="%1.%2.%3.%4.%5.%6.%7.%8.%9."/>
      <w:lvlJc w:val="left"/>
      <w:pPr>
        <w:ind w:left="5544" w:hanging="1800"/>
      </w:pPr>
      <w:rPr>
        <w:rFonts w:hint="default"/>
      </w:rPr>
    </w:lvl>
  </w:abstractNum>
  <w:abstractNum w:abstractNumId="18" w15:restartNumberingAfterBreak="0">
    <w:nsid w:val="3C3203C3"/>
    <w:multiLevelType w:val="multilevel"/>
    <w:tmpl w:val="4ACA980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CAA0098"/>
    <w:multiLevelType w:val="multilevel"/>
    <w:tmpl w:val="97CACFA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DAB010B"/>
    <w:multiLevelType w:val="hybridMultilevel"/>
    <w:tmpl w:val="49222EAA"/>
    <w:lvl w:ilvl="0" w:tplc="DABC0F52">
      <w:start w:val="1"/>
      <w:numFmt w:val="decimal"/>
      <w:lvlText w:val="%1"/>
      <w:lvlJc w:val="left"/>
      <w:pPr>
        <w:ind w:left="360"/>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1" w:tplc="0A42F7B0">
      <w:start w:val="1"/>
      <w:numFmt w:val="lowerLetter"/>
      <w:lvlText w:val="%2"/>
      <w:lvlJc w:val="left"/>
      <w:pPr>
        <w:ind w:left="562"/>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2" w:tplc="DCA43C2C">
      <w:start w:val="1"/>
      <w:numFmt w:val="lowerRoman"/>
      <w:lvlText w:val="%3"/>
      <w:lvlJc w:val="left"/>
      <w:pPr>
        <w:ind w:left="765"/>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3" w:tplc="C28AA6A0">
      <w:start w:val="1"/>
      <w:numFmt w:val="decimal"/>
      <w:lvlText w:val="%4"/>
      <w:lvlJc w:val="left"/>
      <w:pPr>
        <w:ind w:left="967"/>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4" w:tplc="F3A47268">
      <w:start w:val="1"/>
      <w:numFmt w:val="lowerLetter"/>
      <w:lvlText w:val="%5"/>
      <w:lvlJc w:val="left"/>
      <w:pPr>
        <w:ind w:left="1169"/>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5" w:tplc="7D4AE85A">
      <w:start w:val="1"/>
      <w:numFmt w:val="lowerRoman"/>
      <w:lvlText w:val="%6"/>
      <w:lvlJc w:val="left"/>
      <w:pPr>
        <w:ind w:left="1371"/>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6" w:tplc="827AF986">
      <w:start w:val="1"/>
      <w:numFmt w:val="lowerLetter"/>
      <w:lvlRestart w:val="0"/>
      <w:lvlText w:val="%7)"/>
      <w:lvlJc w:val="left"/>
      <w:pPr>
        <w:ind w:left="212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7" w:tplc="CD90A346">
      <w:start w:val="1"/>
      <w:numFmt w:val="lowerLetter"/>
      <w:lvlText w:val="%8"/>
      <w:lvlJc w:val="left"/>
      <w:pPr>
        <w:ind w:left="2294"/>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8" w:tplc="5978DF46">
      <w:start w:val="1"/>
      <w:numFmt w:val="lowerRoman"/>
      <w:lvlText w:val="%9"/>
      <w:lvlJc w:val="left"/>
      <w:pPr>
        <w:ind w:left="3014"/>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abstractNum>
  <w:abstractNum w:abstractNumId="21" w15:restartNumberingAfterBreak="0">
    <w:nsid w:val="40705824"/>
    <w:multiLevelType w:val="multilevel"/>
    <w:tmpl w:val="494C3C12"/>
    <w:lvl w:ilvl="0">
      <w:start w:val="10"/>
      <w:numFmt w:val="decimal"/>
      <w:lvlText w:val="%1."/>
      <w:lvlJc w:val="left"/>
      <w:pPr>
        <w:ind w:left="7852"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43FE2101"/>
    <w:multiLevelType w:val="multilevel"/>
    <w:tmpl w:val="C7D6F91E"/>
    <w:lvl w:ilvl="0">
      <w:start w:val="3"/>
      <w:numFmt w:val="decimal"/>
      <w:lvlText w:val="%1."/>
      <w:lvlJc w:val="left"/>
      <w:pPr>
        <w:ind w:left="540" w:hanging="540"/>
      </w:pPr>
      <w:rPr>
        <w:rFonts w:hint="default"/>
      </w:rPr>
    </w:lvl>
    <w:lvl w:ilvl="1">
      <w:start w:val="9"/>
      <w:numFmt w:val="decimal"/>
      <w:lvlText w:val="%1.%2."/>
      <w:lvlJc w:val="left"/>
      <w:pPr>
        <w:ind w:left="1188" w:hanging="720"/>
      </w:pPr>
      <w:rPr>
        <w:rFonts w:hint="default"/>
      </w:rPr>
    </w:lvl>
    <w:lvl w:ilvl="2">
      <w:start w:val="2"/>
      <w:numFmt w:val="decimal"/>
      <w:lvlText w:val="%1.%2.%3."/>
      <w:lvlJc w:val="left"/>
      <w:pPr>
        <w:ind w:left="1656" w:hanging="720"/>
      </w:pPr>
      <w:rPr>
        <w:rFonts w:hint="default"/>
      </w:rPr>
    </w:lvl>
    <w:lvl w:ilvl="3">
      <w:start w:val="1"/>
      <w:numFmt w:val="decimal"/>
      <w:lvlText w:val="%1.%2.%3.%4."/>
      <w:lvlJc w:val="left"/>
      <w:pPr>
        <w:ind w:left="2484" w:hanging="108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780" w:hanging="144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5076" w:hanging="1800"/>
      </w:pPr>
      <w:rPr>
        <w:rFonts w:hint="default"/>
      </w:rPr>
    </w:lvl>
    <w:lvl w:ilvl="8">
      <w:start w:val="1"/>
      <w:numFmt w:val="decimal"/>
      <w:lvlText w:val="%1.%2.%3.%4.%5.%6.%7.%8.%9."/>
      <w:lvlJc w:val="left"/>
      <w:pPr>
        <w:ind w:left="5544" w:hanging="1800"/>
      </w:pPr>
      <w:rPr>
        <w:rFonts w:hint="default"/>
      </w:rPr>
    </w:lvl>
  </w:abstractNum>
  <w:abstractNum w:abstractNumId="23" w15:restartNumberingAfterBreak="0">
    <w:nsid w:val="447A2ED9"/>
    <w:multiLevelType w:val="multilevel"/>
    <w:tmpl w:val="E2EC187C"/>
    <w:lvl w:ilvl="0">
      <w:start w:val="6"/>
      <w:numFmt w:val="decimal"/>
      <w:lvlText w:val="%1"/>
      <w:lvlJc w:val="left"/>
      <w:pPr>
        <w:ind w:left="480" w:hanging="480"/>
      </w:pPr>
      <w:rPr>
        <w:rFonts w:cs="Times New Roman" w:hint="default"/>
        <w:color w:val="000000"/>
      </w:rPr>
    </w:lvl>
    <w:lvl w:ilvl="1">
      <w:start w:val="2"/>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4" w15:restartNumberingAfterBreak="0">
    <w:nsid w:val="447F78C6"/>
    <w:multiLevelType w:val="multilevel"/>
    <w:tmpl w:val="C3A4E5B0"/>
    <w:lvl w:ilvl="0">
      <w:start w:val="4"/>
      <w:numFmt w:val="decimal"/>
      <w:lvlText w:val="%1"/>
      <w:lvlJc w:val="left"/>
      <w:pPr>
        <w:ind w:left="360" w:hanging="360"/>
      </w:pPr>
      <w:rPr>
        <w:rFonts w:hint="default"/>
      </w:rPr>
    </w:lvl>
    <w:lvl w:ilvl="1">
      <w:start w:val="1"/>
      <w:numFmt w:val="decimal"/>
      <w:lvlText w:val="%1.%2"/>
      <w:lvlJc w:val="left"/>
      <w:pPr>
        <w:ind w:left="667" w:hanging="360"/>
      </w:pPr>
      <w:rPr>
        <w:rFonts w:hint="default"/>
        <w:b w:val="0"/>
        <w:bCs w:val="0"/>
      </w:rPr>
    </w:lvl>
    <w:lvl w:ilvl="2">
      <w:start w:val="1"/>
      <w:numFmt w:val="decimal"/>
      <w:lvlText w:val="%1.%2.%3"/>
      <w:lvlJc w:val="left"/>
      <w:pPr>
        <w:ind w:left="1334" w:hanging="720"/>
      </w:pPr>
      <w:rPr>
        <w:rFonts w:hint="default"/>
      </w:rPr>
    </w:lvl>
    <w:lvl w:ilvl="3">
      <w:start w:val="1"/>
      <w:numFmt w:val="decimal"/>
      <w:lvlText w:val="%1.%2.%3.%4"/>
      <w:lvlJc w:val="left"/>
      <w:pPr>
        <w:ind w:left="1641" w:hanging="72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615" w:hanging="108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589" w:hanging="1440"/>
      </w:pPr>
      <w:rPr>
        <w:rFonts w:hint="default"/>
      </w:rPr>
    </w:lvl>
    <w:lvl w:ilvl="8">
      <w:start w:val="1"/>
      <w:numFmt w:val="decimal"/>
      <w:lvlText w:val="%1.%2.%3.%4.%5.%6.%7.%8.%9"/>
      <w:lvlJc w:val="left"/>
      <w:pPr>
        <w:ind w:left="4256" w:hanging="1800"/>
      </w:pPr>
      <w:rPr>
        <w:rFonts w:hint="default"/>
      </w:rPr>
    </w:lvl>
  </w:abstractNum>
  <w:abstractNum w:abstractNumId="25" w15:restartNumberingAfterBreak="0">
    <w:nsid w:val="44CA4744"/>
    <w:multiLevelType w:val="hybridMultilevel"/>
    <w:tmpl w:val="D64E1F5A"/>
    <w:lvl w:ilvl="0" w:tplc="163072F4">
      <w:start w:val="1"/>
      <w:numFmt w:val="upperRoman"/>
      <w:lvlText w:val="%1."/>
      <w:lvlJc w:val="right"/>
      <w:pPr>
        <w:ind w:left="720" w:hanging="360"/>
      </w:pPr>
      <w:rPr>
        <w:b/>
        <w:bCs w:val="0"/>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113FEC"/>
    <w:multiLevelType w:val="multilevel"/>
    <w:tmpl w:val="16F63824"/>
    <w:lvl w:ilvl="0">
      <w:start w:val="1"/>
      <w:numFmt w:val="decimal"/>
      <w:lvlText w:val="%1."/>
      <w:lvlJc w:val="left"/>
      <w:pPr>
        <w:ind w:left="360" w:hanging="360"/>
      </w:pPr>
      <w:rPr>
        <w:rFonts w:hint="default"/>
      </w:rPr>
    </w:lvl>
    <w:lvl w:ilvl="1">
      <w:start w:val="1"/>
      <w:numFmt w:val="decimal"/>
      <w:lvlText w:val="8.%2."/>
      <w:lvlJc w:val="left"/>
      <w:pPr>
        <w:ind w:left="43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28"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1" w15:restartNumberingAfterBreak="0">
    <w:nsid w:val="5B6E5E43"/>
    <w:multiLevelType w:val="multilevel"/>
    <w:tmpl w:val="071AB9FE"/>
    <w:lvl w:ilvl="0">
      <w:start w:val="2"/>
      <w:numFmt w:val="decimal"/>
      <w:lvlText w:val="%1."/>
      <w:lvlJc w:val="left"/>
      <w:pPr>
        <w:ind w:left="540" w:hanging="540"/>
      </w:pPr>
      <w:rPr>
        <w:rFonts w:hint="default"/>
      </w:rPr>
    </w:lvl>
    <w:lvl w:ilvl="1">
      <w:start w:val="1"/>
      <w:numFmt w:val="decimal"/>
      <w:lvlText w:val="%1.%2."/>
      <w:lvlJc w:val="left"/>
      <w:pPr>
        <w:ind w:left="1188" w:hanging="720"/>
      </w:pPr>
      <w:rPr>
        <w:rFonts w:hint="default"/>
      </w:rPr>
    </w:lvl>
    <w:lvl w:ilvl="2">
      <w:start w:val="3"/>
      <w:numFmt w:val="decimal"/>
      <w:lvlText w:val="%1.%2.%3."/>
      <w:lvlJc w:val="left"/>
      <w:pPr>
        <w:ind w:left="1656" w:hanging="720"/>
      </w:pPr>
      <w:rPr>
        <w:rFonts w:hint="default"/>
      </w:rPr>
    </w:lvl>
    <w:lvl w:ilvl="3">
      <w:start w:val="1"/>
      <w:numFmt w:val="decimal"/>
      <w:lvlText w:val="%1.%2.%3.%4."/>
      <w:lvlJc w:val="left"/>
      <w:pPr>
        <w:ind w:left="2484" w:hanging="108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780" w:hanging="144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5076" w:hanging="1800"/>
      </w:pPr>
      <w:rPr>
        <w:rFonts w:hint="default"/>
      </w:rPr>
    </w:lvl>
    <w:lvl w:ilvl="8">
      <w:start w:val="1"/>
      <w:numFmt w:val="decimal"/>
      <w:lvlText w:val="%1.%2.%3.%4.%5.%6.%7.%8.%9."/>
      <w:lvlJc w:val="left"/>
      <w:pPr>
        <w:ind w:left="5544" w:hanging="1800"/>
      </w:pPr>
      <w:rPr>
        <w:rFonts w:hint="default"/>
      </w:rPr>
    </w:lvl>
  </w:abstractNum>
  <w:abstractNum w:abstractNumId="32" w15:restartNumberingAfterBreak="0">
    <w:nsid w:val="5F131603"/>
    <w:multiLevelType w:val="hybridMultilevel"/>
    <w:tmpl w:val="160AEC66"/>
    <w:lvl w:ilvl="0" w:tplc="E9F62A8A">
      <w:start w:val="14"/>
      <w:numFmt w:val="decimal"/>
      <w:lvlText w:val="%1."/>
      <w:lvlJc w:val="left"/>
      <w:pPr>
        <w:ind w:left="855" w:hanging="360"/>
      </w:pPr>
      <w:rPr>
        <w:rFonts w:hint="default"/>
      </w:rPr>
    </w:lvl>
    <w:lvl w:ilvl="1" w:tplc="04160019">
      <w:start w:val="1"/>
      <w:numFmt w:val="lowerLetter"/>
      <w:lvlText w:val="%2."/>
      <w:lvlJc w:val="left"/>
      <w:pPr>
        <w:ind w:left="1575" w:hanging="360"/>
      </w:pPr>
    </w:lvl>
    <w:lvl w:ilvl="2" w:tplc="04160001">
      <w:start w:val="1"/>
      <w:numFmt w:val="bullet"/>
      <w:lvlText w:val=""/>
      <w:lvlJc w:val="left"/>
      <w:pPr>
        <w:ind w:left="2295" w:hanging="180"/>
      </w:pPr>
      <w:rPr>
        <w:rFonts w:ascii="Symbol" w:hAnsi="Symbol" w:hint="default"/>
      </w:r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33" w15:restartNumberingAfterBreak="0">
    <w:nsid w:val="6C2755DC"/>
    <w:multiLevelType w:val="multilevel"/>
    <w:tmpl w:val="F3465C38"/>
    <w:lvl w:ilvl="0">
      <w:start w:val="4"/>
      <w:numFmt w:val="decimal"/>
      <w:lvlText w:val="%1."/>
      <w:lvlJc w:val="left"/>
      <w:pPr>
        <w:ind w:left="360" w:hanging="360"/>
      </w:pPr>
      <w:rPr>
        <w:rFonts w:hint="default"/>
      </w:rPr>
    </w:lvl>
    <w:lvl w:ilvl="1">
      <w:start w:val="1"/>
      <w:numFmt w:val="decimal"/>
      <w:lvlText w:val="%1.%2."/>
      <w:lvlJc w:val="left"/>
      <w:pPr>
        <w:ind w:left="2989" w:hanging="720"/>
      </w:pPr>
      <w:rPr>
        <w:rFonts w:hint="default"/>
        <w:b w:val="0"/>
        <w:bCs w:val="0"/>
        <w:color w:val="auto"/>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34" w15:restartNumberingAfterBreak="0">
    <w:nsid w:val="705E1B16"/>
    <w:multiLevelType w:val="multilevel"/>
    <w:tmpl w:val="1EA6463C"/>
    <w:lvl w:ilvl="0">
      <w:start w:val="7"/>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2382595"/>
    <w:multiLevelType w:val="multilevel"/>
    <w:tmpl w:val="FD38EBA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4AF3113"/>
    <w:multiLevelType w:val="multilevel"/>
    <w:tmpl w:val="DAD483BC"/>
    <w:lvl w:ilvl="0">
      <w:start w:val="6"/>
      <w:numFmt w:val="decimal"/>
      <w:lvlText w:val="%1"/>
      <w:lvlJc w:val="left"/>
      <w:pPr>
        <w:ind w:left="480" w:hanging="480"/>
      </w:pPr>
      <w:rPr>
        <w:rFonts w:cs="Times New Roman" w:hint="default"/>
        <w:color w:val="000000"/>
      </w:rPr>
    </w:lvl>
    <w:lvl w:ilvl="1">
      <w:start w:val="4"/>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37"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B8F7139"/>
    <w:multiLevelType w:val="multilevel"/>
    <w:tmpl w:val="C0D8A74E"/>
    <w:lvl w:ilvl="0">
      <w:start w:val="8"/>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7C0761E5"/>
    <w:multiLevelType w:val="hybridMultilevel"/>
    <w:tmpl w:val="9964262C"/>
    <w:lvl w:ilvl="0" w:tplc="11962900">
      <w:start w:val="1"/>
      <w:numFmt w:val="decimal"/>
      <w:lvlText w:val="%1"/>
      <w:lvlJc w:val="left"/>
      <w:pPr>
        <w:ind w:left="360"/>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1" w:tplc="56EC1B82">
      <w:start w:val="1"/>
      <w:numFmt w:val="lowerLetter"/>
      <w:lvlText w:val="%2"/>
      <w:lvlJc w:val="left"/>
      <w:pPr>
        <w:ind w:left="526"/>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2" w:tplc="B0FE8D3C">
      <w:start w:val="1"/>
      <w:numFmt w:val="lowerRoman"/>
      <w:lvlText w:val="%3"/>
      <w:lvlJc w:val="left"/>
      <w:pPr>
        <w:ind w:left="691"/>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3" w:tplc="AAF629EA">
      <w:start w:val="1"/>
      <w:numFmt w:val="decimal"/>
      <w:lvlText w:val="%4"/>
      <w:lvlJc w:val="left"/>
      <w:pPr>
        <w:ind w:left="857"/>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4" w:tplc="54E07E4A">
      <w:start w:val="1"/>
      <w:numFmt w:val="lowerLetter"/>
      <w:lvlText w:val="%5"/>
      <w:lvlJc w:val="left"/>
      <w:pPr>
        <w:ind w:left="1022"/>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5" w:tplc="BC0A57F2">
      <w:start w:val="1"/>
      <w:numFmt w:val="lowerLetter"/>
      <w:lvlRestart w:val="0"/>
      <w:lvlText w:val="%6)"/>
      <w:lvlJc w:val="left"/>
      <w:pPr>
        <w:ind w:left="949"/>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6" w:tplc="4ADAEF46">
      <w:start w:val="1"/>
      <w:numFmt w:val="decimal"/>
      <w:lvlText w:val="%7"/>
      <w:lvlJc w:val="left"/>
      <w:pPr>
        <w:ind w:left="1908"/>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7" w:tplc="FE106BB6">
      <w:start w:val="1"/>
      <w:numFmt w:val="lowerLetter"/>
      <w:lvlText w:val="%8"/>
      <w:lvlJc w:val="left"/>
      <w:pPr>
        <w:ind w:left="2628"/>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8" w:tplc="A10CC754">
      <w:start w:val="1"/>
      <w:numFmt w:val="lowerRoman"/>
      <w:lvlText w:val="%9"/>
      <w:lvlJc w:val="left"/>
      <w:pPr>
        <w:ind w:left="3348"/>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abstractNum>
  <w:abstractNum w:abstractNumId="40" w15:restartNumberingAfterBreak="0">
    <w:nsid w:val="7E2D5CA2"/>
    <w:multiLevelType w:val="multilevel"/>
    <w:tmpl w:val="FB185F04"/>
    <w:lvl w:ilvl="0">
      <w:start w:val="7"/>
      <w:numFmt w:val="decimal"/>
      <w:lvlText w:val="%1"/>
      <w:lvlJc w:val="left"/>
      <w:pPr>
        <w:ind w:left="600" w:hanging="600"/>
      </w:pPr>
      <w:rPr>
        <w:rFonts w:eastAsia="CIDFont+F1" w:hint="default"/>
        <w:color w:val="auto"/>
      </w:rPr>
    </w:lvl>
    <w:lvl w:ilvl="1">
      <w:start w:val="15"/>
      <w:numFmt w:val="decimal"/>
      <w:lvlText w:val="%1.%2"/>
      <w:lvlJc w:val="left"/>
      <w:pPr>
        <w:ind w:left="600" w:hanging="600"/>
      </w:pPr>
      <w:rPr>
        <w:rFonts w:eastAsia="CIDFont+F1" w:hint="default"/>
        <w:color w:val="auto"/>
      </w:rPr>
    </w:lvl>
    <w:lvl w:ilvl="2">
      <w:start w:val="1"/>
      <w:numFmt w:val="decimal"/>
      <w:lvlText w:val="%1.%2.%3"/>
      <w:lvlJc w:val="left"/>
      <w:pPr>
        <w:ind w:left="720" w:hanging="720"/>
      </w:pPr>
      <w:rPr>
        <w:rFonts w:eastAsia="CIDFont+F1" w:hint="default"/>
        <w:color w:val="auto"/>
      </w:rPr>
    </w:lvl>
    <w:lvl w:ilvl="3">
      <w:start w:val="1"/>
      <w:numFmt w:val="decimal"/>
      <w:lvlText w:val="%1.%2.%3.%4"/>
      <w:lvlJc w:val="left"/>
      <w:pPr>
        <w:ind w:left="720" w:hanging="720"/>
      </w:pPr>
      <w:rPr>
        <w:rFonts w:eastAsia="CIDFont+F1" w:hint="default"/>
        <w:color w:val="auto"/>
      </w:rPr>
    </w:lvl>
    <w:lvl w:ilvl="4">
      <w:start w:val="1"/>
      <w:numFmt w:val="decimal"/>
      <w:lvlText w:val="%1.%2.%3.%4.%5"/>
      <w:lvlJc w:val="left"/>
      <w:pPr>
        <w:ind w:left="1080" w:hanging="1080"/>
      </w:pPr>
      <w:rPr>
        <w:rFonts w:eastAsia="CIDFont+F1" w:hint="default"/>
        <w:color w:val="auto"/>
      </w:rPr>
    </w:lvl>
    <w:lvl w:ilvl="5">
      <w:start w:val="1"/>
      <w:numFmt w:val="decimal"/>
      <w:lvlText w:val="%1.%2.%3.%4.%5.%6"/>
      <w:lvlJc w:val="left"/>
      <w:pPr>
        <w:ind w:left="1440" w:hanging="1440"/>
      </w:pPr>
      <w:rPr>
        <w:rFonts w:eastAsia="CIDFont+F1" w:hint="default"/>
        <w:color w:val="auto"/>
      </w:rPr>
    </w:lvl>
    <w:lvl w:ilvl="6">
      <w:start w:val="1"/>
      <w:numFmt w:val="decimal"/>
      <w:lvlText w:val="%1.%2.%3.%4.%5.%6.%7"/>
      <w:lvlJc w:val="left"/>
      <w:pPr>
        <w:ind w:left="1440" w:hanging="1440"/>
      </w:pPr>
      <w:rPr>
        <w:rFonts w:eastAsia="CIDFont+F1" w:hint="default"/>
        <w:color w:val="auto"/>
      </w:rPr>
    </w:lvl>
    <w:lvl w:ilvl="7">
      <w:start w:val="1"/>
      <w:numFmt w:val="decimal"/>
      <w:lvlText w:val="%1.%2.%3.%4.%5.%6.%7.%8"/>
      <w:lvlJc w:val="left"/>
      <w:pPr>
        <w:ind w:left="1800" w:hanging="1800"/>
      </w:pPr>
      <w:rPr>
        <w:rFonts w:eastAsia="CIDFont+F1" w:hint="default"/>
        <w:color w:val="auto"/>
      </w:rPr>
    </w:lvl>
    <w:lvl w:ilvl="8">
      <w:start w:val="1"/>
      <w:numFmt w:val="decimal"/>
      <w:lvlText w:val="%1.%2.%3.%4.%5.%6.%7.%8.%9"/>
      <w:lvlJc w:val="left"/>
      <w:pPr>
        <w:ind w:left="1800" w:hanging="1800"/>
      </w:pPr>
      <w:rPr>
        <w:rFonts w:eastAsia="CIDFont+F1" w:hint="default"/>
        <w:color w:val="auto"/>
      </w:rPr>
    </w:lvl>
  </w:abstractNum>
  <w:num w:numId="1" w16cid:durableId="437069300">
    <w:abstractNumId w:val="20"/>
  </w:num>
  <w:num w:numId="2" w16cid:durableId="2138451453">
    <w:abstractNumId w:val="39"/>
  </w:num>
  <w:num w:numId="3" w16cid:durableId="431244260">
    <w:abstractNumId w:val="9"/>
  </w:num>
  <w:num w:numId="4" w16cid:durableId="2106873762">
    <w:abstractNumId w:val="31"/>
  </w:num>
  <w:num w:numId="5" w16cid:durableId="1337612151">
    <w:abstractNumId w:val="22"/>
  </w:num>
  <w:num w:numId="6" w16cid:durableId="367217773">
    <w:abstractNumId w:val="10"/>
  </w:num>
  <w:num w:numId="7" w16cid:durableId="1952349902">
    <w:abstractNumId w:val="33"/>
  </w:num>
  <w:num w:numId="8" w16cid:durableId="1949387776">
    <w:abstractNumId w:val="29"/>
  </w:num>
  <w:num w:numId="9" w16cid:durableId="1297447998">
    <w:abstractNumId w:val="11"/>
  </w:num>
  <w:num w:numId="10" w16cid:durableId="408309925">
    <w:abstractNumId w:val="25"/>
  </w:num>
  <w:num w:numId="11" w16cid:durableId="963997203">
    <w:abstractNumId w:val="32"/>
  </w:num>
  <w:num w:numId="12" w16cid:durableId="202526591">
    <w:abstractNumId w:val="37"/>
  </w:num>
  <w:num w:numId="13" w16cid:durableId="1914316390">
    <w:abstractNumId w:val="30"/>
  </w:num>
  <w:num w:numId="14" w16cid:durableId="211963729">
    <w:abstractNumId w:val="2"/>
  </w:num>
  <w:num w:numId="15" w16cid:durableId="1436635612">
    <w:abstractNumId w:val="19"/>
  </w:num>
  <w:num w:numId="16" w16cid:durableId="1778330400">
    <w:abstractNumId w:val="21"/>
  </w:num>
  <w:num w:numId="17" w16cid:durableId="315452996">
    <w:abstractNumId w:val="28"/>
  </w:num>
  <w:num w:numId="18" w16cid:durableId="716591718">
    <w:abstractNumId w:val="14"/>
  </w:num>
  <w:num w:numId="19" w16cid:durableId="1105927048">
    <w:abstractNumId w:val="17"/>
  </w:num>
  <w:num w:numId="20" w16cid:durableId="2099449370">
    <w:abstractNumId w:val="38"/>
  </w:num>
  <w:num w:numId="21" w16cid:durableId="861094902">
    <w:abstractNumId w:val="1"/>
  </w:num>
  <w:num w:numId="22" w16cid:durableId="596447551">
    <w:abstractNumId w:val="27"/>
  </w:num>
  <w:num w:numId="23" w16cid:durableId="672950363">
    <w:abstractNumId w:val="35"/>
  </w:num>
  <w:num w:numId="24" w16cid:durableId="1068384508">
    <w:abstractNumId w:val="18"/>
  </w:num>
  <w:num w:numId="25" w16cid:durableId="1356343278">
    <w:abstractNumId w:val="4"/>
  </w:num>
  <w:num w:numId="26" w16cid:durableId="891572980">
    <w:abstractNumId w:val="13"/>
  </w:num>
  <w:num w:numId="27" w16cid:durableId="2041708746">
    <w:abstractNumId w:val="0"/>
  </w:num>
  <w:num w:numId="28" w16cid:durableId="655719373">
    <w:abstractNumId w:val="26"/>
  </w:num>
  <w:num w:numId="29" w16cid:durableId="104888969">
    <w:abstractNumId w:val="15"/>
  </w:num>
  <w:num w:numId="30" w16cid:durableId="114450979">
    <w:abstractNumId w:val="16"/>
  </w:num>
  <w:num w:numId="31" w16cid:durableId="298850828">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71248743">
    <w:abstractNumId w:val="6"/>
  </w:num>
  <w:num w:numId="33" w16cid:durableId="1461650637">
    <w:abstractNumId w:val="23"/>
  </w:num>
  <w:num w:numId="34" w16cid:durableId="1233006895">
    <w:abstractNumId w:val="7"/>
  </w:num>
  <w:num w:numId="35" w16cid:durableId="836307240">
    <w:abstractNumId w:val="36"/>
  </w:num>
  <w:num w:numId="36" w16cid:durableId="758869873">
    <w:abstractNumId w:val="5"/>
  </w:num>
  <w:num w:numId="37" w16cid:durableId="989484813">
    <w:abstractNumId w:val="40"/>
  </w:num>
  <w:num w:numId="38" w16cid:durableId="1176114661">
    <w:abstractNumId w:val="34"/>
  </w:num>
  <w:num w:numId="39" w16cid:durableId="1660886551">
    <w:abstractNumId w:val="24"/>
  </w:num>
  <w:num w:numId="40" w16cid:durableId="1330909598">
    <w:abstractNumId w:val="12"/>
  </w:num>
  <w:num w:numId="41" w16cid:durableId="1606427614">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190"/>
    <w:rsid w:val="00005934"/>
    <w:rsid w:val="000208E0"/>
    <w:rsid w:val="00062305"/>
    <w:rsid w:val="00067606"/>
    <w:rsid w:val="000678D9"/>
    <w:rsid w:val="00070CB2"/>
    <w:rsid w:val="00076CDA"/>
    <w:rsid w:val="00083300"/>
    <w:rsid w:val="000A10BE"/>
    <w:rsid w:val="000B02C6"/>
    <w:rsid w:val="000B069D"/>
    <w:rsid w:val="000C35AE"/>
    <w:rsid w:val="000E00E8"/>
    <w:rsid w:val="000E1947"/>
    <w:rsid w:val="00100EA7"/>
    <w:rsid w:val="00111726"/>
    <w:rsid w:val="001154F5"/>
    <w:rsid w:val="00130E10"/>
    <w:rsid w:val="0013600B"/>
    <w:rsid w:val="00137F08"/>
    <w:rsid w:val="00150DC2"/>
    <w:rsid w:val="00171683"/>
    <w:rsid w:val="00182BA8"/>
    <w:rsid w:val="00193E0E"/>
    <w:rsid w:val="001947CA"/>
    <w:rsid w:val="001A45C7"/>
    <w:rsid w:val="001C0214"/>
    <w:rsid w:val="001D35F0"/>
    <w:rsid w:val="001E033D"/>
    <w:rsid w:val="00206198"/>
    <w:rsid w:val="002118F3"/>
    <w:rsid w:val="00220E90"/>
    <w:rsid w:val="00231184"/>
    <w:rsid w:val="00232994"/>
    <w:rsid w:val="00240E22"/>
    <w:rsid w:val="00243912"/>
    <w:rsid w:val="002765D8"/>
    <w:rsid w:val="00280DC7"/>
    <w:rsid w:val="0029037D"/>
    <w:rsid w:val="00290B87"/>
    <w:rsid w:val="002A3122"/>
    <w:rsid w:val="002A6CE8"/>
    <w:rsid w:val="002C0C10"/>
    <w:rsid w:val="002D2CC4"/>
    <w:rsid w:val="002E2668"/>
    <w:rsid w:val="002F09D7"/>
    <w:rsid w:val="00307E78"/>
    <w:rsid w:val="003217DA"/>
    <w:rsid w:val="0035422E"/>
    <w:rsid w:val="0037448B"/>
    <w:rsid w:val="00375825"/>
    <w:rsid w:val="00385B7D"/>
    <w:rsid w:val="003919E2"/>
    <w:rsid w:val="003A1096"/>
    <w:rsid w:val="003B23F9"/>
    <w:rsid w:val="003B4915"/>
    <w:rsid w:val="003E4185"/>
    <w:rsid w:val="003E4275"/>
    <w:rsid w:val="003E55F9"/>
    <w:rsid w:val="003F1639"/>
    <w:rsid w:val="00401111"/>
    <w:rsid w:val="004450EE"/>
    <w:rsid w:val="004566EC"/>
    <w:rsid w:val="004628A4"/>
    <w:rsid w:val="00466416"/>
    <w:rsid w:val="00473FE8"/>
    <w:rsid w:val="0048436B"/>
    <w:rsid w:val="004872CC"/>
    <w:rsid w:val="00493D8B"/>
    <w:rsid w:val="004948C4"/>
    <w:rsid w:val="004A05EF"/>
    <w:rsid w:val="004C27F1"/>
    <w:rsid w:val="004F398B"/>
    <w:rsid w:val="00506CD6"/>
    <w:rsid w:val="00520774"/>
    <w:rsid w:val="00535340"/>
    <w:rsid w:val="0054354F"/>
    <w:rsid w:val="00566016"/>
    <w:rsid w:val="005701A0"/>
    <w:rsid w:val="00570F47"/>
    <w:rsid w:val="005B25D1"/>
    <w:rsid w:val="005B59C9"/>
    <w:rsid w:val="005C43C7"/>
    <w:rsid w:val="005F0D3E"/>
    <w:rsid w:val="00600190"/>
    <w:rsid w:val="00620CA6"/>
    <w:rsid w:val="00631410"/>
    <w:rsid w:val="00660D22"/>
    <w:rsid w:val="00682424"/>
    <w:rsid w:val="00682731"/>
    <w:rsid w:val="006A0B32"/>
    <w:rsid w:val="006A28AA"/>
    <w:rsid w:val="006B65D4"/>
    <w:rsid w:val="006C4331"/>
    <w:rsid w:val="006D5DD6"/>
    <w:rsid w:val="006E5F69"/>
    <w:rsid w:val="0071397C"/>
    <w:rsid w:val="00723B8E"/>
    <w:rsid w:val="007337DE"/>
    <w:rsid w:val="00743A16"/>
    <w:rsid w:val="00745B9F"/>
    <w:rsid w:val="00750594"/>
    <w:rsid w:val="007959E2"/>
    <w:rsid w:val="00795CD5"/>
    <w:rsid w:val="007A0476"/>
    <w:rsid w:val="007B3BEF"/>
    <w:rsid w:val="007E5CBC"/>
    <w:rsid w:val="00801B4F"/>
    <w:rsid w:val="00842387"/>
    <w:rsid w:val="00842CD4"/>
    <w:rsid w:val="0084333D"/>
    <w:rsid w:val="00846E0C"/>
    <w:rsid w:val="00852552"/>
    <w:rsid w:val="008C13E8"/>
    <w:rsid w:val="008D2820"/>
    <w:rsid w:val="008D7BDE"/>
    <w:rsid w:val="008F33CD"/>
    <w:rsid w:val="008F7211"/>
    <w:rsid w:val="00902D18"/>
    <w:rsid w:val="0091102D"/>
    <w:rsid w:val="009133EF"/>
    <w:rsid w:val="009236CF"/>
    <w:rsid w:val="00951E5E"/>
    <w:rsid w:val="00967598"/>
    <w:rsid w:val="009715FE"/>
    <w:rsid w:val="00991666"/>
    <w:rsid w:val="0099268B"/>
    <w:rsid w:val="009956BB"/>
    <w:rsid w:val="00997996"/>
    <w:rsid w:val="009A2A29"/>
    <w:rsid w:val="009A31B2"/>
    <w:rsid w:val="009B01C7"/>
    <w:rsid w:val="009C0F99"/>
    <w:rsid w:val="009C774E"/>
    <w:rsid w:val="009D40F2"/>
    <w:rsid w:val="009E05EE"/>
    <w:rsid w:val="009F3231"/>
    <w:rsid w:val="00A146BB"/>
    <w:rsid w:val="00A36F0C"/>
    <w:rsid w:val="00A40A0F"/>
    <w:rsid w:val="00A446AF"/>
    <w:rsid w:val="00A519B5"/>
    <w:rsid w:val="00A52AE6"/>
    <w:rsid w:val="00A5535A"/>
    <w:rsid w:val="00A666B3"/>
    <w:rsid w:val="00A94AB5"/>
    <w:rsid w:val="00A96B1F"/>
    <w:rsid w:val="00A9764A"/>
    <w:rsid w:val="00AA07F9"/>
    <w:rsid w:val="00AB6049"/>
    <w:rsid w:val="00AD264D"/>
    <w:rsid w:val="00AD5836"/>
    <w:rsid w:val="00AE5ABE"/>
    <w:rsid w:val="00B04471"/>
    <w:rsid w:val="00B108DA"/>
    <w:rsid w:val="00B1098C"/>
    <w:rsid w:val="00B34A2F"/>
    <w:rsid w:val="00B42224"/>
    <w:rsid w:val="00B437DC"/>
    <w:rsid w:val="00B50077"/>
    <w:rsid w:val="00B500D5"/>
    <w:rsid w:val="00B7290E"/>
    <w:rsid w:val="00B853A8"/>
    <w:rsid w:val="00B8686D"/>
    <w:rsid w:val="00B955D3"/>
    <w:rsid w:val="00BB3707"/>
    <w:rsid w:val="00BC3E2B"/>
    <w:rsid w:val="00BC7898"/>
    <w:rsid w:val="00BF7AE6"/>
    <w:rsid w:val="00C072CD"/>
    <w:rsid w:val="00C1455E"/>
    <w:rsid w:val="00C26226"/>
    <w:rsid w:val="00C32CE0"/>
    <w:rsid w:val="00C427DC"/>
    <w:rsid w:val="00C50258"/>
    <w:rsid w:val="00C55EDE"/>
    <w:rsid w:val="00CA66F8"/>
    <w:rsid w:val="00CB1646"/>
    <w:rsid w:val="00CC76FB"/>
    <w:rsid w:val="00CD67E4"/>
    <w:rsid w:val="00CE2097"/>
    <w:rsid w:val="00CE4725"/>
    <w:rsid w:val="00CF2DC4"/>
    <w:rsid w:val="00D04C2A"/>
    <w:rsid w:val="00D0612F"/>
    <w:rsid w:val="00D37617"/>
    <w:rsid w:val="00D37C07"/>
    <w:rsid w:val="00D52B6C"/>
    <w:rsid w:val="00D87369"/>
    <w:rsid w:val="00DA31D2"/>
    <w:rsid w:val="00DB3FBD"/>
    <w:rsid w:val="00DC0697"/>
    <w:rsid w:val="00DC429D"/>
    <w:rsid w:val="00DF08A7"/>
    <w:rsid w:val="00DF610D"/>
    <w:rsid w:val="00E00C90"/>
    <w:rsid w:val="00E128CA"/>
    <w:rsid w:val="00E14DC2"/>
    <w:rsid w:val="00E26090"/>
    <w:rsid w:val="00E26660"/>
    <w:rsid w:val="00E36C9E"/>
    <w:rsid w:val="00E416C1"/>
    <w:rsid w:val="00E46A93"/>
    <w:rsid w:val="00E479A2"/>
    <w:rsid w:val="00E51154"/>
    <w:rsid w:val="00E601C0"/>
    <w:rsid w:val="00E667E4"/>
    <w:rsid w:val="00E70846"/>
    <w:rsid w:val="00E708B7"/>
    <w:rsid w:val="00E77198"/>
    <w:rsid w:val="00E77F1E"/>
    <w:rsid w:val="00E91188"/>
    <w:rsid w:val="00E91609"/>
    <w:rsid w:val="00E9176B"/>
    <w:rsid w:val="00EC48B3"/>
    <w:rsid w:val="00EC4964"/>
    <w:rsid w:val="00EC5B94"/>
    <w:rsid w:val="00ED4E46"/>
    <w:rsid w:val="00ED5019"/>
    <w:rsid w:val="00EF1BE7"/>
    <w:rsid w:val="00F00574"/>
    <w:rsid w:val="00F11F33"/>
    <w:rsid w:val="00F37480"/>
    <w:rsid w:val="00F44CC1"/>
    <w:rsid w:val="00F44E7A"/>
    <w:rsid w:val="00F47475"/>
    <w:rsid w:val="00F73389"/>
    <w:rsid w:val="00F73716"/>
    <w:rsid w:val="00F91082"/>
    <w:rsid w:val="00FA1D76"/>
    <w:rsid w:val="00FA317C"/>
    <w:rsid w:val="00FB6000"/>
    <w:rsid w:val="00FE2E3B"/>
    <w:rsid w:val="00FE4517"/>
    <w:rsid w:val="00FE54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2D7ED"/>
  <w15:docId w15:val="{0E762536-CB13-43B8-84E2-4A70C1E4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3" w:line="281" w:lineRule="auto"/>
      <w:ind w:left="946" w:right="595" w:hanging="10"/>
      <w:jc w:val="both"/>
    </w:pPr>
    <w:rPr>
      <w:rFonts w:ascii="Times New Roman" w:eastAsia="Times New Roman" w:hAnsi="Times New Roman" w:cs="Times New Roman"/>
      <w:color w:val="000000"/>
      <w:sz w:val="17"/>
    </w:rPr>
  </w:style>
  <w:style w:type="paragraph" w:styleId="Ttulo1">
    <w:name w:val="heading 1"/>
    <w:basedOn w:val="Normal"/>
    <w:next w:val="Normal"/>
    <w:link w:val="Ttulo1Char"/>
    <w:uiPriority w:val="9"/>
    <w:qFormat/>
    <w:rsid w:val="003217DA"/>
    <w:pPr>
      <w:keepNext/>
      <w:keepLines/>
      <w:spacing w:before="240" w:after="0" w:line="240" w:lineRule="auto"/>
      <w:ind w:left="0" w:right="0" w:firstLine="0"/>
      <w:jc w:val="left"/>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Ttulo2">
    <w:name w:val="heading 2"/>
    <w:basedOn w:val="Normal"/>
    <w:next w:val="Normal"/>
    <w:link w:val="Ttulo2Char"/>
    <w:uiPriority w:val="9"/>
    <w:semiHidden/>
    <w:unhideWhenUsed/>
    <w:qFormat/>
    <w:rsid w:val="00E46A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PADRO">
    <w:name w:val="PADRÃO"/>
    <w:rsid w:val="000C35A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styleId="PargrafodaLista">
    <w:name w:val="List Paragraph"/>
    <w:aliases w:val="Segundo,List I Paragraph,Lista de Itens"/>
    <w:basedOn w:val="Normal"/>
    <w:link w:val="PargrafodaListaChar"/>
    <w:uiPriority w:val="34"/>
    <w:qFormat/>
    <w:rsid w:val="00CE4725"/>
    <w:pPr>
      <w:ind w:left="720"/>
      <w:contextualSpacing/>
    </w:pPr>
  </w:style>
  <w:style w:type="table" w:styleId="Tabelacomgrade">
    <w:name w:val="Table Grid"/>
    <w:basedOn w:val="Tabelanormal"/>
    <w:uiPriority w:val="59"/>
    <w:rsid w:val="00852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egundo Char,List I Paragraph Char,Lista de Itens Char"/>
    <w:link w:val="PargrafodaLista"/>
    <w:uiPriority w:val="34"/>
    <w:qFormat/>
    <w:rsid w:val="00E70846"/>
    <w:rPr>
      <w:rFonts w:ascii="Times New Roman" w:eastAsia="Times New Roman" w:hAnsi="Times New Roman" w:cs="Times New Roman"/>
      <w:color w:val="000000"/>
      <w:sz w:val="17"/>
    </w:rPr>
  </w:style>
  <w:style w:type="paragraph" w:customStyle="1" w:styleId="Nivel2">
    <w:name w:val="Nivel 2"/>
    <w:link w:val="Nivel2Char"/>
    <w:qFormat/>
    <w:rsid w:val="00EF1BE7"/>
    <w:pPr>
      <w:numPr>
        <w:ilvl w:val="1"/>
        <w:numId w:val="8"/>
      </w:numPr>
      <w:spacing w:before="120" w:after="120" w:line="276" w:lineRule="auto"/>
      <w:jc w:val="both"/>
    </w:pPr>
    <w:rPr>
      <w:rFonts w:ascii="Ecofont_Spranq_eco_Sans" w:eastAsia="Arial Unicode MS" w:hAnsi="Ecofont_Spranq_eco_Sans" w:cs="Times New Roman"/>
      <w:kern w:val="0"/>
      <w:sz w:val="20"/>
      <w:szCs w:val="20"/>
      <w14:ligatures w14:val="none"/>
    </w:rPr>
  </w:style>
  <w:style w:type="paragraph" w:customStyle="1" w:styleId="Nivel1">
    <w:name w:val="Nivel 1"/>
    <w:basedOn w:val="Nivel2"/>
    <w:next w:val="Nivel2"/>
    <w:qFormat/>
    <w:rsid w:val="00EF1BE7"/>
    <w:pPr>
      <w:numPr>
        <w:ilvl w:val="0"/>
      </w:numPr>
      <w:tabs>
        <w:tab w:val="num" w:pos="360"/>
      </w:tabs>
      <w:ind w:left="644" w:hanging="432"/>
    </w:pPr>
    <w:rPr>
      <w:rFonts w:cs="Arial"/>
      <w:b/>
    </w:rPr>
  </w:style>
  <w:style w:type="paragraph" w:customStyle="1" w:styleId="Nivel3">
    <w:name w:val="Nivel 3"/>
    <w:basedOn w:val="Nivel2"/>
    <w:link w:val="Nivel3Char"/>
    <w:qFormat/>
    <w:rsid w:val="00EF1BE7"/>
    <w:pPr>
      <w:numPr>
        <w:ilvl w:val="2"/>
      </w:numPr>
      <w:tabs>
        <w:tab w:val="num" w:pos="360"/>
      </w:tabs>
      <w:ind w:left="1922" w:hanging="180"/>
    </w:pPr>
    <w:rPr>
      <w:rFonts w:cs="Arial"/>
      <w:color w:val="000000"/>
    </w:rPr>
  </w:style>
  <w:style w:type="paragraph" w:customStyle="1" w:styleId="Nivel4">
    <w:name w:val="Nivel 4"/>
    <w:basedOn w:val="Nivel3"/>
    <w:link w:val="Nivel4Char"/>
    <w:qFormat/>
    <w:rsid w:val="00EF1BE7"/>
    <w:pPr>
      <w:numPr>
        <w:ilvl w:val="3"/>
      </w:numPr>
      <w:tabs>
        <w:tab w:val="num" w:pos="360"/>
      </w:tabs>
      <w:ind w:left="2491" w:hanging="360"/>
    </w:pPr>
    <w:rPr>
      <w:color w:val="auto"/>
    </w:rPr>
  </w:style>
  <w:style w:type="paragraph" w:customStyle="1" w:styleId="Nivel5">
    <w:name w:val="Nivel 5"/>
    <w:basedOn w:val="Nivel4"/>
    <w:qFormat/>
    <w:rsid w:val="00EF1BE7"/>
    <w:pPr>
      <w:numPr>
        <w:ilvl w:val="4"/>
      </w:numPr>
      <w:tabs>
        <w:tab w:val="num" w:pos="360"/>
      </w:tabs>
      <w:ind w:left="3485" w:hanging="360"/>
    </w:pPr>
  </w:style>
  <w:style w:type="character" w:customStyle="1" w:styleId="Nivel2Char">
    <w:name w:val="Nivel 2 Char"/>
    <w:basedOn w:val="Fontepargpadro"/>
    <w:link w:val="Nivel2"/>
    <w:rsid w:val="00EF1BE7"/>
    <w:rPr>
      <w:rFonts w:ascii="Ecofont_Spranq_eco_Sans" w:eastAsia="Arial Unicode MS" w:hAnsi="Ecofont_Spranq_eco_Sans" w:cs="Times New Roman"/>
      <w:kern w:val="0"/>
      <w:sz w:val="20"/>
      <w:szCs w:val="20"/>
      <w14:ligatures w14:val="none"/>
    </w:rPr>
  </w:style>
  <w:style w:type="paragraph" w:styleId="Rodap">
    <w:name w:val="footer"/>
    <w:basedOn w:val="Normal"/>
    <w:link w:val="RodapChar"/>
    <w:uiPriority w:val="99"/>
    <w:unhideWhenUsed/>
    <w:rsid w:val="00EF1BE7"/>
    <w:pPr>
      <w:tabs>
        <w:tab w:val="center" w:pos="4680"/>
        <w:tab w:val="right" w:pos="9360"/>
      </w:tabs>
      <w:spacing w:after="0" w:line="240" w:lineRule="auto"/>
      <w:ind w:left="0" w:right="0" w:firstLine="0"/>
      <w:jc w:val="left"/>
    </w:pPr>
    <w:rPr>
      <w:rFonts w:asciiTheme="minorHAnsi" w:eastAsiaTheme="minorEastAsia" w:hAnsiTheme="minorHAnsi"/>
      <w:color w:val="auto"/>
      <w:kern w:val="0"/>
      <w:sz w:val="22"/>
      <w14:ligatures w14:val="none"/>
    </w:rPr>
  </w:style>
  <w:style w:type="character" w:customStyle="1" w:styleId="RodapChar">
    <w:name w:val="Rodapé Char"/>
    <w:basedOn w:val="Fontepargpadro"/>
    <w:link w:val="Rodap"/>
    <w:uiPriority w:val="99"/>
    <w:rsid w:val="00EF1BE7"/>
    <w:rPr>
      <w:rFonts w:cs="Times New Roman"/>
      <w:kern w:val="0"/>
      <w14:ligatures w14:val="none"/>
    </w:rPr>
  </w:style>
  <w:style w:type="character" w:customStyle="1" w:styleId="Ttulo1Char">
    <w:name w:val="Título 1 Char"/>
    <w:basedOn w:val="Fontepargpadro"/>
    <w:link w:val="Ttulo1"/>
    <w:uiPriority w:val="9"/>
    <w:rsid w:val="003217DA"/>
    <w:rPr>
      <w:rFonts w:asciiTheme="majorHAnsi" w:eastAsiaTheme="majorEastAsia" w:hAnsiTheme="majorHAnsi" w:cstheme="majorBidi"/>
      <w:color w:val="2F5496" w:themeColor="accent1" w:themeShade="BF"/>
      <w:kern w:val="0"/>
      <w:sz w:val="32"/>
      <w:szCs w:val="32"/>
      <w14:ligatures w14:val="none"/>
    </w:rPr>
  </w:style>
  <w:style w:type="paragraph" w:styleId="Cabealho">
    <w:name w:val="header"/>
    <w:aliases w:val="Cabeçalho1,Cabeçalho superior,Heading 1a,h,he,HeaderNN,hd"/>
    <w:basedOn w:val="Normal"/>
    <w:link w:val="CabealhoChar"/>
    <w:uiPriority w:val="99"/>
    <w:unhideWhenUsed/>
    <w:rsid w:val="003217DA"/>
    <w:pPr>
      <w:tabs>
        <w:tab w:val="center" w:pos="4252"/>
        <w:tab w:val="right" w:pos="8504"/>
      </w:tabs>
      <w:spacing w:after="0" w:line="240" w:lineRule="auto"/>
      <w:ind w:left="0" w:right="0" w:firstLine="0"/>
      <w:jc w:val="left"/>
    </w:pPr>
    <w:rPr>
      <w:rFonts w:ascii="Arial" w:hAnsi="Arial" w:cs="Tahoma"/>
      <w:color w:val="auto"/>
      <w:kern w:val="0"/>
      <w:sz w:val="20"/>
      <w:szCs w:val="24"/>
      <w14:ligatures w14:val="none"/>
    </w:rPr>
  </w:style>
  <w:style w:type="character" w:customStyle="1" w:styleId="CabealhoChar">
    <w:name w:val="Cabeçalho Char"/>
    <w:aliases w:val="Cabeçalho1 Char,Cabeçalho superior Char,Heading 1a Char,h Char,he Char,HeaderNN Char,hd Char"/>
    <w:basedOn w:val="Fontepargpadro"/>
    <w:link w:val="Cabealho"/>
    <w:uiPriority w:val="99"/>
    <w:rsid w:val="003217DA"/>
    <w:rPr>
      <w:rFonts w:ascii="Arial" w:eastAsia="Times New Roman" w:hAnsi="Arial" w:cs="Tahoma"/>
      <w:kern w:val="0"/>
      <w:sz w:val="20"/>
      <w:szCs w:val="24"/>
      <w14:ligatures w14:val="none"/>
    </w:rPr>
  </w:style>
  <w:style w:type="character" w:customStyle="1" w:styleId="Artigo-Numero">
    <w:name w:val="Artigo - Numero"/>
    <w:basedOn w:val="Fontepargpadro"/>
    <w:uiPriority w:val="1"/>
    <w:qFormat/>
    <w:rsid w:val="00750594"/>
    <w:rPr>
      <w:rFonts w:ascii="Arial" w:hAnsi="Arial"/>
      <w:b/>
      <w:caps w:val="0"/>
      <w:smallCaps w:val="0"/>
      <w:strike w:val="0"/>
      <w:dstrike w:val="0"/>
      <w:vanish w:val="0"/>
      <w:sz w:val="24"/>
      <w:vertAlign w:val="baseline"/>
    </w:rPr>
  </w:style>
  <w:style w:type="paragraph" w:customStyle="1" w:styleId="Inciso">
    <w:name w:val="Inciso"/>
    <w:basedOn w:val="Normal"/>
    <w:qFormat/>
    <w:rsid w:val="00750594"/>
    <w:pPr>
      <w:adjustRightInd w:val="0"/>
      <w:spacing w:before="284" w:after="0" w:line="360" w:lineRule="auto"/>
      <w:ind w:left="0" w:right="0" w:firstLine="1701"/>
      <w:contextualSpacing/>
    </w:pPr>
    <w:rPr>
      <w:rFonts w:ascii="Arial" w:eastAsiaTheme="minorHAnsi" w:hAnsi="Arial" w:cstheme="minorBidi"/>
      <w:color w:val="auto"/>
      <w:kern w:val="0"/>
      <w:sz w:val="24"/>
      <w:szCs w:val="24"/>
      <w:lang w:eastAsia="en-US"/>
      <w14:ligatures w14:val="none"/>
    </w:rPr>
  </w:style>
  <w:style w:type="character" w:customStyle="1" w:styleId="Inciso-Numero">
    <w:name w:val="Inciso - Numero"/>
    <w:basedOn w:val="Fontepargpadro"/>
    <w:uiPriority w:val="1"/>
    <w:qFormat/>
    <w:rsid w:val="00750594"/>
    <w:rPr>
      <w:rFonts w:ascii="Arial" w:hAnsi="Arial"/>
      <w:b/>
      <w:caps w:val="0"/>
      <w:smallCaps w:val="0"/>
      <w:strike w:val="0"/>
      <w:dstrike w:val="0"/>
      <w:vanish w:val="0"/>
      <w:sz w:val="24"/>
      <w:vertAlign w:val="baseline"/>
    </w:rPr>
  </w:style>
  <w:style w:type="paragraph" w:customStyle="1" w:styleId="Paragrafo">
    <w:name w:val="Paragrafo"/>
    <w:basedOn w:val="Normal"/>
    <w:qFormat/>
    <w:rsid w:val="00750594"/>
    <w:pPr>
      <w:adjustRightInd w:val="0"/>
      <w:spacing w:before="284" w:after="0" w:line="360" w:lineRule="auto"/>
      <w:ind w:left="0" w:right="0" w:firstLine="1701"/>
      <w:contextualSpacing/>
    </w:pPr>
    <w:rPr>
      <w:rFonts w:ascii="Arial" w:eastAsiaTheme="minorHAnsi" w:hAnsi="Arial" w:cstheme="minorBidi"/>
      <w:color w:val="auto"/>
      <w:kern w:val="0"/>
      <w:sz w:val="24"/>
      <w:szCs w:val="24"/>
      <w:lang w:eastAsia="en-US"/>
      <w14:ligatures w14:val="none"/>
    </w:rPr>
  </w:style>
  <w:style w:type="paragraph" w:customStyle="1" w:styleId="Nivel01">
    <w:name w:val="Nivel 01"/>
    <w:basedOn w:val="Ttulo1"/>
    <w:next w:val="Normal"/>
    <w:link w:val="Nivel01Char"/>
    <w:qFormat/>
    <w:rsid w:val="000E00E8"/>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0E00E8"/>
    <w:rPr>
      <w:rFonts w:ascii="Arial" w:eastAsiaTheme="majorEastAsia" w:hAnsi="Arial" w:cs="Times New Roman"/>
      <w:b/>
      <w:bCs/>
      <w:color w:val="000000"/>
      <w:kern w:val="0"/>
      <w:sz w:val="20"/>
      <w:szCs w:val="20"/>
      <w14:ligatures w14:val="none"/>
    </w:rPr>
  </w:style>
  <w:style w:type="paragraph" w:customStyle="1" w:styleId="Nivel10">
    <w:name w:val="Nivel1"/>
    <w:basedOn w:val="Ttulo1"/>
    <w:link w:val="Nivel1Char"/>
    <w:qFormat/>
    <w:rsid w:val="000E00E8"/>
    <w:pPr>
      <w:spacing w:before="480" w:line="276" w:lineRule="auto"/>
      <w:ind w:left="644" w:hanging="360"/>
      <w:jc w:val="both"/>
    </w:pPr>
    <w:rPr>
      <w:rFonts w:ascii="Arial" w:hAnsi="Arial" w:cs="Times New Roman"/>
      <w:b/>
      <w:color w:val="000000"/>
      <w:sz w:val="20"/>
      <w:szCs w:val="20"/>
    </w:rPr>
  </w:style>
  <w:style w:type="character" w:styleId="Hyperlink">
    <w:name w:val="Hyperlink"/>
    <w:rsid w:val="000E00E8"/>
    <w:rPr>
      <w:color w:val="000080"/>
      <w:u w:val="single"/>
    </w:rPr>
  </w:style>
  <w:style w:type="character" w:customStyle="1" w:styleId="Nivel4Char">
    <w:name w:val="Nivel 4 Char"/>
    <w:basedOn w:val="Fontepargpadro"/>
    <w:link w:val="Nivel4"/>
    <w:rsid w:val="000E00E8"/>
    <w:rPr>
      <w:rFonts w:ascii="Ecofont_Spranq_eco_Sans" w:eastAsia="Arial Unicode MS" w:hAnsi="Ecofont_Spranq_eco_Sans" w:cs="Arial"/>
      <w:kern w:val="0"/>
      <w:sz w:val="20"/>
      <w:szCs w:val="20"/>
      <w14:ligatures w14:val="none"/>
    </w:rPr>
  </w:style>
  <w:style w:type="character" w:customStyle="1" w:styleId="Nivel1Char">
    <w:name w:val="Nivel1 Char"/>
    <w:basedOn w:val="Ttulo1Char"/>
    <w:link w:val="Nivel10"/>
    <w:rsid w:val="000E00E8"/>
    <w:rPr>
      <w:rFonts w:ascii="Arial" w:eastAsiaTheme="majorEastAsia" w:hAnsi="Arial" w:cs="Times New Roman"/>
      <w:b/>
      <w:color w:val="000000"/>
      <w:kern w:val="0"/>
      <w:sz w:val="20"/>
      <w:szCs w:val="20"/>
      <w14:ligatures w14:val="none"/>
    </w:rPr>
  </w:style>
  <w:style w:type="paragraph" w:styleId="Corpodetexto">
    <w:name w:val="Body Text"/>
    <w:basedOn w:val="Normal"/>
    <w:link w:val="CorpodetextoChar"/>
    <w:uiPriority w:val="99"/>
    <w:unhideWhenUsed/>
    <w:rsid w:val="000E00E8"/>
    <w:pPr>
      <w:spacing w:before="100" w:beforeAutospacing="1" w:after="100" w:afterAutospacing="1" w:line="240" w:lineRule="auto"/>
      <w:ind w:left="0" w:right="0" w:firstLine="0"/>
      <w:jc w:val="left"/>
    </w:pPr>
    <w:rPr>
      <w:color w:val="auto"/>
      <w:kern w:val="0"/>
      <w:sz w:val="24"/>
      <w:szCs w:val="24"/>
      <w14:ligatures w14:val="none"/>
    </w:rPr>
  </w:style>
  <w:style w:type="character" w:customStyle="1" w:styleId="CorpodetextoChar">
    <w:name w:val="Corpo de texto Char"/>
    <w:basedOn w:val="Fontepargpadro"/>
    <w:link w:val="Corpodetexto"/>
    <w:uiPriority w:val="99"/>
    <w:rsid w:val="000E00E8"/>
    <w:rPr>
      <w:rFonts w:ascii="Times New Roman" w:eastAsia="Times New Roman" w:hAnsi="Times New Roman" w:cs="Times New Roman"/>
      <w:kern w:val="0"/>
      <w:sz w:val="24"/>
      <w:szCs w:val="24"/>
      <w14:ligatures w14:val="none"/>
    </w:rPr>
  </w:style>
  <w:style w:type="paragraph" w:customStyle="1" w:styleId="ou">
    <w:name w:val="ou"/>
    <w:basedOn w:val="PargrafodaLista"/>
    <w:link w:val="ouChar"/>
    <w:qFormat/>
    <w:rsid w:val="000E00E8"/>
    <w:pPr>
      <w:spacing w:before="60" w:after="60" w:line="259" w:lineRule="auto"/>
      <w:ind w:left="0" w:right="0" w:firstLine="0"/>
      <w:contextualSpacing w:val="0"/>
      <w:jc w:val="center"/>
    </w:pPr>
    <w:rPr>
      <w:rFonts w:ascii="Arial" w:hAnsi="Arial" w:cs="Arial"/>
      <w:b/>
      <w:bCs/>
      <w:i/>
      <w:iCs/>
      <w:color w:val="FF0000"/>
      <w:kern w:val="0"/>
      <w:sz w:val="24"/>
      <w:szCs w:val="24"/>
      <w:u w:val="single"/>
      <w14:ligatures w14:val="none"/>
    </w:rPr>
  </w:style>
  <w:style w:type="character" w:customStyle="1" w:styleId="ouChar">
    <w:name w:val="ou Char"/>
    <w:basedOn w:val="PargrafodaListaChar"/>
    <w:link w:val="ou"/>
    <w:rsid w:val="000E00E8"/>
    <w:rPr>
      <w:rFonts w:ascii="Arial" w:eastAsia="Times New Roman" w:hAnsi="Arial" w:cs="Arial"/>
      <w:b/>
      <w:bCs/>
      <w:i/>
      <w:iCs/>
      <w:color w:val="FF0000"/>
      <w:kern w:val="0"/>
      <w:sz w:val="24"/>
      <w:szCs w:val="24"/>
      <w:u w:val="single"/>
      <w14:ligatures w14:val="none"/>
    </w:rPr>
  </w:style>
  <w:style w:type="paragraph" w:customStyle="1" w:styleId="Nvel2-Red">
    <w:name w:val="Nível 2 -Red"/>
    <w:basedOn w:val="Nivel2"/>
    <w:link w:val="Nvel2-RedChar"/>
    <w:qFormat/>
    <w:rsid w:val="000E00E8"/>
    <w:pPr>
      <w:numPr>
        <w:numId w:val="12"/>
      </w:numPr>
      <w:ind w:left="0" w:firstLine="0"/>
    </w:pPr>
    <w:rPr>
      <w:rFonts w:ascii="Arial" w:hAnsi="Arial" w:cs="Arial"/>
      <w:i/>
      <w:iCs/>
      <w:color w:val="FF0000"/>
    </w:rPr>
  </w:style>
  <w:style w:type="paragraph" w:customStyle="1" w:styleId="Nvel3-R">
    <w:name w:val="Nível 3-R"/>
    <w:basedOn w:val="Nivel3"/>
    <w:link w:val="Nvel3-RChar"/>
    <w:qFormat/>
    <w:rsid w:val="000E00E8"/>
    <w:pPr>
      <w:numPr>
        <w:numId w:val="12"/>
      </w:numPr>
      <w:tabs>
        <w:tab w:val="num" w:pos="2160"/>
      </w:tabs>
      <w:ind w:left="284" w:firstLine="0"/>
    </w:pPr>
    <w:rPr>
      <w:i/>
      <w:iCs/>
      <w:color w:val="FF0000"/>
    </w:rPr>
  </w:style>
  <w:style w:type="character" w:customStyle="1" w:styleId="Nvel2-RedChar">
    <w:name w:val="Nível 2 -Red Char"/>
    <w:basedOn w:val="Nivel2Char"/>
    <w:link w:val="Nvel2-Red"/>
    <w:rsid w:val="000E00E8"/>
    <w:rPr>
      <w:rFonts w:ascii="Arial" w:eastAsia="Arial Unicode MS" w:hAnsi="Arial" w:cs="Arial"/>
      <w:i/>
      <w:iCs/>
      <w:color w:val="FF0000"/>
      <w:kern w:val="0"/>
      <w:sz w:val="20"/>
      <w:szCs w:val="20"/>
      <w14:ligatures w14:val="none"/>
    </w:rPr>
  </w:style>
  <w:style w:type="character" w:customStyle="1" w:styleId="Nivel3Char">
    <w:name w:val="Nivel 3 Char"/>
    <w:basedOn w:val="Fontepargpadro"/>
    <w:link w:val="Nivel3"/>
    <w:rsid w:val="000E00E8"/>
    <w:rPr>
      <w:rFonts w:ascii="Ecofont_Spranq_eco_Sans" w:eastAsia="Arial Unicode MS" w:hAnsi="Ecofont_Spranq_eco_Sans" w:cs="Arial"/>
      <w:color w:val="000000"/>
      <w:kern w:val="0"/>
      <w:sz w:val="20"/>
      <w:szCs w:val="20"/>
      <w14:ligatures w14:val="none"/>
    </w:rPr>
  </w:style>
  <w:style w:type="character" w:customStyle="1" w:styleId="Nvel3-RChar">
    <w:name w:val="Nível 3-R Char"/>
    <w:basedOn w:val="Nivel3Char"/>
    <w:link w:val="Nvel3-R"/>
    <w:rsid w:val="000E00E8"/>
    <w:rPr>
      <w:rFonts w:ascii="Ecofont_Spranq_eco_Sans" w:eastAsia="Arial Unicode MS" w:hAnsi="Ecofont_Spranq_eco_Sans" w:cs="Arial"/>
      <w:i/>
      <w:iCs/>
      <w:color w:val="FF0000"/>
      <w:kern w:val="0"/>
      <w:sz w:val="20"/>
      <w:szCs w:val="20"/>
      <w14:ligatures w14:val="none"/>
    </w:rPr>
  </w:style>
  <w:style w:type="character" w:styleId="Forte">
    <w:name w:val="Strong"/>
    <w:basedOn w:val="Fontepargpadro"/>
    <w:uiPriority w:val="22"/>
    <w:qFormat/>
    <w:rsid w:val="00083300"/>
    <w:rPr>
      <w:b/>
      <w:bCs/>
    </w:rPr>
  </w:style>
  <w:style w:type="character" w:customStyle="1" w:styleId="Ttulo2Char">
    <w:name w:val="Título 2 Char"/>
    <w:basedOn w:val="Fontepargpadro"/>
    <w:link w:val="Ttulo2"/>
    <w:uiPriority w:val="9"/>
    <w:semiHidden/>
    <w:rsid w:val="00E46A93"/>
    <w:rPr>
      <w:rFonts w:asciiTheme="majorHAnsi" w:eastAsiaTheme="majorEastAsia" w:hAnsiTheme="majorHAnsi" w:cstheme="majorBidi"/>
      <w:color w:val="2F5496" w:themeColor="accent1" w:themeShade="BF"/>
      <w:sz w:val="26"/>
      <w:szCs w:val="26"/>
    </w:rPr>
  </w:style>
  <w:style w:type="table" w:customStyle="1" w:styleId="Tabelacomgrade1">
    <w:name w:val="Tabela com grade1"/>
    <w:basedOn w:val="Tabelanormal"/>
    <w:next w:val="Tabelacomgrade"/>
    <w:uiPriority w:val="59"/>
    <w:rsid w:val="00566016"/>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D0612F"/>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BC3E2B"/>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E77198"/>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2F09D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23B8E"/>
    <w:pPr>
      <w:widowControl w:val="0"/>
      <w:autoSpaceDE w:val="0"/>
      <w:autoSpaceDN w:val="0"/>
      <w:spacing w:after="0" w:line="240" w:lineRule="auto"/>
    </w:pPr>
    <w:rPr>
      <w:rFonts w:eastAsiaTheme="minorHAnsi"/>
      <w:kern w:val="0"/>
      <w:lang w:val="en-US" w:eastAsia="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8078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3.bin"/><Relationship Id="rId24" Type="http://schemas.openxmlformats.org/officeDocument/2006/relationships/hyperlink" Target="https://www.planalto.gov.br/ccivil_03/_ato2011-2014/2012/decreto/d7724.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1-2014/2011/lei/l12527.htm" TargetMode="External"/><Relationship Id="rId28"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hyperlink" Target="https://www.planalto.gov.br/ccivil_03/leis/l8078compilado.htm"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wm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029DD-F500-4020-BC77-F36EAE725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1975</TotalTime>
  <Pages>1</Pages>
  <Words>15991</Words>
  <Characters>86353</Characters>
  <Application>Microsoft Office Word</Application>
  <DocSecurity>0</DocSecurity>
  <Lines>719</Lines>
  <Paragraphs>204</Paragraphs>
  <ScaleCrop>false</ScaleCrop>
  <HeadingPairs>
    <vt:vector size="2" baseType="variant">
      <vt:variant>
        <vt:lpstr>Título</vt:lpstr>
      </vt:variant>
      <vt:variant>
        <vt:i4>1</vt:i4>
      </vt:variant>
    </vt:vector>
  </HeadingPairs>
  <TitlesOfParts>
    <vt:vector size="1" baseType="lpstr">
      <vt:lpstr>Microsoft Word - EDITAL DE DISPENSA  ADOÇANTES E CHAS</vt:lpstr>
    </vt:vector>
  </TitlesOfParts>
  <Company/>
  <LinksUpToDate>false</LinksUpToDate>
  <CharactersWithSpaces>102140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DE DISPENSA  ADOÇANTES E CHAS</dc:title>
  <dc:subject/>
  <dc:creator>909</dc:creator>
  <cp:keywords/>
  <cp:lastModifiedBy>CLOVIS</cp:lastModifiedBy>
  <cp:revision>87</cp:revision>
  <cp:lastPrinted>2024-03-18T13:19:00Z</cp:lastPrinted>
  <dcterms:created xsi:type="dcterms:W3CDTF">2024-03-13T17:42:00Z</dcterms:created>
  <dcterms:modified xsi:type="dcterms:W3CDTF">2026-05-11T23:12:00Z</dcterms:modified>
</cp:coreProperties>
</file>