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ECD7B" w14:textId="1C061CF4" w:rsidR="009E584F" w:rsidRPr="000E02CA" w:rsidRDefault="00B52E55" w:rsidP="000E02CA">
      <w:pPr>
        <w:jc w:val="center"/>
        <w:rPr>
          <w:rFonts w:cs="Arial"/>
          <w:b/>
          <w:bCs/>
          <w:color w:val="FF0000"/>
          <w:lang w:eastAsia="en-US"/>
        </w:rPr>
      </w:pPr>
      <w:r w:rsidRPr="00087672">
        <w:rPr>
          <w:sz w:val="24"/>
        </w:rPr>
        <w:object w:dxaOrig="8235" w:dyaOrig="1305" w14:anchorId="0ACBB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65.25pt" o:ole="" fillcolor="window">
            <v:imagedata r:id="rId8" o:title=""/>
          </v:shape>
          <o:OLEObject Type="Embed" ProgID="CorelDRAW.Gráficos.9" ShapeID="_x0000_i1025" DrawAspect="Content" ObjectID="_1842542525" r:id="rId9"/>
        </w:object>
      </w:r>
    </w:p>
    <w:p w14:paraId="6C0791BA" w14:textId="183ACCD7" w:rsidR="003D0E1A" w:rsidRPr="00155B03" w:rsidRDefault="00F201A7" w:rsidP="00012CD6">
      <w:pPr>
        <w:jc w:val="center"/>
        <w:rPr>
          <w:rFonts w:cs="Arial"/>
          <w:b/>
          <w:bCs/>
          <w:sz w:val="22"/>
          <w:szCs w:val="22"/>
        </w:rPr>
      </w:pPr>
      <w:r>
        <w:rPr>
          <w:rFonts w:cs="Arial"/>
          <w:b/>
          <w:bCs/>
          <w:color w:val="000000" w:themeColor="text1"/>
          <w:sz w:val="22"/>
          <w:szCs w:val="22"/>
        </w:rPr>
        <w:t>EDITAL</w:t>
      </w:r>
      <w:r w:rsidR="003D0E1A" w:rsidRPr="00012CD6">
        <w:rPr>
          <w:rFonts w:cs="Arial"/>
          <w:b/>
          <w:bCs/>
          <w:color w:val="000000" w:themeColor="text1"/>
          <w:sz w:val="22"/>
          <w:szCs w:val="22"/>
        </w:rPr>
        <w:t xml:space="preserve"> DE DISPENSA </w:t>
      </w:r>
      <w:r w:rsidR="00F22759" w:rsidRPr="00155B03">
        <w:rPr>
          <w:rFonts w:cs="Arial"/>
          <w:b/>
          <w:bCs/>
          <w:sz w:val="22"/>
          <w:szCs w:val="22"/>
        </w:rPr>
        <w:t xml:space="preserve">PRESENCIAL </w:t>
      </w:r>
      <w:r w:rsidR="003D0E1A" w:rsidRPr="00155B03">
        <w:rPr>
          <w:rFonts w:cs="Arial"/>
          <w:b/>
          <w:bCs/>
          <w:sz w:val="22"/>
          <w:szCs w:val="22"/>
        </w:rPr>
        <w:t xml:space="preserve">Nº </w:t>
      </w:r>
      <w:r w:rsidR="00866202">
        <w:rPr>
          <w:rFonts w:cs="Arial"/>
          <w:b/>
          <w:bCs/>
          <w:sz w:val="22"/>
          <w:szCs w:val="22"/>
        </w:rPr>
        <w:t>2</w:t>
      </w:r>
      <w:r w:rsidR="001E148E">
        <w:rPr>
          <w:rFonts w:cs="Arial"/>
          <w:b/>
          <w:bCs/>
          <w:sz w:val="22"/>
          <w:szCs w:val="22"/>
        </w:rPr>
        <w:t>3</w:t>
      </w:r>
      <w:r w:rsidR="003D0E1A" w:rsidRPr="00155B03">
        <w:rPr>
          <w:rFonts w:cs="Arial"/>
          <w:b/>
          <w:bCs/>
          <w:sz w:val="22"/>
          <w:szCs w:val="22"/>
        </w:rPr>
        <w:t>/20</w:t>
      </w:r>
      <w:r w:rsidR="001F113E" w:rsidRPr="00155B03">
        <w:rPr>
          <w:rFonts w:cs="Arial"/>
          <w:b/>
          <w:bCs/>
          <w:sz w:val="22"/>
          <w:szCs w:val="22"/>
        </w:rPr>
        <w:t>2</w:t>
      </w:r>
      <w:r w:rsidR="00270797">
        <w:rPr>
          <w:rFonts w:cs="Arial"/>
          <w:b/>
          <w:bCs/>
          <w:sz w:val="22"/>
          <w:szCs w:val="22"/>
        </w:rPr>
        <w:t>6</w:t>
      </w:r>
    </w:p>
    <w:p w14:paraId="44345C5D" w14:textId="5DC9BB96" w:rsidR="00EB011C" w:rsidRPr="00DA0BAE" w:rsidRDefault="003D0E1A" w:rsidP="00031FC0">
      <w:pPr>
        <w:ind w:right="-15"/>
        <w:jc w:val="center"/>
        <w:rPr>
          <w:rFonts w:cs="Arial"/>
          <w:b/>
          <w:bCs/>
          <w:sz w:val="22"/>
          <w:szCs w:val="22"/>
        </w:rPr>
      </w:pPr>
      <w:r w:rsidRPr="00DA0BAE">
        <w:rPr>
          <w:rFonts w:cs="Arial"/>
          <w:b/>
          <w:bCs/>
          <w:sz w:val="22"/>
          <w:szCs w:val="22"/>
        </w:rPr>
        <w:t xml:space="preserve">Processo </w:t>
      </w:r>
      <w:r w:rsidR="001F113E" w:rsidRPr="00DA0BAE">
        <w:rPr>
          <w:rFonts w:cs="Arial"/>
          <w:b/>
          <w:bCs/>
          <w:sz w:val="22"/>
          <w:szCs w:val="22"/>
        </w:rPr>
        <w:t>N</w:t>
      </w:r>
      <w:r w:rsidRPr="00DA0BAE">
        <w:rPr>
          <w:rFonts w:cs="Arial"/>
          <w:b/>
          <w:bCs/>
          <w:sz w:val="22"/>
          <w:szCs w:val="22"/>
        </w:rPr>
        <w:t>°</w:t>
      </w:r>
      <w:r w:rsidR="000E02CA" w:rsidRPr="00DA0BAE">
        <w:rPr>
          <w:rFonts w:cs="Arial"/>
          <w:b/>
          <w:bCs/>
          <w:sz w:val="22"/>
          <w:szCs w:val="22"/>
        </w:rPr>
        <w:t xml:space="preserve"> </w:t>
      </w:r>
      <w:r w:rsidR="002E5241">
        <w:rPr>
          <w:rFonts w:cs="Arial"/>
          <w:b/>
          <w:bCs/>
          <w:sz w:val="22"/>
          <w:szCs w:val="22"/>
        </w:rPr>
        <w:t>83</w:t>
      </w:r>
      <w:r w:rsidR="001F113E" w:rsidRPr="00DA0BAE">
        <w:rPr>
          <w:rFonts w:cs="Arial"/>
          <w:b/>
          <w:bCs/>
          <w:sz w:val="22"/>
          <w:szCs w:val="22"/>
        </w:rPr>
        <w:t>/202</w:t>
      </w:r>
      <w:r w:rsidR="008D578F">
        <w:rPr>
          <w:rFonts w:cs="Arial"/>
          <w:b/>
          <w:bCs/>
          <w:sz w:val="22"/>
          <w:szCs w:val="22"/>
        </w:rPr>
        <w:t>6</w:t>
      </w:r>
    </w:p>
    <w:p w14:paraId="599113B2" w14:textId="4581709D" w:rsidR="00EB011C" w:rsidRPr="00656F6B" w:rsidRDefault="00EB011C" w:rsidP="00CC3C3E">
      <w:pPr>
        <w:snapToGrid w:val="0"/>
        <w:ind w:right="-30"/>
        <w:jc w:val="both"/>
        <w:rPr>
          <w:rFonts w:cs="Arial"/>
          <w:sz w:val="22"/>
          <w:szCs w:val="22"/>
        </w:rPr>
      </w:pPr>
      <w:r w:rsidRPr="00EB011C">
        <w:rPr>
          <w:rFonts w:cs="Arial"/>
          <w:sz w:val="22"/>
          <w:szCs w:val="22"/>
        </w:rPr>
        <w:t xml:space="preserve">Torna-se público que o </w:t>
      </w:r>
      <w:r w:rsidRPr="00EB011C">
        <w:rPr>
          <w:rFonts w:cs="Arial"/>
          <w:b/>
          <w:bCs/>
          <w:sz w:val="22"/>
          <w:szCs w:val="22"/>
        </w:rPr>
        <w:t>MUNICÍPIO DE DEODAPOLIS</w:t>
      </w:r>
      <w:r w:rsidRPr="00EB011C">
        <w:rPr>
          <w:rFonts w:cs="Arial"/>
          <w:sz w:val="22"/>
          <w:szCs w:val="22"/>
        </w:rPr>
        <w:t xml:space="preserve">, com sede na Av. Francisco Alves da Silva - 443, centro de Deodápolis - </w:t>
      </w:r>
      <w:r w:rsidR="00F201A7" w:rsidRPr="00EB011C">
        <w:rPr>
          <w:rFonts w:cs="Arial"/>
          <w:sz w:val="22"/>
          <w:szCs w:val="22"/>
        </w:rPr>
        <w:t>MS, por</w:t>
      </w:r>
      <w:r w:rsidRPr="00EB011C">
        <w:rPr>
          <w:rFonts w:cs="Arial"/>
          <w:sz w:val="22"/>
          <w:szCs w:val="22"/>
        </w:rPr>
        <w:t xml:space="preserve"> </w:t>
      </w:r>
      <w:r>
        <w:rPr>
          <w:rFonts w:cs="Arial"/>
          <w:sz w:val="22"/>
          <w:szCs w:val="22"/>
        </w:rPr>
        <w:t>meio</w:t>
      </w:r>
      <w:r w:rsidR="00F201A7">
        <w:rPr>
          <w:rFonts w:cs="Arial"/>
          <w:sz w:val="22"/>
          <w:szCs w:val="22"/>
        </w:rPr>
        <w:t xml:space="preserve"> d</w:t>
      </w:r>
      <w:r w:rsidR="0070759F">
        <w:rPr>
          <w:rFonts w:cs="Arial"/>
          <w:sz w:val="22"/>
          <w:szCs w:val="22"/>
        </w:rPr>
        <w:t>a Secretaria Municipal de Educação</w:t>
      </w:r>
      <w:r w:rsidRPr="00EB011C">
        <w:rPr>
          <w:rFonts w:cs="Arial"/>
          <w:sz w:val="22"/>
          <w:szCs w:val="22"/>
        </w:rPr>
        <w:t xml:space="preserve">, </w:t>
      </w:r>
      <w:r w:rsidRPr="00012CD6">
        <w:rPr>
          <w:rFonts w:cs="Arial"/>
          <w:color w:val="000000" w:themeColor="text1"/>
          <w:sz w:val="22"/>
          <w:szCs w:val="22"/>
        </w:rPr>
        <w:t xml:space="preserve">realizará Dispensa Presencial, </w:t>
      </w:r>
      <w:r w:rsidR="00453326" w:rsidRPr="0030341B">
        <w:rPr>
          <w:rFonts w:cs="Arial"/>
          <w:b/>
          <w:bCs/>
          <w:color w:val="000000" w:themeColor="text1"/>
          <w:sz w:val="22"/>
          <w:szCs w:val="22"/>
        </w:rPr>
        <w:t>Exclusiva para ME, EPPs e MEI</w:t>
      </w:r>
      <w:r w:rsidR="00453326">
        <w:rPr>
          <w:rFonts w:cs="Arial"/>
          <w:color w:val="000000" w:themeColor="text1"/>
          <w:sz w:val="22"/>
          <w:szCs w:val="22"/>
        </w:rPr>
        <w:t xml:space="preserve">, </w:t>
      </w:r>
      <w:r w:rsidRPr="00012CD6">
        <w:rPr>
          <w:rFonts w:cs="Arial"/>
          <w:bCs/>
          <w:color w:val="000000" w:themeColor="text1"/>
          <w:sz w:val="22"/>
          <w:szCs w:val="22"/>
        </w:rPr>
        <w:t xml:space="preserve">com critério de </w:t>
      </w:r>
      <w:r w:rsidR="00CC3C3E" w:rsidRPr="00012CD6">
        <w:rPr>
          <w:rFonts w:cs="Arial"/>
          <w:bCs/>
          <w:color w:val="000000" w:themeColor="text1"/>
          <w:sz w:val="22"/>
          <w:szCs w:val="22"/>
        </w:rPr>
        <w:t>julgamento</w:t>
      </w:r>
      <w:r w:rsidR="00CC3C3E" w:rsidRPr="00012CD6">
        <w:rPr>
          <w:rFonts w:cs="Arial"/>
          <w:b/>
          <w:bCs/>
          <w:color w:val="000000" w:themeColor="text1"/>
          <w:sz w:val="22"/>
          <w:szCs w:val="22"/>
        </w:rPr>
        <w:t xml:space="preserve"> </w:t>
      </w:r>
      <w:r w:rsidR="00CC3C3E" w:rsidRPr="00CC3C3E">
        <w:rPr>
          <w:rFonts w:cs="Arial"/>
          <w:i/>
          <w:sz w:val="22"/>
          <w:szCs w:val="22"/>
        </w:rPr>
        <w:t>m</w:t>
      </w:r>
      <w:r w:rsidR="00BA6F9F">
        <w:rPr>
          <w:rFonts w:cs="Arial"/>
          <w:i/>
          <w:sz w:val="22"/>
          <w:szCs w:val="22"/>
        </w:rPr>
        <w:t>enor preço</w:t>
      </w:r>
      <w:r w:rsidRPr="00BA6F9F">
        <w:rPr>
          <w:rFonts w:cs="Arial"/>
          <w:i/>
          <w:sz w:val="22"/>
          <w:szCs w:val="22"/>
        </w:rPr>
        <w:t xml:space="preserve">, </w:t>
      </w:r>
      <w:r w:rsidRPr="00BA6F9F">
        <w:rPr>
          <w:rFonts w:cs="Arial"/>
          <w:color w:val="000000" w:themeColor="text1"/>
          <w:sz w:val="22"/>
          <w:szCs w:val="22"/>
        </w:rPr>
        <w:t>n</w:t>
      </w:r>
      <w:r w:rsidRPr="00012CD6">
        <w:rPr>
          <w:rFonts w:cs="Arial"/>
          <w:color w:val="000000" w:themeColor="text1"/>
          <w:sz w:val="22"/>
          <w:szCs w:val="22"/>
        </w:rPr>
        <w:t xml:space="preserve">a hipótese do </w:t>
      </w:r>
      <w:r w:rsidRPr="00DA0BAE">
        <w:rPr>
          <w:rFonts w:cs="Arial"/>
          <w:i/>
          <w:iCs/>
          <w:color w:val="000000" w:themeColor="text1"/>
          <w:sz w:val="22"/>
          <w:szCs w:val="22"/>
        </w:rPr>
        <w:t>art. 75</w:t>
      </w:r>
      <w:r w:rsidRPr="00CC3C3E">
        <w:rPr>
          <w:rFonts w:cs="Arial"/>
          <w:i/>
          <w:iCs/>
          <w:sz w:val="22"/>
          <w:szCs w:val="22"/>
        </w:rPr>
        <w:t>, inciso I</w:t>
      </w:r>
      <w:r w:rsidR="00974133">
        <w:rPr>
          <w:rFonts w:cs="Arial"/>
          <w:i/>
          <w:iCs/>
          <w:sz w:val="22"/>
          <w:szCs w:val="22"/>
        </w:rPr>
        <w:t>I</w:t>
      </w:r>
      <w:r w:rsidRPr="00CC3C3E">
        <w:rPr>
          <w:rFonts w:cs="Arial"/>
          <w:i/>
          <w:iCs/>
          <w:sz w:val="22"/>
          <w:szCs w:val="22"/>
        </w:rPr>
        <w:t>,</w:t>
      </w:r>
      <w:r w:rsidRPr="00CC3C3E">
        <w:rPr>
          <w:rFonts w:cs="Arial"/>
          <w:sz w:val="22"/>
          <w:szCs w:val="22"/>
        </w:rPr>
        <w:t xml:space="preserve"> nos</w:t>
      </w:r>
      <w:r w:rsidRPr="00CC3C3E">
        <w:rPr>
          <w:rFonts w:cs="Arial"/>
          <w:bCs/>
          <w:sz w:val="22"/>
          <w:szCs w:val="22"/>
        </w:rPr>
        <w:t xml:space="preserve"> </w:t>
      </w:r>
      <w:r w:rsidRPr="00012CD6">
        <w:rPr>
          <w:rFonts w:cs="Arial"/>
          <w:bCs/>
          <w:sz w:val="22"/>
          <w:szCs w:val="22"/>
        </w:rPr>
        <w:t>termos da Lei</w:t>
      </w:r>
      <w:r w:rsidR="00453326">
        <w:rPr>
          <w:rFonts w:cs="Arial"/>
          <w:bCs/>
          <w:sz w:val="22"/>
          <w:szCs w:val="22"/>
        </w:rPr>
        <w:t xml:space="preserve"> Federal</w:t>
      </w:r>
      <w:r w:rsidRPr="00012CD6">
        <w:rPr>
          <w:rFonts w:cs="Arial"/>
          <w:bCs/>
          <w:sz w:val="22"/>
          <w:szCs w:val="22"/>
        </w:rPr>
        <w:t xml:space="preserve"> nº 14.133, de 1º de abril de 2021, </w:t>
      </w:r>
      <w:r w:rsidR="00B8492D">
        <w:rPr>
          <w:rFonts w:cs="Arial"/>
          <w:bCs/>
          <w:sz w:val="22"/>
          <w:szCs w:val="22"/>
        </w:rPr>
        <w:t>Lei Complementar 123/2006</w:t>
      </w:r>
      <w:r w:rsidR="00453326">
        <w:rPr>
          <w:rFonts w:cs="Arial"/>
          <w:bCs/>
          <w:i/>
          <w:iCs/>
          <w:sz w:val="22"/>
          <w:szCs w:val="22"/>
        </w:rPr>
        <w:t>,</w:t>
      </w:r>
      <w:r w:rsidR="00656F6B">
        <w:rPr>
          <w:rFonts w:cs="Arial"/>
          <w:bCs/>
          <w:i/>
          <w:iCs/>
          <w:sz w:val="22"/>
          <w:szCs w:val="22"/>
        </w:rPr>
        <w:t xml:space="preserve"> Decreto Federal 8.538/2015, </w:t>
      </w:r>
      <w:r w:rsidRPr="00656F6B">
        <w:rPr>
          <w:rFonts w:cs="Arial"/>
          <w:bCs/>
          <w:sz w:val="22"/>
          <w:szCs w:val="22"/>
        </w:rPr>
        <w:t>e demais legislação aplicável</w:t>
      </w:r>
      <w:r w:rsidRPr="00656F6B">
        <w:rPr>
          <w:rFonts w:cs="Arial"/>
          <w:sz w:val="22"/>
          <w:szCs w:val="22"/>
        </w:rPr>
        <w:t>.</w:t>
      </w:r>
    </w:p>
    <w:p w14:paraId="2FC9553D" w14:textId="3BE82A04" w:rsidR="009F7713" w:rsidRPr="00EB011C" w:rsidRDefault="009F7713" w:rsidP="00EB011C">
      <w:pPr>
        <w:ind w:right="-2"/>
        <w:jc w:val="both"/>
        <w:rPr>
          <w:rFonts w:cs="Arial"/>
          <w:sz w:val="22"/>
          <w:szCs w:val="22"/>
        </w:rPr>
      </w:pPr>
    </w:p>
    <w:p w14:paraId="57D95888" w14:textId="19AFAF1E" w:rsidR="00141307" w:rsidRPr="001D7A74" w:rsidRDefault="00141307" w:rsidP="00012CD6">
      <w:pPr>
        <w:jc w:val="both"/>
        <w:rPr>
          <w:rFonts w:cs="Arial"/>
          <w:color w:val="EE0000"/>
          <w:sz w:val="22"/>
          <w:szCs w:val="22"/>
        </w:rPr>
      </w:pPr>
      <w:r w:rsidRPr="00012CD6">
        <w:rPr>
          <w:rFonts w:cs="Arial"/>
          <w:color w:val="000000" w:themeColor="text1"/>
          <w:sz w:val="22"/>
          <w:szCs w:val="22"/>
        </w:rPr>
        <w:t xml:space="preserve">Data da </w:t>
      </w:r>
      <w:r w:rsidR="005A5CB4" w:rsidRPr="001E148E">
        <w:rPr>
          <w:rFonts w:cs="Arial"/>
          <w:sz w:val="22"/>
          <w:szCs w:val="22"/>
        </w:rPr>
        <w:t>S</w:t>
      </w:r>
      <w:r w:rsidRPr="001E148E">
        <w:rPr>
          <w:rFonts w:cs="Arial"/>
          <w:sz w:val="22"/>
          <w:szCs w:val="22"/>
        </w:rPr>
        <w:t>essão:</w:t>
      </w:r>
      <w:r w:rsidR="00B14BCB" w:rsidRPr="001E148E">
        <w:rPr>
          <w:rFonts w:cs="Arial"/>
          <w:sz w:val="22"/>
          <w:szCs w:val="22"/>
        </w:rPr>
        <w:t xml:space="preserve"> </w:t>
      </w:r>
      <w:r w:rsidR="001E148E" w:rsidRPr="001E148E">
        <w:rPr>
          <w:rFonts w:cs="Arial"/>
          <w:sz w:val="22"/>
          <w:szCs w:val="22"/>
        </w:rPr>
        <w:t>16</w:t>
      </w:r>
      <w:r w:rsidR="006B5A7A" w:rsidRPr="001E148E">
        <w:rPr>
          <w:rFonts w:cs="Arial"/>
          <w:sz w:val="22"/>
          <w:szCs w:val="22"/>
        </w:rPr>
        <w:t xml:space="preserve"> de</w:t>
      </w:r>
      <w:r w:rsidR="001E148E" w:rsidRPr="001E148E">
        <w:rPr>
          <w:rFonts w:cs="Arial"/>
          <w:sz w:val="22"/>
          <w:szCs w:val="22"/>
        </w:rPr>
        <w:t xml:space="preserve"> junho</w:t>
      </w:r>
      <w:r w:rsidR="006B5A7A" w:rsidRPr="001E148E">
        <w:rPr>
          <w:rFonts w:cs="Arial"/>
          <w:sz w:val="22"/>
          <w:szCs w:val="22"/>
        </w:rPr>
        <w:t xml:space="preserve"> de </w:t>
      </w:r>
      <w:r w:rsidR="00B14BCB" w:rsidRPr="001E148E">
        <w:rPr>
          <w:rFonts w:cs="Arial"/>
          <w:sz w:val="22"/>
          <w:szCs w:val="22"/>
        </w:rPr>
        <w:t>202</w:t>
      </w:r>
      <w:r w:rsidR="008D578F" w:rsidRPr="001E148E">
        <w:rPr>
          <w:rFonts w:cs="Arial"/>
          <w:sz w:val="22"/>
          <w:szCs w:val="22"/>
        </w:rPr>
        <w:t>6</w:t>
      </w:r>
      <w:r w:rsidR="006B5A7A" w:rsidRPr="001E148E">
        <w:rPr>
          <w:rFonts w:cs="Arial"/>
          <w:sz w:val="22"/>
          <w:szCs w:val="22"/>
        </w:rPr>
        <w:t>.</w:t>
      </w:r>
    </w:p>
    <w:p w14:paraId="7301156C" w14:textId="02E2AEAE" w:rsidR="00765A4C" w:rsidRPr="008D4944" w:rsidRDefault="00765A4C" w:rsidP="00012CD6">
      <w:pPr>
        <w:jc w:val="both"/>
        <w:rPr>
          <w:rFonts w:cs="Arial"/>
          <w:color w:val="000000" w:themeColor="text1"/>
          <w:sz w:val="22"/>
          <w:szCs w:val="22"/>
        </w:rPr>
      </w:pPr>
      <w:r w:rsidRPr="006E1CBB">
        <w:rPr>
          <w:rFonts w:cs="Arial"/>
          <w:sz w:val="22"/>
          <w:szCs w:val="22"/>
        </w:rPr>
        <w:t xml:space="preserve">Horário: </w:t>
      </w:r>
      <w:r>
        <w:rPr>
          <w:rFonts w:cs="Arial"/>
          <w:sz w:val="22"/>
          <w:szCs w:val="22"/>
        </w:rPr>
        <w:t>0</w:t>
      </w:r>
      <w:r w:rsidR="001B37F3">
        <w:rPr>
          <w:rFonts w:cs="Arial"/>
          <w:sz w:val="22"/>
          <w:szCs w:val="22"/>
        </w:rPr>
        <w:t>9</w:t>
      </w:r>
      <w:r w:rsidRPr="006E1CBB">
        <w:rPr>
          <w:rFonts w:cs="Arial"/>
          <w:sz w:val="22"/>
          <w:szCs w:val="22"/>
        </w:rPr>
        <w:t>:</w:t>
      </w:r>
      <w:r>
        <w:rPr>
          <w:rFonts w:cs="Arial"/>
          <w:sz w:val="22"/>
          <w:szCs w:val="22"/>
        </w:rPr>
        <w:t>0</w:t>
      </w:r>
      <w:r w:rsidRPr="006E1CBB">
        <w:rPr>
          <w:rFonts w:cs="Arial"/>
          <w:sz w:val="22"/>
          <w:szCs w:val="22"/>
        </w:rPr>
        <w:t xml:space="preserve">0 horas </w:t>
      </w:r>
      <w:r>
        <w:rPr>
          <w:rFonts w:cs="Arial"/>
          <w:sz w:val="22"/>
          <w:szCs w:val="22"/>
        </w:rPr>
        <w:t>- MS</w:t>
      </w:r>
    </w:p>
    <w:p w14:paraId="55D5723C" w14:textId="3DDCB916" w:rsidR="003D0E1A" w:rsidRPr="00FF6367" w:rsidRDefault="00274570" w:rsidP="00FF6367">
      <w:pPr>
        <w:jc w:val="both"/>
        <w:rPr>
          <w:rFonts w:cs="Arial"/>
          <w:sz w:val="22"/>
          <w:szCs w:val="22"/>
        </w:rPr>
      </w:pPr>
      <w:r w:rsidRPr="00DA0BAE">
        <w:rPr>
          <w:rFonts w:cs="Arial"/>
          <w:sz w:val="22"/>
          <w:szCs w:val="22"/>
        </w:rPr>
        <w:t>L</w:t>
      </w:r>
      <w:r w:rsidR="00B14BCB" w:rsidRPr="00DA0BAE">
        <w:rPr>
          <w:rFonts w:cs="Arial"/>
          <w:sz w:val="22"/>
          <w:szCs w:val="22"/>
        </w:rPr>
        <w:t>ocal</w:t>
      </w:r>
      <w:r w:rsidR="00141307" w:rsidRPr="00DA0BAE">
        <w:rPr>
          <w:rFonts w:cs="Arial"/>
          <w:sz w:val="22"/>
          <w:szCs w:val="22"/>
        </w:rPr>
        <w:t>:</w:t>
      </w:r>
      <w:r w:rsidR="001F113E" w:rsidRPr="00DA0BAE">
        <w:rPr>
          <w:rFonts w:cs="Arial"/>
          <w:i/>
          <w:iCs/>
          <w:sz w:val="22"/>
          <w:szCs w:val="22"/>
        </w:rPr>
        <w:t xml:space="preserve"> </w:t>
      </w:r>
      <w:r w:rsidR="001F113E" w:rsidRPr="00DA0BAE">
        <w:rPr>
          <w:rFonts w:cs="Arial"/>
          <w:sz w:val="22"/>
          <w:szCs w:val="22"/>
        </w:rPr>
        <w:t xml:space="preserve">Auditório Cirene </w:t>
      </w:r>
      <w:r w:rsidR="00FF6367" w:rsidRPr="00DA0BAE">
        <w:rPr>
          <w:rFonts w:cs="Arial"/>
          <w:sz w:val="22"/>
          <w:szCs w:val="22"/>
        </w:rPr>
        <w:t>P</w:t>
      </w:r>
      <w:r w:rsidR="00D82B2E" w:rsidRPr="00DA0BAE">
        <w:rPr>
          <w:rFonts w:cs="Arial"/>
          <w:sz w:val="22"/>
          <w:szCs w:val="22"/>
        </w:rPr>
        <w:t>.</w:t>
      </w:r>
      <w:r w:rsidR="001F113E" w:rsidRPr="00DA0BAE">
        <w:rPr>
          <w:rFonts w:cs="Arial"/>
          <w:sz w:val="22"/>
          <w:szCs w:val="22"/>
        </w:rPr>
        <w:t xml:space="preserve"> Martins, Av. Francisco A</w:t>
      </w:r>
      <w:r w:rsidR="006B5A7A" w:rsidRPr="00DA0BAE">
        <w:rPr>
          <w:rFonts w:cs="Arial"/>
          <w:sz w:val="22"/>
          <w:szCs w:val="22"/>
        </w:rPr>
        <w:t>.</w:t>
      </w:r>
      <w:r w:rsidR="001F113E" w:rsidRPr="00DA0BAE">
        <w:rPr>
          <w:rFonts w:cs="Arial"/>
          <w:sz w:val="22"/>
          <w:szCs w:val="22"/>
        </w:rPr>
        <w:t xml:space="preserve"> </w:t>
      </w:r>
      <w:r w:rsidR="001F113E" w:rsidRPr="006E1CBB">
        <w:rPr>
          <w:rFonts w:cs="Arial"/>
          <w:sz w:val="22"/>
          <w:szCs w:val="22"/>
        </w:rPr>
        <w:t>da Silva</w:t>
      </w:r>
      <w:r w:rsidR="00FF6367" w:rsidRPr="006E1CBB">
        <w:rPr>
          <w:rFonts w:cs="Arial"/>
          <w:sz w:val="22"/>
          <w:szCs w:val="22"/>
        </w:rPr>
        <w:t xml:space="preserve"> -</w:t>
      </w:r>
      <w:r w:rsidR="001F113E" w:rsidRPr="006E1CBB">
        <w:rPr>
          <w:rFonts w:cs="Arial"/>
          <w:sz w:val="22"/>
          <w:szCs w:val="22"/>
        </w:rPr>
        <w:t xml:space="preserve"> </w:t>
      </w:r>
      <w:r w:rsidR="001F113E" w:rsidRPr="00FF6367">
        <w:rPr>
          <w:rFonts w:cs="Arial"/>
          <w:sz w:val="22"/>
          <w:szCs w:val="22"/>
        </w:rPr>
        <w:t xml:space="preserve">443, centro Deodápolis - MS. </w:t>
      </w:r>
    </w:p>
    <w:p w14:paraId="4FAED55A" w14:textId="77777777" w:rsidR="00805244" w:rsidRPr="00012CD6" w:rsidRDefault="00805244" w:rsidP="00012CD6">
      <w:pPr>
        <w:pStyle w:val="PADRO"/>
        <w:keepNext w:val="0"/>
        <w:widowControl/>
        <w:shd w:val="clear" w:color="auto" w:fill="auto"/>
        <w:spacing w:before="0" w:after="0" w:line="240" w:lineRule="auto"/>
        <w:ind w:firstLine="0"/>
        <w:rPr>
          <w:rFonts w:ascii="Arial" w:hAnsi="Arial" w:cs="Arial"/>
          <w:b/>
          <w:sz w:val="22"/>
          <w:szCs w:val="22"/>
        </w:rPr>
      </w:pPr>
    </w:p>
    <w:p w14:paraId="13669AD6" w14:textId="6067E913" w:rsidR="00524428" w:rsidRPr="00E51E2E" w:rsidRDefault="00EA0357" w:rsidP="00EA0357">
      <w:pPr>
        <w:pStyle w:val="PADRO"/>
        <w:keepNext w:val="0"/>
        <w:widowControl/>
        <w:shd w:val="clear" w:color="auto" w:fill="auto"/>
        <w:spacing w:before="0" w:after="0" w:line="240" w:lineRule="auto"/>
        <w:ind w:firstLine="0"/>
        <w:rPr>
          <w:rFonts w:ascii="Arial" w:hAnsi="Arial" w:cs="Arial"/>
          <w:b/>
          <w:sz w:val="22"/>
          <w:szCs w:val="22"/>
        </w:rPr>
      </w:pPr>
      <w:r>
        <w:rPr>
          <w:rFonts w:ascii="Arial" w:hAnsi="Arial" w:cs="Arial"/>
          <w:b/>
          <w:sz w:val="22"/>
          <w:szCs w:val="22"/>
        </w:rPr>
        <w:t xml:space="preserve">1. </w:t>
      </w:r>
      <w:r w:rsidR="009F7713" w:rsidRPr="00012CD6">
        <w:rPr>
          <w:rFonts w:ascii="Arial" w:hAnsi="Arial" w:cs="Arial"/>
          <w:b/>
          <w:sz w:val="22"/>
          <w:szCs w:val="22"/>
        </w:rPr>
        <w:t>OBJETO</w:t>
      </w:r>
      <w:r w:rsidR="00A728B9" w:rsidRPr="00012CD6">
        <w:rPr>
          <w:rFonts w:ascii="Arial" w:hAnsi="Arial" w:cs="Arial"/>
          <w:b/>
          <w:sz w:val="22"/>
          <w:szCs w:val="22"/>
        </w:rPr>
        <w:t xml:space="preserve"> DA CONTRATAÇÃO DIRETA</w:t>
      </w:r>
    </w:p>
    <w:p w14:paraId="042A8ABD" w14:textId="6869FEA9" w:rsidR="00524428" w:rsidRPr="00DE2807"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sz w:val="22"/>
          <w:szCs w:val="22"/>
        </w:rPr>
      </w:pPr>
      <w:r w:rsidRPr="00012CD6">
        <w:rPr>
          <w:rFonts w:ascii="Arial" w:hAnsi="Arial" w:cs="Arial"/>
          <w:color w:val="000000" w:themeColor="text1"/>
          <w:sz w:val="22"/>
          <w:szCs w:val="22"/>
        </w:rPr>
        <w:t>O objeto d</w:t>
      </w:r>
      <w:r w:rsidR="00A728B9" w:rsidRPr="00012CD6">
        <w:rPr>
          <w:rFonts w:ascii="Arial" w:hAnsi="Arial" w:cs="Arial"/>
          <w:color w:val="000000" w:themeColor="text1"/>
          <w:sz w:val="22"/>
          <w:szCs w:val="22"/>
        </w:rPr>
        <w:t>a</w:t>
      </w:r>
      <w:r w:rsidRPr="00012CD6">
        <w:rPr>
          <w:rFonts w:ascii="Arial" w:hAnsi="Arial" w:cs="Arial"/>
          <w:color w:val="000000" w:themeColor="text1"/>
          <w:sz w:val="22"/>
          <w:szCs w:val="22"/>
        </w:rPr>
        <w:t xml:space="preserve"> presente </w:t>
      </w:r>
      <w:r w:rsidR="00A728B9" w:rsidRPr="00012CD6">
        <w:rPr>
          <w:rFonts w:ascii="Arial" w:hAnsi="Arial" w:cs="Arial"/>
          <w:color w:val="000000" w:themeColor="text1"/>
          <w:sz w:val="22"/>
          <w:szCs w:val="22"/>
        </w:rPr>
        <w:t xml:space="preserve">dispensa </w:t>
      </w:r>
      <w:r w:rsidRPr="00012CD6">
        <w:rPr>
          <w:rFonts w:ascii="Arial" w:hAnsi="Arial" w:cs="Arial"/>
          <w:color w:val="000000" w:themeColor="text1"/>
          <w:sz w:val="22"/>
          <w:szCs w:val="22"/>
        </w:rPr>
        <w:t xml:space="preserve">é a escolha da proposta mais vantajosa para </w:t>
      </w:r>
      <w:r w:rsidR="0070759F" w:rsidRPr="0070759F">
        <w:rPr>
          <w:rFonts w:ascii="Arial" w:hAnsi="Arial" w:cs="Arial"/>
          <w:b/>
          <w:sz w:val="22"/>
          <w:szCs w:val="22"/>
        </w:rPr>
        <w:t>Aquisição de Utensílios de Copa e Cozinha   destinados ao atendimento da nova unidade de Educação Infantil - Creche Municipal</w:t>
      </w:r>
      <w:r w:rsidR="00FE4446" w:rsidRPr="00270797">
        <w:rPr>
          <w:rFonts w:ascii="Arial" w:hAnsi="Arial" w:cs="Arial"/>
          <w:b/>
          <w:bCs/>
          <w:sz w:val="22"/>
          <w:szCs w:val="22"/>
        </w:rPr>
        <w:t xml:space="preserve">, </w:t>
      </w:r>
      <w:r w:rsidR="00FE4446" w:rsidRPr="00270797">
        <w:rPr>
          <w:rFonts w:ascii="Arial" w:hAnsi="Arial" w:cs="Arial"/>
          <w:sz w:val="22"/>
          <w:szCs w:val="22"/>
        </w:rPr>
        <w:t>confor</w:t>
      </w:r>
      <w:r w:rsidR="00FE4446" w:rsidRPr="00DE2807">
        <w:rPr>
          <w:rFonts w:ascii="Arial" w:hAnsi="Arial" w:cs="Arial"/>
          <w:sz w:val="22"/>
          <w:szCs w:val="22"/>
        </w:rPr>
        <w:t>me condições, quantidades</w:t>
      </w:r>
      <w:r w:rsidR="00DE2807">
        <w:rPr>
          <w:rFonts w:ascii="Arial" w:hAnsi="Arial" w:cs="Arial"/>
          <w:sz w:val="22"/>
          <w:szCs w:val="22"/>
        </w:rPr>
        <w:t>,</w:t>
      </w:r>
      <w:r w:rsidR="00FE4446" w:rsidRPr="00DE2807">
        <w:rPr>
          <w:rFonts w:ascii="Arial" w:hAnsi="Arial" w:cs="Arial"/>
          <w:sz w:val="22"/>
          <w:szCs w:val="22"/>
        </w:rPr>
        <w:t xml:space="preserve"> exigências</w:t>
      </w:r>
      <w:r w:rsidR="00DE2807">
        <w:rPr>
          <w:rFonts w:ascii="Arial" w:hAnsi="Arial" w:cs="Arial"/>
          <w:sz w:val="22"/>
          <w:szCs w:val="22"/>
        </w:rPr>
        <w:t xml:space="preserve"> e valores</w:t>
      </w:r>
      <w:r w:rsidR="00FE4446" w:rsidRPr="00DE2807">
        <w:rPr>
          <w:rFonts w:ascii="Arial" w:hAnsi="Arial" w:cs="Arial"/>
          <w:sz w:val="22"/>
          <w:szCs w:val="22"/>
        </w:rPr>
        <w:t xml:space="preserve"> estabelecid</w:t>
      </w:r>
      <w:r w:rsidR="00DE2807">
        <w:rPr>
          <w:rFonts w:ascii="Arial" w:hAnsi="Arial" w:cs="Arial"/>
          <w:sz w:val="22"/>
          <w:szCs w:val="22"/>
        </w:rPr>
        <w:t>o</w:t>
      </w:r>
      <w:r w:rsidR="00FE4446" w:rsidRPr="00DE2807">
        <w:rPr>
          <w:rFonts w:ascii="Arial" w:hAnsi="Arial" w:cs="Arial"/>
          <w:sz w:val="22"/>
          <w:szCs w:val="22"/>
        </w:rPr>
        <w:t xml:space="preserve">s neste </w:t>
      </w:r>
      <w:r w:rsidR="00F201A7" w:rsidRPr="00DE2807">
        <w:rPr>
          <w:rFonts w:ascii="Arial" w:hAnsi="Arial" w:cs="Arial"/>
          <w:color w:val="000000" w:themeColor="text1"/>
          <w:sz w:val="22"/>
          <w:szCs w:val="22"/>
        </w:rPr>
        <w:t>Edital de Dispensa</w:t>
      </w:r>
      <w:r w:rsidR="00770F01" w:rsidRPr="00DE2807">
        <w:rPr>
          <w:rFonts w:ascii="Arial" w:hAnsi="Arial" w:cs="Arial"/>
          <w:color w:val="000000" w:themeColor="text1"/>
          <w:sz w:val="22"/>
          <w:szCs w:val="22"/>
        </w:rPr>
        <w:t xml:space="preserve"> </w:t>
      </w:r>
      <w:r w:rsidRPr="00DE2807">
        <w:rPr>
          <w:rFonts w:ascii="Arial" w:hAnsi="Arial" w:cs="Arial"/>
          <w:color w:val="000000" w:themeColor="text1"/>
          <w:sz w:val="22"/>
          <w:szCs w:val="22"/>
        </w:rPr>
        <w:t>e seus anexos.</w:t>
      </w:r>
    </w:p>
    <w:p w14:paraId="2A4DB40F" w14:textId="702507F3" w:rsidR="009F7713"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sz w:val="22"/>
          <w:szCs w:val="22"/>
        </w:rPr>
      </w:pPr>
      <w:bookmarkStart w:id="0" w:name="_Hlk196912251"/>
      <w:r w:rsidRPr="00BB18C5">
        <w:rPr>
          <w:rFonts w:ascii="Arial" w:hAnsi="Arial" w:cs="Arial"/>
          <w:sz w:val="22"/>
          <w:szCs w:val="22"/>
        </w:rPr>
        <w:t xml:space="preserve">A </w:t>
      </w:r>
      <w:r w:rsidR="006A70C8" w:rsidRPr="00BB18C5">
        <w:rPr>
          <w:rFonts w:ascii="Arial" w:hAnsi="Arial" w:cs="Arial"/>
          <w:sz w:val="22"/>
          <w:szCs w:val="22"/>
        </w:rPr>
        <w:t>contratação</w:t>
      </w:r>
      <w:r w:rsidRPr="00BB18C5">
        <w:rPr>
          <w:rFonts w:ascii="Arial" w:hAnsi="Arial" w:cs="Arial"/>
          <w:sz w:val="22"/>
          <w:szCs w:val="22"/>
        </w:rPr>
        <w:t xml:space="preserve"> ocorrerá </w:t>
      </w:r>
      <w:r w:rsidR="00767522">
        <w:rPr>
          <w:rFonts w:ascii="Arial" w:hAnsi="Arial" w:cs="Arial"/>
          <w:sz w:val="22"/>
          <w:szCs w:val="22"/>
        </w:rPr>
        <w:t xml:space="preserve">por </w:t>
      </w:r>
      <w:r w:rsidR="00E20B9A" w:rsidRPr="00DE2807">
        <w:rPr>
          <w:rFonts w:ascii="Arial" w:hAnsi="Arial" w:cs="Arial"/>
          <w:b/>
          <w:bCs/>
          <w:sz w:val="22"/>
          <w:szCs w:val="22"/>
        </w:rPr>
        <w:t xml:space="preserve">menor </w:t>
      </w:r>
      <w:r w:rsidR="00767522" w:rsidRPr="00DE2807">
        <w:rPr>
          <w:rFonts w:ascii="Arial" w:hAnsi="Arial" w:cs="Arial"/>
          <w:b/>
          <w:bCs/>
          <w:sz w:val="22"/>
          <w:szCs w:val="22"/>
        </w:rPr>
        <w:t>preço</w:t>
      </w:r>
      <w:r w:rsidR="0029488C">
        <w:rPr>
          <w:rFonts w:ascii="Arial" w:hAnsi="Arial" w:cs="Arial"/>
          <w:b/>
          <w:bCs/>
          <w:sz w:val="22"/>
          <w:szCs w:val="22"/>
        </w:rPr>
        <w:t xml:space="preserve"> por item</w:t>
      </w:r>
      <w:r w:rsidRPr="00BB18C5">
        <w:rPr>
          <w:rFonts w:ascii="Arial" w:hAnsi="Arial" w:cs="Arial"/>
          <w:b/>
          <w:bCs/>
          <w:sz w:val="22"/>
          <w:szCs w:val="22"/>
        </w:rPr>
        <w:t>,</w:t>
      </w:r>
      <w:r w:rsidRPr="00BB18C5">
        <w:rPr>
          <w:rFonts w:ascii="Arial" w:hAnsi="Arial" w:cs="Arial"/>
          <w:sz w:val="22"/>
          <w:szCs w:val="22"/>
        </w:rPr>
        <w:t xml:space="preserve"> conforme tabela constante abaixo</w:t>
      </w:r>
      <w:r w:rsidR="006A70C8" w:rsidRPr="00BB18C5">
        <w:rPr>
          <w:rFonts w:ascii="Arial" w:hAnsi="Arial" w:cs="Arial"/>
          <w:sz w:val="22"/>
          <w:szCs w:val="22"/>
        </w:rPr>
        <w:t>.</w:t>
      </w:r>
    </w:p>
    <w:tbl>
      <w:tblPr>
        <w:tblStyle w:val="Tabelacomgrade"/>
        <w:tblW w:w="9351" w:type="dxa"/>
        <w:tblLook w:val="04A0" w:firstRow="1" w:lastRow="0" w:firstColumn="1" w:lastColumn="0" w:noHBand="0" w:noVBand="1"/>
      </w:tblPr>
      <w:tblGrid>
        <w:gridCol w:w="628"/>
        <w:gridCol w:w="850"/>
        <w:gridCol w:w="730"/>
        <w:gridCol w:w="4808"/>
        <w:gridCol w:w="1073"/>
        <w:gridCol w:w="1262"/>
      </w:tblGrid>
      <w:tr w:rsidR="0029488C" w14:paraId="78FC663E" w14:textId="77777777" w:rsidTr="00D07B6B">
        <w:tc>
          <w:tcPr>
            <w:tcW w:w="628" w:type="dxa"/>
          </w:tcPr>
          <w:p w14:paraId="3BCEC8FD" w14:textId="1C165EAE" w:rsidR="0029488C" w:rsidRPr="0029488C" w:rsidRDefault="0029488C" w:rsidP="007E0E9C">
            <w:pPr>
              <w:jc w:val="center"/>
              <w:rPr>
                <w:b/>
                <w:bCs/>
              </w:rPr>
            </w:pPr>
            <w:r w:rsidRPr="0029488C">
              <w:rPr>
                <w:b/>
                <w:bCs/>
              </w:rPr>
              <w:t>Item</w:t>
            </w:r>
          </w:p>
        </w:tc>
        <w:tc>
          <w:tcPr>
            <w:tcW w:w="850" w:type="dxa"/>
          </w:tcPr>
          <w:p w14:paraId="07017784" w14:textId="77777777" w:rsidR="0029488C" w:rsidRPr="0029488C" w:rsidRDefault="0029488C" w:rsidP="007E0E9C">
            <w:pPr>
              <w:jc w:val="center"/>
              <w:rPr>
                <w:b/>
                <w:bCs/>
              </w:rPr>
            </w:pPr>
            <w:r w:rsidRPr="0029488C">
              <w:rPr>
                <w:b/>
                <w:bCs/>
              </w:rPr>
              <w:t>Quant.</w:t>
            </w:r>
          </w:p>
        </w:tc>
        <w:tc>
          <w:tcPr>
            <w:tcW w:w="730" w:type="dxa"/>
          </w:tcPr>
          <w:p w14:paraId="5E52C21E" w14:textId="77777777" w:rsidR="0029488C" w:rsidRPr="0029488C" w:rsidRDefault="0029488C" w:rsidP="007E0E9C">
            <w:pPr>
              <w:jc w:val="center"/>
              <w:rPr>
                <w:b/>
                <w:bCs/>
              </w:rPr>
            </w:pPr>
            <w:r w:rsidRPr="0029488C">
              <w:rPr>
                <w:b/>
                <w:bCs/>
              </w:rPr>
              <w:t>Unid.</w:t>
            </w:r>
          </w:p>
        </w:tc>
        <w:tc>
          <w:tcPr>
            <w:tcW w:w="4808" w:type="dxa"/>
          </w:tcPr>
          <w:p w14:paraId="27EDD776" w14:textId="3ED0123E" w:rsidR="0029488C" w:rsidRPr="0029488C" w:rsidRDefault="0029488C" w:rsidP="007E0E9C">
            <w:pPr>
              <w:rPr>
                <w:b/>
                <w:bCs/>
              </w:rPr>
            </w:pPr>
            <w:r w:rsidRPr="0029488C">
              <w:rPr>
                <w:b/>
                <w:bCs/>
              </w:rPr>
              <w:t>Desc</w:t>
            </w:r>
            <w:r w:rsidR="00100AB4">
              <w:rPr>
                <w:b/>
                <w:bCs/>
              </w:rPr>
              <w:t>rição</w:t>
            </w:r>
            <w:r w:rsidRPr="0029488C">
              <w:rPr>
                <w:b/>
                <w:bCs/>
              </w:rPr>
              <w:t>.</w:t>
            </w:r>
          </w:p>
        </w:tc>
        <w:tc>
          <w:tcPr>
            <w:tcW w:w="1073" w:type="dxa"/>
          </w:tcPr>
          <w:p w14:paraId="537B9B61" w14:textId="77777777" w:rsidR="0029488C" w:rsidRPr="0029488C" w:rsidRDefault="0029488C" w:rsidP="007E0E9C">
            <w:pPr>
              <w:jc w:val="center"/>
              <w:rPr>
                <w:b/>
                <w:bCs/>
              </w:rPr>
            </w:pPr>
            <w:r w:rsidRPr="0029488C">
              <w:rPr>
                <w:b/>
                <w:bCs/>
              </w:rPr>
              <w:t>V. Unit</w:t>
            </w:r>
          </w:p>
        </w:tc>
        <w:tc>
          <w:tcPr>
            <w:tcW w:w="1262" w:type="dxa"/>
          </w:tcPr>
          <w:p w14:paraId="4804BE11" w14:textId="3EB2F7DD" w:rsidR="0029488C" w:rsidRPr="0029488C" w:rsidRDefault="0029488C" w:rsidP="007E0E9C">
            <w:pPr>
              <w:jc w:val="center"/>
              <w:rPr>
                <w:b/>
                <w:bCs/>
              </w:rPr>
            </w:pPr>
            <w:r>
              <w:rPr>
                <w:b/>
                <w:bCs/>
              </w:rPr>
              <w:t xml:space="preserve">Valor </w:t>
            </w:r>
            <w:r w:rsidRPr="0029488C">
              <w:rPr>
                <w:b/>
                <w:bCs/>
              </w:rPr>
              <w:t>Total</w:t>
            </w:r>
          </w:p>
        </w:tc>
      </w:tr>
      <w:tr w:rsidR="00D07B6B" w14:paraId="3075B4AA" w14:textId="77777777" w:rsidTr="00D07B6B">
        <w:tc>
          <w:tcPr>
            <w:tcW w:w="628" w:type="dxa"/>
          </w:tcPr>
          <w:p w14:paraId="05EB5116" w14:textId="4E018BB5" w:rsidR="00D07B6B" w:rsidRPr="00127802" w:rsidRDefault="00D07B6B" w:rsidP="00D07B6B">
            <w:pPr>
              <w:jc w:val="center"/>
              <w:rPr>
                <w:rFonts w:cs="Arial"/>
                <w:sz w:val="22"/>
                <w:szCs w:val="22"/>
              </w:rPr>
            </w:pPr>
            <w:r w:rsidRPr="00127802">
              <w:rPr>
                <w:rFonts w:cs="Arial"/>
                <w:sz w:val="22"/>
                <w:szCs w:val="22"/>
              </w:rPr>
              <w:t>1</w:t>
            </w:r>
          </w:p>
        </w:tc>
        <w:tc>
          <w:tcPr>
            <w:tcW w:w="850" w:type="dxa"/>
          </w:tcPr>
          <w:p w14:paraId="2F927682" w14:textId="3F40A430" w:rsidR="00D07B6B" w:rsidRPr="00127802" w:rsidRDefault="00D07B6B" w:rsidP="00D07B6B">
            <w:pPr>
              <w:jc w:val="center"/>
              <w:rPr>
                <w:rFonts w:cs="Arial"/>
                <w:sz w:val="22"/>
                <w:szCs w:val="22"/>
              </w:rPr>
            </w:pPr>
            <w:r w:rsidRPr="00127802">
              <w:rPr>
                <w:rFonts w:cs="Arial"/>
                <w:sz w:val="22"/>
                <w:szCs w:val="22"/>
              </w:rPr>
              <w:t>5</w:t>
            </w:r>
          </w:p>
        </w:tc>
        <w:tc>
          <w:tcPr>
            <w:tcW w:w="730" w:type="dxa"/>
          </w:tcPr>
          <w:p w14:paraId="20D937F0" w14:textId="7F3DB80E" w:rsidR="00D07B6B" w:rsidRPr="00127802" w:rsidRDefault="00D07B6B" w:rsidP="00D07B6B">
            <w:pPr>
              <w:jc w:val="center"/>
              <w:rPr>
                <w:rFonts w:cs="Arial"/>
                <w:sz w:val="22"/>
                <w:szCs w:val="22"/>
              </w:rPr>
            </w:pPr>
            <w:r w:rsidRPr="00127802">
              <w:rPr>
                <w:rFonts w:cs="Arial"/>
                <w:sz w:val="22"/>
                <w:szCs w:val="22"/>
              </w:rPr>
              <w:t>Unid.</w:t>
            </w:r>
          </w:p>
        </w:tc>
        <w:tc>
          <w:tcPr>
            <w:tcW w:w="4808" w:type="dxa"/>
          </w:tcPr>
          <w:p w14:paraId="4843BC71" w14:textId="6CBF2485" w:rsidR="00D07B6B" w:rsidRPr="00127802" w:rsidRDefault="00D07B6B" w:rsidP="00D07B6B">
            <w:pPr>
              <w:jc w:val="both"/>
              <w:rPr>
                <w:rFonts w:cs="Arial"/>
                <w:sz w:val="22"/>
                <w:szCs w:val="22"/>
              </w:rPr>
            </w:pPr>
            <w:r w:rsidRPr="00127802">
              <w:rPr>
                <w:rFonts w:cs="Arial"/>
                <w:sz w:val="22"/>
                <w:szCs w:val="22"/>
              </w:rPr>
              <w:t>Caçarola Alumínio Batido de uso profissional Nr. 55 48L.</w:t>
            </w:r>
          </w:p>
        </w:tc>
        <w:tc>
          <w:tcPr>
            <w:tcW w:w="1073" w:type="dxa"/>
          </w:tcPr>
          <w:p w14:paraId="63B3E01C" w14:textId="0E3EE953" w:rsidR="00D07B6B" w:rsidRPr="001E6C3E" w:rsidRDefault="00D07B6B" w:rsidP="00D07B6B">
            <w:pPr>
              <w:jc w:val="center"/>
              <w:rPr>
                <w:rFonts w:cs="Arial"/>
                <w:sz w:val="22"/>
                <w:szCs w:val="22"/>
              </w:rPr>
            </w:pPr>
            <w:r w:rsidRPr="001E6C3E">
              <w:rPr>
                <w:rFonts w:cs="Arial"/>
                <w:sz w:val="22"/>
                <w:szCs w:val="22"/>
              </w:rPr>
              <w:t xml:space="preserve">572,93 </w:t>
            </w:r>
          </w:p>
        </w:tc>
        <w:tc>
          <w:tcPr>
            <w:tcW w:w="1262" w:type="dxa"/>
          </w:tcPr>
          <w:p w14:paraId="06A98591" w14:textId="6FD1C504" w:rsidR="00D07B6B" w:rsidRPr="001E6C3E" w:rsidRDefault="00D07B6B" w:rsidP="00D07B6B">
            <w:pPr>
              <w:jc w:val="right"/>
              <w:rPr>
                <w:rFonts w:cs="Arial"/>
                <w:sz w:val="22"/>
                <w:szCs w:val="22"/>
              </w:rPr>
            </w:pPr>
            <w:r w:rsidRPr="001E6C3E">
              <w:rPr>
                <w:rFonts w:cs="Arial"/>
                <w:sz w:val="22"/>
                <w:szCs w:val="22"/>
              </w:rPr>
              <w:t xml:space="preserve"> 2.864,65</w:t>
            </w:r>
          </w:p>
        </w:tc>
      </w:tr>
      <w:tr w:rsidR="00D07B6B" w14:paraId="0B90A9C5" w14:textId="77777777" w:rsidTr="00D07B6B">
        <w:tc>
          <w:tcPr>
            <w:tcW w:w="628" w:type="dxa"/>
          </w:tcPr>
          <w:p w14:paraId="2A88A5D2" w14:textId="2C598063" w:rsidR="00D07B6B" w:rsidRPr="00127802" w:rsidRDefault="00D07B6B" w:rsidP="00D07B6B">
            <w:pPr>
              <w:jc w:val="center"/>
              <w:rPr>
                <w:rFonts w:cs="Arial"/>
                <w:sz w:val="22"/>
                <w:szCs w:val="22"/>
              </w:rPr>
            </w:pPr>
            <w:r w:rsidRPr="00127802">
              <w:rPr>
                <w:rFonts w:cs="Arial"/>
                <w:sz w:val="22"/>
                <w:szCs w:val="22"/>
              </w:rPr>
              <w:t>2</w:t>
            </w:r>
          </w:p>
        </w:tc>
        <w:tc>
          <w:tcPr>
            <w:tcW w:w="850" w:type="dxa"/>
          </w:tcPr>
          <w:p w14:paraId="574E2E72" w14:textId="1E01FFEF" w:rsidR="00D07B6B" w:rsidRPr="00127802" w:rsidRDefault="00D07B6B" w:rsidP="00D07B6B">
            <w:pPr>
              <w:jc w:val="center"/>
              <w:rPr>
                <w:rFonts w:cs="Arial"/>
                <w:sz w:val="22"/>
                <w:szCs w:val="22"/>
              </w:rPr>
            </w:pPr>
            <w:r w:rsidRPr="00127802">
              <w:rPr>
                <w:rFonts w:cs="Arial"/>
                <w:sz w:val="22"/>
                <w:szCs w:val="22"/>
              </w:rPr>
              <w:t>3</w:t>
            </w:r>
          </w:p>
        </w:tc>
        <w:tc>
          <w:tcPr>
            <w:tcW w:w="730" w:type="dxa"/>
          </w:tcPr>
          <w:p w14:paraId="6D58BE5A" w14:textId="7DCAEBAA" w:rsidR="00D07B6B" w:rsidRPr="00127802" w:rsidRDefault="00D07B6B" w:rsidP="00D07B6B">
            <w:pPr>
              <w:jc w:val="center"/>
              <w:rPr>
                <w:rFonts w:cs="Arial"/>
                <w:sz w:val="22"/>
                <w:szCs w:val="22"/>
              </w:rPr>
            </w:pPr>
            <w:r w:rsidRPr="00127802">
              <w:rPr>
                <w:rFonts w:cs="Arial"/>
                <w:sz w:val="22"/>
                <w:szCs w:val="22"/>
              </w:rPr>
              <w:t>Unid.</w:t>
            </w:r>
          </w:p>
        </w:tc>
        <w:tc>
          <w:tcPr>
            <w:tcW w:w="4808" w:type="dxa"/>
          </w:tcPr>
          <w:p w14:paraId="008B74F7" w14:textId="08F645BE" w:rsidR="00D07B6B" w:rsidRPr="00127802" w:rsidRDefault="00D07B6B" w:rsidP="00D07B6B">
            <w:pPr>
              <w:jc w:val="both"/>
              <w:rPr>
                <w:rFonts w:cs="Arial"/>
                <w:sz w:val="22"/>
                <w:szCs w:val="22"/>
              </w:rPr>
            </w:pPr>
            <w:r w:rsidRPr="00127802">
              <w:rPr>
                <w:rFonts w:cs="Arial"/>
                <w:sz w:val="22"/>
                <w:szCs w:val="22"/>
              </w:rPr>
              <w:t>P</w:t>
            </w:r>
            <w:r w:rsidRPr="0070759F">
              <w:rPr>
                <w:rFonts w:cs="Arial"/>
                <w:sz w:val="22"/>
                <w:szCs w:val="22"/>
              </w:rPr>
              <w:t xml:space="preserve">anela de </w:t>
            </w:r>
            <w:r w:rsidRPr="00127802">
              <w:rPr>
                <w:rFonts w:cs="Arial"/>
                <w:sz w:val="22"/>
                <w:szCs w:val="22"/>
              </w:rPr>
              <w:t>P</w:t>
            </w:r>
            <w:r w:rsidRPr="0070759F">
              <w:rPr>
                <w:rFonts w:cs="Arial"/>
                <w:sz w:val="22"/>
                <w:szCs w:val="22"/>
              </w:rPr>
              <w:t xml:space="preserve">ressão - fechamento externo, </w:t>
            </w:r>
            <w:r w:rsidRPr="002E05AB">
              <w:rPr>
                <w:rFonts w:cs="Arial"/>
                <w:sz w:val="22"/>
                <w:szCs w:val="22"/>
              </w:rPr>
              <w:t xml:space="preserve">capacidade de 10 L, material </w:t>
            </w:r>
            <w:r w:rsidRPr="0070759F">
              <w:rPr>
                <w:rFonts w:cs="Arial"/>
                <w:sz w:val="22"/>
                <w:szCs w:val="22"/>
              </w:rPr>
              <w:t>alumínio polido.</w:t>
            </w:r>
          </w:p>
        </w:tc>
        <w:tc>
          <w:tcPr>
            <w:tcW w:w="1073" w:type="dxa"/>
          </w:tcPr>
          <w:p w14:paraId="0112DB5C" w14:textId="1C7DFBE4" w:rsidR="00D07B6B" w:rsidRPr="001E6C3E" w:rsidRDefault="00D07B6B" w:rsidP="00D07B6B">
            <w:pPr>
              <w:jc w:val="center"/>
              <w:rPr>
                <w:rFonts w:cs="Arial"/>
                <w:sz w:val="22"/>
                <w:szCs w:val="22"/>
              </w:rPr>
            </w:pPr>
            <w:r w:rsidRPr="001E6C3E">
              <w:rPr>
                <w:sz w:val="22"/>
                <w:szCs w:val="22"/>
              </w:rPr>
              <w:t xml:space="preserve">426,33  </w:t>
            </w:r>
          </w:p>
        </w:tc>
        <w:tc>
          <w:tcPr>
            <w:tcW w:w="1262" w:type="dxa"/>
          </w:tcPr>
          <w:p w14:paraId="4B7611AB" w14:textId="69D59498" w:rsidR="00D07B6B" w:rsidRPr="001E6C3E" w:rsidRDefault="00D07B6B" w:rsidP="00D07B6B">
            <w:pPr>
              <w:jc w:val="right"/>
              <w:rPr>
                <w:rFonts w:cs="Arial"/>
                <w:sz w:val="22"/>
                <w:szCs w:val="22"/>
              </w:rPr>
            </w:pPr>
            <w:r w:rsidRPr="001E6C3E">
              <w:rPr>
                <w:sz w:val="22"/>
                <w:szCs w:val="22"/>
              </w:rPr>
              <w:t xml:space="preserve"> 1.278,99</w:t>
            </w:r>
          </w:p>
        </w:tc>
      </w:tr>
      <w:tr w:rsidR="00D07B6B" w14:paraId="6E94655D" w14:textId="77777777" w:rsidTr="00D07B6B">
        <w:tc>
          <w:tcPr>
            <w:tcW w:w="628" w:type="dxa"/>
          </w:tcPr>
          <w:p w14:paraId="33CA6EBC" w14:textId="009F2372" w:rsidR="00D07B6B" w:rsidRPr="00127802" w:rsidRDefault="00D07B6B" w:rsidP="00D07B6B">
            <w:pPr>
              <w:jc w:val="center"/>
              <w:rPr>
                <w:rFonts w:cs="Arial"/>
                <w:sz w:val="22"/>
                <w:szCs w:val="22"/>
              </w:rPr>
            </w:pPr>
            <w:r w:rsidRPr="00127802">
              <w:rPr>
                <w:rFonts w:cs="Arial"/>
                <w:sz w:val="22"/>
                <w:szCs w:val="22"/>
              </w:rPr>
              <w:t>3</w:t>
            </w:r>
          </w:p>
        </w:tc>
        <w:tc>
          <w:tcPr>
            <w:tcW w:w="850" w:type="dxa"/>
          </w:tcPr>
          <w:p w14:paraId="7806DFA9" w14:textId="7D5472BF" w:rsidR="00D07B6B" w:rsidRPr="00127802" w:rsidRDefault="00D07B6B" w:rsidP="00D07B6B">
            <w:pPr>
              <w:jc w:val="center"/>
              <w:rPr>
                <w:rFonts w:cs="Arial"/>
                <w:sz w:val="22"/>
                <w:szCs w:val="22"/>
              </w:rPr>
            </w:pPr>
            <w:r w:rsidRPr="00127802">
              <w:rPr>
                <w:rFonts w:cs="Arial"/>
                <w:sz w:val="22"/>
                <w:szCs w:val="22"/>
              </w:rPr>
              <w:t>100</w:t>
            </w:r>
          </w:p>
        </w:tc>
        <w:tc>
          <w:tcPr>
            <w:tcW w:w="730" w:type="dxa"/>
          </w:tcPr>
          <w:p w14:paraId="3ABF4D88" w14:textId="6CBFDF40" w:rsidR="00D07B6B" w:rsidRPr="00127802" w:rsidRDefault="00D07B6B" w:rsidP="00D07B6B">
            <w:pPr>
              <w:jc w:val="center"/>
              <w:rPr>
                <w:rFonts w:cs="Arial"/>
                <w:sz w:val="22"/>
                <w:szCs w:val="22"/>
              </w:rPr>
            </w:pPr>
            <w:r w:rsidRPr="00127802">
              <w:rPr>
                <w:rFonts w:cs="Arial"/>
                <w:sz w:val="22"/>
                <w:szCs w:val="22"/>
              </w:rPr>
              <w:t>Unid.</w:t>
            </w:r>
          </w:p>
        </w:tc>
        <w:tc>
          <w:tcPr>
            <w:tcW w:w="4808" w:type="dxa"/>
          </w:tcPr>
          <w:p w14:paraId="580E2D0D" w14:textId="0A488CAB" w:rsidR="00D07B6B" w:rsidRPr="00127802" w:rsidRDefault="00D07B6B" w:rsidP="00D07B6B">
            <w:pPr>
              <w:jc w:val="both"/>
              <w:rPr>
                <w:rFonts w:cs="Arial"/>
                <w:sz w:val="22"/>
                <w:szCs w:val="22"/>
              </w:rPr>
            </w:pPr>
            <w:r w:rsidRPr="00127802">
              <w:rPr>
                <w:rFonts w:cs="Arial"/>
                <w:sz w:val="22"/>
                <w:szCs w:val="22"/>
              </w:rPr>
              <w:t>Copo com Bico e Alças - para uso infantil ideal, contendo duas alças e válvula antivazamento de silicone para impedir que o liquido saia sem que o bebê sugue; copo á prova de vazamentos, mesmo se for sacudido ou derrubado; com alças projetadas para serem confortavelmente seguradas por mãos pequenas, bico macio e flexível, capacidade de 200 ml.</w:t>
            </w:r>
          </w:p>
        </w:tc>
        <w:tc>
          <w:tcPr>
            <w:tcW w:w="1073" w:type="dxa"/>
          </w:tcPr>
          <w:p w14:paraId="32E332FA" w14:textId="53A33EB6" w:rsidR="00D07B6B" w:rsidRPr="001E6C3E" w:rsidRDefault="00D07B6B" w:rsidP="00D07B6B">
            <w:pPr>
              <w:jc w:val="center"/>
              <w:rPr>
                <w:rFonts w:cs="Arial"/>
                <w:sz w:val="22"/>
                <w:szCs w:val="22"/>
              </w:rPr>
            </w:pPr>
            <w:r w:rsidRPr="001E6C3E">
              <w:rPr>
                <w:rFonts w:cs="Arial"/>
                <w:sz w:val="22"/>
                <w:szCs w:val="22"/>
              </w:rPr>
              <w:t>17,02</w:t>
            </w:r>
          </w:p>
        </w:tc>
        <w:tc>
          <w:tcPr>
            <w:tcW w:w="1262" w:type="dxa"/>
          </w:tcPr>
          <w:p w14:paraId="51275FD6" w14:textId="38A9B1A5" w:rsidR="00D07B6B" w:rsidRPr="001E6C3E" w:rsidRDefault="00D07B6B" w:rsidP="00D07B6B">
            <w:pPr>
              <w:jc w:val="right"/>
              <w:rPr>
                <w:rFonts w:cs="Arial"/>
                <w:sz w:val="22"/>
                <w:szCs w:val="22"/>
              </w:rPr>
            </w:pPr>
            <w:r w:rsidRPr="001E6C3E">
              <w:rPr>
                <w:rFonts w:cs="Arial"/>
                <w:sz w:val="22"/>
                <w:szCs w:val="22"/>
              </w:rPr>
              <w:t>1.702,00</w:t>
            </w:r>
          </w:p>
        </w:tc>
      </w:tr>
      <w:tr w:rsidR="00D07B6B" w14:paraId="20A52EE9" w14:textId="77777777" w:rsidTr="00D07B6B">
        <w:tc>
          <w:tcPr>
            <w:tcW w:w="628" w:type="dxa"/>
          </w:tcPr>
          <w:p w14:paraId="00EE831E" w14:textId="741F78D8" w:rsidR="00D07B6B" w:rsidRPr="00127802" w:rsidRDefault="00D07B6B" w:rsidP="00D07B6B">
            <w:pPr>
              <w:jc w:val="center"/>
              <w:rPr>
                <w:rFonts w:cs="Arial"/>
                <w:sz w:val="22"/>
                <w:szCs w:val="22"/>
              </w:rPr>
            </w:pPr>
            <w:r w:rsidRPr="00127802">
              <w:rPr>
                <w:rFonts w:cs="Arial"/>
                <w:sz w:val="22"/>
                <w:szCs w:val="22"/>
              </w:rPr>
              <w:t>4</w:t>
            </w:r>
          </w:p>
        </w:tc>
        <w:tc>
          <w:tcPr>
            <w:tcW w:w="850" w:type="dxa"/>
          </w:tcPr>
          <w:p w14:paraId="5928CBC5" w14:textId="6110E580" w:rsidR="00D07B6B" w:rsidRPr="00127802" w:rsidRDefault="00D07B6B" w:rsidP="00D07B6B">
            <w:pPr>
              <w:jc w:val="center"/>
              <w:rPr>
                <w:rFonts w:cs="Arial"/>
                <w:sz w:val="22"/>
                <w:szCs w:val="22"/>
              </w:rPr>
            </w:pPr>
            <w:r w:rsidRPr="00127802">
              <w:rPr>
                <w:rFonts w:cs="Arial"/>
                <w:sz w:val="22"/>
                <w:szCs w:val="22"/>
              </w:rPr>
              <w:t>2</w:t>
            </w:r>
          </w:p>
        </w:tc>
        <w:tc>
          <w:tcPr>
            <w:tcW w:w="730" w:type="dxa"/>
          </w:tcPr>
          <w:p w14:paraId="0D1E356A" w14:textId="17E49C41" w:rsidR="00D07B6B" w:rsidRPr="00127802" w:rsidRDefault="00D07B6B" w:rsidP="00D07B6B">
            <w:pPr>
              <w:jc w:val="center"/>
              <w:rPr>
                <w:rFonts w:cs="Arial"/>
                <w:sz w:val="22"/>
                <w:szCs w:val="22"/>
              </w:rPr>
            </w:pPr>
            <w:r w:rsidRPr="00127802">
              <w:rPr>
                <w:rFonts w:cs="Arial"/>
                <w:sz w:val="22"/>
                <w:szCs w:val="22"/>
              </w:rPr>
              <w:t>Unid.</w:t>
            </w:r>
          </w:p>
        </w:tc>
        <w:tc>
          <w:tcPr>
            <w:tcW w:w="4808" w:type="dxa"/>
          </w:tcPr>
          <w:p w14:paraId="5AF3D136" w14:textId="49443FCF" w:rsidR="00D07B6B" w:rsidRPr="00127802" w:rsidRDefault="00D07B6B" w:rsidP="00D07B6B">
            <w:pPr>
              <w:jc w:val="both"/>
              <w:rPr>
                <w:rFonts w:cs="Arial"/>
                <w:sz w:val="22"/>
                <w:szCs w:val="22"/>
              </w:rPr>
            </w:pPr>
            <w:r w:rsidRPr="00127802">
              <w:rPr>
                <w:rFonts w:cs="Arial"/>
                <w:sz w:val="22"/>
                <w:szCs w:val="22"/>
              </w:rPr>
              <w:t>Processador de Alimentos tamanho pequeno, com Função Pulsar Abertura na Tampa e Trava de Segurança Potência 120W.</w:t>
            </w:r>
          </w:p>
        </w:tc>
        <w:tc>
          <w:tcPr>
            <w:tcW w:w="1073" w:type="dxa"/>
          </w:tcPr>
          <w:p w14:paraId="56ADFD2D" w14:textId="2FA3DF66" w:rsidR="00D07B6B" w:rsidRPr="001E6C3E" w:rsidRDefault="00D07B6B" w:rsidP="00D07B6B">
            <w:pPr>
              <w:jc w:val="center"/>
              <w:rPr>
                <w:rFonts w:cs="Arial"/>
                <w:sz w:val="22"/>
                <w:szCs w:val="22"/>
              </w:rPr>
            </w:pPr>
            <w:r w:rsidRPr="001E6C3E">
              <w:rPr>
                <w:sz w:val="22"/>
                <w:szCs w:val="22"/>
              </w:rPr>
              <w:t xml:space="preserve">344,67 </w:t>
            </w:r>
          </w:p>
        </w:tc>
        <w:tc>
          <w:tcPr>
            <w:tcW w:w="1262" w:type="dxa"/>
          </w:tcPr>
          <w:p w14:paraId="6BD68B26" w14:textId="3A951123" w:rsidR="00D07B6B" w:rsidRPr="001E6C3E" w:rsidRDefault="00D07B6B" w:rsidP="00D07B6B">
            <w:pPr>
              <w:jc w:val="right"/>
              <w:rPr>
                <w:rFonts w:cs="Arial"/>
                <w:sz w:val="22"/>
                <w:szCs w:val="22"/>
              </w:rPr>
            </w:pPr>
            <w:r w:rsidRPr="001E6C3E">
              <w:rPr>
                <w:sz w:val="22"/>
                <w:szCs w:val="22"/>
              </w:rPr>
              <w:t xml:space="preserve"> 689</w:t>
            </w:r>
            <w:r w:rsidR="005A461D" w:rsidRPr="001E6C3E">
              <w:rPr>
                <w:sz w:val="22"/>
                <w:szCs w:val="22"/>
              </w:rPr>
              <w:t>,</w:t>
            </w:r>
            <w:r w:rsidRPr="001E6C3E">
              <w:rPr>
                <w:sz w:val="22"/>
                <w:szCs w:val="22"/>
              </w:rPr>
              <w:t xml:space="preserve">34 </w:t>
            </w:r>
          </w:p>
        </w:tc>
      </w:tr>
      <w:tr w:rsidR="00D07B6B" w14:paraId="7015D0D7" w14:textId="77777777" w:rsidTr="00D07B6B">
        <w:tc>
          <w:tcPr>
            <w:tcW w:w="628" w:type="dxa"/>
          </w:tcPr>
          <w:p w14:paraId="3CBEA27A" w14:textId="766BEBA8" w:rsidR="00D07B6B" w:rsidRPr="00127802" w:rsidRDefault="00D07B6B" w:rsidP="00D07B6B">
            <w:pPr>
              <w:jc w:val="center"/>
              <w:rPr>
                <w:rFonts w:cs="Arial"/>
                <w:sz w:val="22"/>
                <w:szCs w:val="22"/>
              </w:rPr>
            </w:pPr>
            <w:r w:rsidRPr="00127802">
              <w:rPr>
                <w:rFonts w:cs="Arial"/>
                <w:sz w:val="22"/>
                <w:szCs w:val="22"/>
              </w:rPr>
              <w:t>5</w:t>
            </w:r>
          </w:p>
        </w:tc>
        <w:tc>
          <w:tcPr>
            <w:tcW w:w="850" w:type="dxa"/>
          </w:tcPr>
          <w:p w14:paraId="786BF0C5" w14:textId="53D442F2" w:rsidR="00D07B6B" w:rsidRPr="00127802" w:rsidRDefault="00D07B6B" w:rsidP="00D07B6B">
            <w:pPr>
              <w:jc w:val="center"/>
              <w:rPr>
                <w:rFonts w:cs="Arial"/>
                <w:sz w:val="22"/>
                <w:szCs w:val="22"/>
              </w:rPr>
            </w:pPr>
            <w:r w:rsidRPr="00127802">
              <w:rPr>
                <w:rFonts w:cs="Arial"/>
                <w:sz w:val="22"/>
                <w:szCs w:val="22"/>
              </w:rPr>
              <w:t>5</w:t>
            </w:r>
          </w:p>
        </w:tc>
        <w:tc>
          <w:tcPr>
            <w:tcW w:w="730" w:type="dxa"/>
          </w:tcPr>
          <w:p w14:paraId="6000A1B0" w14:textId="384B22C9" w:rsidR="00D07B6B" w:rsidRPr="00127802" w:rsidRDefault="00D07B6B" w:rsidP="00D07B6B">
            <w:pPr>
              <w:jc w:val="center"/>
              <w:rPr>
                <w:rFonts w:cs="Arial"/>
                <w:sz w:val="22"/>
                <w:szCs w:val="22"/>
              </w:rPr>
            </w:pPr>
            <w:r w:rsidRPr="00127802">
              <w:rPr>
                <w:rFonts w:cs="Arial"/>
                <w:sz w:val="22"/>
                <w:szCs w:val="22"/>
              </w:rPr>
              <w:t>Unid.</w:t>
            </w:r>
          </w:p>
        </w:tc>
        <w:tc>
          <w:tcPr>
            <w:tcW w:w="4808" w:type="dxa"/>
          </w:tcPr>
          <w:p w14:paraId="1347BAFA" w14:textId="3E169D98" w:rsidR="00D07B6B" w:rsidRPr="00127802" w:rsidRDefault="00D07B6B" w:rsidP="00D07B6B">
            <w:pPr>
              <w:jc w:val="both"/>
              <w:rPr>
                <w:rFonts w:cs="Arial"/>
                <w:sz w:val="22"/>
                <w:szCs w:val="22"/>
              </w:rPr>
            </w:pPr>
            <w:r w:rsidRPr="00127802">
              <w:rPr>
                <w:rFonts w:cs="Arial"/>
                <w:sz w:val="22"/>
                <w:szCs w:val="22"/>
              </w:rPr>
              <w:t>Conjunto Porta Mantimentos em plástico com 5 potes. tampa de rosquear</w:t>
            </w:r>
          </w:p>
        </w:tc>
        <w:tc>
          <w:tcPr>
            <w:tcW w:w="1073" w:type="dxa"/>
          </w:tcPr>
          <w:p w14:paraId="41DCBAB9" w14:textId="1881BD39" w:rsidR="00D07B6B" w:rsidRPr="001E6C3E" w:rsidRDefault="00D07B6B" w:rsidP="00D07B6B">
            <w:pPr>
              <w:jc w:val="center"/>
              <w:rPr>
                <w:rFonts w:cs="Arial"/>
                <w:sz w:val="22"/>
                <w:szCs w:val="22"/>
              </w:rPr>
            </w:pPr>
            <w:r w:rsidRPr="001E6C3E">
              <w:rPr>
                <w:sz w:val="22"/>
                <w:szCs w:val="22"/>
              </w:rPr>
              <w:t xml:space="preserve">61,08  </w:t>
            </w:r>
          </w:p>
        </w:tc>
        <w:tc>
          <w:tcPr>
            <w:tcW w:w="1262" w:type="dxa"/>
          </w:tcPr>
          <w:p w14:paraId="4BF423FF" w14:textId="3EE09759" w:rsidR="00D07B6B" w:rsidRPr="001E6C3E" w:rsidRDefault="00D07B6B" w:rsidP="00D07B6B">
            <w:pPr>
              <w:jc w:val="right"/>
              <w:rPr>
                <w:rFonts w:cs="Arial"/>
                <w:sz w:val="22"/>
                <w:szCs w:val="22"/>
              </w:rPr>
            </w:pPr>
            <w:r w:rsidRPr="001E6C3E">
              <w:rPr>
                <w:sz w:val="22"/>
                <w:szCs w:val="22"/>
              </w:rPr>
              <w:t xml:space="preserve"> 305,40 </w:t>
            </w:r>
          </w:p>
        </w:tc>
      </w:tr>
      <w:tr w:rsidR="00D07B6B" w14:paraId="4A6AFBBE" w14:textId="77777777" w:rsidTr="00D07B6B">
        <w:tc>
          <w:tcPr>
            <w:tcW w:w="628" w:type="dxa"/>
          </w:tcPr>
          <w:p w14:paraId="7BDBA9E8" w14:textId="253C74B5" w:rsidR="00D07B6B" w:rsidRPr="00127802" w:rsidRDefault="00D07B6B" w:rsidP="00D07B6B">
            <w:pPr>
              <w:jc w:val="center"/>
              <w:rPr>
                <w:rFonts w:cs="Arial"/>
                <w:sz w:val="22"/>
                <w:szCs w:val="22"/>
              </w:rPr>
            </w:pPr>
            <w:r w:rsidRPr="00127802">
              <w:rPr>
                <w:rFonts w:cs="Arial"/>
                <w:sz w:val="22"/>
                <w:szCs w:val="22"/>
              </w:rPr>
              <w:t>6</w:t>
            </w:r>
          </w:p>
        </w:tc>
        <w:tc>
          <w:tcPr>
            <w:tcW w:w="850" w:type="dxa"/>
          </w:tcPr>
          <w:p w14:paraId="351223B7" w14:textId="1CD535D8" w:rsidR="00D07B6B" w:rsidRPr="00127802" w:rsidRDefault="00D07B6B" w:rsidP="00D07B6B">
            <w:pPr>
              <w:jc w:val="center"/>
              <w:rPr>
                <w:rFonts w:cs="Arial"/>
                <w:sz w:val="22"/>
                <w:szCs w:val="22"/>
              </w:rPr>
            </w:pPr>
            <w:r w:rsidRPr="00127802">
              <w:rPr>
                <w:rFonts w:cs="Arial"/>
                <w:sz w:val="22"/>
                <w:szCs w:val="22"/>
              </w:rPr>
              <w:t>2</w:t>
            </w:r>
          </w:p>
        </w:tc>
        <w:tc>
          <w:tcPr>
            <w:tcW w:w="730" w:type="dxa"/>
          </w:tcPr>
          <w:p w14:paraId="13F0F5D4" w14:textId="35824333" w:rsidR="00D07B6B" w:rsidRPr="00127802" w:rsidRDefault="00D07B6B" w:rsidP="00D07B6B">
            <w:pPr>
              <w:jc w:val="center"/>
              <w:rPr>
                <w:rFonts w:cs="Arial"/>
                <w:sz w:val="22"/>
                <w:szCs w:val="22"/>
              </w:rPr>
            </w:pPr>
            <w:r w:rsidRPr="00127802">
              <w:rPr>
                <w:rFonts w:cs="Arial"/>
                <w:sz w:val="22"/>
                <w:szCs w:val="22"/>
              </w:rPr>
              <w:t>Unid.</w:t>
            </w:r>
          </w:p>
        </w:tc>
        <w:tc>
          <w:tcPr>
            <w:tcW w:w="4808" w:type="dxa"/>
          </w:tcPr>
          <w:p w14:paraId="1E139165" w14:textId="288E6401" w:rsidR="00D07B6B" w:rsidRPr="00127802" w:rsidRDefault="00D07B6B" w:rsidP="00D07B6B">
            <w:pPr>
              <w:jc w:val="both"/>
              <w:rPr>
                <w:rFonts w:cs="Arial"/>
                <w:sz w:val="22"/>
                <w:szCs w:val="22"/>
              </w:rPr>
            </w:pPr>
            <w:r w:rsidRPr="00127802">
              <w:rPr>
                <w:rFonts w:cs="Arial"/>
                <w:sz w:val="22"/>
                <w:szCs w:val="22"/>
              </w:rPr>
              <w:t>Panela de Pressão de uso profissional capacidade 25 litros com alça e fechamento com tampa de bloqueio</w:t>
            </w:r>
          </w:p>
        </w:tc>
        <w:tc>
          <w:tcPr>
            <w:tcW w:w="1073" w:type="dxa"/>
          </w:tcPr>
          <w:p w14:paraId="6FBD9F30" w14:textId="19E23F2B" w:rsidR="00D07B6B" w:rsidRPr="001E6C3E" w:rsidRDefault="00D07B6B" w:rsidP="00D07B6B">
            <w:pPr>
              <w:jc w:val="center"/>
              <w:rPr>
                <w:rFonts w:cs="Arial"/>
                <w:sz w:val="22"/>
                <w:szCs w:val="22"/>
              </w:rPr>
            </w:pPr>
            <w:r w:rsidRPr="001E6C3E">
              <w:rPr>
                <w:sz w:val="22"/>
                <w:szCs w:val="22"/>
              </w:rPr>
              <w:t xml:space="preserve">705,08 </w:t>
            </w:r>
          </w:p>
        </w:tc>
        <w:tc>
          <w:tcPr>
            <w:tcW w:w="1262" w:type="dxa"/>
          </w:tcPr>
          <w:p w14:paraId="5890E9ED" w14:textId="24F9D5D9" w:rsidR="00D07B6B" w:rsidRPr="001E6C3E" w:rsidRDefault="00D07B6B" w:rsidP="00D07B6B">
            <w:pPr>
              <w:jc w:val="right"/>
              <w:rPr>
                <w:rFonts w:cs="Arial"/>
                <w:sz w:val="22"/>
                <w:szCs w:val="22"/>
              </w:rPr>
            </w:pPr>
            <w:r w:rsidRPr="001E6C3E">
              <w:rPr>
                <w:sz w:val="22"/>
                <w:szCs w:val="22"/>
              </w:rPr>
              <w:t xml:space="preserve"> 1.410,16 </w:t>
            </w:r>
          </w:p>
        </w:tc>
      </w:tr>
      <w:tr w:rsidR="00D07B6B" w14:paraId="2E38F827" w14:textId="77777777" w:rsidTr="00D07B6B">
        <w:tc>
          <w:tcPr>
            <w:tcW w:w="628" w:type="dxa"/>
          </w:tcPr>
          <w:p w14:paraId="44EFDD66" w14:textId="1B561428" w:rsidR="00D07B6B" w:rsidRPr="00127802" w:rsidRDefault="00D07B6B" w:rsidP="00D07B6B">
            <w:pPr>
              <w:jc w:val="center"/>
              <w:rPr>
                <w:rFonts w:cs="Arial"/>
                <w:sz w:val="22"/>
                <w:szCs w:val="22"/>
              </w:rPr>
            </w:pPr>
            <w:r w:rsidRPr="00127802">
              <w:rPr>
                <w:rFonts w:cs="Arial"/>
                <w:sz w:val="22"/>
                <w:szCs w:val="22"/>
              </w:rPr>
              <w:t>7</w:t>
            </w:r>
          </w:p>
        </w:tc>
        <w:tc>
          <w:tcPr>
            <w:tcW w:w="850" w:type="dxa"/>
          </w:tcPr>
          <w:p w14:paraId="410D7230" w14:textId="1D6BCBDA" w:rsidR="00D07B6B" w:rsidRPr="00127802" w:rsidRDefault="00D07B6B" w:rsidP="00D07B6B">
            <w:pPr>
              <w:jc w:val="center"/>
              <w:rPr>
                <w:rFonts w:cs="Arial"/>
                <w:sz w:val="22"/>
                <w:szCs w:val="22"/>
              </w:rPr>
            </w:pPr>
            <w:r w:rsidRPr="00127802">
              <w:rPr>
                <w:rFonts w:cs="Arial"/>
                <w:sz w:val="22"/>
                <w:szCs w:val="22"/>
              </w:rPr>
              <w:t>4</w:t>
            </w:r>
          </w:p>
        </w:tc>
        <w:tc>
          <w:tcPr>
            <w:tcW w:w="730" w:type="dxa"/>
          </w:tcPr>
          <w:p w14:paraId="3BE27700" w14:textId="6158CE9F" w:rsidR="00D07B6B" w:rsidRPr="00127802" w:rsidRDefault="00D07B6B" w:rsidP="00D07B6B">
            <w:pPr>
              <w:jc w:val="center"/>
              <w:rPr>
                <w:rFonts w:cs="Arial"/>
                <w:sz w:val="22"/>
                <w:szCs w:val="22"/>
              </w:rPr>
            </w:pPr>
            <w:r w:rsidRPr="00127802">
              <w:rPr>
                <w:rFonts w:cs="Arial"/>
                <w:sz w:val="22"/>
                <w:szCs w:val="22"/>
              </w:rPr>
              <w:t>Unid.</w:t>
            </w:r>
          </w:p>
        </w:tc>
        <w:tc>
          <w:tcPr>
            <w:tcW w:w="4808" w:type="dxa"/>
          </w:tcPr>
          <w:p w14:paraId="79FC137D" w14:textId="59AE99EC" w:rsidR="00D07B6B" w:rsidRPr="00127802" w:rsidRDefault="00D07B6B" w:rsidP="00D07B6B">
            <w:pPr>
              <w:jc w:val="both"/>
              <w:rPr>
                <w:rFonts w:cs="Arial"/>
                <w:sz w:val="22"/>
                <w:szCs w:val="22"/>
              </w:rPr>
            </w:pPr>
            <w:r w:rsidRPr="00127802">
              <w:rPr>
                <w:rFonts w:cs="Arial"/>
                <w:sz w:val="22"/>
                <w:szCs w:val="22"/>
              </w:rPr>
              <w:t xml:space="preserve">Bacia </w:t>
            </w:r>
            <w:r>
              <w:rPr>
                <w:rFonts w:cs="Arial"/>
                <w:sz w:val="22"/>
                <w:szCs w:val="22"/>
              </w:rPr>
              <w:t>d</w:t>
            </w:r>
            <w:r w:rsidRPr="00127802">
              <w:rPr>
                <w:rFonts w:cs="Arial"/>
                <w:sz w:val="22"/>
                <w:szCs w:val="22"/>
              </w:rPr>
              <w:t xml:space="preserve">e Plástico </w:t>
            </w:r>
            <w:r>
              <w:rPr>
                <w:rFonts w:cs="Arial"/>
                <w:sz w:val="22"/>
                <w:szCs w:val="22"/>
              </w:rPr>
              <w:t>g</w:t>
            </w:r>
            <w:r w:rsidRPr="00127802">
              <w:rPr>
                <w:rFonts w:cs="Arial"/>
                <w:sz w:val="22"/>
                <w:szCs w:val="22"/>
              </w:rPr>
              <w:t xml:space="preserve">rande </w:t>
            </w:r>
            <w:r>
              <w:rPr>
                <w:rFonts w:cs="Arial"/>
                <w:sz w:val="22"/>
                <w:szCs w:val="22"/>
              </w:rPr>
              <w:t>e</w:t>
            </w:r>
            <w:r w:rsidRPr="00127802">
              <w:rPr>
                <w:rFonts w:cs="Arial"/>
                <w:sz w:val="22"/>
                <w:szCs w:val="22"/>
              </w:rPr>
              <w:t xml:space="preserve"> </w:t>
            </w:r>
            <w:r>
              <w:rPr>
                <w:rFonts w:cs="Arial"/>
                <w:sz w:val="22"/>
                <w:szCs w:val="22"/>
              </w:rPr>
              <w:t>r</w:t>
            </w:r>
            <w:r w:rsidRPr="00127802">
              <w:rPr>
                <w:rFonts w:cs="Arial"/>
                <w:sz w:val="22"/>
                <w:szCs w:val="22"/>
              </w:rPr>
              <w:t>eforçada Multi uso com capacidade de 70 a 80 litros</w:t>
            </w:r>
          </w:p>
        </w:tc>
        <w:tc>
          <w:tcPr>
            <w:tcW w:w="1073" w:type="dxa"/>
          </w:tcPr>
          <w:p w14:paraId="5684901B" w14:textId="5432DC55" w:rsidR="00D07B6B" w:rsidRPr="001E6C3E" w:rsidRDefault="00D07B6B" w:rsidP="00D07B6B">
            <w:pPr>
              <w:jc w:val="center"/>
              <w:rPr>
                <w:rFonts w:cs="Arial"/>
                <w:sz w:val="22"/>
                <w:szCs w:val="22"/>
              </w:rPr>
            </w:pPr>
            <w:r w:rsidRPr="001E6C3E">
              <w:rPr>
                <w:sz w:val="22"/>
                <w:szCs w:val="22"/>
              </w:rPr>
              <w:t xml:space="preserve">49,89 </w:t>
            </w:r>
          </w:p>
        </w:tc>
        <w:tc>
          <w:tcPr>
            <w:tcW w:w="1262" w:type="dxa"/>
          </w:tcPr>
          <w:p w14:paraId="369932A7" w14:textId="6A562FD0" w:rsidR="00D07B6B" w:rsidRPr="001E6C3E" w:rsidRDefault="00D07B6B" w:rsidP="00D07B6B">
            <w:pPr>
              <w:jc w:val="right"/>
              <w:rPr>
                <w:rFonts w:cs="Arial"/>
                <w:sz w:val="22"/>
                <w:szCs w:val="22"/>
              </w:rPr>
            </w:pPr>
            <w:r w:rsidRPr="001E6C3E">
              <w:rPr>
                <w:sz w:val="22"/>
                <w:szCs w:val="22"/>
              </w:rPr>
              <w:t xml:space="preserve"> 199,56</w:t>
            </w:r>
          </w:p>
        </w:tc>
      </w:tr>
      <w:tr w:rsidR="00D07B6B" w14:paraId="7225DE12" w14:textId="77777777" w:rsidTr="00D07B6B">
        <w:tc>
          <w:tcPr>
            <w:tcW w:w="628" w:type="dxa"/>
          </w:tcPr>
          <w:p w14:paraId="06AF3498" w14:textId="504FF22F" w:rsidR="00D07B6B" w:rsidRPr="00127802" w:rsidRDefault="00D07B6B" w:rsidP="00D07B6B">
            <w:pPr>
              <w:jc w:val="center"/>
              <w:rPr>
                <w:rFonts w:cs="Arial"/>
                <w:sz w:val="22"/>
                <w:szCs w:val="22"/>
              </w:rPr>
            </w:pPr>
            <w:r w:rsidRPr="00127802">
              <w:rPr>
                <w:rFonts w:cs="Arial"/>
                <w:sz w:val="22"/>
                <w:szCs w:val="22"/>
              </w:rPr>
              <w:t>8</w:t>
            </w:r>
          </w:p>
        </w:tc>
        <w:tc>
          <w:tcPr>
            <w:tcW w:w="850" w:type="dxa"/>
          </w:tcPr>
          <w:p w14:paraId="0A8151A9" w14:textId="5D28C3E8" w:rsidR="00D07B6B" w:rsidRPr="00127802" w:rsidRDefault="00D07B6B" w:rsidP="00D07B6B">
            <w:pPr>
              <w:jc w:val="center"/>
              <w:rPr>
                <w:rFonts w:cs="Arial"/>
                <w:sz w:val="22"/>
                <w:szCs w:val="22"/>
              </w:rPr>
            </w:pPr>
            <w:r w:rsidRPr="00127802">
              <w:rPr>
                <w:rFonts w:cs="Arial"/>
                <w:sz w:val="22"/>
                <w:szCs w:val="22"/>
              </w:rPr>
              <w:t>10</w:t>
            </w:r>
          </w:p>
        </w:tc>
        <w:tc>
          <w:tcPr>
            <w:tcW w:w="730" w:type="dxa"/>
          </w:tcPr>
          <w:p w14:paraId="1E267AD7" w14:textId="26FB9476" w:rsidR="00D07B6B" w:rsidRPr="00127802" w:rsidRDefault="00D07B6B" w:rsidP="00D07B6B">
            <w:pPr>
              <w:jc w:val="center"/>
              <w:rPr>
                <w:rFonts w:cs="Arial"/>
                <w:sz w:val="22"/>
                <w:szCs w:val="22"/>
              </w:rPr>
            </w:pPr>
            <w:r w:rsidRPr="00127802">
              <w:rPr>
                <w:rFonts w:cs="Arial"/>
                <w:sz w:val="22"/>
                <w:szCs w:val="22"/>
              </w:rPr>
              <w:t>Unid.</w:t>
            </w:r>
          </w:p>
        </w:tc>
        <w:tc>
          <w:tcPr>
            <w:tcW w:w="4808" w:type="dxa"/>
          </w:tcPr>
          <w:p w14:paraId="454357A8" w14:textId="5275A125" w:rsidR="00D07B6B" w:rsidRPr="00127802" w:rsidRDefault="00D07B6B" w:rsidP="00D07B6B">
            <w:pPr>
              <w:jc w:val="both"/>
              <w:rPr>
                <w:rFonts w:cs="Arial"/>
                <w:sz w:val="22"/>
                <w:szCs w:val="22"/>
              </w:rPr>
            </w:pPr>
            <w:r>
              <w:rPr>
                <w:rFonts w:cs="Arial"/>
                <w:sz w:val="22"/>
                <w:szCs w:val="22"/>
              </w:rPr>
              <w:t>F</w:t>
            </w:r>
            <w:r w:rsidRPr="00127802">
              <w:rPr>
                <w:rFonts w:cs="Arial"/>
                <w:sz w:val="22"/>
                <w:szCs w:val="22"/>
              </w:rPr>
              <w:t xml:space="preserve">aca para </w:t>
            </w:r>
            <w:r>
              <w:rPr>
                <w:rFonts w:cs="Arial"/>
                <w:sz w:val="22"/>
                <w:szCs w:val="22"/>
              </w:rPr>
              <w:t>P</w:t>
            </w:r>
            <w:r w:rsidRPr="00127802">
              <w:rPr>
                <w:rFonts w:cs="Arial"/>
                <w:sz w:val="22"/>
                <w:szCs w:val="22"/>
              </w:rPr>
              <w:t>ão, tamanho 7, material aço inoxidável, cabo revestido com plástico</w:t>
            </w:r>
          </w:p>
        </w:tc>
        <w:tc>
          <w:tcPr>
            <w:tcW w:w="1073" w:type="dxa"/>
          </w:tcPr>
          <w:p w14:paraId="4386A1CC" w14:textId="3C1C7181" w:rsidR="00D07B6B" w:rsidRPr="001E6C3E" w:rsidRDefault="00D07B6B" w:rsidP="00D07B6B">
            <w:pPr>
              <w:jc w:val="center"/>
              <w:rPr>
                <w:rFonts w:cs="Arial"/>
                <w:sz w:val="22"/>
                <w:szCs w:val="22"/>
              </w:rPr>
            </w:pPr>
            <w:r w:rsidRPr="001E6C3E">
              <w:rPr>
                <w:sz w:val="22"/>
                <w:szCs w:val="22"/>
              </w:rPr>
              <w:t xml:space="preserve">42,23 </w:t>
            </w:r>
          </w:p>
        </w:tc>
        <w:tc>
          <w:tcPr>
            <w:tcW w:w="1262" w:type="dxa"/>
          </w:tcPr>
          <w:p w14:paraId="1EF9D9D1" w14:textId="12D807EC" w:rsidR="00D07B6B" w:rsidRPr="001E6C3E" w:rsidRDefault="00D07B6B" w:rsidP="00D07B6B">
            <w:pPr>
              <w:jc w:val="right"/>
              <w:rPr>
                <w:rFonts w:cs="Arial"/>
                <w:sz w:val="22"/>
                <w:szCs w:val="22"/>
              </w:rPr>
            </w:pPr>
            <w:r w:rsidRPr="001E6C3E">
              <w:rPr>
                <w:sz w:val="22"/>
                <w:szCs w:val="22"/>
              </w:rPr>
              <w:t xml:space="preserve">422,30 </w:t>
            </w:r>
          </w:p>
        </w:tc>
      </w:tr>
      <w:tr w:rsidR="00D07B6B" w14:paraId="728D7947" w14:textId="77777777" w:rsidTr="00D07B6B">
        <w:tc>
          <w:tcPr>
            <w:tcW w:w="628" w:type="dxa"/>
          </w:tcPr>
          <w:p w14:paraId="49012E2C" w14:textId="260AE2FF" w:rsidR="00D07B6B" w:rsidRPr="00127802" w:rsidRDefault="00D07B6B" w:rsidP="00D07B6B">
            <w:pPr>
              <w:jc w:val="center"/>
              <w:rPr>
                <w:rFonts w:cs="Arial"/>
                <w:sz w:val="22"/>
                <w:szCs w:val="22"/>
              </w:rPr>
            </w:pPr>
            <w:r w:rsidRPr="00127802">
              <w:rPr>
                <w:rFonts w:cs="Arial"/>
                <w:sz w:val="22"/>
                <w:szCs w:val="22"/>
              </w:rPr>
              <w:t>9</w:t>
            </w:r>
          </w:p>
        </w:tc>
        <w:tc>
          <w:tcPr>
            <w:tcW w:w="850" w:type="dxa"/>
          </w:tcPr>
          <w:p w14:paraId="4D551A43" w14:textId="24A2B28D" w:rsidR="00D07B6B" w:rsidRPr="00127802" w:rsidRDefault="00D07B6B" w:rsidP="00D07B6B">
            <w:pPr>
              <w:jc w:val="center"/>
              <w:rPr>
                <w:rFonts w:cs="Arial"/>
                <w:sz w:val="22"/>
                <w:szCs w:val="22"/>
              </w:rPr>
            </w:pPr>
            <w:r w:rsidRPr="00127802">
              <w:rPr>
                <w:rFonts w:cs="Arial"/>
                <w:sz w:val="22"/>
                <w:szCs w:val="22"/>
              </w:rPr>
              <w:t>4</w:t>
            </w:r>
          </w:p>
        </w:tc>
        <w:tc>
          <w:tcPr>
            <w:tcW w:w="730" w:type="dxa"/>
          </w:tcPr>
          <w:p w14:paraId="54DD52BB" w14:textId="1C7B3F85" w:rsidR="00D07B6B" w:rsidRPr="00127802" w:rsidRDefault="00D07B6B" w:rsidP="00D07B6B">
            <w:pPr>
              <w:jc w:val="center"/>
              <w:rPr>
                <w:rFonts w:cs="Arial"/>
                <w:sz w:val="22"/>
                <w:szCs w:val="22"/>
              </w:rPr>
            </w:pPr>
            <w:r w:rsidRPr="00127802">
              <w:rPr>
                <w:rFonts w:cs="Arial"/>
                <w:sz w:val="22"/>
                <w:szCs w:val="22"/>
              </w:rPr>
              <w:t>Unid.</w:t>
            </w:r>
          </w:p>
        </w:tc>
        <w:tc>
          <w:tcPr>
            <w:tcW w:w="4808" w:type="dxa"/>
          </w:tcPr>
          <w:p w14:paraId="49BBBA55" w14:textId="0C6AEAB7" w:rsidR="00D07B6B" w:rsidRPr="00127802" w:rsidRDefault="00D07B6B" w:rsidP="00D07B6B">
            <w:pPr>
              <w:jc w:val="both"/>
              <w:rPr>
                <w:rFonts w:cs="Arial"/>
                <w:sz w:val="22"/>
                <w:szCs w:val="22"/>
              </w:rPr>
            </w:pPr>
            <w:r w:rsidRPr="00127802">
              <w:rPr>
                <w:rFonts w:cs="Arial"/>
                <w:sz w:val="22"/>
                <w:szCs w:val="22"/>
              </w:rPr>
              <w:t xml:space="preserve">Picador Legumes manual - grande, com pés, Estrutura reforçada: colunas em aço maciço que garantem maior durabilidade e estabilidade no uso diário. Corte preciso: lâminas em aço inox 10 mm que entregam cortes uniformes para legumes e frutas. Alta performance: sistema afiado que agiliza o preparo e mantém padronização em cada porção. Uso versátil: </w:t>
            </w:r>
            <w:r w:rsidRPr="00127802">
              <w:rPr>
                <w:rFonts w:cs="Arial"/>
                <w:sz w:val="22"/>
                <w:szCs w:val="22"/>
              </w:rPr>
              <w:lastRenderedPageBreak/>
              <w:t>ideal para cozinhas domésticas e pequenos comércios, atendendo múltiplas rotinas. Tamanho prático: medidas de 40x19,05x27,5 cm e peso de 0,965 kg, fácil de manusear e transportar</w:t>
            </w:r>
          </w:p>
        </w:tc>
        <w:tc>
          <w:tcPr>
            <w:tcW w:w="1073" w:type="dxa"/>
          </w:tcPr>
          <w:p w14:paraId="41E82605" w14:textId="391711B7" w:rsidR="00D07B6B" w:rsidRPr="001E6C3E" w:rsidRDefault="00D07B6B" w:rsidP="00D07B6B">
            <w:pPr>
              <w:jc w:val="center"/>
              <w:rPr>
                <w:rFonts w:cs="Arial"/>
                <w:sz w:val="22"/>
                <w:szCs w:val="22"/>
              </w:rPr>
            </w:pPr>
            <w:r w:rsidRPr="001E6C3E">
              <w:rPr>
                <w:rFonts w:cs="Arial"/>
                <w:sz w:val="22"/>
                <w:szCs w:val="22"/>
              </w:rPr>
              <w:lastRenderedPageBreak/>
              <w:t>403,36</w:t>
            </w:r>
          </w:p>
        </w:tc>
        <w:tc>
          <w:tcPr>
            <w:tcW w:w="1262" w:type="dxa"/>
          </w:tcPr>
          <w:p w14:paraId="0207712D" w14:textId="450F7006" w:rsidR="00D07B6B" w:rsidRPr="001E6C3E" w:rsidRDefault="00D07B6B" w:rsidP="00D07B6B">
            <w:pPr>
              <w:jc w:val="right"/>
              <w:rPr>
                <w:rFonts w:cs="Arial"/>
                <w:sz w:val="22"/>
                <w:szCs w:val="22"/>
              </w:rPr>
            </w:pPr>
            <w:r w:rsidRPr="001E6C3E">
              <w:rPr>
                <w:rFonts w:cs="Arial"/>
                <w:sz w:val="22"/>
                <w:szCs w:val="22"/>
              </w:rPr>
              <w:t>1.613,44</w:t>
            </w:r>
          </w:p>
        </w:tc>
      </w:tr>
      <w:tr w:rsidR="005A461D" w14:paraId="5A0FA01B" w14:textId="77777777" w:rsidTr="004A05F2">
        <w:tc>
          <w:tcPr>
            <w:tcW w:w="7016" w:type="dxa"/>
            <w:gridSpan w:val="4"/>
          </w:tcPr>
          <w:p w14:paraId="1823802B" w14:textId="616C9FDD" w:rsidR="005A461D" w:rsidRPr="005A461D" w:rsidRDefault="005A461D" w:rsidP="005A461D">
            <w:pPr>
              <w:jc w:val="right"/>
              <w:rPr>
                <w:rFonts w:cs="Arial"/>
                <w:b/>
                <w:bCs/>
                <w:sz w:val="22"/>
                <w:szCs w:val="22"/>
              </w:rPr>
            </w:pPr>
            <w:r w:rsidRPr="005A461D">
              <w:rPr>
                <w:rFonts w:cs="Arial"/>
                <w:b/>
                <w:bCs/>
                <w:sz w:val="22"/>
                <w:szCs w:val="22"/>
              </w:rPr>
              <w:t>VALOR TOTAL R$</w:t>
            </w:r>
          </w:p>
        </w:tc>
        <w:tc>
          <w:tcPr>
            <w:tcW w:w="1073" w:type="dxa"/>
          </w:tcPr>
          <w:p w14:paraId="24F8B9EE" w14:textId="77777777" w:rsidR="005A461D" w:rsidRPr="005A461D" w:rsidRDefault="005A461D" w:rsidP="00D07B6B">
            <w:pPr>
              <w:jc w:val="center"/>
              <w:rPr>
                <w:rFonts w:cs="Arial"/>
                <w:b/>
                <w:bCs/>
                <w:sz w:val="22"/>
                <w:szCs w:val="22"/>
              </w:rPr>
            </w:pPr>
          </w:p>
        </w:tc>
        <w:tc>
          <w:tcPr>
            <w:tcW w:w="1262" w:type="dxa"/>
          </w:tcPr>
          <w:p w14:paraId="75019DCC" w14:textId="3D59AD24" w:rsidR="005A461D" w:rsidRPr="005A461D" w:rsidRDefault="005A461D" w:rsidP="00D07B6B">
            <w:pPr>
              <w:jc w:val="right"/>
              <w:rPr>
                <w:rFonts w:cs="Arial"/>
                <w:b/>
                <w:bCs/>
                <w:sz w:val="22"/>
                <w:szCs w:val="22"/>
              </w:rPr>
            </w:pPr>
            <w:r w:rsidRPr="005A461D">
              <w:rPr>
                <w:rFonts w:cs="Arial"/>
                <w:b/>
                <w:bCs/>
                <w:sz w:val="22"/>
                <w:szCs w:val="22"/>
              </w:rPr>
              <w:fldChar w:fldCharType="begin"/>
            </w:r>
            <w:r w:rsidRPr="005A461D">
              <w:rPr>
                <w:rFonts w:cs="Arial"/>
                <w:b/>
                <w:bCs/>
                <w:sz w:val="22"/>
                <w:szCs w:val="22"/>
              </w:rPr>
              <w:instrText xml:space="preserve"> =SUM(ABOVE) \# "0,00" </w:instrText>
            </w:r>
            <w:r w:rsidRPr="005A461D">
              <w:rPr>
                <w:rFonts w:cs="Arial"/>
                <w:b/>
                <w:bCs/>
                <w:sz w:val="22"/>
                <w:szCs w:val="22"/>
              </w:rPr>
              <w:fldChar w:fldCharType="separate"/>
            </w:r>
            <w:r w:rsidRPr="005A461D">
              <w:rPr>
                <w:rFonts w:cs="Arial"/>
                <w:b/>
                <w:bCs/>
                <w:noProof/>
                <w:sz w:val="22"/>
                <w:szCs w:val="22"/>
              </w:rPr>
              <w:t>10</w:t>
            </w:r>
            <w:r>
              <w:rPr>
                <w:rFonts w:cs="Arial"/>
                <w:b/>
                <w:bCs/>
                <w:noProof/>
                <w:sz w:val="22"/>
                <w:szCs w:val="22"/>
              </w:rPr>
              <w:t>.</w:t>
            </w:r>
            <w:r w:rsidRPr="005A461D">
              <w:rPr>
                <w:rFonts w:cs="Arial"/>
                <w:b/>
                <w:bCs/>
                <w:noProof/>
                <w:sz w:val="22"/>
                <w:szCs w:val="22"/>
              </w:rPr>
              <w:t>485,84</w:t>
            </w:r>
            <w:r w:rsidRPr="005A461D">
              <w:rPr>
                <w:rFonts w:cs="Arial"/>
                <w:b/>
                <w:bCs/>
                <w:sz w:val="22"/>
                <w:szCs w:val="22"/>
              </w:rPr>
              <w:fldChar w:fldCharType="end"/>
            </w:r>
          </w:p>
        </w:tc>
      </w:tr>
    </w:tbl>
    <w:p w14:paraId="6D3CE782" w14:textId="77777777" w:rsidR="0029488C" w:rsidRPr="00BB18C5" w:rsidRDefault="0029488C" w:rsidP="0029488C">
      <w:pPr>
        <w:pStyle w:val="PADRO"/>
        <w:keepNext w:val="0"/>
        <w:widowControl/>
        <w:shd w:val="clear" w:color="auto" w:fill="auto"/>
        <w:spacing w:before="0" w:after="0" w:line="240" w:lineRule="auto"/>
        <w:ind w:firstLine="0"/>
        <w:rPr>
          <w:rFonts w:ascii="Arial" w:hAnsi="Arial" w:cs="Arial"/>
          <w:sz w:val="22"/>
          <w:szCs w:val="22"/>
        </w:rPr>
      </w:pPr>
    </w:p>
    <w:bookmarkEnd w:id="0"/>
    <w:p w14:paraId="285E7EC2" w14:textId="495C1FCF" w:rsidR="004544FC" w:rsidRPr="00012CD6"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color w:val="000000" w:themeColor="text1"/>
          <w:sz w:val="22"/>
          <w:szCs w:val="22"/>
        </w:rPr>
      </w:pPr>
      <w:r w:rsidRPr="00012CD6">
        <w:rPr>
          <w:rFonts w:ascii="Arial" w:hAnsi="Arial" w:cs="Arial"/>
          <w:sz w:val="22"/>
          <w:szCs w:val="22"/>
        </w:rPr>
        <w:t xml:space="preserve">O critério de julgamento adotado será </w:t>
      </w:r>
      <w:r w:rsidRPr="006D44AF">
        <w:rPr>
          <w:rFonts w:ascii="Arial" w:hAnsi="Arial" w:cs="Arial"/>
          <w:sz w:val="22"/>
          <w:szCs w:val="22"/>
        </w:rPr>
        <w:t>o</w:t>
      </w:r>
      <w:r w:rsidRPr="006D44AF">
        <w:rPr>
          <w:rFonts w:ascii="Arial" w:hAnsi="Arial" w:cs="Arial"/>
          <w:i/>
          <w:iCs/>
          <w:sz w:val="22"/>
          <w:szCs w:val="22"/>
        </w:rPr>
        <w:t xml:space="preserve"> </w:t>
      </w:r>
      <w:r w:rsidRPr="006D44AF">
        <w:rPr>
          <w:rFonts w:ascii="Arial" w:hAnsi="Arial" w:cs="Arial"/>
          <w:b/>
          <w:bCs/>
          <w:i/>
          <w:iCs/>
          <w:sz w:val="22"/>
          <w:szCs w:val="22"/>
        </w:rPr>
        <w:t>menor preço</w:t>
      </w:r>
      <w:r w:rsidR="006D44AF" w:rsidRPr="006D44AF">
        <w:rPr>
          <w:rFonts w:ascii="Arial" w:hAnsi="Arial" w:cs="Arial"/>
          <w:b/>
          <w:bCs/>
          <w:i/>
          <w:iCs/>
          <w:sz w:val="22"/>
          <w:szCs w:val="22"/>
        </w:rPr>
        <w:t xml:space="preserve"> </w:t>
      </w:r>
      <w:r w:rsidR="00DC0990">
        <w:rPr>
          <w:rFonts w:ascii="Arial" w:hAnsi="Arial" w:cs="Arial"/>
          <w:b/>
          <w:bCs/>
          <w:i/>
          <w:iCs/>
          <w:sz w:val="22"/>
          <w:szCs w:val="22"/>
        </w:rPr>
        <w:t>por item</w:t>
      </w:r>
      <w:r w:rsidRPr="006D44AF">
        <w:rPr>
          <w:rFonts w:ascii="Arial" w:hAnsi="Arial" w:cs="Arial"/>
          <w:i/>
          <w:iCs/>
          <w:sz w:val="22"/>
          <w:szCs w:val="22"/>
        </w:rPr>
        <w:t>,</w:t>
      </w:r>
      <w:r w:rsidRPr="006D44AF">
        <w:rPr>
          <w:rFonts w:ascii="Arial" w:hAnsi="Arial" w:cs="Arial"/>
          <w:sz w:val="22"/>
          <w:szCs w:val="22"/>
        </w:rPr>
        <w:t xml:space="preserve"> observadas </w:t>
      </w:r>
      <w:r w:rsidRPr="00012CD6">
        <w:rPr>
          <w:rFonts w:ascii="Arial" w:hAnsi="Arial" w:cs="Arial"/>
          <w:sz w:val="22"/>
          <w:szCs w:val="22"/>
        </w:rPr>
        <w:t xml:space="preserve">as exigências contidas neste </w:t>
      </w:r>
      <w:r w:rsidR="004945E8">
        <w:rPr>
          <w:rFonts w:ascii="Arial" w:hAnsi="Arial" w:cs="Arial"/>
          <w:sz w:val="22"/>
          <w:szCs w:val="22"/>
        </w:rPr>
        <w:t>Edital</w:t>
      </w:r>
      <w:r w:rsidRPr="00012CD6">
        <w:rPr>
          <w:rFonts w:ascii="Arial" w:hAnsi="Arial" w:cs="Arial"/>
          <w:sz w:val="22"/>
          <w:szCs w:val="22"/>
        </w:rPr>
        <w:t xml:space="preserve"> </w:t>
      </w:r>
      <w:r w:rsidR="00770F01" w:rsidRPr="00012CD6">
        <w:rPr>
          <w:rFonts w:ascii="Arial" w:hAnsi="Arial" w:cs="Arial"/>
          <w:sz w:val="22"/>
          <w:szCs w:val="22"/>
        </w:rPr>
        <w:t xml:space="preserve">de Contratação Direta </w:t>
      </w:r>
      <w:r w:rsidRPr="00012CD6">
        <w:rPr>
          <w:rFonts w:ascii="Arial" w:hAnsi="Arial" w:cs="Arial"/>
          <w:sz w:val="22"/>
          <w:szCs w:val="22"/>
        </w:rPr>
        <w:t>e seus Anexos quanto às especificações do objeto.</w:t>
      </w:r>
    </w:p>
    <w:p w14:paraId="236D9372" w14:textId="77777777" w:rsidR="00524428" w:rsidRPr="00012CD6" w:rsidRDefault="00524428" w:rsidP="00012CD6">
      <w:pPr>
        <w:pStyle w:val="PADRO"/>
        <w:keepNext w:val="0"/>
        <w:widowControl/>
        <w:shd w:val="clear" w:color="auto" w:fill="auto"/>
        <w:spacing w:before="0" w:after="0" w:line="240" w:lineRule="auto"/>
        <w:ind w:firstLine="0"/>
        <w:rPr>
          <w:rFonts w:ascii="Arial" w:hAnsi="Arial" w:cs="Arial"/>
          <w:color w:val="000000" w:themeColor="text1"/>
          <w:sz w:val="22"/>
          <w:szCs w:val="22"/>
        </w:rPr>
      </w:pPr>
    </w:p>
    <w:p w14:paraId="31AB0ABF" w14:textId="68023355" w:rsidR="006A70C8" w:rsidRPr="00012CD6" w:rsidRDefault="006A70C8" w:rsidP="00012CD6">
      <w:pPr>
        <w:pStyle w:val="PADRO"/>
        <w:keepNext w:val="0"/>
        <w:widowControl/>
        <w:numPr>
          <w:ilvl w:val="0"/>
          <w:numId w:val="1"/>
        </w:numPr>
        <w:shd w:val="clear" w:color="auto" w:fill="auto"/>
        <w:spacing w:before="0" w:after="0" w:line="240" w:lineRule="auto"/>
        <w:ind w:left="0" w:firstLine="0"/>
        <w:rPr>
          <w:rFonts w:ascii="Arial" w:hAnsi="Arial" w:cs="Arial"/>
          <w:b/>
          <w:sz w:val="22"/>
          <w:szCs w:val="22"/>
        </w:rPr>
      </w:pPr>
      <w:r w:rsidRPr="00012CD6">
        <w:rPr>
          <w:rFonts w:ascii="Arial" w:hAnsi="Arial" w:cs="Arial"/>
          <w:b/>
          <w:sz w:val="22"/>
          <w:szCs w:val="22"/>
        </w:rPr>
        <w:t xml:space="preserve">PARTICIPAÇÃO NA DISPENSA </w:t>
      </w:r>
      <w:r w:rsidR="00137E19" w:rsidRPr="00012CD6">
        <w:rPr>
          <w:rFonts w:ascii="Arial" w:hAnsi="Arial" w:cs="Arial"/>
          <w:b/>
          <w:sz w:val="22"/>
          <w:szCs w:val="22"/>
        </w:rPr>
        <w:t>PRESENCIAL</w:t>
      </w:r>
      <w:r w:rsidRPr="00012CD6">
        <w:rPr>
          <w:rFonts w:ascii="Arial" w:hAnsi="Arial" w:cs="Arial"/>
          <w:b/>
          <w:sz w:val="22"/>
          <w:szCs w:val="22"/>
        </w:rPr>
        <w:t>.</w:t>
      </w:r>
    </w:p>
    <w:p w14:paraId="531C1B18" w14:textId="2FE8264E" w:rsidR="00137E19" w:rsidRPr="00012CD6" w:rsidRDefault="00137E19" w:rsidP="00012CD6">
      <w:pPr>
        <w:pStyle w:val="PargrafodaLista"/>
        <w:numPr>
          <w:ilvl w:val="1"/>
          <w:numId w:val="1"/>
        </w:numPr>
        <w:ind w:left="0" w:firstLine="0"/>
        <w:contextualSpacing w:val="0"/>
        <w:jc w:val="both"/>
        <w:rPr>
          <w:rFonts w:cs="Arial"/>
          <w:sz w:val="22"/>
          <w:szCs w:val="22"/>
        </w:rPr>
      </w:pPr>
      <w:r w:rsidRPr="00012CD6">
        <w:rPr>
          <w:rFonts w:cs="Arial"/>
          <w:bCs/>
          <w:color w:val="000000"/>
          <w:sz w:val="22"/>
          <w:szCs w:val="22"/>
        </w:rPr>
        <w:t>Poderão participar desta Dispensa de Licitação</w:t>
      </w:r>
      <w:r w:rsidR="00FC22B5">
        <w:rPr>
          <w:rFonts w:cs="Arial"/>
          <w:bCs/>
          <w:color w:val="000000"/>
          <w:sz w:val="22"/>
          <w:szCs w:val="22"/>
        </w:rPr>
        <w:t xml:space="preserve"> as ME, EPPs e MEI,</w:t>
      </w:r>
      <w:r w:rsidRPr="00012CD6">
        <w:rPr>
          <w:rFonts w:cs="Arial"/>
          <w:bCs/>
          <w:color w:val="000000"/>
          <w:sz w:val="22"/>
          <w:szCs w:val="22"/>
        </w:rPr>
        <w:t xml:space="preserve"> interessad</w:t>
      </w:r>
      <w:r w:rsidR="00FC22B5">
        <w:rPr>
          <w:rFonts w:cs="Arial"/>
          <w:bCs/>
          <w:color w:val="000000"/>
          <w:sz w:val="22"/>
          <w:szCs w:val="22"/>
        </w:rPr>
        <w:t>a</w:t>
      </w:r>
      <w:r w:rsidRPr="00012CD6">
        <w:rPr>
          <w:rFonts w:cs="Arial"/>
          <w:bCs/>
          <w:color w:val="000000"/>
          <w:sz w:val="22"/>
          <w:szCs w:val="22"/>
        </w:rPr>
        <w:t>s cujo ramo de atividade seja compatível com o objeto</w:t>
      </w:r>
      <w:r w:rsidRPr="00012CD6">
        <w:rPr>
          <w:rFonts w:cs="Arial"/>
          <w:sz w:val="22"/>
          <w:szCs w:val="22"/>
        </w:rPr>
        <w:t xml:space="preserve">, que atenderem a todas as exigências, inclusive quanto à documentação, constantes deste </w:t>
      </w:r>
      <w:r w:rsidR="004945E8">
        <w:rPr>
          <w:rFonts w:cs="Arial"/>
          <w:sz w:val="22"/>
          <w:szCs w:val="22"/>
        </w:rPr>
        <w:t xml:space="preserve">Edital </w:t>
      </w:r>
      <w:r w:rsidRPr="00012CD6">
        <w:rPr>
          <w:rFonts w:cs="Arial"/>
          <w:sz w:val="22"/>
          <w:szCs w:val="22"/>
        </w:rPr>
        <w:t>de Contratação Direta e seus Anexos.</w:t>
      </w:r>
    </w:p>
    <w:p w14:paraId="49B510A6" w14:textId="77777777" w:rsidR="00524428" w:rsidRPr="00012CD6" w:rsidRDefault="00524428" w:rsidP="00012CD6">
      <w:pPr>
        <w:pStyle w:val="PargrafodaLista"/>
        <w:ind w:left="0"/>
        <w:contextualSpacing w:val="0"/>
        <w:jc w:val="both"/>
        <w:rPr>
          <w:rFonts w:cs="Arial"/>
          <w:sz w:val="22"/>
          <w:szCs w:val="22"/>
        </w:rPr>
      </w:pPr>
    </w:p>
    <w:p w14:paraId="100F64F0" w14:textId="424C81C0" w:rsidR="006A70C8" w:rsidRPr="00012CD6" w:rsidRDefault="006A70C8" w:rsidP="00012CD6">
      <w:pPr>
        <w:numPr>
          <w:ilvl w:val="1"/>
          <w:numId w:val="1"/>
        </w:numPr>
        <w:ind w:left="0" w:firstLine="0"/>
        <w:jc w:val="both"/>
        <w:rPr>
          <w:rFonts w:cs="Arial"/>
          <w:color w:val="000000" w:themeColor="text1"/>
          <w:sz w:val="22"/>
          <w:szCs w:val="22"/>
        </w:rPr>
      </w:pPr>
      <w:r w:rsidRPr="00012CD6">
        <w:rPr>
          <w:rFonts w:cs="Arial"/>
          <w:color w:val="000000" w:themeColor="text1"/>
          <w:sz w:val="22"/>
          <w:szCs w:val="22"/>
        </w:rPr>
        <w:t>Não poderão participar dest</w:t>
      </w:r>
      <w:r w:rsidR="00A728B9" w:rsidRPr="00012CD6">
        <w:rPr>
          <w:rFonts w:cs="Arial"/>
          <w:color w:val="000000" w:themeColor="text1"/>
          <w:sz w:val="22"/>
          <w:szCs w:val="22"/>
        </w:rPr>
        <w:t xml:space="preserve">a dispensa </w:t>
      </w:r>
      <w:r w:rsidRPr="00012CD6">
        <w:rPr>
          <w:rFonts w:cs="Arial"/>
          <w:color w:val="000000" w:themeColor="text1"/>
          <w:sz w:val="22"/>
          <w:szCs w:val="22"/>
        </w:rPr>
        <w:t xml:space="preserve">os </w:t>
      </w:r>
      <w:r w:rsidR="00214615" w:rsidRPr="00012CD6">
        <w:rPr>
          <w:rFonts w:cs="Arial"/>
          <w:color w:val="000000" w:themeColor="text1"/>
          <w:sz w:val="22"/>
          <w:szCs w:val="22"/>
        </w:rPr>
        <w:t>fornecedor</w:t>
      </w:r>
      <w:r w:rsidR="00F528F8" w:rsidRPr="00012CD6">
        <w:rPr>
          <w:rFonts w:cs="Arial"/>
          <w:color w:val="000000" w:themeColor="text1"/>
          <w:sz w:val="22"/>
          <w:szCs w:val="22"/>
        </w:rPr>
        <w:t>e</w:t>
      </w:r>
      <w:r w:rsidRPr="00012CD6">
        <w:rPr>
          <w:rFonts w:cs="Arial"/>
          <w:color w:val="000000" w:themeColor="text1"/>
          <w:sz w:val="22"/>
          <w:szCs w:val="22"/>
        </w:rPr>
        <w:t>s:</w:t>
      </w:r>
    </w:p>
    <w:p w14:paraId="0C1A8D9A" w14:textId="77777777" w:rsidR="00524428" w:rsidRPr="00012CD6" w:rsidRDefault="00524428" w:rsidP="00012CD6">
      <w:pPr>
        <w:jc w:val="both"/>
        <w:rPr>
          <w:rFonts w:cs="Arial"/>
          <w:color w:val="000000" w:themeColor="text1"/>
          <w:sz w:val="22"/>
          <w:szCs w:val="22"/>
        </w:rPr>
      </w:pPr>
    </w:p>
    <w:p w14:paraId="4C833434" w14:textId="04BF9174" w:rsidR="006A70C8"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 xml:space="preserve">que não atendam às condições deste </w:t>
      </w:r>
      <w:r w:rsidR="004945E8">
        <w:rPr>
          <w:rFonts w:cs="Arial"/>
          <w:color w:val="000000" w:themeColor="text1"/>
          <w:sz w:val="22"/>
          <w:szCs w:val="22"/>
        </w:rPr>
        <w:t>Edital</w:t>
      </w:r>
      <w:r w:rsidR="008A09C2" w:rsidRPr="00012CD6">
        <w:rPr>
          <w:rFonts w:cs="Arial"/>
          <w:color w:val="000000" w:themeColor="text1"/>
          <w:sz w:val="22"/>
          <w:szCs w:val="22"/>
        </w:rPr>
        <w:t xml:space="preserve"> de Contratação Direta</w:t>
      </w:r>
      <w:r w:rsidRPr="00012CD6">
        <w:rPr>
          <w:rFonts w:cs="Arial"/>
          <w:color w:val="000000" w:themeColor="text1"/>
          <w:sz w:val="22"/>
          <w:szCs w:val="22"/>
        </w:rPr>
        <w:t xml:space="preserve"> e seu(s) anexo(s);</w:t>
      </w:r>
    </w:p>
    <w:p w14:paraId="7527C093" w14:textId="77777777" w:rsidR="00524428" w:rsidRPr="00012CD6" w:rsidRDefault="00524428" w:rsidP="00012CD6">
      <w:pPr>
        <w:jc w:val="both"/>
        <w:rPr>
          <w:rFonts w:cs="Arial"/>
          <w:color w:val="000000" w:themeColor="text1"/>
          <w:sz w:val="22"/>
          <w:szCs w:val="22"/>
        </w:rPr>
      </w:pPr>
    </w:p>
    <w:p w14:paraId="60767DA3" w14:textId="1113BFBE" w:rsidR="006A70C8"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estrangeiros que não tenham representação legal no Brasil com poderes expressos para receber citação e responder administrativa ou judicialmente;</w:t>
      </w:r>
    </w:p>
    <w:p w14:paraId="3DAF84B6" w14:textId="77777777" w:rsidR="00524428" w:rsidRPr="00012CD6" w:rsidRDefault="00524428" w:rsidP="00012CD6">
      <w:pPr>
        <w:jc w:val="both"/>
        <w:rPr>
          <w:rFonts w:cs="Arial"/>
          <w:color w:val="000000" w:themeColor="text1"/>
          <w:sz w:val="22"/>
          <w:szCs w:val="22"/>
        </w:rPr>
      </w:pPr>
    </w:p>
    <w:p w14:paraId="70BFF08B" w14:textId="01DE0BFC" w:rsidR="00D07602"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 xml:space="preserve">que se enquadrem nas </w:t>
      </w:r>
      <w:r w:rsidR="00B34502" w:rsidRPr="00012CD6">
        <w:rPr>
          <w:rFonts w:cs="Arial"/>
          <w:color w:val="000000" w:themeColor="text1"/>
          <w:sz w:val="22"/>
          <w:szCs w:val="22"/>
        </w:rPr>
        <w:t xml:space="preserve">seguintes </w:t>
      </w:r>
      <w:r w:rsidRPr="00012CD6">
        <w:rPr>
          <w:rFonts w:cs="Arial"/>
          <w:color w:val="000000" w:themeColor="text1"/>
          <w:sz w:val="22"/>
          <w:szCs w:val="22"/>
        </w:rPr>
        <w:t>vedações</w:t>
      </w:r>
      <w:r w:rsidR="00B34502" w:rsidRPr="00012CD6">
        <w:rPr>
          <w:rFonts w:cs="Arial"/>
          <w:color w:val="000000" w:themeColor="text1"/>
          <w:sz w:val="22"/>
          <w:szCs w:val="22"/>
        </w:rPr>
        <w:t>:</w:t>
      </w:r>
    </w:p>
    <w:p w14:paraId="3E7E67DD" w14:textId="5B3A4ACC" w:rsidR="00B34502" w:rsidRPr="00012CD6" w:rsidRDefault="00B34502">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autor do anteprojeto, do projeto básico ou do projeto executivo, pessoa física ou jurídica, quando a </w:t>
      </w:r>
      <w:r w:rsidR="007C27EE" w:rsidRPr="00012CD6">
        <w:rPr>
          <w:rFonts w:cs="Arial"/>
          <w:color w:val="000000"/>
          <w:sz w:val="22"/>
          <w:szCs w:val="22"/>
        </w:rPr>
        <w:t>contratação</w:t>
      </w:r>
      <w:r w:rsidRPr="00012CD6">
        <w:rPr>
          <w:rFonts w:cs="Arial"/>
          <w:color w:val="000000"/>
          <w:sz w:val="22"/>
          <w:szCs w:val="22"/>
        </w:rPr>
        <w:t xml:space="preserve"> versar sobre obra, serviços ou fornecimento de bens a ele relacionados</w:t>
      </w:r>
      <w:r w:rsidR="00ED3520" w:rsidRPr="00012CD6">
        <w:rPr>
          <w:rFonts w:cs="Arial"/>
          <w:color w:val="000000"/>
          <w:sz w:val="22"/>
          <w:szCs w:val="22"/>
        </w:rPr>
        <w:t>;</w:t>
      </w:r>
    </w:p>
    <w:p w14:paraId="74E54C9F" w14:textId="76753CEA"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12CD6">
        <w:rPr>
          <w:rFonts w:cs="Arial"/>
          <w:color w:val="000000"/>
          <w:sz w:val="22"/>
          <w:szCs w:val="22"/>
        </w:rPr>
        <w:t xml:space="preserve">contratação </w:t>
      </w:r>
      <w:r w:rsidRPr="00012CD6">
        <w:rPr>
          <w:rFonts w:cs="Arial"/>
          <w:color w:val="000000"/>
          <w:sz w:val="22"/>
          <w:szCs w:val="22"/>
        </w:rPr>
        <w:t>versar sobre obra, serviços ou fornecimento de bens a ela necessários;</w:t>
      </w:r>
    </w:p>
    <w:p w14:paraId="36798366" w14:textId="0B0B1F8D"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pessoa física ou jurídica que se encontre, ao tempo da </w:t>
      </w:r>
      <w:r w:rsidR="007C27EE" w:rsidRPr="00012CD6">
        <w:rPr>
          <w:rFonts w:cs="Arial"/>
          <w:color w:val="000000"/>
          <w:sz w:val="22"/>
          <w:szCs w:val="22"/>
        </w:rPr>
        <w:t>contratação</w:t>
      </w:r>
      <w:r w:rsidRPr="00012CD6">
        <w:rPr>
          <w:rFonts w:cs="Arial"/>
          <w:color w:val="000000"/>
          <w:sz w:val="22"/>
          <w:szCs w:val="22"/>
        </w:rPr>
        <w:t xml:space="preserve">, impossibilitada de </w:t>
      </w:r>
      <w:r w:rsidR="007C27EE" w:rsidRPr="00012CD6">
        <w:rPr>
          <w:rFonts w:cs="Arial"/>
          <w:color w:val="000000"/>
          <w:sz w:val="22"/>
          <w:szCs w:val="22"/>
        </w:rPr>
        <w:t xml:space="preserve">contratar </w:t>
      </w:r>
      <w:r w:rsidRPr="00012CD6">
        <w:rPr>
          <w:rFonts w:cs="Arial"/>
          <w:color w:val="000000"/>
          <w:sz w:val="22"/>
          <w:szCs w:val="22"/>
        </w:rPr>
        <w:t>em decorrência de sanção que lhe foi imposta;</w:t>
      </w:r>
    </w:p>
    <w:p w14:paraId="5062675E" w14:textId="44C60E1C"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7C059A51"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empresas controladoras, controladas ou coligadas, nos termos </w:t>
      </w:r>
      <w:r w:rsidR="00626B28" w:rsidRPr="00012CD6">
        <w:rPr>
          <w:rFonts w:cs="Arial"/>
          <w:color w:val="000000"/>
          <w:sz w:val="22"/>
          <w:szCs w:val="22"/>
        </w:rPr>
        <w:t>da,</w:t>
      </w:r>
      <w:r w:rsidRPr="00012CD6">
        <w:rPr>
          <w:rFonts w:cs="Arial"/>
          <w:color w:val="000000"/>
          <w:sz w:val="22"/>
          <w:szCs w:val="22"/>
        </w:rPr>
        <w:t xml:space="preserve"> concorrendo entre si;</w:t>
      </w:r>
    </w:p>
    <w:p w14:paraId="17C50E44" w14:textId="600359B9"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pessoa física ou jurídica que, nos 5 (cinco) anos anteriores à divulgação do </w:t>
      </w:r>
      <w:r w:rsidR="004945E8">
        <w:rPr>
          <w:rFonts w:cs="Arial"/>
          <w:color w:val="000000"/>
          <w:sz w:val="22"/>
          <w:szCs w:val="22"/>
        </w:rPr>
        <w:t>edital</w:t>
      </w:r>
      <w:r w:rsidRPr="00012CD6">
        <w:rPr>
          <w:rFonts w:cs="Arial"/>
          <w:color w:val="000000"/>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1E49EBE7" w14:textId="77777777" w:rsidR="00524428" w:rsidRPr="00012CD6" w:rsidRDefault="00524428" w:rsidP="0028210D">
      <w:pPr>
        <w:ind w:left="426" w:hanging="284"/>
        <w:jc w:val="both"/>
        <w:rPr>
          <w:rFonts w:cs="Arial"/>
          <w:color w:val="000000" w:themeColor="text1"/>
          <w:sz w:val="22"/>
          <w:szCs w:val="22"/>
        </w:rPr>
      </w:pPr>
    </w:p>
    <w:p w14:paraId="7A174C35" w14:textId="5E0CB262" w:rsidR="007C27EE" w:rsidRPr="00012CD6" w:rsidRDefault="00527812" w:rsidP="00527812">
      <w:pPr>
        <w:tabs>
          <w:tab w:val="left" w:pos="1134"/>
        </w:tabs>
        <w:jc w:val="both"/>
        <w:rPr>
          <w:rFonts w:cs="Arial"/>
          <w:color w:val="000000" w:themeColor="text1"/>
          <w:sz w:val="22"/>
          <w:szCs w:val="22"/>
        </w:rPr>
      </w:pPr>
      <w:r>
        <w:rPr>
          <w:rFonts w:cs="Arial"/>
          <w:color w:val="000000"/>
          <w:sz w:val="22"/>
          <w:szCs w:val="22"/>
        </w:rPr>
        <w:t>2.2.3.1. e</w:t>
      </w:r>
      <w:r w:rsidR="007C27EE" w:rsidRPr="00012CD6">
        <w:rPr>
          <w:rFonts w:cs="Arial"/>
          <w:color w:val="000000"/>
          <w:sz w:val="22"/>
          <w:szCs w:val="22"/>
        </w:rPr>
        <w:t>quiparam-se aos autores do projeto as empresas integrantes do mesmo grupo econômico;</w:t>
      </w:r>
    </w:p>
    <w:p w14:paraId="35C02BFA" w14:textId="77777777" w:rsidR="00524428" w:rsidRPr="00012CD6" w:rsidRDefault="00524428" w:rsidP="00012CD6">
      <w:pPr>
        <w:jc w:val="both"/>
        <w:rPr>
          <w:rFonts w:cs="Arial"/>
          <w:color w:val="000000" w:themeColor="text1"/>
          <w:sz w:val="22"/>
          <w:szCs w:val="22"/>
        </w:rPr>
      </w:pPr>
    </w:p>
    <w:p w14:paraId="18ADA45F" w14:textId="48C56572" w:rsidR="007C27EE" w:rsidRPr="00012CD6" w:rsidRDefault="00527812" w:rsidP="00527812">
      <w:pPr>
        <w:jc w:val="both"/>
        <w:rPr>
          <w:rFonts w:cs="Arial"/>
          <w:color w:val="000000" w:themeColor="text1"/>
          <w:sz w:val="22"/>
          <w:szCs w:val="22"/>
        </w:rPr>
      </w:pPr>
      <w:r>
        <w:rPr>
          <w:rFonts w:cs="Arial"/>
          <w:color w:val="000000"/>
          <w:sz w:val="22"/>
          <w:szCs w:val="22"/>
        </w:rPr>
        <w:t xml:space="preserve">2.2.3.2. </w:t>
      </w:r>
      <w:r w:rsidR="007C27EE" w:rsidRPr="00012CD6">
        <w:rPr>
          <w:rFonts w:cs="Arial"/>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DCE2DFB" w14:textId="77777777" w:rsidR="00524428" w:rsidRPr="00012CD6" w:rsidRDefault="00524428" w:rsidP="00012CD6">
      <w:pPr>
        <w:jc w:val="both"/>
        <w:rPr>
          <w:rFonts w:cs="Arial"/>
          <w:color w:val="000000" w:themeColor="text1"/>
          <w:sz w:val="22"/>
          <w:szCs w:val="22"/>
        </w:rPr>
      </w:pPr>
    </w:p>
    <w:p w14:paraId="75932123" w14:textId="28E861B8" w:rsidR="006A70C8" w:rsidRPr="00012CD6" w:rsidRDefault="00BD6135" w:rsidP="00012CD6">
      <w:pPr>
        <w:numPr>
          <w:ilvl w:val="2"/>
          <w:numId w:val="1"/>
        </w:numPr>
        <w:ind w:left="0" w:firstLine="0"/>
        <w:jc w:val="both"/>
        <w:rPr>
          <w:rFonts w:cs="Arial"/>
          <w:color w:val="000000" w:themeColor="text1"/>
          <w:sz w:val="22"/>
          <w:szCs w:val="22"/>
        </w:rPr>
      </w:pPr>
      <w:r w:rsidRPr="00012CD6">
        <w:rPr>
          <w:rFonts w:cs="Arial"/>
          <w:color w:val="000000"/>
          <w:sz w:val="22"/>
          <w:szCs w:val="22"/>
        </w:rPr>
        <w:t>o</w:t>
      </w:r>
      <w:r w:rsidR="006A70C8" w:rsidRPr="00012CD6">
        <w:rPr>
          <w:rFonts w:cs="Arial"/>
          <w:color w:val="000000"/>
          <w:sz w:val="22"/>
          <w:szCs w:val="22"/>
        </w:rPr>
        <w:t xml:space="preserve">rganizações da Sociedade Civil de Interesse Público - OSCIP, atuando nessa condição (Acórdão nº 746/2014-TCU-Plenário); </w:t>
      </w:r>
      <w:r w:rsidRPr="00012CD6">
        <w:rPr>
          <w:rFonts w:cs="Arial"/>
          <w:color w:val="000000"/>
          <w:sz w:val="22"/>
          <w:szCs w:val="22"/>
        </w:rPr>
        <w:t>e</w:t>
      </w:r>
    </w:p>
    <w:p w14:paraId="75F99573" w14:textId="77777777" w:rsidR="00524428" w:rsidRPr="00012CD6" w:rsidRDefault="00524428" w:rsidP="00012CD6">
      <w:pPr>
        <w:jc w:val="both"/>
        <w:rPr>
          <w:rFonts w:cs="Arial"/>
          <w:color w:val="000000" w:themeColor="text1"/>
          <w:sz w:val="22"/>
          <w:szCs w:val="22"/>
        </w:rPr>
      </w:pPr>
    </w:p>
    <w:p w14:paraId="7F6E4BCB" w14:textId="332367D9" w:rsidR="00524428" w:rsidRPr="00E51E2E" w:rsidRDefault="00543FAA" w:rsidP="00012CD6">
      <w:pPr>
        <w:pStyle w:val="Nivel01"/>
        <w:numPr>
          <w:ilvl w:val="0"/>
          <w:numId w:val="1"/>
        </w:numPr>
        <w:spacing w:before="0" w:after="0" w:line="240" w:lineRule="auto"/>
        <w:rPr>
          <w:rFonts w:cs="Arial"/>
          <w:sz w:val="22"/>
          <w:szCs w:val="22"/>
        </w:rPr>
      </w:pPr>
      <w:r w:rsidRPr="00012CD6">
        <w:rPr>
          <w:rFonts w:cs="Arial"/>
          <w:sz w:val="22"/>
          <w:szCs w:val="22"/>
        </w:rPr>
        <w:t>DO CREDENCIAMENTO</w:t>
      </w:r>
    </w:p>
    <w:p w14:paraId="35623C83" w14:textId="59A75772" w:rsidR="00543FAA" w:rsidRPr="00012CD6"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012CD6">
        <w:rPr>
          <w:rFonts w:cs="Arial"/>
          <w:sz w:val="22"/>
          <w:szCs w:val="22"/>
        </w:rPr>
        <w:t xml:space="preserve">Na sessão pública para recebimento das propostas e da documentação da habilitação, o </w:t>
      </w:r>
      <w:r w:rsidRPr="00012CD6">
        <w:rPr>
          <w:rFonts w:cs="Arial"/>
          <w:sz w:val="22"/>
          <w:szCs w:val="22"/>
        </w:rPr>
        <w:lastRenderedPageBreak/>
        <w:t xml:space="preserve">licitante deverá se apresentar para credenciamento junto ao agente da contratação direta devidamente munido de documento que o credencie a participar deste certame, devendo, ainda, identificar-se, exibindo a </w:t>
      </w:r>
      <w:r w:rsidRPr="00E710AC">
        <w:rPr>
          <w:rFonts w:cs="Arial"/>
          <w:b/>
          <w:bCs/>
          <w:sz w:val="22"/>
          <w:szCs w:val="22"/>
        </w:rPr>
        <w:t>carteira de identidade ou outro documento equivalente</w:t>
      </w:r>
      <w:r w:rsidRPr="00012CD6">
        <w:rPr>
          <w:rFonts w:cs="Arial"/>
          <w:sz w:val="22"/>
          <w:szCs w:val="22"/>
        </w:rPr>
        <w:t xml:space="preserve">. </w:t>
      </w:r>
    </w:p>
    <w:p w14:paraId="5C2A3104" w14:textId="77777777" w:rsidR="00524428" w:rsidRPr="00012CD6" w:rsidRDefault="00524428" w:rsidP="00012CD6">
      <w:pPr>
        <w:pStyle w:val="Cabealho"/>
        <w:widowControl w:val="0"/>
        <w:tabs>
          <w:tab w:val="clear" w:pos="4252"/>
          <w:tab w:val="clear" w:pos="8504"/>
          <w:tab w:val="left" w:pos="0"/>
        </w:tabs>
        <w:suppressAutoHyphens/>
        <w:ind w:left="792"/>
        <w:jc w:val="both"/>
        <w:rPr>
          <w:rFonts w:cs="Arial"/>
          <w:sz w:val="22"/>
          <w:szCs w:val="22"/>
        </w:rPr>
      </w:pPr>
    </w:p>
    <w:p w14:paraId="14B8312E" w14:textId="294DE9F8" w:rsidR="00543FAA" w:rsidRPr="00012CD6"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012CD6">
        <w:rPr>
          <w:rFonts w:cs="Arial"/>
          <w:sz w:val="22"/>
          <w:szCs w:val="22"/>
        </w:rPr>
        <w:t xml:space="preserve">Em </w:t>
      </w:r>
      <w:r w:rsidRPr="00E710AC">
        <w:rPr>
          <w:rFonts w:cs="Arial"/>
          <w:b/>
          <w:bCs/>
          <w:sz w:val="22"/>
          <w:szCs w:val="22"/>
        </w:rPr>
        <w:t>casos de representação</w:t>
      </w:r>
      <w:r w:rsidRPr="00012CD6">
        <w:rPr>
          <w:rFonts w:cs="Arial"/>
          <w:sz w:val="22"/>
          <w:szCs w:val="22"/>
        </w:rPr>
        <w:t xml:space="preserve"> o credenciamento far-se-á através de</w:t>
      </w:r>
      <w:r w:rsidR="00100AB4">
        <w:rPr>
          <w:rFonts w:cs="Arial"/>
          <w:sz w:val="22"/>
          <w:szCs w:val="22"/>
        </w:rPr>
        <w:t xml:space="preserve"> </w:t>
      </w:r>
      <w:r w:rsidR="00100AB4" w:rsidRPr="00100AB4">
        <w:rPr>
          <w:rFonts w:cs="Arial"/>
          <w:b/>
          <w:bCs/>
          <w:sz w:val="22"/>
          <w:szCs w:val="22"/>
        </w:rPr>
        <w:t>carta de credenciamento</w:t>
      </w:r>
      <w:r w:rsidR="00100AB4">
        <w:rPr>
          <w:rFonts w:cs="Arial"/>
          <w:sz w:val="22"/>
          <w:szCs w:val="22"/>
        </w:rPr>
        <w:t>, ou</w:t>
      </w:r>
      <w:r w:rsidRPr="00012CD6">
        <w:rPr>
          <w:rFonts w:cs="Arial"/>
          <w:sz w:val="22"/>
          <w:szCs w:val="22"/>
        </w:rPr>
        <w:t xml:space="preserve"> </w:t>
      </w:r>
      <w:r w:rsidRPr="00A27890">
        <w:rPr>
          <w:rFonts w:cs="Arial"/>
          <w:b/>
          <w:bCs/>
          <w:sz w:val="22"/>
          <w:szCs w:val="22"/>
        </w:rPr>
        <w:t>procuração pública</w:t>
      </w:r>
      <w:r w:rsidR="00100AB4">
        <w:rPr>
          <w:rFonts w:cs="Arial"/>
          <w:b/>
          <w:bCs/>
          <w:sz w:val="22"/>
          <w:szCs w:val="22"/>
        </w:rPr>
        <w:t>/</w:t>
      </w:r>
      <w:r w:rsidRPr="00A27890">
        <w:rPr>
          <w:rFonts w:cs="Arial"/>
          <w:b/>
          <w:bCs/>
          <w:sz w:val="22"/>
          <w:szCs w:val="22"/>
        </w:rPr>
        <w:t>particular,</w:t>
      </w:r>
      <w:r w:rsidRPr="00012CD6">
        <w:rPr>
          <w:rFonts w:cs="Arial"/>
          <w:sz w:val="22"/>
          <w:szCs w:val="22"/>
        </w:rPr>
        <w:t xml:space="preserve"> que comprove os necessários poderes para formular ofertas e lances de preços, e praticar todos os demais atos pertinentes ao certame, em nome da proponente. </w:t>
      </w:r>
    </w:p>
    <w:p w14:paraId="2F93C86D" w14:textId="77777777" w:rsidR="00524428" w:rsidRPr="00012CD6" w:rsidRDefault="00524428" w:rsidP="00012CD6">
      <w:pPr>
        <w:pStyle w:val="Cabealho"/>
        <w:widowControl w:val="0"/>
        <w:tabs>
          <w:tab w:val="clear" w:pos="4252"/>
          <w:tab w:val="clear" w:pos="8504"/>
          <w:tab w:val="left" w:pos="0"/>
        </w:tabs>
        <w:suppressAutoHyphens/>
        <w:jc w:val="both"/>
        <w:rPr>
          <w:rFonts w:cs="Arial"/>
          <w:sz w:val="22"/>
          <w:szCs w:val="22"/>
        </w:rPr>
      </w:pPr>
    </w:p>
    <w:p w14:paraId="79435F0A" w14:textId="61C289EE" w:rsidR="00543FAA"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A27890">
        <w:rPr>
          <w:rFonts w:cs="Arial"/>
          <w:b/>
          <w:bCs/>
          <w:sz w:val="22"/>
          <w:szCs w:val="22"/>
        </w:rPr>
        <w:t xml:space="preserve">Cópia </w:t>
      </w:r>
      <w:r w:rsidR="00B93018" w:rsidRPr="00A27890">
        <w:rPr>
          <w:rFonts w:cs="Arial"/>
          <w:b/>
          <w:bCs/>
          <w:sz w:val="22"/>
          <w:szCs w:val="22"/>
        </w:rPr>
        <w:t xml:space="preserve">do </w:t>
      </w:r>
      <w:r w:rsidRPr="00A27890">
        <w:rPr>
          <w:rFonts w:cs="Arial"/>
          <w:b/>
          <w:bCs/>
          <w:sz w:val="22"/>
          <w:szCs w:val="22"/>
        </w:rPr>
        <w:t>respectivo estatuto, contrato social, ou documento equivalente</w:t>
      </w:r>
      <w:r w:rsidRPr="00012CD6">
        <w:rPr>
          <w:rFonts w:cs="Arial"/>
          <w:sz w:val="22"/>
          <w:szCs w:val="22"/>
        </w:rPr>
        <w:t xml:space="preserve"> e da última alteração estatutária ou contratual, devidamente registrado na junta comercial, no qual estejam expressos os poderes para exercer direitos e assumir obrigações em decorrência de tal investidura. </w:t>
      </w:r>
    </w:p>
    <w:p w14:paraId="7B6E9390" w14:textId="77777777" w:rsidR="00A27890" w:rsidRDefault="00A27890" w:rsidP="00A27890">
      <w:pPr>
        <w:pStyle w:val="PargrafodaLista"/>
        <w:rPr>
          <w:rFonts w:cs="Arial"/>
          <w:sz w:val="22"/>
          <w:szCs w:val="22"/>
        </w:rPr>
      </w:pPr>
    </w:p>
    <w:p w14:paraId="3939DA0A" w14:textId="235A2FA0" w:rsidR="00A27890" w:rsidRPr="00F779E6" w:rsidRDefault="00A27890"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835307">
        <w:rPr>
          <w:rFonts w:cs="Arial"/>
          <w:b/>
          <w:bCs/>
          <w:sz w:val="22"/>
          <w:szCs w:val="22"/>
        </w:rPr>
        <w:t>Certidão Simplificada Atualizada</w:t>
      </w:r>
      <w:r w:rsidRPr="00835307">
        <w:rPr>
          <w:rFonts w:cs="Arial"/>
          <w:sz w:val="22"/>
          <w:szCs w:val="22"/>
        </w:rPr>
        <w:t xml:space="preserve"> emitida pela Junta Comercial do respectivo Estado, </w:t>
      </w:r>
      <w:r w:rsidRPr="00835307">
        <w:rPr>
          <w:rFonts w:cs="Arial"/>
          <w:sz w:val="22"/>
          <w:szCs w:val="22"/>
          <w:u w:val="single" w:color="000000"/>
        </w:rPr>
        <w:t>de que está enquadrada como Microempresa ou Empresa de</w:t>
      </w:r>
      <w:r w:rsidRPr="00835307">
        <w:rPr>
          <w:rFonts w:cs="Arial"/>
          <w:sz w:val="22"/>
          <w:szCs w:val="22"/>
        </w:rPr>
        <w:t xml:space="preserve"> </w:t>
      </w:r>
      <w:r w:rsidRPr="00835307">
        <w:rPr>
          <w:rFonts w:cs="Arial"/>
          <w:sz w:val="22"/>
          <w:szCs w:val="22"/>
          <w:u w:val="single" w:color="000000"/>
        </w:rPr>
        <w:t>Pequeno Porte</w:t>
      </w:r>
      <w:r w:rsidRPr="00835307">
        <w:rPr>
          <w:rFonts w:cs="Arial"/>
          <w:sz w:val="22"/>
          <w:szCs w:val="22"/>
        </w:rPr>
        <w:t xml:space="preserve">, </w:t>
      </w:r>
      <w:r w:rsidRPr="00835307">
        <w:rPr>
          <w:rFonts w:cs="Arial"/>
          <w:b/>
          <w:bCs/>
          <w:sz w:val="22"/>
          <w:szCs w:val="22"/>
        </w:rPr>
        <w:t>com data de emissão não superior a 60 (sessenta) dias</w:t>
      </w:r>
      <w:r w:rsidRPr="00835307">
        <w:rPr>
          <w:rFonts w:cs="Arial"/>
          <w:sz w:val="22"/>
          <w:szCs w:val="22"/>
        </w:rPr>
        <w:t>, contados da data de abertura dest</w:t>
      </w:r>
      <w:r w:rsidR="009B478B">
        <w:rPr>
          <w:rFonts w:cs="Arial"/>
          <w:sz w:val="22"/>
          <w:szCs w:val="22"/>
        </w:rPr>
        <w:t>a Dispensa</w:t>
      </w:r>
      <w:r w:rsidRPr="00835307">
        <w:rPr>
          <w:rFonts w:cs="Arial"/>
          <w:sz w:val="22"/>
          <w:szCs w:val="22"/>
        </w:rPr>
        <w:t xml:space="preserve">, a não apresentação da certidão significa renúncia expressa e consciente, </w:t>
      </w:r>
      <w:r w:rsidRPr="00835307">
        <w:rPr>
          <w:rFonts w:cs="Arial"/>
          <w:b/>
          <w:bCs/>
          <w:sz w:val="22"/>
          <w:szCs w:val="22"/>
        </w:rPr>
        <w:t xml:space="preserve">desobrigando o Pregoeiro, dos benefícios previstos </w:t>
      </w:r>
      <w:r>
        <w:rPr>
          <w:rFonts w:cs="Arial"/>
          <w:b/>
          <w:bCs/>
          <w:sz w:val="22"/>
          <w:szCs w:val="22"/>
        </w:rPr>
        <w:t>n</w:t>
      </w:r>
      <w:r w:rsidRPr="00835307">
        <w:rPr>
          <w:rFonts w:cs="Arial"/>
          <w:b/>
          <w:bCs/>
          <w:sz w:val="22"/>
          <w:szCs w:val="22"/>
        </w:rPr>
        <w:t>a Lei Complementar n</w:t>
      </w:r>
      <w:r w:rsidRPr="00835307">
        <w:rPr>
          <w:b/>
          <w:bCs/>
        </w:rPr>
        <w:sym w:font="Symbol" w:char="00B0"/>
      </w:r>
      <w:r w:rsidRPr="00835307">
        <w:rPr>
          <w:rFonts w:cs="Arial"/>
          <w:b/>
          <w:bCs/>
          <w:sz w:val="22"/>
          <w:szCs w:val="22"/>
        </w:rPr>
        <w:t xml:space="preserve"> 123/06;</w:t>
      </w:r>
    </w:p>
    <w:p w14:paraId="223862D0" w14:textId="77777777" w:rsidR="00F779E6" w:rsidRDefault="00F779E6" w:rsidP="00F779E6">
      <w:pPr>
        <w:pStyle w:val="PargrafodaLista"/>
        <w:rPr>
          <w:rFonts w:cs="Arial"/>
          <w:sz w:val="22"/>
          <w:szCs w:val="22"/>
        </w:rPr>
      </w:pPr>
    </w:p>
    <w:p w14:paraId="7EF1EDB0" w14:textId="6833925D" w:rsidR="00F779E6" w:rsidRDefault="00F779E6"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bookmarkStart w:id="1" w:name="_Hlk189030759"/>
      <w:r w:rsidRPr="00F779E6">
        <w:rPr>
          <w:rFonts w:cs="Arial"/>
          <w:sz w:val="22"/>
          <w:szCs w:val="22"/>
        </w:rPr>
        <w:t xml:space="preserve">No caso do empresário individual enquadrado na condição de Microempreendedor Individual - MEI, o </w:t>
      </w:r>
      <w:r w:rsidRPr="00F779E6">
        <w:rPr>
          <w:rFonts w:cs="Arial"/>
          <w:b/>
          <w:bCs/>
          <w:sz w:val="22"/>
          <w:szCs w:val="22"/>
        </w:rPr>
        <w:t>Certificado da Condição de Microempreendedor Individual - CCMEI</w:t>
      </w:r>
      <w:r w:rsidRPr="00F779E6">
        <w:rPr>
          <w:rFonts w:cs="Arial"/>
          <w:sz w:val="22"/>
          <w:szCs w:val="22"/>
        </w:rPr>
        <w:t>,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w:t>
      </w:r>
    </w:p>
    <w:p w14:paraId="1680CD37" w14:textId="77777777" w:rsidR="00284595" w:rsidRDefault="00284595" w:rsidP="00284595">
      <w:pPr>
        <w:pStyle w:val="PargrafodaLista"/>
        <w:rPr>
          <w:rFonts w:cs="Arial"/>
          <w:sz w:val="22"/>
          <w:szCs w:val="22"/>
        </w:rPr>
      </w:pPr>
    </w:p>
    <w:p w14:paraId="481E0F2B" w14:textId="77777777" w:rsidR="00284595" w:rsidRPr="008948FD" w:rsidRDefault="00284595" w:rsidP="00284595">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8948FD">
        <w:rPr>
          <w:rFonts w:cs="Arial"/>
          <w:b/>
          <w:bCs/>
          <w:sz w:val="22"/>
          <w:szCs w:val="22"/>
        </w:rPr>
        <w:t>Declaração Unificada</w:t>
      </w:r>
      <w:r w:rsidRPr="008948FD">
        <w:rPr>
          <w:rFonts w:cs="Arial"/>
          <w:sz w:val="22"/>
          <w:szCs w:val="22"/>
        </w:rPr>
        <w:t xml:space="preserve"> conforme modelo do ANEXO - III.</w:t>
      </w:r>
    </w:p>
    <w:bookmarkEnd w:id="1"/>
    <w:p w14:paraId="01E8A5F5" w14:textId="77777777" w:rsidR="00240763" w:rsidRPr="00284595" w:rsidRDefault="00240763" w:rsidP="00284595">
      <w:pPr>
        <w:pStyle w:val="Cabealho"/>
        <w:widowControl w:val="0"/>
        <w:tabs>
          <w:tab w:val="clear" w:pos="4252"/>
          <w:tab w:val="clear" w:pos="8504"/>
          <w:tab w:val="left" w:pos="0"/>
        </w:tabs>
        <w:suppressAutoHyphens/>
        <w:jc w:val="both"/>
        <w:rPr>
          <w:rFonts w:cs="Arial"/>
          <w:sz w:val="22"/>
          <w:szCs w:val="22"/>
        </w:rPr>
      </w:pPr>
    </w:p>
    <w:p w14:paraId="51BED62D" w14:textId="5DB6A130" w:rsidR="00240763" w:rsidRPr="00F779E6" w:rsidRDefault="00240763" w:rsidP="00240763">
      <w:pPr>
        <w:pStyle w:val="Cabealho"/>
        <w:widowControl w:val="0"/>
        <w:numPr>
          <w:ilvl w:val="1"/>
          <w:numId w:val="1"/>
        </w:numPr>
        <w:tabs>
          <w:tab w:val="clear" w:pos="4252"/>
          <w:tab w:val="clear" w:pos="8504"/>
          <w:tab w:val="left" w:pos="0"/>
        </w:tabs>
        <w:suppressAutoHyphens/>
        <w:ind w:left="0" w:firstLine="0"/>
        <w:jc w:val="both"/>
        <w:rPr>
          <w:rFonts w:cs="Arial"/>
          <w:b/>
          <w:bCs/>
          <w:sz w:val="22"/>
          <w:szCs w:val="22"/>
        </w:rPr>
      </w:pPr>
      <w:r w:rsidRPr="0028210D">
        <w:rPr>
          <w:rFonts w:cs="Arial"/>
          <w:sz w:val="22"/>
          <w:szCs w:val="22"/>
        </w:rPr>
        <w:t xml:space="preserve">As empresas que enviarem </w:t>
      </w:r>
      <w:r w:rsidR="008D4944">
        <w:rPr>
          <w:rFonts w:cs="Arial"/>
          <w:sz w:val="22"/>
          <w:szCs w:val="22"/>
        </w:rPr>
        <w:t>a Proposta</w:t>
      </w:r>
      <w:r w:rsidRPr="0028210D">
        <w:rPr>
          <w:rFonts w:cs="Arial"/>
          <w:sz w:val="22"/>
          <w:szCs w:val="22"/>
        </w:rPr>
        <w:t xml:space="preserve"> e</w:t>
      </w:r>
      <w:r w:rsidR="008D4944">
        <w:rPr>
          <w:rFonts w:cs="Arial"/>
          <w:sz w:val="22"/>
          <w:szCs w:val="22"/>
        </w:rPr>
        <w:t xml:space="preserve"> a</w:t>
      </w:r>
      <w:r w:rsidRPr="0028210D">
        <w:rPr>
          <w:rFonts w:cs="Arial"/>
          <w:sz w:val="22"/>
          <w:szCs w:val="22"/>
        </w:rPr>
        <w:t xml:space="preserve"> Documentação via Correio ou entregar no Protocolo na Prefeitura deverá ser enviado/entregue aos cuidados do Agente de Contratação, no seguinte endereço Av. Francisco Alves da Silva - 443, Cep 79.790-000, Centro, de Deodápolis - MS, em horário de expediente </w:t>
      </w:r>
      <w:r w:rsidRPr="00F779E6">
        <w:rPr>
          <w:rFonts w:cs="Arial"/>
          <w:b/>
          <w:bCs/>
          <w:sz w:val="22"/>
          <w:szCs w:val="22"/>
        </w:rPr>
        <w:t>até 10 minutos antes do horário previsto</w:t>
      </w:r>
      <w:r w:rsidRPr="0028210D">
        <w:rPr>
          <w:rFonts w:cs="Arial"/>
          <w:sz w:val="22"/>
          <w:szCs w:val="22"/>
        </w:rPr>
        <w:t xml:space="preserve"> </w:t>
      </w:r>
      <w:r w:rsidRPr="00F779E6">
        <w:rPr>
          <w:rFonts w:cs="Arial"/>
          <w:b/>
          <w:bCs/>
          <w:sz w:val="22"/>
          <w:szCs w:val="22"/>
        </w:rPr>
        <w:t xml:space="preserve">para o credenciamento. </w:t>
      </w:r>
    </w:p>
    <w:p w14:paraId="463A2A6B" w14:textId="77777777" w:rsidR="00524428" w:rsidRPr="00012CD6" w:rsidRDefault="00524428" w:rsidP="00B93018">
      <w:pPr>
        <w:pStyle w:val="Cabealho"/>
        <w:widowControl w:val="0"/>
        <w:tabs>
          <w:tab w:val="clear" w:pos="4252"/>
          <w:tab w:val="clear" w:pos="8504"/>
          <w:tab w:val="left" w:pos="0"/>
        </w:tabs>
        <w:suppressAutoHyphens/>
        <w:jc w:val="both"/>
        <w:rPr>
          <w:rFonts w:cs="Arial"/>
          <w:sz w:val="22"/>
          <w:szCs w:val="22"/>
        </w:rPr>
      </w:pPr>
    </w:p>
    <w:p w14:paraId="4581847F" w14:textId="6667546E" w:rsidR="00434BD4" w:rsidRPr="00E51E2E" w:rsidRDefault="00322F40">
      <w:pPr>
        <w:pStyle w:val="Nivel01"/>
        <w:numPr>
          <w:ilvl w:val="0"/>
          <w:numId w:val="5"/>
        </w:numPr>
        <w:spacing w:before="0" w:after="0" w:line="240" w:lineRule="auto"/>
        <w:rPr>
          <w:rFonts w:cs="Arial"/>
          <w:sz w:val="22"/>
          <w:szCs w:val="22"/>
        </w:rPr>
      </w:pPr>
      <w:r w:rsidRPr="00012CD6">
        <w:rPr>
          <w:rFonts w:cs="Arial"/>
          <w:sz w:val="22"/>
          <w:szCs w:val="22"/>
        </w:rPr>
        <w:t>DA ABERTURA DA SESSÃO E PREENCHIMENTO DA PROPOSTA</w:t>
      </w:r>
    </w:p>
    <w:p w14:paraId="771B1866" w14:textId="38BAACF4" w:rsidR="00322F40" w:rsidRPr="00A81939" w:rsidRDefault="00FA27BC" w:rsidP="00FA27BC">
      <w:pPr>
        <w:pStyle w:val="PargrafodaLista"/>
        <w:numPr>
          <w:ilvl w:val="1"/>
          <w:numId w:val="5"/>
        </w:numPr>
        <w:overflowPunct w:val="0"/>
        <w:autoSpaceDE w:val="0"/>
        <w:autoSpaceDN w:val="0"/>
        <w:adjustRightInd w:val="0"/>
        <w:ind w:left="0" w:firstLine="0"/>
        <w:contextualSpacing w:val="0"/>
        <w:jc w:val="both"/>
        <w:textAlignment w:val="baseline"/>
        <w:rPr>
          <w:rFonts w:cs="Arial"/>
          <w:sz w:val="22"/>
          <w:szCs w:val="22"/>
        </w:rPr>
      </w:pPr>
      <w:r w:rsidRPr="00A81939">
        <w:rPr>
          <w:rFonts w:cs="Arial"/>
          <w:sz w:val="22"/>
          <w:szCs w:val="22"/>
        </w:rPr>
        <w:t>Encerrado o Credenciamento o agente da contratação direta receberá</w:t>
      </w:r>
      <w:r w:rsidR="00DC0990">
        <w:rPr>
          <w:rFonts w:cs="Arial"/>
          <w:sz w:val="22"/>
          <w:szCs w:val="22"/>
        </w:rPr>
        <w:t xml:space="preserve"> o envelope </w:t>
      </w:r>
      <w:r w:rsidR="00DC0990" w:rsidRPr="00A81939">
        <w:rPr>
          <w:rFonts w:cs="Arial"/>
          <w:sz w:val="22"/>
          <w:szCs w:val="22"/>
        </w:rPr>
        <w:t>contendo</w:t>
      </w:r>
      <w:r w:rsidR="00DC0990">
        <w:rPr>
          <w:rFonts w:cs="Arial"/>
          <w:sz w:val="22"/>
          <w:szCs w:val="22"/>
        </w:rPr>
        <w:t xml:space="preserve"> </w:t>
      </w:r>
      <w:r w:rsidR="008D4944">
        <w:rPr>
          <w:rFonts w:cs="Arial"/>
          <w:sz w:val="22"/>
          <w:szCs w:val="22"/>
        </w:rPr>
        <w:t>a</w:t>
      </w:r>
      <w:r w:rsidRPr="00A81939">
        <w:rPr>
          <w:rFonts w:cs="Arial"/>
          <w:sz w:val="22"/>
          <w:szCs w:val="22"/>
        </w:rPr>
        <w:t xml:space="preserve"> Proposta d</w:t>
      </w:r>
      <w:r w:rsidR="00DC0990">
        <w:rPr>
          <w:rFonts w:cs="Arial"/>
          <w:sz w:val="22"/>
          <w:szCs w:val="22"/>
        </w:rPr>
        <w:t>os</w:t>
      </w:r>
      <w:r w:rsidRPr="00A81939">
        <w:rPr>
          <w:rFonts w:cs="Arial"/>
          <w:sz w:val="22"/>
          <w:szCs w:val="22"/>
        </w:rPr>
        <w:t xml:space="preserve"> </w:t>
      </w:r>
      <w:r w:rsidR="008D4944" w:rsidRPr="00A81939">
        <w:rPr>
          <w:rFonts w:cs="Arial"/>
          <w:sz w:val="22"/>
          <w:szCs w:val="22"/>
        </w:rPr>
        <w:t>licitantes</w:t>
      </w:r>
      <w:r w:rsidR="00DC0990">
        <w:rPr>
          <w:rFonts w:cs="Arial"/>
          <w:sz w:val="22"/>
          <w:szCs w:val="22"/>
        </w:rPr>
        <w:t xml:space="preserve"> presentes,</w:t>
      </w:r>
      <w:r w:rsidR="008D4944" w:rsidRPr="00A81939">
        <w:rPr>
          <w:rFonts w:cs="Arial"/>
          <w:sz w:val="22"/>
          <w:szCs w:val="22"/>
        </w:rPr>
        <w:t xml:space="preserve"> preferencialmente</w:t>
      </w:r>
      <w:r w:rsidR="008D4944">
        <w:rPr>
          <w:rFonts w:cs="Arial"/>
          <w:sz w:val="22"/>
          <w:szCs w:val="22"/>
        </w:rPr>
        <w:t xml:space="preserve"> </w:t>
      </w:r>
      <w:r w:rsidR="008D4944" w:rsidRPr="00A81939">
        <w:rPr>
          <w:rFonts w:cs="Arial"/>
          <w:sz w:val="22"/>
          <w:szCs w:val="22"/>
        </w:rPr>
        <w:t>identificados</w:t>
      </w:r>
      <w:r w:rsidRPr="00A81939">
        <w:rPr>
          <w:rFonts w:cs="Arial"/>
          <w:sz w:val="22"/>
          <w:szCs w:val="22"/>
        </w:rPr>
        <w:t xml:space="preserve"> com nome da empresa</w:t>
      </w:r>
      <w:r w:rsidR="00322F40" w:rsidRPr="00A81939">
        <w:rPr>
          <w:rFonts w:cs="Arial"/>
          <w:sz w:val="22"/>
          <w:szCs w:val="22"/>
        </w:rPr>
        <w:t>.</w:t>
      </w:r>
    </w:p>
    <w:p w14:paraId="0DB08FF4" w14:textId="77777777" w:rsidR="00434BD4" w:rsidRPr="00012CD6" w:rsidRDefault="00434BD4" w:rsidP="00012CD6">
      <w:pPr>
        <w:pStyle w:val="PargrafodaLista"/>
        <w:overflowPunct w:val="0"/>
        <w:autoSpaceDE w:val="0"/>
        <w:autoSpaceDN w:val="0"/>
        <w:adjustRightInd w:val="0"/>
        <w:ind w:left="0"/>
        <w:contextualSpacing w:val="0"/>
        <w:jc w:val="both"/>
        <w:textAlignment w:val="baseline"/>
        <w:rPr>
          <w:rFonts w:cs="Arial"/>
          <w:sz w:val="22"/>
          <w:szCs w:val="22"/>
        </w:rPr>
      </w:pPr>
    </w:p>
    <w:p w14:paraId="6583EA67" w14:textId="4281F14B" w:rsidR="00322F40" w:rsidRPr="00012CD6" w:rsidRDefault="00322F40">
      <w:pPr>
        <w:numPr>
          <w:ilvl w:val="1"/>
          <w:numId w:val="5"/>
        </w:numPr>
        <w:ind w:left="0" w:firstLine="0"/>
        <w:jc w:val="both"/>
        <w:rPr>
          <w:rFonts w:cs="Arial"/>
          <w:color w:val="000000"/>
          <w:sz w:val="22"/>
          <w:szCs w:val="22"/>
        </w:rPr>
      </w:pPr>
      <w:r w:rsidRPr="00012CD6">
        <w:rPr>
          <w:rFonts w:cs="Arial"/>
          <w:sz w:val="22"/>
          <w:szCs w:val="22"/>
        </w:rPr>
        <w:t>O licitante deverá e</w:t>
      </w:r>
      <w:r w:rsidR="00100AB4">
        <w:rPr>
          <w:rFonts w:cs="Arial"/>
          <w:sz w:val="22"/>
          <w:szCs w:val="22"/>
        </w:rPr>
        <w:t>ntregar</w:t>
      </w:r>
      <w:r w:rsidRPr="00012CD6">
        <w:rPr>
          <w:rFonts w:cs="Arial"/>
          <w:sz w:val="22"/>
          <w:szCs w:val="22"/>
        </w:rPr>
        <w:t xml:space="preserve"> sua proposta atendendo aos seguintes requisitos:</w:t>
      </w:r>
    </w:p>
    <w:p w14:paraId="18841194" w14:textId="77777777" w:rsidR="00434BD4" w:rsidRPr="00012CD6" w:rsidRDefault="00434BD4" w:rsidP="00012CD6">
      <w:pPr>
        <w:jc w:val="both"/>
        <w:rPr>
          <w:rFonts w:cs="Arial"/>
          <w:color w:val="000000"/>
          <w:sz w:val="22"/>
          <w:szCs w:val="22"/>
        </w:rPr>
      </w:pPr>
    </w:p>
    <w:p w14:paraId="10C45A3F" w14:textId="46E80C88"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 xml:space="preserve">Descrição </w:t>
      </w:r>
      <w:r w:rsidRPr="00012CD6">
        <w:rPr>
          <w:rFonts w:cs="Arial"/>
          <w:bCs/>
          <w:color w:val="000000"/>
          <w:sz w:val="22"/>
          <w:szCs w:val="22"/>
        </w:rPr>
        <w:t xml:space="preserve">detalhada do objeto, contendo as informações similares à </w:t>
      </w:r>
      <w:r w:rsidRPr="00012CD6">
        <w:rPr>
          <w:rFonts w:cs="Arial"/>
          <w:bCs/>
          <w:sz w:val="22"/>
          <w:szCs w:val="22"/>
        </w:rPr>
        <w:t>especificação do Termo de Referência</w:t>
      </w:r>
      <w:r w:rsidRPr="00012CD6">
        <w:rPr>
          <w:rFonts w:cs="Arial"/>
          <w:sz w:val="22"/>
          <w:szCs w:val="22"/>
        </w:rPr>
        <w:t>;</w:t>
      </w:r>
    </w:p>
    <w:p w14:paraId="4476795C"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57C6DAC8" w14:textId="791E6F6E"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 xml:space="preserve"> </w:t>
      </w:r>
      <w:r w:rsidRPr="00012CD6">
        <w:rPr>
          <w:rFonts w:cs="Arial"/>
          <w:sz w:val="22"/>
          <w:szCs w:val="22"/>
        </w:rPr>
        <w:tab/>
      </w:r>
      <w:r w:rsidRPr="006D44AF">
        <w:rPr>
          <w:rFonts w:cs="Arial"/>
          <w:sz w:val="22"/>
          <w:szCs w:val="22"/>
        </w:rPr>
        <w:t xml:space="preserve">Preço unitário e total do objeto </w:t>
      </w:r>
      <w:r w:rsidRPr="00012CD6">
        <w:rPr>
          <w:rFonts w:cs="Arial"/>
          <w:sz w:val="22"/>
          <w:szCs w:val="22"/>
        </w:rPr>
        <w:t>licitado</w:t>
      </w:r>
      <w:r w:rsidR="00FC22B5">
        <w:rPr>
          <w:rFonts w:cs="Arial"/>
          <w:sz w:val="22"/>
          <w:szCs w:val="22"/>
        </w:rPr>
        <w:t xml:space="preserve">: </w:t>
      </w:r>
      <w:r w:rsidR="00FC22B5" w:rsidRPr="00012CD6">
        <w:rPr>
          <w:rFonts w:cs="Arial"/>
          <w:sz w:val="22"/>
          <w:szCs w:val="22"/>
        </w:rPr>
        <w:t>quando for o caso</w:t>
      </w:r>
      <w:r w:rsidRPr="00012CD6">
        <w:rPr>
          <w:rFonts w:cs="Arial"/>
          <w:sz w:val="22"/>
          <w:szCs w:val="22"/>
        </w:rPr>
        <w:t>;</w:t>
      </w:r>
    </w:p>
    <w:p w14:paraId="6578A938"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02C417D5" w14:textId="7356E7BC"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ab/>
        <w:t>Indicar a razão social, número de inscrição no CNPJ, endereço completo, telefone, endereço eletrônico (e-mail).</w:t>
      </w:r>
    </w:p>
    <w:p w14:paraId="68050271"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28BF6853" w14:textId="4556881B" w:rsidR="00434BD4" w:rsidRPr="00012CD6" w:rsidRDefault="00322F40">
      <w:pPr>
        <w:pStyle w:val="PargrafodaLista"/>
        <w:numPr>
          <w:ilvl w:val="1"/>
          <w:numId w:val="5"/>
        </w:numPr>
        <w:ind w:left="0" w:firstLine="0"/>
        <w:contextualSpacing w:val="0"/>
        <w:jc w:val="both"/>
        <w:rPr>
          <w:rFonts w:cs="Arial"/>
          <w:color w:val="000000"/>
          <w:sz w:val="22"/>
          <w:szCs w:val="22"/>
        </w:rPr>
      </w:pPr>
      <w:r w:rsidRPr="00012CD6">
        <w:rPr>
          <w:rFonts w:cs="Arial"/>
          <w:color w:val="000000"/>
          <w:sz w:val="22"/>
          <w:szCs w:val="22"/>
        </w:rPr>
        <w:t xml:space="preserve">O prazo de validade da proposta não será inferior a 60 (sessenta) </w:t>
      </w:r>
      <w:r w:rsidRPr="00012CD6">
        <w:rPr>
          <w:rFonts w:cs="Arial"/>
          <w:bCs/>
          <w:color w:val="000000"/>
          <w:sz w:val="22"/>
          <w:szCs w:val="22"/>
        </w:rPr>
        <w:t>dias</w:t>
      </w:r>
      <w:r w:rsidRPr="00012CD6">
        <w:rPr>
          <w:rFonts w:cs="Arial"/>
          <w:b/>
          <w:color w:val="000000"/>
          <w:sz w:val="22"/>
          <w:szCs w:val="22"/>
        </w:rPr>
        <w:t>,</w:t>
      </w:r>
      <w:r w:rsidRPr="00012CD6">
        <w:rPr>
          <w:rFonts w:cs="Arial"/>
          <w:color w:val="000000"/>
          <w:sz w:val="22"/>
          <w:szCs w:val="22"/>
        </w:rPr>
        <w:t xml:space="preserve"> a contar da data de sua apresentação. </w:t>
      </w:r>
    </w:p>
    <w:p w14:paraId="23B03E11" w14:textId="77777777" w:rsidR="00434BD4" w:rsidRPr="00012CD6" w:rsidRDefault="00434BD4" w:rsidP="00012CD6">
      <w:pPr>
        <w:pStyle w:val="PargrafodaLista"/>
        <w:ind w:left="0"/>
        <w:contextualSpacing w:val="0"/>
        <w:jc w:val="both"/>
        <w:rPr>
          <w:rFonts w:cs="Arial"/>
          <w:color w:val="000000"/>
          <w:sz w:val="22"/>
          <w:szCs w:val="22"/>
        </w:rPr>
      </w:pPr>
    </w:p>
    <w:p w14:paraId="183908F4" w14:textId="62880CAC"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3D08AF" w:rsidRPr="00012CD6">
        <w:rPr>
          <w:rFonts w:ascii="Arial" w:hAnsi="Arial" w:cs="Arial"/>
          <w:b/>
          <w:sz w:val="22"/>
          <w:szCs w:val="22"/>
        </w:rPr>
        <w:t>FASE DE LANCES</w:t>
      </w:r>
    </w:p>
    <w:p w14:paraId="6B190AB5" w14:textId="5F1945AA" w:rsidR="008F6CDD" w:rsidRPr="00012CD6" w:rsidRDefault="00EF779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 xml:space="preserve">Recebidas as propostas, estas serão classificadas em ordem decrescente e será iniciada a fase de </w:t>
      </w:r>
      <w:r w:rsidR="008F6CDD" w:rsidRPr="00012CD6">
        <w:rPr>
          <w:rFonts w:cs="Arial"/>
          <w:color w:val="000000" w:themeColor="text1"/>
          <w:sz w:val="22"/>
          <w:szCs w:val="22"/>
          <w:lang w:eastAsia="en-US"/>
        </w:rPr>
        <w:t>lances públicos e sucessivos.</w:t>
      </w:r>
    </w:p>
    <w:p w14:paraId="67928078"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0910C1DB" w14:textId="2AB94197" w:rsidR="008F6CDD" w:rsidRPr="006D44AF" w:rsidRDefault="008F6CDD">
      <w:pPr>
        <w:pStyle w:val="PargrafodaLista"/>
        <w:numPr>
          <w:ilvl w:val="2"/>
          <w:numId w:val="5"/>
        </w:numPr>
        <w:ind w:left="0" w:firstLine="0"/>
        <w:contextualSpacing w:val="0"/>
        <w:jc w:val="both"/>
        <w:rPr>
          <w:rFonts w:cs="Arial"/>
          <w:sz w:val="22"/>
          <w:szCs w:val="22"/>
          <w:lang w:eastAsia="en-US"/>
        </w:rPr>
      </w:pPr>
      <w:r w:rsidRPr="005C43AD">
        <w:rPr>
          <w:rFonts w:cs="Arial"/>
          <w:sz w:val="22"/>
          <w:szCs w:val="22"/>
        </w:rPr>
        <w:lastRenderedPageBreak/>
        <w:t xml:space="preserve">O lance deverá ser ofertado pelo </w:t>
      </w:r>
      <w:r w:rsidRPr="006D44AF">
        <w:rPr>
          <w:rFonts w:cs="Arial"/>
          <w:sz w:val="22"/>
          <w:szCs w:val="22"/>
        </w:rPr>
        <w:t>valor</w:t>
      </w:r>
      <w:r w:rsidR="00A27890" w:rsidRPr="006D44AF">
        <w:rPr>
          <w:rFonts w:cs="Arial"/>
          <w:sz w:val="22"/>
          <w:szCs w:val="22"/>
        </w:rPr>
        <w:t xml:space="preserve"> </w:t>
      </w:r>
      <w:r w:rsidR="00DC0990">
        <w:rPr>
          <w:rFonts w:cs="Arial"/>
          <w:sz w:val="22"/>
          <w:szCs w:val="22"/>
        </w:rPr>
        <w:t>unitário do item</w:t>
      </w:r>
      <w:r w:rsidRPr="006D44AF">
        <w:rPr>
          <w:rFonts w:cs="Arial"/>
          <w:sz w:val="22"/>
          <w:szCs w:val="22"/>
        </w:rPr>
        <w:t>.</w:t>
      </w:r>
    </w:p>
    <w:p w14:paraId="297DDD4B" w14:textId="77777777" w:rsidR="001D75F6" w:rsidRDefault="001D75F6" w:rsidP="001D75F6">
      <w:pPr>
        <w:pStyle w:val="PargrafodaLista"/>
        <w:ind w:left="0"/>
        <w:contextualSpacing w:val="0"/>
        <w:jc w:val="both"/>
        <w:rPr>
          <w:rFonts w:cs="Arial"/>
          <w:color w:val="000000" w:themeColor="text1"/>
          <w:sz w:val="22"/>
          <w:szCs w:val="22"/>
          <w:lang w:eastAsia="en-US"/>
        </w:rPr>
      </w:pPr>
    </w:p>
    <w:p w14:paraId="0581AAA9" w14:textId="09E4CC4A" w:rsidR="00214615" w:rsidRPr="00012CD6" w:rsidRDefault="0021461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O fornecedor somente poderá oferecer valor inferior ou maior percentual de desconto em relação ao último lance por ele ofertado</w:t>
      </w:r>
      <w:r w:rsidR="00EF7795" w:rsidRPr="00012CD6">
        <w:rPr>
          <w:rFonts w:cs="Arial"/>
          <w:color w:val="000000" w:themeColor="text1"/>
          <w:sz w:val="22"/>
          <w:szCs w:val="22"/>
          <w:lang w:eastAsia="en-US"/>
        </w:rPr>
        <w:t>.</w:t>
      </w:r>
    </w:p>
    <w:p w14:paraId="5833E515"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1D523C77" w14:textId="23AFA2AF" w:rsidR="00214615" w:rsidRPr="009A1D97" w:rsidRDefault="00E94E11">
      <w:pPr>
        <w:pStyle w:val="PargrafodaLista"/>
        <w:numPr>
          <w:ilvl w:val="2"/>
          <w:numId w:val="5"/>
        </w:numPr>
        <w:ind w:left="0" w:firstLine="0"/>
        <w:contextualSpacing w:val="0"/>
        <w:jc w:val="both"/>
        <w:rPr>
          <w:rFonts w:cs="Arial"/>
          <w:sz w:val="22"/>
          <w:szCs w:val="22"/>
          <w:lang w:eastAsia="en-US"/>
        </w:rPr>
      </w:pPr>
      <w:r w:rsidRPr="00012CD6">
        <w:rPr>
          <w:rFonts w:cs="Arial"/>
          <w:sz w:val="22"/>
          <w:szCs w:val="22"/>
        </w:rPr>
        <w:t xml:space="preserve">O intervalo mínimo de diferença de valores ou percentuais entre os lances, que incidirá tanto em relação aos lances intermediários quanto em relação ao que cobrir a melhor oferta </w:t>
      </w:r>
      <w:r w:rsidR="009A1D97" w:rsidRPr="009A1D97">
        <w:rPr>
          <w:rFonts w:cs="Arial"/>
          <w:sz w:val="22"/>
          <w:szCs w:val="22"/>
        </w:rPr>
        <w:t>será livre</w:t>
      </w:r>
      <w:r w:rsidRPr="009A1D97">
        <w:rPr>
          <w:rFonts w:cs="Arial"/>
          <w:i/>
          <w:iCs/>
          <w:sz w:val="22"/>
          <w:szCs w:val="22"/>
        </w:rPr>
        <w:t>.</w:t>
      </w:r>
    </w:p>
    <w:p w14:paraId="3C9DD17F"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5D3044E2" w14:textId="77777777" w:rsidR="00214615" w:rsidRDefault="0021461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Caso o fornecedor não apresente lances, concorrerá com o valor de sua proposta.</w:t>
      </w:r>
    </w:p>
    <w:p w14:paraId="681C4A56" w14:textId="77777777" w:rsidR="001D75F6" w:rsidRPr="00012CD6" w:rsidRDefault="001D75F6" w:rsidP="001D75F6">
      <w:pPr>
        <w:pStyle w:val="PargrafodaLista"/>
        <w:ind w:left="0"/>
        <w:contextualSpacing w:val="0"/>
        <w:jc w:val="both"/>
        <w:rPr>
          <w:rFonts w:cs="Arial"/>
          <w:color w:val="000000" w:themeColor="text1"/>
          <w:sz w:val="22"/>
          <w:szCs w:val="22"/>
          <w:lang w:eastAsia="en-US"/>
        </w:rPr>
      </w:pPr>
    </w:p>
    <w:p w14:paraId="2BAD2BD9" w14:textId="0D7AD725" w:rsidR="00214615" w:rsidRPr="00012CD6" w:rsidRDefault="006724BD">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 xml:space="preserve">Imediatamente após o término da fase de lances, </w:t>
      </w:r>
      <w:r w:rsidR="00B34502" w:rsidRPr="00012CD6">
        <w:rPr>
          <w:rFonts w:cs="Arial"/>
          <w:color w:val="000000" w:themeColor="text1"/>
          <w:sz w:val="22"/>
          <w:szCs w:val="22"/>
          <w:lang w:eastAsia="en-US"/>
        </w:rPr>
        <w:t>haverá</w:t>
      </w:r>
      <w:r w:rsidRPr="00012CD6">
        <w:rPr>
          <w:rFonts w:cs="Arial"/>
          <w:color w:val="000000" w:themeColor="text1"/>
          <w:sz w:val="22"/>
          <w:szCs w:val="22"/>
          <w:lang w:eastAsia="en-US"/>
        </w:rPr>
        <w:t xml:space="preserve"> o ordenamento e divulgação dos lances em ordem crescente de classificação.</w:t>
      </w:r>
    </w:p>
    <w:p w14:paraId="3C9C7065"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42D2BC96" w14:textId="234C8A8F"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DO </w:t>
      </w:r>
      <w:r w:rsidR="006724BD" w:rsidRPr="00012CD6">
        <w:rPr>
          <w:rFonts w:ascii="Arial" w:hAnsi="Arial" w:cs="Arial"/>
          <w:b/>
          <w:sz w:val="22"/>
          <w:szCs w:val="22"/>
        </w:rPr>
        <w:t>JULGAMENTO DAS PROPOSTAS DE PREÇO</w:t>
      </w:r>
    </w:p>
    <w:p w14:paraId="7FD4CC7C" w14:textId="29999206" w:rsidR="006724BD" w:rsidRPr="00012CD6" w:rsidRDefault="006724BD">
      <w:pPr>
        <w:pStyle w:val="PargrafodaLista"/>
        <w:numPr>
          <w:ilvl w:val="1"/>
          <w:numId w:val="5"/>
        </w:numPr>
        <w:ind w:left="0" w:firstLine="0"/>
        <w:contextualSpacing w:val="0"/>
        <w:jc w:val="both"/>
        <w:rPr>
          <w:rFonts w:cs="Arial"/>
          <w:sz w:val="22"/>
          <w:szCs w:val="22"/>
        </w:rPr>
      </w:pPr>
      <w:r w:rsidRPr="00012CD6">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0383A742" w14:textId="77777777" w:rsidR="00434BD4" w:rsidRPr="00012CD6" w:rsidRDefault="00434BD4" w:rsidP="00012CD6">
      <w:pPr>
        <w:pStyle w:val="PargrafodaLista"/>
        <w:ind w:left="0"/>
        <w:contextualSpacing w:val="0"/>
        <w:jc w:val="both"/>
        <w:rPr>
          <w:rFonts w:cs="Arial"/>
          <w:sz w:val="22"/>
          <w:szCs w:val="22"/>
        </w:rPr>
      </w:pPr>
    </w:p>
    <w:p w14:paraId="07D36DC4" w14:textId="6CB42F7E" w:rsidR="006724BD" w:rsidRPr="00012CD6" w:rsidRDefault="00E5075F">
      <w:pPr>
        <w:pStyle w:val="PargrafodaLista"/>
        <w:numPr>
          <w:ilvl w:val="1"/>
          <w:numId w:val="5"/>
        </w:numPr>
        <w:ind w:left="0" w:firstLine="0"/>
        <w:contextualSpacing w:val="0"/>
        <w:jc w:val="both"/>
        <w:rPr>
          <w:rFonts w:cs="Arial"/>
          <w:sz w:val="22"/>
          <w:szCs w:val="22"/>
        </w:rPr>
      </w:pPr>
      <w:r w:rsidRPr="00012CD6">
        <w:rPr>
          <w:rFonts w:cs="Arial"/>
          <w:sz w:val="22"/>
          <w:szCs w:val="22"/>
        </w:rPr>
        <w:t>No caso de o preço da proposta vencedora estar acima do estimado pela Administração, poderá haver a negociação de condições mais vantajosas.</w:t>
      </w:r>
    </w:p>
    <w:p w14:paraId="578EEE88" w14:textId="77777777" w:rsidR="00434BD4" w:rsidRPr="00012CD6" w:rsidRDefault="00434BD4" w:rsidP="00012CD6">
      <w:pPr>
        <w:pStyle w:val="PargrafodaLista"/>
        <w:ind w:left="0"/>
        <w:contextualSpacing w:val="0"/>
        <w:jc w:val="both"/>
        <w:rPr>
          <w:rFonts w:cs="Arial"/>
          <w:sz w:val="22"/>
          <w:szCs w:val="22"/>
        </w:rPr>
      </w:pPr>
    </w:p>
    <w:p w14:paraId="6C56AF5B" w14:textId="7116F48D" w:rsidR="00E5075F" w:rsidRPr="00012CD6" w:rsidRDefault="00E5075F">
      <w:pPr>
        <w:pStyle w:val="PargrafodaLista"/>
        <w:numPr>
          <w:ilvl w:val="2"/>
          <w:numId w:val="5"/>
        </w:numPr>
        <w:ind w:left="0" w:firstLine="0"/>
        <w:contextualSpacing w:val="0"/>
        <w:jc w:val="both"/>
        <w:rPr>
          <w:rFonts w:cs="Arial"/>
          <w:sz w:val="22"/>
          <w:szCs w:val="22"/>
        </w:rPr>
      </w:pPr>
      <w:r w:rsidRPr="00012CD6">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8B0A9DB" w14:textId="77777777" w:rsidR="00434BD4" w:rsidRPr="00012CD6" w:rsidRDefault="00434BD4" w:rsidP="00012CD6">
      <w:pPr>
        <w:pStyle w:val="PargrafodaLista"/>
        <w:ind w:left="0"/>
        <w:contextualSpacing w:val="0"/>
        <w:jc w:val="both"/>
        <w:rPr>
          <w:rFonts w:cs="Arial"/>
          <w:sz w:val="22"/>
          <w:szCs w:val="22"/>
        </w:rPr>
      </w:pPr>
    </w:p>
    <w:p w14:paraId="1C3688A3" w14:textId="4C70E7F0" w:rsidR="00E5075F" w:rsidRPr="00012CD6" w:rsidRDefault="00E5075F">
      <w:pPr>
        <w:pStyle w:val="PargrafodaLista"/>
        <w:numPr>
          <w:ilvl w:val="2"/>
          <w:numId w:val="5"/>
        </w:numPr>
        <w:ind w:left="0" w:firstLine="0"/>
        <w:contextualSpacing w:val="0"/>
        <w:jc w:val="both"/>
        <w:rPr>
          <w:rFonts w:cs="Arial"/>
          <w:sz w:val="22"/>
          <w:szCs w:val="22"/>
        </w:rPr>
      </w:pPr>
      <w:r w:rsidRPr="00012CD6">
        <w:rPr>
          <w:rFonts w:cs="Arial"/>
          <w:sz w:val="22"/>
          <w:szCs w:val="22"/>
        </w:rPr>
        <w:t xml:space="preserve">Em qualquer caso, concluída a negociação, o resultado será registrado na ata do procedimento da dispensa </w:t>
      </w:r>
      <w:r w:rsidR="00605F15" w:rsidRPr="00012CD6">
        <w:rPr>
          <w:rFonts w:cs="Arial"/>
          <w:sz w:val="22"/>
          <w:szCs w:val="22"/>
        </w:rPr>
        <w:t>presencial</w:t>
      </w:r>
      <w:r w:rsidRPr="00012CD6">
        <w:rPr>
          <w:rFonts w:cs="Arial"/>
          <w:sz w:val="22"/>
          <w:szCs w:val="22"/>
        </w:rPr>
        <w:t>.</w:t>
      </w:r>
    </w:p>
    <w:p w14:paraId="1DD12695" w14:textId="77777777" w:rsidR="00434BD4" w:rsidRPr="00012CD6" w:rsidRDefault="00434BD4" w:rsidP="00012CD6">
      <w:pPr>
        <w:pStyle w:val="PargrafodaLista"/>
        <w:ind w:left="0"/>
        <w:contextualSpacing w:val="0"/>
        <w:jc w:val="both"/>
        <w:rPr>
          <w:rFonts w:cs="Arial"/>
          <w:i/>
          <w:iCs/>
          <w:color w:val="FF0000"/>
          <w:sz w:val="22"/>
          <w:szCs w:val="22"/>
        </w:rPr>
      </w:pPr>
    </w:p>
    <w:p w14:paraId="07B12CD7" w14:textId="674B1EE0" w:rsidR="00605F15" w:rsidRPr="00012CD6" w:rsidRDefault="004F010A">
      <w:pPr>
        <w:pStyle w:val="PargrafodaLista"/>
        <w:numPr>
          <w:ilvl w:val="1"/>
          <w:numId w:val="5"/>
        </w:numPr>
        <w:ind w:left="0" w:firstLine="0"/>
        <w:contextualSpacing w:val="0"/>
        <w:jc w:val="both"/>
        <w:rPr>
          <w:rFonts w:cs="Arial"/>
          <w:i/>
          <w:color w:val="000000" w:themeColor="text1"/>
          <w:sz w:val="22"/>
          <w:szCs w:val="22"/>
        </w:rPr>
      </w:pPr>
      <w:r w:rsidRPr="00012CD6">
        <w:rPr>
          <w:rFonts w:cs="Arial"/>
          <w:color w:val="000000" w:themeColor="text1"/>
          <w:sz w:val="22"/>
          <w:szCs w:val="22"/>
          <w:lang w:eastAsia="en-US"/>
        </w:rPr>
        <w:t>Será desclassificada a proposta vencedora que</w:t>
      </w:r>
      <w:r w:rsidR="00605F15" w:rsidRPr="00012CD6">
        <w:rPr>
          <w:rFonts w:cs="Arial"/>
          <w:color w:val="000000" w:themeColor="text1"/>
          <w:sz w:val="22"/>
          <w:szCs w:val="22"/>
          <w:lang w:eastAsia="en-US"/>
        </w:rPr>
        <w:t xml:space="preserve"> infringir os dispositivos do art. 59 da Lei Federal nº 14.133/2021.</w:t>
      </w:r>
    </w:p>
    <w:p w14:paraId="47EC60A6" w14:textId="77777777" w:rsidR="00434BD4" w:rsidRPr="00012CD6" w:rsidRDefault="00434BD4" w:rsidP="00012CD6">
      <w:pPr>
        <w:pStyle w:val="PargrafodaLista"/>
        <w:ind w:left="0"/>
        <w:contextualSpacing w:val="0"/>
        <w:jc w:val="both"/>
        <w:rPr>
          <w:rFonts w:cs="Arial"/>
          <w:i/>
          <w:color w:val="000000" w:themeColor="text1"/>
          <w:sz w:val="22"/>
          <w:szCs w:val="22"/>
        </w:rPr>
      </w:pPr>
    </w:p>
    <w:p w14:paraId="2E082189" w14:textId="774C5BC9"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B862E4" w:rsidRPr="00012CD6">
        <w:rPr>
          <w:rFonts w:ascii="Arial" w:hAnsi="Arial" w:cs="Arial"/>
          <w:b/>
          <w:sz w:val="22"/>
          <w:szCs w:val="22"/>
        </w:rPr>
        <w:t>HABILITAÇÃO</w:t>
      </w:r>
    </w:p>
    <w:p w14:paraId="591A85EC" w14:textId="7A5779B1" w:rsidR="009F14B6" w:rsidRPr="00075B2E" w:rsidRDefault="00A27890">
      <w:pPr>
        <w:pStyle w:val="PargrafodaLista"/>
        <w:numPr>
          <w:ilvl w:val="1"/>
          <w:numId w:val="5"/>
        </w:numPr>
        <w:ind w:left="0" w:firstLine="0"/>
        <w:contextualSpacing w:val="0"/>
        <w:jc w:val="both"/>
        <w:rPr>
          <w:rFonts w:cs="Arial"/>
          <w:b/>
          <w:sz w:val="22"/>
          <w:szCs w:val="22"/>
          <w:lang w:eastAsia="ar-SA"/>
        </w:rPr>
      </w:pPr>
      <w:r w:rsidRPr="00012CD6">
        <w:rPr>
          <w:rFonts w:cs="Arial"/>
          <w:sz w:val="22"/>
          <w:szCs w:val="22"/>
          <w:lang w:eastAsia="ar-SA"/>
        </w:rPr>
        <w:t xml:space="preserve">Os </w:t>
      </w:r>
      <w:r w:rsidRPr="00012CD6">
        <w:rPr>
          <w:rFonts w:cs="Arial"/>
          <w:color w:val="000000"/>
          <w:sz w:val="22"/>
          <w:szCs w:val="22"/>
        </w:rPr>
        <w:t>documentos</w:t>
      </w:r>
      <w:r w:rsidRPr="00012CD6">
        <w:rPr>
          <w:rFonts w:cs="Arial"/>
          <w:sz w:val="22"/>
          <w:szCs w:val="22"/>
          <w:lang w:eastAsia="ar-SA"/>
        </w:rPr>
        <w:t xml:space="preserve"> a serem apresentados para fins de habilitação constam do </w:t>
      </w:r>
      <w:r w:rsidRPr="00012CD6">
        <w:rPr>
          <w:rFonts w:cs="Arial"/>
          <w:b/>
          <w:sz w:val="22"/>
          <w:szCs w:val="22"/>
          <w:lang w:eastAsia="ar-SA"/>
        </w:rPr>
        <w:t xml:space="preserve">ANEXO </w:t>
      </w:r>
      <w:r>
        <w:rPr>
          <w:rFonts w:cs="Arial"/>
          <w:b/>
          <w:sz w:val="22"/>
          <w:szCs w:val="22"/>
          <w:lang w:eastAsia="ar-SA"/>
        </w:rPr>
        <w:t xml:space="preserve">- </w:t>
      </w:r>
      <w:r w:rsidRPr="00012CD6">
        <w:rPr>
          <w:rFonts w:cs="Arial"/>
          <w:b/>
          <w:sz w:val="22"/>
          <w:szCs w:val="22"/>
          <w:lang w:eastAsia="ar-SA"/>
        </w:rPr>
        <w:t>II</w:t>
      </w:r>
      <w:r>
        <w:rPr>
          <w:rFonts w:cs="Arial"/>
          <w:b/>
          <w:sz w:val="22"/>
          <w:szCs w:val="22"/>
          <w:lang w:eastAsia="ar-SA"/>
        </w:rPr>
        <w:t xml:space="preserve"> </w:t>
      </w:r>
      <w:r w:rsidRPr="00012CD6">
        <w:rPr>
          <w:rFonts w:cs="Arial"/>
          <w:sz w:val="22"/>
          <w:szCs w:val="22"/>
          <w:lang w:eastAsia="ar-SA"/>
        </w:rPr>
        <w:t xml:space="preserve">deste </w:t>
      </w:r>
      <w:r>
        <w:rPr>
          <w:rFonts w:cs="Arial"/>
          <w:sz w:val="22"/>
          <w:szCs w:val="22"/>
          <w:lang w:eastAsia="ar-SA"/>
        </w:rPr>
        <w:t>edital</w:t>
      </w:r>
      <w:r w:rsidRPr="00012CD6">
        <w:rPr>
          <w:rFonts w:cs="Arial"/>
          <w:sz w:val="22"/>
          <w:szCs w:val="22"/>
          <w:lang w:eastAsia="ar-SA"/>
        </w:rPr>
        <w:t xml:space="preserve"> e </w:t>
      </w:r>
      <w:r w:rsidRPr="006D67F7">
        <w:rPr>
          <w:rFonts w:cs="Arial"/>
          <w:sz w:val="22"/>
          <w:szCs w:val="22"/>
          <w:u w:val="single"/>
          <w:lang w:eastAsia="ar-SA"/>
        </w:rPr>
        <w:t xml:space="preserve">serão exigidos somente do </w:t>
      </w:r>
      <w:r>
        <w:rPr>
          <w:rFonts w:cs="Arial"/>
          <w:sz w:val="22"/>
          <w:szCs w:val="22"/>
          <w:u w:val="single"/>
          <w:lang w:eastAsia="ar-SA"/>
        </w:rPr>
        <w:t>licitante</w:t>
      </w:r>
      <w:r w:rsidRPr="006D67F7">
        <w:rPr>
          <w:rFonts w:cs="Arial"/>
          <w:sz w:val="22"/>
          <w:szCs w:val="22"/>
          <w:u w:val="single"/>
          <w:lang w:eastAsia="ar-SA"/>
        </w:rPr>
        <w:t xml:space="preserve"> mais bem classificado da fase de lances</w:t>
      </w:r>
      <w:r>
        <w:rPr>
          <w:rFonts w:cs="Arial"/>
          <w:sz w:val="22"/>
          <w:szCs w:val="22"/>
          <w:lang w:eastAsia="ar-SA"/>
        </w:rPr>
        <w:t xml:space="preserve">, </w:t>
      </w:r>
      <w:r w:rsidRPr="006D67F7">
        <w:rPr>
          <w:rFonts w:cs="Arial"/>
          <w:b/>
          <w:bCs/>
          <w:sz w:val="22"/>
          <w:szCs w:val="22"/>
          <w:u w:val="single"/>
          <w:lang w:eastAsia="ar-SA"/>
        </w:rPr>
        <w:t>que deverá apresentar</w:t>
      </w:r>
      <w:r>
        <w:rPr>
          <w:rFonts w:cs="Arial"/>
          <w:b/>
          <w:bCs/>
          <w:sz w:val="22"/>
          <w:szCs w:val="22"/>
          <w:u w:val="single"/>
          <w:lang w:eastAsia="ar-SA"/>
        </w:rPr>
        <w:t xml:space="preserve"> no ato da sessão ou</w:t>
      </w:r>
      <w:r w:rsidRPr="006D67F7">
        <w:rPr>
          <w:rFonts w:cs="Arial"/>
          <w:b/>
          <w:bCs/>
          <w:sz w:val="22"/>
          <w:szCs w:val="22"/>
          <w:u w:val="single"/>
          <w:lang w:eastAsia="ar-SA"/>
        </w:rPr>
        <w:t xml:space="preserve"> em até </w:t>
      </w:r>
      <w:r>
        <w:rPr>
          <w:rFonts w:cs="Arial"/>
          <w:b/>
          <w:bCs/>
          <w:sz w:val="22"/>
          <w:szCs w:val="22"/>
          <w:u w:val="single"/>
          <w:lang w:eastAsia="ar-SA"/>
        </w:rPr>
        <w:t>3</w:t>
      </w:r>
      <w:r w:rsidRPr="006D67F7">
        <w:rPr>
          <w:rFonts w:cs="Arial"/>
          <w:b/>
          <w:bCs/>
          <w:sz w:val="22"/>
          <w:szCs w:val="22"/>
          <w:u w:val="single"/>
          <w:lang w:eastAsia="ar-SA"/>
        </w:rPr>
        <w:t xml:space="preserve"> dias</w:t>
      </w:r>
      <w:r>
        <w:rPr>
          <w:rFonts w:cs="Arial"/>
          <w:b/>
          <w:bCs/>
          <w:sz w:val="22"/>
          <w:szCs w:val="22"/>
          <w:u w:val="single"/>
          <w:lang w:eastAsia="ar-SA"/>
        </w:rPr>
        <w:t xml:space="preserve"> úteis</w:t>
      </w:r>
      <w:r w:rsidRPr="006D67F7">
        <w:rPr>
          <w:rFonts w:cs="Arial"/>
          <w:b/>
          <w:bCs/>
          <w:sz w:val="22"/>
          <w:szCs w:val="22"/>
          <w:u w:val="single"/>
          <w:lang w:eastAsia="ar-SA"/>
        </w:rPr>
        <w:t xml:space="preserve"> após a publicação do resultado, como condições para contratação</w:t>
      </w:r>
      <w:r w:rsidR="00DE4EBF" w:rsidRPr="00075B2E">
        <w:rPr>
          <w:rFonts w:cs="Arial"/>
          <w:sz w:val="22"/>
          <w:szCs w:val="22"/>
          <w:lang w:eastAsia="ar-SA"/>
        </w:rPr>
        <w:t>.</w:t>
      </w:r>
    </w:p>
    <w:p w14:paraId="017A2C40" w14:textId="77777777" w:rsidR="00434BD4" w:rsidRPr="00012CD6" w:rsidRDefault="00434BD4" w:rsidP="00012CD6">
      <w:pPr>
        <w:pStyle w:val="PargrafodaLista"/>
        <w:ind w:left="0"/>
        <w:contextualSpacing w:val="0"/>
        <w:jc w:val="both"/>
        <w:rPr>
          <w:rFonts w:cs="Arial"/>
          <w:b/>
          <w:sz w:val="22"/>
          <w:szCs w:val="22"/>
          <w:lang w:eastAsia="ar-SA"/>
        </w:rPr>
      </w:pPr>
    </w:p>
    <w:p w14:paraId="00B3FD8E" w14:textId="48FECA63" w:rsidR="002F5EFF" w:rsidRPr="00012CD6" w:rsidRDefault="002F5EFF">
      <w:pPr>
        <w:pStyle w:val="PargrafodaLista"/>
        <w:numPr>
          <w:ilvl w:val="2"/>
          <w:numId w:val="5"/>
        </w:numPr>
        <w:ind w:left="0" w:firstLine="0"/>
        <w:contextualSpacing w:val="0"/>
        <w:jc w:val="both"/>
        <w:rPr>
          <w:rFonts w:cs="Arial"/>
          <w:b/>
          <w:sz w:val="22"/>
          <w:szCs w:val="22"/>
        </w:rPr>
      </w:pPr>
      <w:r w:rsidRPr="00012CD6">
        <w:rPr>
          <w:rFonts w:cs="Arial"/>
          <w:sz w:val="22"/>
          <w:szCs w:val="22"/>
          <w:lang w:eastAsia="ar-SA"/>
        </w:rPr>
        <w:t xml:space="preserve">Como </w:t>
      </w:r>
      <w:r w:rsidRPr="00012CD6">
        <w:rPr>
          <w:rFonts w:cs="Arial"/>
          <w:color w:val="000000"/>
          <w:sz w:val="22"/>
          <w:szCs w:val="22"/>
        </w:rPr>
        <w:t>condição</w:t>
      </w:r>
      <w:r w:rsidRPr="00012CD6">
        <w:rPr>
          <w:rFonts w:cs="Arial"/>
          <w:sz w:val="22"/>
          <w:szCs w:val="22"/>
          <w:lang w:eastAsia="ar-SA"/>
        </w:rPr>
        <w:t xml:space="preserve"> prévia ao exame da documentação de habilitação do </w:t>
      </w:r>
      <w:r w:rsidR="00731D60" w:rsidRPr="00012CD6">
        <w:rPr>
          <w:rFonts w:cs="Arial"/>
          <w:sz w:val="22"/>
          <w:szCs w:val="22"/>
          <w:lang w:eastAsia="ar-SA"/>
        </w:rPr>
        <w:t>fornecedor</w:t>
      </w:r>
      <w:r w:rsidRPr="00012CD6">
        <w:rPr>
          <w:rFonts w:cs="Arial"/>
          <w:sz w:val="22"/>
          <w:szCs w:val="22"/>
          <w:lang w:eastAsia="ar-SA"/>
        </w:rPr>
        <w:t xml:space="preserve"> detentor da proposta cl</w:t>
      </w:r>
      <w:r w:rsidR="00731D60" w:rsidRPr="00012CD6">
        <w:rPr>
          <w:rFonts w:cs="Arial"/>
          <w:sz w:val="22"/>
          <w:szCs w:val="22"/>
          <w:lang w:eastAsia="ar-SA"/>
        </w:rPr>
        <w:t xml:space="preserve">assificada em primeiro lugar, será </w:t>
      </w:r>
      <w:r w:rsidRPr="00012CD6">
        <w:rPr>
          <w:rFonts w:cs="Arial"/>
          <w:sz w:val="22"/>
          <w:szCs w:val="22"/>
          <w:lang w:eastAsia="ar-SA"/>
        </w:rPr>
        <w:t>verifica</w:t>
      </w:r>
      <w:r w:rsidR="00731D60" w:rsidRPr="00012CD6">
        <w:rPr>
          <w:rFonts w:cs="Arial"/>
          <w:sz w:val="22"/>
          <w:szCs w:val="22"/>
          <w:lang w:eastAsia="ar-SA"/>
        </w:rPr>
        <w:t>do</w:t>
      </w:r>
      <w:r w:rsidRPr="00012CD6">
        <w:rPr>
          <w:rFonts w:cs="Arial"/>
          <w:sz w:val="22"/>
          <w:szCs w:val="22"/>
          <w:lang w:eastAsia="ar-SA"/>
        </w:rPr>
        <w:t xml:space="preserve"> o eventual descumprimento das condições de participação, especialmente quanto à existência de sanção que impeça a participação no certame ou a futura contratação, mediante a consulta ao seguinte cadastro: Lista de Inidôneos mantid</w:t>
      </w:r>
      <w:r w:rsidR="00D003F8" w:rsidRPr="00012CD6">
        <w:rPr>
          <w:rFonts w:cs="Arial"/>
          <w:sz w:val="22"/>
          <w:szCs w:val="22"/>
          <w:lang w:eastAsia="ar-SA"/>
        </w:rPr>
        <w:t>a</w:t>
      </w:r>
      <w:r w:rsidRPr="00012CD6">
        <w:rPr>
          <w:rFonts w:cs="Arial"/>
          <w:sz w:val="22"/>
          <w:szCs w:val="22"/>
          <w:lang w:eastAsia="ar-SA"/>
        </w:rPr>
        <w:t xml:space="preserve"> pelo Tribunal de Contas da União </w:t>
      </w:r>
      <w:r w:rsidR="00434BD4" w:rsidRPr="00012CD6">
        <w:rPr>
          <w:rFonts w:cs="Arial"/>
          <w:sz w:val="22"/>
          <w:szCs w:val="22"/>
          <w:lang w:eastAsia="ar-SA"/>
        </w:rPr>
        <w:t>-</w:t>
      </w:r>
      <w:r w:rsidRPr="00012CD6">
        <w:rPr>
          <w:rFonts w:cs="Arial"/>
          <w:sz w:val="22"/>
          <w:szCs w:val="22"/>
          <w:lang w:eastAsia="ar-SA"/>
        </w:rPr>
        <w:t xml:space="preserve"> TCU</w:t>
      </w:r>
      <w:r w:rsidR="003B344E" w:rsidRPr="00012CD6">
        <w:rPr>
          <w:rFonts w:cs="Arial"/>
          <w:sz w:val="22"/>
          <w:szCs w:val="22"/>
          <w:lang w:eastAsia="ar-SA"/>
        </w:rPr>
        <w:t xml:space="preserve"> </w:t>
      </w:r>
      <w:r w:rsidRPr="00012CD6">
        <w:rPr>
          <w:rFonts w:cs="Arial"/>
          <w:sz w:val="22"/>
          <w:szCs w:val="22"/>
          <w:lang w:eastAsia="ar-SA"/>
        </w:rPr>
        <w:t>(</w:t>
      </w:r>
      <w:hyperlink r:id="rId10" w:history="1">
        <w:r w:rsidR="00434BD4" w:rsidRPr="00012CD6">
          <w:rPr>
            <w:rStyle w:val="Hyperlink"/>
            <w:rFonts w:cs="Arial"/>
            <w:sz w:val="22"/>
            <w:szCs w:val="22"/>
            <w:lang w:eastAsia="ar-SA"/>
          </w:rPr>
          <w:t>https://certidoesapf.apps.tcu.gov.br/</w:t>
        </w:r>
      </w:hyperlink>
      <w:r w:rsidRPr="00012CD6">
        <w:rPr>
          <w:rFonts w:cs="Arial"/>
          <w:sz w:val="22"/>
          <w:szCs w:val="22"/>
          <w:lang w:eastAsia="ar-SA"/>
        </w:rPr>
        <w:t>)</w:t>
      </w:r>
      <w:r w:rsidR="003B344E" w:rsidRPr="00012CD6">
        <w:rPr>
          <w:rFonts w:cs="Arial"/>
          <w:sz w:val="22"/>
          <w:szCs w:val="22"/>
          <w:lang w:eastAsia="ar-SA"/>
        </w:rPr>
        <w:t>.</w:t>
      </w:r>
    </w:p>
    <w:p w14:paraId="6F97EB66" w14:textId="77777777" w:rsidR="00434BD4" w:rsidRPr="00012CD6" w:rsidRDefault="00434BD4" w:rsidP="00012CD6">
      <w:pPr>
        <w:pStyle w:val="PargrafodaLista"/>
        <w:ind w:left="0"/>
        <w:contextualSpacing w:val="0"/>
        <w:jc w:val="both"/>
        <w:rPr>
          <w:rFonts w:cs="Arial"/>
          <w:b/>
          <w:sz w:val="22"/>
          <w:szCs w:val="22"/>
        </w:rPr>
      </w:pPr>
    </w:p>
    <w:p w14:paraId="1EFFFBAE" w14:textId="71A705F6" w:rsidR="002F5EFF" w:rsidRPr="00012CD6" w:rsidRDefault="002F5EFF">
      <w:pPr>
        <w:pStyle w:val="PargrafodaLista"/>
        <w:numPr>
          <w:ilvl w:val="2"/>
          <w:numId w:val="5"/>
        </w:numPr>
        <w:ind w:left="0" w:firstLine="0"/>
        <w:contextualSpacing w:val="0"/>
        <w:jc w:val="both"/>
        <w:rPr>
          <w:rFonts w:cs="Arial"/>
          <w:sz w:val="22"/>
          <w:szCs w:val="22"/>
        </w:rPr>
      </w:pPr>
      <w:r w:rsidRPr="00012CD6">
        <w:rPr>
          <w:rFonts w:cs="Arial"/>
          <w:color w:val="000000" w:themeColor="text1"/>
          <w:sz w:val="22"/>
          <w:szCs w:val="22"/>
        </w:rPr>
        <w:t xml:space="preserve">Constatada a existência de sanção, o </w:t>
      </w:r>
      <w:r w:rsidR="009D10E8" w:rsidRPr="00012CD6">
        <w:rPr>
          <w:rFonts w:cs="Arial"/>
          <w:color w:val="000000" w:themeColor="text1"/>
          <w:sz w:val="22"/>
          <w:szCs w:val="22"/>
        </w:rPr>
        <w:t>fornecedor</w:t>
      </w:r>
      <w:r w:rsidRPr="00012CD6">
        <w:rPr>
          <w:rFonts w:cs="Arial"/>
          <w:color w:val="000000" w:themeColor="text1"/>
          <w:sz w:val="22"/>
          <w:szCs w:val="22"/>
        </w:rPr>
        <w:t xml:space="preserve"> </w:t>
      </w:r>
      <w:r w:rsidR="009D10E8" w:rsidRPr="00012CD6">
        <w:rPr>
          <w:rFonts w:cs="Arial"/>
          <w:color w:val="000000" w:themeColor="text1"/>
          <w:sz w:val="22"/>
          <w:szCs w:val="22"/>
        </w:rPr>
        <w:t xml:space="preserve">será reputado </w:t>
      </w:r>
      <w:r w:rsidRPr="00012CD6">
        <w:rPr>
          <w:rFonts w:cs="Arial"/>
          <w:color w:val="000000" w:themeColor="text1"/>
          <w:sz w:val="22"/>
          <w:szCs w:val="22"/>
        </w:rPr>
        <w:t>inabilitado, por falta de condição de participação.</w:t>
      </w:r>
    </w:p>
    <w:p w14:paraId="2F9CB1F1" w14:textId="77777777" w:rsidR="00434BD4" w:rsidRPr="00012CD6" w:rsidRDefault="00434BD4" w:rsidP="00012CD6">
      <w:pPr>
        <w:pStyle w:val="PargrafodaLista"/>
        <w:ind w:left="0"/>
        <w:contextualSpacing w:val="0"/>
        <w:jc w:val="both"/>
        <w:rPr>
          <w:rFonts w:cs="Arial"/>
          <w:sz w:val="22"/>
          <w:szCs w:val="22"/>
        </w:rPr>
      </w:pPr>
    </w:p>
    <w:p w14:paraId="4E6310F6" w14:textId="5C6F2B1F" w:rsidR="00B70673" w:rsidRDefault="00B70673">
      <w:pPr>
        <w:pStyle w:val="PargrafodaLista"/>
        <w:numPr>
          <w:ilvl w:val="1"/>
          <w:numId w:val="5"/>
        </w:numPr>
        <w:ind w:left="0" w:firstLine="0"/>
        <w:contextualSpacing w:val="0"/>
        <w:jc w:val="both"/>
        <w:rPr>
          <w:rFonts w:cs="Arial"/>
          <w:color w:val="000000"/>
          <w:sz w:val="22"/>
          <w:szCs w:val="22"/>
        </w:rPr>
      </w:pPr>
      <w:r w:rsidRPr="00012CD6">
        <w:rPr>
          <w:rFonts w:cs="Arial"/>
          <w:color w:val="000000"/>
          <w:sz w:val="22"/>
          <w:szCs w:val="22"/>
        </w:rPr>
        <w:t xml:space="preserve">Será inabilitado o fornecedor que não comprovar sua habilitação, seja por não apresentar </w:t>
      </w:r>
      <w:r w:rsidRPr="00012CD6">
        <w:rPr>
          <w:rFonts w:cs="Arial"/>
          <w:iCs/>
          <w:sz w:val="22"/>
          <w:szCs w:val="22"/>
          <w:lang w:eastAsia="en-US"/>
        </w:rPr>
        <w:t>quaisquer</w:t>
      </w:r>
      <w:r w:rsidRPr="00012CD6">
        <w:rPr>
          <w:rFonts w:cs="Arial"/>
          <w:color w:val="000000"/>
          <w:sz w:val="22"/>
          <w:szCs w:val="22"/>
        </w:rPr>
        <w:t xml:space="preserve"> dos </w:t>
      </w:r>
      <w:r w:rsidRPr="00012CD6">
        <w:rPr>
          <w:rFonts w:cs="Arial"/>
          <w:bCs/>
          <w:sz w:val="22"/>
          <w:szCs w:val="22"/>
        </w:rPr>
        <w:t>documentos</w:t>
      </w:r>
      <w:r w:rsidRPr="00012CD6">
        <w:rPr>
          <w:rFonts w:cs="Arial"/>
          <w:color w:val="000000"/>
          <w:sz w:val="22"/>
          <w:szCs w:val="22"/>
        </w:rPr>
        <w:t xml:space="preserve"> exigidos, ou apresentá-los em desacordo com o estabelecido neste </w:t>
      </w:r>
      <w:r w:rsidR="00A27890">
        <w:rPr>
          <w:rFonts w:cs="Arial"/>
          <w:color w:val="000000"/>
          <w:sz w:val="22"/>
          <w:szCs w:val="22"/>
        </w:rPr>
        <w:t>Edital</w:t>
      </w:r>
      <w:r w:rsidRPr="00012CD6">
        <w:rPr>
          <w:rFonts w:cs="Arial"/>
          <w:color w:val="000000"/>
          <w:sz w:val="22"/>
          <w:szCs w:val="22"/>
        </w:rPr>
        <w:t xml:space="preserve"> de Contratação Direta.</w:t>
      </w:r>
    </w:p>
    <w:p w14:paraId="00C99D4C" w14:textId="77777777" w:rsidR="00BF4DE2" w:rsidRPr="00012CD6" w:rsidRDefault="00BF4DE2" w:rsidP="00BF4DE2">
      <w:pPr>
        <w:pStyle w:val="PargrafodaLista"/>
        <w:ind w:left="0"/>
        <w:contextualSpacing w:val="0"/>
        <w:jc w:val="both"/>
        <w:rPr>
          <w:rFonts w:cs="Arial"/>
          <w:color w:val="000000"/>
          <w:sz w:val="22"/>
          <w:szCs w:val="22"/>
        </w:rPr>
      </w:pPr>
    </w:p>
    <w:p w14:paraId="498E95D1" w14:textId="296342E5" w:rsidR="00B70673" w:rsidRPr="00012CD6" w:rsidRDefault="00B70673">
      <w:pPr>
        <w:pStyle w:val="PargrafodaLista"/>
        <w:numPr>
          <w:ilvl w:val="2"/>
          <w:numId w:val="5"/>
        </w:numPr>
        <w:ind w:left="0" w:firstLine="0"/>
        <w:contextualSpacing w:val="0"/>
        <w:jc w:val="both"/>
        <w:rPr>
          <w:rFonts w:cs="Arial"/>
          <w:color w:val="000000"/>
          <w:sz w:val="22"/>
          <w:szCs w:val="22"/>
        </w:rPr>
      </w:pPr>
      <w:r w:rsidRPr="00012CD6">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00A0496" w14:textId="77777777" w:rsidR="00434BD4" w:rsidRPr="00012CD6" w:rsidRDefault="00434BD4" w:rsidP="00012CD6">
      <w:pPr>
        <w:pStyle w:val="PargrafodaLista"/>
        <w:ind w:left="0"/>
        <w:contextualSpacing w:val="0"/>
        <w:jc w:val="both"/>
        <w:rPr>
          <w:rFonts w:cs="Arial"/>
          <w:color w:val="000000"/>
          <w:sz w:val="22"/>
          <w:szCs w:val="22"/>
        </w:rPr>
      </w:pPr>
    </w:p>
    <w:p w14:paraId="399E30B8" w14:textId="51A41572" w:rsidR="007C27EE" w:rsidRPr="00012CD6" w:rsidRDefault="007C27EE">
      <w:pPr>
        <w:pStyle w:val="PargrafodaLista"/>
        <w:numPr>
          <w:ilvl w:val="1"/>
          <w:numId w:val="5"/>
        </w:numPr>
        <w:ind w:left="0" w:firstLine="0"/>
        <w:contextualSpacing w:val="0"/>
        <w:jc w:val="both"/>
        <w:rPr>
          <w:rFonts w:cs="Arial"/>
          <w:iCs/>
          <w:sz w:val="22"/>
          <w:szCs w:val="22"/>
          <w:lang w:eastAsia="en-US"/>
        </w:rPr>
      </w:pPr>
      <w:r w:rsidRPr="00012CD6">
        <w:rPr>
          <w:rFonts w:cs="Arial"/>
          <w:iCs/>
          <w:sz w:val="22"/>
          <w:szCs w:val="22"/>
          <w:lang w:eastAsia="en-US"/>
        </w:rPr>
        <w:t>Constatado o atendimento às exigências de habilitação, o fornecedor será habilitado</w:t>
      </w:r>
      <w:r w:rsidR="00BF4DE2">
        <w:rPr>
          <w:rFonts w:cs="Arial"/>
          <w:iCs/>
          <w:sz w:val="22"/>
          <w:szCs w:val="22"/>
          <w:lang w:eastAsia="en-US"/>
        </w:rPr>
        <w:t>.</w:t>
      </w:r>
    </w:p>
    <w:p w14:paraId="7F016D7F" w14:textId="77777777" w:rsidR="00434BD4" w:rsidRPr="00012CD6" w:rsidRDefault="00434BD4" w:rsidP="00012CD6">
      <w:pPr>
        <w:pStyle w:val="PargrafodaLista"/>
        <w:ind w:left="0"/>
        <w:contextualSpacing w:val="0"/>
        <w:jc w:val="both"/>
        <w:rPr>
          <w:rFonts w:cs="Arial"/>
          <w:iCs/>
          <w:sz w:val="22"/>
          <w:szCs w:val="22"/>
          <w:lang w:eastAsia="en-US"/>
        </w:rPr>
      </w:pPr>
    </w:p>
    <w:p w14:paraId="24EC2A20" w14:textId="60062354" w:rsidR="00BC051F"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B862E4" w:rsidRPr="00012CD6">
        <w:rPr>
          <w:rFonts w:ascii="Arial" w:hAnsi="Arial" w:cs="Arial"/>
          <w:b/>
          <w:sz w:val="22"/>
          <w:szCs w:val="22"/>
        </w:rPr>
        <w:t>CONTRATAÇÃO</w:t>
      </w:r>
    </w:p>
    <w:p w14:paraId="456A0F52" w14:textId="4BCCDDE2" w:rsidR="00B6213C" w:rsidRPr="00012CD6" w:rsidRDefault="00B6213C">
      <w:pPr>
        <w:numPr>
          <w:ilvl w:val="1"/>
          <w:numId w:val="5"/>
        </w:numPr>
        <w:ind w:left="0" w:firstLine="0"/>
        <w:jc w:val="both"/>
        <w:rPr>
          <w:rFonts w:eastAsia="Arial" w:cs="Arial"/>
          <w:color w:val="000000"/>
          <w:sz w:val="22"/>
          <w:szCs w:val="22"/>
        </w:rPr>
      </w:pPr>
      <w:r w:rsidRPr="00012CD6">
        <w:rPr>
          <w:rFonts w:eastAsia="Arial" w:cs="Arial"/>
          <w:color w:val="000000"/>
          <w:sz w:val="22"/>
          <w:szCs w:val="22"/>
        </w:rPr>
        <w:t xml:space="preserve">Após a homologação </w:t>
      </w:r>
      <w:r w:rsidR="008C74E1" w:rsidRPr="00012CD6">
        <w:rPr>
          <w:rFonts w:eastAsia="Arial" w:cs="Arial"/>
          <w:color w:val="000000"/>
          <w:sz w:val="22"/>
          <w:szCs w:val="22"/>
        </w:rPr>
        <w:t>e adjudicação</w:t>
      </w:r>
      <w:r w:rsidRPr="00012CD6">
        <w:rPr>
          <w:rFonts w:eastAsia="Arial" w:cs="Arial"/>
          <w:color w:val="000000"/>
          <w:sz w:val="22"/>
          <w:szCs w:val="22"/>
        </w:rPr>
        <w:t xml:space="preserve">, </w:t>
      </w:r>
      <w:r w:rsidR="007C27EE" w:rsidRPr="00012CD6">
        <w:rPr>
          <w:rFonts w:eastAsia="Arial" w:cs="Arial"/>
          <w:color w:val="000000"/>
          <w:sz w:val="22"/>
          <w:szCs w:val="22"/>
        </w:rPr>
        <w:t>caso se conclua pela</w:t>
      </w:r>
      <w:r w:rsidRPr="00012CD6">
        <w:rPr>
          <w:rFonts w:eastAsia="Arial" w:cs="Arial"/>
          <w:color w:val="000000"/>
          <w:sz w:val="22"/>
          <w:szCs w:val="22"/>
        </w:rPr>
        <w:t xml:space="preserve"> contratação, será firmado </w:t>
      </w:r>
      <w:r w:rsidR="00E512AB">
        <w:rPr>
          <w:rFonts w:eastAsia="Arial" w:cs="Arial"/>
          <w:color w:val="000000"/>
          <w:sz w:val="22"/>
          <w:szCs w:val="22"/>
        </w:rPr>
        <w:t>o contrato</w:t>
      </w:r>
      <w:r w:rsidRPr="00012CD6">
        <w:rPr>
          <w:rFonts w:eastAsia="Arial" w:cs="Arial"/>
          <w:color w:val="000000"/>
          <w:sz w:val="22"/>
          <w:szCs w:val="22"/>
        </w:rPr>
        <w:t xml:space="preserve"> ou emitido instrumento equivalente.</w:t>
      </w:r>
    </w:p>
    <w:p w14:paraId="4C767B87" w14:textId="77777777" w:rsidR="00434BD4" w:rsidRPr="00012CD6" w:rsidRDefault="00434BD4" w:rsidP="00012CD6">
      <w:pPr>
        <w:jc w:val="both"/>
        <w:rPr>
          <w:rFonts w:eastAsia="Arial" w:cs="Arial"/>
          <w:color w:val="000000"/>
          <w:sz w:val="22"/>
          <w:szCs w:val="22"/>
        </w:rPr>
      </w:pPr>
    </w:p>
    <w:p w14:paraId="686C6F7E" w14:textId="618C5062" w:rsidR="00B6213C" w:rsidRPr="00012CD6" w:rsidRDefault="00B6213C">
      <w:pPr>
        <w:numPr>
          <w:ilvl w:val="1"/>
          <w:numId w:val="5"/>
        </w:numPr>
        <w:ind w:left="0" w:firstLine="0"/>
        <w:jc w:val="both"/>
        <w:rPr>
          <w:rFonts w:eastAsia="Arial" w:cs="Arial"/>
          <w:color w:val="000000"/>
          <w:sz w:val="22"/>
          <w:szCs w:val="22"/>
        </w:rPr>
      </w:pPr>
      <w:r w:rsidRPr="00012CD6">
        <w:rPr>
          <w:rFonts w:eastAsia="Arial" w:cs="Arial"/>
          <w:color w:val="000000"/>
          <w:sz w:val="22"/>
          <w:szCs w:val="22"/>
        </w:rPr>
        <w:t xml:space="preserve">O adjudicatário terá o prazo </w:t>
      </w:r>
      <w:r w:rsidRPr="000E4FB1">
        <w:rPr>
          <w:rFonts w:eastAsia="Arial" w:cs="Arial"/>
          <w:sz w:val="22"/>
          <w:szCs w:val="22"/>
        </w:rPr>
        <w:t xml:space="preserve">de </w:t>
      </w:r>
      <w:r w:rsidR="009A1D97" w:rsidRPr="000E4FB1">
        <w:rPr>
          <w:rFonts w:eastAsia="Arial" w:cs="Arial"/>
          <w:sz w:val="22"/>
          <w:szCs w:val="22"/>
        </w:rPr>
        <w:t xml:space="preserve">05 </w:t>
      </w:r>
      <w:r w:rsidRPr="000E4FB1">
        <w:rPr>
          <w:rFonts w:eastAsia="Arial" w:cs="Arial"/>
          <w:sz w:val="22"/>
          <w:szCs w:val="22"/>
        </w:rPr>
        <w:t>(</w:t>
      </w:r>
      <w:r w:rsidR="009A1D97" w:rsidRPr="000E4FB1">
        <w:rPr>
          <w:rFonts w:eastAsia="Arial" w:cs="Arial"/>
          <w:sz w:val="22"/>
          <w:szCs w:val="22"/>
        </w:rPr>
        <w:t>cinco</w:t>
      </w:r>
      <w:r w:rsidRPr="000E4FB1">
        <w:rPr>
          <w:rFonts w:eastAsia="Arial" w:cs="Arial"/>
          <w:sz w:val="22"/>
          <w:szCs w:val="22"/>
        </w:rPr>
        <w:t xml:space="preserve">) dias úteis, contados a partir da data de sua convocação, para assinar </w:t>
      </w:r>
      <w:r w:rsidR="00E512AB">
        <w:rPr>
          <w:rFonts w:eastAsia="Arial" w:cs="Arial"/>
          <w:sz w:val="22"/>
          <w:szCs w:val="22"/>
        </w:rPr>
        <w:t>o Contrato</w:t>
      </w:r>
      <w:r w:rsidR="00DE64CD" w:rsidRPr="00012CD6">
        <w:rPr>
          <w:rFonts w:eastAsia="Arial" w:cs="Arial"/>
          <w:color w:val="000000"/>
          <w:sz w:val="22"/>
          <w:szCs w:val="22"/>
        </w:rPr>
        <w:t xml:space="preserve"> </w:t>
      </w:r>
      <w:r w:rsidRPr="000E4FB1">
        <w:rPr>
          <w:rFonts w:eastAsia="Arial" w:cs="Arial"/>
          <w:sz w:val="22"/>
          <w:szCs w:val="22"/>
        </w:rPr>
        <w:t xml:space="preserve">ou aceitar instrumento equivalente, conforme o caso (Nota de Empenho/Carta Contrato/Autorização), </w:t>
      </w:r>
      <w:r w:rsidRPr="00012CD6">
        <w:rPr>
          <w:rFonts w:eastAsia="Arial" w:cs="Arial"/>
          <w:color w:val="000000"/>
          <w:sz w:val="22"/>
          <w:szCs w:val="22"/>
        </w:rPr>
        <w:t>sob pena de decair do direito à contratação, sem prejuízo das sanções previstas neste</w:t>
      </w:r>
      <w:r w:rsidR="004945E8">
        <w:rPr>
          <w:rFonts w:eastAsia="Arial" w:cs="Arial"/>
          <w:color w:val="000000"/>
          <w:sz w:val="22"/>
          <w:szCs w:val="22"/>
        </w:rPr>
        <w:t xml:space="preserve"> Edital</w:t>
      </w:r>
      <w:r w:rsidR="007C27EE" w:rsidRPr="00012CD6">
        <w:rPr>
          <w:rFonts w:eastAsia="Arial" w:cs="Arial"/>
          <w:color w:val="000000"/>
          <w:sz w:val="22"/>
          <w:szCs w:val="22"/>
        </w:rPr>
        <w:t xml:space="preserve"> de Contratação Direta</w:t>
      </w:r>
      <w:r w:rsidRPr="00012CD6">
        <w:rPr>
          <w:rFonts w:eastAsia="Arial" w:cs="Arial"/>
          <w:color w:val="000000"/>
          <w:sz w:val="22"/>
          <w:szCs w:val="22"/>
        </w:rPr>
        <w:t xml:space="preserve">. </w:t>
      </w:r>
    </w:p>
    <w:p w14:paraId="283F6CE9" w14:textId="77777777" w:rsidR="00434BD4" w:rsidRPr="00012CD6" w:rsidRDefault="00434BD4" w:rsidP="00012CD6">
      <w:pPr>
        <w:jc w:val="both"/>
        <w:rPr>
          <w:rFonts w:eastAsia="Arial" w:cs="Arial"/>
          <w:color w:val="000000"/>
          <w:sz w:val="22"/>
          <w:szCs w:val="22"/>
        </w:rPr>
      </w:pPr>
    </w:p>
    <w:p w14:paraId="6F0570E5" w14:textId="730E7BFC" w:rsidR="00B1545F" w:rsidRPr="000E4FB1" w:rsidRDefault="00B6213C">
      <w:pPr>
        <w:numPr>
          <w:ilvl w:val="2"/>
          <w:numId w:val="5"/>
        </w:numPr>
        <w:ind w:left="0" w:firstLine="0"/>
        <w:jc w:val="both"/>
        <w:rPr>
          <w:rFonts w:eastAsia="Arial" w:cs="Arial"/>
          <w:iCs/>
          <w:sz w:val="22"/>
          <w:szCs w:val="22"/>
        </w:rPr>
      </w:pPr>
      <w:r w:rsidRPr="000E4FB1">
        <w:rPr>
          <w:rFonts w:eastAsia="Arial" w:cs="Arial"/>
          <w:iCs/>
          <w:sz w:val="22"/>
          <w:szCs w:val="22"/>
        </w:rPr>
        <w:t>Alternativamente à convocação para comparecer perante o órgão ou entidade para a assinatura d</w:t>
      </w:r>
      <w:r w:rsidR="00425906">
        <w:rPr>
          <w:rFonts w:eastAsia="Arial" w:cs="Arial"/>
          <w:iCs/>
          <w:sz w:val="22"/>
          <w:szCs w:val="22"/>
        </w:rPr>
        <w:t>o contrato</w:t>
      </w:r>
      <w:r w:rsidRPr="000E4FB1">
        <w:rPr>
          <w:rFonts w:eastAsia="Arial" w:cs="Arial"/>
          <w:iCs/>
          <w:sz w:val="22"/>
          <w:szCs w:val="22"/>
        </w:rPr>
        <w:t xml:space="preserve">, a Administração poderá encaminhá-lo para assinatura, mediante correspondência postal com aviso de recebimento (AR) ou meio eletrônico, para que seja assinado e devolvido no prazo de </w:t>
      </w:r>
      <w:r w:rsidR="000E4FB1" w:rsidRPr="000E4FB1">
        <w:rPr>
          <w:rFonts w:eastAsia="Arial" w:cs="Arial"/>
          <w:iCs/>
          <w:sz w:val="22"/>
          <w:szCs w:val="22"/>
        </w:rPr>
        <w:t>10</w:t>
      </w:r>
      <w:r w:rsidRPr="000E4FB1">
        <w:rPr>
          <w:rFonts w:eastAsia="Arial" w:cs="Arial"/>
          <w:iCs/>
          <w:sz w:val="22"/>
          <w:szCs w:val="22"/>
        </w:rPr>
        <w:t xml:space="preserve"> (</w:t>
      </w:r>
      <w:r w:rsidR="000E4FB1" w:rsidRPr="000E4FB1">
        <w:rPr>
          <w:rFonts w:eastAsia="Arial" w:cs="Arial"/>
          <w:iCs/>
          <w:sz w:val="22"/>
          <w:szCs w:val="22"/>
        </w:rPr>
        <w:t>dez</w:t>
      </w:r>
      <w:r w:rsidRPr="000E4FB1">
        <w:rPr>
          <w:rFonts w:eastAsia="Arial" w:cs="Arial"/>
          <w:iCs/>
          <w:sz w:val="22"/>
          <w:szCs w:val="22"/>
        </w:rPr>
        <w:t xml:space="preserve">) dias, a contar da data de seu recebimento. </w:t>
      </w:r>
    </w:p>
    <w:p w14:paraId="43363DC9" w14:textId="77777777" w:rsidR="00434BD4" w:rsidRPr="00012CD6" w:rsidRDefault="00434BD4" w:rsidP="00012CD6">
      <w:pPr>
        <w:jc w:val="both"/>
        <w:rPr>
          <w:rFonts w:eastAsia="Arial" w:cs="Arial"/>
          <w:i/>
          <w:color w:val="FF0000"/>
          <w:sz w:val="22"/>
          <w:szCs w:val="22"/>
        </w:rPr>
      </w:pPr>
    </w:p>
    <w:p w14:paraId="0C20D98F" w14:textId="47F155F9" w:rsidR="00B6213C" w:rsidRPr="00012CD6" w:rsidRDefault="00B6213C">
      <w:pPr>
        <w:numPr>
          <w:ilvl w:val="2"/>
          <w:numId w:val="5"/>
        </w:numPr>
        <w:ind w:left="0" w:firstLine="0"/>
        <w:jc w:val="both"/>
        <w:rPr>
          <w:rFonts w:eastAsia="Arial" w:cs="Arial"/>
          <w:color w:val="000000"/>
          <w:sz w:val="22"/>
          <w:szCs w:val="22"/>
        </w:rPr>
      </w:pPr>
      <w:r w:rsidRPr="00012CD6">
        <w:rPr>
          <w:rFonts w:eastAsia="Arial" w:cs="Arial"/>
          <w:color w:val="000000"/>
          <w:sz w:val="22"/>
          <w:szCs w:val="22"/>
        </w:rPr>
        <w:t xml:space="preserve">O prazo previsto </w:t>
      </w:r>
      <w:r w:rsidR="00DE4EBF" w:rsidRPr="00012CD6">
        <w:rPr>
          <w:rFonts w:eastAsia="Arial" w:cs="Arial"/>
          <w:color w:val="000000"/>
          <w:sz w:val="22"/>
          <w:szCs w:val="22"/>
        </w:rPr>
        <w:t>para assinatura d</w:t>
      </w:r>
      <w:r w:rsidR="00E512AB">
        <w:rPr>
          <w:rFonts w:eastAsia="Arial" w:cs="Arial"/>
          <w:color w:val="000000"/>
          <w:sz w:val="22"/>
          <w:szCs w:val="22"/>
        </w:rPr>
        <w:t>o contrato</w:t>
      </w:r>
      <w:r w:rsidR="00DE4EBF" w:rsidRPr="00012CD6">
        <w:rPr>
          <w:rFonts w:eastAsia="Arial" w:cs="Arial"/>
          <w:color w:val="000000"/>
          <w:sz w:val="22"/>
          <w:szCs w:val="22"/>
        </w:rPr>
        <w:t xml:space="preserve"> ou aceitação da nota de empenho ou instrumento equivalente </w:t>
      </w:r>
      <w:r w:rsidRPr="00012CD6">
        <w:rPr>
          <w:rFonts w:eastAsia="Arial" w:cs="Arial"/>
          <w:color w:val="000000"/>
          <w:sz w:val="22"/>
          <w:szCs w:val="22"/>
        </w:rPr>
        <w:t>poderá ser prorrogado</w:t>
      </w:r>
      <w:r w:rsidR="00B11A58" w:rsidRPr="00012CD6">
        <w:rPr>
          <w:rFonts w:eastAsia="Arial" w:cs="Arial"/>
          <w:color w:val="000000"/>
          <w:sz w:val="22"/>
          <w:szCs w:val="22"/>
        </w:rPr>
        <w:t xml:space="preserve"> </w:t>
      </w:r>
      <w:r w:rsidR="00B11A58" w:rsidRPr="00012CD6">
        <w:rPr>
          <w:rFonts w:cs="Arial"/>
          <w:bCs/>
          <w:sz w:val="22"/>
          <w:szCs w:val="22"/>
        </w:rPr>
        <w:t>1 (uma) vez</w:t>
      </w:r>
      <w:r w:rsidRPr="00012CD6">
        <w:rPr>
          <w:rFonts w:eastAsia="Arial" w:cs="Arial"/>
          <w:sz w:val="22"/>
          <w:szCs w:val="22"/>
        </w:rPr>
        <w:t xml:space="preserve">, </w:t>
      </w:r>
      <w:r w:rsidRPr="00012CD6">
        <w:rPr>
          <w:rFonts w:eastAsia="Arial" w:cs="Arial"/>
          <w:color w:val="000000"/>
          <w:sz w:val="22"/>
          <w:szCs w:val="22"/>
        </w:rPr>
        <w:t>por igual período, por solicitação justificada do adjudicatário e aceita pela Administração.</w:t>
      </w:r>
    </w:p>
    <w:p w14:paraId="3D0756D1" w14:textId="77777777" w:rsidR="00BC051F" w:rsidRPr="00012CD6" w:rsidRDefault="00BC051F" w:rsidP="00012CD6">
      <w:pPr>
        <w:jc w:val="both"/>
        <w:rPr>
          <w:rFonts w:eastAsia="Arial" w:cs="Arial"/>
          <w:color w:val="000000"/>
          <w:sz w:val="22"/>
          <w:szCs w:val="22"/>
        </w:rPr>
      </w:pPr>
    </w:p>
    <w:p w14:paraId="14F472AF" w14:textId="799FC08C" w:rsidR="00B6213C" w:rsidRPr="006D44AF" w:rsidRDefault="006C303B">
      <w:pPr>
        <w:numPr>
          <w:ilvl w:val="1"/>
          <w:numId w:val="5"/>
        </w:numPr>
        <w:ind w:left="0" w:firstLine="0"/>
        <w:jc w:val="both"/>
        <w:rPr>
          <w:rFonts w:eastAsia="Arial" w:cs="Arial"/>
          <w:sz w:val="22"/>
          <w:szCs w:val="22"/>
        </w:rPr>
      </w:pPr>
      <w:r w:rsidRPr="006D44AF">
        <w:rPr>
          <w:rFonts w:eastAsia="Arial" w:cs="Arial"/>
          <w:sz w:val="22"/>
          <w:szCs w:val="22"/>
        </w:rPr>
        <w:t>O</w:t>
      </w:r>
      <w:r w:rsidR="00B6213C" w:rsidRPr="006D44AF">
        <w:rPr>
          <w:rFonts w:eastAsia="Arial" w:cs="Arial"/>
          <w:sz w:val="22"/>
          <w:szCs w:val="22"/>
        </w:rPr>
        <w:t xml:space="preserve"> prazo </w:t>
      </w:r>
      <w:r w:rsidR="00B6213C" w:rsidRPr="002D2E75">
        <w:rPr>
          <w:rFonts w:eastAsia="Arial" w:cs="Arial"/>
          <w:sz w:val="22"/>
          <w:szCs w:val="22"/>
        </w:rPr>
        <w:t xml:space="preserve">de vigência da contratação é de </w:t>
      </w:r>
      <w:r w:rsidR="00127802">
        <w:rPr>
          <w:rFonts w:eastAsia="Arial" w:cs="Arial"/>
          <w:sz w:val="22"/>
          <w:szCs w:val="22"/>
        </w:rPr>
        <w:t>90</w:t>
      </w:r>
      <w:r w:rsidR="000E4FB1" w:rsidRPr="002D2E75">
        <w:rPr>
          <w:rFonts w:eastAsia="Arial" w:cs="Arial"/>
          <w:sz w:val="22"/>
          <w:szCs w:val="22"/>
        </w:rPr>
        <w:t xml:space="preserve"> (</w:t>
      </w:r>
      <w:r w:rsidR="00127802">
        <w:rPr>
          <w:rFonts w:eastAsia="Arial" w:cs="Arial"/>
          <w:sz w:val="22"/>
          <w:szCs w:val="22"/>
        </w:rPr>
        <w:t>noventa</w:t>
      </w:r>
      <w:r w:rsidR="000E4FB1" w:rsidRPr="002D2E75">
        <w:rPr>
          <w:rFonts w:eastAsia="Arial" w:cs="Arial"/>
          <w:sz w:val="22"/>
          <w:szCs w:val="22"/>
        </w:rPr>
        <w:t>)</w:t>
      </w:r>
      <w:r w:rsidR="001653FE" w:rsidRPr="002D2E75">
        <w:rPr>
          <w:rFonts w:eastAsia="Arial" w:cs="Arial"/>
          <w:sz w:val="22"/>
          <w:szCs w:val="22"/>
        </w:rPr>
        <w:t xml:space="preserve"> </w:t>
      </w:r>
      <w:r w:rsidR="00127802">
        <w:rPr>
          <w:rFonts w:eastAsia="Arial" w:cs="Arial"/>
          <w:sz w:val="22"/>
          <w:szCs w:val="22"/>
        </w:rPr>
        <w:t>dias</w:t>
      </w:r>
      <w:r w:rsidR="00B6213C" w:rsidRPr="002D2E75">
        <w:rPr>
          <w:rFonts w:eastAsia="Arial" w:cs="Arial"/>
          <w:sz w:val="22"/>
          <w:szCs w:val="22"/>
        </w:rPr>
        <w:t xml:space="preserve"> prorrogável conforme </w:t>
      </w:r>
      <w:r w:rsidR="00DC0990" w:rsidRPr="002D2E75">
        <w:rPr>
          <w:rFonts w:eastAsia="Arial" w:cs="Arial"/>
          <w:sz w:val="22"/>
          <w:szCs w:val="22"/>
        </w:rPr>
        <w:t>Lei</w:t>
      </w:r>
      <w:r w:rsidR="00B962D4" w:rsidRPr="002D2E75">
        <w:rPr>
          <w:rFonts w:eastAsia="Arial" w:cs="Arial"/>
          <w:sz w:val="22"/>
          <w:szCs w:val="22"/>
        </w:rPr>
        <w:t xml:space="preserve"> </w:t>
      </w:r>
      <w:r w:rsidR="00B962D4">
        <w:rPr>
          <w:rFonts w:eastAsia="Arial" w:cs="Arial"/>
          <w:sz w:val="22"/>
          <w:szCs w:val="22"/>
        </w:rPr>
        <w:t>Federal 14.133/21</w:t>
      </w:r>
      <w:r w:rsidR="00A22FA7" w:rsidRPr="006D44AF">
        <w:rPr>
          <w:rFonts w:eastAsia="Arial" w:cs="Arial"/>
          <w:sz w:val="22"/>
          <w:szCs w:val="22"/>
        </w:rPr>
        <w:t>.</w:t>
      </w:r>
      <w:r w:rsidR="00B6213C" w:rsidRPr="006D44AF">
        <w:rPr>
          <w:rFonts w:eastAsia="Arial" w:cs="Arial"/>
          <w:sz w:val="22"/>
          <w:szCs w:val="22"/>
        </w:rPr>
        <w:t xml:space="preserve"> </w:t>
      </w:r>
    </w:p>
    <w:p w14:paraId="1510CD00" w14:textId="77777777" w:rsidR="00BC051F" w:rsidRPr="00012CD6" w:rsidRDefault="00BC051F" w:rsidP="00012CD6">
      <w:pPr>
        <w:jc w:val="both"/>
        <w:rPr>
          <w:rFonts w:eastAsia="Arial" w:cs="Arial"/>
          <w:color w:val="000000"/>
          <w:sz w:val="22"/>
          <w:szCs w:val="22"/>
        </w:rPr>
      </w:pPr>
    </w:p>
    <w:p w14:paraId="0272A7B8" w14:textId="2DE0952C" w:rsidR="00BC051F"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DAS </w:t>
      </w:r>
      <w:r w:rsidR="009A3E0F" w:rsidRPr="00012CD6">
        <w:rPr>
          <w:rFonts w:ascii="Arial" w:hAnsi="Arial" w:cs="Arial"/>
          <w:b/>
          <w:sz w:val="22"/>
          <w:szCs w:val="22"/>
        </w:rPr>
        <w:t>SANÇÕES</w:t>
      </w:r>
    </w:p>
    <w:p w14:paraId="798011A1" w14:textId="5719B720" w:rsidR="003B344E" w:rsidRPr="00E22D6D" w:rsidRDefault="003B344E">
      <w:pPr>
        <w:numPr>
          <w:ilvl w:val="1"/>
          <w:numId w:val="5"/>
        </w:numPr>
        <w:ind w:left="0" w:firstLine="0"/>
        <w:jc w:val="both"/>
        <w:rPr>
          <w:rFonts w:cs="Arial"/>
          <w:b/>
          <w:sz w:val="22"/>
          <w:szCs w:val="22"/>
        </w:rPr>
      </w:pPr>
      <w:r w:rsidRPr="00E22D6D">
        <w:rPr>
          <w:rFonts w:cs="Arial"/>
          <w:sz w:val="22"/>
          <w:szCs w:val="22"/>
        </w:rPr>
        <w:t>Os dispositivos relacionados às infrações e às sanções constam do Termo de Referência</w:t>
      </w:r>
      <w:r w:rsidR="00764A8F" w:rsidRPr="00E22D6D">
        <w:rPr>
          <w:rFonts w:cs="Arial"/>
          <w:sz w:val="22"/>
          <w:szCs w:val="22"/>
        </w:rPr>
        <w:t xml:space="preserve"> - Anexo V, deste edital</w:t>
      </w:r>
      <w:r w:rsidRPr="00E22D6D">
        <w:rPr>
          <w:rFonts w:cs="Arial"/>
          <w:sz w:val="22"/>
          <w:szCs w:val="22"/>
        </w:rPr>
        <w:t xml:space="preserve">. </w:t>
      </w:r>
    </w:p>
    <w:p w14:paraId="1EA51A80" w14:textId="77777777" w:rsidR="00BC051F" w:rsidRPr="00012CD6" w:rsidRDefault="00BC051F" w:rsidP="00012CD6">
      <w:pPr>
        <w:jc w:val="both"/>
        <w:rPr>
          <w:rFonts w:cs="Arial"/>
          <w:b/>
          <w:sz w:val="22"/>
          <w:szCs w:val="22"/>
        </w:rPr>
      </w:pPr>
    </w:p>
    <w:p w14:paraId="3D857B1F" w14:textId="3715A0B0" w:rsidR="00BC051F" w:rsidRPr="00E51E2E" w:rsidRDefault="00147041">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sidRPr="00012CD6">
        <w:rPr>
          <w:rFonts w:ascii="Arial" w:hAnsi="Arial" w:cs="Arial"/>
          <w:b/>
          <w:sz w:val="22"/>
          <w:szCs w:val="22"/>
        </w:rPr>
        <w:t>DAS DISPOSIÇÕES GERAIS</w:t>
      </w:r>
    </w:p>
    <w:p w14:paraId="1D6AF1B0" w14:textId="36AEF477" w:rsidR="001F1AAB" w:rsidRPr="00F816C7" w:rsidRDefault="000C4B11">
      <w:pPr>
        <w:pStyle w:val="PargrafodaLista"/>
        <w:numPr>
          <w:ilvl w:val="1"/>
          <w:numId w:val="11"/>
        </w:numPr>
        <w:autoSpaceDE w:val="0"/>
        <w:snapToGrid w:val="0"/>
        <w:ind w:left="0" w:firstLine="0"/>
        <w:jc w:val="both"/>
        <w:rPr>
          <w:rFonts w:cs="Arial"/>
          <w:color w:val="0070C0"/>
          <w:sz w:val="22"/>
          <w:szCs w:val="22"/>
        </w:rPr>
      </w:pPr>
      <w:r w:rsidRPr="00012CD6">
        <w:rPr>
          <w:rFonts w:cs="Arial"/>
          <w:sz w:val="22"/>
          <w:szCs w:val="22"/>
        </w:rPr>
        <w:t xml:space="preserve">O procedimento será divulgado </w:t>
      </w:r>
      <w:r w:rsidRPr="000E4FB1">
        <w:rPr>
          <w:rFonts w:cs="Arial"/>
          <w:sz w:val="22"/>
          <w:szCs w:val="22"/>
        </w:rPr>
        <w:t xml:space="preserve">no </w:t>
      </w:r>
      <w:r w:rsidR="006C303B" w:rsidRPr="000E4FB1">
        <w:rPr>
          <w:rFonts w:cs="Arial"/>
          <w:sz w:val="22"/>
          <w:szCs w:val="22"/>
        </w:rPr>
        <w:t xml:space="preserve">sítio eletrônico da </w:t>
      </w:r>
      <w:r w:rsidR="00524E9D" w:rsidRPr="000E4FB1">
        <w:rPr>
          <w:rFonts w:cs="Arial"/>
          <w:sz w:val="22"/>
          <w:szCs w:val="22"/>
        </w:rPr>
        <w:t xml:space="preserve">Prefeitura Municipal de Deodápolis </w:t>
      </w:r>
      <w:r w:rsidR="006C303B" w:rsidRPr="000E4FB1">
        <w:rPr>
          <w:rFonts w:cs="Arial"/>
          <w:sz w:val="22"/>
          <w:szCs w:val="22"/>
        </w:rPr>
        <w:t>-</w:t>
      </w:r>
      <w:r w:rsidR="00524E9D" w:rsidRPr="000E4FB1">
        <w:rPr>
          <w:rFonts w:cs="Arial"/>
          <w:sz w:val="22"/>
          <w:szCs w:val="22"/>
        </w:rPr>
        <w:t xml:space="preserve"> </w:t>
      </w:r>
      <w:r w:rsidR="006C303B" w:rsidRPr="000E4FB1">
        <w:rPr>
          <w:rFonts w:cs="Arial"/>
          <w:sz w:val="22"/>
          <w:szCs w:val="22"/>
        </w:rPr>
        <w:t xml:space="preserve">MS, disponível no endereço </w:t>
      </w:r>
      <w:hyperlink r:id="rId11" w:history="1">
        <w:r w:rsidR="00524E9D" w:rsidRPr="001B6F9A">
          <w:rPr>
            <w:rStyle w:val="Hyperlink"/>
            <w:rFonts w:cs="Arial"/>
            <w:i/>
            <w:color w:val="0070C0"/>
            <w:sz w:val="22"/>
            <w:szCs w:val="22"/>
          </w:rPr>
          <w:t>www.deodapolis.ms.gov.br</w:t>
        </w:r>
      </w:hyperlink>
      <w:r w:rsidR="006C303B" w:rsidRPr="000E4FB1">
        <w:rPr>
          <w:rFonts w:cs="Arial"/>
          <w:sz w:val="22"/>
          <w:szCs w:val="22"/>
        </w:rPr>
        <w:t xml:space="preserve"> e </w:t>
      </w:r>
      <w:bookmarkStart w:id="2" w:name="_Hlk157600569"/>
      <w:r w:rsidR="006C303B" w:rsidRPr="000E4FB1">
        <w:rPr>
          <w:rFonts w:cs="Arial"/>
          <w:sz w:val="22"/>
          <w:szCs w:val="22"/>
        </w:rPr>
        <w:t xml:space="preserve">no </w:t>
      </w:r>
      <w:r w:rsidR="001F1AAB" w:rsidRPr="000E4FB1">
        <w:rPr>
          <w:rFonts w:cs="Arial"/>
          <w:i/>
          <w:noProof/>
          <w:sz w:val="22"/>
          <w:szCs w:val="22"/>
        </w:rPr>
        <w:t xml:space="preserve">portal da </w:t>
      </w:r>
      <w:r w:rsidR="001F1AAB" w:rsidRPr="00012CD6">
        <w:rPr>
          <w:rFonts w:cs="Arial"/>
          <w:i/>
          <w:noProof/>
          <w:sz w:val="22"/>
          <w:szCs w:val="22"/>
        </w:rPr>
        <w:t>transparencia</w:t>
      </w:r>
      <w:r w:rsidR="001F1AAB" w:rsidRPr="00012CD6">
        <w:rPr>
          <w:rFonts w:cs="Arial"/>
          <w:noProof/>
          <w:sz w:val="22"/>
          <w:szCs w:val="22"/>
        </w:rPr>
        <w:t xml:space="preserve">  </w:t>
      </w:r>
      <w:r w:rsidR="001F1AAB" w:rsidRPr="00012CD6">
        <w:rPr>
          <w:rFonts w:cs="Arial"/>
          <w:i/>
          <w:noProof/>
          <w:sz w:val="22"/>
          <w:szCs w:val="22"/>
        </w:rPr>
        <w:t>link:</w:t>
      </w:r>
      <w:r w:rsidR="001F1AAB" w:rsidRPr="00012CD6">
        <w:rPr>
          <w:rFonts w:cs="Arial"/>
          <w:i/>
          <w:noProof/>
          <w:color w:val="0000FF"/>
          <w:sz w:val="22"/>
          <w:szCs w:val="22"/>
        </w:rPr>
        <w:t xml:space="preserve"> </w:t>
      </w:r>
      <w:hyperlink r:id="rId12" w:history="1">
        <w:r w:rsidR="00BF4DE2" w:rsidRPr="001B6F9A">
          <w:rPr>
            <w:rStyle w:val="Hyperlink"/>
            <w:rFonts w:cs="Arial"/>
            <w:i/>
            <w:noProof/>
            <w:color w:val="0070C0"/>
            <w:sz w:val="22"/>
            <w:szCs w:val="22"/>
            <w:u w:val="none"/>
          </w:rPr>
          <w:t>http://www.deodapolis.ms.gov.br/e-sic/editais_licitacoes.php?tipo=1</w:t>
        </w:r>
      </w:hyperlink>
      <w:r w:rsidR="001F1AAB" w:rsidRPr="001B6F9A">
        <w:rPr>
          <w:rFonts w:cs="Arial"/>
          <w:b/>
          <w:noProof/>
          <w:color w:val="0070C0"/>
          <w:sz w:val="22"/>
          <w:szCs w:val="22"/>
        </w:rPr>
        <w:t xml:space="preserve"> </w:t>
      </w:r>
      <w:r w:rsidR="00F816C7" w:rsidRPr="00126732">
        <w:rPr>
          <w:sz w:val="22"/>
          <w:szCs w:val="22"/>
        </w:rPr>
        <w:t xml:space="preserve">e no </w:t>
      </w:r>
      <w:r w:rsidR="00F816C7" w:rsidRPr="00126732">
        <w:rPr>
          <w:rFonts w:cs="Arial"/>
          <w:i/>
          <w:iCs/>
          <w:noProof/>
          <w:color w:val="0070C0"/>
          <w:sz w:val="22"/>
          <w:szCs w:val="22"/>
        </w:rPr>
        <w:t xml:space="preserve">Portal Nacional de Contas Publicas PNCP. </w:t>
      </w:r>
      <w:r w:rsidR="00F816C7" w:rsidRPr="00126732">
        <w:rPr>
          <w:rFonts w:cs="Arial"/>
          <w:b/>
          <w:noProof/>
          <w:color w:val="0070C0"/>
          <w:sz w:val="22"/>
          <w:szCs w:val="22"/>
        </w:rPr>
        <w:t xml:space="preserve"> </w:t>
      </w:r>
      <w:r w:rsidR="00F816C7" w:rsidRPr="00126732">
        <w:rPr>
          <w:rFonts w:cs="Arial"/>
          <w:noProof/>
          <w:color w:val="0070C0"/>
          <w:sz w:val="22"/>
          <w:szCs w:val="22"/>
        </w:rPr>
        <w:t xml:space="preserve"> </w:t>
      </w:r>
      <w:r w:rsidR="001F1AAB" w:rsidRPr="00F816C7">
        <w:rPr>
          <w:rFonts w:cs="Arial"/>
          <w:noProof/>
          <w:color w:val="0070C0"/>
          <w:sz w:val="22"/>
          <w:szCs w:val="22"/>
        </w:rPr>
        <w:t xml:space="preserve"> </w:t>
      </w:r>
      <w:r w:rsidR="000E4FB1" w:rsidRPr="00F816C7">
        <w:rPr>
          <w:rFonts w:cs="Arial"/>
          <w:noProof/>
          <w:color w:val="0070C0"/>
          <w:sz w:val="22"/>
          <w:szCs w:val="22"/>
        </w:rPr>
        <w:t xml:space="preserve"> </w:t>
      </w:r>
    </w:p>
    <w:bookmarkEnd w:id="2"/>
    <w:p w14:paraId="2932BDFD" w14:textId="77777777" w:rsidR="00BC051F" w:rsidRPr="00012CD6" w:rsidRDefault="00BC051F" w:rsidP="00012CD6">
      <w:pPr>
        <w:autoSpaceDE w:val="0"/>
        <w:snapToGrid w:val="0"/>
        <w:jc w:val="both"/>
        <w:rPr>
          <w:rFonts w:cs="Arial"/>
          <w:color w:val="000000"/>
          <w:sz w:val="22"/>
          <w:szCs w:val="22"/>
        </w:rPr>
      </w:pPr>
    </w:p>
    <w:p w14:paraId="3634F197" w14:textId="1AAF5680" w:rsidR="005B702E" w:rsidRPr="00012CD6" w:rsidRDefault="008E389E">
      <w:pPr>
        <w:numPr>
          <w:ilvl w:val="1"/>
          <w:numId w:val="5"/>
        </w:numPr>
        <w:autoSpaceDE w:val="0"/>
        <w:snapToGrid w:val="0"/>
        <w:ind w:left="0" w:firstLine="0"/>
        <w:jc w:val="both"/>
        <w:rPr>
          <w:rFonts w:cs="Arial"/>
          <w:color w:val="000000"/>
          <w:sz w:val="22"/>
          <w:szCs w:val="22"/>
        </w:rPr>
      </w:pPr>
      <w:r w:rsidRPr="00012CD6">
        <w:rPr>
          <w:rFonts w:cs="Arial"/>
          <w:color w:val="000000"/>
          <w:sz w:val="22"/>
          <w:szCs w:val="22"/>
        </w:rPr>
        <w:t xml:space="preserve">No caso </w:t>
      </w:r>
      <w:r w:rsidR="00FF6FA3" w:rsidRPr="00012CD6">
        <w:rPr>
          <w:rFonts w:cs="Arial"/>
          <w:color w:val="000000"/>
          <w:sz w:val="22"/>
          <w:szCs w:val="22"/>
        </w:rPr>
        <w:t>de todos os fornecedores restarem desclassificados ou inabilitados</w:t>
      </w:r>
      <w:r w:rsidR="00B54EF3" w:rsidRPr="00012CD6">
        <w:rPr>
          <w:rFonts w:cs="Arial"/>
          <w:color w:val="000000"/>
          <w:sz w:val="22"/>
          <w:szCs w:val="22"/>
        </w:rPr>
        <w:t xml:space="preserve"> (procedimento </w:t>
      </w:r>
      <w:r w:rsidR="0062472B" w:rsidRPr="00012CD6">
        <w:rPr>
          <w:rFonts w:cs="Arial"/>
          <w:color w:val="000000"/>
          <w:sz w:val="22"/>
          <w:szCs w:val="22"/>
        </w:rPr>
        <w:t>fracassado</w:t>
      </w:r>
      <w:r w:rsidR="00B54EF3" w:rsidRPr="00012CD6">
        <w:rPr>
          <w:rFonts w:cs="Arial"/>
          <w:color w:val="000000"/>
          <w:sz w:val="22"/>
          <w:szCs w:val="22"/>
        </w:rPr>
        <w:t>)</w:t>
      </w:r>
      <w:r w:rsidR="00FF6FA3" w:rsidRPr="00012CD6">
        <w:rPr>
          <w:rFonts w:cs="Arial"/>
          <w:color w:val="000000"/>
          <w:sz w:val="22"/>
          <w:szCs w:val="22"/>
        </w:rPr>
        <w:t xml:space="preserve">, </w:t>
      </w:r>
      <w:r w:rsidR="00D149C0" w:rsidRPr="00012CD6">
        <w:rPr>
          <w:rFonts w:cs="Arial"/>
          <w:color w:val="000000"/>
          <w:sz w:val="22"/>
          <w:szCs w:val="22"/>
        </w:rPr>
        <w:t>a Administração</w:t>
      </w:r>
      <w:r w:rsidR="00FF6FA3" w:rsidRPr="00012CD6">
        <w:rPr>
          <w:rFonts w:cs="Arial"/>
          <w:color w:val="000000"/>
          <w:sz w:val="22"/>
          <w:szCs w:val="22"/>
        </w:rPr>
        <w:t xml:space="preserve"> poderá</w:t>
      </w:r>
      <w:r w:rsidR="005B702E" w:rsidRPr="00012CD6">
        <w:rPr>
          <w:rFonts w:cs="Arial"/>
          <w:color w:val="000000"/>
          <w:sz w:val="22"/>
          <w:szCs w:val="22"/>
        </w:rPr>
        <w:t>:</w:t>
      </w:r>
    </w:p>
    <w:p w14:paraId="539619D5" w14:textId="77777777" w:rsidR="00BC051F" w:rsidRPr="00012CD6" w:rsidRDefault="00BC051F" w:rsidP="00012CD6">
      <w:pPr>
        <w:autoSpaceDE w:val="0"/>
        <w:snapToGrid w:val="0"/>
        <w:jc w:val="both"/>
        <w:rPr>
          <w:rFonts w:cs="Arial"/>
          <w:color w:val="000000"/>
          <w:sz w:val="22"/>
          <w:szCs w:val="22"/>
        </w:rPr>
      </w:pPr>
    </w:p>
    <w:p w14:paraId="45B37ADB" w14:textId="58178653" w:rsidR="00BC051F" w:rsidRPr="00012CD6" w:rsidRDefault="00C35475">
      <w:pPr>
        <w:numPr>
          <w:ilvl w:val="2"/>
          <w:numId w:val="5"/>
        </w:numPr>
        <w:ind w:left="0" w:firstLine="0"/>
        <w:jc w:val="both"/>
        <w:rPr>
          <w:rFonts w:cs="Arial"/>
          <w:color w:val="000000"/>
          <w:sz w:val="22"/>
          <w:szCs w:val="22"/>
        </w:rPr>
      </w:pPr>
      <w:r w:rsidRPr="00012CD6">
        <w:rPr>
          <w:rFonts w:cs="Arial"/>
          <w:color w:val="000000"/>
          <w:sz w:val="22"/>
          <w:szCs w:val="22"/>
        </w:rPr>
        <w:t>r</w:t>
      </w:r>
      <w:r w:rsidR="005B702E" w:rsidRPr="00012CD6">
        <w:rPr>
          <w:rFonts w:cs="Arial"/>
          <w:color w:val="000000"/>
          <w:sz w:val="22"/>
          <w:szCs w:val="22"/>
        </w:rPr>
        <w:t xml:space="preserve">epublicar </w:t>
      </w:r>
      <w:r w:rsidRPr="00012CD6">
        <w:rPr>
          <w:rFonts w:cs="Arial"/>
          <w:color w:val="000000"/>
          <w:sz w:val="22"/>
          <w:szCs w:val="22"/>
        </w:rPr>
        <w:t xml:space="preserve">o presente </w:t>
      </w:r>
      <w:r w:rsidR="004945E8">
        <w:rPr>
          <w:rFonts w:cs="Arial"/>
          <w:color w:val="000000"/>
          <w:sz w:val="22"/>
          <w:szCs w:val="22"/>
        </w:rPr>
        <w:t>edital</w:t>
      </w:r>
      <w:r w:rsidRPr="00012CD6">
        <w:rPr>
          <w:rFonts w:cs="Arial"/>
          <w:color w:val="000000"/>
          <w:sz w:val="22"/>
          <w:szCs w:val="22"/>
        </w:rPr>
        <w:t xml:space="preserve"> com uma nova data</w:t>
      </w:r>
      <w:r w:rsidR="00461C6C" w:rsidRPr="00012CD6">
        <w:rPr>
          <w:rFonts w:cs="Arial"/>
          <w:color w:val="000000"/>
          <w:sz w:val="22"/>
          <w:szCs w:val="22"/>
        </w:rPr>
        <w:t>;</w:t>
      </w:r>
    </w:p>
    <w:p w14:paraId="6F68D477" w14:textId="77777777" w:rsidR="00BC051F" w:rsidRPr="00012CD6" w:rsidRDefault="00BC051F" w:rsidP="00012CD6">
      <w:pPr>
        <w:jc w:val="both"/>
        <w:rPr>
          <w:rFonts w:cs="Arial"/>
          <w:color w:val="000000"/>
          <w:sz w:val="22"/>
          <w:szCs w:val="22"/>
        </w:rPr>
      </w:pPr>
    </w:p>
    <w:p w14:paraId="24DFC25C" w14:textId="39C512F9" w:rsidR="00461C6C" w:rsidRDefault="00461C6C">
      <w:pPr>
        <w:numPr>
          <w:ilvl w:val="2"/>
          <w:numId w:val="5"/>
        </w:numPr>
        <w:ind w:left="0" w:firstLine="0"/>
        <w:jc w:val="both"/>
        <w:rPr>
          <w:rFonts w:cs="Arial"/>
          <w:color w:val="000000"/>
          <w:sz w:val="22"/>
          <w:szCs w:val="22"/>
        </w:rPr>
      </w:pPr>
      <w:r w:rsidRPr="00012CD6">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740AD7AD" w14:textId="77777777" w:rsidR="00BF4DE2" w:rsidRPr="00012CD6" w:rsidRDefault="00BF4DE2" w:rsidP="00BF4DE2">
      <w:pPr>
        <w:jc w:val="both"/>
        <w:rPr>
          <w:rFonts w:cs="Arial"/>
          <w:color w:val="000000"/>
          <w:sz w:val="22"/>
          <w:szCs w:val="22"/>
        </w:rPr>
      </w:pPr>
    </w:p>
    <w:p w14:paraId="3E1D1E1B" w14:textId="23ABCCFF" w:rsidR="000D22F3" w:rsidRPr="00012CD6" w:rsidRDefault="000D22F3">
      <w:pPr>
        <w:numPr>
          <w:ilvl w:val="2"/>
          <w:numId w:val="5"/>
        </w:numPr>
        <w:ind w:left="0" w:firstLine="0"/>
        <w:jc w:val="both"/>
        <w:rPr>
          <w:rFonts w:cs="Arial"/>
          <w:color w:val="000000"/>
          <w:sz w:val="22"/>
          <w:szCs w:val="22"/>
        </w:rPr>
      </w:pPr>
      <w:r w:rsidRPr="00012CD6">
        <w:rPr>
          <w:rFonts w:cs="Arial"/>
          <w:color w:val="000000"/>
          <w:sz w:val="22"/>
          <w:szCs w:val="22"/>
        </w:rPr>
        <w:t xml:space="preserve">No caso do subitem anterior, a contratação será operacionalizada fora deste </w:t>
      </w:r>
      <w:r w:rsidR="00F710B7" w:rsidRPr="00012CD6">
        <w:rPr>
          <w:rFonts w:cs="Arial"/>
          <w:color w:val="000000"/>
          <w:sz w:val="22"/>
          <w:szCs w:val="22"/>
        </w:rPr>
        <w:t>procedimento</w:t>
      </w:r>
      <w:r w:rsidRPr="00012CD6">
        <w:rPr>
          <w:rFonts w:cs="Arial"/>
          <w:color w:val="000000"/>
          <w:sz w:val="22"/>
          <w:szCs w:val="22"/>
        </w:rPr>
        <w:t>.</w:t>
      </w:r>
    </w:p>
    <w:p w14:paraId="10E41E8B" w14:textId="77777777" w:rsidR="00BC051F" w:rsidRPr="00012CD6" w:rsidRDefault="00BC051F" w:rsidP="00012CD6">
      <w:pPr>
        <w:jc w:val="both"/>
        <w:rPr>
          <w:rFonts w:cs="Arial"/>
          <w:color w:val="000000"/>
          <w:sz w:val="22"/>
          <w:szCs w:val="22"/>
        </w:rPr>
      </w:pPr>
    </w:p>
    <w:p w14:paraId="6699BAF1" w14:textId="1A746E0D" w:rsidR="00850838" w:rsidRPr="00012CD6" w:rsidRDefault="00D149C0">
      <w:pPr>
        <w:numPr>
          <w:ilvl w:val="2"/>
          <w:numId w:val="5"/>
        </w:numPr>
        <w:ind w:left="0" w:firstLine="0"/>
        <w:jc w:val="both"/>
        <w:rPr>
          <w:rFonts w:cs="Arial"/>
          <w:color w:val="000000"/>
          <w:sz w:val="22"/>
          <w:szCs w:val="22"/>
        </w:rPr>
      </w:pPr>
      <w:r w:rsidRPr="00012CD6">
        <w:rPr>
          <w:rFonts w:cs="Arial"/>
          <w:color w:val="000000"/>
          <w:sz w:val="22"/>
          <w:szCs w:val="22"/>
        </w:rPr>
        <w:t xml:space="preserve">fixar </w:t>
      </w:r>
      <w:r w:rsidR="0064175F" w:rsidRPr="00012CD6">
        <w:rPr>
          <w:rFonts w:cs="Arial"/>
          <w:color w:val="000000"/>
          <w:sz w:val="22"/>
          <w:szCs w:val="22"/>
        </w:rPr>
        <w:t>prazo para que possa haver adequação das propostas ou da documentação de habilitação, conforme o caso.</w:t>
      </w:r>
    </w:p>
    <w:p w14:paraId="7FAE9AFF" w14:textId="77777777" w:rsidR="00BC051F" w:rsidRPr="00012CD6" w:rsidRDefault="00BC051F" w:rsidP="00012CD6">
      <w:pPr>
        <w:jc w:val="both"/>
        <w:rPr>
          <w:rFonts w:cs="Arial"/>
          <w:color w:val="000000"/>
          <w:sz w:val="22"/>
          <w:szCs w:val="22"/>
        </w:rPr>
      </w:pPr>
    </w:p>
    <w:p w14:paraId="7E1B2E0B" w14:textId="22BFDE64" w:rsidR="00B54EF3" w:rsidRPr="00012CD6" w:rsidRDefault="00B54EF3">
      <w:pPr>
        <w:numPr>
          <w:ilvl w:val="1"/>
          <w:numId w:val="5"/>
        </w:numPr>
        <w:ind w:left="0" w:firstLine="0"/>
        <w:jc w:val="both"/>
        <w:rPr>
          <w:rFonts w:cs="Arial"/>
          <w:color w:val="000000"/>
          <w:sz w:val="22"/>
          <w:szCs w:val="22"/>
        </w:rPr>
      </w:pPr>
      <w:r w:rsidRPr="00012CD6">
        <w:rPr>
          <w:rFonts w:cs="Arial"/>
          <w:color w:val="000000"/>
          <w:sz w:val="22"/>
          <w:szCs w:val="22"/>
        </w:rPr>
        <w:t>As providências d</w:t>
      </w:r>
      <w:r w:rsidR="00FF0582" w:rsidRPr="00012CD6">
        <w:rPr>
          <w:rFonts w:cs="Arial"/>
          <w:color w:val="000000"/>
          <w:sz w:val="22"/>
          <w:szCs w:val="22"/>
        </w:rPr>
        <w:t>o</w:t>
      </w:r>
      <w:r w:rsidR="00DE4EBF" w:rsidRPr="00012CD6">
        <w:rPr>
          <w:rFonts w:cs="Arial"/>
          <w:color w:val="000000"/>
          <w:sz w:val="22"/>
          <w:szCs w:val="22"/>
        </w:rPr>
        <w:t>s</w:t>
      </w:r>
      <w:r w:rsidRPr="00012CD6">
        <w:rPr>
          <w:rFonts w:cs="Arial"/>
          <w:color w:val="000000"/>
          <w:sz w:val="22"/>
          <w:szCs w:val="22"/>
        </w:rPr>
        <w:t xml:space="preserve"> </w:t>
      </w:r>
      <w:r w:rsidR="00FF0582" w:rsidRPr="00012CD6">
        <w:rPr>
          <w:rFonts w:cs="Arial"/>
          <w:color w:val="000000"/>
          <w:sz w:val="22"/>
          <w:szCs w:val="22"/>
        </w:rPr>
        <w:t xml:space="preserve">subitens </w:t>
      </w:r>
      <w:r w:rsidR="006A1894" w:rsidRPr="00012CD6">
        <w:rPr>
          <w:rFonts w:cs="Arial"/>
          <w:color w:val="000000"/>
          <w:sz w:val="22"/>
          <w:szCs w:val="22"/>
        </w:rPr>
        <w:t>10</w:t>
      </w:r>
      <w:r w:rsidR="00FF0582" w:rsidRPr="00012CD6">
        <w:rPr>
          <w:rFonts w:cs="Arial"/>
          <w:color w:val="000000"/>
          <w:sz w:val="22"/>
          <w:szCs w:val="22"/>
        </w:rPr>
        <w:t>.</w:t>
      </w:r>
      <w:r w:rsidR="00B962D4">
        <w:rPr>
          <w:rFonts w:cs="Arial"/>
          <w:color w:val="000000"/>
          <w:sz w:val="22"/>
          <w:szCs w:val="22"/>
        </w:rPr>
        <w:t>1</w:t>
      </w:r>
      <w:r w:rsidR="00FF0582" w:rsidRPr="00012CD6">
        <w:rPr>
          <w:rFonts w:cs="Arial"/>
          <w:color w:val="000000"/>
          <w:sz w:val="22"/>
          <w:szCs w:val="22"/>
        </w:rPr>
        <w:t xml:space="preserve">.1 e </w:t>
      </w:r>
      <w:r w:rsidR="006A1894" w:rsidRPr="00012CD6">
        <w:rPr>
          <w:rFonts w:cs="Arial"/>
          <w:color w:val="000000"/>
          <w:sz w:val="22"/>
          <w:szCs w:val="22"/>
        </w:rPr>
        <w:t>10</w:t>
      </w:r>
      <w:r w:rsidR="00FF0582" w:rsidRPr="00012CD6">
        <w:rPr>
          <w:rFonts w:cs="Arial"/>
          <w:color w:val="000000"/>
          <w:sz w:val="22"/>
          <w:szCs w:val="22"/>
        </w:rPr>
        <w:t>.</w:t>
      </w:r>
      <w:r w:rsidR="00B962D4">
        <w:rPr>
          <w:rFonts w:cs="Arial"/>
          <w:color w:val="000000"/>
          <w:sz w:val="22"/>
          <w:szCs w:val="22"/>
        </w:rPr>
        <w:t>1</w:t>
      </w:r>
      <w:r w:rsidR="00FF0582" w:rsidRPr="00012CD6">
        <w:rPr>
          <w:rFonts w:cs="Arial"/>
          <w:color w:val="000000"/>
          <w:sz w:val="22"/>
          <w:szCs w:val="22"/>
        </w:rPr>
        <w:t>.2</w:t>
      </w:r>
      <w:r w:rsidR="00DE4EBF" w:rsidRPr="00012CD6">
        <w:rPr>
          <w:rFonts w:cs="Arial"/>
          <w:color w:val="000000"/>
          <w:sz w:val="22"/>
          <w:szCs w:val="22"/>
        </w:rPr>
        <w:t xml:space="preserve"> acima </w:t>
      </w:r>
      <w:r w:rsidRPr="00012CD6">
        <w:rPr>
          <w:rFonts w:cs="Arial"/>
          <w:color w:val="000000"/>
          <w:sz w:val="22"/>
          <w:szCs w:val="22"/>
        </w:rPr>
        <w:t xml:space="preserve">poderão ser utilizadas se não houver </w:t>
      </w:r>
      <w:r w:rsidR="0062472B" w:rsidRPr="00012CD6">
        <w:rPr>
          <w:rFonts w:cs="Arial"/>
          <w:color w:val="000000"/>
          <w:sz w:val="22"/>
          <w:szCs w:val="22"/>
        </w:rPr>
        <w:t>o comparecimento de quaisquer fornecedores interessados (procedimento deserto)</w:t>
      </w:r>
      <w:r w:rsidR="00BC051F" w:rsidRPr="00012CD6">
        <w:rPr>
          <w:rFonts w:cs="Arial"/>
          <w:color w:val="000000"/>
          <w:sz w:val="22"/>
          <w:szCs w:val="22"/>
        </w:rPr>
        <w:t>.</w:t>
      </w:r>
    </w:p>
    <w:p w14:paraId="7919B735" w14:textId="77777777" w:rsidR="00BC051F" w:rsidRPr="00012CD6" w:rsidRDefault="00BC051F" w:rsidP="00012CD6">
      <w:pPr>
        <w:jc w:val="both"/>
        <w:rPr>
          <w:rFonts w:cs="Arial"/>
          <w:color w:val="000000"/>
          <w:sz w:val="22"/>
          <w:szCs w:val="22"/>
        </w:rPr>
      </w:pPr>
    </w:p>
    <w:p w14:paraId="321F1C51" w14:textId="01846EDD" w:rsidR="00BA7201" w:rsidRPr="00012CD6" w:rsidRDefault="00BA7201">
      <w:pPr>
        <w:numPr>
          <w:ilvl w:val="1"/>
          <w:numId w:val="5"/>
        </w:numPr>
        <w:ind w:left="0" w:firstLine="0"/>
        <w:jc w:val="both"/>
        <w:rPr>
          <w:rFonts w:cs="Arial"/>
          <w:color w:val="000000"/>
          <w:sz w:val="22"/>
          <w:szCs w:val="22"/>
        </w:rPr>
      </w:pPr>
      <w:r w:rsidRPr="00012CD6">
        <w:rPr>
          <w:rFonts w:cs="Arial"/>
          <w:color w:val="000000"/>
          <w:sz w:val="22"/>
          <w:szCs w:val="22"/>
        </w:rPr>
        <w:t>Havendo a necessidade de realização de ato de qualquer natureza</w:t>
      </w:r>
      <w:r w:rsidR="0055168F" w:rsidRPr="00012CD6">
        <w:rPr>
          <w:rFonts w:cs="Arial"/>
          <w:color w:val="000000"/>
          <w:sz w:val="22"/>
          <w:szCs w:val="22"/>
        </w:rPr>
        <w:t xml:space="preserve"> pelos fornecedores, </w:t>
      </w:r>
      <w:r w:rsidR="0023612A" w:rsidRPr="00012CD6">
        <w:rPr>
          <w:rFonts w:cs="Arial"/>
          <w:color w:val="000000"/>
          <w:sz w:val="22"/>
          <w:szCs w:val="22"/>
        </w:rPr>
        <w:t xml:space="preserve">cujo prazo não conste deste </w:t>
      </w:r>
      <w:r w:rsidR="00F816C7">
        <w:rPr>
          <w:rFonts w:cs="Arial"/>
          <w:color w:val="000000"/>
          <w:sz w:val="22"/>
          <w:szCs w:val="22"/>
        </w:rPr>
        <w:t>edital e seus anexos</w:t>
      </w:r>
      <w:r w:rsidR="0023612A" w:rsidRPr="00012CD6">
        <w:rPr>
          <w:rFonts w:cs="Arial"/>
          <w:color w:val="000000"/>
          <w:sz w:val="22"/>
          <w:szCs w:val="22"/>
        </w:rPr>
        <w:t xml:space="preserve">, </w:t>
      </w:r>
      <w:r w:rsidR="0055168F" w:rsidRPr="00012CD6">
        <w:rPr>
          <w:rFonts w:cs="Arial"/>
          <w:color w:val="000000"/>
          <w:sz w:val="22"/>
          <w:szCs w:val="22"/>
        </w:rPr>
        <w:t xml:space="preserve">deverá ser atendido o prazo indicado pelo agente </w:t>
      </w:r>
      <w:r w:rsidR="006A1894" w:rsidRPr="00012CD6">
        <w:rPr>
          <w:rFonts w:cs="Arial"/>
          <w:color w:val="000000"/>
          <w:sz w:val="22"/>
          <w:szCs w:val="22"/>
        </w:rPr>
        <w:t>da contratação direta</w:t>
      </w:r>
      <w:r w:rsidR="00A22FA7" w:rsidRPr="00012CD6">
        <w:rPr>
          <w:rFonts w:cs="Arial"/>
          <w:color w:val="000000"/>
          <w:sz w:val="22"/>
          <w:szCs w:val="22"/>
        </w:rPr>
        <w:t xml:space="preserve"> na respectiva notificação</w:t>
      </w:r>
      <w:r w:rsidR="0023612A" w:rsidRPr="00012CD6">
        <w:rPr>
          <w:rFonts w:cs="Arial"/>
          <w:color w:val="000000"/>
          <w:sz w:val="22"/>
          <w:szCs w:val="22"/>
        </w:rPr>
        <w:t>.</w:t>
      </w:r>
    </w:p>
    <w:p w14:paraId="293E657F" w14:textId="77777777" w:rsidR="00BC051F" w:rsidRPr="00012CD6" w:rsidRDefault="00BC051F" w:rsidP="00012CD6">
      <w:pPr>
        <w:jc w:val="both"/>
        <w:rPr>
          <w:rFonts w:cs="Arial"/>
          <w:color w:val="000000"/>
          <w:sz w:val="22"/>
          <w:szCs w:val="22"/>
        </w:rPr>
      </w:pPr>
    </w:p>
    <w:p w14:paraId="4B7FCF25" w14:textId="79BC2C0A" w:rsidR="00251226" w:rsidRPr="00012CD6" w:rsidRDefault="00251226">
      <w:pPr>
        <w:numPr>
          <w:ilvl w:val="1"/>
          <w:numId w:val="5"/>
        </w:numPr>
        <w:ind w:left="0" w:firstLine="0"/>
        <w:jc w:val="both"/>
        <w:rPr>
          <w:rFonts w:cs="Arial"/>
          <w:color w:val="000000"/>
          <w:sz w:val="22"/>
          <w:szCs w:val="22"/>
        </w:rPr>
      </w:pPr>
      <w:r w:rsidRPr="00012CD6">
        <w:rPr>
          <w:rFonts w:cs="Arial"/>
          <w:color w:val="000000"/>
          <w:sz w:val="22"/>
          <w:szCs w:val="22"/>
        </w:rPr>
        <w:lastRenderedPageBreak/>
        <w:t>Caberá ao fornecedor acompanhar a</w:t>
      </w:r>
      <w:r w:rsidR="006A1894" w:rsidRPr="00012CD6">
        <w:rPr>
          <w:rFonts w:cs="Arial"/>
          <w:color w:val="000000"/>
          <w:sz w:val="22"/>
          <w:szCs w:val="22"/>
        </w:rPr>
        <w:t xml:space="preserve"> </w:t>
      </w:r>
      <w:r w:rsidRPr="00012CD6">
        <w:rPr>
          <w:rFonts w:cs="Arial"/>
          <w:color w:val="000000"/>
          <w:sz w:val="22"/>
          <w:szCs w:val="22"/>
        </w:rPr>
        <w:t>s</w:t>
      </w:r>
      <w:r w:rsidR="006A1894" w:rsidRPr="00012CD6">
        <w:rPr>
          <w:rFonts w:cs="Arial"/>
          <w:color w:val="000000"/>
          <w:sz w:val="22"/>
          <w:szCs w:val="22"/>
        </w:rPr>
        <w:t>essão</w:t>
      </w:r>
      <w:r w:rsidRPr="00012CD6">
        <w:rPr>
          <w:rFonts w:cs="Arial"/>
          <w:color w:val="000000"/>
          <w:sz w:val="22"/>
          <w:szCs w:val="22"/>
        </w:rPr>
        <w:t>, ficando responsável pelo ônus decorrente da perda do negócio diante d</w:t>
      </w:r>
      <w:r w:rsidR="006A1894" w:rsidRPr="00012CD6">
        <w:rPr>
          <w:rFonts w:cs="Arial"/>
          <w:color w:val="000000"/>
          <w:sz w:val="22"/>
          <w:szCs w:val="22"/>
        </w:rPr>
        <w:t>e su</w:t>
      </w:r>
      <w:r w:rsidRPr="00012CD6">
        <w:rPr>
          <w:rFonts w:cs="Arial"/>
          <w:color w:val="000000"/>
          <w:sz w:val="22"/>
          <w:szCs w:val="22"/>
        </w:rPr>
        <w:t xml:space="preserve">a </w:t>
      </w:r>
      <w:r w:rsidR="006A1894" w:rsidRPr="00012CD6">
        <w:rPr>
          <w:rFonts w:cs="Arial"/>
          <w:color w:val="000000"/>
          <w:sz w:val="22"/>
          <w:szCs w:val="22"/>
        </w:rPr>
        <w:t>ausência</w:t>
      </w:r>
      <w:r w:rsidRPr="00012CD6">
        <w:rPr>
          <w:rFonts w:cs="Arial"/>
          <w:color w:val="000000"/>
          <w:sz w:val="22"/>
          <w:szCs w:val="22"/>
        </w:rPr>
        <w:t>.</w:t>
      </w:r>
    </w:p>
    <w:p w14:paraId="42F273D1" w14:textId="77777777" w:rsidR="00BC051F" w:rsidRPr="00012CD6" w:rsidRDefault="00BC051F" w:rsidP="00012CD6">
      <w:pPr>
        <w:jc w:val="both"/>
        <w:rPr>
          <w:rFonts w:cs="Arial"/>
          <w:color w:val="000000"/>
          <w:sz w:val="22"/>
          <w:szCs w:val="22"/>
        </w:rPr>
      </w:pPr>
    </w:p>
    <w:p w14:paraId="1D013F80" w14:textId="66E08398"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E255115" w14:textId="77777777" w:rsidR="00BC051F" w:rsidRPr="00012CD6" w:rsidRDefault="00BC051F" w:rsidP="00012CD6">
      <w:pPr>
        <w:jc w:val="both"/>
        <w:rPr>
          <w:rFonts w:cs="Arial"/>
          <w:color w:val="000000"/>
          <w:sz w:val="22"/>
          <w:szCs w:val="22"/>
        </w:rPr>
      </w:pPr>
    </w:p>
    <w:p w14:paraId="53EDD383" w14:textId="297FCB22" w:rsidR="00147041" w:rsidRPr="00B54420" w:rsidRDefault="00540167">
      <w:pPr>
        <w:numPr>
          <w:ilvl w:val="1"/>
          <w:numId w:val="5"/>
        </w:numPr>
        <w:ind w:left="0" w:firstLine="0"/>
        <w:jc w:val="both"/>
        <w:rPr>
          <w:rFonts w:cs="Arial"/>
          <w:b/>
          <w:bCs/>
          <w:sz w:val="22"/>
          <w:szCs w:val="22"/>
        </w:rPr>
      </w:pPr>
      <w:r w:rsidRPr="00012CD6">
        <w:rPr>
          <w:rFonts w:cs="Arial"/>
          <w:color w:val="000000"/>
          <w:sz w:val="22"/>
          <w:szCs w:val="22"/>
        </w:rPr>
        <w:t xml:space="preserve">Os horários estabelecidos na divulgação deste procedimento observarão o horário de </w:t>
      </w:r>
      <w:r w:rsidR="001F1AAB" w:rsidRPr="00B54420">
        <w:rPr>
          <w:rFonts w:cs="Arial"/>
          <w:b/>
          <w:bCs/>
          <w:sz w:val="22"/>
          <w:szCs w:val="22"/>
        </w:rPr>
        <w:t>Mato Grosso do Sul</w:t>
      </w:r>
      <w:r w:rsidR="00147041" w:rsidRPr="00B54420">
        <w:rPr>
          <w:rFonts w:cs="Arial"/>
          <w:b/>
          <w:bCs/>
          <w:sz w:val="22"/>
          <w:szCs w:val="22"/>
        </w:rPr>
        <w:t>.</w:t>
      </w:r>
    </w:p>
    <w:p w14:paraId="26A0AF9E" w14:textId="77777777" w:rsidR="00BC051F" w:rsidRPr="00012CD6" w:rsidRDefault="00BC051F" w:rsidP="00012CD6">
      <w:pPr>
        <w:jc w:val="both"/>
        <w:rPr>
          <w:rFonts w:cs="Arial"/>
          <w:color w:val="000000"/>
          <w:sz w:val="22"/>
          <w:szCs w:val="22"/>
        </w:rPr>
      </w:pPr>
    </w:p>
    <w:p w14:paraId="65D82367" w14:textId="699929A4" w:rsidR="00147041" w:rsidRPr="00012CD6" w:rsidRDefault="00147041">
      <w:pPr>
        <w:numPr>
          <w:ilvl w:val="1"/>
          <w:numId w:val="5"/>
        </w:numPr>
        <w:ind w:left="0" w:firstLine="0"/>
        <w:jc w:val="both"/>
        <w:rPr>
          <w:rFonts w:cs="Arial"/>
          <w:color w:val="000000" w:themeColor="text1"/>
          <w:sz w:val="22"/>
          <w:szCs w:val="22"/>
        </w:rPr>
      </w:pPr>
      <w:r w:rsidRPr="00012CD6">
        <w:rPr>
          <w:rFonts w:cs="Arial"/>
          <w:color w:val="000000" w:themeColor="text1"/>
          <w:sz w:val="22"/>
          <w:szCs w:val="22"/>
        </w:rPr>
        <w:t xml:space="preserve">No julgamento das propostas e da habilitação, </w:t>
      </w:r>
      <w:r w:rsidR="00BD4EF1" w:rsidRPr="00012CD6">
        <w:rPr>
          <w:rFonts w:cs="Arial"/>
          <w:color w:val="000000" w:themeColor="text1"/>
          <w:sz w:val="22"/>
          <w:szCs w:val="22"/>
        </w:rPr>
        <w:t>a Administração</w:t>
      </w:r>
      <w:r w:rsidRPr="00012CD6">
        <w:rPr>
          <w:rFonts w:cs="Arial"/>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3DF654D" w14:textId="77777777" w:rsidR="00BC051F" w:rsidRPr="00012CD6" w:rsidRDefault="00BC051F" w:rsidP="00012CD6">
      <w:pPr>
        <w:jc w:val="both"/>
        <w:rPr>
          <w:rFonts w:cs="Arial"/>
          <w:color w:val="000000" w:themeColor="text1"/>
          <w:sz w:val="22"/>
          <w:szCs w:val="22"/>
        </w:rPr>
      </w:pPr>
    </w:p>
    <w:p w14:paraId="4D982BD2" w14:textId="044134A1"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As normas disciplinadoras </w:t>
      </w:r>
      <w:r w:rsidR="00C6579F" w:rsidRPr="00012CD6">
        <w:rPr>
          <w:rFonts w:cs="Arial"/>
          <w:color w:val="000000"/>
          <w:sz w:val="22"/>
          <w:szCs w:val="22"/>
        </w:rPr>
        <w:t xml:space="preserve">deste </w:t>
      </w:r>
      <w:r w:rsidR="004945E8">
        <w:rPr>
          <w:rFonts w:cs="Arial"/>
          <w:color w:val="000000"/>
          <w:sz w:val="22"/>
          <w:szCs w:val="22"/>
        </w:rPr>
        <w:t>Edital</w:t>
      </w:r>
      <w:r w:rsidR="00F710B7" w:rsidRPr="00012CD6">
        <w:rPr>
          <w:rFonts w:cs="Arial"/>
          <w:color w:val="000000"/>
          <w:sz w:val="22"/>
          <w:szCs w:val="22"/>
        </w:rPr>
        <w:t xml:space="preserve"> de Contratação Direta</w:t>
      </w:r>
      <w:r w:rsidR="00C6579F" w:rsidRPr="00012CD6">
        <w:rPr>
          <w:rFonts w:cs="Arial"/>
          <w:color w:val="000000"/>
          <w:sz w:val="22"/>
          <w:szCs w:val="22"/>
        </w:rPr>
        <w:t xml:space="preserve"> </w:t>
      </w:r>
      <w:r w:rsidRPr="00012CD6">
        <w:rPr>
          <w:rFonts w:cs="Arial"/>
          <w:color w:val="000000"/>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033D62CB" w14:textId="77777777" w:rsidR="00BC051F" w:rsidRPr="00012CD6" w:rsidRDefault="00BC051F" w:rsidP="00012CD6">
      <w:pPr>
        <w:jc w:val="both"/>
        <w:rPr>
          <w:rFonts w:cs="Arial"/>
          <w:color w:val="000000"/>
          <w:sz w:val="22"/>
          <w:szCs w:val="22"/>
        </w:rPr>
      </w:pPr>
    </w:p>
    <w:p w14:paraId="61D5EA62" w14:textId="5805B27D"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Os </w:t>
      </w:r>
      <w:r w:rsidR="0078721C" w:rsidRPr="00012CD6">
        <w:rPr>
          <w:rFonts w:cs="Arial"/>
          <w:color w:val="000000"/>
          <w:sz w:val="22"/>
          <w:szCs w:val="22"/>
        </w:rPr>
        <w:t>fornecedores</w:t>
      </w:r>
      <w:r w:rsidRPr="00012CD6">
        <w:rPr>
          <w:rFonts w:cs="Arial"/>
          <w:color w:val="000000"/>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12CD6">
        <w:rPr>
          <w:rFonts w:cs="Arial"/>
          <w:color w:val="000000"/>
          <w:sz w:val="22"/>
          <w:szCs w:val="22"/>
        </w:rPr>
        <w:t>de contratação</w:t>
      </w:r>
      <w:r w:rsidRPr="00012CD6">
        <w:rPr>
          <w:rFonts w:cs="Arial"/>
          <w:color w:val="000000"/>
          <w:sz w:val="22"/>
          <w:szCs w:val="22"/>
        </w:rPr>
        <w:t>.</w:t>
      </w:r>
    </w:p>
    <w:p w14:paraId="6D9D429E" w14:textId="77777777" w:rsidR="00BC051F" w:rsidRPr="00012CD6" w:rsidRDefault="00BC051F" w:rsidP="00012CD6">
      <w:pPr>
        <w:jc w:val="both"/>
        <w:rPr>
          <w:rFonts w:cs="Arial"/>
          <w:color w:val="000000"/>
          <w:sz w:val="22"/>
          <w:szCs w:val="22"/>
        </w:rPr>
      </w:pPr>
    </w:p>
    <w:p w14:paraId="051B8700" w14:textId="34850912" w:rsidR="00147041"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Em caso de divergência entre disposições deste </w:t>
      </w:r>
      <w:r w:rsidR="004945E8">
        <w:rPr>
          <w:rFonts w:cs="Arial"/>
          <w:color w:val="000000"/>
          <w:sz w:val="22"/>
          <w:szCs w:val="22"/>
        </w:rPr>
        <w:t>Edital</w:t>
      </w:r>
      <w:r w:rsidR="00F710B7" w:rsidRPr="00012CD6">
        <w:rPr>
          <w:rFonts w:cs="Arial"/>
          <w:color w:val="000000"/>
          <w:sz w:val="22"/>
          <w:szCs w:val="22"/>
        </w:rPr>
        <w:t xml:space="preserve"> de Contratação Direta</w:t>
      </w:r>
      <w:r w:rsidRPr="00012CD6">
        <w:rPr>
          <w:rFonts w:cs="Arial"/>
          <w:color w:val="000000"/>
          <w:sz w:val="22"/>
          <w:szCs w:val="22"/>
        </w:rPr>
        <w:t xml:space="preserve"> e de seus anexos ou demais peças que compõem o processo, prevalecerá as deste </w:t>
      </w:r>
      <w:r w:rsidR="004945E8">
        <w:rPr>
          <w:rFonts w:cs="Arial"/>
          <w:color w:val="000000"/>
          <w:sz w:val="22"/>
          <w:szCs w:val="22"/>
        </w:rPr>
        <w:t>edital</w:t>
      </w:r>
      <w:r w:rsidRPr="00012CD6">
        <w:rPr>
          <w:rFonts w:cs="Arial"/>
          <w:color w:val="000000"/>
          <w:sz w:val="22"/>
          <w:szCs w:val="22"/>
        </w:rPr>
        <w:t>.</w:t>
      </w:r>
    </w:p>
    <w:p w14:paraId="3072729A" w14:textId="77777777" w:rsidR="003B1DDB" w:rsidRPr="00012CD6" w:rsidRDefault="003B1DDB" w:rsidP="003B1DDB">
      <w:pPr>
        <w:jc w:val="both"/>
        <w:rPr>
          <w:rFonts w:cs="Arial"/>
          <w:color w:val="000000"/>
          <w:sz w:val="22"/>
          <w:szCs w:val="22"/>
        </w:rPr>
      </w:pPr>
    </w:p>
    <w:p w14:paraId="09D670D9" w14:textId="7E668F7D" w:rsidR="00BC051F" w:rsidRDefault="000655D5">
      <w:pPr>
        <w:numPr>
          <w:ilvl w:val="1"/>
          <w:numId w:val="5"/>
        </w:numPr>
        <w:ind w:left="0" w:firstLine="0"/>
        <w:jc w:val="both"/>
        <w:rPr>
          <w:rFonts w:cs="Arial"/>
          <w:color w:val="000000"/>
          <w:sz w:val="22"/>
          <w:szCs w:val="22"/>
        </w:rPr>
      </w:pPr>
      <w:r w:rsidRPr="00F816C7">
        <w:rPr>
          <w:rFonts w:cs="Arial"/>
          <w:color w:val="000000"/>
          <w:sz w:val="22"/>
          <w:szCs w:val="22"/>
        </w:rPr>
        <w:t xml:space="preserve">Da sessão pública será </w:t>
      </w:r>
      <w:r w:rsidR="006A1894" w:rsidRPr="00F816C7">
        <w:rPr>
          <w:rFonts w:cs="Arial"/>
          <w:color w:val="000000"/>
          <w:sz w:val="22"/>
          <w:szCs w:val="22"/>
        </w:rPr>
        <w:t xml:space="preserve">lavrada </w:t>
      </w:r>
      <w:r w:rsidRPr="00F816C7">
        <w:rPr>
          <w:rFonts w:cs="Arial"/>
          <w:color w:val="000000"/>
          <w:sz w:val="22"/>
          <w:szCs w:val="22"/>
        </w:rPr>
        <w:t>At</w:t>
      </w:r>
      <w:r w:rsidR="006A1894" w:rsidRPr="00F816C7">
        <w:rPr>
          <w:rFonts w:cs="Arial"/>
          <w:color w:val="000000"/>
          <w:sz w:val="22"/>
          <w:szCs w:val="22"/>
        </w:rPr>
        <w:t>a</w:t>
      </w:r>
      <w:r w:rsidRPr="00F816C7">
        <w:rPr>
          <w:rFonts w:cs="Arial"/>
          <w:color w:val="000000"/>
          <w:sz w:val="22"/>
          <w:szCs w:val="22"/>
        </w:rPr>
        <w:t>.</w:t>
      </w:r>
    </w:p>
    <w:p w14:paraId="52170258" w14:textId="77777777" w:rsidR="00F816C7" w:rsidRDefault="00F816C7" w:rsidP="00F816C7">
      <w:pPr>
        <w:pStyle w:val="PargrafodaLista"/>
        <w:rPr>
          <w:rFonts w:cs="Arial"/>
          <w:color w:val="000000"/>
          <w:sz w:val="22"/>
          <w:szCs w:val="22"/>
        </w:rPr>
      </w:pPr>
    </w:p>
    <w:p w14:paraId="57C1DA6F" w14:textId="77777777" w:rsidR="00F816C7" w:rsidRPr="00E512AB" w:rsidRDefault="00F816C7">
      <w:pPr>
        <w:numPr>
          <w:ilvl w:val="1"/>
          <w:numId w:val="5"/>
        </w:numPr>
        <w:ind w:left="0" w:firstLine="0"/>
        <w:jc w:val="both"/>
        <w:rPr>
          <w:rFonts w:cs="Arial"/>
          <w:b/>
          <w:bCs/>
          <w:color w:val="000000"/>
          <w:sz w:val="22"/>
          <w:szCs w:val="22"/>
        </w:rPr>
      </w:pPr>
      <w:r w:rsidRPr="00242406">
        <w:rPr>
          <w:rFonts w:cs="Arial"/>
          <w:color w:val="000000"/>
          <w:sz w:val="22"/>
          <w:szCs w:val="22"/>
        </w:rPr>
        <w:t> </w:t>
      </w:r>
      <w:bookmarkStart w:id="3" w:name="_Hlk173226194"/>
      <w:r w:rsidRPr="00E512AB">
        <w:rPr>
          <w:rFonts w:cs="Arial"/>
          <w:b/>
          <w:bCs/>
          <w:color w:val="000000"/>
          <w:sz w:val="22"/>
          <w:szCs w:val="22"/>
        </w:rPr>
        <w:t>A sessão pública de apresentação de propostas será gravada em áudio e vídeo, e a gravação será juntada aos autos do processo licitatório depois de seu encerramento, conforme prevê o Art. 17 § 5º de Lei 14.133/2021.</w:t>
      </w:r>
    </w:p>
    <w:bookmarkEnd w:id="3"/>
    <w:p w14:paraId="5266F021" w14:textId="77777777" w:rsidR="00F816C7" w:rsidRPr="00F816C7" w:rsidRDefault="00F816C7" w:rsidP="00F816C7">
      <w:pPr>
        <w:jc w:val="both"/>
        <w:rPr>
          <w:rFonts w:cs="Arial"/>
          <w:color w:val="000000"/>
          <w:sz w:val="22"/>
          <w:szCs w:val="22"/>
        </w:rPr>
      </w:pPr>
    </w:p>
    <w:p w14:paraId="76C556CC" w14:textId="0B78117B" w:rsidR="00B54420" w:rsidRPr="00025EF3" w:rsidRDefault="00147041">
      <w:pPr>
        <w:numPr>
          <w:ilvl w:val="1"/>
          <w:numId w:val="5"/>
        </w:numPr>
        <w:ind w:left="0" w:firstLine="0"/>
        <w:jc w:val="both"/>
        <w:rPr>
          <w:rStyle w:val="Hyperlink"/>
          <w:rFonts w:cs="Arial"/>
          <w:color w:val="000000"/>
          <w:sz w:val="22"/>
          <w:szCs w:val="22"/>
          <w:u w:val="none"/>
        </w:rPr>
      </w:pPr>
      <w:r w:rsidRPr="00012CD6">
        <w:rPr>
          <w:rFonts w:cs="Arial"/>
          <w:color w:val="000000"/>
          <w:sz w:val="22"/>
          <w:szCs w:val="22"/>
        </w:rPr>
        <w:t xml:space="preserve">Integram este </w:t>
      </w:r>
      <w:r w:rsidR="00A81939">
        <w:rPr>
          <w:rFonts w:cs="Arial"/>
          <w:color w:val="000000"/>
          <w:sz w:val="22"/>
          <w:szCs w:val="22"/>
        </w:rPr>
        <w:t>E</w:t>
      </w:r>
      <w:r w:rsidR="004945E8">
        <w:rPr>
          <w:rFonts w:cs="Arial"/>
          <w:color w:val="000000"/>
          <w:sz w:val="22"/>
          <w:szCs w:val="22"/>
        </w:rPr>
        <w:t>dital</w:t>
      </w:r>
      <w:r w:rsidR="00F710B7" w:rsidRPr="00012CD6">
        <w:rPr>
          <w:rFonts w:cs="Arial"/>
          <w:color w:val="000000"/>
          <w:sz w:val="22"/>
          <w:szCs w:val="22"/>
        </w:rPr>
        <w:t xml:space="preserve"> de Contratação Direta</w:t>
      </w:r>
      <w:r w:rsidRPr="00012CD6">
        <w:rPr>
          <w:rFonts w:cs="Arial"/>
          <w:color w:val="000000"/>
          <w:sz w:val="22"/>
          <w:szCs w:val="22"/>
        </w:rPr>
        <w:t xml:space="preserve"> para todos os fins e efeitos, os </w:t>
      </w:r>
      <w:r w:rsidR="006A1894" w:rsidRPr="00012CD6">
        <w:rPr>
          <w:rFonts w:cs="Arial"/>
          <w:color w:val="000000"/>
          <w:sz w:val="22"/>
          <w:szCs w:val="22"/>
        </w:rPr>
        <w:t>documentos abaixo relacionados</w:t>
      </w:r>
      <w:r w:rsidR="00B54420">
        <w:rPr>
          <w:rFonts w:cs="Arial"/>
          <w:color w:val="000000"/>
          <w:sz w:val="22"/>
          <w:szCs w:val="22"/>
        </w:rPr>
        <w:t>.</w:t>
      </w:r>
    </w:p>
    <w:tbl>
      <w:tblPr>
        <w:tblStyle w:val="Tabelacomgrade"/>
        <w:tblW w:w="9356" w:type="dxa"/>
        <w:tblInd w:w="-5" w:type="dxa"/>
        <w:tblLook w:val="04A0" w:firstRow="1" w:lastRow="0" w:firstColumn="1" w:lastColumn="0" w:noHBand="0" w:noVBand="1"/>
      </w:tblPr>
      <w:tblGrid>
        <w:gridCol w:w="1471"/>
        <w:gridCol w:w="7885"/>
      </w:tblGrid>
      <w:tr w:rsidR="00B54420" w:rsidRPr="00FE3F6B" w14:paraId="53B01E3C" w14:textId="77777777" w:rsidTr="008948FD">
        <w:tc>
          <w:tcPr>
            <w:tcW w:w="1471" w:type="dxa"/>
          </w:tcPr>
          <w:p w14:paraId="0B9FBE08"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w:t>
            </w:r>
          </w:p>
        </w:tc>
        <w:tc>
          <w:tcPr>
            <w:tcW w:w="7885" w:type="dxa"/>
          </w:tcPr>
          <w:p w14:paraId="0A49FE5E" w14:textId="4340484D" w:rsidR="00B54420" w:rsidRPr="00FE3F6B" w:rsidRDefault="00B54420" w:rsidP="007E0E9C">
            <w:pPr>
              <w:autoSpaceDE w:val="0"/>
              <w:autoSpaceDN w:val="0"/>
              <w:adjustRightInd w:val="0"/>
              <w:rPr>
                <w:rFonts w:cs="Arial"/>
                <w:sz w:val="22"/>
                <w:szCs w:val="22"/>
              </w:rPr>
            </w:pPr>
            <w:r w:rsidRPr="00FE3F6B">
              <w:rPr>
                <w:rFonts w:cs="Arial"/>
                <w:sz w:val="22"/>
                <w:szCs w:val="22"/>
              </w:rPr>
              <w:t>Modelo de Proposta de Preço</w:t>
            </w:r>
            <w:r w:rsidR="005C6901">
              <w:rPr>
                <w:rFonts w:cs="Arial"/>
                <w:sz w:val="22"/>
                <w:szCs w:val="22"/>
              </w:rPr>
              <w:t>;</w:t>
            </w:r>
          </w:p>
        </w:tc>
      </w:tr>
      <w:tr w:rsidR="00B54420" w:rsidRPr="00FE3F6B" w14:paraId="68D3A143" w14:textId="77777777" w:rsidTr="008948FD">
        <w:trPr>
          <w:trHeight w:val="70"/>
        </w:trPr>
        <w:tc>
          <w:tcPr>
            <w:tcW w:w="1471" w:type="dxa"/>
          </w:tcPr>
          <w:p w14:paraId="2684C595"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II</w:t>
            </w:r>
          </w:p>
        </w:tc>
        <w:tc>
          <w:tcPr>
            <w:tcW w:w="7885" w:type="dxa"/>
          </w:tcPr>
          <w:p w14:paraId="4E9C9A2D" w14:textId="18E5F303" w:rsidR="00B54420" w:rsidRPr="005C6901" w:rsidRDefault="00B54420" w:rsidP="005C6901">
            <w:pPr>
              <w:jc w:val="both"/>
              <w:rPr>
                <w:rFonts w:cs="Arial"/>
                <w:color w:val="000000"/>
                <w:sz w:val="22"/>
                <w:szCs w:val="22"/>
              </w:rPr>
            </w:pPr>
            <w:r w:rsidRPr="00012CD6">
              <w:rPr>
                <w:rFonts w:cs="Arial"/>
                <w:color w:val="000000"/>
                <w:sz w:val="22"/>
                <w:szCs w:val="22"/>
              </w:rPr>
              <w:t>Documentação exigida para Habilitação;</w:t>
            </w:r>
          </w:p>
        </w:tc>
      </w:tr>
      <w:tr w:rsidR="00B54420" w:rsidRPr="00FE3F6B" w14:paraId="43A4ECFD" w14:textId="77777777" w:rsidTr="008948FD">
        <w:tc>
          <w:tcPr>
            <w:tcW w:w="1471" w:type="dxa"/>
          </w:tcPr>
          <w:p w14:paraId="19DE7D48"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III</w:t>
            </w:r>
          </w:p>
        </w:tc>
        <w:tc>
          <w:tcPr>
            <w:tcW w:w="7885" w:type="dxa"/>
          </w:tcPr>
          <w:p w14:paraId="0778E2E4" w14:textId="77777777" w:rsidR="00B54420" w:rsidRPr="00FE3F6B" w:rsidRDefault="00B54420" w:rsidP="007E0E9C">
            <w:pPr>
              <w:rPr>
                <w:rFonts w:cs="Arial"/>
                <w:sz w:val="22"/>
                <w:szCs w:val="22"/>
              </w:rPr>
            </w:pPr>
            <w:r w:rsidRPr="00FE3F6B">
              <w:rPr>
                <w:rFonts w:cs="Arial"/>
                <w:sz w:val="22"/>
                <w:szCs w:val="22"/>
              </w:rPr>
              <w:t>Modelo Declaração Unificada</w:t>
            </w:r>
          </w:p>
        </w:tc>
      </w:tr>
      <w:tr w:rsidR="00316564" w:rsidRPr="00FE3F6B" w14:paraId="46A3E2DD" w14:textId="77777777" w:rsidTr="008948FD">
        <w:tc>
          <w:tcPr>
            <w:tcW w:w="1471" w:type="dxa"/>
          </w:tcPr>
          <w:p w14:paraId="14210DCB" w14:textId="5611DFCB" w:rsidR="00316564" w:rsidRPr="00FE3F6B" w:rsidRDefault="00316564" w:rsidP="00316564">
            <w:pPr>
              <w:autoSpaceDE w:val="0"/>
              <w:autoSpaceDN w:val="0"/>
              <w:adjustRightInd w:val="0"/>
              <w:rPr>
                <w:rFonts w:cs="Arial"/>
                <w:sz w:val="22"/>
                <w:szCs w:val="22"/>
              </w:rPr>
            </w:pPr>
            <w:r w:rsidRPr="00B757ED">
              <w:rPr>
                <w:rFonts w:cs="Arial"/>
                <w:sz w:val="22"/>
                <w:szCs w:val="22"/>
              </w:rPr>
              <w:t xml:space="preserve">Anexo - </w:t>
            </w:r>
            <w:r w:rsidR="002D2966">
              <w:rPr>
                <w:rFonts w:cs="Arial"/>
                <w:sz w:val="22"/>
                <w:szCs w:val="22"/>
              </w:rPr>
              <w:t>I</w:t>
            </w:r>
            <w:r w:rsidRPr="00B757ED">
              <w:rPr>
                <w:rFonts w:cs="Arial"/>
                <w:sz w:val="22"/>
                <w:szCs w:val="22"/>
              </w:rPr>
              <w:t>V</w:t>
            </w:r>
          </w:p>
        </w:tc>
        <w:tc>
          <w:tcPr>
            <w:tcW w:w="7885" w:type="dxa"/>
          </w:tcPr>
          <w:p w14:paraId="531ACFD4" w14:textId="19DD199D" w:rsidR="00316564" w:rsidRPr="00FE3F6B" w:rsidRDefault="00316564" w:rsidP="00316564">
            <w:pPr>
              <w:rPr>
                <w:rFonts w:cs="Arial"/>
                <w:sz w:val="22"/>
                <w:szCs w:val="22"/>
              </w:rPr>
            </w:pPr>
            <w:r w:rsidRPr="00250688">
              <w:rPr>
                <w:rFonts w:cs="Arial"/>
                <w:sz w:val="22"/>
                <w:szCs w:val="22"/>
              </w:rPr>
              <w:t>Minuta d</w:t>
            </w:r>
            <w:r w:rsidR="00E512AB">
              <w:rPr>
                <w:rFonts w:cs="Arial"/>
                <w:sz w:val="22"/>
                <w:szCs w:val="22"/>
              </w:rPr>
              <w:t>o Contrato</w:t>
            </w:r>
            <w:r w:rsidRPr="00250688">
              <w:rPr>
                <w:rFonts w:cs="Arial"/>
                <w:sz w:val="22"/>
                <w:szCs w:val="22"/>
              </w:rPr>
              <w:t>;</w:t>
            </w:r>
          </w:p>
        </w:tc>
      </w:tr>
      <w:tr w:rsidR="00316564" w:rsidRPr="00B757ED" w14:paraId="6A232D41" w14:textId="77777777" w:rsidTr="008948FD">
        <w:tc>
          <w:tcPr>
            <w:tcW w:w="1471" w:type="dxa"/>
          </w:tcPr>
          <w:p w14:paraId="02963375" w14:textId="10931BAC" w:rsidR="00316564" w:rsidRPr="00B757ED" w:rsidRDefault="00316564" w:rsidP="00316564">
            <w:pPr>
              <w:autoSpaceDE w:val="0"/>
              <w:autoSpaceDN w:val="0"/>
              <w:adjustRightInd w:val="0"/>
              <w:rPr>
                <w:rFonts w:cs="Arial"/>
                <w:sz w:val="22"/>
                <w:szCs w:val="22"/>
              </w:rPr>
            </w:pPr>
            <w:r w:rsidRPr="00FE3F6B">
              <w:rPr>
                <w:rFonts w:cs="Arial"/>
                <w:sz w:val="22"/>
                <w:szCs w:val="22"/>
              </w:rPr>
              <w:t>Anexo - V</w:t>
            </w:r>
          </w:p>
        </w:tc>
        <w:tc>
          <w:tcPr>
            <w:tcW w:w="7885" w:type="dxa"/>
          </w:tcPr>
          <w:p w14:paraId="5740C06E" w14:textId="7E181692" w:rsidR="00316564" w:rsidRPr="00250688" w:rsidRDefault="00316564" w:rsidP="00316564">
            <w:pPr>
              <w:jc w:val="both"/>
              <w:rPr>
                <w:rFonts w:cs="Arial"/>
                <w:sz w:val="22"/>
                <w:szCs w:val="22"/>
              </w:rPr>
            </w:pPr>
            <w:r w:rsidRPr="00012CD6">
              <w:rPr>
                <w:rFonts w:cs="Arial"/>
                <w:color w:val="000000"/>
                <w:sz w:val="22"/>
                <w:szCs w:val="22"/>
              </w:rPr>
              <w:t>Termo de Referência;</w:t>
            </w:r>
          </w:p>
        </w:tc>
      </w:tr>
    </w:tbl>
    <w:p w14:paraId="2DBF6C8A" w14:textId="77777777" w:rsidR="001D1544" w:rsidRDefault="001D1544" w:rsidP="00031FC0">
      <w:pPr>
        <w:ind w:right="-15"/>
        <w:jc w:val="right"/>
        <w:rPr>
          <w:rFonts w:cs="Arial"/>
          <w:color w:val="000000"/>
          <w:sz w:val="22"/>
          <w:szCs w:val="22"/>
        </w:rPr>
      </w:pPr>
    </w:p>
    <w:p w14:paraId="59F9B8A2" w14:textId="07A3D5B6" w:rsidR="00E51E2E" w:rsidRPr="001D1544" w:rsidRDefault="001F1AAB" w:rsidP="008D578F">
      <w:pPr>
        <w:ind w:right="-15"/>
        <w:jc w:val="right"/>
        <w:rPr>
          <w:rFonts w:cs="Arial"/>
          <w:sz w:val="22"/>
          <w:szCs w:val="22"/>
        </w:rPr>
      </w:pPr>
      <w:r w:rsidRPr="002E05AB">
        <w:rPr>
          <w:rFonts w:cs="Arial"/>
          <w:sz w:val="22"/>
          <w:szCs w:val="22"/>
        </w:rPr>
        <w:t>Deodápolis - MS</w:t>
      </w:r>
      <w:r w:rsidR="00147041" w:rsidRPr="002E05AB">
        <w:rPr>
          <w:rFonts w:cs="Arial"/>
          <w:sz w:val="22"/>
          <w:szCs w:val="22"/>
        </w:rPr>
        <w:t>,</w:t>
      </w:r>
      <w:r w:rsidR="00E512AB" w:rsidRPr="002E05AB">
        <w:rPr>
          <w:rFonts w:cs="Arial"/>
          <w:sz w:val="22"/>
          <w:szCs w:val="22"/>
        </w:rPr>
        <w:t xml:space="preserve"> </w:t>
      </w:r>
      <w:r w:rsidR="001E148E">
        <w:rPr>
          <w:rFonts w:cs="Arial"/>
          <w:sz w:val="22"/>
          <w:szCs w:val="22"/>
        </w:rPr>
        <w:t>10</w:t>
      </w:r>
      <w:r w:rsidR="00E512AB" w:rsidRPr="002E05AB">
        <w:rPr>
          <w:rFonts w:cs="Arial"/>
          <w:sz w:val="22"/>
          <w:szCs w:val="22"/>
        </w:rPr>
        <w:t xml:space="preserve"> </w:t>
      </w:r>
      <w:r w:rsidR="00147041" w:rsidRPr="002E05AB">
        <w:rPr>
          <w:rFonts w:cs="Arial"/>
          <w:sz w:val="22"/>
          <w:szCs w:val="22"/>
        </w:rPr>
        <w:t>de</w:t>
      </w:r>
      <w:r w:rsidR="00487C14" w:rsidRPr="002E05AB">
        <w:rPr>
          <w:rFonts w:cs="Arial"/>
          <w:sz w:val="22"/>
          <w:szCs w:val="22"/>
        </w:rPr>
        <w:t xml:space="preserve"> </w:t>
      </w:r>
      <w:r w:rsidR="001E148E">
        <w:rPr>
          <w:rFonts w:cs="Arial"/>
          <w:sz w:val="22"/>
          <w:szCs w:val="22"/>
        </w:rPr>
        <w:t>junho</w:t>
      </w:r>
      <w:r w:rsidR="00487C14" w:rsidRPr="002E05AB">
        <w:rPr>
          <w:rFonts w:cs="Arial"/>
          <w:sz w:val="22"/>
          <w:szCs w:val="22"/>
        </w:rPr>
        <w:t xml:space="preserve"> de </w:t>
      </w:r>
      <w:r w:rsidR="00147041" w:rsidRPr="002E05AB">
        <w:rPr>
          <w:rFonts w:cs="Arial"/>
          <w:sz w:val="22"/>
          <w:szCs w:val="22"/>
        </w:rPr>
        <w:t>2</w:t>
      </w:r>
      <w:r w:rsidRPr="002E05AB">
        <w:rPr>
          <w:rFonts w:cs="Arial"/>
          <w:sz w:val="22"/>
          <w:szCs w:val="22"/>
        </w:rPr>
        <w:t>02</w:t>
      </w:r>
      <w:r w:rsidR="008D578F" w:rsidRPr="002E05AB">
        <w:rPr>
          <w:rFonts w:cs="Arial"/>
          <w:sz w:val="22"/>
          <w:szCs w:val="22"/>
        </w:rPr>
        <w:t>6</w:t>
      </w:r>
      <w:r w:rsidR="001D1544">
        <w:rPr>
          <w:rFonts w:cs="Arial"/>
          <w:sz w:val="22"/>
          <w:szCs w:val="22"/>
        </w:rPr>
        <w:t>.</w:t>
      </w:r>
    </w:p>
    <w:p w14:paraId="1C7AF501" w14:textId="77777777" w:rsidR="000013CE" w:rsidRDefault="000013CE" w:rsidP="00250688">
      <w:pPr>
        <w:rPr>
          <w:rFonts w:cs="Arial"/>
          <w:b/>
          <w:bCs/>
          <w:iCs/>
          <w:color w:val="000000"/>
          <w:sz w:val="22"/>
          <w:szCs w:val="22"/>
        </w:rPr>
      </w:pPr>
    </w:p>
    <w:p w14:paraId="3D08BA10" w14:textId="77777777" w:rsidR="006D44AF" w:rsidRPr="00012CD6" w:rsidRDefault="006D44AF" w:rsidP="00250688">
      <w:pPr>
        <w:rPr>
          <w:rFonts w:cs="Arial"/>
          <w:b/>
          <w:bCs/>
          <w:iCs/>
          <w:color w:val="000000"/>
          <w:sz w:val="22"/>
          <w:szCs w:val="22"/>
        </w:rPr>
      </w:pPr>
    </w:p>
    <w:p w14:paraId="23F588E0" w14:textId="77777777" w:rsidR="000013CE" w:rsidRDefault="000013CE" w:rsidP="000013CE">
      <w:pPr>
        <w:ind w:left="851" w:right="-30"/>
        <w:jc w:val="center"/>
        <w:rPr>
          <w:rFonts w:cs="Arial"/>
          <w:b/>
          <w:bCs/>
          <w:sz w:val="22"/>
        </w:rPr>
      </w:pPr>
      <w:bookmarkStart w:id="4" w:name="_Hlk157601602"/>
    </w:p>
    <w:p w14:paraId="4482D5EF" w14:textId="4F16282A" w:rsidR="000013CE" w:rsidRPr="00487C14" w:rsidRDefault="00E512AB" w:rsidP="000013CE">
      <w:pPr>
        <w:ind w:left="851" w:right="-30"/>
        <w:jc w:val="center"/>
        <w:rPr>
          <w:rFonts w:cs="Arial"/>
          <w:b/>
          <w:bCs/>
          <w:sz w:val="22"/>
        </w:rPr>
      </w:pPr>
      <w:r>
        <w:rPr>
          <w:rFonts w:cs="Arial"/>
          <w:b/>
          <w:bCs/>
          <w:sz w:val="22"/>
        </w:rPr>
        <w:t>J</w:t>
      </w:r>
      <w:r w:rsidR="00127802">
        <w:rPr>
          <w:rFonts w:cs="Arial"/>
          <w:b/>
          <w:bCs/>
          <w:sz w:val="22"/>
        </w:rPr>
        <w:t>AQUELINE FACHIANO LACERDA</w:t>
      </w:r>
    </w:p>
    <w:p w14:paraId="6A55F914" w14:textId="768A9F4B" w:rsidR="000013CE" w:rsidRPr="00487C14" w:rsidRDefault="00127802" w:rsidP="000013CE">
      <w:pPr>
        <w:ind w:left="851" w:right="-30"/>
        <w:jc w:val="center"/>
        <w:rPr>
          <w:rFonts w:cs="Arial"/>
          <w:sz w:val="22"/>
        </w:rPr>
      </w:pPr>
      <w:r>
        <w:rPr>
          <w:rFonts w:cs="Arial"/>
          <w:sz w:val="22"/>
        </w:rPr>
        <w:t xml:space="preserve">Secretaria </w:t>
      </w:r>
      <w:r w:rsidR="00E512AB">
        <w:rPr>
          <w:rFonts w:cs="Arial"/>
          <w:sz w:val="22"/>
        </w:rPr>
        <w:t>Municipal</w:t>
      </w:r>
      <w:r>
        <w:rPr>
          <w:rFonts w:cs="Arial"/>
          <w:sz w:val="22"/>
        </w:rPr>
        <w:t xml:space="preserve"> de Educação</w:t>
      </w:r>
    </w:p>
    <w:p w14:paraId="76D2D4E9" w14:textId="77777777" w:rsidR="002869EA" w:rsidRDefault="002869EA" w:rsidP="00012CD6">
      <w:pPr>
        <w:jc w:val="center"/>
        <w:rPr>
          <w:rFonts w:cs="Arial"/>
          <w:iCs/>
          <w:color w:val="000000"/>
          <w:sz w:val="22"/>
          <w:szCs w:val="22"/>
        </w:rPr>
      </w:pPr>
    </w:p>
    <w:bookmarkEnd w:id="4"/>
    <w:p w14:paraId="25C53114" w14:textId="18F884D7" w:rsidR="00C4411B" w:rsidRDefault="00C4411B" w:rsidP="00012CD6">
      <w:pPr>
        <w:rPr>
          <w:rFonts w:cs="Arial"/>
          <w:sz w:val="22"/>
          <w:szCs w:val="22"/>
          <w:lang w:eastAsia="en-US"/>
        </w:rPr>
      </w:pPr>
    </w:p>
    <w:p w14:paraId="6B9F5480" w14:textId="77777777" w:rsidR="000013CE" w:rsidRDefault="000013CE" w:rsidP="00012CD6">
      <w:pPr>
        <w:rPr>
          <w:rFonts w:cs="Arial"/>
          <w:sz w:val="22"/>
          <w:szCs w:val="22"/>
          <w:lang w:eastAsia="en-US"/>
        </w:rPr>
      </w:pPr>
    </w:p>
    <w:p w14:paraId="0A0B923E" w14:textId="77777777" w:rsidR="000013CE" w:rsidRDefault="000013CE" w:rsidP="00012CD6">
      <w:pPr>
        <w:rPr>
          <w:rFonts w:cs="Arial"/>
          <w:sz w:val="22"/>
          <w:szCs w:val="22"/>
          <w:lang w:eastAsia="en-US"/>
        </w:rPr>
      </w:pPr>
    </w:p>
    <w:p w14:paraId="4E580994" w14:textId="77777777" w:rsidR="008D4944" w:rsidRDefault="008D4944" w:rsidP="00487C14">
      <w:pPr>
        <w:rPr>
          <w:rFonts w:cs="Arial"/>
          <w:sz w:val="22"/>
          <w:szCs w:val="22"/>
          <w:lang w:eastAsia="en-US"/>
        </w:rPr>
      </w:pPr>
    </w:p>
    <w:p w14:paraId="206DF15A" w14:textId="77777777" w:rsidR="00B962D4" w:rsidRDefault="00B962D4" w:rsidP="00487C14">
      <w:pPr>
        <w:rPr>
          <w:rFonts w:cs="Arial"/>
          <w:sz w:val="22"/>
          <w:szCs w:val="22"/>
          <w:lang w:eastAsia="en-US"/>
        </w:rPr>
      </w:pPr>
    </w:p>
    <w:p w14:paraId="4788AC0F" w14:textId="77777777" w:rsidR="00B962D4" w:rsidRDefault="00B962D4" w:rsidP="00487C14">
      <w:pPr>
        <w:rPr>
          <w:rFonts w:cs="Arial"/>
          <w:sz w:val="22"/>
          <w:szCs w:val="22"/>
          <w:lang w:eastAsia="en-US"/>
        </w:rPr>
      </w:pPr>
    </w:p>
    <w:p w14:paraId="158347CE" w14:textId="77777777" w:rsidR="00B962D4" w:rsidRDefault="00B962D4" w:rsidP="00487C14">
      <w:pPr>
        <w:rPr>
          <w:rFonts w:cs="Arial"/>
          <w:sz w:val="22"/>
          <w:szCs w:val="22"/>
          <w:lang w:eastAsia="en-US"/>
        </w:rPr>
      </w:pPr>
    </w:p>
    <w:p w14:paraId="39CEBAF8" w14:textId="77777777" w:rsidR="00B962D4" w:rsidRDefault="00B962D4" w:rsidP="00487C14">
      <w:pPr>
        <w:rPr>
          <w:rFonts w:cs="Arial"/>
          <w:sz w:val="22"/>
          <w:szCs w:val="22"/>
          <w:lang w:eastAsia="en-US"/>
        </w:rPr>
      </w:pPr>
    </w:p>
    <w:p w14:paraId="5B0A8F68" w14:textId="77777777" w:rsidR="00B962D4" w:rsidRDefault="00B962D4" w:rsidP="00487C14">
      <w:pPr>
        <w:rPr>
          <w:rFonts w:cs="Arial"/>
          <w:sz w:val="22"/>
          <w:szCs w:val="22"/>
          <w:lang w:eastAsia="en-US"/>
        </w:rPr>
      </w:pPr>
    </w:p>
    <w:p w14:paraId="2499A1E5" w14:textId="77777777" w:rsidR="00B962D4" w:rsidRDefault="00B962D4" w:rsidP="00487C14">
      <w:pPr>
        <w:rPr>
          <w:rFonts w:cs="Arial"/>
          <w:sz w:val="22"/>
          <w:szCs w:val="22"/>
          <w:lang w:eastAsia="en-US"/>
        </w:rPr>
      </w:pPr>
    </w:p>
    <w:p w14:paraId="6594267C" w14:textId="77777777" w:rsidR="008D4944" w:rsidRDefault="008D4944" w:rsidP="00487C14">
      <w:pPr>
        <w:rPr>
          <w:rFonts w:cs="Arial"/>
          <w:b/>
          <w:bCs/>
          <w:sz w:val="22"/>
          <w:szCs w:val="22"/>
          <w:lang w:eastAsia="en-US"/>
        </w:rPr>
      </w:pPr>
    </w:p>
    <w:p w14:paraId="07CF1646" w14:textId="77777777" w:rsidR="00764A8F" w:rsidRDefault="00764A8F" w:rsidP="00012CD6">
      <w:pPr>
        <w:jc w:val="center"/>
        <w:rPr>
          <w:rFonts w:cs="Arial"/>
          <w:b/>
          <w:bCs/>
          <w:sz w:val="22"/>
          <w:szCs w:val="22"/>
          <w:lang w:eastAsia="en-US"/>
        </w:rPr>
      </w:pPr>
    </w:p>
    <w:tbl>
      <w:tblPr>
        <w:tblStyle w:val="Tabelacomgrade"/>
        <w:tblW w:w="9498" w:type="dxa"/>
        <w:tblInd w:w="-147" w:type="dxa"/>
        <w:tblLayout w:type="fixed"/>
        <w:tblLook w:val="04A0" w:firstRow="1" w:lastRow="0" w:firstColumn="1" w:lastColumn="0" w:noHBand="0" w:noVBand="1"/>
      </w:tblPr>
      <w:tblGrid>
        <w:gridCol w:w="2269"/>
        <w:gridCol w:w="1842"/>
        <w:gridCol w:w="2268"/>
        <w:gridCol w:w="2410"/>
        <w:gridCol w:w="709"/>
      </w:tblGrid>
      <w:tr w:rsidR="003B1DDB" w:rsidRPr="009E7DCB" w14:paraId="5D26E218" w14:textId="77777777" w:rsidTr="008948FD">
        <w:tc>
          <w:tcPr>
            <w:tcW w:w="9498" w:type="dxa"/>
            <w:gridSpan w:val="5"/>
          </w:tcPr>
          <w:p w14:paraId="429B5C0B" w14:textId="0B4921ED" w:rsidR="003B1DDB" w:rsidRPr="009E7DCB" w:rsidRDefault="00F26517" w:rsidP="007E0E9C">
            <w:pPr>
              <w:jc w:val="center"/>
              <w:rPr>
                <w:rFonts w:cs="Arial"/>
                <w:b/>
                <w:bCs/>
                <w:sz w:val="21"/>
                <w:szCs w:val="21"/>
              </w:rPr>
            </w:pPr>
            <w:r w:rsidRPr="00B23201">
              <w:rPr>
                <w:rFonts w:ascii="Arial Narrow" w:hAnsi="Arial Narrow"/>
              </w:rPr>
              <w:object w:dxaOrig="8235" w:dyaOrig="1305" w14:anchorId="4B0CBC29">
                <v:shape id="_x0000_i1026" type="#_x0000_t75" style="width:464.25pt;height:65.25pt" o:ole="" fillcolor="window">
                  <v:imagedata r:id="rId8" o:title=""/>
                </v:shape>
                <o:OLEObject Type="Embed" ProgID="CorelDRAW.Gráficos.9" ShapeID="_x0000_i1026" DrawAspect="Content" ObjectID="_1842542526" r:id="rId13"/>
              </w:object>
            </w:r>
          </w:p>
        </w:tc>
      </w:tr>
      <w:tr w:rsidR="004C26FA" w:rsidRPr="009E7DCB" w14:paraId="71E25C10" w14:textId="77777777" w:rsidTr="00115600">
        <w:tc>
          <w:tcPr>
            <w:tcW w:w="2269" w:type="dxa"/>
          </w:tcPr>
          <w:p w14:paraId="29CE444F" w14:textId="7E8D21C3" w:rsidR="004C26FA" w:rsidRPr="009E7DCB" w:rsidRDefault="004C26FA" w:rsidP="006A0173">
            <w:pPr>
              <w:ind w:right="-21"/>
              <w:jc w:val="center"/>
              <w:rPr>
                <w:rFonts w:cs="Arial"/>
                <w:b/>
                <w:bCs/>
                <w:sz w:val="21"/>
                <w:szCs w:val="21"/>
              </w:rPr>
            </w:pPr>
            <w:r w:rsidRPr="009E7DCB">
              <w:rPr>
                <w:rFonts w:cs="Arial"/>
                <w:b/>
                <w:bCs/>
                <w:sz w:val="21"/>
                <w:szCs w:val="21"/>
              </w:rPr>
              <w:t>ANEXO - I</w:t>
            </w:r>
          </w:p>
        </w:tc>
        <w:tc>
          <w:tcPr>
            <w:tcW w:w="1842" w:type="dxa"/>
          </w:tcPr>
          <w:p w14:paraId="3BFB733B" w14:textId="77777777" w:rsidR="004C26FA" w:rsidRPr="009E7DCB" w:rsidRDefault="004C26FA" w:rsidP="001B1715">
            <w:pPr>
              <w:ind w:right="-21"/>
              <w:jc w:val="center"/>
              <w:rPr>
                <w:rFonts w:cs="Arial"/>
                <w:b/>
                <w:bCs/>
                <w:sz w:val="21"/>
                <w:szCs w:val="21"/>
              </w:rPr>
            </w:pPr>
            <w:r w:rsidRPr="009E7DCB">
              <w:rPr>
                <w:rFonts w:cs="Arial"/>
                <w:b/>
                <w:bCs/>
                <w:sz w:val="21"/>
                <w:szCs w:val="21"/>
              </w:rPr>
              <w:t>PROCESSO</w:t>
            </w:r>
          </w:p>
        </w:tc>
        <w:tc>
          <w:tcPr>
            <w:tcW w:w="2268" w:type="dxa"/>
          </w:tcPr>
          <w:p w14:paraId="6E109470" w14:textId="7130DCC6" w:rsidR="004C26FA" w:rsidRPr="009E7DCB" w:rsidRDefault="004C26FA" w:rsidP="004C26FA">
            <w:pPr>
              <w:jc w:val="center"/>
              <w:rPr>
                <w:rFonts w:cs="Arial"/>
                <w:b/>
                <w:bCs/>
                <w:sz w:val="21"/>
                <w:szCs w:val="21"/>
              </w:rPr>
            </w:pPr>
            <w:r w:rsidRPr="009E7DCB">
              <w:rPr>
                <w:rFonts w:cs="Arial"/>
                <w:b/>
                <w:bCs/>
                <w:sz w:val="21"/>
                <w:szCs w:val="21"/>
              </w:rPr>
              <w:t>MODALIDADE</w:t>
            </w:r>
          </w:p>
        </w:tc>
        <w:tc>
          <w:tcPr>
            <w:tcW w:w="2410" w:type="dxa"/>
          </w:tcPr>
          <w:p w14:paraId="32F9AB46" w14:textId="77777777" w:rsidR="004C26FA" w:rsidRPr="009E7DCB" w:rsidRDefault="004C26FA" w:rsidP="007E0E9C">
            <w:pPr>
              <w:jc w:val="center"/>
              <w:rPr>
                <w:rFonts w:cs="Arial"/>
                <w:b/>
                <w:bCs/>
                <w:sz w:val="21"/>
                <w:szCs w:val="21"/>
              </w:rPr>
            </w:pPr>
            <w:r w:rsidRPr="009E7DCB">
              <w:rPr>
                <w:rFonts w:cs="Arial"/>
                <w:b/>
                <w:bCs/>
                <w:sz w:val="21"/>
                <w:szCs w:val="21"/>
              </w:rPr>
              <w:t>TIPO</w:t>
            </w:r>
          </w:p>
        </w:tc>
        <w:tc>
          <w:tcPr>
            <w:tcW w:w="709" w:type="dxa"/>
          </w:tcPr>
          <w:p w14:paraId="0D1B784A" w14:textId="307C7DFA" w:rsidR="004C26FA" w:rsidRPr="009E7DCB" w:rsidRDefault="004C26FA" w:rsidP="007E0E9C">
            <w:pPr>
              <w:jc w:val="center"/>
              <w:rPr>
                <w:rFonts w:cs="Arial"/>
                <w:b/>
                <w:bCs/>
                <w:sz w:val="21"/>
                <w:szCs w:val="21"/>
              </w:rPr>
            </w:pPr>
            <w:r>
              <w:rPr>
                <w:rFonts w:cs="Arial"/>
                <w:b/>
                <w:bCs/>
                <w:sz w:val="21"/>
                <w:szCs w:val="21"/>
              </w:rPr>
              <w:t>FLS.</w:t>
            </w:r>
          </w:p>
        </w:tc>
      </w:tr>
      <w:tr w:rsidR="002D2966" w:rsidRPr="002D2966" w14:paraId="4F1804FE" w14:textId="77777777" w:rsidTr="00115600">
        <w:tc>
          <w:tcPr>
            <w:tcW w:w="2269" w:type="dxa"/>
          </w:tcPr>
          <w:p w14:paraId="2BBDD15F" w14:textId="001AA5CA" w:rsidR="004C26FA" w:rsidRPr="009E7DCB" w:rsidRDefault="004C26FA" w:rsidP="00F062F7">
            <w:pPr>
              <w:ind w:right="31"/>
              <w:jc w:val="center"/>
              <w:rPr>
                <w:rFonts w:cs="Arial"/>
                <w:b/>
                <w:bCs/>
                <w:sz w:val="21"/>
                <w:szCs w:val="21"/>
              </w:rPr>
            </w:pPr>
            <w:r w:rsidRPr="009E7DCB">
              <w:rPr>
                <w:rFonts w:cs="Arial"/>
                <w:b/>
                <w:bCs/>
                <w:sz w:val="21"/>
                <w:szCs w:val="21"/>
              </w:rPr>
              <w:t>Proposta de Preços</w:t>
            </w:r>
          </w:p>
        </w:tc>
        <w:tc>
          <w:tcPr>
            <w:tcW w:w="1842" w:type="dxa"/>
          </w:tcPr>
          <w:p w14:paraId="5DF1ED4C" w14:textId="47982EA8" w:rsidR="004C26FA" w:rsidRPr="009E7DCB" w:rsidRDefault="004C26FA" w:rsidP="001B1715">
            <w:pPr>
              <w:ind w:right="165"/>
              <w:jc w:val="center"/>
              <w:rPr>
                <w:rFonts w:cs="Arial"/>
                <w:b/>
                <w:bCs/>
                <w:sz w:val="21"/>
                <w:szCs w:val="21"/>
              </w:rPr>
            </w:pPr>
            <w:r>
              <w:rPr>
                <w:rFonts w:cs="Arial"/>
                <w:b/>
                <w:bCs/>
                <w:sz w:val="21"/>
                <w:szCs w:val="21"/>
              </w:rPr>
              <w:t xml:space="preserve">   </w:t>
            </w:r>
            <w:r w:rsidRPr="009E7DCB">
              <w:rPr>
                <w:rFonts w:cs="Arial"/>
                <w:b/>
                <w:bCs/>
                <w:sz w:val="21"/>
                <w:szCs w:val="21"/>
              </w:rPr>
              <w:t>Nº</w:t>
            </w:r>
            <w:r>
              <w:rPr>
                <w:rFonts w:cs="Arial"/>
                <w:b/>
                <w:bCs/>
                <w:sz w:val="21"/>
                <w:szCs w:val="21"/>
              </w:rPr>
              <w:t xml:space="preserve"> </w:t>
            </w:r>
            <w:r w:rsidR="002E5241">
              <w:rPr>
                <w:rFonts w:cs="Arial"/>
                <w:b/>
                <w:bCs/>
                <w:sz w:val="21"/>
                <w:szCs w:val="21"/>
              </w:rPr>
              <w:t>83</w:t>
            </w:r>
            <w:r>
              <w:rPr>
                <w:rFonts w:cs="Arial"/>
                <w:b/>
                <w:bCs/>
                <w:sz w:val="21"/>
                <w:szCs w:val="21"/>
              </w:rPr>
              <w:t>/202</w:t>
            </w:r>
            <w:r w:rsidR="008D578F">
              <w:rPr>
                <w:rFonts w:cs="Arial"/>
                <w:b/>
                <w:bCs/>
                <w:sz w:val="21"/>
                <w:szCs w:val="21"/>
              </w:rPr>
              <w:t>6</w:t>
            </w:r>
          </w:p>
        </w:tc>
        <w:tc>
          <w:tcPr>
            <w:tcW w:w="2268" w:type="dxa"/>
          </w:tcPr>
          <w:p w14:paraId="78FFC897" w14:textId="21AC4138" w:rsidR="004C26FA" w:rsidRPr="007B0FA6" w:rsidRDefault="004C26FA" w:rsidP="007E0E9C">
            <w:pPr>
              <w:rPr>
                <w:rFonts w:cs="Arial"/>
                <w:b/>
                <w:bCs/>
                <w:sz w:val="21"/>
                <w:szCs w:val="21"/>
              </w:rPr>
            </w:pPr>
            <w:r w:rsidRPr="007B0FA6">
              <w:rPr>
                <w:rFonts w:cs="Arial"/>
                <w:b/>
                <w:bCs/>
                <w:sz w:val="21"/>
                <w:szCs w:val="21"/>
              </w:rPr>
              <w:t xml:space="preserve">Dispensa nº </w:t>
            </w:r>
            <w:r w:rsidR="00866202">
              <w:rPr>
                <w:rFonts w:cs="Arial"/>
                <w:b/>
                <w:bCs/>
                <w:sz w:val="21"/>
                <w:szCs w:val="21"/>
              </w:rPr>
              <w:t>2</w:t>
            </w:r>
            <w:r w:rsidR="001E148E">
              <w:rPr>
                <w:rFonts w:cs="Arial"/>
                <w:b/>
                <w:bCs/>
                <w:sz w:val="21"/>
                <w:szCs w:val="21"/>
              </w:rPr>
              <w:t>3</w:t>
            </w:r>
            <w:r w:rsidRPr="007B0FA6">
              <w:rPr>
                <w:rFonts w:cs="Arial"/>
                <w:b/>
                <w:bCs/>
                <w:sz w:val="21"/>
                <w:szCs w:val="21"/>
              </w:rPr>
              <w:t>/202</w:t>
            </w:r>
            <w:r w:rsidR="00270797">
              <w:rPr>
                <w:rFonts w:cs="Arial"/>
                <w:b/>
                <w:bCs/>
                <w:sz w:val="21"/>
                <w:szCs w:val="21"/>
              </w:rPr>
              <w:t>6</w:t>
            </w:r>
          </w:p>
        </w:tc>
        <w:tc>
          <w:tcPr>
            <w:tcW w:w="2410" w:type="dxa"/>
          </w:tcPr>
          <w:p w14:paraId="19DF02FB" w14:textId="60673895" w:rsidR="004C26FA" w:rsidRPr="007B0FA6" w:rsidRDefault="004C26FA" w:rsidP="007E0E9C">
            <w:pPr>
              <w:rPr>
                <w:rFonts w:cs="Arial"/>
                <w:b/>
                <w:bCs/>
                <w:sz w:val="21"/>
                <w:szCs w:val="21"/>
              </w:rPr>
            </w:pPr>
            <w:r w:rsidRPr="007B0FA6">
              <w:rPr>
                <w:rFonts w:cs="Arial"/>
                <w:b/>
                <w:bCs/>
                <w:sz w:val="21"/>
                <w:szCs w:val="21"/>
              </w:rPr>
              <w:t xml:space="preserve">Menor Preço </w:t>
            </w:r>
            <w:r w:rsidR="00656F6B">
              <w:rPr>
                <w:rFonts w:cs="Arial"/>
                <w:b/>
                <w:bCs/>
                <w:sz w:val="21"/>
                <w:szCs w:val="21"/>
              </w:rPr>
              <w:t>por</w:t>
            </w:r>
            <w:r>
              <w:rPr>
                <w:rFonts w:cs="Arial"/>
                <w:b/>
                <w:bCs/>
                <w:sz w:val="21"/>
                <w:szCs w:val="21"/>
              </w:rPr>
              <w:t xml:space="preserve"> Item</w:t>
            </w:r>
          </w:p>
        </w:tc>
        <w:tc>
          <w:tcPr>
            <w:tcW w:w="709" w:type="dxa"/>
          </w:tcPr>
          <w:p w14:paraId="07BF4072" w14:textId="6113CBCB" w:rsidR="004C26FA" w:rsidRPr="002D2966" w:rsidRDefault="004C26FA" w:rsidP="007E0E9C">
            <w:pPr>
              <w:ind w:right="-44"/>
              <w:jc w:val="center"/>
              <w:rPr>
                <w:rFonts w:cs="Arial"/>
                <w:b/>
                <w:bCs/>
                <w:sz w:val="21"/>
                <w:szCs w:val="21"/>
              </w:rPr>
            </w:pPr>
            <w:r w:rsidRPr="002D2966">
              <w:rPr>
                <w:rFonts w:cs="Arial"/>
                <w:b/>
                <w:bCs/>
                <w:sz w:val="21"/>
                <w:szCs w:val="21"/>
              </w:rPr>
              <w:t>1/</w:t>
            </w:r>
            <w:r w:rsidR="008948FD">
              <w:rPr>
                <w:rFonts w:cs="Arial"/>
                <w:b/>
                <w:bCs/>
                <w:sz w:val="21"/>
                <w:szCs w:val="21"/>
              </w:rPr>
              <w:t>2</w:t>
            </w:r>
          </w:p>
        </w:tc>
      </w:tr>
      <w:tr w:rsidR="003B1DDB" w:rsidRPr="009E7DCB" w14:paraId="5E125993" w14:textId="77777777" w:rsidTr="008948FD">
        <w:tc>
          <w:tcPr>
            <w:tcW w:w="9498" w:type="dxa"/>
            <w:gridSpan w:val="5"/>
          </w:tcPr>
          <w:p w14:paraId="67846B39" w14:textId="27F55D3E" w:rsidR="003B1DDB" w:rsidRPr="00450816" w:rsidRDefault="003B1DDB" w:rsidP="007E0E9C">
            <w:pPr>
              <w:rPr>
                <w:rFonts w:cs="Arial"/>
                <w:b/>
                <w:bCs/>
                <w:sz w:val="21"/>
                <w:szCs w:val="21"/>
              </w:rPr>
            </w:pPr>
            <w:r w:rsidRPr="00450816">
              <w:rPr>
                <w:rFonts w:cs="Arial"/>
                <w:b/>
                <w:bCs/>
                <w:sz w:val="21"/>
                <w:szCs w:val="21"/>
              </w:rPr>
              <w:t xml:space="preserve">EMPRESA:                                                                                      </w:t>
            </w:r>
          </w:p>
        </w:tc>
      </w:tr>
      <w:tr w:rsidR="003B1DDB" w:rsidRPr="009E7DCB" w14:paraId="745B8DA6" w14:textId="77777777" w:rsidTr="008948FD">
        <w:tc>
          <w:tcPr>
            <w:tcW w:w="9498" w:type="dxa"/>
            <w:gridSpan w:val="5"/>
          </w:tcPr>
          <w:p w14:paraId="01033D83" w14:textId="4CCDBB3E" w:rsidR="003B1DDB" w:rsidRPr="00450816" w:rsidRDefault="003B1DDB" w:rsidP="007E0E9C">
            <w:pPr>
              <w:rPr>
                <w:rFonts w:cs="Arial"/>
                <w:b/>
                <w:bCs/>
                <w:sz w:val="21"/>
                <w:szCs w:val="21"/>
              </w:rPr>
            </w:pPr>
            <w:r w:rsidRPr="00450816">
              <w:rPr>
                <w:rFonts w:cs="Arial"/>
                <w:b/>
                <w:bCs/>
                <w:sz w:val="21"/>
                <w:szCs w:val="21"/>
              </w:rPr>
              <w:t>ENDEREÇO:                                                                                     CIDADE:                            /</w:t>
            </w:r>
          </w:p>
        </w:tc>
      </w:tr>
      <w:tr w:rsidR="003B1DDB" w:rsidRPr="009E7DCB" w14:paraId="3AA22A05" w14:textId="77777777" w:rsidTr="008948FD">
        <w:tc>
          <w:tcPr>
            <w:tcW w:w="9498" w:type="dxa"/>
            <w:gridSpan w:val="5"/>
          </w:tcPr>
          <w:p w14:paraId="775608F2" w14:textId="77777777" w:rsidR="003B1DDB" w:rsidRPr="00450816" w:rsidRDefault="003B1DDB" w:rsidP="007E0E9C">
            <w:pPr>
              <w:rPr>
                <w:rFonts w:cs="Arial"/>
                <w:b/>
                <w:bCs/>
                <w:sz w:val="21"/>
                <w:szCs w:val="21"/>
              </w:rPr>
            </w:pPr>
            <w:r w:rsidRPr="00450816">
              <w:rPr>
                <w:rFonts w:cs="Arial"/>
                <w:b/>
                <w:bCs/>
                <w:sz w:val="21"/>
                <w:szCs w:val="21"/>
              </w:rPr>
              <w:t>TELEFONE:                                                                                      E-MAIL</w:t>
            </w:r>
          </w:p>
        </w:tc>
      </w:tr>
      <w:tr w:rsidR="007B0FA6" w:rsidRPr="009E7DCB" w14:paraId="39ACA633" w14:textId="77777777" w:rsidTr="008948FD">
        <w:tc>
          <w:tcPr>
            <w:tcW w:w="9498" w:type="dxa"/>
            <w:gridSpan w:val="5"/>
          </w:tcPr>
          <w:p w14:paraId="79B89803" w14:textId="7920C3F6" w:rsidR="007B0FA6" w:rsidRPr="00450816" w:rsidRDefault="007B0FA6" w:rsidP="007E0E9C">
            <w:pPr>
              <w:rPr>
                <w:rFonts w:cs="Arial"/>
                <w:b/>
                <w:bCs/>
                <w:sz w:val="21"/>
                <w:szCs w:val="21"/>
              </w:rPr>
            </w:pPr>
            <w:r>
              <w:rPr>
                <w:rFonts w:cs="Arial"/>
                <w:b/>
                <w:bCs/>
                <w:sz w:val="21"/>
                <w:szCs w:val="21"/>
              </w:rPr>
              <w:t>CNPJ/MF:</w:t>
            </w:r>
          </w:p>
        </w:tc>
      </w:tr>
    </w:tbl>
    <w:tbl>
      <w:tblPr>
        <w:tblStyle w:val="Tabelacomgrade2"/>
        <w:tblW w:w="9498" w:type="dxa"/>
        <w:tblInd w:w="-147" w:type="dxa"/>
        <w:tblLook w:val="04A0" w:firstRow="1" w:lastRow="0" w:firstColumn="1" w:lastColumn="0" w:noHBand="0" w:noVBand="1"/>
      </w:tblPr>
      <w:tblGrid>
        <w:gridCol w:w="670"/>
        <w:gridCol w:w="913"/>
        <w:gridCol w:w="810"/>
        <w:gridCol w:w="3029"/>
        <w:gridCol w:w="1635"/>
        <w:gridCol w:w="1087"/>
        <w:gridCol w:w="1354"/>
      </w:tblGrid>
      <w:tr w:rsidR="002D2966" w:rsidRPr="002D2966" w14:paraId="6EDD9E25" w14:textId="77777777" w:rsidTr="002D2E75">
        <w:tc>
          <w:tcPr>
            <w:tcW w:w="670" w:type="dxa"/>
          </w:tcPr>
          <w:p w14:paraId="7A89E178" w14:textId="74DE776D"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Item</w:t>
            </w:r>
          </w:p>
        </w:tc>
        <w:tc>
          <w:tcPr>
            <w:tcW w:w="913" w:type="dxa"/>
          </w:tcPr>
          <w:p w14:paraId="169BAC83" w14:textId="77777777"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Quant.</w:t>
            </w:r>
          </w:p>
        </w:tc>
        <w:tc>
          <w:tcPr>
            <w:tcW w:w="810" w:type="dxa"/>
          </w:tcPr>
          <w:p w14:paraId="6D35D110" w14:textId="77777777"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Unid.</w:t>
            </w:r>
          </w:p>
        </w:tc>
        <w:tc>
          <w:tcPr>
            <w:tcW w:w="3029" w:type="dxa"/>
          </w:tcPr>
          <w:p w14:paraId="44A24AD9" w14:textId="1A71C96B" w:rsidR="002D2966" w:rsidRPr="002D2966" w:rsidRDefault="002D2966" w:rsidP="002D2966">
            <w:pPr>
              <w:rPr>
                <w:rFonts w:eastAsiaTheme="minorHAnsi" w:cs="Arial"/>
                <w:b/>
                <w:bCs/>
                <w:sz w:val="22"/>
                <w:szCs w:val="22"/>
                <w:lang w:eastAsia="en-US"/>
              </w:rPr>
            </w:pPr>
            <w:r w:rsidRPr="002D2966">
              <w:rPr>
                <w:rFonts w:eastAsiaTheme="minorHAnsi" w:cs="Arial"/>
                <w:b/>
                <w:bCs/>
                <w:sz w:val="22"/>
                <w:szCs w:val="22"/>
                <w:lang w:eastAsia="en-US"/>
              </w:rPr>
              <w:t>Desc</w:t>
            </w:r>
            <w:r>
              <w:rPr>
                <w:rFonts w:eastAsiaTheme="minorHAnsi" w:cs="Arial"/>
                <w:b/>
                <w:bCs/>
                <w:sz w:val="22"/>
                <w:szCs w:val="22"/>
                <w:lang w:eastAsia="en-US"/>
              </w:rPr>
              <w:t>rição</w:t>
            </w:r>
          </w:p>
        </w:tc>
        <w:tc>
          <w:tcPr>
            <w:tcW w:w="1635" w:type="dxa"/>
          </w:tcPr>
          <w:p w14:paraId="211E4060" w14:textId="14940B3B"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Marca</w:t>
            </w:r>
            <w:r>
              <w:rPr>
                <w:rFonts w:eastAsiaTheme="minorHAnsi" w:cs="Arial"/>
                <w:b/>
                <w:bCs/>
                <w:sz w:val="22"/>
                <w:szCs w:val="22"/>
                <w:lang w:eastAsia="en-US"/>
              </w:rPr>
              <w:t>/Fabric.</w:t>
            </w:r>
          </w:p>
        </w:tc>
        <w:tc>
          <w:tcPr>
            <w:tcW w:w="1087" w:type="dxa"/>
          </w:tcPr>
          <w:p w14:paraId="209858AD" w14:textId="77777777"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V. Unit</w:t>
            </w:r>
          </w:p>
        </w:tc>
        <w:tc>
          <w:tcPr>
            <w:tcW w:w="1354" w:type="dxa"/>
          </w:tcPr>
          <w:p w14:paraId="0F8EA85D" w14:textId="56597C14" w:rsidR="002D2966" w:rsidRPr="002D2966" w:rsidRDefault="00E512AB" w:rsidP="002D2966">
            <w:pPr>
              <w:jc w:val="center"/>
              <w:rPr>
                <w:rFonts w:eastAsiaTheme="minorHAnsi" w:cs="Arial"/>
                <w:b/>
                <w:bCs/>
                <w:sz w:val="22"/>
                <w:szCs w:val="22"/>
                <w:lang w:eastAsia="en-US"/>
              </w:rPr>
            </w:pPr>
            <w:r>
              <w:rPr>
                <w:rFonts w:eastAsiaTheme="minorHAnsi" w:cs="Arial"/>
                <w:b/>
                <w:bCs/>
                <w:sz w:val="22"/>
                <w:szCs w:val="22"/>
                <w:lang w:eastAsia="en-US"/>
              </w:rPr>
              <w:t xml:space="preserve">Valor </w:t>
            </w:r>
            <w:r w:rsidR="002D2966" w:rsidRPr="002D2966">
              <w:rPr>
                <w:rFonts w:eastAsiaTheme="minorHAnsi" w:cs="Arial"/>
                <w:b/>
                <w:bCs/>
                <w:sz w:val="22"/>
                <w:szCs w:val="22"/>
                <w:lang w:eastAsia="en-US"/>
              </w:rPr>
              <w:t>Total</w:t>
            </w:r>
          </w:p>
        </w:tc>
      </w:tr>
      <w:tr w:rsidR="008948FD" w:rsidRPr="002D2966" w14:paraId="29CC4158" w14:textId="77777777" w:rsidTr="002D2E75">
        <w:tc>
          <w:tcPr>
            <w:tcW w:w="670" w:type="dxa"/>
          </w:tcPr>
          <w:p w14:paraId="2BCE380C" w14:textId="162B40DF"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1</w:t>
            </w:r>
          </w:p>
        </w:tc>
        <w:tc>
          <w:tcPr>
            <w:tcW w:w="913" w:type="dxa"/>
          </w:tcPr>
          <w:p w14:paraId="2148F968" w14:textId="36902B1C" w:rsidR="008948FD" w:rsidRPr="002D2966" w:rsidRDefault="008948FD" w:rsidP="008948FD">
            <w:pPr>
              <w:jc w:val="center"/>
              <w:rPr>
                <w:rFonts w:eastAsiaTheme="minorHAnsi" w:cs="Arial"/>
                <w:b/>
                <w:bCs/>
                <w:sz w:val="22"/>
                <w:szCs w:val="22"/>
                <w:lang w:eastAsia="en-US"/>
              </w:rPr>
            </w:pPr>
            <w:r w:rsidRPr="00127802">
              <w:rPr>
                <w:rFonts w:cs="Arial"/>
                <w:sz w:val="22"/>
                <w:szCs w:val="22"/>
              </w:rPr>
              <w:t>5</w:t>
            </w:r>
          </w:p>
        </w:tc>
        <w:tc>
          <w:tcPr>
            <w:tcW w:w="810" w:type="dxa"/>
          </w:tcPr>
          <w:p w14:paraId="0794C47B" w14:textId="53D2A89D"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714250E9" w14:textId="539B67E6" w:rsidR="008948FD" w:rsidRPr="002D2966" w:rsidRDefault="008948FD" w:rsidP="008948FD">
            <w:pPr>
              <w:jc w:val="both"/>
              <w:rPr>
                <w:rFonts w:eastAsiaTheme="minorHAnsi" w:cs="Arial"/>
                <w:b/>
                <w:bCs/>
                <w:sz w:val="22"/>
                <w:szCs w:val="22"/>
                <w:lang w:eastAsia="en-US"/>
              </w:rPr>
            </w:pPr>
            <w:r w:rsidRPr="00127802">
              <w:rPr>
                <w:rFonts w:cs="Arial"/>
                <w:sz w:val="22"/>
                <w:szCs w:val="22"/>
              </w:rPr>
              <w:t>Caçarola Alumínio Batido de uso profissional Nr. 55 48L.</w:t>
            </w:r>
          </w:p>
        </w:tc>
        <w:tc>
          <w:tcPr>
            <w:tcW w:w="1635" w:type="dxa"/>
          </w:tcPr>
          <w:p w14:paraId="1826FD9F" w14:textId="77777777" w:rsidR="008948FD" w:rsidRPr="002D2966" w:rsidRDefault="008948FD" w:rsidP="008948FD">
            <w:pPr>
              <w:jc w:val="center"/>
              <w:rPr>
                <w:rFonts w:eastAsiaTheme="minorHAnsi" w:cs="Arial"/>
                <w:b/>
                <w:bCs/>
                <w:sz w:val="22"/>
                <w:szCs w:val="22"/>
                <w:lang w:eastAsia="en-US"/>
              </w:rPr>
            </w:pPr>
          </w:p>
        </w:tc>
        <w:tc>
          <w:tcPr>
            <w:tcW w:w="1087" w:type="dxa"/>
          </w:tcPr>
          <w:p w14:paraId="2ADC83B8" w14:textId="77777777" w:rsidR="008948FD" w:rsidRPr="002D2966" w:rsidRDefault="008948FD" w:rsidP="008948FD">
            <w:pPr>
              <w:jc w:val="center"/>
              <w:rPr>
                <w:rFonts w:eastAsiaTheme="minorHAnsi" w:cs="Arial"/>
                <w:b/>
                <w:bCs/>
                <w:sz w:val="22"/>
                <w:szCs w:val="22"/>
                <w:lang w:eastAsia="en-US"/>
              </w:rPr>
            </w:pPr>
          </w:p>
        </w:tc>
        <w:tc>
          <w:tcPr>
            <w:tcW w:w="1354" w:type="dxa"/>
          </w:tcPr>
          <w:p w14:paraId="68B60435" w14:textId="77777777" w:rsidR="008948FD" w:rsidRDefault="008948FD" w:rsidP="008948FD">
            <w:pPr>
              <w:jc w:val="center"/>
              <w:rPr>
                <w:rFonts w:eastAsiaTheme="minorHAnsi" w:cs="Arial"/>
                <w:b/>
                <w:bCs/>
                <w:sz w:val="22"/>
                <w:szCs w:val="22"/>
                <w:lang w:eastAsia="en-US"/>
              </w:rPr>
            </w:pPr>
          </w:p>
        </w:tc>
      </w:tr>
      <w:tr w:rsidR="008948FD" w:rsidRPr="002D2966" w14:paraId="3AB3936B" w14:textId="77777777" w:rsidTr="002D2E75">
        <w:tc>
          <w:tcPr>
            <w:tcW w:w="670" w:type="dxa"/>
          </w:tcPr>
          <w:p w14:paraId="7531D837" w14:textId="14646C0D"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2</w:t>
            </w:r>
          </w:p>
        </w:tc>
        <w:tc>
          <w:tcPr>
            <w:tcW w:w="913" w:type="dxa"/>
          </w:tcPr>
          <w:p w14:paraId="14409F2F" w14:textId="0BEDCCBB" w:rsidR="008948FD" w:rsidRPr="002D2966" w:rsidRDefault="008948FD" w:rsidP="008948FD">
            <w:pPr>
              <w:jc w:val="center"/>
              <w:rPr>
                <w:rFonts w:eastAsiaTheme="minorHAnsi" w:cs="Arial"/>
                <w:b/>
                <w:bCs/>
                <w:sz w:val="22"/>
                <w:szCs w:val="22"/>
                <w:lang w:eastAsia="en-US"/>
              </w:rPr>
            </w:pPr>
            <w:r w:rsidRPr="00127802">
              <w:rPr>
                <w:rFonts w:cs="Arial"/>
                <w:sz w:val="22"/>
                <w:szCs w:val="22"/>
              </w:rPr>
              <w:t>3</w:t>
            </w:r>
          </w:p>
        </w:tc>
        <w:tc>
          <w:tcPr>
            <w:tcW w:w="810" w:type="dxa"/>
          </w:tcPr>
          <w:p w14:paraId="0E278274" w14:textId="3CD3E42C"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1CC44E58" w14:textId="763D6EB1" w:rsidR="008948FD" w:rsidRPr="002D2966" w:rsidRDefault="008948FD" w:rsidP="008948FD">
            <w:pPr>
              <w:jc w:val="both"/>
              <w:rPr>
                <w:rFonts w:eastAsiaTheme="minorHAnsi" w:cs="Arial"/>
                <w:b/>
                <w:bCs/>
                <w:sz w:val="22"/>
                <w:szCs w:val="22"/>
                <w:lang w:eastAsia="en-US"/>
              </w:rPr>
            </w:pPr>
            <w:r w:rsidRPr="00127802">
              <w:rPr>
                <w:rFonts w:cs="Arial"/>
                <w:sz w:val="22"/>
                <w:szCs w:val="22"/>
              </w:rPr>
              <w:t>P</w:t>
            </w:r>
            <w:r w:rsidRPr="0070759F">
              <w:rPr>
                <w:rFonts w:cs="Arial"/>
                <w:sz w:val="22"/>
                <w:szCs w:val="22"/>
              </w:rPr>
              <w:t xml:space="preserve">anela de </w:t>
            </w:r>
            <w:r w:rsidRPr="00127802">
              <w:rPr>
                <w:rFonts w:cs="Arial"/>
                <w:sz w:val="22"/>
                <w:szCs w:val="22"/>
              </w:rPr>
              <w:t>P</w:t>
            </w:r>
            <w:r w:rsidRPr="0070759F">
              <w:rPr>
                <w:rFonts w:cs="Arial"/>
                <w:sz w:val="22"/>
                <w:szCs w:val="22"/>
              </w:rPr>
              <w:t>ressão - fechamento externo, capacidade de</w:t>
            </w:r>
            <w:r w:rsidRPr="007018CA">
              <w:rPr>
                <w:rFonts w:cs="Arial"/>
                <w:color w:val="EE0000"/>
                <w:sz w:val="22"/>
                <w:szCs w:val="22"/>
              </w:rPr>
              <w:t xml:space="preserve"> </w:t>
            </w:r>
            <w:r w:rsidRPr="0070759F">
              <w:rPr>
                <w:rFonts w:cs="Arial"/>
                <w:sz w:val="22"/>
                <w:szCs w:val="22"/>
              </w:rPr>
              <w:t xml:space="preserve">10 </w:t>
            </w:r>
            <w:r w:rsidRPr="00127802">
              <w:rPr>
                <w:rFonts w:cs="Arial"/>
                <w:sz w:val="22"/>
                <w:szCs w:val="22"/>
              </w:rPr>
              <w:t>L</w:t>
            </w:r>
            <w:r w:rsidRPr="0070759F">
              <w:rPr>
                <w:rFonts w:cs="Arial"/>
                <w:sz w:val="22"/>
                <w:szCs w:val="22"/>
              </w:rPr>
              <w:t>, material alumínio polido.</w:t>
            </w:r>
          </w:p>
        </w:tc>
        <w:tc>
          <w:tcPr>
            <w:tcW w:w="1635" w:type="dxa"/>
          </w:tcPr>
          <w:p w14:paraId="31FE5445" w14:textId="77777777" w:rsidR="008948FD" w:rsidRPr="002D2966" w:rsidRDefault="008948FD" w:rsidP="008948FD">
            <w:pPr>
              <w:jc w:val="center"/>
              <w:rPr>
                <w:rFonts w:eastAsiaTheme="minorHAnsi" w:cs="Arial"/>
                <w:b/>
                <w:bCs/>
                <w:sz w:val="22"/>
                <w:szCs w:val="22"/>
                <w:lang w:eastAsia="en-US"/>
              </w:rPr>
            </w:pPr>
          </w:p>
        </w:tc>
        <w:tc>
          <w:tcPr>
            <w:tcW w:w="1087" w:type="dxa"/>
          </w:tcPr>
          <w:p w14:paraId="04F3ADCB" w14:textId="77777777" w:rsidR="008948FD" w:rsidRPr="002D2966" w:rsidRDefault="008948FD" w:rsidP="008948FD">
            <w:pPr>
              <w:jc w:val="center"/>
              <w:rPr>
                <w:rFonts w:eastAsiaTheme="minorHAnsi" w:cs="Arial"/>
                <w:b/>
                <w:bCs/>
                <w:sz w:val="22"/>
                <w:szCs w:val="22"/>
                <w:lang w:eastAsia="en-US"/>
              </w:rPr>
            </w:pPr>
          </w:p>
        </w:tc>
        <w:tc>
          <w:tcPr>
            <w:tcW w:w="1354" w:type="dxa"/>
          </w:tcPr>
          <w:p w14:paraId="135EE63E" w14:textId="77777777" w:rsidR="008948FD" w:rsidRDefault="008948FD" w:rsidP="008948FD">
            <w:pPr>
              <w:jc w:val="center"/>
              <w:rPr>
                <w:rFonts w:eastAsiaTheme="minorHAnsi" w:cs="Arial"/>
                <w:b/>
                <w:bCs/>
                <w:sz w:val="22"/>
                <w:szCs w:val="22"/>
                <w:lang w:eastAsia="en-US"/>
              </w:rPr>
            </w:pPr>
          </w:p>
        </w:tc>
      </w:tr>
      <w:tr w:rsidR="008948FD" w:rsidRPr="002D2966" w14:paraId="7D76EA9A" w14:textId="77777777" w:rsidTr="002D2E75">
        <w:tc>
          <w:tcPr>
            <w:tcW w:w="670" w:type="dxa"/>
          </w:tcPr>
          <w:p w14:paraId="652F4DB8" w14:textId="6B91FBAC"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3</w:t>
            </w:r>
          </w:p>
        </w:tc>
        <w:tc>
          <w:tcPr>
            <w:tcW w:w="913" w:type="dxa"/>
          </w:tcPr>
          <w:p w14:paraId="62C586CD" w14:textId="1F3C1DC7" w:rsidR="008948FD" w:rsidRPr="002D2966" w:rsidRDefault="008948FD" w:rsidP="008948FD">
            <w:pPr>
              <w:jc w:val="center"/>
              <w:rPr>
                <w:rFonts w:eastAsiaTheme="minorHAnsi" w:cs="Arial"/>
                <w:b/>
                <w:bCs/>
                <w:sz w:val="22"/>
                <w:szCs w:val="22"/>
                <w:lang w:eastAsia="en-US"/>
              </w:rPr>
            </w:pPr>
            <w:r w:rsidRPr="00127802">
              <w:rPr>
                <w:rFonts w:cs="Arial"/>
                <w:sz w:val="22"/>
                <w:szCs w:val="22"/>
              </w:rPr>
              <w:t>100</w:t>
            </w:r>
          </w:p>
        </w:tc>
        <w:tc>
          <w:tcPr>
            <w:tcW w:w="810" w:type="dxa"/>
          </w:tcPr>
          <w:p w14:paraId="4ED14315" w14:textId="604F2698"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4D0769F3" w14:textId="5788841D" w:rsidR="008948FD" w:rsidRPr="002D2966" w:rsidRDefault="008948FD" w:rsidP="008948FD">
            <w:pPr>
              <w:jc w:val="both"/>
              <w:rPr>
                <w:rFonts w:eastAsiaTheme="minorHAnsi" w:cs="Arial"/>
                <w:b/>
                <w:bCs/>
                <w:sz w:val="22"/>
                <w:szCs w:val="22"/>
                <w:lang w:eastAsia="en-US"/>
              </w:rPr>
            </w:pPr>
            <w:r w:rsidRPr="00127802">
              <w:rPr>
                <w:rFonts w:cs="Arial"/>
                <w:sz w:val="22"/>
                <w:szCs w:val="22"/>
              </w:rPr>
              <w:t>Copo com Bico e Alças - para uso infantil ideal, contendo duas alças e válvula antivazamento de silicone para impedir que o liquido saia sem que o bebê sugue; copo á prova de vazamentos, mesmo se for sacudido ou derrubado; com alças projetadas para serem confortavelmente seguradas por mãos pequenas, bico macio e flexível, capacidade de 200 ml.</w:t>
            </w:r>
          </w:p>
        </w:tc>
        <w:tc>
          <w:tcPr>
            <w:tcW w:w="1635" w:type="dxa"/>
          </w:tcPr>
          <w:p w14:paraId="307869A4" w14:textId="77777777" w:rsidR="008948FD" w:rsidRPr="002D2966" w:rsidRDefault="008948FD" w:rsidP="008948FD">
            <w:pPr>
              <w:jc w:val="center"/>
              <w:rPr>
                <w:rFonts w:eastAsiaTheme="minorHAnsi" w:cs="Arial"/>
                <w:b/>
                <w:bCs/>
                <w:sz w:val="22"/>
                <w:szCs w:val="22"/>
                <w:lang w:eastAsia="en-US"/>
              </w:rPr>
            </w:pPr>
          </w:p>
        </w:tc>
        <w:tc>
          <w:tcPr>
            <w:tcW w:w="1087" w:type="dxa"/>
          </w:tcPr>
          <w:p w14:paraId="167994AB" w14:textId="77777777" w:rsidR="008948FD" w:rsidRPr="002D2966" w:rsidRDefault="008948FD" w:rsidP="008948FD">
            <w:pPr>
              <w:jc w:val="center"/>
              <w:rPr>
                <w:rFonts w:eastAsiaTheme="minorHAnsi" w:cs="Arial"/>
                <w:b/>
                <w:bCs/>
                <w:sz w:val="22"/>
                <w:szCs w:val="22"/>
                <w:lang w:eastAsia="en-US"/>
              </w:rPr>
            </w:pPr>
          </w:p>
        </w:tc>
        <w:tc>
          <w:tcPr>
            <w:tcW w:w="1354" w:type="dxa"/>
          </w:tcPr>
          <w:p w14:paraId="514920AA" w14:textId="77777777" w:rsidR="008948FD" w:rsidRDefault="008948FD" w:rsidP="008948FD">
            <w:pPr>
              <w:jc w:val="center"/>
              <w:rPr>
                <w:rFonts w:eastAsiaTheme="minorHAnsi" w:cs="Arial"/>
                <w:b/>
                <w:bCs/>
                <w:sz w:val="22"/>
                <w:szCs w:val="22"/>
                <w:lang w:eastAsia="en-US"/>
              </w:rPr>
            </w:pPr>
          </w:p>
        </w:tc>
      </w:tr>
      <w:tr w:rsidR="008948FD" w:rsidRPr="002D2966" w14:paraId="220E599F" w14:textId="77777777" w:rsidTr="002D2E75">
        <w:tc>
          <w:tcPr>
            <w:tcW w:w="670" w:type="dxa"/>
          </w:tcPr>
          <w:p w14:paraId="33760A5C" w14:textId="5A70E43A"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4</w:t>
            </w:r>
          </w:p>
        </w:tc>
        <w:tc>
          <w:tcPr>
            <w:tcW w:w="913" w:type="dxa"/>
          </w:tcPr>
          <w:p w14:paraId="52784423" w14:textId="2B411FC8" w:rsidR="008948FD" w:rsidRPr="002D2966" w:rsidRDefault="008948FD" w:rsidP="008948FD">
            <w:pPr>
              <w:jc w:val="center"/>
              <w:rPr>
                <w:rFonts w:eastAsiaTheme="minorHAnsi" w:cs="Arial"/>
                <w:b/>
                <w:bCs/>
                <w:sz w:val="22"/>
                <w:szCs w:val="22"/>
                <w:lang w:eastAsia="en-US"/>
              </w:rPr>
            </w:pPr>
            <w:r w:rsidRPr="00127802">
              <w:rPr>
                <w:rFonts w:cs="Arial"/>
                <w:sz w:val="22"/>
                <w:szCs w:val="22"/>
              </w:rPr>
              <w:t>2</w:t>
            </w:r>
          </w:p>
        </w:tc>
        <w:tc>
          <w:tcPr>
            <w:tcW w:w="810" w:type="dxa"/>
          </w:tcPr>
          <w:p w14:paraId="6ADACEF3" w14:textId="7C6D0DED"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6742311E" w14:textId="7EBC27DE" w:rsidR="008948FD" w:rsidRPr="002D2966" w:rsidRDefault="008948FD" w:rsidP="008948FD">
            <w:pPr>
              <w:jc w:val="both"/>
              <w:rPr>
                <w:rFonts w:eastAsiaTheme="minorHAnsi" w:cs="Arial"/>
                <w:b/>
                <w:bCs/>
                <w:sz w:val="22"/>
                <w:szCs w:val="22"/>
                <w:lang w:eastAsia="en-US"/>
              </w:rPr>
            </w:pPr>
            <w:r w:rsidRPr="00127802">
              <w:rPr>
                <w:rFonts w:cs="Arial"/>
                <w:sz w:val="22"/>
                <w:szCs w:val="22"/>
              </w:rPr>
              <w:t>Processador de Alimentos tamanho pequeno, com Função Pulsar Abertura na Tampa e Trava de Segurança Potência 120W.</w:t>
            </w:r>
          </w:p>
        </w:tc>
        <w:tc>
          <w:tcPr>
            <w:tcW w:w="1635" w:type="dxa"/>
          </w:tcPr>
          <w:p w14:paraId="71633B04" w14:textId="77777777" w:rsidR="008948FD" w:rsidRPr="002D2966" w:rsidRDefault="008948FD" w:rsidP="008948FD">
            <w:pPr>
              <w:jc w:val="center"/>
              <w:rPr>
                <w:rFonts w:eastAsiaTheme="minorHAnsi" w:cs="Arial"/>
                <w:b/>
                <w:bCs/>
                <w:sz w:val="22"/>
                <w:szCs w:val="22"/>
                <w:lang w:eastAsia="en-US"/>
              </w:rPr>
            </w:pPr>
          </w:p>
        </w:tc>
        <w:tc>
          <w:tcPr>
            <w:tcW w:w="1087" w:type="dxa"/>
          </w:tcPr>
          <w:p w14:paraId="06DBF09B" w14:textId="77777777" w:rsidR="008948FD" w:rsidRPr="002D2966" w:rsidRDefault="008948FD" w:rsidP="008948FD">
            <w:pPr>
              <w:jc w:val="center"/>
              <w:rPr>
                <w:rFonts w:eastAsiaTheme="minorHAnsi" w:cs="Arial"/>
                <w:b/>
                <w:bCs/>
                <w:sz w:val="22"/>
                <w:szCs w:val="22"/>
                <w:lang w:eastAsia="en-US"/>
              </w:rPr>
            </w:pPr>
          </w:p>
        </w:tc>
        <w:tc>
          <w:tcPr>
            <w:tcW w:w="1354" w:type="dxa"/>
          </w:tcPr>
          <w:p w14:paraId="3EAA305E" w14:textId="77777777" w:rsidR="008948FD" w:rsidRDefault="008948FD" w:rsidP="008948FD">
            <w:pPr>
              <w:jc w:val="center"/>
              <w:rPr>
                <w:rFonts w:eastAsiaTheme="minorHAnsi" w:cs="Arial"/>
                <w:b/>
                <w:bCs/>
                <w:sz w:val="22"/>
                <w:szCs w:val="22"/>
                <w:lang w:eastAsia="en-US"/>
              </w:rPr>
            </w:pPr>
          </w:p>
        </w:tc>
      </w:tr>
      <w:tr w:rsidR="008948FD" w:rsidRPr="002D2966" w14:paraId="278C1F4C" w14:textId="77777777" w:rsidTr="002D2E75">
        <w:tc>
          <w:tcPr>
            <w:tcW w:w="670" w:type="dxa"/>
          </w:tcPr>
          <w:p w14:paraId="4FA98FE4" w14:textId="37F070E5"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5</w:t>
            </w:r>
          </w:p>
        </w:tc>
        <w:tc>
          <w:tcPr>
            <w:tcW w:w="913" w:type="dxa"/>
          </w:tcPr>
          <w:p w14:paraId="3701F379" w14:textId="135269B6" w:rsidR="008948FD" w:rsidRPr="002D2966" w:rsidRDefault="008948FD" w:rsidP="008948FD">
            <w:pPr>
              <w:jc w:val="center"/>
              <w:rPr>
                <w:rFonts w:eastAsiaTheme="minorHAnsi" w:cs="Arial"/>
                <w:b/>
                <w:bCs/>
                <w:sz w:val="22"/>
                <w:szCs w:val="22"/>
                <w:lang w:eastAsia="en-US"/>
              </w:rPr>
            </w:pPr>
            <w:r w:rsidRPr="00127802">
              <w:rPr>
                <w:rFonts w:cs="Arial"/>
                <w:sz w:val="22"/>
                <w:szCs w:val="22"/>
              </w:rPr>
              <w:t>5</w:t>
            </w:r>
          </w:p>
        </w:tc>
        <w:tc>
          <w:tcPr>
            <w:tcW w:w="810" w:type="dxa"/>
          </w:tcPr>
          <w:p w14:paraId="60E63409" w14:textId="5BAE1A8C"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7A671741" w14:textId="413D45E0" w:rsidR="008948FD" w:rsidRPr="002D2966" w:rsidRDefault="008948FD" w:rsidP="008948FD">
            <w:pPr>
              <w:jc w:val="both"/>
              <w:rPr>
                <w:rFonts w:eastAsiaTheme="minorHAnsi" w:cs="Arial"/>
                <w:b/>
                <w:bCs/>
                <w:sz w:val="22"/>
                <w:szCs w:val="22"/>
                <w:lang w:eastAsia="en-US"/>
              </w:rPr>
            </w:pPr>
            <w:r w:rsidRPr="00127802">
              <w:rPr>
                <w:rFonts w:cs="Arial"/>
                <w:sz w:val="22"/>
                <w:szCs w:val="22"/>
              </w:rPr>
              <w:t>Conjunto Porta Mantimentos em plástico com 5 potes. tampa de rosquear</w:t>
            </w:r>
          </w:p>
        </w:tc>
        <w:tc>
          <w:tcPr>
            <w:tcW w:w="1635" w:type="dxa"/>
          </w:tcPr>
          <w:p w14:paraId="5FF41E95" w14:textId="77777777" w:rsidR="008948FD" w:rsidRPr="002D2966" w:rsidRDefault="008948FD" w:rsidP="008948FD">
            <w:pPr>
              <w:jc w:val="center"/>
              <w:rPr>
                <w:rFonts w:eastAsiaTheme="minorHAnsi" w:cs="Arial"/>
                <w:b/>
                <w:bCs/>
                <w:sz w:val="22"/>
                <w:szCs w:val="22"/>
                <w:lang w:eastAsia="en-US"/>
              </w:rPr>
            </w:pPr>
          </w:p>
        </w:tc>
        <w:tc>
          <w:tcPr>
            <w:tcW w:w="1087" w:type="dxa"/>
          </w:tcPr>
          <w:p w14:paraId="334631A4" w14:textId="77777777" w:rsidR="008948FD" w:rsidRPr="002D2966" w:rsidRDefault="008948FD" w:rsidP="008948FD">
            <w:pPr>
              <w:jc w:val="center"/>
              <w:rPr>
                <w:rFonts w:eastAsiaTheme="minorHAnsi" w:cs="Arial"/>
                <w:b/>
                <w:bCs/>
                <w:sz w:val="22"/>
                <w:szCs w:val="22"/>
                <w:lang w:eastAsia="en-US"/>
              </w:rPr>
            </w:pPr>
          </w:p>
        </w:tc>
        <w:tc>
          <w:tcPr>
            <w:tcW w:w="1354" w:type="dxa"/>
          </w:tcPr>
          <w:p w14:paraId="26EB2F8E" w14:textId="77777777" w:rsidR="008948FD" w:rsidRDefault="008948FD" w:rsidP="008948FD">
            <w:pPr>
              <w:jc w:val="center"/>
              <w:rPr>
                <w:rFonts w:eastAsiaTheme="minorHAnsi" w:cs="Arial"/>
                <w:b/>
                <w:bCs/>
                <w:sz w:val="22"/>
                <w:szCs w:val="22"/>
                <w:lang w:eastAsia="en-US"/>
              </w:rPr>
            </w:pPr>
          </w:p>
        </w:tc>
      </w:tr>
      <w:tr w:rsidR="008948FD" w:rsidRPr="002D2966" w14:paraId="5F8F8F39" w14:textId="77777777" w:rsidTr="002D2E75">
        <w:tc>
          <w:tcPr>
            <w:tcW w:w="670" w:type="dxa"/>
          </w:tcPr>
          <w:p w14:paraId="0BEE9DB4" w14:textId="1E27C348"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6</w:t>
            </w:r>
          </w:p>
        </w:tc>
        <w:tc>
          <w:tcPr>
            <w:tcW w:w="913" w:type="dxa"/>
          </w:tcPr>
          <w:p w14:paraId="5C24C779" w14:textId="66AE741F" w:rsidR="008948FD" w:rsidRPr="002D2966" w:rsidRDefault="008948FD" w:rsidP="008948FD">
            <w:pPr>
              <w:jc w:val="center"/>
              <w:rPr>
                <w:rFonts w:eastAsiaTheme="minorHAnsi" w:cs="Arial"/>
                <w:b/>
                <w:bCs/>
                <w:sz w:val="22"/>
                <w:szCs w:val="22"/>
                <w:lang w:eastAsia="en-US"/>
              </w:rPr>
            </w:pPr>
            <w:r w:rsidRPr="00127802">
              <w:rPr>
                <w:rFonts w:cs="Arial"/>
                <w:sz w:val="22"/>
                <w:szCs w:val="22"/>
              </w:rPr>
              <w:t>2</w:t>
            </w:r>
          </w:p>
        </w:tc>
        <w:tc>
          <w:tcPr>
            <w:tcW w:w="810" w:type="dxa"/>
          </w:tcPr>
          <w:p w14:paraId="0A0558EF" w14:textId="4DA9A99E"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0A31727D" w14:textId="00DD02DF" w:rsidR="008948FD" w:rsidRPr="002D2966" w:rsidRDefault="008948FD" w:rsidP="008948FD">
            <w:pPr>
              <w:jc w:val="both"/>
              <w:rPr>
                <w:rFonts w:eastAsiaTheme="minorHAnsi" w:cs="Arial"/>
                <w:b/>
                <w:bCs/>
                <w:sz w:val="22"/>
                <w:szCs w:val="22"/>
                <w:lang w:eastAsia="en-US"/>
              </w:rPr>
            </w:pPr>
            <w:r w:rsidRPr="00127802">
              <w:rPr>
                <w:rFonts w:cs="Arial"/>
                <w:sz w:val="22"/>
                <w:szCs w:val="22"/>
              </w:rPr>
              <w:t>Panela de Pressão de uso profissional capacidade 25 litros com alça e fechamento com tampa de bloqueio</w:t>
            </w:r>
          </w:p>
        </w:tc>
        <w:tc>
          <w:tcPr>
            <w:tcW w:w="1635" w:type="dxa"/>
          </w:tcPr>
          <w:p w14:paraId="2601D897" w14:textId="77777777" w:rsidR="008948FD" w:rsidRPr="002D2966" w:rsidRDefault="008948FD" w:rsidP="008948FD">
            <w:pPr>
              <w:jc w:val="center"/>
              <w:rPr>
                <w:rFonts w:eastAsiaTheme="minorHAnsi" w:cs="Arial"/>
                <w:b/>
                <w:bCs/>
                <w:sz w:val="22"/>
                <w:szCs w:val="22"/>
                <w:lang w:eastAsia="en-US"/>
              </w:rPr>
            </w:pPr>
          </w:p>
        </w:tc>
        <w:tc>
          <w:tcPr>
            <w:tcW w:w="1087" w:type="dxa"/>
          </w:tcPr>
          <w:p w14:paraId="2FDECEA8" w14:textId="77777777" w:rsidR="008948FD" w:rsidRPr="002D2966" w:rsidRDefault="008948FD" w:rsidP="008948FD">
            <w:pPr>
              <w:jc w:val="center"/>
              <w:rPr>
                <w:rFonts w:eastAsiaTheme="minorHAnsi" w:cs="Arial"/>
                <w:b/>
                <w:bCs/>
                <w:sz w:val="22"/>
                <w:szCs w:val="22"/>
                <w:lang w:eastAsia="en-US"/>
              </w:rPr>
            </w:pPr>
          </w:p>
        </w:tc>
        <w:tc>
          <w:tcPr>
            <w:tcW w:w="1354" w:type="dxa"/>
          </w:tcPr>
          <w:p w14:paraId="11AAC68B" w14:textId="77777777" w:rsidR="008948FD" w:rsidRDefault="008948FD" w:rsidP="008948FD">
            <w:pPr>
              <w:jc w:val="center"/>
              <w:rPr>
                <w:rFonts w:eastAsiaTheme="minorHAnsi" w:cs="Arial"/>
                <w:b/>
                <w:bCs/>
                <w:sz w:val="22"/>
                <w:szCs w:val="22"/>
                <w:lang w:eastAsia="en-US"/>
              </w:rPr>
            </w:pPr>
          </w:p>
        </w:tc>
      </w:tr>
      <w:tr w:rsidR="008948FD" w:rsidRPr="002D2966" w14:paraId="1A016F20" w14:textId="77777777" w:rsidTr="002D2E75">
        <w:tc>
          <w:tcPr>
            <w:tcW w:w="670" w:type="dxa"/>
          </w:tcPr>
          <w:p w14:paraId="3EF5A074" w14:textId="767B5C92"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7</w:t>
            </w:r>
          </w:p>
        </w:tc>
        <w:tc>
          <w:tcPr>
            <w:tcW w:w="913" w:type="dxa"/>
          </w:tcPr>
          <w:p w14:paraId="701959BB" w14:textId="39C3CAC7" w:rsidR="008948FD" w:rsidRPr="002D2966" w:rsidRDefault="008948FD" w:rsidP="008948FD">
            <w:pPr>
              <w:jc w:val="center"/>
              <w:rPr>
                <w:rFonts w:eastAsiaTheme="minorHAnsi" w:cs="Arial"/>
                <w:b/>
                <w:bCs/>
                <w:sz w:val="22"/>
                <w:szCs w:val="22"/>
                <w:lang w:eastAsia="en-US"/>
              </w:rPr>
            </w:pPr>
            <w:r w:rsidRPr="00127802">
              <w:rPr>
                <w:rFonts w:cs="Arial"/>
                <w:sz w:val="22"/>
                <w:szCs w:val="22"/>
              </w:rPr>
              <w:t>4</w:t>
            </w:r>
          </w:p>
        </w:tc>
        <w:tc>
          <w:tcPr>
            <w:tcW w:w="810" w:type="dxa"/>
          </w:tcPr>
          <w:p w14:paraId="179441BD" w14:textId="2746FCC0"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2DAAAB3B" w14:textId="600E3E14" w:rsidR="008948FD" w:rsidRPr="002D2966" w:rsidRDefault="008948FD" w:rsidP="008948FD">
            <w:pPr>
              <w:jc w:val="both"/>
              <w:rPr>
                <w:rFonts w:eastAsiaTheme="minorHAnsi" w:cs="Arial"/>
                <w:b/>
                <w:bCs/>
                <w:sz w:val="22"/>
                <w:szCs w:val="22"/>
                <w:lang w:eastAsia="en-US"/>
              </w:rPr>
            </w:pPr>
            <w:r w:rsidRPr="00127802">
              <w:rPr>
                <w:rFonts w:cs="Arial"/>
                <w:sz w:val="22"/>
                <w:szCs w:val="22"/>
              </w:rPr>
              <w:t xml:space="preserve">Bacia </w:t>
            </w:r>
            <w:r>
              <w:rPr>
                <w:rFonts w:cs="Arial"/>
                <w:sz w:val="22"/>
                <w:szCs w:val="22"/>
              </w:rPr>
              <w:t>d</w:t>
            </w:r>
            <w:r w:rsidRPr="00127802">
              <w:rPr>
                <w:rFonts w:cs="Arial"/>
                <w:sz w:val="22"/>
                <w:szCs w:val="22"/>
              </w:rPr>
              <w:t xml:space="preserve">e Plástico </w:t>
            </w:r>
            <w:r>
              <w:rPr>
                <w:rFonts w:cs="Arial"/>
                <w:sz w:val="22"/>
                <w:szCs w:val="22"/>
              </w:rPr>
              <w:t>g</w:t>
            </w:r>
            <w:r w:rsidRPr="00127802">
              <w:rPr>
                <w:rFonts w:cs="Arial"/>
                <w:sz w:val="22"/>
                <w:szCs w:val="22"/>
              </w:rPr>
              <w:t xml:space="preserve">rande </w:t>
            </w:r>
            <w:r>
              <w:rPr>
                <w:rFonts w:cs="Arial"/>
                <w:sz w:val="22"/>
                <w:szCs w:val="22"/>
              </w:rPr>
              <w:t>e</w:t>
            </w:r>
            <w:r w:rsidRPr="00127802">
              <w:rPr>
                <w:rFonts w:cs="Arial"/>
                <w:sz w:val="22"/>
                <w:szCs w:val="22"/>
              </w:rPr>
              <w:t xml:space="preserve"> Reforçada Multi uso com capacidade de 70 a 80 litros</w:t>
            </w:r>
          </w:p>
        </w:tc>
        <w:tc>
          <w:tcPr>
            <w:tcW w:w="1635" w:type="dxa"/>
          </w:tcPr>
          <w:p w14:paraId="0777B96C" w14:textId="77777777" w:rsidR="008948FD" w:rsidRPr="002D2966" w:rsidRDefault="008948FD" w:rsidP="008948FD">
            <w:pPr>
              <w:jc w:val="center"/>
              <w:rPr>
                <w:rFonts w:eastAsiaTheme="minorHAnsi" w:cs="Arial"/>
                <w:b/>
                <w:bCs/>
                <w:sz w:val="22"/>
                <w:szCs w:val="22"/>
                <w:lang w:eastAsia="en-US"/>
              </w:rPr>
            </w:pPr>
          </w:p>
        </w:tc>
        <w:tc>
          <w:tcPr>
            <w:tcW w:w="1087" w:type="dxa"/>
          </w:tcPr>
          <w:p w14:paraId="1711268C" w14:textId="77777777" w:rsidR="008948FD" w:rsidRPr="002D2966" w:rsidRDefault="008948FD" w:rsidP="008948FD">
            <w:pPr>
              <w:jc w:val="center"/>
              <w:rPr>
                <w:rFonts w:eastAsiaTheme="minorHAnsi" w:cs="Arial"/>
                <w:b/>
                <w:bCs/>
                <w:sz w:val="22"/>
                <w:szCs w:val="22"/>
                <w:lang w:eastAsia="en-US"/>
              </w:rPr>
            </w:pPr>
          </w:p>
        </w:tc>
        <w:tc>
          <w:tcPr>
            <w:tcW w:w="1354" w:type="dxa"/>
          </w:tcPr>
          <w:p w14:paraId="08009930" w14:textId="77777777" w:rsidR="008948FD" w:rsidRDefault="008948FD" w:rsidP="008948FD">
            <w:pPr>
              <w:jc w:val="center"/>
              <w:rPr>
                <w:rFonts w:eastAsiaTheme="minorHAnsi" w:cs="Arial"/>
                <w:b/>
                <w:bCs/>
                <w:sz w:val="22"/>
                <w:szCs w:val="22"/>
                <w:lang w:eastAsia="en-US"/>
              </w:rPr>
            </w:pPr>
          </w:p>
        </w:tc>
      </w:tr>
      <w:tr w:rsidR="008948FD" w:rsidRPr="002D2966" w14:paraId="2AD2AB19" w14:textId="77777777" w:rsidTr="002D2E75">
        <w:tc>
          <w:tcPr>
            <w:tcW w:w="670" w:type="dxa"/>
          </w:tcPr>
          <w:p w14:paraId="4708F1A5" w14:textId="622B727A"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8</w:t>
            </w:r>
          </w:p>
        </w:tc>
        <w:tc>
          <w:tcPr>
            <w:tcW w:w="913" w:type="dxa"/>
          </w:tcPr>
          <w:p w14:paraId="3D2B18B0" w14:textId="69539525" w:rsidR="008948FD" w:rsidRPr="002D2966" w:rsidRDefault="008948FD" w:rsidP="008948FD">
            <w:pPr>
              <w:jc w:val="center"/>
              <w:rPr>
                <w:rFonts w:eastAsiaTheme="minorHAnsi" w:cs="Arial"/>
                <w:sz w:val="22"/>
                <w:szCs w:val="22"/>
                <w:lang w:eastAsia="en-US"/>
              </w:rPr>
            </w:pPr>
            <w:r w:rsidRPr="00127802">
              <w:rPr>
                <w:rFonts w:cs="Arial"/>
                <w:sz w:val="22"/>
                <w:szCs w:val="22"/>
              </w:rPr>
              <w:t>10</w:t>
            </w:r>
          </w:p>
        </w:tc>
        <w:tc>
          <w:tcPr>
            <w:tcW w:w="810" w:type="dxa"/>
          </w:tcPr>
          <w:p w14:paraId="395EF84C" w14:textId="468DAC7E" w:rsidR="008948FD" w:rsidRPr="002D2966" w:rsidRDefault="008948FD" w:rsidP="008948FD">
            <w:pPr>
              <w:jc w:val="center"/>
              <w:rPr>
                <w:rFonts w:eastAsiaTheme="minorHAnsi" w:cs="Arial"/>
                <w:sz w:val="22"/>
                <w:szCs w:val="22"/>
                <w:lang w:eastAsia="en-US"/>
              </w:rPr>
            </w:pPr>
            <w:r w:rsidRPr="00127802">
              <w:rPr>
                <w:rFonts w:cs="Arial"/>
                <w:sz w:val="22"/>
                <w:szCs w:val="22"/>
              </w:rPr>
              <w:t>Unid.</w:t>
            </w:r>
          </w:p>
        </w:tc>
        <w:tc>
          <w:tcPr>
            <w:tcW w:w="3029" w:type="dxa"/>
          </w:tcPr>
          <w:p w14:paraId="0B6845B8" w14:textId="44E5CFAC" w:rsidR="008948FD" w:rsidRPr="002D2966" w:rsidRDefault="008948FD" w:rsidP="008948FD">
            <w:pPr>
              <w:jc w:val="both"/>
              <w:rPr>
                <w:rFonts w:eastAsiaTheme="minorHAnsi" w:cs="Arial"/>
                <w:szCs w:val="20"/>
                <w:lang w:eastAsia="en-US"/>
              </w:rPr>
            </w:pPr>
            <w:r>
              <w:rPr>
                <w:rFonts w:cs="Arial"/>
                <w:sz w:val="22"/>
                <w:szCs w:val="22"/>
              </w:rPr>
              <w:t>F</w:t>
            </w:r>
            <w:r w:rsidRPr="00127802">
              <w:rPr>
                <w:rFonts w:cs="Arial"/>
                <w:sz w:val="22"/>
                <w:szCs w:val="22"/>
              </w:rPr>
              <w:t xml:space="preserve">aca para </w:t>
            </w:r>
            <w:r>
              <w:rPr>
                <w:rFonts w:cs="Arial"/>
                <w:sz w:val="22"/>
                <w:szCs w:val="22"/>
              </w:rPr>
              <w:t>P</w:t>
            </w:r>
            <w:r w:rsidRPr="00127802">
              <w:rPr>
                <w:rFonts w:cs="Arial"/>
                <w:sz w:val="22"/>
                <w:szCs w:val="22"/>
              </w:rPr>
              <w:t>ão, tamanho 7, material aço inoxidável, cabo revestido com plástico</w:t>
            </w:r>
          </w:p>
        </w:tc>
        <w:tc>
          <w:tcPr>
            <w:tcW w:w="1635" w:type="dxa"/>
          </w:tcPr>
          <w:p w14:paraId="3A47499C" w14:textId="77777777" w:rsidR="008948FD" w:rsidRPr="002D2966" w:rsidRDefault="008948FD" w:rsidP="008948FD">
            <w:pPr>
              <w:rPr>
                <w:rFonts w:eastAsiaTheme="minorHAnsi" w:cs="Arial"/>
                <w:sz w:val="22"/>
                <w:szCs w:val="22"/>
                <w:lang w:eastAsia="en-US"/>
              </w:rPr>
            </w:pPr>
          </w:p>
        </w:tc>
        <w:tc>
          <w:tcPr>
            <w:tcW w:w="1087" w:type="dxa"/>
          </w:tcPr>
          <w:p w14:paraId="5BDFAE20" w14:textId="2E38EE0D" w:rsidR="008948FD" w:rsidRPr="002D2966" w:rsidRDefault="008948FD" w:rsidP="008948FD">
            <w:pPr>
              <w:jc w:val="center"/>
              <w:rPr>
                <w:rFonts w:eastAsiaTheme="minorHAnsi" w:cs="Arial"/>
                <w:sz w:val="22"/>
                <w:szCs w:val="22"/>
                <w:lang w:eastAsia="en-US"/>
              </w:rPr>
            </w:pPr>
          </w:p>
        </w:tc>
        <w:tc>
          <w:tcPr>
            <w:tcW w:w="1354" w:type="dxa"/>
          </w:tcPr>
          <w:p w14:paraId="2F27F444" w14:textId="57A9F56B" w:rsidR="008948FD" w:rsidRPr="002D2966" w:rsidRDefault="008948FD" w:rsidP="008948FD">
            <w:pPr>
              <w:jc w:val="center"/>
              <w:rPr>
                <w:rFonts w:eastAsiaTheme="minorHAnsi" w:cs="Arial"/>
                <w:sz w:val="22"/>
                <w:szCs w:val="22"/>
                <w:lang w:eastAsia="en-US"/>
              </w:rPr>
            </w:pPr>
          </w:p>
        </w:tc>
      </w:tr>
      <w:tr w:rsidR="008948FD" w:rsidRPr="002D2966" w14:paraId="43116634" w14:textId="77777777" w:rsidTr="002D2E75">
        <w:tc>
          <w:tcPr>
            <w:tcW w:w="670" w:type="dxa"/>
          </w:tcPr>
          <w:p w14:paraId="6FFF9F7E" w14:textId="37D3A855" w:rsidR="008948FD" w:rsidRDefault="008948FD" w:rsidP="008948FD">
            <w:pPr>
              <w:jc w:val="center"/>
              <w:rPr>
                <w:rFonts w:eastAsiaTheme="minorHAnsi" w:cs="Arial"/>
                <w:sz w:val="22"/>
                <w:szCs w:val="22"/>
                <w:lang w:eastAsia="en-US"/>
              </w:rPr>
            </w:pPr>
            <w:r>
              <w:rPr>
                <w:rFonts w:eastAsiaTheme="minorHAnsi" w:cs="Arial"/>
                <w:sz w:val="22"/>
                <w:szCs w:val="22"/>
                <w:lang w:eastAsia="en-US"/>
              </w:rPr>
              <w:t>9</w:t>
            </w:r>
          </w:p>
        </w:tc>
        <w:tc>
          <w:tcPr>
            <w:tcW w:w="913" w:type="dxa"/>
          </w:tcPr>
          <w:p w14:paraId="3C96867B" w14:textId="7F1517A4" w:rsidR="008948FD" w:rsidRPr="002D2966" w:rsidRDefault="008948FD" w:rsidP="008948FD">
            <w:pPr>
              <w:jc w:val="center"/>
              <w:rPr>
                <w:rFonts w:eastAsiaTheme="minorHAnsi" w:cs="Arial"/>
                <w:sz w:val="22"/>
                <w:szCs w:val="22"/>
                <w:lang w:eastAsia="en-US"/>
              </w:rPr>
            </w:pPr>
            <w:r w:rsidRPr="00127802">
              <w:rPr>
                <w:rFonts w:cs="Arial"/>
                <w:sz w:val="22"/>
                <w:szCs w:val="22"/>
              </w:rPr>
              <w:t>4</w:t>
            </w:r>
          </w:p>
        </w:tc>
        <w:tc>
          <w:tcPr>
            <w:tcW w:w="810" w:type="dxa"/>
          </w:tcPr>
          <w:p w14:paraId="75B1F120" w14:textId="6738E26A" w:rsidR="008948FD" w:rsidRPr="002D2966" w:rsidRDefault="008948FD" w:rsidP="008948FD">
            <w:pPr>
              <w:jc w:val="center"/>
              <w:rPr>
                <w:rFonts w:eastAsiaTheme="minorHAnsi" w:cs="Arial"/>
                <w:sz w:val="22"/>
                <w:szCs w:val="22"/>
                <w:lang w:eastAsia="en-US"/>
              </w:rPr>
            </w:pPr>
            <w:r w:rsidRPr="00127802">
              <w:rPr>
                <w:rFonts w:cs="Arial"/>
                <w:sz w:val="22"/>
                <w:szCs w:val="22"/>
              </w:rPr>
              <w:t>Unid.</w:t>
            </w:r>
          </w:p>
        </w:tc>
        <w:tc>
          <w:tcPr>
            <w:tcW w:w="3029" w:type="dxa"/>
          </w:tcPr>
          <w:p w14:paraId="467C4DAA" w14:textId="0C52F5D2" w:rsidR="008948FD" w:rsidRPr="002D2966" w:rsidRDefault="008948FD" w:rsidP="008948FD">
            <w:pPr>
              <w:jc w:val="both"/>
              <w:rPr>
                <w:rFonts w:eastAsiaTheme="minorHAnsi" w:cs="Arial"/>
                <w:szCs w:val="20"/>
                <w:lang w:eastAsia="en-US"/>
              </w:rPr>
            </w:pPr>
            <w:r w:rsidRPr="00127802">
              <w:rPr>
                <w:rFonts w:cs="Arial"/>
                <w:sz w:val="22"/>
                <w:szCs w:val="22"/>
              </w:rPr>
              <w:t xml:space="preserve">Picador Legumes manual - grande, com pés, Estrutura reforçada: colunas em aço </w:t>
            </w:r>
            <w:r w:rsidRPr="00127802">
              <w:rPr>
                <w:rFonts w:cs="Arial"/>
                <w:sz w:val="22"/>
                <w:szCs w:val="22"/>
              </w:rPr>
              <w:lastRenderedPageBreak/>
              <w:t>maciço que garantem maior durabilidade e estabilidade no uso diário. Corte preciso: lâminas em aço inox 10 mm que entregam cortes uniformes para legumes e frutas. Alta performance: sistema afiado que agiliza o preparo e mantém padronização em cada porção. Uso versátil: ideal para cozinhas domésticas e pequenos comércios, atendendo múltiplas rotinas. Tamanho prático: medidas de 40x19,05x27,5 cm e peso de 0,965 kg, fácil de manusear e transportar</w:t>
            </w:r>
          </w:p>
        </w:tc>
        <w:tc>
          <w:tcPr>
            <w:tcW w:w="1635" w:type="dxa"/>
          </w:tcPr>
          <w:p w14:paraId="29BC421C" w14:textId="77777777" w:rsidR="008948FD" w:rsidRPr="002D2966" w:rsidRDefault="008948FD" w:rsidP="008948FD">
            <w:pPr>
              <w:rPr>
                <w:rFonts w:eastAsiaTheme="minorHAnsi" w:cs="Arial"/>
                <w:sz w:val="22"/>
                <w:szCs w:val="22"/>
                <w:lang w:eastAsia="en-US"/>
              </w:rPr>
            </w:pPr>
          </w:p>
        </w:tc>
        <w:tc>
          <w:tcPr>
            <w:tcW w:w="1087" w:type="dxa"/>
          </w:tcPr>
          <w:p w14:paraId="3640ED5C" w14:textId="77777777" w:rsidR="008948FD" w:rsidRPr="002D2966" w:rsidRDefault="008948FD" w:rsidP="008948FD">
            <w:pPr>
              <w:jc w:val="center"/>
              <w:rPr>
                <w:rFonts w:eastAsiaTheme="minorHAnsi" w:cs="Arial"/>
                <w:sz w:val="22"/>
                <w:szCs w:val="22"/>
                <w:lang w:eastAsia="en-US"/>
              </w:rPr>
            </w:pPr>
          </w:p>
        </w:tc>
        <w:tc>
          <w:tcPr>
            <w:tcW w:w="1354" w:type="dxa"/>
          </w:tcPr>
          <w:p w14:paraId="73DEBD4F" w14:textId="77777777" w:rsidR="008948FD" w:rsidRPr="002D2966" w:rsidRDefault="008948FD" w:rsidP="008948FD">
            <w:pPr>
              <w:jc w:val="center"/>
              <w:rPr>
                <w:rFonts w:eastAsiaTheme="minorHAnsi" w:cs="Arial"/>
                <w:sz w:val="22"/>
                <w:szCs w:val="22"/>
                <w:lang w:eastAsia="en-US"/>
              </w:rPr>
            </w:pPr>
          </w:p>
        </w:tc>
      </w:tr>
      <w:tr w:rsidR="008948FD" w:rsidRPr="002D2966" w14:paraId="771F2FA0" w14:textId="77777777" w:rsidTr="00C85B13">
        <w:tc>
          <w:tcPr>
            <w:tcW w:w="8144" w:type="dxa"/>
            <w:gridSpan w:val="6"/>
          </w:tcPr>
          <w:p w14:paraId="2CEA34FC" w14:textId="35D76A4E" w:rsidR="008948FD" w:rsidRPr="005A461D" w:rsidRDefault="005A461D" w:rsidP="005A461D">
            <w:pPr>
              <w:jc w:val="right"/>
              <w:rPr>
                <w:rFonts w:eastAsiaTheme="minorHAnsi" w:cs="Arial"/>
                <w:b/>
                <w:bCs/>
                <w:sz w:val="22"/>
                <w:szCs w:val="22"/>
                <w:lang w:eastAsia="en-US"/>
              </w:rPr>
            </w:pPr>
            <w:r w:rsidRPr="005A461D">
              <w:rPr>
                <w:rFonts w:eastAsiaTheme="minorHAnsi" w:cs="Arial"/>
                <w:b/>
                <w:bCs/>
                <w:sz w:val="22"/>
                <w:szCs w:val="22"/>
                <w:lang w:eastAsia="en-US"/>
              </w:rPr>
              <w:t>VALOR TOTAL R$</w:t>
            </w:r>
          </w:p>
        </w:tc>
        <w:tc>
          <w:tcPr>
            <w:tcW w:w="1354" w:type="dxa"/>
          </w:tcPr>
          <w:p w14:paraId="2FFF7B05" w14:textId="77777777" w:rsidR="008948FD" w:rsidRPr="002D2966" w:rsidRDefault="008948FD" w:rsidP="002D2E75">
            <w:pPr>
              <w:jc w:val="center"/>
              <w:rPr>
                <w:rFonts w:eastAsiaTheme="minorHAnsi" w:cs="Arial"/>
                <w:sz w:val="22"/>
                <w:szCs w:val="22"/>
                <w:lang w:eastAsia="en-US"/>
              </w:rPr>
            </w:pPr>
          </w:p>
        </w:tc>
      </w:tr>
    </w:tbl>
    <w:p w14:paraId="751CF899" w14:textId="61602B3F" w:rsidR="003B1DDB" w:rsidRPr="001A430D" w:rsidRDefault="003B1DDB" w:rsidP="005A461D">
      <w:pPr>
        <w:pStyle w:val="Cabealho"/>
        <w:tabs>
          <w:tab w:val="right" w:pos="9214"/>
        </w:tabs>
        <w:ind w:left="-142" w:right="-1"/>
        <w:contextualSpacing/>
        <w:jc w:val="both"/>
        <w:rPr>
          <w:bCs/>
          <w:sz w:val="22"/>
          <w:szCs w:val="22"/>
        </w:rPr>
      </w:pPr>
      <w:r w:rsidRPr="001A430D">
        <w:rPr>
          <w:bCs/>
          <w:sz w:val="22"/>
          <w:szCs w:val="22"/>
        </w:rPr>
        <w:t xml:space="preserve">Estando de acordo com os Termos do ato convocatório e com a legislação nele indicada, propomos os valores acima com data da validade da proposta de______(_______) dias, com pagamento através do Banco______________Agência nº_______Conta Corrente nº_______________. </w:t>
      </w:r>
    </w:p>
    <w:p w14:paraId="7379FE97" w14:textId="77777777" w:rsidR="003B1DDB" w:rsidRPr="001A430D" w:rsidRDefault="003B1DDB" w:rsidP="007B0FA6">
      <w:pPr>
        <w:pStyle w:val="Cabealho"/>
        <w:ind w:left="142" w:right="-1"/>
        <w:contextualSpacing/>
        <w:rPr>
          <w:bCs/>
          <w:sz w:val="22"/>
          <w:szCs w:val="22"/>
        </w:rPr>
      </w:pPr>
    </w:p>
    <w:p w14:paraId="3F9E1E70" w14:textId="332C9610" w:rsidR="00D8117D" w:rsidRDefault="003B1DDB" w:rsidP="002D2966">
      <w:pPr>
        <w:pStyle w:val="Cabealho"/>
        <w:ind w:left="142" w:right="-1"/>
        <w:contextualSpacing/>
        <w:rPr>
          <w:bCs/>
          <w:sz w:val="22"/>
          <w:szCs w:val="22"/>
        </w:rPr>
      </w:pPr>
      <w:r w:rsidRPr="001A430D">
        <w:rPr>
          <w:bCs/>
          <w:sz w:val="22"/>
          <w:szCs w:val="22"/>
        </w:rPr>
        <w:t>Local e Data:</w:t>
      </w:r>
    </w:p>
    <w:p w14:paraId="0CE56F63" w14:textId="77777777" w:rsidR="004A1363" w:rsidRDefault="004A1363" w:rsidP="0039464D">
      <w:pPr>
        <w:pStyle w:val="Cabealho"/>
        <w:ind w:right="-1"/>
        <w:contextualSpacing/>
        <w:rPr>
          <w:bCs/>
          <w:sz w:val="22"/>
          <w:szCs w:val="22"/>
        </w:rPr>
      </w:pPr>
    </w:p>
    <w:p w14:paraId="4530B384" w14:textId="77777777" w:rsidR="001B1715" w:rsidRDefault="001B1715" w:rsidP="007B0FA6">
      <w:pPr>
        <w:pStyle w:val="Cabealho"/>
        <w:ind w:left="142" w:right="-1"/>
        <w:contextualSpacing/>
        <w:rPr>
          <w:bCs/>
          <w:sz w:val="22"/>
          <w:szCs w:val="22"/>
        </w:rPr>
      </w:pPr>
    </w:p>
    <w:p w14:paraId="4966C9B3" w14:textId="77777777" w:rsidR="007018CA" w:rsidRDefault="007018CA" w:rsidP="007B0FA6">
      <w:pPr>
        <w:pStyle w:val="Cabealho"/>
        <w:ind w:left="142" w:right="-1"/>
        <w:contextualSpacing/>
        <w:rPr>
          <w:bCs/>
          <w:sz w:val="22"/>
          <w:szCs w:val="22"/>
        </w:rPr>
      </w:pPr>
    </w:p>
    <w:p w14:paraId="4E6A96D2" w14:textId="0D91A79A" w:rsidR="003B1DDB" w:rsidRPr="001B1715" w:rsidRDefault="001B1715" w:rsidP="00C768C6">
      <w:pPr>
        <w:pStyle w:val="Cabealho"/>
        <w:jc w:val="center"/>
        <w:rPr>
          <w:b/>
          <w:sz w:val="22"/>
          <w:szCs w:val="22"/>
        </w:rPr>
      </w:pPr>
      <w:r w:rsidRPr="001B1715">
        <w:rPr>
          <w:b/>
          <w:sz w:val="22"/>
          <w:szCs w:val="22"/>
        </w:rPr>
        <w:t>_____________________________</w:t>
      </w:r>
    </w:p>
    <w:p w14:paraId="2AA64746" w14:textId="191D5BF9" w:rsidR="003B1DDB" w:rsidRDefault="003B1DDB" w:rsidP="00C768C6">
      <w:pPr>
        <w:widowControl w:val="0"/>
        <w:jc w:val="center"/>
        <w:rPr>
          <w:rFonts w:cs="Arial"/>
          <w:b/>
          <w:sz w:val="24"/>
        </w:rPr>
      </w:pPr>
      <w:r w:rsidRPr="00CA33E4">
        <w:rPr>
          <w:rFonts w:cs="Arial"/>
          <w:b/>
          <w:sz w:val="24"/>
        </w:rPr>
        <w:t>Assinatura</w:t>
      </w:r>
      <w:r w:rsidR="001B1715">
        <w:rPr>
          <w:rFonts w:cs="Arial"/>
          <w:b/>
          <w:sz w:val="24"/>
        </w:rPr>
        <w:t xml:space="preserve"> do Representante </w:t>
      </w:r>
    </w:p>
    <w:p w14:paraId="48090545" w14:textId="77777777" w:rsidR="003B1DDB" w:rsidRDefault="003B1DDB" w:rsidP="00C768C6">
      <w:pPr>
        <w:ind w:left="709"/>
        <w:rPr>
          <w:rFonts w:cs="Arial"/>
        </w:rPr>
      </w:pPr>
    </w:p>
    <w:p w14:paraId="00D87873" w14:textId="77777777" w:rsidR="00E512AB" w:rsidRDefault="00E512AB" w:rsidP="00E512AB"/>
    <w:p w14:paraId="400B47D5" w14:textId="77777777" w:rsidR="008948FD" w:rsidRDefault="008948FD" w:rsidP="00E512AB"/>
    <w:p w14:paraId="33B47356" w14:textId="77777777" w:rsidR="008948FD" w:rsidRDefault="008948FD" w:rsidP="00E512AB"/>
    <w:p w14:paraId="645A87CF" w14:textId="77777777" w:rsidR="008948FD" w:rsidRDefault="008948FD" w:rsidP="00E512AB"/>
    <w:p w14:paraId="5758AD7C" w14:textId="77777777" w:rsidR="008948FD" w:rsidRDefault="008948FD" w:rsidP="00E512AB"/>
    <w:p w14:paraId="4029C48F" w14:textId="77777777" w:rsidR="008948FD" w:rsidRDefault="008948FD" w:rsidP="00E512AB"/>
    <w:p w14:paraId="7D211103" w14:textId="77777777" w:rsidR="008948FD" w:rsidRDefault="008948FD" w:rsidP="00E512AB"/>
    <w:p w14:paraId="44317EC5" w14:textId="77777777" w:rsidR="008948FD" w:rsidRDefault="008948FD" w:rsidP="00E512AB"/>
    <w:p w14:paraId="5C150616" w14:textId="77777777" w:rsidR="008948FD" w:rsidRDefault="008948FD" w:rsidP="00E512AB"/>
    <w:p w14:paraId="25B0B36D" w14:textId="77777777" w:rsidR="008948FD" w:rsidRDefault="008948FD" w:rsidP="00E512AB"/>
    <w:p w14:paraId="60451300" w14:textId="77777777" w:rsidR="008948FD" w:rsidRDefault="008948FD" w:rsidP="00E512AB"/>
    <w:p w14:paraId="19FD4205" w14:textId="77777777" w:rsidR="008948FD" w:rsidRDefault="008948FD" w:rsidP="00E512AB"/>
    <w:p w14:paraId="10BEC3F8" w14:textId="77777777" w:rsidR="008948FD" w:rsidRDefault="008948FD" w:rsidP="00E512AB"/>
    <w:p w14:paraId="5C840E6F" w14:textId="77777777" w:rsidR="008948FD" w:rsidRDefault="008948FD" w:rsidP="00E512AB"/>
    <w:p w14:paraId="69DCEAE4" w14:textId="77777777" w:rsidR="008948FD" w:rsidRDefault="008948FD" w:rsidP="00E512AB"/>
    <w:p w14:paraId="46305B74" w14:textId="77777777" w:rsidR="008948FD" w:rsidRDefault="008948FD" w:rsidP="00E512AB"/>
    <w:p w14:paraId="24F3FDEB" w14:textId="77777777" w:rsidR="008948FD" w:rsidRDefault="008948FD" w:rsidP="00E512AB"/>
    <w:p w14:paraId="057D2607" w14:textId="77777777" w:rsidR="008948FD" w:rsidRDefault="008948FD" w:rsidP="00E512AB"/>
    <w:p w14:paraId="07504DD4" w14:textId="77777777" w:rsidR="008948FD" w:rsidRDefault="008948FD" w:rsidP="00E512AB"/>
    <w:p w14:paraId="0F6F8FC4" w14:textId="77777777" w:rsidR="008948FD" w:rsidRDefault="008948FD" w:rsidP="00E512AB"/>
    <w:p w14:paraId="65064D37" w14:textId="77777777" w:rsidR="008948FD" w:rsidRDefault="008948FD" w:rsidP="00E512AB"/>
    <w:p w14:paraId="03974597" w14:textId="77777777" w:rsidR="008948FD" w:rsidRDefault="008948FD" w:rsidP="00E512AB"/>
    <w:p w14:paraId="2D2381D3" w14:textId="77777777" w:rsidR="008948FD" w:rsidRDefault="008948FD" w:rsidP="00E512AB"/>
    <w:p w14:paraId="77129886" w14:textId="77777777" w:rsidR="008948FD" w:rsidRDefault="008948FD" w:rsidP="00E512AB"/>
    <w:p w14:paraId="7EBFEEA3" w14:textId="77777777" w:rsidR="008948FD" w:rsidRDefault="008948FD" w:rsidP="00E512AB"/>
    <w:p w14:paraId="4D098BB0" w14:textId="77777777" w:rsidR="008948FD" w:rsidRDefault="008948FD" w:rsidP="00E512AB"/>
    <w:p w14:paraId="07AA1FB8" w14:textId="77777777" w:rsidR="008948FD" w:rsidRDefault="008948FD" w:rsidP="00E512AB"/>
    <w:p w14:paraId="322C509A" w14:textId="77777777" w:rsidR="008948FD" w:rsidRDefault="008948FD" w:rsidP="00E512AB"/>
    <w:p w14:paraId="79F84D62" w14:textId="77777777" w:rsidR="005A461D" w:rsidRDefault="005A461D" w:rsidP="003B1DDB">
      <w:pPr>
        <w:pStyle w:val="Ttulo1"/>
        <w:spacing w:after="74"/>
        <w:rPr>
          <w:rFonts w:ascii="Arial" w:hAnsi="Arial" w:cs="Arial"/>
          <w:b/>
          <w:bCs/>
          <w:color w:val="auto"/>
          <w:sz w:val="22"/>
          <w:szCs w:val="22"/>
        </w:rPr>
      </w:pPr>
    </w:p>
    <w:p w14:paraId="76B9FB10" w14:textId="2415F8D8" w:rsidR="003B1DDB" w:rsidRPr="00250688" w:rsidRDefault="003B1DDB" w:rsidP="003B1DDB">
      <w:pPr>
        <w:pStyle w:val="Ttulo1"/>
        <w:spacing w:after="74"/>
        <w:rPr>
          <w:rFonts w:ascii="Arial" w:hAnsi="Arial" w:cs="Arial"/>
          <w:b/>
          <w:bCs/>
          <w:color w:val="auto"/>
          <w:sz w:val="22"/>
          <w:szCs w:val="22"/>
        </w:rPr>
      </w:pPr>
      <w:r w:rsidRPr="00250688">
        <w:rPr>
          <w:rFonts w:ascii="Arial" w:hAnsi="Arial" w:cs="Arial"/>
          <w:b/>
          <w:bCs/>
          <w:color w:val="auto"/>
          <w:sz w:val="22"/>
          <w:szCs w:val="22"/>
        </w:rPr>
        <w:t>ANEXO - II</w:t>
      </w:r>
    </w:p>
    <w:p w14:paraId="01E285DD" w14:textId="77777777" w:rsidR="003B1DDB" w:rsidRPr="00250688" w:rsidRDefault="003B1DDB" w:rsidP="003B1DDB">
      <w:pPr>
        <w:rPr>
          <w:sz w:val="22"/>
          <w:szCs w:val="22"/>
        </w:rPr>
      </w:pPr>
    </w:p>
    <w:p w14:paraId="4D24C94F" w14:textId="77777777" w:rsidR="00151428" w:rsidRPr="00151428" w:rsidRDefault="00151428" w:rsidP="00151428">
      <w:pPr>
        <w:jc w:val="center"/>
        <w:rPr>
          <w:rFonts w:cs="Arial"/>
          <w:b/>
          <w:bCs/>
          <w:sz w:val="22"/>
          <w:szCs w:val="22"/>
          <w:lang w:eastAsia="en-US"/>
        </w:rPr>
      </w:pPr>
      <w:r w:rsidRPr="00151428">
        <w:rPr>
          <w:rFonts w:cs="Arial"/>
          <w:b/>
          <w:bCs/>
          <w:sz w:val="22"/>
          <w:szCs w:val="22"/>
          <w:lang w:eastAsia="en-US"/>
        </w:rPr>
        <w:t>DOCUMENTAÇÃO EXIGIDA PARA HABILITAÇÃO</w:t>
      </w:r>
    </w:p>
    <w:p w14:paraId="174BA7FB" w14:textId="77777777" w:rsidR="00151428" w:rsidRDefault="00151428" w:rsidP="00151428">
      <w:pPr>
        <w:rPr>
          <w:rFonts w:cs="Arial"/>
          <w:sz w:val="22"/>
          <w:szCs w:val="22"/>
          <w:lang w:eastAsia="en-US"/>
        </w:rPr>
      </w:pPr>
    </w:p>
    <w:p w14:paraId="4C77F836" w14:textId="77777777" w:rsidR="00151428" w:rsidRPr="008A5E23" w:rsidRDefault="00151428">
      <w:pPr>
        <w:pStyle w:val="PADRO"/>
        <w:keepNext w:val="0"/>
        <w:widowControl/>
        <w:numPr>
          <w:ilvl w:val="0"/>
          <w:numId w:val="3"/>
        </w:numPr>
        <w:spacing w:before="0" w:after="0" w:line="240" w:lineRule="auto"/>
        <w:ind w:left="0" w:firstLine="0"/>
        <w:rPr>
          <w:rFonts w:ascii="Arial" w:hAnsi="Arial" w:cs="Arial"/>
          <w:sz w:val="22"/>
          <w:szCs w:val="22"/>
          <w:u w:val="single"/>
        </w:rPr>
      </w:pPr>
      <w:r w:rsidRPr="00EA3235">
        <w:rPr>
          <w:rFonts w:ascii="Arial" w:hAnsi="Arial" w:cs="Arial"/>
          <w:b/>
          <w:bCs/>
          <w:color w:val="000000"/>
          <w:sz w:val="22"/>
          <w:szCs w:val="22"/>
          <w:u w:val="single"/>
        </w:rPr>
        <w:t xml:space="preserve">Habilitação jurídica: </w:t>
      </w:r>
    </w:p>
    <w:p w14:paraId="3974C776" w14:textId="77777777" w:rsidR="008A5E23" w:rsidRPr="00EA3235" w:rsidRDefault="008A5E23" w:rsidP="00025EF3">
      <w:pPr>
        <w:pStyle w:val="PADRO"/>
        <w:keepNext w:val="0"/>
        <w:widowControl/>
        <w:spacing w:before="0" w:after="0" w:line="240" w:lineRule="auto"/>
        <w:ind w:firstLine="0"/>
        <w:rPr>
          <w:rFonts w:ascii="Arial" w:hAnsi="Arial" w:cs="Arial"/>
          <w:sz w:val="22"/>
          <w:szCs w:val="22"/>
          <w:u w:val="single"/>
        </w:rPr>
      </w:pPr>
    </w:p>
    <w:p w14:paraId="102C5F5E" w14:textId="4124848B" w:rsidR="008A5E23" w:rsidRPr="00025EF3" w:rsidRDefault="0030341B">
      <w:pPr>
        <w:pStyle w:val="PargrafodaLista"/>
        <w:numPr>
          <w:ilvl w:val="0"/>
          <w:numId w:val="13"/>
        </w:numPr>
        <w:tabs>
          <w:tab w:val="left" w:pos="709"/>
        </w:tabs>
        <w:autoSpaceDE w:val="0"/>
        <w:snapToGrid w:val="0"/>
        <w:contextualSpacing w:val="0"/>
        <w:jc w:val="both"/>
        <w:rPr>
          <w:rFonts w:cs="Arial"/>
          <w:sz w:val="22"/>
          <w:szCs w:val="22"/>
        </w:rPr>
      </w:pPr>
      <w:r w:rsidRPr="00284595">
        <w:rPr>
          <w:rFonts w:cs="Arial"/>
          <w:b/>
          <w:bCs/>
          <w:color w:val="000000"/>
          <w:sz w:val="22"/>
          <w:szCs w:val="22"/>
        </w:rPr>
        <w:t>Certificado da Condição de Microempreendedor Individual - CCMEI</w:t>
      </w:r>
      <w:r w:rsidR="00151428" w:rsidRPr="00284595">
        <w:rPr>
          <w:rFonts w:cs="Arial"/>
          <w:b/>
          <w:bCs/>
          <w:color w:val="000000"/>
          <w:sz w:val="22"/>
          <w:szCs w:val="22"/>
        </w:rPr>
        <w:t>.</w:t>
      </w:r>
      <w:r w:rsidRPr="00284595">
        <w:rPr>
          <w:rFonts w:cs="Arial"/>
          <w:b/>
          <w:bCs/>
          <w:sz w:val="22"/>
        </w:rPr>
        <w:t xml:space="preserve"> Ato Constitutivo, Estatuto ou Contrato Socia</w:t>
      </w:r>
      <w:r w:rsidRPr="00025EF3">
        <w:rPr>
          <w:rFonts w:cs="Arial"/>
          <w:sz w:val="22"/>
        </w:rPr>
        <w:t xml:space="preserve">l </w:t>
      </w:r>
      <w:r w:rsidRPr="00025EF3">
        <w:rPr>
          <w:rFonts w:cs="Arial"/>
          <w:sz w:val="22"/>
          <w:szCs w:val="22"/>
        </w:rPr>
        <w:t>com todas as Alterações Contratuais</w:t>
      </w:r>
      <w:r w:rsidRPr="00025EF3">
        <w:rPr>
          <w:rFonts w:cs="Arial"/>
          <w:sz w:val="22"/>
        </w:rPr>
        <w:t xml:space="preserve"> ou Alteração Consolidada em vigor, devidamente registrado, em se tratando de Sociedades </w:t>
      </w:r>
      <w:r w:rsidR="00733913" w:rsidRPr="00025EF3">
        <w:rPr>
          <w:rFonts w:cs="Arial"/>
          <w:sz w:val="22"/>
        </w:rPr>
        <w:t>Empresariais</w:t>
      </w:r>
      <w:r w:rsidR="00085DCC" w:rsidRPr="00025EF3">
        <w:rPr>
          <w:rFonts w:cs="Arial"/>
          <w:sz w:val="22"/>
        </w:rPr>
        <w:t>.</w:t>
      </w:r>
    </w:p>
    <w:p w14:paraId="0B091BD3" w14:textId="77777777" w:rsidR="00085DCC" w:rsidRPr="00085DCC" w:rsidRDefault="00085DCC" w:rsidP="0039464D">
      <w:pPr>
        <w:tabs>
          <w:tab w:val="left" w:pos="709"/>
        </w:tabs>
        <w:autoSpaceDE w:val="0"/>
        <w:snapToGrid w:val="0"/>
        <w:jc w:val="both"/>
        <w:rPr>
          <w:rFonts w:cs="Arial"/>
          <w:sz w:val="22"/>
          <w:szCs w:val="22"/>
        </w:rPr>
      </w:pPr>
    </w:p>
    <w:p w14:paraId="00AA9012" w14:textId="54DCF1B6" w:rsidR="00151428" w:rsidRPr="00285711" w:rsidRDefault="00151428" w:rsidP="0039464D">
      <w:pPr>
        <w:pStyle w:val="PADRO"/>
        <w:keepNext w:val="0"/>
        <w:widowControl/>
        <w:numPr>
          <w:ilvl w:val="0"/>
          <w:numId w:val="3"/>
        </w:numPr>
        <w:spacing w:before="0" w:after="0" w:line="240" w:lineRule="auto"/>
        <w:ind w:left="0" w:firstLine="0"/>
        <w:rPr>
          <w:rFonts w:ascii="Arial" w:hAnsi="Arial" w:cs="Arial"/>
          <w:sz w:val="22"/>
          <w:szCs w:val="22"/>
          <w:u w:val="single"/>
        </w:rPr>
      </w:pPr>
      <w:r w:rsidRPr="00151428">
        <w:rPr>
          <w:rFonts w:ascii="Arial" w:hAnsi="Arial" w:cs="Arial"/>
          <w:b/>
          <w:bCs/>
          <w:color w:val="000000"/>
          <w:sz w:val="22"/>
          <w:szCs w:val="22"/>
        </w:rPr>
        <w:t xml:space="preserve"> </w:t>
      </w:r>
      <w:r w:rsidRPr="00EA3235">
        <w:rPr>
          <w:rFonts w:ascii="Arial" w:hAnsi="Arial" w:cs="Arial"/>
          <w:b/>
          <w:bCs/>
          <w:color w:val="000000"/>
          <w:sz w:val="22"/>
          <w:szCs w:val="22"/>
          <w:u w:val="single"/>
        </w:rPr>
        <w:t xml:space="preserve">Regularidade Fiscal, </w:t>
      </w:r>
      <w:r w:rsidR="00D32B42" w:rsidRPr="00EA3235">
        <w:rPr>
          <w:rFonts w:ascii="Arial" w:hAnsi="Arial" w:cs="Arial"/>
          <w:b/>
          <w:bCs/>
          <w:color w:val="000000"/>
          <w:sz w:val="22"/>
          <w:szCs w:val="22"/>
          <w:u w:val="single"/>
        </w:rPr>
        <w:t>Trabalhista</w:t>
      </w:r>
      <w:r w:rsidR="00D32B42">
        <w:rPr>
          <w:rFonts w:ascii="Arial" w:hAnsi="Arial" w:cs="Arial"/>
          <w:b/>
          <w:bCs/>
          <w:color w:val="000000"/>
          <w:sz w:val="22"/>
          <w:szCs w:val="22"/>
          <w:u w:val="single"/>
        </w:rPr>
        <w:t>, Certidão</w:t>
      </w:r>
      <w:r w:rsidR="00B22566">
        <w:rPr>
          <w:rFonts w:ascii="Arial" w:hAnsi="Arial" w:cs="Arial"/>
          <w:b/>
          <w:bCs/>
          <w:color w:val="000000"/>
          <w:sz w:val="22"/>
          <w:szCs w:val="22"/>
          <w:u w:val="single"/>
        </w:rPr>
        <w:t xml:space="preserve"> e Declarações</w:t>
      </w:r>
      <w:r w:rsidRPr="00EA3235">
        <w:rPr>
          <w:rFonts w:ascii="Arial" w:hAnsi="Arial" w:cs="Arial"/>
          <w:b/>
          <w:bCs/>
          <w:color w:val="000000"/>
          <w:sz w:val="22"/>
          <w:szCs w:val="22"/>
          <w:u w:val="single"/>
        </w:rPr>
        <w:t>:</w:t>
      </w:r>
    </w:p>
    <w:p w14:paraId="4E3B3B84" w14:textId="77777777" w:rsidR="00285711" w:rsidRPr="00EA3235" w:rsidRDefault="00285711" w:rsidP="0039464D">
      <w:pPr>
        <w:pStyle w:val="PADRO"/>
        <w:keepNext w:val="0"/>
        <w:widowControl/>
        <w:spacing w:before="0" w:after="0" w:line="240" w:lineRule="auto"/>
        <w:ind w:firstLine="0"/>
        <w:rPr>
          <w:rFonts w:ascii="Arial" w:hAnsi="Arial" w:cs="Arial"/>
          <w:sz w:val="22"/>
          <w:szCs w:val="22"/>
          <w:u w:val="single"/>
        </w:rPr>
      </w:pPr>
    </w:p>
    <w:p w14:paraId="512CB41F" w14:textId="77777777" w:rsidR="00025EF3" w:rsidRPr="00EA2E21" w:rsidRDefault="00025EF3">
      <w:pPr>
        <w:pStyle w:val="Corpodetexto"/>
        <w:numPr>
          <w:ilvl w:val="0"/>
          <w:numId w:val="12"/>
        </w:numPr>
        <w:spacing w:before="0" w:beforeAutospacing="0" w:after="0" w:afterAutospacing="0"/>
        <w:jc w:val="both"/>
        <w:rPr>
          <w:rFonts w:ascii="Arial" w:hAnsi="Arial" w:cs="Arial"/>
          <w:b/>
          <w:sz w:val="22"/>
          <w:szCs w:val="22"/>
        </w:rPr>
      </w:pPr>
      <w:r w:rsidRPr="00EA2E21">
        <w:rPr>
          <w:rFonts w:ascii="Arial" w:hAnsi="Arial" w:cs="Arial"/>
          <w:sz w:val="22"/>
          <w:szCs w:val="22"/>
        </w:rPr>
        <w:t xml:space="preserve">Prova de inscrição no Cadastro Nacional da Pessoa Jurídica do Ministério da Fazenda </w:t>
      </w:r>
      <w:r w:rsidRPr="00EA2E21">
        <w:rPr>
          <w:rFonts w:ascii="Arial" w:hAnsi="Arial" w:cs="Arial"/>
          <w:b/>
          <w:sz w:val="22"/>
          <w:szCs w:val="22"/>
        </w:rPr>
        <w:t>(CNPJ);</w:t>
      </w:r>
    </w:p>
    <w:p w14:paraId="3B06DF6E" w14:textId="77777777" w:rsidR="00025EF3" w:rsidRPr="00EA2E21" w:rsidRDefault="00025EF3" w:rsidP="0039464D">
      <w:pPr>
        <w:pStyle w:val="Corpodetexto"/>
        <w:spacing w:before="0" w:beforeAutospacing="0" w:after="0" w:afterAutospacing="0"/>
        <w:rPr>
          <w:rFonts w:ascii="Arial" w:hAnsi="Arial" w:cs="Arial"/>
          <w:bCs/>
          <w:color w:val="000000"/>
          <w:sz w:val="22"/>
          <w:szCs w:val="22"/>
        </w:rPr>
      </w:pPr>
    </w:p>
    <w:p w14:paraId="11B65475" w14:textId="016745E7" w:rsidR="00025EF3" w:rsidRPr="000806EA" w:rsidRDefault="00025EF3">
      <w:pPr>
        <w:pStyle w:val="PargrafodaLista"/>
        <w:numPr>
          <w:ilvl w:val="0"/>
          <w:numId w:val="12"/>
        </w:numPr>
        <w:overflowPunct w:val="0"/>
        <w:autoSpaceDE w:val="0"/>
        <w:autoSpaceDN w:val="0"/>
        <w:adjustRightInd w:val="0"/>
        <w:contextualSpacing w:val="0"/>
        <w:jc w:val="both"/>
        <w:textAlignment w:val="baseline"/>
        <w:rPr>
          <w:rFonts w:cs="Arial"/>
          <w:bCs/>
          <w:color w:val="FF0000"/>
          <w:sz w:val="22"/>
          <w:szCs w:val="22"/>
        </w:rPr>
      </w:pPr>
      <w:r w:rsidRPr="000806EA">
        <w:rPr>
          <w:rFonts w:cs="Arial"/>
          <w:bCs/>
          <w:sz w:val="22"/>
          <w:szCs w:val="22"/>
        </w:rPr>
        <w:t xml:space="preserve">Prova de regularidade com a </w:t>
      </w:r>
      <w:r w:rsidRPr="000806EA">
        <w:rPr>
          <w:rFonts w:cs="Arial"/>
          <w:b/>
          <w:bCs/>
          <w:sz w:val="22"/>
          <w:szCs w:val="22"/>
        </w:rPr>
        <w:t>Fazen</w:t>
      </w:r>
      <w:r>
        <w:rPr>
          <w:rFonts w:cs="Arial"/>
          <w:b/>
          <w:bCs/>
          <w:sz w:val="22"/>
          <w:szCs w:val="22"/>
        </w:rPr>
        <w:t xml:space="preserve">da </w:t>
      </w:r>
      <w:r w:rsidR="002D2966">
        <w:rPr>
          <w:rFonts w:cs="Arial"/>
          <w:b/>
          <w:bCs/>
          <w:sz w:val="22"/>
          <w:szCs w:val="22"/>
        </w:rPr>
        <w:t>Estadual</w:t>
      </w:r>
      <w:r w:rsidRPr="000806EA">
        <w:rPr>
          <w:rFonts w:cs="Arial"/>
          <w:bCs/>
          <w:sz w:val="22"/>
          <w:szCs w:val="22"/>
        </w:rPr>
        <w:t xml:space="preserve">, emitido pelo órgão competente, da localidade de domicilio ou sede da empresa proponente na forma da Lei. </w:t>
      </w:r>
    </w:p>
    <w:p w14:paraId="1AD2C9A6" w14:textId="77777777" w:rsidR="00025EF3" w:rsidRPr="000806EA" w:rsidRDefault="00025EF3" w:rsidP="0039464D">
      <w:pPr>
        <w:pStyle w:val="Corpodetexto"/>
        <w:spacing w:before="0" w:beforeAutospacing="0" w:after="0" w:afterAutospacing="0"/>
        <w:rPr>
          <w:rFonts w:ascii="Arial" w:hAnsi="Arial" w:cs="Arial"/>
          <w:sz w:val="22"/>
          <w:szCs w:val="22"/>
        </w:rPr>
      </w:pPr>
    </w:p>
    <w:p w14:paraId="238EA12D" w14:textId="77777777" w:rsidR="00025EF3" w:rsidRPr="00100AB4" w:rsidRDefault="00025EF3" w:rsidP="0039464D">
      <w:pPr>
        <w:pStyle w:val="Corpodetexto"/>
        <w:spacing w:before="0" w:beforeAutospacing="0" w:after="0" w:afterAutospacing="0"/>
        <w:ind w:left="709" w:hanging="283"/>
        <w:rPr>
          <w:rFonts w:ascii="Arial" w:hAnsi="Arial" w:cs="Arial"/>
          <w:strike/>
          <w:sz w:val="22"/>
          <w:szCs w:val="22"/>
        </w:rPr>
      </w:pPr>
      <w:r>
        <w:rPr>
          <w:rFonts w:ascii="Arial" w:hAnsi="Arial" w:cs="Arial"/>
          <w:sz w:val="22"/>
          <w:szCs w:val="22"/>
        </w:rPr>
        <w:t>c</w:t>
      </w:r>
      <w:r w:rsidRPr="00EA2E21">
        <w:rPr>
          <w:rFonts w:ascii="Arial" w:hAnsi="Arial" w:cs="Arial"/>
          <w:sz w:val="22"/>
          <w:szCs w:val="22"/>
        </w:rPr>
        <w:t xml:space="preserve">) </w:t>
      </w:r>
      <w:r w:rsidRPr="00100AB4">
        <w:rPr>
          <w:rFonts w:ascii="Arial" w:hAnsi="Arial" w:cs="Arial"/>
          <w:sz w:val="22"/>
          <w:szCs w:val="22"/>
        </w:rPr>
        <w:t xml:space="preserve">Prova de regularidade com a Fazenda Federal mediante apresentação de Certidão Conjunta Negativa ou Positiva com efeito de Negativa de Débitos Relativos a </w:t>
      </w:r>
      <w:r w:rsidRPr="00100AB4">
        <w:rPr>
          <w:rFonts w:ascii="Arial" w:hAnsi="Arial" w:cs="Arial"/>
          <w:b/>
          <w:sz w:val="22"/>
          <w:szCs w:val="22"/>
        </w:rPr>
        <w:t>Tributos Federais</w:t>
      </w:r>
      <w:r w:rsidRPr="00100AB4">
        <w:rPr>
          <w:rFonts w:ascii="Arial" w:hAnsi="Arial" w:cs="Arial"/>
          <w:sz w:val="22"/>
          <w:szCs w:val="22"/>
        </w:rPr>
        <w:t xml:space="preserve"> e a </w:t>
      </w:r>
      <w:r w:rsidRPr="00100AB4">
        <w:rPr>
          <w:rFonts w:ascii="Arial" w:hAnsi="Arial" w:cs="Arial"/>
          <w:b/>
          <w:sz w:val="22"/>
          <w:szCs w:val="22"/>
        </w:rPr>
        <w:t>Dívida Ativa da União;</w:t>
      </w:r>
    </w:p>
    <w:p w14:paraId="31C9F3D8" w14:textId="77777777" w:rsidR="00025EF3" w:rsidRPr="00100AB4" w:rsidRDefault="00025EF3" w:rsidP="0039464D">
      <w:pPr>
        <w:pStyle w:val="Corpodetexto"/>
        <w:spacing w:before="0" w:beforeAutospacing="0" w:after="0" w:afterAutospacing="0"/>
        <w:ind w:hanging="142"/>
        <w:rPr>
          <w:rFonts w:ascii="Arial" w:hAnsi="Arial" w:cs="Arial"/>
          <w:color w:val="FF0000"/>
          <w:sz w:val="22"/>
          <w:szCs w:val="22"/>
        </w:rPr>
      </w:pPr>
    </w:p>
    <w:p w14:paraId="2B9C7DA9" w14:textId="0A0514E1" w:rsidR="00025EF3" w:rsidRPr="00100AB4" w:rsidRDefault="00025EF3">
      <w:pPr>
        <w:pStyle w:val="Corpodetexto"/>
        <w:numPr>
          <w:ilvl w:val="0"/>
          <w:numId w:val="12"/>
        </w:numPr>
        <w:spacing w:before="0" w:beforeAutospacing="0" w:after="0" w:afterAutospacing="0"/>
        <w:jc w:val="both"/>
        <w:outlineLvl w:val="0"/>
        <w:rPr>
          <w:rFonts w:ascii="Arial" w:hAnsi="Arial" w:cs="Arial"/>
          <w:bCs/>
          <w:sz w:val="22"/>
          <w:szCs w:val="22"/>
        </w:rPr>
      </w:pPr>
      <w:r w:rsidRPr="00100AB4">
        <w:rPr>
          <w:rFonts w:ascii="Arial" w:hAnsi="Arial" w:cs="Arial"/>
          <w:sz w:val="22"/>
          <w:szCs w:val="22"/>
        </w:rPr>
        <w:t xml:space="preserve">Certificado de Regularidade do </w:t>
      </w:r>
      <w:r w:rsidRPr="00100AB4">
        <w:rPr>
          <w:rFonts w:ascii="Arial" w:hAnsi="Arial" w:cs="Arial"/>
          <w:b/>
          <w:sz w:val="22"/>
          <w:szCs w:val="22"/>
        </w:rPr>
        <w:t>FGTS</w:t>
      </w:r>
      <w:r w:rsidRPr="00100AB4">
        <w:rPr>
          <w:rFonts w:ascii="Arial" w:hAnsi="Arial" w:cs="Arial"/>
          <w:sz w:val="22"/>
          <w:szCs w:val="22"/>
        </w:rPr>
        <w:t xml:space="preserve"> (CRS),</w:t>
      </w:r>
      <w:r w:rsidRPr="00100AB4">
        <w:rPr>
          <w:rFonts w:ascii="Arial" w:hAnsi="Arial" w:cs="Arial"/>
          <w:bCs/>
          <w:sz w:val="22"/>
          <w:szCs w:val="22"/>
        </w:rPr>
        <w:t xml:space="preserve"> emitido pelo órgão competente, da localidade de domicilio ou sede da empresa do proponente, na forma da Lei.;</w:t>
      </w:r>
    </w:p>
    <w:p w14:paraId="69C554F1" w14:textId="77777777" w:rsidR="00C74E5C" w:rsidRPr="00100AB4" w:rsidRDefault="00C74E5C" w:rsidP="0039464D">
      <w:pPr>
        <w:pStyle w:val="Corpodetexto"/>
        <w:spacing w:before="0" w:beforeAutospacing="0" w:after="0" w:afterAutospacing="0"/>
        <w:ind w:left="720"/>
        <w:outlineLvl w:val="0"/>
        <w:rPr>
          <w:rFonts w:ascii="Arial" w:hAnsi="Arial" w:cs="Arial"/>
          <w:bCs/>
          <w:sz w:val="22"/>
          <w:szCs w:val="22"/>
        </w:rPr>
      </w:pPr>
    </w:p>
    <w:p w14:paraId="2A95BB4F" w14:textId="52589278" w:rsidR="00025EF3" w:rsidRPr="00100AB4" w:rsidRDefault="00025EF3">
      <w:pPr>
        <w:pStyle w:val="Corpodetexto"/>
        <w:numPr>
          <w:ilvl w:val="0"/>
          <w:numId w:val="12"/>
        </w:numPr>
        <w:spacing w:before="0" w:beforeAutospacing="0" w:after="0" w:afterAutospacing="0"/>
        <w:jc w:val="both"/>
        <w:outlineLvl w:val="0"/>
        <w:rPr>
          <w:rFonts w:ascii="Arial" w:hAnsi="Arial" w:cs="Arial"/>
          <w:bCs/>
          <w:sz w:val="22"/>
          <w:szCs w:val="22"/>
        </w:rPr>
      </w:pPr>
      <w:r w:rsidRPr="00100AB4">
        <w:rPr>
          <w:rFonts w:ascii="Arial" w:hAnsi="Arial" w:cs="Arial"/>
          <w:bCs/>
          <w:color w:val="000000"/>
          <w:sz w:val="22"/>
          <w:szCs w:val="22"/>
        </w:rPr>
        <w:t xml:space="preserve">Certificado de </w:t>
      </w:r>
      <w:r w:rsidRPr="00100AB4">
        <w:rPr>
          <w:rFonts w:ascii="Arial" w:hAnsi="Arial" w:cs="Arial"/>
          <w:b/>
          <w:bCs/>
          <w:color w:val="000000"/>
          <w:sz w:val="22"/>
          <w:szCs w:val="22"/>
        </w:rPr>
        <w:t>Regularidade do Tribunal Superior do Trabalho</w:t>
      </w:r>
      <w:r w:rsidRPr="00100AB4">
        <w:rPr>
          <w:rFonts w:ascii="Arial" w:hAnsi="Arial" w:cs="Arial"/>
          <w:bCs/>
          <w:color w:val="000000"/>
          <w:sz w:val="22"/>
          <w:szCs w:val="22"/>
        </w:rPr>
        <w:t xml:space="preserve"> mediante a apresentação da Certidão Negativa de Débitos Trabalhista - </w:t>
      </w:r>
      <w:r w:rsidRPr="00100AB4">
        <w:rPr>
          <w:rFonts w:ascii="Arial" w:hAnsi="Arial" w:cs="Arial"/>
          <w:b/>
          <w:bCs/>
          <w:color w:val="000000"/>
          <w:sz w:val="22"/>
          <w:szCs w:val="22"/>
        </w:rPr>
        <w:t>(CNDT)</w:t>
      </w:r>
      <w:r w:rsidRPr="00100AB4">
        <w:rPr>
          <w:rFonts w:ascii="Arial" w:hAnsi="Arial" w:cs="Arial"/>
          <w:bCs/>
          <w:color w:val="000000"/>
          <w:sz w:val="22"/>
          <w:szCs w:val="22"/>
        </w:rPr>
        <w:t xml:space="preserve"> emitido pelo órgão competente, da localidade de domicílio ou sede da empresa do proponente, na forma da Lei.</w:t>
      </w:r>
    </w:p>
    <w:p w14:paraId="48621ADC" w14:textId="77777777" w:rsidR="00100AB4" w:rsidRPr="00100AB4" w:rsidRDefault="00100AB4" w:rsidP="00100AB4">
      <w:pPr>
        <w:pStyle w:val="PargrafodaLista"/>
        <w:rPr>
          <w:rFonts w:cs="Arial"/>
          <w:bCs/>
          <w:sz w:val="22"/>
          <w:szCs w:val="22"/>
        </w:rPr>
      </w:pPr>
    </w:p>
    <w:p w14:paraId="6D6C729E" w14:textId="77777777" w:rsidR="00764A8F" w:rsidRPr="00100AB4" w:rsidRDefault="00764A8F" w:rsidP="0039464D">
      <w:pPr>
        <w:pStyle w:val="PargrafodaLista"/>
        <w:contextualSpacing w:val="0"/>
        <w:rPr>
          <w:rFonts w:cs="Arial"/>
          <w:bCs/>
          <w:sz w:val="22"/>
          <w:szCs w:val="22"/>
        </w:rPr>
      </w:pPr>
    </w:p>
    <w:p w14:paraId="5BA07FA7" w14:textId="77777777" w:rsidR="00C74E5C" w:rsidRDefault="00C74E5C" w:rsidP="0039464D">
      <w:pPr>
        <w:pStyle w:val="PargrafodaLista"/>
        <w:contextualSpacing w:val="0"/>
        <w:rPr>
          <w:rFonts w:cs="Arial"/>
          <w:bCs/>
          <w:sz w:val="22"/>
          <w:szCs w:val="22"/>
        </w:rPr>
      </w:pPr>
    </w:p>
    <w:p w14:paraId="60BF8B75" w14:textId="77777777" w:rsidR="00C74E5C" w:rsidRDefault="00C74E5C" w:rsidP="0039464D">
      <w:pPr>
        <w:pStyle w:val="PargrafodaLista"/>
        <w:contextualSpacing w:val="0"/>
        <w:rPr>
          <w:rFonts w:cs="Arial"/>
          <w:bCs/>
          <w:sz w:val="22"/>
          <w:szCs w:val="22"/>
        </w:rPr>
      </w:pPr>
      <w:bookmarkStart w:id="5" w:name="_Hlk160516520"/>
    </w:p>
    <w:bookmarkEnd w:id="5"/>
    <w:p w14:paraId="070FBBD4" w14:textId="77777777" w:rsidR="00D035D4" w:rsidRPr="00D035D4" w:rsidRDefault="00D035D4" w:rsidP="0039464D">
      <w:pPr>
        <w:pStyle w:val="PargrafodaLista"/>
        <w:autoSpaceDE w:val="0"/>
        <w:snapToGrid w:val="0"/>
        <w:ind w:left="0"/>
        <w:contextualSpacing w:val="0"/>
        <w:jc w:val="both"/>
        <w:rPr>
          <w:rFonts w:cs="Arial"/>
          <w:sz w:val="22"/>
          <w:szCs w:val="22"/>
        </w:rPr>
      </w:pPr>
    </w:p>
    <w:p w14:paraId="0EF4C158" w14:textId="77777777" w:rsidR="00D035D4" w:rsidRDefault="00D035D4" w:rsidP="008A5E23">
      <w:pPr>
        <w:rPr>
          <w:rFonts w:cs="Arial"/>
          <w:b/>
          <w:bCs/>
          <w:lang w:eastAsia="en-US"/>
        </w:rPr>
      </w:pPr>
    </w:p>
    <w:p w14:paraId="0C8A6186" w14:textId="77777777" w:rsidR="00D035D4" w:rsidRDefault="00D035D4" w:rsidP="008A5E23">
      <w:pPr>
        <w:ind w:right="3122"/>
        <w:rPr>
          <w:rFonts w:cs="Arial"/>
          <w:b/>
          <w:bCs/>
          <w:sz w:val="22"/>
          <w:szCs w:val="22"/>
        </w:rPr>
      </w:pPr>
      <w:bookmarkStart w:id="6" w:name="_Hlk156389504"/>
    </w:p>
    <w:p w14:paraId="36750421" w14:textId="77777777" w:rsidR="008A5E23" w:rsidRDefault="008A5E23" w:rsidP="008A5E23">
      <w:pPr>
        <w:ind w:right="3122"/>
        <w:rPr>
          <w:rFonts w:cs="Arial"/>
          <w:b/>
          <w:bCs/>
          <w:sz w:val="22"/>
          <w:szCs w:val="22"/>
        </w:rPr>
      </w:pPr>
    </w:p>
    <w:p w14:paraId="37B32D04" w14:textId="77777777" w:rsidR="008A5E23" w:rsidRDefault="008A5E23" w:rsidP="008A5E23">
      <w:pPr>
        <w:ind w:right="3122"/>
        <w:rPr>
          <w:rFonts w:cs="Arial"/>
          <w:b/>
          <w:bCs/>
          <w:sz w:val="22"/>
          <w:szCs w:val="22"/>
        </w:rPr>
      </w:pPr>
    </w:p>
    <w:p w14:paraId="01DACE9E" w14:textId="77777777" w:rsidR="008A5E23" w:rsidRDefault="008A5E23" w:rsidP="008A5E23">
      <w:pPr>
        <w:ind w:right="3122"/>
        <w:rPr>
          <w:rFonts w:cs="Arial"/>
          <w:b/>
          <w:bCs/>
          <w:sz w:val="22"/>
          <w:szCs w:val="22"/>
        </w:rPr>
      </w:pPr>
    </w:p>
    <w:p w14:paraId="68C305DF" w14:textId="77777777" w:rsidR="000D68F2" w:rsidRDefault="000D68F2" w:rsidP="00C76A92">
      <w:pPr>
        <w:spacing w:after="118" w:line="257" w:lineRule="auto"/>
        <w:ind w:right="3122"/>
        <w:rPr>
          <w:rFonts w:cs="Arial"/>
          <w:b/>
          <w:bCs/>
          <w:sz w:val="22"/>
          <w:szCs w:val="22"/>
        </w:rPr>
      </w:pPr>
    </w:p>
    <w:p w14:paraId="28F97080" w14:textId="77777777" w:rsidR="00B962D4" w:rsidRDefault="00B962D4" w:rsidP="00C76A92">
      <w:pPr>
        <w:spacing w:after="118" w:line="257" w:lineRule="auto"/>
        <w:ind w:right="3122"/>
        <w:rPr>
          <w:rFonts w:cs="Arial"/>
          <w:b/>
          <w:bCs/>
          <w:sz w:val="22"/>
          <w:szCs w:val="22"/>
        </w:rPr>
      </w:pPr>
    </w:p>
    <w:p w14:paraId="19F4591A" w14:textId="77777777" w:rsidR="00B962D4" w:rsidRDefault="00B962D4" w:rsidP="00C76A92">
      <w:pPr>
        <w:spacing w:after="118" w:line="257" w:lineRule="auto"/>
        <w:ind w:right="3122"/>
        <w:rPr>
          <w:rFonts w:cs="Arial"/>
          <w:b/>
          <w:bCs/>
          <w:sz w:val="22"/>
          <w:szCs w:val="22"/>
        </w:rPr>
      </w:pPr>
    </w:p>
    <w:p w14:paraId="1350B42E" w14:textId="77777777" w:rsidR="00B962D4" w:rsidRDefault="00B962D4" w:rsidP="00C76A92">
      <w:pPr>
        <w:spacing w:after="118" w:line="257" w:lineRule="auto"/>
        <w:ind w:right="3122"/>
        <w:rPr>
          <w:rFonts w:cs="Arial"/>
          <w:b/>
          <w:bCs/>
          <w:sz w:val="22"/>
          <w:szCs w:val="22"/>
        </w:rPr>
      </w:pPr>
    </w:p>
    <w:p w14:paraId="63A7BEC2" w14:textId="77777777" w:rsidR="00B962D4" w:rsidRDefault="00B962D4" w:rsidP="00C76A92">
      <w:pPr>
        <w:spacing w:after="118" w:line="257" w:lineRule="auto"/>
        <w:ind w:right="3122"/>
        <w:rPr>
          <w:rFonts w:cs="Arial"/>
          <w:b/>
          <w:bCs/>
          <w:sz w:val="22"/>
          <w:szCs w:val="22"/>
        </w:rPr>
      </w:pPr>
    </w:p>
    <w:p w14:paraId="2B3E3C6F" w14:textId="77777777" w:rsidR="008A5E23" w:rsidRDefault="008A5E23" w:rsidP="00C76A92">
      <w:pPr>
        <w:spacing w:after="118" w:line="257" w:lineRule="auto"/>
        <w:ind w:right="3122"/>
        <w:rPr>
          <w:rFonts w:cs="Arial"/>
          <w:b/>
          <w:bCs/>
          <w:sz w:val="22"/>
          <w:szCs w:val="22"/>
        </w:rPr>
      </w:pPr>
    </w:p>
    <w:p w14:paraId="7C048B56" w14:textId="77777777" w:rsidR="008A5E23" w:rsidRDefault="008A5E23" w:rsidP="00C76A92">
      <w:pPr>
        <w:spacing w:after="118" w:line="257" w:lineRule="auto"/>
        <w:ind w:right="3122"/>
        <w:rPr>
          <w:rFonts w:cs="Arial"/>
          <w:b/>
          <w:bCs/>
          <w:sz w:val="22"/>
          <w:szCs w:val="22"/>
        </w:rPr>
      </w:pPr>
    </w:p>
    <w:p w14:paraId="7559AD62" w14:textId="77777777" w:rsidR="0074197B" w:rsidRDefault="0074197B" w:rsidP="00C76A92">
      <w:pPr>
        <w:spacing w:after="118" w:line="257" w:lineRule="auto"/>
        <w:ind w:right="3122"/>
        <w:rPr>
          <w:rFonts w:cs="Arial"/>
          <w:b/>
          <w:bCs/>
          <w:sz w:val="22"/>
          <w:szCs w:val="22"/>
        </w:rPr>
      </w:pPr>
    </w:p>
    <w:p w14:paraId="52C34D0B" w14:textId="77777777" w:rsidR="006D44AF" w:rsidRDefault="006D44AF" w:rsidP="00C76A92">
      <w:pPr>
        <w:spacing w:after="118" w:line="257" w:lineRule="auto"/>
        <w:ind w:right="3122"/>
        <w:rPr>
          <w:rFonts w:cs="Arial"/>
          <w:b/>
          <w:bCs/>
          <w:sz w:val="22"/>
          <w:szCs w:val="22"/>
        </w:rPr>
      </w:pPr>
    </w:p>
    <w:p w14:paraId="67BF4312" w14:textId="77777777" w:rsidR="00515681" w:rsidRDefault="00515681" w:rsidP="00C76A92">
      <w:pPr>
        <w:spacing w:after="118" w:line="257" w:lineRule="auto"/>
        <w:ind w:right="3122"/>
        <w:rPr>
          <w:rFonts w:cs="Arial"/>
          <w:b/>
          <w:bCs/>
          <w:sz w:val="22"/>
          <w:szCs w:val="22"/>
        </w:rPr>
      </w:pPr>
    </w:p>
    <w:p w14:paraId="270CDA58" w14:textId="296F7790" w:rsidR="00151428" w:rsidRPr="00327735" w:rsidRDefault="00C76A92" w:rsidP="00C76A92">
      <w:pPr>
        <w:spacing w:after="118" w:line="257" w:lineRule="auto"/>
        <w:ind w:right="3122"/>
        <w:rPr>
          <w:rFonts w:cs="Arial"/>
          <w:b/>
          <w:bCs/>
          <w:sz w:val="22"/>
          <w:szCs w:val="22"/>
        </w:rPr>
      </w:pPr>
      <w:r w:rsidRPr="00327735">
        <w:rPr>
          <w:rFonts w:cs="Arial"/>
          <w:b/>
          <w:bCs/>
          <w:sz w:val="22"/>
          <w:szCs w:val="22"/>
        </w:rPr>
        <w:lastRenderedPageBreak/>
        <w:t xml:space="preserve">ANEXO - III                 </w:t>
      </w:r>
    </w:p>
    <w:p w14:paraId="1AE0FE51" w14:textId="77777777" w:rsidR="00151428" w:rsidRDefault="00151428" w:rsidP="00C76A92">
      <w:pPr>
        <w:spacing w:after="118" w:line="257" w:lineRule="auto"/>
        <w:ind w:right="3122"/>
        <w:rPr>
          <w:rFonts w:cs="Arial"/>
          <w:b/>
          <w:bCs/>
        </w:rPr>
      </w:pPr>
    </w:p>
    <w:p w14:paraId="0BE9BCE2" w14:textId="5F28103B" w:rsidR="002F2EB8" w:rsidRPr="002F2EB8" w:rsidRDefault="002F2EB8" w:rsidP="002F2EB8">
      <w:pPr>
        <w:spacing w:after="118" w:line="257" w:lineRule="auto"/>
        <w:ind w:right="3122"/>
        <w:jc w:val="center"/>
        <w:rPr>
          <w:rFonts w:cs="Arial"/>
          <w:b/>
          <w:bCs/>
        </w:rPr>
      </w:pPr>
      <w:r>
        <w:rPr>
          <w:rFonts w:cs="Arial"/>
          <w:b/>
          <w:bCs/>
          <w:sz w:val="22"/>
          <w:szCs w:val="22"/>
        </w:rPr>
        <w:t xml:space="preserve">                                              </w:t>
      </w:r>
      <w:r w:rsidRPr="002F2EB8">
        <w:rPr>
          <w:rFonts w:cs="Arial"/>
          <w:b/>
          <w:bCs/>
          <w:sz w:val="22"/>
          <w:szCs w:val="22"/>
        </w:rPr>
        <w:t>DECLARAÇÃO UNIFICADA</w:t>
      </w:r>
    </w:p>
    <w:p w14:paraId="0ABAFAC4" w14:textId="77777777" w:rsidR="002F2EB8" w:rsidRDefault="002F2EB8" w:rsidP="00C76A92">
      <w:pPr>
        <w:spacing w:after="118" w:line="257" w:lineRule="auto"/>
        <w:ind w:right="3122"/>
        <w:rPr>
          <w:rFonts w:cs="Arial"/>
          <w:b/>
          <w:bCs/>
        </w:rPr>
      </w:pPr>
    </w:p>
    <w:p w14:paraId="65FBBB28" w14:textId="77777777" w:rsidR="002F2EB8" w:rsidRDefault="002F2EB8" w:rsidP="00151428">
      <w:pPr>
        <w:spacing w:line="276" w:lineRule="auto"/>
        <w:rPr>
          <w:rFonts w:cs="Arial"/>
          <w:b/>
          <w:bCs/>
          <w:sz w:val="22"/>
          <w:szCs w:val="22"/>
          <w:lang w:eastAsia="en-US"/>
        </w:rPr>
      </w:pPr>
    </w:p>
    <w:p w14:paraId="7FC961D1" w14:textId="308F7609" w:rsidR="00151428" w:rsidRPr="00151428" w:rsidRDefault="00151428" w:rsidP="00151428">
      <w:pPr>
        <w:spacing w:line="276" w:lineRule="auto"/>
        <w:rPr>
          <w:rFonts w:cs="Arial"/>
          <w:b/>
          <w:bCs/>
          <w:sz w:val="22"/>
          <w:szCs w:val="22"/>
          <w:lang w:eastAsia="en-US"/>
        </w:rPr>
      </w:pPr>
      <w:r w:rsidRPr="00151428">
        <w:rPr>
          <w:rFonts w:cs="Arial"/>
          <w:b/>
          <w:bCs/>
          <w:sz w:val="22"/>
          <w:szCs w:val="22"/>
          <w:lang w:eastAsia="en-US"/>
        </w:rPr>
        <w:t xml:space="preserve">Dispensa de Licitação nº </w:t>
      </w:r>
      <w:r w:rsidR="00866202">
        <w:rPr>
          <w:rFonts w:cs="Arial"/>
          <w:b/>
          <w:bCs/>
          <w:sz w:val="22"/>
          <w:szCs w:val="22"/>
          <w:lang w:eastAsia="en-US"/>
        </w:rPr>
        <w:t>2</w:t>
      </w:r>
      <w:r w:rsidR="001E148E">
        <w:rPr>
          <w:rFonts w:cs="Arial"/>
          <w:b/>
          <w:bCs/>
          <w:sz w:val="22"/>
          <w:szCs w:val="22"/>
          <w:lang w:eastAsia="en-US"/>
        </w:rPr>
        <w:t>3</w:t>
      </w:r>
      <w:r w:rsidRPr="00151428">
        <w:rPr>
          <w:rFonts w:cs="Arial"/>
          <w:b/>
          <w:bCs/>
          <w:sz w:val="22"/>
          <w:szCs w:val="22"/>
          <w:lang w:eastAsia="en-US"/>
        </w:rPr>
        <w:t>/202</w:t>
      </w:r>
      <w:r w:rsidR="00270797">
        <w:rPr>
          <w:rFonts w:cs="Arial"/>
          <w:b/>
          <w:bCs/>
          <w:sz w:val="22"/>
          <w:szCs w:val="22"/>
          <w:lang w:eastAsia="en-US"/>
        </w:rPr>
        <w:t>6</w:t>
      </w:r>
    </w:p>
    <w:p w14:paraId="6BBA7B0C" w14:textId="77777777" w:rsidR="00151428" w:rsidRPr="00151428" w:rsidRDefault="00151428" w:rsidP="00151428">
      <w:pPr>
        <w:spacing w:line="276" w:lineRule="auto"/>
        <w:rPr>
          <w:rFonts w:cs="Arial"/>
          <w:b/>
          <w:bCs/>
          <w:sz w:val="22"/>
          <w:szCs w:val="22"/>
          <w:lang w:eastAsia="en-US"/>
        </w:rPr>
      </w:pPr>
    </w:p>
    <w:p w14:paraId="6C0F5964" w14:textId="77777777" w:rsidR="00151428" w:rsidRPr="00151428" w:rsidRDefault="00151428" w:rsidP="00151428">
      <w:pPr>
        <w:spacing w:line="276" w:lineRule="auto"/>
        <w:rPr>
          <w:rFonts w:cs="Arial"/>
          <w:b/>
          <w:bCs/>
          <w:sz w:val="22"/>
          <w:szCs w:val="22"/>
          <w:lang w:eastAsia="en-US"/>
        </w:rPr>
      </w:pPr>
    </w:p>
    <w:p w14:paraId="23E55009" w14:textId="1A241D85" w:rsidR="00151428" w:rsidRPr="00151428" w:rsidRDefault="00151428" w:rsidP="00151428">
      <w:pPr>
        <w:pStyle w:val="Paragrafo"/>
        <w:spacing w:before="0" w:line="300" w:lineRule="auto"/>
        <w:ind w:firstLine="708"/>
        <w:rPr>
          <w:rStyle w:val="Artigo-Numero"/>
          <w:rFonts w:cs="Arial"/>
          <w:b w:val="0"/>
          <w:sz w:val="22"/>
          <w:szCs w:val="22"/>
        </w:rPr>
      </w:pPr>
      <w:r w:rsidRPr="00151428">
        <w:rPr>
          <w:rStyle w:val="Artigo-Numero"/>
          <w:rFonts w:cs="Arial"/>
          <w:bCs/>
          <w:sz w:val="22"/>
          <w:szCs w:val="22"/>
        </w:rPr>
        <w:t>A empresa ............................</w:t>
      </w:r>
      <w:r w:rsidR="00DB2EC4">
        <w:rPr>
          <w:rStyle w:val="Artigo-Numero"/>
          <w:rFonts w:cs="Arial"/>
          <w:bCs/>
          <w:sz w:val="22"/>
          <w:szCs w:val="22"/>
        </w:rPr>
        <w:t>, CNPJ nº........................................</w:t>
      </w:r>
      <w:r w:rsidRPr="00151428">
        <w:rPr>
          <w:rStyle w:val="Artigo-Numero"/>
          <w:rFonts w:cs="Arial"/>
          <w:bCs/>
          <w:sz w:val="22"/>
          <w:szCs w:val="22"/>
        </w:rPr>
        <w:t xml:space="preserve"> DECLARA </w:t>
      </w:r>
      <w:r w:rsidRPr="00151428">
        <w:rPr>
          <w:rStyle w:val="Artigo-Numero"/>
          <w:rFonts w:cs="Arial"/>
          <w:sz w:val="22"/>
          <w:szCs w:val="22"/>
        </w:rPr>
        <w:t>para fins de habilitação no procedimento de dispensa identificado acima que:</w:t>
      </w:r>
    </w:p>
    <w:p w14:paraId="77D1673A" w14:textId="03977E8F" w:rsidR="00BC3C7A" w:rsidRPr="00453326" w:rsidRDefault="00BC3C7A" w:rsidP="00BC3C7A">
      <w:pPr>
        <w:pStyle w:val="Inciso"/>
        <w:spacing w:before="0" w:line="240" w:lineRule="auto"/>
        <w:ind w:firstLine="708"/>
        <w:contextualSpacing w:val="0"/>
        <w:rPr>
          <w:rFonts w:cs="Arial"/>
          <w:sz w:val="22"/>
          <w:szCs w:val="22"/>
        </w:rPr>
      </w:pPr>
      <w:r w:rsidRPr="00453326">
        <w:rPr>
          <w:rStyle w:val="Inciso-Numero"/>
          <w:rFonts w:cs="Arial"/>
          <w:bCs/>
          <w:sz w:val="22"/>
          <w:szCs w:val="22"/>
        </w:rPr>
        <w:t>I</w:t>
      </w:r>
      <w:r>
        <w:rPr>
          <w:rStyle w:val="Inciso-Numero"/>
          <w:rFonts w:cs="Arial"/>
          <w:bCs/>
          <w:sz w:val="22"/>
          <w:szCs w:val="22"/>
        </w:rPr>
        <w:t xml:space="preserve"> </w:t>
      </w:r>
      <w:r w:rsidRPr="00453326">
        <w:rPr>
          <w:rFonts w:cs="Arial"/>
          <w:b/>
          <w:bCs/>
          <w:sz w:val="22"/>
          <w:szCs w:val="22"/>
        </w:rPr>
        <w:t>-</w:t>
      </w:r>
      <w:r w:rsidRPr="00453326">
        <w:rPr>
          <w:rFonts w:cs="Arial"/>
          <w:sz w:val="22"/>
          <w:szCs w:val="22"/>
        </w:rPr>
        <w:t xml:space="preserve"> </w:t>
      </w:r>
      <w:r>
        <w:rPr>
          <w:rFonts w:cs="Arial"/>
          <w:sz w:val="22"/>
          <w:szCs w:val="22"/>
        </w:rPr>
        <w:t>T</w:t>
      </w:r>
      <w:r w:rsidRPr="00453326">
        <w:rPr>
          <w:rFonts w:cs="Arial"/>
          <w:sz w:val="22"/>
          <w:szCs w:val="22"/>
        </w:rPr>
        <w:t>em pleno conhecimento e aceitação das regras</w:t>
      </w:r>
      <w:r>
        <w:rPr>
          <w:rFonts w:cs="Arial"/>
          <w:sz w:val="22"/>
          <w:szCs w:val="22"/>
        </w:rPr>
        <w:t xml:space="preserve"> do edital</w:t>
      </w:r>
      <w:r w:rsidRPr="00453326">
        <w:rPr>
          <w:rFonts w:cs="Arial"/>
          <w:sz w:val="22"/>
          <w:szCs w:val="22"/>
        </w:rPr>
        <w:t xml:space="preserve"> e das condições gerais da contratação;</w:t>
      </w:r>
    </w:p>
    <w:p w14:paraId="2F3C22BE" w14:textId="77777777" w:rsidR="00151428" w:rsidRPr="00151428" w:rsidRDefault="00151428" w:rsidP="00151428">
      <w:pPr>
        <w:pStyle w:val="Paragrafo"/>
        <w:spacing w:before="0" w:line="300" w:lineRule="auto"/>
        <w:ind w:firstLine="708"/>
        <w:rPr>
          <w:rFonts w:cs="Arial"/>
          <w:sz w:val="22"/>
          <w:szCs w:val="22"/>
        </w:rPr>
      </w:pPr>
    </w:p>
    <w:p w14:paraId="310D92B7" w14:textId="65DED78A" w:rsidR="00151428" w:rsidRDefault="00151428" w:rsidP="001B1715">
      <w:pPr>
        <w:pStyle w:val="Inciso"/>
        <w:spacing w:before="0" w:line="240" w:lineRule="auto"/>
        <w:ind w:firstLine="708"/>
        <w:contextualSpacing w:val="0"/>
        <w:rPr>
          <w:rFonts w:cs="Arial"/>
          <w:sz w:val="22"/>
          <w:szCs w:val="22"/>
        </w:rPr>
      </w:pPr>
      <w:r w:rsidRPr="00151428">
        <w:rPr>
          <w:rStyle w:val="Inciso-Numero"/>
          <w:rFonts w:cs="Arial"/>
          <w:bCs/>
          <w:sz w:val="22"/>
          <w:szCs w:val="22"/>
        </w:rPr>
        <w:t>I</w:t>
      </w:r>
      <w:r w:rsidR="00BC3C7A">
        <w:rPr>
          <w:rStyle w:val="Inciso-Numero"/>
          <w:rFonts w:cs="Arial"/>
          <w:bCs/>
          <w:sz w:val="22"/>
          <w:szCs w:val="22"/>
        </w:rPr>
        <w:t>I</w:t>
      </w:r>
      <w:r w:rsidRPr="00151428">
        <w:rPr>
          <w:rFonts w:cs="Arial"/>
          <w:b/>
          <w:bCs/>
          <w:sz w:val="22"/>
          <w:szCs w:val="22"/>
        </w:rPr>
        <w:t xml:space="preserve"> -</w:t>
      </w:r>
      <w:r w:rsidRPr="00151428">
        <w:rPr>
          <w:rFonts w:cs="Arial"/>
          <w:sz w:val="22"/>
          <w:szCs w:val="22"/>
        </w:rPr>
        <w:t xml:space="preserve"> </w:t>
      </w:r>
      <w:r w:rsidR="00453326" w:rsidRPr="00453326">
        <w:rPr>
          <w:rFonts w:cs="Arial"/>
          <w:sz w:val="22"/>
          <w:szCs w:val="22"/>
        </w:rPr>
        <w:t>Inexistir</w:t>
      </w:r>
      <w:r w:rsidRPr="00453326">
        <w:rPr>
          <w:rFonts w:cs="Arial"/>
          <w:sz w:val="22"/>
          <w:szCs w:val="22"/>
        </w:rPr>
        <w:t xml:space="preserve"> fato impeditivo para licitar ou contratar com a Administração Pública;</w:t>
      </w:r>
    </w:p>
    <w:p w14:paraId="43FDD022" w14:textId="77777777" w:rsidR="001B1715" w:rsidRDefault="001B1715" w:rsidP="001B1715">
      <w:pPr>
        <w:pStyle w:val="Inciso"/>
        <w:spacing w:before="0" w:line="240" w:lineRule="auto"/>
        <w:ind w:firstLine="708"/>
        <w:contextualSpacing w:val="0"/>
        <w:rPr>
          <w:rFonts w:cs="Arial"/>
          <w:sz w:val="22"/>
          <w:szCs w:val="22"/>
        </w:rPr>
      </w:pPr>
    </w:p>
    <w:p w14:paraId="5B3FDB30" w14:textId="30FFADB0" w:rsidR="001B1715" w:rsidRPr="00C5093D" w:rsidRDefault="001B1715" w:rsidP="001B1715">
      <w:pPr>
        <w:ind w:firstLine="709"/>
        <w:jc w:val="both"/>
        <w:rPr>
          <w:rFonts w:cs="Arial"/>
          <w:b/>
          <w:bCs/>
          <w:sz w:val="22"/>
          <w:szCs w:val="22"/>
        </w:rPr>
      </w:pPr>
      <w:r>
        <w:rPr>
          <w:rFonts w:cs="Arial"/>
          <w:b/>
          <w:bCs/>
        </w:rPr>
        <w:t>II</w:t>
      </w:r>
      <w:r w:rsidR="00BC3C7A">
        <w:rPr>
          <w:rFonts w:cs="Arial"/>
          <w:b/>
          <w:bCs/>
        </w:rPr>
        <w:t>I</w:t>
      </w:r>
      <w:r>
        <w:rPr>
          <w:rFonts w:cs="Arial"/>
          <w:b/>
          <w:bCs/>
        </w:rPr>
        <w:t xml:space="preserve"> </w:t>
      </w:r>
      <w:r w:rsidRPr="00C5093D">
        <w:rPr>
          <w:rFonts w:cs="Arial"/>
          <w:b/>
          <w:bCs/>
          <w:sz w:val="22"/>
          <w:szCs w:val="22"/>
        </w:rPr>
        <w:t xml:space="preserve">- </w:t>
      </w:r>
      <w:r>
        <w:rPr>
          <w:rFonts w:eastAsia="NSimSun" w:cs="Arial"/>
          <w:sz w:val="22"/>
          <w:szCs w:val="22"/>
        </w:rPr>
        <w:t>Atende o</w:t>
      </w:r>
      <w:r w:rsidRPr="00C5093D">
        <w:rPr>
          <w:rFonts w:cs="Arial"/>
          <w:sz w:val="22"/>
          <w:szCs w:val="22"/>
        </w:rPr>
        <w:t xml:space="preserve"> pleno cumprimento dos requisitos de habilitação </w:t>
      </w:r>
      <w:r w:rsidR="007F1163">
        <w:rPr>
          <w:rFonts w:cs="Arial"/>
          <w:sz w:val="22"/>
          <w:szCs w:val="22"/>
        </w:rPr>
        <w:t>exigidos</w:t>
      </w:r>
      <w:r w:rsidRPr="00C5093D">
        <w:rPr>
          <w:rFonts w:cs="Arial"/>
          <w:sz w:val="22"/>
          <w:szCs w:val="22"/>
        </w:rPr>
        <w:t xml:space="preserve"> no </w:t>
      </w:r>
      <w:r>
        <w:rPr>
          <w:rFonts w:cs="Arial"/>
          <w:sz w:val="22"/>
          <w:szCs w:val="22"/>
        </w:rPr>
        <w:t xml:space="preserve">Anexo </w:t>
      </w:r>
      <w:r w:rsidR="007F1163">
        <w:rPr>
          <w:rFonts w:cs="Arial"/>
          <w:sz w:val="22"/>
          <w:szCs w:val="22"/>
        </w:rPr>
        <w:t xml:space="preserve">- </w:t>
      </w:r>
      <w:r>
        <w:rPr>
          <w:rFonts w:cs="Arial"/>
          <w:sz w:val="22"/>
          <w:szCs w:val="22"/>
        </w:rPr>
        <w:t>II</w:t>
      </w:r>
      <w:r w:rsidRPr="00C5093D">
        <w:rPr>
          <w:rFonts w:cs="Arial"/>
          <w:sz w:val="22"/>
          <w:szCs w:val="22"/>
        </w:rPr>
        <w:t xml:space="preserve">.  </w:t>
      </w:r>
    </w:p>
    <w:p w14:paraId="70C23917" w14:textId="77777777" w:rsidR="00151428" w:rsidRPr="00453326" w:rsidRDefault="00151428" w:rsidP="001B1715">
      <w:pPr>
        <w:pStyle w:val="Inciso"/>
        <w:spacing w:before="0" w:line="240" w:lineRule="auto"/>
        <w:ind w:firstLine="0"/>
        <w:contextualSpacing w:val="0"/>
        <w:rPr>
          <w:rStyle w:val="Inciso-Numero"/>
          <w:rFonts w:cs="Arial"/>
          <w:sz w:val="22"/>
          <w:szCs w:val="22"/>
        </w:rPr>
      </w:pPr>
    </w:p>
    <w:p w14:paraId="6615138D" w14:textId="086D5365" w:rsidR="00151428" w:rsidRPr="00453326" w:rsidRDefault="00151428" w:rsidP="001B1715">
      <w:pPr>
        <w:pStyle w:val="Inciso"/>
        <w:spacing w:before="0" w:line="240" w:lineRule="auto"/>
        <w:ind w:firstLine="708"/>
        <w:contextualSpacing w:val="0"/>
        <w:rPr>
          <w:rFonts w:cs="Arial"/>
          <w:sz w:val="22"/>
          <w:szCs w:val="22"/>
        </w:rPr>
      </w:pPr>
      <w:r w:rsidRPr="00453326">
        <w:rPr>
          <w:rStyle w:val="Inciso-Numero"/>
          <w:rFonts w:cs="Arial"/>
          <w:bCs/>
          <w:sz w:val="22"/>
          <w:szCs w:val="22"/>
        </w:rPr>
        <w:t>II</w:t>
      </w:r>
      <w:r w:rsidR="001B1715">
        <w:rPr>
          <w:rStyle w:val="Inciso-Numero"/>
          <w:rFonts w:cs="Arial"/>
          <w:bCs/>
          <w:sz w:val="22"/>
          <w:szCs w:val="22"/>
        </w:rPr>
        <w:t>I</w:t>
      </w:r>
      <w:r w:rsidRPr="00453326">
        <w:rPr>
          <w:rFonts w:cs="Arial"/>
          <w:b/>
          <w:bCs/>
          <w:sz w:val="22"/>
          <w:szCs w:val="22"/>
        </w:rPr>
        <w:t xml:space="preserve"> -</w:t>
      </w:r>
      <w:r w:rsidRPr="00453326">
        <w:rPr>
          <w:rFonts w:cs="Arial"/>
          <w:sz w:val="22"/>
          <w:szCs w:val="22"/>
        </w:rPr>
        <w:t xml:space="preserve"> </w:t>
      </w:r>
      <w:r w:rsidR="00453326" w:rsidRPr="00453326">
        <w:rPr>
          <w:rFonts w:cs="Arial"/>
          <w:sz w:val="22"/>
          <w:szCs w:val="22"/>
        </w:rPr>
        <w:t>Se</w:t>
      </w:r>
      <w:r w:rsidRPr="00453326">
        <w:rPr>
          <w:rFonts w:cs="Arial"/>
          <w:sz w:val="22"/>
          <w:szCs w:val="22"/>
        </w:rPr>
        <w:t xml:space="preserve"> enquadra na condição de microempresa e empresa de pequeno porte, nos termos da Lei Complementar Federal nº 123/2006;</w:t>
      </w:r>
    </w:p>
    <w:p w14:paraId="519BED26" w14:textId="77777777" w:rsidR="00151428" w:rsidRPr="00453326" w:rsidRDefault="00151428" w:rsidP="001B1715">
      <w:pPr>
        <w:pStyle w:val="Inciso"/>
        <w:spacing w:before="0" w:line="240" w:lineRule="auto"/>
        <w:ind w:firstLine="0"/>
        <w:contextualSpacing w:val="0"/>
        <w:rPr>
          <w:rStyle w:val="Inciso-Numero"/>
          <w:rFonts w:cs="Arial"/>
          <w:sz w:val="22"/>
          <w:szCs w:val="22"/>
        </w:rPr>
      </w:pPr>
    </w:p>
    <w:p w14:paraId="4AEB2682" w14:textId="012898A7" w:rsidR="00BC3C7A" w:rsidRPr="001A3A6E" w:rsidRDefault="00151428" w:rsidP="00BC3C7A">
      <w:pPr>
        <w:pStyle w:val="Inciso"/>
        <w:spacing w:before="0" w:line="240" w:lineRule="auto"/>
        <w:ind w:firstLine="708"/>
        <w:contextualSpacing w:val="0"/>
        <w:rPr>
          <w:rFonts w:cs="Arial"/>
          <w:sz w:val="22"/>
          <w:szCs w:val="22"/>
        </w:rPr>
      </w:pPr>
      <w:r w:rsidRPr="00453326">
        <w:rPr>
          <w:rStyle w:val="Inciso-Numero"/>
          <w:rFonts w:cs="Arial"/>
          <w:bCs/>
          <w:sz w:val="22"/>
          <w:szCs w:val="22"/>
        </w:rPr>
        <w:t>I</w:t>
      </w:r>
      <w:r w:rsidR="001B1715">
        <w:rPr>
          <w:rStyle w:val="Inciso-Numero"/>
          <w:rFonts w:cs="Arial"/>
          <w:bCs/>
          <w:sz w:val="22"/>
          <w:szCs w:val="22"/>
        </w:rPr>
        <w:t>V</w:t>
      </w:r>
      <w:r w:rsidRPr="00453326">
        <w:rPr>
          <w:rFonts w:cs="Arial"/>
          <w:b/>
          <w:bCs/>
          <w:sz w:val="22"/>
          <w:szCs w:val="22"/>
        </w:rPr>
        <w:t xml:space="preserve"> -</w:t>
      </w:r>
      <w:r w:rsidRPr="00453326">
        <w:rPr>
          <w:rFonts w:cs="Arial"/>
          <w:sz w:val="22"/>
          <w:szCs w:val="22"/>
        </w:rPr>
        <w:t xml:space="preserve"> </w:t>
      </w:r>
      <w:r w:rsidR="00BC3C7A">
        <w:rPr>
          <w:rFonts w:cs="Arial"/>
          <w:sz w:val="22"/>
          <w:szCs w:val="22"/>
        </w:rPr>
        <w:t>Q</w:t>
      </w:r>
      <w:r w:rsidR="00BC3C7A" w:rsidRPr="001A3A6E">
        <w:rPr>
          <w:rFonts w:cs="Arial"/>
          <w:sz w:val="22"/>
          <w:szCs w:val="22"/>
        </w:rPr>
        <w:t xml:space="preserve">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25DFE21" w14:textId="77777777" w:rsidR="00BC3C7A" w:rsidRPr="00453326" w:rsidRDefault="00BC3C7A" w:rsidP="001B1715">
      <w:pPr>
        <w:pStyle w:val="Inciso"/>
        <w:spacing w:before="0" w:line="240" w:lineRule="auto"/>
        <w:ind w:firstLine="708"/>
        <w:contextualSpacing w:val="0"/>
        <w:rPr>
          <w:rStyle w:val="Inciso-Numero"/>
          <w:rFonts w:cs="Arial"/>
          <w:sz w:val="22"/>
          <w:szCs w:val="22"/>
        </w:rPr>
      </w:pPr>
    </w:p>
    <w:p w14:paraId="322383EC" w14:textId="5564F034" w:rsidR="00151428" w:rsidRDefault="00151428" w:rsidP="001B1715">
      <w:pPr>
        <w:pStyle w:val="Inciso"/>
        <w:spacing w:before="0" w:line="240" w:lineRule="auto"/>
        <w:ind w:firstLine="708"/>
        <w:contextualSpacing w:val="0"/>
        <w:rPr>
          <w:rFonts w:cs="Arial"/>
          <w:sz w:val="22"/>
          <w:szCs w:val="22"/>
        </w:rPr>
      </w:pPr>
      <w:r w:rsidRPr="00453326">
        <w:rPr>
          <w:rStyle w:val="Inciso-Numero"/>
          <w:rFonts w:cs="Arial"/>
          <w:bCs/>
          <w:sz w:val="22"/>
          <w:szCs w:val="22"/>
        </w:rPr>
        <w:t>V</w:t>
      </w:r>
      <w:r w:rsidRPr="00453326">
        <w:rPr>
          <w:rFonts w:cs="Arial"/>
          <w:b/>
          <w:bCs/>
          <w:sz w:val="22"/>
          <w:szCs w:val="22"/>
        </w:rPr>
        <w:t xml:space="preserve"> -</w:t>
      </w:r>
      <w:r w:rsidRPr="00453326">
        <w:rPr>
          <w:rFonts w:cs="Arial"/>
          <w:sz w:val="22"/>
          <w:szCs w:val="22"/>
        </w:rPr>
        <w:t xml:space="preserve"> </w:t>
      </w:r>
      <w:r w:rsidR="00453326">
        <w:rPr>
          <w:rFonts w:cs="Arial"/>
          <w:sz w:val="22"/>
          <w:szCs w:val="22"/>
        </w:rPr>
        <w:t>C</w:t>
      </w:r>
      <w:r w:rsidRPr="00453326">
        <w:rPr>
          <w:rFonts w:cs="Arial"/>
          <w:sz w:val="22"/>
          <w:szCs w:val="22"/>
        </w:rPr>
        <w:t>umpre as exigências de reserva de cargos para pessoa com deficiência e para reabilitado da Previdência Social, de que trata o art. 93 da Lei Federal nº 8.213, de 24 de julho de 1991;</w:t>
      </w:r>
    </w:p>
    <w:p w14:paraId="1A953357" w14:textId="77777777" w:rsidR="00284595" w:rsidRDefault="00284595" w:rsidP="001B1715">
      <w:pPr>
        <w:pStyle w:val="Inciso"/>
        <w:spacing w:before="0" w:line="240" w:lineRule="auto"/>
        <w:ind w:firstLine="708"/>
        <w:contextualSpacing w:val="0"/>
        <w:rPr>
          <w:rFonts w:cs="Arial"/>
          <w:sz w:val="22"/>
          <w:szCs w:val="22"/>
        </w:rPr>
      </w:pPr>
    </w:p>
    <w:p w14:paraId="4E69C2A8" w14:textId="68DF56A9" w:rsidR="00284595" w:rsidRPr="00284595" w:rsidRDefault="00284595" w:rsidP="00284595">
      <w:pPr>
        <w:pStyle w:val="Inciso"/>
        <w:spacing w:before="0" w:line="240" w:lineRule="auto"/>
        <w:ind w:firstLine="708"/>
        <w:contextualSpacing w:val="0"/>
        <w:rPr>
          <w:rFonts w:cs="Arial"/>
          <w:b/>
          <w:bCs/>
          <w:sz w:val="22"/>
          <w:szCs w:val="22"/>
        </w:rPr>
      </w:pPr>
      <w:r w:rsidRPr="00284595">
        <w:rPr>
          <w:rFonts w:cs="Arial"/>
          <w:b/>
          <w:bCs/>
          <w:sz w:val="22"/>
          <w:szCs w:val="22"/>
        </w:rPr>
        <w:t xml:space="preserve">VI - </w:t>
      </w:r>
      <w:r w:rsidRPr="00C40F8F">
        <w:rPr>
          <w:rFonts w:eastAsia="NSimSun" w:cs="Arial"/>
          <w:sz w:val="22"/>
          <w:szCs w:val="22"/>
        </w:rPr>
        <w:t xml:space="preserve">Declaramos, para os fins do disposto no inciso XXXIII </w:t>
      </w:r>
      <w:r w:rsidRPr="00284595">
        <w:rPr>
          <w:rFonts w:eastAsia="NSimSun" w:cs="Arial"/>
          <w:sz w:val="22"/>
          <w:szCs w:val="22"/>
        </w:rPr>
        <w:t>do art. 7º da Constituição Federal, não empregamos menores de dezoito anos em trabalho noturno</w:t>
      </w:r>
      <w:r w:rsidRPr="00C40F8F">
        <w:rPr>
          <w:rFonts w:eastAsia="NSimSun" w:cs="Arial"/>
          <w:sz w:val="22"/>
          <w:szCs w:val="22"/>
        </w:rPr>
        <w:t>, perigoso ou insalubre e nem menores de dezesseis anos, em qualquer trabalho, salvo na condição de aprendiz, a partir dos quatorze anos de idade.</w:t>
      </w:r>
    </w:p>
    <w:p w14:paraId="4A5D769B" w14:textId="77777777" w:rsidR="00284595" w:rsidRPr="00C40F8F" w:rsidRDefault="00284595" w:rsidP="00284595">
      <w:pPr>
        <w:jc w:val="both"/>
        <w:rPr>
          <w:rFonts w:cs="Arial"/>
        </w:rPr>
      </w:pPr>
    </w:p>
    <w:p w14:paraId="1788D060" w14:textId="46ECF7CA" w:rsidR="00151428" w:rsidRPr="00C5093D" w:rsidRDefault="00151428" w:rsidP="001B1715">
      <w:pPr>
        <w:jc w:val="both"/>
        <w:rPr>
          <w:rStyle w:val="Inciso-Numero"/>
          <w:rFonts w:cs="Arial"/>
          <w:b w:val="0"/>
          <w:sz w:val="22"/>
          <w:szCs w:val="22"/>
        </w:rPr>
      </w:pPr>
    </w:p>
    <w:p w14:paraId="25475D25" w14:textId="2C0B6766" w:rsidR="00764A8F" w:rsidRPr="00764A8F" w:rsidRDefault="00764A8F" w:rsidP="00192B19">
      <w:pPr>
        <w:pStyle w:val="Inciso"/>
        <w:spacing w:before="0" w:line="240" w:lineRule="auto"/>
        <w:ind w:firstLine="0"/>
        <w:contextualSpacing w:val="0"/>
        <w:rPr>
          <w:rFonts w:cs="Arial"/>
          <w:sz w:val="22"/>
          <w:szCs w:val="22"/>
        </w:rPr>
      </w:pPr>
    </w:p>
    <w:p w14:paraId="6AD8550B" w14:textId="77777777" w:rsidR="00764A8F" w:rsidRDefault="00764A8F" w:rsidP="001B1715">
      <w:pPr>
        <w:pStyle w:val="Inciso"/>
        <w:spacing w:before="0" w:line="240" w:lineRule="auto"/>
        <w:ind w:firstLine="708"/>
        <w:contextualSpacing w:val="0"/>
        <w:rPr>
          <w:rFonts w:cs="Arial"/>
          <w:sz w:val="22"/>
          <w:szCs w:val="22"/>
        </w:rPr>
      </w:pPr>
    </w:p>
    <w:p w14:paraId="1D2B94CD" w14:textId="77777777" w:rsidR="00764A8F" w:rsidRPr="00453326" w:rsidRDefault="00764A8F" w:rsidP="001B1715">
      <w:pPr>
        <w:pStyle w:val="Inciso"/>
        <w:spacing w:before="0" w:line="240" w:lineRule="auto"/>
        <w:ind w:firstLine="708"/>
        <w:contextualSpacing w:val="0"/>
        <w:rPr>
          <w:rFonts w:cs="Arial"/>
          <w:sz w:val="22"/>
          <w:szCs w:val="22"/>
        </w:rPr>
      </w:pPr>
    </w:p>
    <w:p w14:paraId="260832AB" w14:textId="77777777" w:rsidR="00151428" w:rsidRPr="00151428" w:rsidRDefault="00151428" w:rsidP="001B1715">
      <w:pPr>
        <w:jc w:val="center"/>
        <w:rPr>
          <w:rFonts w:cs="Arial"/>
          <w:color w:val="000000" w:themeColor="text1"/>
          <w:sz w:val="22"/>
          <w:szCs w:val="22"/>
        </w:rPr>
      </w:pPr>
    </w:p>
    <w:p w14:paraId="238CA16A" w14:textId="5179FC40" w:rsidR="00151428" w:rsidRPr="00151428" w:rsidRDefault="00151428" w:rsidP="00151428">
      <w:pPr>
        <w:spacing w:line="276" w:lineRule="auto"/>
        <w:jc w:val="right"/>
        <w:rPr>
          <w:rFonts w:cs="Arial"/>
          <w:color w:val="000000" w:themeColor="text1"/>
          <w:sz w:val="22"/>
          <w:szCs w:val="22"/>
        </w:rPr>
      </w:pPr>
      <w:r w:rsidRPr="00151428">
        <w:rPr>
          <w:rFonts w:cs="Arial"/>
          <w:color w:val="000000" w:themeColor="text1"/>
          <w:sz w:val="22"/>
          <w:szCs w:val="22"/>
        </w:rPr>
        <w:t>Deodápolis - MS,     ....... de...................... de 202</w:t>
      </w:r>
      <w:r w:rsidR="008D578F">
        <w:rPr>
          <w:rFonts w:cs="Arial"/>
          <w:color w:val="000000" w:themeColor="text1"/>
          <w:sz w:val="22"/>
          <w:szCs w:val="22"/>
        </w:rPr>
        <w:t>6</w:t>
      </w:r>
      <w:r w:rsidRPr="00151428">
        <w:rPr>
          <w:rFonts w:cs="Arial"/>
          <w:color w:val="000000" w:themeColor="text1"/>
          <w:sz w:val="22"/>
          <w:szCs w:val="22"/>
        </w:rPr>
        <w:t>.</w:t>
      </w:r>
    </w:p>
    <w:p w14:paraId="65192A6F" w14:textId="77777777" w:rsidR="00151428" w:rsidRPr="00151428" w:rsidRDefault="00151428" w:rsidP="00151428">
      <w:pPr>
        <w:spacing w:line="276" w:lineRule="auto"/>
        <w:jc w:val="right"/>
        <w:rPr>
          <w:rFonts w:cs="Arial"/>
          <w:color w:val="000000" w:themeColor="text1"/>
          <w:sz w:val="22"/>
          <w:szCs w:val="22"/>
        </w:rPr>
      </w:pPr>
    </w:p>
    <w:p w14:paraId="117DD6BE" w14:textId="77777777" w:rsidR="00151428" w:rsidRDefault="00151428" w:rsidP="00151428">
      <w:pPr>
        <w:spacing w:line="276" w:lineRule="auto"/>
        <w:jc w:val="right"/>
        <w:rPr>
          <w:rFonts w:cs="Arial"/>
          <w:color w:val="000000" w:themeColor="text1"/>
          <w:sz w:val="22"/>
          <w:szCs w:val="22"/>
        </w:rPr>
      </w:pPr>
    </w:p>
    <w:p w14:paraId="14B45C6D" w14:textId="77777777" w:rsidR="00DB2EC4" w:rsidRDefault="00DB2EC4" w:rsidP="00151428">
      <w:pPr>
        <w:spacing w:line="276" w:lineRule="auto"/>
        <w:jc w:val="right"/>
        <w:rPr>
          <w:rFonts w:cs="Arial"/>
          <w:color w:val="000000" w:themeColor="text1"/>
          <w:sz w:val="22"/>
          <w:szCs w:val="22"/>
        </w:rPr>
      </w:pPr>
    </w:p>
    <w:p w14:paraId="2CC76EFF" w14:textId="77777777" w:rsidR="00DB2EC4" w:rsidRPr="00151428" w:rsidRDefault="00DB2EC4" w:rsidP="00151428">
      <w:pPr>
        <w:spacing w:line="276" w:lineRule="auto"/>
        <w:jc w:val="right"/>
        <w:rPr>
          <w:rFonts w:cs="Arial"/>
          <w:color w:val="000000" w:themeColor="text1"/>
          <w:sz w:val="22"/>
          <w:szCs w:val="22"/>
        </w:rPr>
      </w:pPr>
    </w:p>
    <w:p w14:paraId="23A3F883" w14:textId="2766D086" w:rsidR="00151428" w:rsidRPr="00151428" w:rsidRDefault="00570E74" w:rsidP="00570E74">
      <w:pPr>
        <w:spacing w:line="276" w:lineRule="auto"/>
        <w:rPr>
          <w:rFonts w:cs="Arial"/>
          <w:color w:val="000000" w:themeColor="text1"/>
          <w:sz w:val="22"/>
          <w:szCs w:val="22"/>
        </w:rPr>
      </w:pPr>
      <w:r>
        <w:rPr>
          <w:rFonts w:cs="Arial"/>
          <w:color w:val="000000" w:themeColor="text1"/>
          <w:sz w:val="22"/>
          <w:szCs w:val="22"/>
        </w:rPr>
        <w:t xml:space="preserve">                                               </w:t>
      </w:r>
      <w:r w:rsidR="00DB2EC4">
        <w:rPr>
          <w:rFonts w:cs="Arial"/>
          <w:color w:val="000000" w:themeColor="text1"/>
          <w:sz w:val="22"/>
          <w:szCs w:val="22"/>
        </w:rPr>
        <w:t>______________________</w:t>
      </w:r>
      <w:r w:rsidR="00D32B42">
        <w:rPr>
          <w:rFonts w:cs="Arial"/>
          <w:color w:val="000000" w:themeColor="text1"/>
          <w:sz w:val="22"/>
          <w:szCs w:val="22"/>
        </w:rPr>
        <w:t>_</w:t>
      </w:r>
    </w:p>
    <w:p w14:paraId="648189FC" w14:textId="154C88B9" w:rsidR="00151428" w:rsidRPr="00151428" w:rsidRDefault="00D035D4" w:rsidP="00D035D4">
      <w:pPr>
        <w:spacing w:line="276" w:lineRule="auto"/>
        <w:rPr>
          <w:rFonts w:cs="Arial"/>
          <w:color w:val="000000" w:themeColor="text1"/>
          <w:sz w:val="22"/>
          <w:szCs w:val="22"/>
        </w:rPr>
      </w:pPr>
      <w:r>
        <w:rPr>
          <w:rFonts w:cs="Arial"/>
          <w:color w:val="000000" w:themeColor="text1"/>
          <w:sz w:val="22"/>
          <w:szCs w:val="22"/>
        </w:rPr>
        <w:t xml:space="preserve">                                                </w:t>
      </w:r>
      <w:r w:rsidR="00DB2EC4">
        <w:rPr>
          <w:rFonts w:cs="Arial"/>
          <w:color w:val="000000" w:themeColor="text1"/>
          <w:sz w:val="22"/>
          <w:szCs w:val="22"/>
        </w:rPr>
        <w:t>Nome Representante</w:t>
      </w:r>
      <w:r>
        <w:rPr>
          <w:rFonts w:cs="Arial"/>
          <w:color w:val="000000" w:themeColor="text1"/>
          <w:sz w:val="22"/>
          <w:szCs w:val="22"/>
        </w:rPr>
        <w:t xml:space="preserve"> Legal</w:t>
      </w:r>
    </w:p>
    <w:p w14:paraId="589784ED" w14:textId="24F5B711" w:rsidR="00151428" w:rsidRPr="00151428" w:rsidRDefault="00DB2EC4" w:rsidP="00DB2EC4">
      <w:pPr>
        <w:spacing w:line="276" w:lineRule="auto"/>
        <w:rPr>
          <w:rFonts w:cs="Arial"/>
          <w:color w:val="000000" w:themeColor="text1"/>
          <w:sz w:val="22"/>
          <w:szCs w:val="22"/>
        </w:rPr>
      </w:pPr>
      <w:r>
        <w:rPr>
          <w:rFonts w:cs="Arial"/>
          <w:color w:val="000000" w:themeColor="text1"/>
          <w:sz w:val="22"/>
          <w:szCs w:val="22"/>
        </w:rPr>
        <w:t xml:space="preserve">                                                RG.</w:t>
      </w:r>
    </w:p>
    <w:p w14:paraId="5CD2E852" w14:textId="77777777" w:rsidR="00151428" w:rsidRDefault="00151428" w:rsidP="00C76A92">
      <w:pPr>
        <w:spacing w:after="118" w:line="257" w:lineRule="auto"/>
        <w:ind w:right="3122"/>
        <w:rPr>
          <w:rFonts w:cs="Arial"/>
          <w:b/>
          <w:bCs/>
        </w:rPr>
      </w:pPr>
    </w:p>
    <w:bookmarkEnd w:id="6"/>
    <w:p w14:paraId="20DE815D" w14:textId="131584E9" w:rsidR="006A1894" w:rsidRDefault="006A1894" w:rsidP="00B01980">
      <w:pPr>
        <w:rPr>
          <w:rFonts w:cs="Arial"/>
          <w:b/>
          <w:bCs/>
          <w:lang w:eastAsia="en-US"/>
        </w:rPr>
      </w:pPr>
    </w:p>
    <w:p w14:paraId="1ACAF6BA" w14:textId="77777777" w:rsidR="00C512E0" w:rsidRDefault="00C512E0" w:rsidP="00BC3C7A">
      <w:pPr>
        <w:overflowPunct w:val="0"/>
        <w:autoSpaceDE w:val="0"/>
        <w:autoSpaceDN w:val="0"/>
        <w:adjustRightInd w:val="0"/>
        <w:ind w:right="4"/>
        <w:textAlignment w:val="baseline"/>
        <w:rPr>
          <w:rFonts w:eastAsia="Arial Unicode MS" w:cs="Arial"/>
          <w:b/>
          <w:bCs/>
          <w:sz w:val="22"/>
        </w:rPr>
      </w:pPr>
    </w:p>
    <w:p w14:paraId="0A0763E2" w14:textId="77777777" w:rsidR="002E05AB" w:rsidRDefault="002E05AB" w:rsidP="00BC3C7A">
      <w:pPr>
        <w:overflowPunct w:val="0"/>
        <w:autoSpaceDE w:val="0"/>
        <w:autoSpaceDN w:val="0"/>
        <w:adjustRightInd w:val="0"/>
        <w:ind w:right="4"/>
        <w:textAlignment w:val="baseline"/>
        <w:rPr>
          <w:rFonts w:eastAsia="Arial Unicode MS" w:cs="Arial"/>
          <w:b/>
          <w:bCs/>
          <w:sz w:val="22"/>
        </w:rPr>
      </w:pPr>
    </w:p>
    <w:p w14:paraId="2D4FCA9A" w14:textId="387F630B" w:rsidR="00BC3C7A" w:rsidRPr="003C2775" w:rsidRDefault="00BC3C7A" w:rsidP="00BC3C7A">
      <w:pPr>
        <w:overflowPunct w:val="0"/>
        <w:autoSpaceDE w:val="0"/>
        <w:autoSpaceDN w:val="0"/>
        <w:adjustRightInd w:val="0"/>
        <w:ind w:right="4"/>
        <w:textAlignment w:val="baseline"/>
        <w:rPr>
          <w:rFonts w:eastAsia="Arial Unicode MS" w:cs="Arial"/>
          <w:b/>
          <w:bCs/>
          <w:sz w:val="22"/>
        </w:rPr>
      </w:pPr>
      <w:r w:rsidRPr="000E00E8">
        <w:rPr>
          <w:rFonts w:eastAsia="Arial Unicode MS" w:cs="Arial"/>
          <w:b/>
          <w:bCs/>
          <w:sz w:val="22"/>
        </w:rPr>
        <w:lastRenderedPageBreak/>
        <w:t xml:space="preserve">ANEXO - </w:t>
      </w:r>
      <w:r>
        <w:rPr>
          <w:rFonts w:eastAsia="Arial Unicode MS" w:cs="Arial"/>
          <w:b/>
          <w:bCs/>
          <w:sz w:val="22"/>
        </w:rPr>
        <w:t>I</w:t>
      </w:r>
      <w:r w:rsidRPr="000E00E8">
        <w:rPr>
          <w:rFonts w:eastAsia="Arial Unicode MS" w:cs="Arial"/>
          <w:b/>
          <w:bCs/>
          <w:sz w:val="22"/>
        </w:rPr>
        <w:t>V</w:t>
      </w:r>
    </w:p>
    <w:p w14:paraId="6877EB59" w14:textId="77777777" w:rsidR="00C74E5C" w:rsidRPr="00E1437D" w:rsidRDefault="00C74E5C" w:rsidP="00C74E5C">
      <w:pPr>
        <w:overflowPunct w:val="0"/>
        <w:autoSpaceDE w:val="0"/>
        <w:autoSpaceDN w:val="0"/>
        <w:adjustRightInd w:val="0"/>
        <w:ind w:right="4"/>
        <w:contextualSpacing/>
        <w:textAlignment w:val="baseline"/>
        <w:rPr>
          <w:rFonts w:eastAsia="Arial Unicode MS" w:cs="Arial"/>
          <w:b/>
          <w:bCs/>
          <w:sz w:val="22"/>
          <w:szCs w:val="22"/>
        </w:rPr>
      </w:pPr>
    </w:p>
    <w:p w14:paraId="5B8C989C" w14:textId="3130BBB9" w:rsidR="00C74E5C" w:rsidRPr="00E1437D" w:rsidRDefault="00C74E5C" w:rsidP="00C74E5C">
      <w:pPr>
        <w:shd w:val="clear" w:color="auto" w:fill="E0E0E0"/>
        <w:ind w:right="4"/>
        <w:contextualSpacing/>
        <w:jc w:val="center"/>
        <w:rPr>
          <w:rFonts w:cs="Arial"/>
          <w:b/>
          <w:sz w:val="22"/>
          <w:szCs w:val="22"/>
        </w:rPr>
      </w:pPr>
      <w:bookmarkStart w:id="7" w:name="_Hlk114469347"/>
      <w:r w:rsidRPr="00E1437D">
        <w:rPr>
          <w:rFonts w:cs="Arial"/>
          <w:b/>
          <w:sz w:val="22"/>
          <w:szCs w:val="22"/>
        </w:rPr>
        <w:t>MINUTA DO CONTRATO</w:t>
      </w:r>
      <w:r w:rsidRPr="00E1437D">
        <w:rPr>
          <w:rFonts w:cs="Arial"/>
          <w:sz w:val="22"/>
          <w:szCs w:val="22"/>
        </w:rPr>
        <w:t xml:space="preserve"> </w:t>
      </w:r>
      <w:r w:rsidRPr="00E1437D">
        <w:rPr>
          <w:rFonts w:cs="Arial"/>
          <w:b/>
          <w:sz w:val="22"/>
          <w:szCs w:val="22"/>
        </w:rPr>
        <w:t>N°       /202</w:t>
      </w:r>
      <w:r w:rsidR="008D578F">
        <w:rPr>
          <w:rFonts w:cs="Arial"/>
          <w:b/>
          <w:sz w:val="22"/>
          <w:szCs w:val="22"/>
        </w:rPr>
        <w:t>6</w:t>
      </w:r>
      <w:r w:rsidRPr="00E1437D">
        <w:rPr>
          <w:rFonts w:cs="Arial"/>
          <w:b/>
          <w:sz w:val="22"/>
          <w:szCs w:val="22"/>
        </w:rPr>
        <w:t>.</w:t>
      </w:r>
    </w:p>
    <w:p w14:paraId="3BC78C5D" w14:textId="77777777" w:rsidR="00C74E5C" w:rsidRPr="000F6ABB" w:rsidRDefault="00C74E5C" w:rsidP="00C74E5C">
      <w:pPr>
        <w:ind w:right="4"/>
        <w:contextualSpacing/>
        <w:rPr>
          <w:rFonts w:cs="Arial"/>
        </w:rPr>
      </w:pPr>
    </w:p>
    <w:tbl>
      <w:tblPr>
        <w:tblW w:w="3402" w:type="dxa"/>
        <w:tblInd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C74E5C" w:rsidRPr="000F6ABB" w14:paraId="2099E103" w14:textId="77777777" w:rsidTr="008948FD">
        <w:tc>
          <w:tcPr>
            <w:tcW w:w="3402" w:type="dxa"/>
            <w:tcBorders>
              <w:top w:val="single" w:sz="4" w:space="0" w:color="auto"/>
              <w:left w:val="single" w:sz="4" w:space="0" w:color="auto"/>
              <w:bottom w:val="single" w:sz="4" w:space="0" w:color="auto"/>
              <w:right w:val="single" w:sz="4" w:space="0" w:color="auto"/>
            </w:tcBorders>
          </w:tcPr>
          <w:p w14:paraId="716090A4" w14:textId="40EE43B1" w:rsidR="00C74E5C" w:rsidRPr="00284595" w:rsidRDefault="009A42FA" w:rsidP="007E0E9C">
            <w:pPr>
              <w:contextualSpacing/>
              <w:jc w:val="both"/>
              <w:rPr>
                <w:rFonts w:cs="Arial"/>
                <w:b/>
                <w:bCs/>
                <w:i/>
                <w:szCs w:val="20"/>
              </w:rPr>
            </w:pPr>
            <w:r w:rsidRPr="00284595">
              <w:rPr>
                <w:rFonts w:cs="Arial"/>
                <w:b/>
                <w:bCs/>
                <w:i/>
                <w:iCs/>
                <w:szCs w:val="20"/>
              </w:rPr>
              <w:t>CONTRAT</w:t>
            </w:r>
            <w:r w:rsidR="009F2D6E" w:rsidRPr="00284595">
              <w:rPr>
                <w:rFonts w:cs="Arial"/>
                <w:b/>
                <w:bCs/>
                <w:i/>
                <w:iCs/>
                <w:szCs w:val="20"/>
              </w:rPr>
              <w:t>O DE</w:t>
            </w:r>
            <w:r w:rsidRPr="00284595">
              <w:rPr>
                <w:rFonts w:cs="Arial"/>
                <w:b/>
                <w:bCs/>
                <w:i/>
                <w:iCs/>
                <w:szCs w:val="20"/>
              </w:rPr>
              <w:t xml:space="preserve"> </w:t>
            </w:r>
            <w:r w:rsidR="000B2DB4" w:rsidRPr="00284595">
              <w:rPr>
                <w:rFonts w:cs="Arial"/>
                <w:b/>
                <w:bCs/>
                <w:i/>
                <w:iCs/>
                <w:szCs w:val="20"/>
              </w:rPr>
              <w:t>FORNECIMENTO</w:t>
            </w:r>
            <w:r w:rsidR="000B2DB4" w:rsidRPr="00284595">
              <w:rPr>
                <w:rFonts w:cs="Arial"/>
                <w:b/>
                <w:bCs/>
                <w:szCs w:val="20"/>
                <w:lang w:bidi="hi-IN"/>
              </w:rPr>
              <w:t xml:space="preserve"> </w:t>
            </w:r>
            <w:r w:rsidR="000B2DB4" w:rsidRPr="00284595">
              <w:rPr>
                <w:rFonts w:cs="Arial"/>
                <w:b/>
                <w:bCs/>
                <w:i/>
                <w:iCs/>
                <w:szCs w:val="20"/>
                <w:lang w:bidi="hi-IN"/>
              </w:rPr>
              <w:t xml:space="preserve">DE </w:t>
            </w:r>
            <w:r w:rsidR="008948FD" w:rsidRPr="008948FD">
              <w:rPr>
                <w:rFonts w:cs="Arial"/>
                <w:b/>
                <w:i/>
                <w:iCs/>
                <w:szCs w:val="20"/>
              </w:rPr>
              <w:t>UTENSÍLIOS DE COPA E COZINHA</w:t>
            </w:r>
            <w:r w:rsidR="008948FD" w:rsidRPr="0070759F">
              <w:rPr>
                <w:rFonts w:cs="Arial"/>
                <w:b/>
                <w:sz w:val="22"/>
                <w:szCs w:val="22"/>
              </w:rPr>
              <w:t xml:space="preserve">   </w:t>
            </w:r>
            <w:r w:rsidR="000B2DB4" w:rsidRPr="00284595">
              <w:rPr>
                <w:rFonts w:cs="Arial"/>
                <w:b/>
                <w:bCs/>
                <w:i/>
                <w:iCs/>
                <w:szCs w:val="20"/>
                <w:lang w:bidi="hi-IN"/>
              </w:rPr>
              <w:t xml:space="preserve">PARA ATENDIMENTO DA </w:t>
            </w:r>
            <w:r w:rsidR="008948FD">
              <w:rPr>
                <w:rFonts w:cs="Arial"/>
                <w:b/>
                <w:bCs/>
                <w:i/>
                <w:iCs/>
                <w:szCs w:val="20"/>
                <w:lang w:bidi="hi-IN"/>
              </w:rPr>
              <w:t>SECRETARIA</w:t>
            </w:r>
            <w:r w:rsidR="00284595">
              <w:rPr>
                <w:rFonts w:cs="Arial"/>
                <w:b/>
                <w:bCs/>
                <w:i/>
                <w:iCs/>
                <w:szCs w:val="20"/>
                <w:lang w:bidi="hi-IN"/>
              </w:rPr>
              <w:t xml:space="preserve"> MUNICIPAL DE </w:t>
            </w:r>
            <w:r w:rsidR="008948FD">
              <w:rPr>
                <w:rFonts w:cs="Arial"/>
                <w:b/>
                <w:bCs/>
                <w:i/>
                <w:iCs/>
                <w:szCs w:val="20"/>
                <w:lang w:bidi="hi-IN"/>
              </w:rPr>
              <w:t>EDUCAÇÃO.</w:t>
            </w:r>
          </w:p>
        </w:tc>
      </w:tr>
      <w:bookmarkEnd w:id="7"/>
    </w:tbl>
    <w:p w14:paraId="4A59E643" w14:textId="77777777" w:rsidR="00C74E5C" w:rsidRDefault="00C74E5C" w:rsidP="00C74E5C">
      <w:pPr>
        <w:ind w:right="-1"/>
        <w:jc w:val="both"/>
        <w:rPr>
          <w:rFonts w:cs="Arial"/>
          <w:b/>
          <w:iCs/>
          <w:sz w:val="22"/>
        </w:rPr>
      </w:pPr>
    </w:p>
    <w:p w14:paraId="75E37EB0" w14:textId="2036C937" w:rsidR="00C74E5C" w:rsidRPr="001E148E" w:rsidRDefault="00C74E5C" w:rsidP="00C74E5C">
      <w:pPr>
        <w:ind w:right="-1"/>
        <w:jc w:val="both"/>
        <w:rPr>
          <w:rFonts w:eastAsia="Arial" w:cs="Arial"/>
          <w:sz w:val="23"/>
          <w:szCs w:val="23"/>
        </w:rPr>
      </w:pPr>
      <w:r w:rsidRPr="00F07923">
        <w:rPr>
          <w:rFonts w:cs="Arial"/>
          <w:b/>
          <w:iCs/>
          <w:sz w:val="23"/>
          <w:szCs w:val="23"/>
        </w:rPr>
        <w:t>CONTRATANTES:</w:t>
      </w:r>
      <w:r w:rsidRPr="00F07923">
        <w:rPr>
          <w:rFonts w:cs="Arial"/>
          <w:iCs/>
          <w:sz w:val="23"/>
          <w:szCs w:val="23"/>
        </w:rPr>
        <w:t xml:space="preserve"> "</w:t>
      </w:r>
      <w:r w:rsidRPr="00F07923">
        <w:rPr>
          <w:rFonts w:cs="Arial"/>
          <w:b/>
          <w:iCs/>
          <w:sz w:val="23"/>
          <w:szCs w:val="23"/>
        </w:rPr>
        <w:t>A PREFEITURA MUNICIPAL DE DEODÁPOLIS - MS</w:t>
      </w:r>
      <w:r w:rsidRPr="00F07923">
        <w:rPr>
          <w:rFonts w:cs="Arial"/>
          <w:iCs/>
          <w:sz w:val="23"/>
          <w:szCs w:val="23"/>
        </w:rPr>
        <w:t>”, Pessoa Jurídica de Direito Público Interno, com sede a Avenida Francisco Alves da Silva nº 443, inscrito no CNPJ/MF sob o n.º 03.903.176/0001-41, por intermédio d</w:t>
      </w:r>
      <w:r w:rsidR="008948FD">
        <w:rPr>
          <w:rFonts w:cs="Arial"/>
          <w:iCs/>
          <w:sz w:val="23"/>
          <w:szCs w:val="23"/>
        </w:rPr>
        <w:t>a</w:t>
      </w:r>
      <w:r w:rsidR="00284595">
        <w:rPr>
          <w:rFonts w:cs="Arial"/>
          <w:iCs/>
          <w:sz w:val="23"/>
          <w:szCs w:val="23"/>
        </w:rPr>
        <w:t xml:space="preserve"> </w:t>
      </w:r>
      <w:r w:rsidRPr="00F07923">
        <w:rPr>
          <w:rFonts w:cs="Arial"/>
          <w:iCs/>
          <w:sz w:val="23"/>
          <w:szCs w:val="23"/>
        </w:rPr>
        <w:t>Secretaria Municipal de</w:t>
      </w:r>
      <w:r w:rsidR="000C4919">
        <w:rPr>
          <w:rFonts w:cs="Arial"/>
          <w:iCs/>
          <w:sz w:val="23"/>
          <w:szCs w:val="23"/>
        </w:rPr>
        <w:t>____________</w:t>
      </w:r>
      <w:r w:rsidRPr="00F07923">
        <w:rPr>
          <w:rFonts w:cs="Arial"/>
          <w:sz w:val="23"/>
          <w:szCs w:val="23"/>
        </w:rPr>
        <w:t xml:space="preserve">, neste ato representada por seu titular e Ordenador de Despesas o(a) Sr.(a) _________________, nacionalidade, estado civil, Secretário de ________________, portador(a) do RG nº __________________ e do CPF nº _____________________, residente e domiciliado(a) na Rua __________________, neste Município, doravante denominado(a) </w:t>
      </w:r>
      <w:r w:rsidRPr="00F07923">
        <w:rPr>
          <w:rFonts w:cs="Arial"/>
          <w:b/>
          <w:iCs/>
          <w:sz w:val="23"/>
          <w:szCs w:val="23"/>
        </w:rPr>
        <w:t xml:space="preserve">CONTRATANTE, </w:t>
      </w:r>
      <w:r w:rsidRPr="00F07923">
        <w:rPr>
          <w:rFonts w:cs="Arial"/>
          <w:iCs/>
          <w:sz w:val="23"/>
          <w:szCs w:val="23"/>
        </w:rPr>
        <w:t xml:space="preserve"> </w:t>
      </w:r>
      <w:r w:rsidRPr="00F07923">
        <w:rPr>
          <w:rFonts w:cs="Arial"/>
          <w:sz w:val="23"/>
          <w:szCs w:val="23"/>
        </w:rPr>
        <w:t xml:space="preserve"> a Empresa ____________________, pessoa jurídica de direito privado, inscrita no C.N.P.J./MF sob nº __________________, com sede na ____________________, neste ato representada pelo Sr(a) ____________________, nacionalidade, estado civil, profissão, ___________________ portador(a) do RG nº ________________ e do CPF nº __________________, residente e domiciliado(a), na Rua ________________, na cidade de ............................ de ora em diante denominada simplesmente </w:t>
      </w:r>
      <w:r w:rsidRPr="00F07923">
        <w:rPr>
          <w:rFonts w:cs="Arial"/>
          <w:b/>
          <w:sz w:val="23"/>
          <w:szCs w:val="23"/>
        </w:rPr>
        <w:t>CONTRATADA</w:t>
      </w:r>
      <w:r w:rsidRPr="00F07923">
        <w:rPr>
          <w:rFonts w:cs="Arial"/>
          <w:sz w:val="23"/>
          <w:szCs w:val="23"/>
        </w:rPr>
        <w:t xml:space="preserve">, </w:t>
      </w:r>
      <w:r w:rsidRPr="00F07923">
        <w:rPr>
          <w:rFonts w:eastAsia="Arial" w:cs="Arial"/>
          <w:i/>
          <w:iCs/>
          <w:color w:val="FF0000"/>
          <w:sz w:val="23"/>
          <w:szCs w:val="23"/>
        </w:rPr>
        <w:t xml:space="preserve"> </w:t>
      </w:r>
      <w:r w:rsidRPr="00F07923">
        <w:rPr>
          <w:rFonts w:eastAsia="Arial" w:cs="Arial"/>
          <w:sz w:val="23"/>
          <w:szCs w:val="23"/>
        </w:rPr>
        <w:t xml:space="preserve">tendo em vista o que consta no Processo nº </w:t>
      </w:r>
      <w:r w:rsidR="002E5241">
        <w:rPr>
          <w:rFonts w:eastAsia="Arial" w:cs="Arial"/>
          <w:sz w:val="23"/>
          <w:szCs w:val="23"/>
        </w:rPr>
        <w:t>83</w:t>
      </w:r>
      <w:r w:rsidRPr="00F07923">
        <w:rPr>
          <w:rFonts w:eastAsia="Arial" w:cs="Arial"/>
          <w:sz w:val="23"/>
          <w:szCs w:val="23"/>
        </w:rPr>
        <w:t>/202</w:t>
      </w:r>
      <w:r w:rsidR="008D578F">
        <w:rPr>
          <w:rFonts w:eastAsia="Arial" w:cs="Arial"/>
          <w:sz w:val="23"/>
          <w:szCs w:val="23"/>
        </w:rPr>
        <w:t>6</w:t>
      </w:r>
      <w:r w:rsidRPr="00F07923">
        <w:rPr>
          <w:rFonts w:eastAsia="Arial" w:cs="Arial"/>
          <w:sz w:val="23"/>
          <w:szCs w:val="23"/>
        </w:rPr>
        <w:t xml:space="preserve"> e em observância às disposições da </w:t>
      </w:r>
      <w:hyperlink r:id="rId14" w:history="1">
        <w:r w:rsidRPr="00F07923">
          <w:rPr>
            <w:rStyle w:val="Hyperlink"/>
            <w:rFonts w:eastAsia="Arial" w:cs="Arial"/>
            <w:sz w:val="23"/>
            <w:szCs w:val="23"/>
          </w:rPr>
          <w:t>Lei nº 14.133, de 1º de abril de 2021</w:t>
        </w:r>
      </w:hyperlink>
      <w:r w:rsidRPr="00F07923">
        <w:rPr>
          <w:rFonts w:eastAsia="Arial" w:cs="Arial"/>
          <w:sz w:val="23"/>
          <w:szCs w:val="23"/>
        </w:rPr>
        <w:t xml:space="preserve">, e demais legislação aplicável, resolvem celebrar o presente Termo de Contrato, decorrente da </w:t>
      </w:r>
      <w:r w:rsidR="00866202" w:rsidRPr="00F07923">
        <w:rPr>
          <w:rFonts w:eastAsia="Arial" w:cs="Arial"/>
          <w:sz w:val="23"/>
          <w:szCs w:val="23"/>
        </w:rPr>
        <w:t xml:space="preserve">Dispensa </w:t>
      </w:r>
      <w:r w:rsidR="00866202" w:rsidRPr="001E148E">
        <w:rPr>
          <w:rFonts w:eastAsia="Arial" w:cs="Arial"/>
          <w:sz w:val="23"/>
          <w:szCs w:val="23"/>
        </w:rPr>
        <w:t>Presencial</w:t>
      </w:r>
      <w:r w:rsidR="00F42E2C" w:rsidRPr="001E148E">
        <w:rPr>
          <w:rFonts w:eastAsia="Arial" w:cs="Arial"/>
          <w:sz w:val="23"/>
          <w:szCs w:val="23"/>
        </w:rPr>
        <w:t xml:space="preserve"> </w:t>
      </w:r>
      <w:r w:rsidRPr="001E148E">
        <w:rPr>
          <w:rFonts w:eastAsia="Arial" w:cs="Arial"/>
          <w:sz w:val="23"/>
          <w:szCs w:val="23"/>
        </w:rPr>
        <w:t xml:space="preserve">nº </w:t>
      </w:r>
      <w:r w:rsidR="00866202" w:rsidRPr="001E148E">
        <w:rPr>
          <w:rFonts w:eastAsia="Arial" w:cs="Arial"/>
          <w:sz w:val="23"/>
          <w:szCs w:val="23"/>
        </w:rPr>
        <w:t>2</w:t>
      </w:r>
      <w:r w:rsidR="001E148E" w:rsidRPr="001E148E">
        <w:rPr>
          <w:rFonts w:eastAsia="Arial" w:cs="Arial"/>
          <w:sz w:val="23"/>
          <w:szCs w:val="23"/>
        </w:rPr>
        <w:t>3</w:t>
      </w:r>
      <w:r w:rsidRPr="001E148E">
        <w:rPr>
          <w:rFonts w:eastAsia="Arial" w:cs="Arial"/>
          <w:sz w:val="23"/>
          <w:szCs w:val="23"/>
        </w:rPr>
        <w:t>/202</w:t>
      </w:r>
      <w:r w:rsidR="00270797" w:rsidRPr="001E148E">
        <w:rPr>
          <w:rFonts w:eastAsia="Arial" w:cs="Arial"/>
          <w:sz w:val="23"/>
          <w:szCs w:val="23"/>
        </w:rPr>
        <w:t>6</w:t>
      </w:r>
      <w:r w:rsidRPr="001E148E">
        <w:rPr>
          <w:rFonts w:eastAsia="Arial" w:cs="Arial"/>
          <w:sz w:val="23"/>
          <w:szCs w:val="23"/>
        </w:rPr>
        <w:t>, mediante as cláusulas e condições a seguir enunciadas.</w:t>
      </w:r>
    </w:p>
    <w:p w14:paraId="33802AC9" w14:textId="77777777" w:rsidR="00C74E5C" w:rsidRPr="001E148E" w:rsidRDefault="00C74E5C" w:rsidP="00C74E5C">
      <w:pPr>
        <w:ind w:right="-138"/>
        <w:rPr>
          <w:rFonts w:eastAsia="Arial" w:cs="Arial"/>
          <w:sz w:val="23"/>
          <w:szCs w:val="23"/>
        </w:rPr>
      </w:pPr>
    </w:p>
    <w:p w14:paraId="56F63CCE" w14:textId="77777777" w:rsidR="00C74E5C" w:rsidRPr="00F07923" w:rsidRDefault="00C74E5C" w:rsidP="00C74E5C">
      <w:pPr>
        <w:pStyle w:val="Nivel01"/>
        <w:tabs>
          <w:tab w:val="left" w:pos="0"/>
        </w:tabs>
        <w:spacing w:before="0" w:after="0" w:line="240" w:lineRule="auto"/>
        <w:ind w:right="-138"/>
        <w:rPr>
          <w:rFonts w:cs="Arial"/>
          <w:sz w:val="23"/>
          <w:szCs w:val="23"/>
        </w:rPr>
      </w:pPr>
      <w:r w:rsidRPr="00F07923">
        <w:rPr>
          <w:rFonts w:cs="Arial"/>
          <w:sz w:val="23"/>
          <w:szCs w:val="23"/>
        </w:rPr>
        <w:t xml:space="preserve">CLÁUSULA PRIMEIRA - OBJETO </w:t>
      </w:r>
    </w:p>
    <w:p w14:paraId="3F87983B" w14:textId="47642BF4" w:rsidR="00C74E5C" w:rsidRPr="008769DF" w:rsidRDefault="00C74E5C">
      <w:pPr>
        <w:pStyle w:val="Nivel2"/>
        <w:numPr>
          <w:ilvl w:val="1"/>
          <w:numId w:val="9"/>
        </w:numPr>
        <w:spacing w:before="0" w:after="0" w:line="240" w:lineRule="auto"/>
        <w:ind w:left="0" w:right="-138" w:firstLine="0"/>
        <w:rPr>
          <w:rFonts w:ascii="Arial" w:hAnsi="Arial" w:cs="Arial"/>
          <w:sz w:val="23"/>
          <w:szCs w:val="23"/>
        </w:rPr>
      </w:pPr>
      <w:r w:rsidRPr="00F07923">
        <w:rPr>
          <w:rFonts w:ascii="Arial" w:hAnsi="Arial" w:cs="Arial"/>
          <w:sz w:val="23"/>
          <w:szCs w:val="23"/>
        </w:rPr>
        <w:t xml:space="preserve">O objeto do presente instrumento é a </w:t>
      </w:r>
      <w:r w:rsidR="008948FD" w:rsidRPr="0070759F">
        <w:rPr>
          <w:rFonts w:ascii="Arial" w:hAnsi="Arial" w:cs="Arial"/>
          <w:b/>
          <w:sz w:val="22"/>
          <w:szCs w:val="22"/>
        </w:rPr>
        <w:t>Aquisição de Utensílios de Copa e Cozinha   destinados ao atendimento da nova unidade de Educação Infantil - Creche Municipal</w:t>
      </w:r>
      <w:r w:rsidR="009F2D6E">
        <w:rPr>
          <w:rFonts w:ascii="Arial" w:hAnsi="Arial" w:cs="Arial"/>
          <w:sz w:val="23"/>
          <w:szCs w:val="23"/>
        </w:rPr>
        <w:t>,</w:t>
      </w:r>
      <w:r w:rsidRPr="00F07923">
        <w:rPr>
          <w:rFonts w:ascii="Arial" w:hAnsi="Arial" w:cs="Arial"/>
          <w:sz w:val="23"/>
          <w:szCs w:val="23"/>
        </w:rPr>
        <w:t xml:space="preserve"> nas condições estabelecidas </w:t>
      </w:r>
      <w:r w:rsidRPr="008769DF">
        <w:rPr>
          <w:rFonts w:ascii="Arial" w:hAnsi="Arial" w:cs="Arial"/>
          <w:sz w:val="23"/>
          <w:szCs w:val="23"/>
        </w:rPr>
        <w:t>neste Contrato e no Anexo - V, Termo de Referência.</w:t>
      </w:r>
    </w:p>
    <w:p w14:paraId="4FE7F0C4" w14:textId="77777777" w:rsidR="00C74E5C" w:rsidRPr="00F07923" w:rsidRDefault="00C74E5C" w:rsidP="00C74E5C">
      <w:pPr>
        <w:pStyle w:val="Nivel2"/>
        <w:numPr>
          <w:ilvl w:val="0"/>
          <w:numId w:val="0"/>
        </w:numPr>
        <w:spacing w:before="0" w:after="0" w:line="240" w:lineRule="auto"/>
        <w:ind w:right="-138"/>
        <w:rPr>
          <w:rFonts w:ascii="Arial" w:hAnsi="Arial" w:cs="Arial"/>
          <w:sz w:val="23"/>
          <w:szCs w:val="23"/>
        </w:rPr>
      </w:pPr>
    </w:p>
    <w:p w14:paraId="100C672C" w14:textId="7C8E4088" w:rsidR="00C74E5C" w:rsidRDefault="00213C10">
      <w:pPr>
        <w:pStyle w:val="Nivel2"/>
        <w:numPr>
          <w:ilvl w:val="1"/>
          <w:numId w:val="9"/>
        </w:numPr>
        <w:spacing w:before="0" w:after="0" w:line="240" w:lineRule="auto"/>
        <w:ind w:left="0" w:right="-138" w:firstLine="0"/>
        <w:rPr>
          <w:rFonts w:ascii="Arial" w:hAnsi="Arial" w:cs="Arial"/>
          <w:sz w:val="23"/>
          <w:szCs w:val="23"/>
        </w:rPr>
      </w:pPr>
      <w:r>
        <w:rPr>
          <w:rFonts w:ascii="Arial" w:hAnsi="Arial" w:cs="Arial"/>
          <w:sz w:val="23"/>
          <w:szCs w:val="23"/>
        </w:rPr>
        <w:t>Itens d</w:t>
      </w:r>
      <w:r w:rsidR="00C74E5C" w:rsidRPr="00F07923">
        <w:rPr>
          <w:rFonts w:ascii="Arial" w:hAnsi="Arial" w:cs="Arial"/>
          <w:sz w:val="23"/>
          <w:szCs w:val="23"/>
        </w:rPr>
        <w:t xml:space="preserve">escrição </w:t>
      </w:r>
      <w:r w:rsidR="00425906">
        <w:rPr>
          <w:rFonts w:ascii="Arial" w:hAnsi="Arial" w:cs="Arial"/>
          <w:sz w:val="23"/>
          <w:szCs w:val="23"/>
        </w:rPr>
        <w:t>d</w:t>
      </w:r>
      <w:r w:rsidR="00284595">
        <w:rPr>
          <w:rFonts w:ascii="Arial" w:hAnsi="Arial" w:cs="Arial"/>
          <w:sz w:val="23"/>
          <w:szCs w:val="23"/>
        </w:rPr>
        <w:t xml:space="preserve">as </w:t>
      </w:r>
      <w:r w:rsidR="00425906">
        <w:rPr>
          <w:rFonts w:ascii="Arial" w:hAnsi="Arial" w:cs="Arial"/>
          <w:sz w:val="23"/>
          <w:szCs w:val="23"/>
        </w:rPr>
        <w:t>mercadorias</w:t>
      </w:r>
      <w:r>
        <w:rPr>
          <w:rFonts w:ascii="Arial" w:hAnsi="Arial" w:cs="Arial"/>
          <w:sz w:val="23"/>
          <w:szCs w:val="23"/>
        </w:rPr>
        <w:t>, marcas</w:t>
      </w:r>
      <w:r w:rsidR="00C74E5C" w:rsidRPr="00F07923">
        <w:rPr>
          <w:rFonts w:ascii="Arial" w:hAnsi="Arial" w:cs="Arial"/>
          <w:sz w:val="23"/>
          <w:szCs w:val="23"/>
        </w:rPr>
        <w:t xml:space="preserve"> e </w:t>
      </w:r>
      <w:r>
        <w:rPr>
          <w:rFonts w:ascii="Arial" w:hAnsi="Arial" w:cs="Arial"/>
          <w:sz w:val="23"/>
          <w:szCs w:val="23"/>
        </w:rPr>
        <w:t>v</w:t>
      </w:r>
      <w:r w:rsidR="00C74E5C" w:rsidRPr="00F07923">
        <w:rPr>
          <w:rFonts w:ascii="Arial" w:hAnsi="Arial" w:cs="Arial"/>
          <w:sz w:val="23"/>
          <w:szCs w:val="23"/>
        </w:rPr>
        <w:t>alores:</w:t>
      </w:r>
    </w:p>
    <w:tbl>
      <w:tblPr>
        <w:tblStyle w:val="Tabelacomgrade"/>
        <w:tblW w:w="9209" w:type="dxa"/>
        <w:tblLook w:val="04A0" w:firstRow="1" w:lastRow="0" w:firstColumn="1" w:lastColumn="0" w:noHBand="0" w:noVBand="1"/>
      </w:tblPr>
      <w:tblGrid>
        <w:gridCol w:w="699"/>
        <w:gridCol w:w="853"/>
        <w:gridCol w:w="716"/>
        <w:gridCol w:w="3024"/>
        <w:gridCol w:w="1506"/>
        <w:gridCol w:w="1052"/>
        <w:gridCol w:w="1359"/>
      </w:tblGrid>
      <w:tr w:rsidR="00C10230" w:rsidRPr="005A6D3B" w14:paraId="61F49F86" w14:textId="77777777" w:rsidTr="007E0E9C">
        <w:tc>
          <w:tcPr>
            <w:tcW w:w="699" w:type="dxa"/>
          </w:tcPr>
          <w:p w14:paraId="2D4E313C" w14:textId="77777777" w:rsidR="00C10230" w:rsidRPr="005A6D3B" w:rsidRDefault="00C10230" w:rsidP="007E0E9C">
            <w:pPr>
              <w:jc w:val="center"/>
              <w:rPr>
                <w:b/>
                <w:bCs/>
              </w:rPr>
            </w:pPr>
            <w:r w:rsidRPr="005A6D3B">
              <w:rPr>
                <w:b/>
                <w:bCs/>
              </w:rPr>
              <w:t>Item</w:t>
            </w:r>
          </w:p>
        </w:tc>
        <w:tc>
          <w:tcPr>
            <w:tcW w:w="853" w:type="dxa"/>
          </w:tcPr>
          <w:p w14:paraId="2BC38EFC" w14:textId="77777777" w:rsidR="00C10230" w:rsidRPr="005A6D3B" w:rsidRDefault="00C10230" w:rsidP="007E0E9C">
            <w:pPr>
              <w:jc w:val="center"/>
              <w:rPr>
                <w:b/>
                <w:bCs/>
              </w:rPr>
            </w:pPr>
            <w:r w:rsidRPr="005A6D3B">
              <w:rPr>
                <w:b/>
                <w:bCs/>
              </w:rPr>
              <w:t>Quant.</w:t>
            </w:r>
          </w:p>
        </w:tc>
        <w:tc>
          <w:tcPr>
            <w:tcW w:w="716" w:type="dxa"/>
          </w:tcPr>
          <w:p w14:paraId="08511844" w14:textId="77777777" w:rsidR="00C10230" w:rsidRPr="005A6D3B" w:rsidRDefault="00C10230" w:rsidP="007E0E9C">
            <w:pPr>
              <w:jc w:val="center"/>
              <w:rPr>
                <w:b/>
                <w:bCs/>
              </w:rPr>
            </w:pPr>
            <w:r w:rsidRPr="005A6D3B">
              <w:rPr>
                <w:b/>
                <w:bCs/>
              </w:rPr>
              <w:t>Unid.</w:t>
            </w:r>
          </w:p>
        </w:tc>
        <w:tc>
          <w:tcPr>
            <w:tcW w:w="3024" w:type="dxa"/>
          </w:tcPr>
          <w:p w14:paraId="2A1C9D74" w14:textId="77777777" w:rsidR="00C10230" w:rsidRPr="005A6D3B" w:rsidRDefault="00C10230" w:rsidP="007E0E9C">
            <w:pPr>
              <w:rPr>
                <w:b/>
                <w:bCs/>
              </w:rPr>
            </w:pPr>
            <w:r w:rsidRPr="005A6D3B">
              <w:rPr>
                <w:b/>
                <w:bCs/>
              </w:rPr>
              <w:t>Descrição</w:t>
            </w:r>
          </w:p>
        </w:tc>
        <w:tc>
          <w:tcPr>
            <w:tcW w:w="1506" w:type="dxa"/>
          </w:tcPr>
          <w:p w14:paraId="26D14030" w14:textId="77777777" w:rsidR="00C10230" w:rsidRPr="005A6D3B" w:rsidRDefault="00C10230" w:rsidP="007E0E9C">
            <w:pPr>
              <w:jc w:val="center"/>
              <w:rPr>
                <w:b/>
                <w:bCs/>
              </w:rPr>
            </w:pPr>
            <w:r w:rsidRPr="005A6D3B">
              <w:rPr>
                <w:b/>
                <w:bCs/>
              </w:rPr>
              <w:t>Marca</w:t>
            </w:r>
            <w:r>
              <w:rPr>
                <w:b/>
                <w:bCs/>
              </w:rPr>
              <w:t>/Fabric.</w:t>
            </w:r>
          </w:p>
        </w:tc>
        <w:tc>
          <w:tcPr>
            <w:tcW w:w="1052" w:type="dxa"/>
          </w:tcPr>
          <w:p w14:paraId="44982B22" w14:textId="77777777" w:rsidR="00C10230" w:rsidRPr="005A6D3B" w:rsidRDefault="00C10230" w:rsidP="007E0E9C">
            <w:pPr>
              <w:jc w:val="center"/>
              <w:rPr>
                <w:b/>
                <w:bCs/>
              </w:rPr>
            </w:pPr>
            <w:r w:rsidRPr="005A6D3B">
              <w:rPr>
                <w:b/>
                <w:bCs/>
              </w:rPr>
              <w:t>V. Unit</w:t>
            </w:r>
          </w:p>
        </w:tc>
        <w:tc>
          <w:tcPr>
            <w:tcW w:w="1359" w:type="dxa"/>
          </w:tcPr>
          <w:p w14:paraId="1CBB8BF3" w14:textId="77777777" w:rsidR="00C10230" w:rsidRPr="005A6D3B" w:rsidRDefault="00C10230" w:rsidP="007E0E9C">
            <w:pPr>
              <w:jc w:val="center"/>
              <w:rPr>
                <w:b/>
                <w:bCs/>
              </w:rPr>
            </w:pPr>
            <w:r>
              <w:rPr>
                <w:b/>
                <w:bCs/>
              </w:rPr>
              <w:t xml:space="preserve">Valor </w:t>
            </w:r>
            <w:r w:rsidRPr="005A6D3B">
              <w:rPr>
                <w:b/>
                <w:bCs/>
              </w:rPr>
              <w:t>Total</w:t>
            </w:r>
          </w:p>
        </w:tc>
      </w:tr>
      <w:tr w:rsidR="00C10230" w:rsidRPr="006E4F16" w14:paraId="540CCE84" w14:textId="77777777" w:rsidTr="007E0E9C">
        <w:tc>
          <w:tcPr>
            <w:tcW w:w="699" w:type="dxa"/>
          </w:tcPr>
          <w:p w14:paraId="0098C501" w14:textId="77777777" w:rsidR="00C10230" w:rsidRPr="006E4F16" w:rsidRDefault="00C10230" w:rsidP="007E0E9C">
            <w:pPr>
              <w:jc w:val="center"/>
              <w:rPr>
                <w:rFonts w:cs="Arial"/>
                <w:sz w:val="22"/>
                <w:szCs w:val="22"/>
              </w:rPr>
            </w:pPr>
          </w:p>
        </w:tc>
        <w:tc>
          <w:tcPr>
            <w:tcW w:w="853" w:type="dxa"/>
          </w:tcPr>
          <w:p w14:paraId="7FCA6B5C" w14:textId="77777777" w:rsidR="00C10230" w:rsidRPr="006E4F16" w:rsidRDefault="00C10230" w:rsidP="007E0E9C">
            <w:pPr>
              <w:jc w:val="center"/>
              <w:rPr>
                <w:rFonts w:cs="Arial"/>
                <w:sz w:val="22"/>
                <w:szCs w:val="22"/>
              </w:rPr>
            </w:pPr>
          </w:p>
        </w:tc>
        <w:tc>
          <w:tcPr>
            <w:tcW w:w="716" w:type="dxa"/>
          </w:tcPr>
          <w:p w14:paraId="1385AAE0" w14:textId="77777777" w:rsidR="00C10230" w:rsidRPr="006E4F16" w:rsidRDefault="00C10230" w:rsidP="007E0E9C">
            <w:pPr>
              <w:jc w:val="center"/>
              <w:rPr>
                <w:rFonts w:cs="Arial"/>
                <w:sz w:val="22"/>
                <w:szCs w:val="22"/>
              </w:rPr>
            </w:pPr>
          </w:p>
        </w:tc>
        <w:tc>
          <w:tcPr>
            <w:tcW w:w="3024" w:type="dxa"/>
          </w:tcPr>
          <w:p w14:paraId="09F91B89" w14:textId="77777777" w:rsidR="00C10230" w:rsidRPr="006E4F16" w:rsidRDefault="00C10230" w:rsidP="007E0E9C">
            <w:pPr>
              <w:rPr>
                <w:rFonts w:cs="Arial"/>
                <w:sz w:val="22"/>
                <w:szCs w:val="22"/>
              </w:rPr>
            </w:pPr>
          </w:p>
        </w:tc>
        <w:tc>
          <w:tcPr>
            <w:tcW w:w="1506" w:type="dxa"/>
          </w:tcPr>
          <w:p w14:paraId="34A2072D" w14:textId="77777777" w:rsidR="00C10230" w:rsidRPr="006E4F16" w:rsidRDefault="00C10230" w:rsidP="007E0E9C">
            <w:pPr>
              <w:rPr>
                <w:rFonts w:cs="Arial"/>
                <w:sz w:val="22"/>
                <w:szCs w:val="22"/>
              </w:rPr>
            </w:pPr>
          </w:p>
        </w:tc>
        <w:tc>
          <w:tcPr>
            <w:tcW w:w="1052" w:type="dxa"/>
          </w:tcPr>
          <w:p w14:paraId="46FA09DC" w14:textId="77777777" w:rsidR="00C10230" w:rsidRPr="006E4F16" w:rsidRDefault="00C10230" w:rsidP="007E0E9C">
            <w:pPr>
              <w:jc w:val="center"/>
              <w:rPr>
                <w:rFonts w:cs="Arial"/>
                <w:sz w:val="22"/>
                <w:szCs w:val="22"/>
              </w:rPr>
            </w:pPr>
          </w:p>
        </w:tc>
        <w:tc>
          <w:tcPr>
            <w:tcW w:w="1359" w:type="dxa"/>
          </w:tcPr>
          <w:p w14:paraId="015925D3" w14:textId="77777777" w:rsidR="00C10230" w:rsidRPr="006E4F16" w:rsidRDefault="00C10230" w:rsidP="007E0E9C">
            <w:pPr>
              <w:jc w:val="center"/>
              <w:rPr>
                <w:rFonts w:cs="Arial"/>
                <w:sz w:val="22"/>
                <w:szCs w:val="22"/>
              </w:rPr>
            </w:pPr>
          </w:p>
        </w:tc>
      </w:tr>
    </w:tbl>
    <w:p w14:paraId="16DE43CB" w14:textId="77777777" w:rsidR="00C74E5C" w:rsidRPr="000E00E8" w:rsidRDefault="00C74E5C" w:rsidP="00C74E5C">
      <w:pPr>
        <w:pStyle w:val="Nivel2"/>
        <w:numPr>
          <w:ilvl w:val="0"/>
          <w:numId w:val="0"/>
        </w:numPr>
        <w:spacing w:before="0" w:after="0" w:line="240" w:lineRule="auto"/>
        <w:rPr>
          <w:rFonts w:ascii="Arial" w:hAnsi="Arial" w:cs="Arial"/>
          <w:sz w:val="22"/>
          <w:szCs w:val="22"/>
        </w:rPr>
      </w:pPr>
    </w:p>
    <w:p w14:paraId="67DB7AA4" w14:textId="77777777" w:rsidR="00C74E5C" w:rsidRPr="00F07923" w:rsidRDefault="00C74E5C">
      <w:pPr>
        <w:pStyle w:val="Nivel2"/>
        <w:numPr>
          <w:ilvl w:val="1"/>
          <w:numId w:val="9"/>
        </w:numPr>
        <w:spacing w:before="0" w:after="0" w:line="240" w:lineRule="auto"/>
        <w:ind w:left="0" w:right="-426" w:firstLine="0"/>
        <w:rPr>
          <w:rFonts w:ascii="Arial" w:hAnsi="Arial" w:cs="Arial"/>
          <w:sz w:val="23"/>
          <w:szCs w:val="23"/>
        </w:rPr>
      </w:pPr>
      <w:r w:rsidRPr="00F07923">
        <w:rPr>
          <w:rFonts w:ascii="Arial" w:hAnsi="Arial" w:cs="Arial"/>
          <w:sz w:val="23"/>
          <w:szCs w:val="23"/>
        </w:rPr>
        <w:t>Vinculam esta contratação, independentemente de transcrição:</w:t>
      </w:r>
    </w:p>
    <w:p w14:paraId="69FCD2BF" w14:textId="77777777" w:rsidR="00C74E5C" w:rsidRPr="00F07923" w:rsidRDefault="00C74E5C" w:rsidP="00C74E5C">
      <w:pPr>
        <w:pStyle w:val="Nivel2"/>
        <w:numPr>
          <w:ilvl w:val="0"/>
          <w:numId w:val="0"/>
        </w:numPr>
        <w:spacing w:before="0" w:after="0" w:line="240" w:lineRule="auto"/>
        <w:ind w:right="-426"/>
        <w:rPr>
          <w:rFonts w:ascii="Arial" w:hAnsi="Arial" w:cs="Arial"/>
          <w:sz w:val="23"/>
          <w:szCs w:val="23"/>
        </w:rPr>
      </w:pPr>
    </w:p>
    <w:p w14:paraId="232DDC2E" w14:textId="42C7D431" w:rsidR="00C74E5C" w:rsidRPr="00F07923" w:rsidRDefault="00C74E5C" w:rsidP="00C74E5C">
      <w:pPr>
        <w:pStyle w:val="Nivel3"/>
        <w:numPr>
          <w:ilvl w:val="0"/>
          <w:numId w:val="0"/>
        </w:numPr>
        <w:spacing w:before="0" w:after="0" w:line="240" w:lineRule="auto"/>
        <w:ind w:right="-426"/>
        <w:rPr>
          <w:rFonts w:ascii="Arial" w:hAnsi="Arial"/>
          <w:sz w:val="23"/>
          <w:szCs w:val="23"/>
        </w:rPr>
      </w:pPr>
      <w:r w:rsidRPr="00F07923">
        <w:rPr>
          <w:rFonts w:ascii="Arial" w:hAnsi="Arial"/>
          <w:sz w:val="23"/>
          <w:szCs w:val="23"/>
        </w:rPr>
        <w:t>1.3.1. Anexo - V, Termo de Referência;</w:t>
      </w:r>
    </w:p>
    <w:p w14:paraId="31648EAE" w14:textId="77777777" w:rsidR="00C74E5C" w:rsidRPr="00F07923" w:rsidRDefault="00C74E5C" w:rsidP="00C74E5C">
      <w:pPr>
        <w:pStyle w:val="Nivel3"/>
        <w:numPr>
          <w:ilvl w:val="0"/>
          <w:numId w:val="0"/>
        </w:numPr>
        <w:spacing w:before="0" w:after="0" w:line="240" w:lineRule="auto"/>
        <w:ind w:right="-426"/>
        <w:rPr>
          <w:rFonts w:ascii="Arial" w:hAnsi="Arial"/>
          <w:sz w:val="23"/>
          <w:szCs w:val="23"/>
        </w:rPr>
      </w:pPr>
    </w:p>
    <w:p w14:paraId="79C26500" w14:textId="77777777" w:rsidR="00C74E5C" w:rsidRDefault="00C74E5C" w:rsidP="00C74E5C">
      <w:pPr>
        <w:pStyle w:val="Nivel3"/>
        <w:numPr>
          <w:ilvl w:val="0"/>
          <w:numId w:val="0"/>
        </w:numPr>
        <w:spacing w:before="0" w:after="0" w:line="240" w:lineRule="auto"/>
        <w:ind w:right="-426"/>
        <w:rPr>
          <w:rFonts w:ascii="Arial" w:hAnsi="Arial"/>
          <w:sz w:val="23"/>
          <w:szCs w:val="23"/>
        </w:rPr>
      </w:pPr>
      <w:r w:rsidRPr="00F07923">
        <w:rPr>
          <w:rFonts w:ascii="Arial" w:hAnsi="Arial"/>
          <w:sz w:val="23"/>
          <w:szCs w:val="23"/>
        </w:rPr>
        <w:t>1.3.2.  Proposta da Contratada;</w:t>
      </w:r>
    </w:p>
    <w:p w14:paraId="57E041CF" w14:textId="77777777" w:rsidR="001A4CEE" w:rsidRDefault="001A4CEE" w:rsidP="00C74E5C">
      <w:pPr>
        <w:pStyle w:val="Nivel3"/>
        <w:numPr>
          <w:ilvl w:val="0"/>
          <w:numId w:val="0"/>
        </w:numPr>
        <w:spacing w:before="0" w:after="0" w:line="240" w:lineRule="auto"/>
        <w:ind w:right="-426"/>
        <w:rPr>
          <w:rFonts w:ascii="Arial" w:hAnsi="Arial"/>
          <w:sz w:val="23"/>
          <w:szCs w:val="23"/>
        </w:rPr>
      </w:pPr>
    </w:p>
    <w:p w14:paraId="55B52D00" w14:textId="303A483D" w:rsidR="00C74E5C" w:rsidRPr="003F1B62" w:rsidRDefault="00C74E5C" w:rsidP="00C74E5C">
      <w:pPr>
        <w:pStyle w:val="Nivel3"/>
        <w:numPr>
          <w:ilvl w:val="0"/>
          <w:numId w:val="0"/>
        </w:numPr>
        <w:spacing w:before="0" w:after="0" w:line="240" w:lineRule="auto"/>
        <w:ind w:right="-138"/>
        <w:rPr>
          <w:rFonts w:ascii="Arial" w:hAnsi="Arial"/>
          <w:color w:val="FF0000"/>
          <w:sz w:val="23"/>
          <w:szCs w:val="23"/>
        </w:rPr>
      </w:pPr>
      <w:r w:rsidRPr="00F07923">
        <w:rPr>
          <w:rFonts w:ascii="Arial" w:hAnsi="Arial"/>
          <w:sz w:val="23"/>
          <w:szCs w:val="23"/>
        </w:rPr>
        <w:t>1.3.</w:t>
      </w:r>
      <w:r w:rsidR="00425906">
        <w:rPr>
          <w:rFonts w:ascii="Arial" w:hAnsi="Arial"/>
          <w:sz w:val="23"/>
          <w:szCs w:val="23"/>
        </w:rPr>
        <w:t>3</w:t>
      </w:r>
      <w:r w:rsidRPr="00F07923">
        <w:rPr>
          <w:rFonts w:ascii="Arial" w:hAnsi="Arial"/>
          <w:sz w:val="23"/>
          <w:szCs w:val="23"/>
        </w:rPr>
        <w:t xml:space="preserve">. Edital e Anexos do </w:t>
      </w:r>
      <w:r w:rsidRPr="00487C14">
        <w:rPr>
          <w:rFonts w:ascii="Arial" w:hAnsi="Arial"/>
          <w:color w:val="auto"/>
          <w:sz w:val="23"/>
          <w:szCs w:val="23"/>
        </w:rPr>
        <w:t xml:space="preserve">Processo </w:t>
      </w:r>
      <w:r w:rsidR="002E5241">
        <w:rPr>
          <w:rFonts w:ascii="Arial" w:hAnsi="Arial"/>
          <w:color w:val="auto"/>
          <w:sz w:val="23"/>
          <w:szCs w:val="23"/>
        </w:rPr>
        <w:t>83</w:t>
      </w:r>
      <w:r w:rsidRPr="00487C14">
        <w:rPr>
          <w:rFonts w:ascii="Arial" w:hAnsi="Arial"/>
          <w:color w:val="auto"/>
          <w:sz w:val="23"/>
          <w:szCs w:val="23"/>
        </w:rPr>
        <w:t>/202</w:t>
      </w:r>
      <w:r w:rsidR="008D578F">
        <w:rPr>
          <w:rFonts w:ascii="Arial" w:hAnsi="Arial"/>
          <w:color w:val="auto"/>
          <w:sz w:val="23"/>
          <w:szCs w:val="23"/>
        </w:rPr>
        <w:t>6</w:t>
      </w:r>
      <w:r w:rsidRPr="00487C14">
        <w:rPr>
          <w:rFonts w:ascii="Arial" w:hAnsi="Arial"/>
          <w:color w:val="auto"/>
          <w:sz w:val="23"/>
          <w:szCs w:val="23"/>
        </w:rPr>
        <w:t>.</w:t>
      </w:r>
    </w:p>
    <w:p w14:paraId="228C316B" w14:textId="77777777" w:rsidR="00C74E5C" w:rsidRPr="00F07923" w:rsidRDefault="00C74E5C" w:rsidP="00C74E5C">
      <w:pPr>
        <w:pStyle w:val="Nivel3"/>
        <w:numPr>
          <w:ilvl w:val="0"/>
          <w:numId w:val="0"/>
        </w:numPr>
        <w:spacing w:before="0" w:after="0" w:line="240" w:lineRule="auto"/>
        <w:ind w:right="-138"/>
        <w:rPr>
          <w:rFonts w:ascii="Arial" w:hAnsi="Arial"/>
          <w:sz w:val="23"/>
          <w:szCs w:val="23"/>
        </w:rPr>
      </w:pPr>
    </w:p>
    <w:p w14:paraId="7750963B"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 xml:space="preserve">CLÁUSULA SEGUNDA - PREÇO </w:t>
      </w:r>
    </w:p>
    <w:p w14:paraId="69A056C2"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r w:rsidRPr="00F07923">
        <w:rPr>
          <w:i w:val="0"/>
          <w:iCs w:val="0"/>
          <w:color w:val="auto"/>
          <w:sz w:val="23"/>
          <w:szCs w:val="23"/>
        </w:rPr>
        <w:t>2.1. O valor total da contratação é de R$.......... (.....)</w:t>
      </w:r>
    </w:p>
    <w:p w14:paraId="472D3E19" w14:textId="77777777" w:rsidR="00C74E5C" w:rsidRPr="00F07923" w:rsidRDefault="00C74E5C" w:rsidP="00C74E5C">
      <w:pPr>
        <w:pStyle w:val="Nvel2-Red"/>
        <w:numPr>
          <w:ilvl w:val="0"/>
          <w:numId w:val="0"/>
        </w:numPr>
        <w:spacing w:before="0" w:after="0" w:line="240" w:lineRule="auto"/>
        <w:ind w:right="4"/>
        <w:rPr>
          <w:i w:val="0"/>
          <w:iCs w:val="0"/>
          <w:sz w:val="23"/>
          <w:szCs w:val="23"/>
        </w:rPr>
      </w:pPr>
    </w:p>
    <w:p w14:paraId="2DB414F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94C69B"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16940CB7" w14:textId="705627A1"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2.3. O valor acima é meramente estimativo, de forma que os pagamentos devidos ao contratado dependerão d</w:t>
      </w:r>
      <w:r w:rsidR="00425906">
        <w:rPr>
          <w:rFonts w:ascii="Arial" w:hAnsi="Arial" w:cs="Arial"/>
          <w:sz w:val="23"/>
          <w:szCs w:val="23"/>
        </w:rPr>
        <w:t>as mercadorias</w:t>
      </w:r>
      <w:r w:rsidR="0029488C">
        <w:rPr>
          <w:rFonts w:ascii="Arial" w:hAnsi="Arial" w:cs="Arial"/>
          <w:sz w:val="23"/>
          <w:szCs w:val="23"/>
        </w:rPr>
        <w:t xml:space="preserve"> fornecid</w:t>
      </w:r>
      <w:r w:rsidR="00425906">
        <w:rPr>
          <w:rFonts w:ascii="Arial" w:hAnsi="Arial" w:cs="Arial"/>
          <w:sz w:val="23"/>
          <w:szCs w:val="23"/>
        </w:rPr>
        <w:t>a</w:t>
      </w:r>
      <w:r w:rsidR="0029488C">
        <w:rPr>
          <w:rFonts w:ascii="Arial" w:hAnsi="Arial" w:cs="Arial"/>
          <w:sz w:val="23"/>
          <w:szCs w:val="23"/>
        </w:rPr>
        <w:t>s</w:t>
      </w:r>
      <w:r w:rsidRPr="00F07923">
        <w:rPr>
          <w:rFonts w:ascii="Arial" w:hAnsi="Arial" w:cs="Arial"/>
          <w:sz w:val="23"/>
          <w:szCs w:val="23"/>
        </w:rPr>
        <w:t>.</w:t>
      </w:r>
    </w:p>
    <w:p w14:paraId="48B88B3E" w14:textId="77777777" w:rsidR="00C74E5C" w:rsidRPr="00F07923" w:rsidRDefault="00C74E5C" w:rsidP="00C74E5C">
      <w:pPr>
        <w:pStyle w:val="Nivel3"/>
        <w:numPr>
          <w:ilvl w:val="0"/>
          <w:numId w:val="0"/>
        </w:numPr>
        <w:spacing w:before="0" w:after="0" w:line="240" w:lineRule="auto"/>
        <w:ind w:right="-138"/>
        <w:rPr>
          <w:rFonts w:ascii="Arial" w:hAnsi="Arial"/>
          <w:sz w:val="23"/>
          <w:szCs w:val="23"/>
        </w:rPr>
      </w:pPr>
    </w:p>
    <w:p w14:paraId="6AC29D4A"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lastRenderedPageBreak/>
        <w:t xml:space="preserve">CLÁUSULA TERCEIRA - EXECUÇÃO E GESTÃO CONTRATUAIS </w:t>
      </w:r>
    </w:p>
    <w:p w14:paraId="471922EF" w14:textId="7AD86413"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3.1. O regime de execução contratual, os modelos de gestão e de execução, assim como os prazos e condições de conclusão, observação e recebimento do objeto constam no anexo - V, parte integrante deste contrato.</w:t>
      </w:r>
    </w:p>
    <w:p w14:paraId="2A5DF8C0"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721CB3FD"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QUARTA - SUBCONTRATAÇÃO</w:t>
      </w:r>
    </w:p>
    <w:p w14:paraId="5231F3BC"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r w:rsidRPr="00F07923">
        <w:rPr>
          <w:i w:val="0"/>
          <w:iCs w:val="0"/>
          <w:color w:val="auto"/>
          <w:sz w:val="23"/>
          <w:szCs w:val="23"/>
        </w:rPr>
        <w:t>4.1. Não será admitida a subcontratação do objeto contratual.</w:t>
      </w:r>
    </w:p>
    <w:p w14:paraId="616052D4" w14:textId="77777777" w:rsidR="00C74E5C" w:rsidRPr="00F07923" w:rsidRDefault="00C74E5C" w:rsidP="00C74E5C">
      <w:pPr>
        <w:pStyle w:val="Nivel01"/>
        <w:spacing w:before="0" w:after="0" w:line="240" w:lineRule="auto"/>
        <w:ind w:right="4"/>
        <w:rPr>
          <w:rFonts w:cs="Arial"/>
          <w:sz w:val="23"/>
          <w:szCs w:val="23"/>
        </w:rPr>
      </w:pPr>
    </w:p>
    <w:p w14:paraId="47567F8F"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QUINTA - VIGÊNCIA E PRORROGAÇÃO</w:t>
      </w:r>
    </w:p>
    <w:p w14:paraId="7D590656" w14:textId="7ADA4787" w:rsidR="008002A9" w:rsidRPr="0093015A" w:rsidRDefault="00C74E5C" w:rsidP="0093015A">
      <w:pPr>
        <w:pStyle w:val="Nvel2-Red"/>
        <w:numPr>
          <w:ilvl w:val="0"/>
          <w:numId w:val="0"/>
        </w:numPr>
        <w:spacing w:before="0" w:after="0" w:line="240" w:lineRule="auto"/>
        <w:ind w:right="-138"/>
        <w:rPr>
          <w:i w:val="0"/>
          <w:iCs w:val="0"/>
          <w:color w:val="auto"/>
          <w:sz w:val="23"/>
          <w:szCs w:val="23"/>
        </w:rPr>
      </w:pPr>
      <w:r w:rsidRPr="00F07923">
        <w:rPr>
          <w:i w:val="0"/>
          <w:iCs w:val="0"/>
          <w:color w:val="auto"/>
          <w:sz w:val="23"/>
          <w:szCs w:val="23"/>
        </w:rPr>
        <w:t xml:space="preserve">5.1. O prazo de vigência da </w:t>
      </w:r>
      <w:r w:rsidRPr="006D44AF">
        <w:rPr>
          <w:i w:val="0"/>
          <w:iCs w:val="0"/>
          <w:color w:val="auto"/>
          <w:sz w:val="23"/>
          <w:szCs w:val="23"/>
        </w:rPr>
        <w:t xml:space="preserve">contratação </w:t>
      </w:r>
      <w:r w:rsidRPr="00515681">
        <w:rPr>
          <w:i w:val="0"/>
          <w:iCs w:val="0"/>
          <w:color w:val="auto"/>
          <w:sz w:val="23"/>
          <w:szCs w:val="23"/>
        </w:rPr>
        <w:t>será d</w:t>
      </w:r>
      <w:r w:rsidR="00BE2576">
        <w:rPr>
          <w:i w:val="0"/>
          <w:iCs w:val="0"/>
          <w:color w:val="auto"/>
          <w:sz w:val="23"/>
          <w:szCs w:val="23"/>
        </w:rPr>
        <w:t xml:space="preserve">e </w:t>
      </w:r>
      <w:r w:rsidR="00132223">
        <w:rPr>
          <w:i w:val="0"/>
          <w:iCs w:val="0"/>
          <w:color w:val="auto"/>
          <w:sz w:val="23"/>
          <w:szCs w:val="23"/>
        </w:rPr>
        <w:t>90</w:t>
      </w:r>
      <w:r w:rsidRPr="00515681">
        <w:rPr>
          <w:i w:val="0"/>
          <w:iCs w:val="0"/>
          <w:color w:val="auto"/>
          <w:sz w:val="23"/>
          <w:szCs w:val="23"/>
        </w:rPr>
        <w:t xml:space="preserve"> (</w:t>
      </w:r>
      <w:r w:rsidR="00132223">
        <w:rPr>
          <w:i w:val="0"/>
          <w:iCs w:val="0"/>
          <w:color w:val="auto"/>
          <w:sz w:val="23"/>
          <w:szCs w:val="23"/>
        </w:rPr>
        <w:t>noventa</w:t>
      </w:r>
      <w:r w:rsidRPr="00515681">
        <w:rPr>
          <w:i w:val="0"/>
          <w:iCs w:val="0"/>
          <w:color w:val="auto"/>
          <w:sz w:val="23"/>
          <w:szCs w:val="23"/>
        </w:rPr>
        <w:t>)</w:t>
      </w:r>
      <w:r w:rsidR="00132223">
        <w:rPr>
          <w:i w:val="0"/>
          <w:iCs w:val="0"/>
          <w:color w:val="auto"/>
          <w:sz w:val="23"/>
          <w:szCs w:val="23"/>
        </w:rPr>
        <w:t xml:space="preserve"> </w:t>
      </w:r>
      <w:r w:rsidR="001A4CEE">
        <w:rPr>
          <w:i w:val="0"/>
          <w:iCs w:val="0"/>
          <w:color w:val="auto"/>
          <w:sz w:val="23"/>
          <w:szCs w:val="23"/>
        </w:rPr>
        <w:t>dias</w:t>
      </w:r>
      <w:r w:rsidRPr="00515681">
        <w:rPr>
          <w:i w:val="0"/>
          <w:iCs w:val="0"/>
          <w:color w:val="auto"/>
          <w:sz w:val="23"/>
          <w:szCs w:val="23"/>
        </w:rPr>
        <w:t xml:space="preserve">, contados a </w:t>
      </w:r>
      <w:r w:rsidRPr="006D44AF">
        <w:rPr>
          <w:i w:val="0"/>
          <w:iCs w:val="0"/>
          <w:color w:val="auto"/>
          <w:sz w:val="23"/>
          <w:szCs w:val="23"/>
        </w:rPr>
        <w:t xml:space="preserve">partir </w:t>
      </w:r>
      <w:r w:rsidRPr="00F07923">
        <w:rPr>
          <w:i w:val="0"/>
          <w:iCs w:val="0"/>
          <w:color w:val="auto"/>
          <w:sz w:val="23"/>
          <w:szCs w:val="23"/>
        </w:rPr>
        <w:t>d</w:t>
      </w:r>
      <w:r w:rsidR="0093015A">
        <w:rPr>
          <w:i w:val="0"/>
          <w:iCs w:val="0"/>
          <w:color w:val="auto"/>
          <w:sz w:val="23"/>
          <w:szCs w:val="23"/>
        </w:rPr>
        <w:t>a data de assinatura deste contrato</w:t>
      </w:r>
      <w:r w:rsidRPr="006D44AF">
        <w:rPr>
          <w:i w:val="0"/>
          <w:iCs w:val="0"/>
          <w:color w:val="auto"/>
          <w:sz w:val="23"/>
          <w:szCs w:val="23"/>
        </w:rPr>
        <w:t xml:space="preserve">. </w:t>
      </w:r>
    </w:p>
    <w:p w14:paraId="62236CD7" w14:textId="77777777" w:rsidR="008002A9" w:rsidRPr="008002A9" w:rsidRDefault="008002A9" w:rsidP="008002A9">
      <w:pPr>
        <w:pStyle w:val="PargrafodaLista"/>
        <w:ind w:left="0"/>
        <w:contextualSpacing w:val="0"/>
        <w:jc w:val="both"/>
        <w:rPr>
          <w:rFonts w:cs="Arial"/>
          <w:bCs/>
          <w:spacing w:val="6"/>
          <w:sz w:val="22"/>
          <w:szCs w:val="22"/>
        </w:rPr>
      </w:pPr>
    </w:p>
    <w:p w14:paraId="549C4D51" w14:textId="5D1ADDD9" w:rsidR="00C74E5C" w:rsidRPr="00F07923" w:rsidRDefault="00C74E5C" w:rsidP="003943BE">
      <w:pPr>
        <w:pStyle w:val="Nvel2-Red"/>
        <w:numPr>
          <w:ilvl w:val="0"/>
          <w:numId w:val="0"/>
        </w:numPr>
        <w:spacing w:before="0" w:after="0" w:line="240" w:lineRule="auto"/>
        <w:ind w:right="-138"/>
        <w:rPr>
          <w:i w:val="0"/>
          <w:iCs w:val="0"/>
          <w:color w:val="auto"/>
          <w:sz w:val="23"/>
          <w:szCs w:val="23"/>
        </w:rPr>
      </w:pPr>
      <w:r w:rsidRPr="00F07923">
        <w:rPr>
          <w:i w:val="0"/>
          <w:iCs w:val="0"/>
          <w:color w:val="auto"/>
          <w:sz w:val="23"/>
          <w:szCs w:val="23"/>
        </w:rPr>
        <w:t>5.</w:t>
      </w:r>
      <w:r w:rsidR="0093015A">
        <w:rPr>
          <w:i w:val="0"/>
          <w:iCs w:val="0"/>
          <w:color w:val="auto"/>
          <w:sz w:val="23"/>
          <w:szCs w:val="23"/>
        </w:rPr>
        <w:t>2</w:t>
      </w:r>
      <w:r w:rsidRPr="00F07923">
        <w:rPr>
          <w:i w:val="0"/>
          <w:iCs w:val="0"/>
          <w:color w:val="auto"/>
          <w:sz w:val="23"/>
          <w:szCs w:val="23"/>
        </w:rPr>
        <w:t>. A prorrogação de contrato deverá ser promovida mediante celebração de termo aditivo.</w:t>
      </w:r>
    </w:p>
    <w:p w14:paraId="0B4EEF4D" w14:textId="77777777" w:rsidR="00C74E5C" w:rsidRPr="00F07923" w:rsidRDefault="00C74E5C" w:rsidP="003943BE">
      <w:pPr>
        <w:pStyle w:val="Nvel2-Red"/>
        <w:numPr>
          <w:ilvl w:val="0"/>
          <w:numId w:val="0"/>
        </w:numPr>
        <w:spacing w:before="0" w:after="0" w:line="240" w:lineRule="auto"/>
        <w:ind w:right="-138"/>
        <w:rPr>
          <w:i w:val="0"/>
          <w:iCs w:val="0"/>
          <w:color w:val="auto"/>
          <w:sz w:val="23"/>
          <w:szCs w:val="23"/>
        </w:rPr>
      </w:pPr>
    </w:p>
    <w:p w14:paraId="6E3F0C66" w14:textId="4D4BF61C" w:rsidR="00C74E5C" w:rsidRPr="00F07923" w:rsidRDefault="00C74E5C" w:rsidP="003943BE">
      <w:pPr>
        <w:pStyle w:val="Nvel2-Red"/>
        <w:numPr>
          <w:ilvl w:val="0"/>
          <w:numId w:val="0"/>
        </w:numPr>
        <w:spacing w:before="0" w:after="0" w:line="240" w:lineRule="auto"/>
        <w:ind w:right="-138"/>
        <w:rPr>
          <w:i w:val="0"/>
          <w:iCs w:val="0"/>
          <w:color w:val="auto"/>
          <w:sz w:val="23"/>
          <w:szCs w:val="23"/>
        </w:rPr>
      </w:pPr>
      <w:r w:rsidRPr="00F07923">
        <w:rPr>
          <w:i w:val="0"/>
          <w:iCs w:val="0"/>
          <w:color w:val="auto"/>
          <w:sz w:val="23"/>
          <w:szCs w:val="23"/>
        </w:rPr>
        <w:t>5.</w:t>
      </w:r>
      <w:r w:rsidR="0093015A">
        <w:rPr>
          <w:i w:val="0"/>
          <w:iCs w:val="0"/>
          <w:color w:val="auto"/>
          <w:sz w:val="23"/>
          <w:szCs w:val="23"/>
        </w:rPr>
        <w:t>3</w:t>
      </w:r>
      <w:r w:rsidRPr="00F07923">
        <w:rPr>
          <w:i w:val="0"/>
          <w:iCs w:val="0"/>
          <w:color w:val="auto"/>
          <w:sz w:val="23"/>
          <w:szCs w:val="23"/>
        </w:rPr>
        <w:t>. O contrato não poderá ser prorrogado quando o contratado tiver sido penalizado nas sanções de declaração de inidoneidade ou impedimento de licitar e contratar com poder público, observadas as abrangências de aplicação.</w:t>
      </w:r>
    </w:p>
    <w:p w14:paraId="03CBA470" w14:textId="77777777" w:rsidR="00C74E5C" w:rsidRPr="00F07923" w:rsidRDefault="00C74E5C" w:rsidP="003943BE">
      <w:pPr>
        <w:pStyle w:val="Nvel2-Red"/>
        <w:numPr>
          <w:ilvl w:val="0"/>
          <w:numId w:val="0"/>
        </w:numPr>
        <w:spacing w:before="0" w:after="0" w:line="240" w:lineRule="auto"/>
        <w:ind w:right="4"/>
        <w:rPr>
          <w:i w:val="0"/>
          <w:iCs w:val="0"/>
          <w:sz w:val="23"/>
          <w:szCs w:val="23"/>
        </w:rPr>
      </w:pPr>
    </w:p>
    <w:p w14:paraId="36700812" w14:textId="77777777" w:rsidR="00C74E5C" w:rsidRPr="00F07923" w:rsidRDefault="00C74E5C" w:rsidP="003943BE">
      <w:pPr>
        <w:pStyle w:val="Nivel01"/>
        <w:spacing w:before="0" w:after="0" w:line="240" w:lineRule="auto"/>
        <w:ind w:right="4"/>
        <w:rPr>
          <w:rFonts w:cs="Arial"/>
          <w:sz w:val="23"/>
          <w:szCs w:val="23"/>
        </w:rPr>
      </w:pPr>
      <w:r w:rsidRPr="00F07923">
        <w:rPr>
          <w:rFonts w:cs="Arial"/>
          <w:sz w:val="23"/>
          <w:szCs w:val="23"/>
        </w:rPr>
        <w:t xml:space="preserve">CLÁUSULA SEXTA - PAGAMENTO </w:t>
      </w:r>
    </w:p>
    <w:p w14:paraId="02F27AE7" w14:textId="1D8F5595" w:rsidR="00C74E5C" w:rsidRPr="00DE64CD" w:rsidRDefault="00C74E5C" w:rsidP="003943BE">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6.1. O prazo para pagamento </w:t>
      </w:r>
      <w:r w:rsidRPr="00F07923">
        <w:rPr>
          <w:rFonts w:ascii="Arial" w:hAnsi="Arial" w:cs="Arial"/>
          <w:sz w:val="23"/>
          <w:szCs w:val="23"/>
          <w:lang w:eastAsia="en-US"/>
        </w:rPr>
        <w:t>ao contratado</w:t>
      </w:r>
      <w:r w:rsidRPr="00F07923">
        <w:rPr>
          <w:rFonts w:ascii="Arial" w:hAnsi="Arial" w:cs="Arial"/>
          <w:sz w:val="23"/>
          <w:szCs w:val="23"/>
        </w:rPr>
        <w:t xml:space="preserve"> e demais condições a ele referentes encontram-</w:t>
      </w:r>
      <w:r w:rsidRPr="002D2E75">
        <w:rPr>
          <w:rFonts w:ascii="Arial" w:hAnsi="Arial" w:cs="Arial"/>
          <w:sz w:val="23"/>
          <w:szCs w:val="23"/>
        </w:rPr>
        <w:t xml:space="preserve">se definidos no item </w:t>
      </w:r>
      <w:r w:rsidR="008002A9" w:rsidRPr="002D2E75">
        <w:rPr>
          <w:rFonts w:ascii="Arial" w:hAnsi="Arial" w:cs="Arial"/>
          <w:sz w:val="23"/>
          <w:szCs w:val="23"/>
        </w:rPr>
        <w:t>VI</w:t>
      </w:r>
      <w:r w:rsidR="002D2E75" w:rsidRPr="002D2E75">
        <w:rPr>
          <w:rFonts w:ascii="Arial" w:hAnsi="Arial" w:cs="Arial"/>
          <w:sz w:val="23"/>
          <w:szCs w:val="23"/>
        </w:rPr>
        <w:t>I</w:t>
      </w:r>
      <w:r w:rsidR="00132223">
        <w:rPr>
          <w:rFonts w:ascii="Arial" w:hAnsi="Arial" w:cs="Arial"/>
          <w:sz w:val="23"/>
          <w:szCs w:val="23"/>
        </w:rPr>
        <w:t>,</w:t>
      </w:r>
      <w:r w:rsidRPr="002D2E75">
        <w:rPr>
          <w:rFonts w:ascii="Arial" w:hAnsi="Arial" w:cs="Arial"/>
          <w:sz w:val="23"/>
          <w:szCs w:val="23"/>
        </w:rPr>
        <w:t xml:space="preserve"> </w:t>
      </w:r>
      <w:r w:rsidR="0093015A" w:rsidRPr="002D2E75">
        <w:rPr>
          <w:rFonts w:ascii="Arial" w:hAnsi="Arial" w:cs="Arial"/>
          <w:sz w:val="23"/>
          <w:szCs w:val="23"/>
        </w:rPr>
        <w:t>do Termo de Referência</w:t>
      </w:r>
      <w:r w:rsidRPr="00DE64CD">
        <w:rPr>
          <w:rFonts w:ascii="Arial" w:hAnsi="Arial" w:cs="Arial"/>
          <w:sz w:val="23"/>
          <w:szCs w:val="23"/>
        </w:rPr>
        <w:t>.</w:t>
      </w:r>
    </w:p>
    <w:p w14:paraId="2B6193A9" w14:textId="77777777" w:rsidR="00C74E5C" w:rsidRPr="00F07923" w:rsidRDefault="00C74E5C" w:rsidP="003943BE">
      <w:pPr>
        <w:pStyle w:val="Nivel2"/>
        <w:numPr>
          <w:ilvl w:val="0"/>
          <w:numId w:val="0"/>
        </w:numPr>
        <w:spacing w:before="0" w:after="0" w:line="240" w:lineRule="auto"/>
        <w:ind w:right="4"/>
        <w:rPr>
          <w:rFonts w:ascii="Arial" w:hAnsi="Arial" w:cs="Arial"/>
          <w:sz w:val="23"/>
          <w:szCs w:val="23"/>
        </w:rPr>
      </w:pPr>
    </w:p>
    <w:p w14:paraId="596A8686" w14:textId="77777777" w:rsidR="00C74E5C" w:rsidRPr="00F07923" w:rsidRDefault="00C74E5C" w:rsidP="003943BE">
      <w:pPr>
        <w:pStyle w:val="Nivel01"/>
        <w:spacing w:before="0" w:after="0" w:line="240" w:lineRule="auto"/>
        <w:ind w:right="4"/>
        <w:rPr>
          <w:rFonts w:cs="Arial"/>
          <w:sz w:val="23"/>
          <w:szCs w:val="23"/>
        </w:rPr>
      </w:pPr>
      <w:r w:rsidRPr="00F07923">
        <w:rPr>
          <w:rFonts w:cs="Arial"/>
          <w:sz w:val="23"/>
          <w:szCs w:val="23"/>
        </w:rPr>
        <w:t>CLÁUSULA SÉTIMA - REAJUSTE</w:t>
      </w:r>
    </w:p>
    <w:p w14:paraId="329B5ADB" w14:textId="051E6EB3" w:rsidR="00961871" w:rsidRPr="00B119D8" w:rsidRDefault="00132223">
      <w:pPr>
        <w:pStyle w:val="PargrafodaLista"/>
        <w:numPr>
          <w:ilvl w:val="1"/>
          <w:numId w:val="33"/>
        </w:numPr>
        <w:ind w:left="0" w:firstLine="0"/>
        <w:jc w:val="both"/>
        <w:rPr>
          <w:rFonts w:eastAsiaTheme="minorHAnsi" w:cs="Arial"/>
          <w:spacing w:val="6"/>
          <w:sz w:val="22"/>
          <w:szCs w:val="22"/>
          <w:lang w:eastAsia="en-US"/>
        </w:rPr>
      </w:pPr>
      <w:r>
        <w:rPr>
          <w:rFonts w:eastAsiaTheme="minorHAnsi" w:cs="Arial"/>
          <w:spacing w:val="6"/>
          <w:sz w:val="22"/>
          <w:szCs w:val="22"/>
          <w:lang w:eastAsia="en-US"/>
        </w:rPr>
        <w:t xml:space="preserve"> Não haverá reajuste contratual devido ao prazo não ser superior a </w:t>
      </w:r>
      <w:r w:rsidR="00115600">
        <w:rPr>
          <w:rFonts w:eastAsiaTheme="minorHAnsi" w:cs="Arial"/>
          <w:spacing w:val="6"/>
          <w:sz w:val="22"/>
          <w:szCs w:val="22"/>
          <w:lang w:eastAsia="en-US"/>
        </w:rPr>
        <w:t xml:space="preserve">12 </w:t>
      </w:r>
      <w:r>
        <w:rPr>
          <w:rFonts w:eastAsiaTheme="minorHAnsi" w:cs="Arial"/>
          <w:spacing w:val="6"/>
          <w:sz w:val="22"/>
          <w:szCs w:val="22"/>
          <w:lang w:eastAsia="en-US"/>
        </w:rPr>
        <w:t>(doze) meses</w:t>
      </w:r>
      <w:r w:rsidR="00961871" w:rsidRPr="00B119D8">
        <w:rPr>
          <w:rFonts w:eastAsiaTheme="minorHAnsi" w:cs="Arial"/>
          <w:spacing w:val="6"/>
          <w:sz w:val="22"/>
          <w:szCs w:val="22"/>
          <w:lang w:eastAsia="en-US"/>
        </w:rPr>
        <w:t>.</w:t>
      </w:r>
    </w:p>
    <w:p w14:paraId="06F8D2D6" w14:textId="77777777" w:rsidR="00961871" w:rsidRPr="00132223" w:rsidRDefault="00961871" w:rsidP="00132223">
      <w:pPr>
        <w:rPr>
          <w:rFonts w:eastAsiaTheme="minorHAnsi" w:cs="Arial"/>
          <w:spacing w:val="6"/>
          <w:sz w:val="22"/>
          <w:szCs w:val="22"/>
          <w:lang w:eastAsia="en-US"/>
        </w:rPr>
      </w:pPr>
    </w:p>
    <w:p w14:paraId="3968A81A" w14:textId="77777777" w:rsidR="00C74E5C" w:rsidRPr="00F07923" w:rsidRDefault="00C74E5C" w:rsidP="003943BE">
      <w:pPr>
        <w:pStyle w:val="Nivel01"/>
        <w:spacing w:before="0" w:after="0" w:line="240" w:lineRule="auto"/>
        <w:ind w:right="4"/>
        <w:rPr>
          <w:rFonts w:cs="Arial"/>
          <w:color w:val="auto"/>
          <w:sz w:val="23"/>
          <w:szCs w:val="23"/>
        </w:rPr>
      </w:pPr>
      <w:r w:rsidRPr="00F07923">
        <w:rPr>
          <w:rFonts w:cs="Arial"/>
          <w:sz w:val="23"/>
          <w:szCs w:val="23"/>
        </w:rPr>
        <w:t xml:space="preserve">CLÁUSULA OITAVA </w:t>
      </w:r>
      <w:r w:rsidRPr="00F07923">
        <w:rPr>
          <w:rFonts w:cs="Arial"/>
          <w:color w:val="auto"/>
          <w:sz w:val="23"/>
          <w:szCs w:val="23"/>
        </w:rPr>
        <w:t xml:space="preserve">- OBRIGAÇÕES DO CONTRATANTE </w:t>
      </w:r>
    </w:p>
    <w:p w14:paraId="7F05B167"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8.1. São obrigações do Contratante:</w:t>
      </w:r>
    </w:p>
    <w:p w14:paraId="1873B2F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9A52245" w14:textId="77777777" w:rsidR="00C74E5C" w:rsidRPr="00961871" w:rsidRDefault="00C74E5C">
      <w:pPr>
        <w:pStyle w:val="PargrafodaLista"/>
        <w:numPr>
          <w:ilvl w:val="2"/>
          <w:numId w:val="16"/>
        </w:numPr>
        <w:ind w:left="0" w:firstLine="0"/>
        <w:contextualSpacing w:val="0"/>
        <w:jc w:val="both"/>
        <w:rPr>
          <w:rFonts w:cs="Arial"/>
          <w:spacing w:val="6"/>
          <w:sz w:val="23"/>
          <w:szCs w:val="23"/>
        </w:rPr>
      </w:pPr>
      <w:r w:rsidRPr="00961871">
        <w:rPr>
          <w:rFonts w:cs="Arial"/>
          <w:spacing w:val="6"/>
          <w:sz w:val="23"/>
          <w:szCs w:val="23"/>
        </w:rPr>
        <w:t>Receber o serviço no prazo e condições estabelecidas no Edital e seus anexos;</w:t>
      </w:r>
    </w:p>
    <w:p w14:paraId="3F206C8F" w14:textId="77777777" w:rsidR="00C74E5C" w:rsidRPr="00961871" w:rsidRDefault="00C74E5C" w:rsidP="00C74E5C">
      <w:pPr>
        <w:pStyle w:val="PargrafodaLista"/>
        <w:ind w:left="0"/>
        <w:contextualSpacing w:val="0"/>
        <w:jc w:val="both"/>
        <w:rPr>
          <w:rFonts w:cs="Arial"/>
          <w:spacing w:val="6"/>
          <w:sz w:val="23"/>
          <w:szCs w:val="23"/>
        </w:rPr>
      </w:pPr>
    </w:p>
    <w:p w14:paraId="59F18C54" w14:textId="7D1E63B2" w:rsidR="00C74E5C" w:rsidRPr="00961871" w:rsidRDefault="00C74E5C">
      <w:pPr>
        <w:pStyle w:val="PargrafodaLista"/>
        <w:numPr>
          <w:ilvl w:val="2"/>
          <w:numId w:val="16"/>
        </w:numPr>
        <w:ind w:left="0" w:firstLine="0"/>
        <w:contextualSpacing w:val="0"/>
        <w:jc w:val="both"/>
        <w:rPr>
          <w:rFonts w:cs="Arial"/>
          <w:spacing w:val="6"/>
          <w:sz w:val="23"/>
          <w:szCs w:val="23"/>
        </w:rPr>
      </w:pPr>
      <w:r w:rsidRPr="00961871">
        <w:rPr>
          <w:rFonts w:cs="Arial"/>
          <w:sz w:val="23"/>
          <w:szCs w:val="23"/>
        </w:rPr>
        <w:t>Verificar minuciosamente, no prazo fixado, a conformidade d</w:t>
      </w:r>
      <w:r w:rsidR="00425906">
        <w:rPr>
          <w:rFonts w:cs="Arial"/>
          <w:sz w:val="23"/>
          <w:szCs w:val="23"/>
        </w:rPr>
        <w:t>as mercadorias</w:t>
      </w:r>
      <w:r w:rsidR="00C40EF1" w:rsidRPr="00961871">
        <w:rPr>
          <w:rFonts w:cs="Arial"/>
          <w:sz w:val="23"/>
          <w:szCs w:val="23"/>
        </w:rPr>
        <w:t xml:space="preserve"> fornecid</w:t>
      </w:r>
      <w:r w:rsidR="00425906">
        <w:rPr>
          <w:rFonts w:cs="Arial"/>
          <w:sz w:val="23"/>
          <w:szCs w:val="23"/>
        </w:rPr>
        <w:t>a</w:t>
      </w:r>
      <w:r w:rsidR="00C40EF1" w:rsidRPr="00961871">
        <w:rPr>
          <w:rFonts w:cs="Arial"/>
          <w:sz w:val="23"/>
          <w:szCs w:val="23"/>
        </w:rPr>
        <w:t>s</w:t>
      </w:r>
      <w:r w:rsidRPr="00961871">
        <w:rPr>
          <w:rFonts w:cs="Arial"/>
          <w:sz w:val="23"/>
          <w:szCs w:val="23"/>
        </w:rPr>
        <w:t xml:space="preserve"> provisoriamente com as especificações constantes do Edital e da proposta, para fins de aceitação e recebimento definitivo;</w:t>
      </w:r>
      <w:r w:rsidRPr="00961871">
        <w:rPr>
          <w:rFonts w:cs="Arial"/>
          <w:b/>
          <w:sz w:val="23"/>
          <w:szCs w:val="23"/>
        </w:rPr>
        <w:t xml:space="preserve"> </w:t>
      </w:r>
    </w:p>
    <w:p w14:paraId="0C9AD41E" w14:textId="77777777" w:rsidR="00237BF6" w:rsidRPr="00961871" w:rsidRDefault="00237BF6" w:rsidP="00237BF6">
      <w:pPr>
        <w:pStyle w:val="PargrafodaLista"/>
        <w:rPr>
          <w:rFonts w:cs="Arial"/>
          <w:spacing w:val="6"/>
          <w:sz w:val="23"/>
          <w:szCs w:val="23"/>
        </w:rPr>
      </w:pPr>
    </w:p>
    <w:p w14:paraId="6F5AF610" w14:textId="0908F097" w:rsidR="00237BF6" w:rsidRPr="00961871" w:rsidRDefault="00237BF6">
      <w:pPr>
        <w:pStyle w:val="PargrafodaLista"/>
        <w:numPr>
          <w:ilvl w:val="2"/>
          <w:numId w:val="16"/>
        </w:numPr>
        <w:ind w:left="0" w:firstLine="0"/>
        <w:contextualSpacing w:val="0"/>
        <w:jc w:val="both"/>
        <w:rPr>
          <w:rFonts w:cs="Arial"/>
          <w:spacing w:val="6"/>
          <w:sz w:val="23"/>
          <w:szCs w:val="23"/>
        </w:rPr>
      </w:pPr>
      <w:r w:rsidRPr="00961871">
        <w:rPr>
          <w:rFonts w:cs="Arial"/>
          <w:spacing w:val="6"/>
          <w:sz w:val="22"/>
          <w:szCs w:val="22"/>
        </w:rPr>
        <w:t>Prestar a Contratada todas as informações e esclarecimentos necessários para o cumprimento do contrata;</w:t>
      </w:r>
    </w:p>
    <w:p w14:paraId="22A15F50" w14:textId="77777777" w:rsidR="00C74E5C" w:rsidRPr="00961871" w:rsidRDefault="00C74E5C" w:rsidP="00237BF6">
      <w:pPr>
        <w:pStyle w:val="PargrafodaLista"/>
        <w:ind w:left="0"/>
        <w:rPr>
          <w:rFonts w:cs="Arial"/>
          <w:spacing w:val="6"/>
          <w:sz w:val="22"/>
          <w:szCs w:val="22"/>
        </w:rPr>
      </w:pPr>
    </w:p>
    <w:p w14:paraId="23D25003" w14:textId="37D40EF6" w:rsidR="00C74E5C" w:rsidRPr="00F07923" w:rsidRDefault="00C74E5C">
      <w:pPr>
        <w:pStyle w:val="PargrafodaLista"/>
        <w:numPr>
          <w:ilvl w:val="2"/>
          <w:numId w:val="16"/>
        </w:numPr>
        <w:ind w:left="0" w:firstLine="0"/>
        <w:contextualSpacing w:val="0"/>
        <w:jc w:val="both"/>
        <w:rPr>
          <w:rFonts w:cs="Arial"/>
          <w:spacing w:val="6"/>
          <w:sz w:val="23"/>
          <w:szCs w:val="23"/>
        </w:rPr>
      </w:pPr>
      <w:r w:rsidRPr="00961871">
        <w:rPr>
          <w:rFonts w:cs="Arial"/>
          <w:sz w:val="23"/>
          <w:szCs w:val="23"/>
        </w:rPr>
        <w:t>Comunicar à Contratada</w:t>
      </w:r>
      <w:r w:rsidRPr="00F07923">
        <w:rPr>
          <w:rFonts w:cs="Arial"/>
          <w:sz w:val="23"/>
          <w:szCs w:val="23"/>
        </w:rPr>
        <w:t>, por escrito, sobre imperfeições, falhas ou irregularidades verificadas n</w:t>
      </w:r>
      <w:r w:rsidR="00C40EF1">
        <w:rPr>
          <w:rFonts w:cs="Arial"/>
          <w:sz w:val="23"/>
          <w:szCs w:val="23"/>
        </w:rPr>
        <w:t>o fornecimento d</w:t>
      </w:r>
      <w:r w:rsidR="00425906">
        <w:rPr>
          <w:rFonts w:cs="Arial"/>
          <w:sz w:val="23"/>
          <w:szCs w:val="23"/>
        </w:rPr>
        <w:t>as mercadorias</w:t>
      </w:r>
      <w:r w:rsidRPr="00F07923">
        <w:rPr>
          <w:rFonts w:cs="Arial"/>
          <w:sz w:val="23"/>
          <w:szCs w:val="23"/>
        </w:rPr>
        <w:t>, para que seja substituíd</w:t>
      </w:r>
      <w:r w:rsidR="00425906">
        <w:rPr>
          <w:rFonts w:cs="Arial"/>
          <w:sz w:val="23"/>
          <w:szCs w:val="23"/>
        </w:rPr>
        <w:t>a</w:t>
      </w:r>
      <w:r w:rsidRPr="00F07923">
        <w:rPr>
          <w:rFonts w:cs="Arial"/>
          <w:sz w:val="23"/>
          <w:szCs w:val="23"/>
        </w:rPr>
        <w:t>, reparado ou corrigido;</w:t>
      </w:r>
      <w:r w:rsidRPr="00F07923">
        <w:rPr>
          <w:rFonts w:cs="Arial"/>
          <w:b/>
          <w:sz w:val="23"/>
          <w:szCs w:val="23"/>
        </w:rPr>
        <w:t xml:space="preserve"> </w:t>
      </w:r>
    </w:p>
    <w:p w14:paraId="565455A9" w14:textId="77777777" w:rsidR="00C74E5C" w:rsidRPr="00F07923" w:rsidRDefault="00C74E5C" w:rsidP="00C74E5C">
      <w:pPr>
        <w:pStyle w:val="PargrafodaLista"/>
        <w:rPr>
          <w:rFonts w:cs="Arial"/>
          <w:spacing w:val="6"/>
          <w:sz w:val="23"/>
          <w:szCs w:val="23"/>
        </w:rPr>
      </w:pPr>
    </w:p>
    <w:p w14:paraId="7C6714AD" w14:textId="77777777" w:rsidR="00C74E5C" w:rsidRPr="00F07923" w:rsidRDefault="00C74E5C">
      <w:pPr>
        <w:pStyle w:val="PargrafodaLista"/>
        <w:numPr>
          <w:ilvl w:val="2"/>
          <w:numId w:val="16"/>
        </w:numPr>
        <w:ind w:left="0" w:firstLine="0"/>
        <w:contextualSpacing w:val="0"/>
        <w:jc w:val="both"/>
        <w:rPr>
          <w:rFonts w:cs="Arial"/>
          <w:spacing w:val="6"/>
          <w:sz w:val="23"/>
          <w:szCs w:val="23"/>
        </w:rPr>
      </w:pPr>
      <w:r w:rsidRPr="00F07923">
        <w:rPr>
          <w:rFonts w:cs="Arial"/>
          <w:sz w:val="23"/>
          <w:szCs w:val="23"/>
        </w:rPr>
        <w:t>Acompanhar e fiscalizar o cumprimento das obrigações da Contratada, através de comissão/servidor especialmente designado;</w:t>
      </w:r>
      <w:r w:rsidRPr="00F07923">
        <w:rPr>
          <w:rFonts w:cs="Arial"/>
          <w:b/>
          <w:sz w:val="23"/>
          <w:szCs w:val="23"/>
        </w:rPr>
        <w:t xml:space="preserve"> </w:t>
      </w:r>
    </w:p>
    <w:p w14:paraId="19911A59" w14:textId="77777777" w:rsidR="00C74E5C" w:rsidRPr="00F07923" w:rsidRDefault="00C74E5C" w:rsidP="00C74E5C">
      <w:pPr>
        <w:pStyle w:val="PargrafodaLista"/>
        <w:rPr>
          <w:rFonts w:cs="Arial"/>
          <w:spacing w:val="6"/>
          <w:sz w:val="23"/>
          <w:szCs w:val="23"/>
        </w:rPr>
      </w:pPr>
    </w:p>
    <w:p w14:paraId="6EAC9894" w14:textId="77777777" w:rsidR="00C74E5C" w:rsidRPr="00F07923" w:rsidRDefault="00C74E5C">
      <w:pPr>
        <w:pStyle w:val="PargrafodaLista"/>
        <w:numPr>
          <w:ilvl w:val="2"/>
          <w:numId w:val="16"/>
        </w:numPr>
        <w:ind w:left="0" w:firstLine="0"/>
        <w:contextualSpacing w:val="0"/>
        <w:jc w:val="both"/>
        <w:rPr>
          <w:rFonts w:cs="Arial"/>
          <w:spacing w:val="6"/>
          <w:sz w:val="23"/>
          <w:szCs w:val="23"/>
        </w:rPr>
      </w:pPr>
      <w:r w:rsidRPr="00F07923">
        <w:rPr>
          <w:rFonts w:cs="Arial"/>
          <w:sz w:val="23"/>
          <w:szCs w:val="23"/>
        </w:rPr>
        <w:t>Efetuar o pagamento à Contratada</w:t>
      </w:r>
      <w:r w:rsidRPr="00F07923">
        <w:rPr>
          <w:rFonts w:cs="Arial"/>
          <w:b/>
          <w:sz w:val="23"/>
          <w:szCs w:val="23"/>
        </w:rPr>
        <w:t xml:space="preserve"> </w:t>
      </w:r>
      <w:r w:rsidRPr="00F07923">
        <w:rPr>
          <w:rFonts w:cs="Arial"/>
          <w:sz w:val="23"/>
          <w:szCs w:val="23"/>
        </w:rPr>
        <w:t>no valor correspondente a Prestação de serviço realizada, no prazo e forma estabelecidos no Edital e seus anexos;</w:t>
      </w:r>
      <w:r w:rsidRPr="00F07923">
        <w:rPr>
          <w:rFonts w:cs="Arial"/>
          <w:b/>
          <w:sz w:val="23"/>
          <w:szCs w:val="23"/>
        </w:rPr>
        <w:t xml:space="preserve"> </w:t>
      </w:r>
    </w:p>
    <w:p w14:paraId="6E665435" w14:textId="77777777" w:rsidR="00C74E5C" w:rsidRPr="00F07923" w:rsidRDefault="00C74E5C" w:rsidP="00C74E5C">
      <w:pPr>
        <w:pStyle w:val="PargrafodaLista"/>
        <w:rPr>
          <w:rFonts w:cs="Arial"/>
          <w:spacing w:val="6"/>
          <w:sz w:val="23"/>
          <w:szCs w:val="23"/>
        </w:rPr>
      </w:pPr>
    </w:p>
    <w:p w14:paraId="66B96B90" w14:textId="77777777" w:rsidR="00C74E5C" w:rsidRPr="00F07923" w:rsidRDefault="00C74E5C">
      <w:pPr>
        <w:pStyle w:val="PargrafodaLista"/>
        <w:numPr>
          <w:ilvl w:val="2"/>
          <w:numId w:val="16"/>
        </w:numPr>
        <w:ind w:left="0" w:firstLine="0"/>
        <w:contextualSpacing w:val="0"/>
        <w:jc w:val="both"/>
        <w:rPr>
          <w:rFonts w:cs="Arial"/>
          <w:spacing w:val="6"/>
          <w:sz w:val="23"/>
          <w:szCs w:val="23"/>
        </w:rPr>
      </w:pPr>
      <w:r w:rsidRPr="00F07923">
        <w:rPr>
          <w:rFonts w:cs="Arial"/>
          <w:sz w:val="23"/>
          <w:szCs w:val="23"/>
        </w:rPr>
        <w:t>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2606C52" w14:textId="77777777" w:rsidR="00C74E5C" w:rsidRPr="00F07923" w:rsidRDefault="00C74E5C" w:rsidP="00C74E5C">
      <w:pPr>
        <w:pStyle w:val="PargrafodaLista"/>
        <w:ind w:left="0"/>
        <w:contextualSpacing w:val="0"/>
        <w:jc w:val="both"/>
        <w:rPr>
          <w:rFonts w:cs="Arial"/>
          <w:spacing w:val="6"/>
          <w:sz w:val="23"/>
          <w:szCs w:val="23"/>
        </w:rPr>
      </w:pPr>
    </w:p>
    <w:p w14:paraId="78286D0A" w14:textId="4863C4BB" w:rsidR="00C74E5C" w:rsidRPr="00961871" w:rsidRDefault="00C74E5C" w:rsidP="00C74E5C">
      <w:pPr>
        <w:pStyle w:val="Nivel01"/>
        <w:spacing w:before="0" w:after="0" w:line="240" w:lineRule="auto"/>
        <w:ind w:right="4"/>
        <w:rPr>
          <w:rFonts w:cs="Arial"/>
          <w:color w:val="auto"/>
          <w:sz w:val="23"/>
          <w:szCs w:val="23"/>
        </w:rPr>
      </w:pPr>
      <w:r w:rsidRPr="00961871">
        <w:rPr>
          <w:rFonts w:cs="Arial"/>
          <w:color w:val="auto"/>
          <w:sz w:val="23"/>
          <w:szCs w:val="23"/>
        </w:rPr>
        <w:lastRenderedPageBreak/>
        <w:t>CLÁUSULA NONA - OBRIGAÇÕES D</w:t>
      </w:r>
      <w:r w:rsidR="00961871" w:rsidRPr="00961871">
        <w:rPr>
          <w:rFonts w:cs="Arial"/>
          <w:color w:val="auto"/>
          <w:sz w:val="23"/>
          <w:szCs w:val="23"/>
        </w:rPr>
        <w:t>A</w:t>
      </w:r>
      <w:r w:rsidRPr="00961871">
        <w:rPr>
          <w:rFonts w:cs="Arial"/>
          <w:color w:val="auto"/>
          <w:sz w:val="23"/>
          <w:szCs w:val="23"/>
        </w:rPr>
        <w:t xml:space="preserve"> CONTRATAD</w:t>
      </w:r>
      <w:r w:rsidR="00961871" w:rsidRPr="00961871">
        <w:rPr>
          <w:rFonts w:cs="Arial"/>
          <w:color w:val="auto"/>
          <w:sz w:val="23"/>
          <w:szCs w:val="23"/>
        </w:rPr>
        <w:t>A</w:t>
      </w:r>
    </w:p>
    <w:p w14:paraId="41EBFE29" w14:textId="77777777" w:rsidR="00C74E5C" w:rsidRPr="00961871" w:rsidRDefault="00C74E5C" w:rsidP="00C74E5C">
      <w:pPr>
        <w:pStyle w:val="Nivel2"/>
        <w:numPr>
          <w:ilvl w:val="0"/>
          <w:numId w:val="0"/>
        </w:numPr>
        <w:spacing w:before="0" w:after="0" w:line="240" w:lineRule="auto"/>
        <w:ind w:right="4"/>
        <w:rPr>
          <w:rFonts w:ascii="Arial" w:hAnsi="Arial" w:cs="Arial"/>
          <w:sz w:val="23"/>
          <w:szCs w:val="23"/>
        </w:rPr>
      </w:pPr>
      <w:r w:rsidRPr="00961871">
        <w:rPr>
          <w:rFonts w:ascii="Arial" w:hAnsi="Arial" w:cs="Arial"/>
          <w:sz w:val="23"/>
          <w:szCs w:val="23"/>
        </w:rPr>
        <w:t>9.1. A Contratada deve cumprir todas as obrigações constantes deste Contrato e nos anexos do edital, assumindo como exclusivamente seus os riscos e as despesas decorrentes da boa e perfeita execução do objeto e, ainda:</w:t>
      </w:r>
    </w:p>
    <w:p w14:paraId="15824988" w14:textId="77777777" w:rsidR="00C74E5C" w:rsidRPr="00961871" w:rsidRDefault="00C74E5C" w:rsidP="00C74E5C">
      <w:pPr>
        <w:pStyle w:val="Nivel2"/>
        <w:numPr>
          <w:ilvl w:val="0"/>
          <w:numId w:val="0"/>
        </w:numPr>
        <w:spacing w:before="0" w:after="0" w:line="240" w:lineRule="auto"/>
        <w:ind w:right="4"/>
        <w:rPr>
          <w:rFonts w:ascii="Arial" w:hAnsi="Arial" w:cs="Arial"/>
          <w:sz w:val="23"/>
          <w:szCs w:val="23"/>
        </w:rPr>
      </w:pPr>
    </w:p>
    <w:p w14:paraId="424BA9B1" w14:textId="44705C29" w:rsidR="00C74E5C" w:rsidRPr="00961871" w:rsidRDefault="00C74E5C" w:rsidP="00C74E5C">
      <w:pPr>
        <w:pStyle w:val="Nivel2"/>
        <w:numPr>
          <w:ilvl w:val="0"/>
          <w:numId w:val="0"/>
        </w:numPr>
        <w:spacing w:before="0" w:after="0" w:line="240" w:lineRule="auto"/>
        <w:ind w:right="4"/>
        <w:rPr>
          <w:rFonts w:ascii="Arial" w:hAnsi="Arial" w:cs="Arial"/>
          <w:spacing w:val="6"/>
          <w:sz w:val="22"/>
          <w:szCs w:val="22"/>
        </w:rPr>
      </w:pPr>
      <w:r w:rsidRPr="00961871">
        <w:rPr>
          <w:rFonts w:ascii="Arial" w:hAnsi="Arial" w:cs="Arial"/>
          <w:sz w:val="23"/>
          <w:szCs w:val="23"/>
        </w:rPr>
        <w:t>9.1.2</w:t>
      </w:r>
      <w:r w:rsidRPr="00961871">
        <w:rPr>
          <w:rFonts w:ascii="Arial" w:hAnsi="Arial" w:cs="Arial"/>
          <w:sz w:val="22"/>
          <w:szCs w:val="22"/>
        </w:rPr>
        <w:t xml:space="preserve">. </w:t>
      </w:r>
      <w:r w:rsidRPr="00961871">
        <w:rPr>
          <w:rFonts w:ascii="Arial" w:hAnsi="Arial" w:cs="Arial"/>
          <w:spacing w:val="6"/>
          <w:sz w:val="22"/>
          <w:szCs w:val="22"/>
        </w:rPr>
        <w:t xml:space="preserve">Efetuar </w:t>
      </w:r>
      <w:r w:rsidR="00C40EF1" w:rsidRPr="00961871">
        <w:rPr>
          <w:rFonts w:ascii="Arial" w:hAnsi="Arial" w:cs="Arial"/>
          <w:sz w:val="22"/>
          <w:szCs w:val="22"/>
        </w:rPr>
        <w:t>a entrega d</w:t>
      </w:r>
      <w:r w:rsidR="00425906">
        <w:rPr>
          <w:rFonts w:ascii="Arial" w:hAnsi="Arial" w:cs="Arial"/>
          <w:sz w:val="22"/>
          <w:szCs w:val="22"/>
        </w:rPr>
        <w:t>as mercadorias</w:t>
      </w:r>
      <w:r w:rsidRPr="00961871">
        <w:rPr>
          <w:rFonts w:ascii="Arial" w:hAnsi="Arial" w:cs="Arial"/>
          <w:sz w:val="22"/>
          <w:szCs w:val="22"/>
        </w:rPr>
        <w:t xml:space="preserve">, conforme especificações, prazo e local constantes no Termo de Referência e seus anexos, acompanhado da respectiva nota fiscal, na qual constarão </w:t>
      </w:r>
      <w:r w:rsidR="00425906">
        <w:rPr>
          <w:rFonts w:ascii="Arial" w:hAnsi="Arial" w:cs="Arial"/>
          <w:sz w:val="22"/>
          <w:szCs w:val="22"/>
        </w:rPr>
        <w:t>as</w:t>
      </w:r>
      <w:r w:rsidRPr="00961871">
        <w:rPr>
          <w:rFonts w:ascii="Arial" w:hAnsi="Arial" w:cs="Arial"/>
          <w:sz w:val="22"/>
          <w:szCs w:val="22"/>
        </w:rPr>
        <w:t xml:space="preserve"> </w:t>
      </w:r>
      <w:r w:rsidR="00C40EF1" w:rsidRPr="00961871">
        <w:rPr>
          <w:rFonts w:ascii="Arial" w:hAnsi="Arial" w:cs="Arial"/>
          <w:sz w:val="22"/>
          <w:szCs w:val="22"/>
        </w:rPr>
        <w:t>m</w:t>
      </w:r>
      <w:r w:rsidR="00425906">
        <w:rPr>
          <w:rFonts w:ascii="Arial" w:hAnsi="Arial" w:cs="Arial"/>
          <w:sz w:val="22"/>
          <w:szCs w:val="22"/>
        </w:rPr>
        <w:t>ercadorias</w:t>
      </w:r>
      <w:r w:rsidR="00C40EF1" w:rsidRPr="00961871">
        <w:rPr>
          <w:rFonts w:ascii="Arial" w:hAnsi="Arial" w:cs="Arial"/>
          <w:sz w:val="22"/>
          <w:szCs w:val="22"/>
        </w:rPr>
        <w:t xml:space="preserve"> fornecid</w:t>
      </w:r>
      <w:r w:rsidR="00425906">
        <w:rPr>
          <w:rFonts w:ascii="Arial" w:hAnsi="Arial" w:cs="Arial"/>
          <w:sz w:val="22"/>
          <w:szCs w:val="22"/>
        </w:rPr>
        <w:t>a</w:t>
      </w:r>
      <w:r w:rsidR="00C40EF1" w:rsidRPr="00961871">
        <w:rPr>
          <w:rFonts w:ascii="Arial" w:hAnsi="Arial" w:cs="Arial"/>
          <w:sz w:val="22"/>
          <w:szCs w:val="22"/>
        </w:rPr>
        <w:t>s</w:t>
      </w:r>
      <w:r w:rsidRPr="00961871">
        <w:rPr>
          <w:rFonts w:ascii="Arial" w:hAnsi="Arial" w:cs="Arial"/>
          <w:spacing w:val="6"/>
          <w:sz w:val="22"/>
          <w:szCs w:val="22"/>
        </w:rPr>
        <w:t>.</w:t>
      </w:r>
    </w:p>
    <w:p w14:paraId="6BB9C97C" w14:textId="77777777" w:rsidR="00C74E5C" w:rsidRPr="00961871" w:rsidRDefault="00C74E5C" w:rsidP="00C74E5C">
      <w:pPr>
        <w:pStyle w:val="Nivel2"/>
        <w:numPr>
          <w:ilvl w:val="0"/>
          <w:numId w:val="0"/>
        </w:numPr>
        <w:spacing w:before="0" w:after="0" w:line="240" w:lineRule="auto"/>
        <w:ind w:right="4"/>
        <w:rPr>
          <w:rFonts w:ascii="Arial" w:hAnsi="Arial" w:cs="Arial"/>
          <w:spacing w:val="6"/>
          <w:sz w:val="22"/>
          <w:szCs w:val="22"/>
        </w:rPr>
      </w:pPr>
    </w:p>
    <w:p w14:paraId="51738040" w14:textId="5FE43A96" w:rsidR="00C74E5C" w:rsidRPr="00961871" w:rsidRDefault="00C74E5C">
      <w:pPr>
        <w:pStyle w:val="Nivel2"/>
        <w:numPr>
          <w:ilvl w:val="2"/>
          <w:numId w:val="15"/>
        </w:numPr>
        <w:spacing w:before="0" w:after="0" w:line="240" w:lineRule="auto"/>
        <w:ind w:left="0" w:right="4" w:firstLine="0"/>
        <w:rPr>
          <w:rFonts w:ascii="Arial" w:hAnsi="Arial" w:cs="Arial"/>
          <w:sz w:val="22"/>
          <w:szCs w:val="22"/>
        </w:rPr>
      </w:pPr>
      <w:r w:rsidRPr="00961871">
        <w:rPr>
          <w:rFonts w:ascii="Arial" w:hAnsi="Arial" w:cs="Arial"/>
          <w:spacing w:val="6"/>
          <w:sz w:val="22"/>
          <w:szCs w:val="22"/>
        </w:rPr>
        <w:t>Responsabilizar-se pelos vícios e danos decorrentes d</w:t>
      </w:r>
      <w:r w:rsidR="00425906">
        <w:rPr>
          <w:rFonts w:ascii="Arial" w:hAnsi="Arial" w:cs="Arial"/>
          <w:spacing w:val="6"/>
          <w:sz w:val="22"/>
          <w:szCs w:val="22"/>
        </w:rPr>
        <w:t>as mercadorias</w:t>
      </w:r>
      <w:r w:rsidRPr="00961871">
        <w:rPr>
          <w:rFonts w:ascii="Arial" w:hAnsi="Arial" w:cs="Arial"/>
          <w:spacing w:val="6"/>
          <w:sz w:val="22"/>
          <w:szCs w:val="22"/>
        </w:rPr>
        <w:t xml:space="preserve"> fornecid</w:t>
      </w:r>
      <w:r w:rsidR="00425906">
        <w:rPr>
          <w:rFonts w:ascii="Arial" w:hAnsi="Arial" w:cs="Arial"/>
          <w:spacing w:val="6"/>
          <w:sz w:val="22"/>
          <w:szCs w:val="22"/>
        </w:rPr>
        <w:t>a</w:t>
      </w:r>
      <w:r w:rsidRPr="00961871">
        <w:rPr>
          <w:rFonts w:ascii="Arial" w:hAnsi="Arial" w:cs="Arial"/>
          <w:spacing w:val="6"/>
          <w:sz w:val="22"/>
          <w:szCs w:val="22"/>
        </w:rPr>
        <w:t>s, de acordo o Código de Defesa do Consumidor (Lei no 8.078, de 1990);</w:t>
      </w:r>
    </w:p>
    <w:p w14:paraId="44768811" w14:textId="77777777" w:rsidR="00237BF6" w:rsidRPr="00961871" w:rsidRDefault="00237BF6" w:rsidP="00237BF6">
      <w:pPr>
        <w:pStyle w:val="Nivel2"/>
        <w:numPr>
          <w:ilvl w:val="0"/>
          <w:numId w:val="0"/>
        </w:numPr>
        <w:spacing w:before="0" w:after="0" w:line="240" w:lineRule="auto"/>
        <w:ind w:right="4"/>
        <w:rPr>
          <w:rFonts w:ascii="Arial" w:hAnsi="Arial" w:cs="Arial"/>
          <w:sz w:val="22"/>
          <w:szCs w:val="22"/>
        </w:rPr>
      </w:pPr>
    </w:p>
    <w:p w14:paraId="7E21EA17" w14:textId="00031014" w:rsidR="00237BF6" w:rsidRPr="00961871" w:rsidRDefault="00237BF6">
      <w:pPr>
        <w:pStyle w:val="Nivel2"/>
        <w:numPr>
          <w:ilvl w:val="2"/>
          <w:numId w:val="15"/>
        </w:numPr>
        <w:spacing w:before="0" w:after="0" w:line="240" w:lineRule="auto"/>
        <w:ind w:left="0" w:right="4" w:firstLine="0"/>
        <w:rPr>
          <w:rFonts w:ascii="Arial" w:hAnsi="Arial" w:cs="Arial"/>
          <w:sz w:val="22"/>
          <w:szCs w:val="22"/>
        </w:rPr>
      </w:pPr>
      <w:r w:rsidRPr="00961871">
        <w:rPr>
          <w:rFonts w:ascii="Arial" w:hAnsi="Arial" w:cs="Arial"/>
          <w:spacing w:val="6"/>
          <w:sz w:val="22"/>
          <w:szCs w:val="22"/>
        </w:rPr>
        <w:t xml:space="preserve">O dever previsto no subitem anterior implica na obrigação de, a critério da Administração, substituir, corrigir ou reparar, às suas expensas </w:t>
      </w:r>
      <w:r w:rsidR="00425906">
        <w:rPr>
          <w:rFonts w:ascii="Arial" w:hAnsi="Arial" w:cs="Arial"/>
          <w:spacing w:val="6"/>
          <w:sz w:val="22"/>
          <w:szCs w:val="22"/>
        </w:rPr>
        <w:t xml:space="preserve">as mercadorias </w:t>
      </w:r>
      <w:r w:rsidRPr="00961871">
        <w:rPr>
          <w:rFonts w:ascii="Arial" w:hAnsi="Arial" w:cs="Arial"/>
          <w:spacing w:val="6"/>
          <w:sz w:val="22"/>
          <w:szCs w:val="22"/>
        </w:rPr>
        <w:t>com avarias ou defeitos, ou que não atendam às exigências previstas no Termo de Referência e Contrato;</w:t>
      </w:r>
    </w:p>
    <w:p w14:paraId="1369D4D6" w14:textId="77777777" w:rsidR="00237BF6" w:rsidRPr="00961871" w:rsidRDefault="00237BF6" w:rsidP="00237BF6">
      <w:pPr>
        <w:pStyle w:val="PargrafodaLista"/>
        <w:rPr>
          <w:rFonts w:cs="Arial"/>
          <w:sz w:val="22"/>
          <w:szCs w:val="22"/>
        </w:rPr>
      </w:pPr>
    </w:p>
    <w:p w14:paraId="761E70E2" w14:textId="77777777" w:rsidR="00237BF6" w:rsidRPr="00961871" w:rsidRDefault="00237BF6">
      <w:pPr>
        <w:pStyle w:val="Nivel2"/>
        <w:numPr>
          <w:ilvl w:val="2"/>
          <w:numId w:val="15"/>
        </w:numPr>
        <w:spacing w:before="0" w:after="0" w:line="240" w:lineRule="auto"/>
        <w:ind w:left="0" w:right="4" w:firstLine="0"/>
        <w:rPr>
          <w:rFonts w:ascii="Arial" w:hAnsi="Arial" w:cs="Arial"/>
          <w:sz w:val="22"/>
          <w:szCs w:val="22"/>
        </w:rPr>
      </w:pPr>
      <w:r w:rsidRPr="00961871">
        <w:rPr>
          <w:rFonts w:ascii="Arial" w:hAnsi="Arial" w:cs="Arial"/>
          <w:spacing w:val="6"/>
          <w:sz w:val="22"/>
          <w:szCs w:val="22"/>
        </w:rPr>
        <w:t>Responsabilizar-se pelas despesas dos tributos, encargos trabalhistas, previdenciários, fiscais, comerciais, taxas, fretes, quaisquer outras que incidam ou venham a incidir na execução do contrato;</w:t>
      </w:r>
    </w:p>
    <w:p w14:paraId="570BE7CC" w14:textId="77777777" w:rsidR="00C74E5C" w:rsidRPr="00961871" w:rsidRDefault="00C74E5C" w:rsidP="00237BF6">
      <w:pPr>
        <w:pStyle w:val="Nivel2"/>
        <w:numPr>
          <w:ilvl w:val="0"/>
          <w:numId w:val="0"/>
        </w:numPr>
        <w:spacing w:before="0" w:after="0" w:line="240" w:lineRule="auto"/>
        <w:ind w:right="4"/>
        <w:rPr>
          <w:rFonts w:ascii="Arial" w:hAnsi="Arial" w:cs="Arial"/>
          <w:sz w:val="22"/>
          <w:szCs w:val="22"/>
        </w:rPr>
      </w:pPr>
    </w:p>
    <w:p w14:paraId="6840887D" w14:textId="006AEF89" w:rsidR="00C74E5C" w:rsidRDefault="00C74E5C">
      <w:pPr>
        <w:pStyle w:val="Nivel2"/>
        <w:numPr>
          <w:ilvl w:val="2"/>
          <w:numId w:val="15"/>
        </w:numPr>
        <w:spacing w:before="0" w:after="0" w:line="240" w:lineRule="auto"/>
        <w:ind w:left="0" w:right="4" w:firstLine="0"/>
        <w:rPr>
          <w:rFonts w:ascii="Arial" w:hAnsi="Arial" w:cs="Arial"/>
          <w:sz w:val="22"/>
          <w:szCs w:val="22"/>
        </w:rPr>
      </w:pPr>
      <w:r w:rsidRPr="002F1A8B">
        <w:rPr>
          <w:rFonts w:ascii="Arial" w:hAnsi="Arial" w:cs="Arial"/>
          <w:sz w:val="22"/>
          <w:szCs w:val="22"/>
        </w:rPr>
        <w:t>Comunicar à Contratante, no prazo máximo de 24 (vinte e quatro) horas que antecede a data da entrega, os motivos que impossibilitem o cumprimento do prazo previsto, com a devida comprovação;</w:t>
      </w:r>
    </w:p>
    <w:p w14:paraId="278103A9" w14:textId="77777777" w:rsidR="002F1A8B" w:rsidRDefault="002F1A8B" w:rsidP="002F1A8B">
      <w:pPr>
        <w:pStyle w:val="PargrafodaLista"/>
        <w:rPr>
          <w:rFonts w:cs="Arial"/>
          <w:sz w:val="22"/>
          <w:szCs w:val="22"/>
        </w:rPr>
      </w:pPr>
    </w:p>
    <w:p w14:paraId="0C460195" w14:textId="77777777" w:rsidR="002F1A8B" w:rsidRPr="002F1A8B" w:rsidRDefault="002F1A8B">
      <w:pPr>
        <w:pStyle w:val="Nivel2"/>
        <w:numPr>
          <w:ilvl w:val="2"/>
          <w:numId w:val="15"/>
        </w:numPr>
        <w:spacing w:before="0" w:after="0" w:line="240" w:lineRule="auto"/>
        <w:ind w:left="0" w:right="4" w:firstLine="0"/>
        <w:rPr>
          <w:rFonts w:ascii="Arial" w:hAnsi="Arial" w:cs="Arial"/>
          <w:sz w:val="22"/>
          <w:szCs w:val="22"/>
        </w:rPr>
      </w:pPr>
      <w:r w:rsidRPr="002F1A8B">
        <w:rPr>
          <w:rFonts w:ascii="Arial" w:hAnsi="Arial" w:cs="Arial"/>
          <w:color w:val="000000"/>
          <w:spacing w:val="6"/>
          <w:sz w:val="22"/>
          <w:szCs w:val="22"/>
        </w:rPr>
        <w:t>Atender prontamente a quaisquer exigências da Administração, inerentes ao objeto da presente licitação;</w:t>
      </w:r>
    </w:p>
    <w:p w14:paraId="7DCBE79D" w14:textId="77777777" w:rsidR="002F1A8B" w:rsidRPr="002F1A8B" w:rsidRDefault="002F1A8B" w:rsidP="002F1A8B">
      <w:pPr>
        <w:pStyle w:val="Nivel2"/>
        <w:numPr>
          <w:ilvl w:val="0"/>
          <w:numId w:val="0"/>
        </w:numPr>
        <w:spacing w:before="0" w:after="0" w:line="240" w:lineRule="auto"/>
        <w:ind w:right="4"/>
        <w:rPr>
          <w:rFonts w:ascii="Arial" w:hAnsi="Arial" w:cs="Arial"/>
          <w:sz w:val="22"/>
          <w:szCs w:val="22"/>
        </w:rPr>
      </w:pPr>
    </w:p>
    <w:p w14:paraId="0EC10FFC" w14:textId="77777777" w:rsidR="00C74E5C" w:rsidRPr="002F1A8B" w:rsidRDefault="00C74E5C">
      <w:pPr>
        <w:pStyle w:val="Nivel2"/>
        <w:numPr>
          <w:ilvl w:val="2"/>
          <w:numId w:val="15"/>
        </w:numPr>
        <w:spacing w:before="0" w:after="0" w:line="240" w:lineRule="auto"/>
        <w:ind w:left="0" w:right="4" w:firstLine="0"/>
        <w:rPr>
          <w:rFonts w:ascii="Arial" w:hAnsi="Arial" w:cs="Arial"/>
          <w:sz w:val="22"/>
          <w:szCs w:val="22"/>
        </w:rPr>
      </w:pPr>
      <w:r w:rsidRPr="002F1A8B">
        <w:rPr>
          <w:rFonts w:ascii="Arial" w:hAnsi="Arial" w:cs="Arial"/>
          <w:spacing w:val="6"/>
          <w:sz w:val="22"/>
          <w:szCs w:val="22"/>
        </w:rPr>
        <w:t>Manter, durante toda a execução do contrato, em compatibilidade com as obrigações assumidas, todas as condições de habilitação e qualificação exigidas na licitação.</w:t>
      </w:r>
    </w:p>
    <w:p w14:paraId="1F8EF198" w14:textId="77777777" w:rsidR="00C74E5C" w:rsidRPr="002F1A8B" w:rsidRDefault="00C74E5C" w:rsidP="00C74E5C">
      <w:pPr>
        <w:pStyle w:val="Nvel2-Red"/>
        <w:numPr>
          <w:ilvl w:val="0"/>
          <w:numId w:val="0"/>
        </w:numPr>
        <w:spacing w:before="0" w:after="0" w:line="240" w:lineRule="auto"/>
        <w:ind w:right="4"/>
        <w:rPr>
          <w:color w:val="000000"/>
          <w:sz w:val="22"/>
          <w:szCs w:val="22"/>
        </w:rPr>
      </w:pPr>
    </w:p>
    <w:p w14:paraId="49D70CCA" w14:textId="77777777" w:rsidR="00C74E5C" w:rsidRPr="002F1A8B" w:rsidRDefault="00C74E5C" w:rsidP="00C74E5C">
      <w:pPr>
        <w:pStyle w:val="Nivel01"/>
        <w:spacing w:before="0" w:after="0" w:line="240" w:lineRule="auto"/>
        <w:ind w:right="4"/>
        <w:rPr>
          <w:rFonts w:cs="Arial"/>
          <w:sz w:val="22"/>
          <w:szCs w:val="22"/>
        </w:rPr>
      </w:pPr>
      <w:r w:rsidRPr="002F1A8B">
        <w:rPr>
          <w:rFonts w:cs="Arial"/>
          <w:sz w:val="22"/>
          <w:szCs w:val="22"/>
        </w:rPr>
        <w:t xml:space="preserve">CLÁUSULA DÉCIMA - GARANTIA DE EXECUÇÃO </w:t>
      </w:r>
    </w:p>
    <w:p w14:paraId="5A12808A" w14:textId="77777777" w:rsidR="00C74E5C" w:rsidRPr="002F1A8B" w:rsidRDefault="00C74E5C">
      <w:pPr>
        <w:pStyle w:val="PargrafodaLista"/>
        <w:numPr>
          <w:ilvl w:val="1"/>
          <w:numId w:val="10"/>
        </w:numPr>
        <w:autoSpaceDE w:val="0"/>
        <w:autoSpaceDN w:val="0"/>
        <w:adjustRightInd w:val="0"/>
        <w:ind w:left="0" w:firstLine="0"/>
        <w:contextualSpacing w:val="0"/>
        <w:jc w:val="both"/>
        <w:rPr>
          <w:rFonts w:eastAsia="CIDFont+F1" w:cs="Arial"/>
          <w:spacing w:val="6"/>
          <w:sz w:val="22"/>
          <w:szCs w:val="22"/>
        </w:rPr>
      </w:pPr>
      <w:r w:rsidRPr="002F1A8B">
        <w:rPr>
          <w:rFonts w:eastAsia="CIDFont+F1" w:cs="Arial"/>
          <w:spacing w:val="6"/>
          <w:sz w:val="22"/>
          <w:szCs w:val="22"/>
        </w:rPr>
        <w:t>Não haverá exigência de garantia contratual da execução, devido à baixa complexidade, natureza do objeto e dos riscos envolvidos, considerando</w:t>
      </w:r>
      <w:r w:rsidRPr="002F1A8B">
        <w:rPr>
          <w:rFonts w:cs="Arial"/>
          <w:spacing w:val="6"/>
          <w:sz w:val="22"/>
          <w:szCs w:val="22"/>
        </w:rPr>
        <w:t xml:space="preserve"> o prazo de entrega e ausência de prejuízo ao erário, a administração não julga necessária a apresentação de garantia contratual.</w:t>
      </w:r>
    </w:p>
    <w:p w14:paraId="12DA2233" w14:textId="77777777" w:rsidR="00C74E5C" w:rsidRPr="002F1A8B" w:rsidRDefault="00C74E5C" w:rsidP="00C74E5C">
      <w:pPr>
        <w:pStyle w:val="ou"/>
        <w:spacing w:before="0" w:after="0" w:line="240" w:lineRule="auto"/>
        <w:ind w:right="4"/>
        <w:rPr>
          <w:sz w:val="22"/>
          <w:szCs w:val="22"/>
        </w:rPr>
      </w:pPr>
    </w:p>
    <w:p w14:paraId="555EBFDD" w14:textId="77777777" w:rsidR="00C74E5C" w:rsidRPr="002F1A8B" w:rsidRDefault="00C74E5C">
      <w:pPr>
        <w:pStyle w:val="Nivel01"/>
        <w:numPr>
          <w:ilvl w:val="0"/>
          <w:numId w:val="10"/>
        </w:numPr>
        <w:tabs>
          <w:tab w:val="num" w:pos="360"/>
        </w:tabs>
        <w:spacing w:before="0" w:after="0" w:line="240" w:lineRule="auto"/>
        <w:ind w:left="0" w:right="4" w:firstLine="0"/>
        <w:rPr>
          <w:rFonts w:cs="Arial"/>
          <w:sz w:val="22"/>
          <w:szCs w:val="22"/>
        </w:rPr>
      </w:pPr>
      <w:r w:rsidRPr="002F1A8B">
        <w:rPr>
          <w:rFonts w:cs="Arial"/>
          <w:sz w:val="22"/>
          <w:szCs w:val="22"/>
        </w:rPr>
        <w:t xml:space="preserve">CLÁUSULA DÉCIMA PRIMEIRA - INFRAÇÕES E SANÇÕES ADMINISTRATIVAS </w:t>
      </w:r>
    </w:p>
    <w:p w14:paraId="0F9B1B1B" w14:textId="58008D4D" w:rsidR="00C74E5C" w:rsidRPr="004C5F7B" w:rsidRDefault="00C74E5C" w:rsidP="004C5F7B">
      <w:pPr>
        <w:pStyle w:val="Nivel2"/>
        <w:numPr>
          <w:ilvl w:val="0"/>
          <w:numId w:val="0"/>
        </w:numPr>
        <w:spacing w:before="0" w:after="0" w:line="240" w:lineRule="auto"/>
        <w:ind w:right="4"/>
        <w:rPr>
          <w:rFonts w:ascii="Arial" w:hAnsi="Arial" w:cs="Arial"/>
          <w:b/>
          <w:bCs/>
          <w:sz w:val="22"/>
          <w:szCs w:val="22"/>
          <w:lang w:eastAsia="en-US"/>
        </w:rPr>
      </w:pPr>
      <w:r w:rsidRPr="002F1A8B">
        <w:rPr>
          <w:rFonts w:ascii="Arial" w:hAnsi="Arial" w:cs="Arial"/>
          <w:sz w:val="22"/>
          <w:szCs w:val="22"/>
        </w:rPr>
        <w:t xml:space="preserve">11.1. </w:t>
      </w:r>
      <w:r w:rsidRPr="004C5F7B">
        <w:rPr>
          <w:rFonts w:ascii="Arial" w:hAnsi="Arial" w:cs="Arial"/>
          <w:sz w:val="22"/>
          <w:szCs w:val="22"/>
        </w:rPr>
        <w:t xml:space="preserve">Pela inexecução </w:t>
      </w:r>
      <w:r w:rsidRPr="004C5F7B">
        <w:rPr>
          <w:rFonts w:ascii="Arial" w:hAnsi="Arial" w:cs="Arial"/>
          <w:sz w:val="22"/>
          <w:szCs w:val="22"/>
          <w:u w:val="single"/>
        </w:rPr>
        <w:t>total ou parcial</w:t>
      </w:r>
      <w:r w:rsidRPr="004C5F7B">
        <w:rPr>
          <w:rFonts w:ascii="Arial" w:hAnsi="Arial" w:cs="Arial"/>
          <w:sz w:val="22"/>
          <w:szCs w:val="22"/>
        </w:rPr>
        <w:t xml:space="preserve"> do objeto deste contrato, a Administração pode aplicar à CONTRATADA as seguintes sanções:</w:t>
      </w:r>
    </w:p>
    <w:p w14:paraId="6C1811D3"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a) der causa à inexecução parcial do contrato;</w:t>
      </w:r>
    </w:p>
    <w:p w14:paraId="7270B78C"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b) der causa à inexecução parcial do contrato que cause grave dano à Administração ou ao funcionamento dos serviços públicos ou ao interesse coletivo;</w:t>
      </w:r>
    </w:p>
    <w:p w14:paraId="693E6547"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c) der causa a execução total do contrato;</w:t>
      </w:r>
    </w:p>
    <w:p w14:paraId="19C03288"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d) ensejar o retardamento da execução ou da entrega do objeto da contratação sem motivo justificado;</w:t>
      </w:r>
    </w:p>
    <w:p w14:paraId="7D5F47CC"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e) apresentar documentação falsa ou prestar declaração falsa durante a execução do contrato;</w:t>
      </w:r>
    </w:p>
    <w:p w14:paraId="4B524662"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f) praticar ato fraudulento na execução do contrato;</w:t>
      </w:r>
    </w:p>
    <w:p w14:paraId="2E62FF62"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g) comportar-se de modo inidôneo ou cometer fraude de qualquer natureza;</w:t>
      </w:r>
    </w:p>
    <w:p w14:paraId="26EC2E04"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h) praticar ato lesivo previsto no art. 5º da Lei nº 12.846, de 1º de agosto de 2013.</w:t>
      </w:r>
    </w:p>
    <w:p w14:paraId="4DAE1A02" w14:textId="0350F7E6" w:rsidR="004C5F7B" w:rsidRPr="00961871" w:rsidRDefault="004C5F7B">
      <w:pPr>
        <w:pStyle w:val="PargrafodaLista"/>
        <w:numPr>
          <w:ilvl w:val="1"/>
          <w:numId w:val="32"/>
        </w:numPr>
        <w:ind w:left="0" w:firstLine="0"/>
        <w:jc w:val="both"/>
        <w:rPr>
          <w:rFonts w:eastAsiaTheme="minorHAnsi" w:cs="Arial"/>
          <w:spacing w:val="6"/>
          <w:sz w:val="22"/>
          <w:szCs w:val="22"/>
          <w:lang w:eastAsia="en-US"/>
        </w:rPr>
      </w:pPr>
      <w:r w:rsidRPr="00961871">
        <w:rPr>
          <w:rFonts w:eastAsiaTheme="minorHAnsi" w:cs="Arial"/>
          <w:spacing w:val="6"/>
          <w:sz w:val="22"/>
          <w:szCs w:val="22"/>
          <w:lang w:eastAsia="en-US"/>
        </w:rPr>
        <w:t>Pela inexecução total ou parcial do objeto deste contrato, a Administração pode aplicar à CONTRATADA as seguintes sanções:</w:t>
      </w:r>
    </w:p>
    <w:p w14:paraId="2B288E4D" w14:textId="77777777" w:rsidR="004C5F7B" w:rsidRPr="00223659" w:rsidRDefault="004C5F7B" w:rsidP="004C5F7B">
      <w:pPr>
        <w:jc w:val="both"/>
        <w:rPr>
          <w:rFonts w:eastAsiaTheme="minorHAnsi" w:cs="Arial"/>
          <w:spacing w:val="6"/>
          <w:sz w:val="22"/>
          <w:szCs w:val="22"/>
          <w:lang w:eastAsia="en-US"/>
        </w:rPr>
      </w:pPr>
      <w:r w:rsidRPr="00223659">
        <w:rPr>
          <w:rFonts w:eastAsiaTheme="minorHAnsi" w:cs="Arial"/>
          <w:b/>
          <w:bCs/>
          <w:spacing w:val="6"/>
          <w:sz w:val="22"/>
          <w:szCs w:val="22"/>
          <w:lang w:eastAsia="en-US"/>
        </w:rPr>
        <w:t>I - Advertência por escrito</w:t>
      </w:r>
      <w:r w:rsidRPr="00223659">
        <w:rPr>
          <w:rFonts w:eastAsiaTheme="minorHAnsi" w:cs="Arial"/>
          <w:spacing w:val="6"/>
          <w:sz w:val="22"/>
          <w:szCs w:val="22"/>
          <w:lang w:eastAsia="en-US"/>
        </w:rPr>
        <w:t>, quando do não cumprimento de quaisquer das obrigações contratuais consideradas faltas leves, assim entendidas aquelas que não acarretam prejuízos significativos para a Contratante;</w:t>
      </w:r>
    </w:p>
    <w:p w14:paraId="68D512FF" w14:textId="77777777" w:rsidR="00C74E5C" w:rsidRPr="004C5F7B" w:rsidRDefault="00C74E5C" w:rsidP="003943BE">
      <w:pPr>
        <w:jc w:val="both"/>
        <w:rPr>
          <w:rFonts w:cs="Arial"/>
          <w:sz w:val="22"/>
          <w:szCs w:val="22"/>
        </w:rPr>
      </w:pPr>
    </w:p>
    <w:p w14:paraId="5146BE24" w14:textId="77777777" w:rsidR="00C74E5C" w:rsidRPr="004C5F7B" w:rsidRDefault="00C74E5C" w:rsidP="003943BE">
      <w:pPr>
        <w:jc w:val="both"/>
        <w:rPr>
          <w:rFonts w:cs="Arial"/>
          <w:sz w:val="22"/>
          <w:szCs w:val="22"/>
        </w:rPr>
      </w:pPr>
      <w:r w:rsidRPr="004C5F7B">
        <w:rPr>
          <w:rFonts w:cs="Arial"/>
          <w:bCs/>
          <w:sz w:val="22"/>
          <w:szCs w:val="22"/>
        </w:rPr>
        <w:lastRenderedPageBreak/>
        <w:t>II - Multa:</w:t>
      </w:r>
    </w:p>
    <w:p w14:paraId="21F94E6F" w14:textId="6EFDD8CD" w:rsidR="00C74E5C" w:rsidRPr="00F07923" w:rsidRDefault="00C74E5C" w:rsidP="003943BE">
      <w:pPr>
        <w:pStyle w:val="PargrafodaLista"/>
        <w:numPr>
          <w:ilvl w:val="0"/>
          <w:numId w:val="7"/>
        </w:numPr>
        <w:ind w:left="0" w:firstLine="0"/>
        <w:contextualSpacing w:val="0"/>
        <w:jc w:val="both"/>
        <w:rPr>
          <w:rFonts w:cs="Arial"/>
          <w:sz w:val="23"/>
          <w:szCs w:val="23"/>
        </w:rPr>
      </w:pPr>
      <w:r w:rsidRPr="004C5F7B">
        <w:rPr>
          <w:rFonts w:cs="Arial"/>
          <w:sz w:val="22"/>
          <w:szCs w:val="22"/>
        </w:rPr>
        <w:t>Moratória de 2% a 10% (dois a dez por cento) po</w:t>
      </w:r>
      <w:r w:rsidRPr="00F07923">
        <w:rPr>
          <w:rFonts w:cs="Arial"/>
          <w:sz w:val="23"/>
          <w:szCs w:val="23"/>
        </w:rPr>
        <w:t xml:space="preserve">r dia de atraso injustificado sobre o valor da parcela inadimplida, até o limite de </w:t>
      </w:r>
      <w:r w:rsidR="00633384">
        <w:rPr>
          <w:rFonts w:cs="Arial"/>
          <w:sz w:val="23"/>
          <w:szCs w:val="23"/>
        </w:rPr>
        <w:t>3</w:t>
      </w:r>
      <w:r w:rsidRPr="00F07923">
        <w:rPr>
          <w:rFonts w:cs="Arial"/>
          <w:sz w:val="23"/>
          <w:szCs w:val="23"/>
        </w:rPr>
        <w:t>0 (trinta) dias;</w:t>
      </w:r>
    </w:p>
    <w:p w14:paraId="7442CC9E" w14:textId="77777777" w:rsidR="00C74E5C" w:rsidRPr="00F07923" w:rsidRDefault="00C74E5C" w:rsidP="003943BE">
      <w:pPr>
        <w:pStyle w:val="PargrafodaLista"/>
        <w:numPr>
          <w:ilvl w:val="0"/>
          <w:numId w:val="7"/>
        </w:numPr>
        <w:ind w:left="0" w:firstLine="0"/>
        <w:contextualSpacing w:val="0"/>
        <w:jc w:val="both"/>
        <w:rPr>
          <w:rFonts w:cs="Arial"/>
          <w:sz w:val="23"/>
          <w:szCs w:val="23"/>
        </w:rPr>
      </w:pPr>
      <w:r w:rsidRPr="00F07923">
        <w:rPr>
          <w:rFonts w:cs="Arial"/>
          <w:sz w:val="23"/>
          <w:szCs w:val="23"/>
        </w:rPr>
        <w:t xml:space="preserve">Compensatória de </w:t>
      </w:r>
      <w:r w:rsidRPr="00F07923">
        <w:rPr>
          <w:rFonts w:cs="Arial"/>
          <w:bCs/>
          <w:sz w:val="23"/>
          <w:szCs w:val="23"/>
        </w:rPr>
        <w:t>5%</w:t>
      </w:r>
      <w:r w:rsidRPr="00F07923">
        <w:rPr>
          <w:rFonts w:cs="Arial"/>
          <w:sz w:val="23"/>
          <w:szCs w:val="23"/>
        </w:rPr>
        <w:t xml:space="preserve"> (cinco por cento) sobre o valor total do contrato, no caso de inexecução total do objeto;</w:t>
      </w:r>
    </w:p>
    <w:p w14:paraId="41B0B080" w14:textId="77777777" w:rsidR="00C74E5C" w:rsidRPr="00F07923" w:rsidRDefault="00C74E5C" w:rsidP="003943BE">
      <w:pPr>
        <w:jc w:val="both"/>
        <w:rPr>
          <w:rFonts w:cs="Arial"/>
          <w:sz w:val="23"/>
          <w:szCs w:val="23"/>
        </w:rPr>
      </w:pPr>
    </w:p>
    <w:p w14:paraId="326FF5F1" w14:textId="77777777" w:rsidR="00C74E5C" w:rsidRPr="00F07923" w:rsidRDefault="00C74E5C" w:rsidP="003943BE">
      <w:pPr>
        <w:pStyle w:val="PargrafodaLista"/>
        <w:ind w:left="0" w:right="26"/>
        <w:contextualSpacing w:val="0"/>
        <w:jc w:val="both"/>
        <w:rPr>
          <w:rFonts w:cs="Arial"/>
          <w:sz w:val="23"/>
          <w:szCs w:val="23"/>
        </w:rPr>
      </w:pPr>
      <w:r w:rsidRPr="00F07923">
        <w:rPr>
          <w:rFonts w:cs="Arial"/>
          <w:bCs/>
          <w:sz w:val="23"/>
          <w:szCs w:val="23"/>
        </w:rPr>
        <w:t>III - Suspensão de licitar e impedimento de contratar</w:t>
      </w:r>
      <w:r w:rsidRPr="00F07923">
        <w:rPr>
          <w:rFonts w:cs="Arial"/>
          <w:sz w:val="23"/>
          <w:szCs w:val="23"/>
        </w:rPr>
        <w:t xml:space="preserve"> com o órgão, entidade ou unidade administrativa pela qual a Administração Pública opera e atua concretamente, pelo prazo de até dois anos; </w:t>
      </w:r>
    </w:p>
    <w:p w14:paraId="0C3AF76B" w14:textId="77777777" w:rsidR="00C74E5C" w:rsidRPr="00F07923" w:rsidRDefault="00C74E5C" w:rsidP="003943BE">
      <w:pPr>
        <w:pStyle w:val="PargrafodaLista"/>
        <w:ind w:left="0" w:right="26"/>
        <w:contextualSpacing w:val="0"/>
        <w:jc w:val="both"/>
        <w:rPr>
          <w:rFonts w:cs="Arial"/>
          <w:color w:val="7030A0"/>
          <w:sz w:val="23"/>
          <w:szCs w:val="23"/>
          <w:u w:val="single"/>
        </w:rPr>
      </w:pPr>
    </w:p>
    <w:p w14:paraId="4D3287AE" w14:textId="77777777" w:rsidR="00C74E5C" w:rsidRPr="00F07923" w:rsidRDefault="00C74E5C" w:rsidP="003943BE">
      <w:pPr>
        <w:pStyle w:val="PargrafodaLista"/>
        <w:ind w:left="0" w:right="26"/>
        <w:contextualSpacing w:val="0"/>
        <w:jc w:val="both"/>
        <w:rPr>
          <w:rFonts w:cs="Arial"/>
          <w:sz w:val="23"/>
          <w:szCs w:val="23"/>
        </w:rPr>
      </w:pPr>
      <w:r w:rsidRPr="00F07923">
        <w:rPr>
          <w:rFonts w:cs="Arial"/>
          <w:bCs/>
          <w:sz w:val="23"/>
          <w:szCs w:val="23"/>
        </w:rPr>
        <w:t>IV - Declaração de inidoneidade para licitar ou contratar</w:t>
      </w:r>
      <w:r w:rsidRPr="00F07923">
        <w:rPr>
          <w:rFonts w:cs="Arial"/>
          <w:sz w:val="23"/>
          <w:szCs w:val="23"/>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68C06D0" w14:textId="77777777" w:rsidR="00C74E5C" w:rsidRPr="00F07923" w:rsidRDefault="00C74E5C" w:rsidP="003943BE">
      <w:pPr>
        <w:pStyle w:val="PargrafodaLista"/>
        <w:ind w:left="0" w:right="26"/>
        <w:contextualSpacing w:val="0"/>
        <w:jc w:val="both"/>
        <w:rPr>
          <w:rFonts w:cs="Arial"/>
          <w:sz w:val="23"/>
          <w:szCs w:val="23"/>
        </w:rPr>
      </w:pPr>
    </w:p>
    <w:p w14:paraId="64EE22EA" w14:textId="6EB5A1CB" w:rsidR="00C74E5C" w:rsidRPr="00F07923" w:rsidRDefault="00C74E5C" w:rsidP="00C74E5C">
      <w:pPr>
        <w:pStyle w:val="PargrafodaLista"/>
        <w:ind w:left="0" w:right="26"/>
        <w:contextualSpacing w:val="0"/>
        <w:rPr>
          <w:rFonts w:cs="Arial"/>
          <w:sz w:val="23"/>
          <w:szCs w:val="23"/>
        </w:rPr>
      </w:pPr>
      <w:r w:rsidRPr="00F07923">
        <w:rPr>
          <w:rFonts w:cs="Arial"/>
          <w:sz w:val="23"/>
          <w:szCs w:val="23"/>
        </w:rPr>
        <w:t>11.</w:t>
      </w:r>
      <w:r w:rsidR="00961871">
        <w:rPr>
          <w:rFonts w:cs="Arial"/>
          <w:sz w:val="23"/>
          <w:szCs w:val="23"/>
        </w:rPr>
        <w:t>3</w:t>
      </w:r>
      <w:r w:rsidRPr="00F07923">
        <w:rPr>
          <w:rFonts w:cs="Arial"/>
          <w:sz w:val="23"/>
          <w:szCs w:val="23"/>
        </w:rPr>
        <w:t>. A aplicação das sanções previstas neste termo não exclui, em hipótese alguma, a obrigação de reparação integral do dano causado ao Contratante (art. 156, §9º, da Lei nº 14.133, de 2021).</w:t>
      </w:r>
    </w:p>
    <w:p w14:paraId="1EBE648B" w14:textId="77777777" w:rsidR="00C74E5C" w:rsidRPr="00F07923" w:rsidRDefault="00C74E5C" w:rsidP="00C74E5C">
      <w:pPr>
        <w:ind w:right="26"/>
        <w:rPr>
          <w:rFonts w:cs="Arial"/>
          <w:sz w:val="23"/>
          <w:szCs w:val="23"/>
        </w:rPr>
      </w:pPr>
    </w:p>
    <w:p w14:paraId="0923F3CD" w14:textId="0AFED5E5"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4</w:t>
      </w:r>
      <w:r w:rsidRPr="00F07923">
        <w:rPr>
          <w:rFonts w:cs="Arial"/>
          <w:sz w:val="23"/>
          <w:szCs w:val="23"/>
        </w:rPr>
        <w:t>. Todas as sanções previstas neste Contrato poderão ser aplicadas cumulativamente com a multa (art. 156, §7º, da Lei nº 14.133, de 2021).</w:t>
      </w:r>
    </w:p>
    <w:p w14:paraId="434CC801" w14:textId="77777777" w:rsidR="00C74E5C" w:rsidRPr="00F07923" w:rsidRDefault="00C74E5C" w:rsidP="00C74E5C">
      <w:pPr>
        <w:pStyle w:val="PargrafodaLista"/>
        <w:ind w:left="0" w:right="26"/>
        <w:contextualSpacing w:val="0"/>
        <w:rPr>
          <w:rFonts w:cs="Arial"/>
          <w:sz w:val="23"/>
          <w:szCs w:val="23"/>
        </w:rPr>
      </w:pPr>
    </w:p>
    <w:p w14:paraId="73A1A19B" w14:textId="247CD611"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5</w:t>
      </w:r>
      <w:r w:rsidRPr="00F07923">
        <w:rPr>
          <w:rFonts w:cs="Arial"/>
          <w:sz w:val="23"/>
          <w:szCs w:val="23"/>
        </w:rPr>
        <w:t>. Antes da aplicação da multa será facultada a defesa do interessado no prazo de 15 (quinze) dias úteis, contado da data de sua intimação (art. 157, da Lei nº 14.133, de 2021);</w:t>
      </w:r>
    </w:p>
    <w:p w14:paraId="1AC1AFF2" w14:textId="77777777" w:rsidR="00C74E5C" w:rsidRPr="00F07923" w:rsidRDefault="00C74E5C" w:rsidP="003943BE">
      <w:pPr>
        <w:ind w:right="26"/>
        <w:jc w:val="both"/>
        <w:rPr>
          <w:rFonts w:cs="Arial"/>
          <w:sz w:val="23"/>
          <w:szCs w:val="23"/>
        </w:rPr>
      </w:pPr>
    </w:p>
    <w:p w14:paraId="13879B7A" w14:textId="2D06019A"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6</w:t>
      </w:r>
      <w:r w:rsidRPr="00F07923">
        <w:rPr>
          <w:rFonts w:cs="Arial"/>
          <w:sz w:val="23"/>
          <w:szCs w:val="23"/>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4645283" w14:textId="77777777" w:rsidR="00C74E5C" w:rsidRPr="00F07923" w:rsidRDefault="00C74E5C" w:rsidP="003943BE">
      <w:pPr>
        <w:ind w:right="26"/>
        <w:jc w:val="both"/>
        <w:rPr>
          <w:rFonts w:cs="Arial"/>
          <w:sz w:val="23"/>
          <w:szCs w:val="23"/>
        </w:rPr>
      </w:pPr>
    </w:p>
    <w:p w14:paraId="27BE5876" w14:textId="4F450775"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7</w:t>
      </w:r>
      <w:r w:rsidRPr="00F07923">
        <w:rPr>
          <w:rFonts w:cs="Arial"/>
          <w:sz w:val="23"/>
          <w:szCs w:val="23"/>
        </w:rPr>
        <w:t>. Aplica-se ainda o previsto na Lei 14.133/2021 e o edital</w:t>
      </w:r>
    </w:p>
    <w:p w14:paraId="4C547DC9" w14:textId="77777777" w:rsidR="00C74E5C" w:rsidRPr="00F07923" w:rsidRDefault="00C74E5C" w:rsidP="003943BE">
      <w:pPr>
        <w:ind w:right="26"/>
        <w:jc w:val="both"/>
        <w:rPr>
          <w:rFonts w:cs="Arial"/>
          <w:sz w:val="23"/>
          <w:szCs w:val="23"/>
        </w:rPr>
      </w:pPr>
    </w:p>
    <w:p w14:paraId="606A5678" w14:textId="62FEE6CC"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8</w:t>
      </w:r>
      <w:r w:rsidRPr="00F07923">
        <w:rPr>
          <w:rFonts w:cs="Arial"/>
          <w:sz w:val="23"/>
          <w:szCs w:val="23"/>
        </w:rPr>
        <w:t>. As multas devidas e/ou prejuízos causados à Contratante serão deduzidos dos valores a serem pagos, ou recolhidos em favor da Contratante, ou deduzidos da garantia, ou ainda, quando for o caso, serão inscritos na Dívida Ativa e cobrados judicialmente.</w:t>
      </w:r>
    </w:p>
    <w:p w14:paraId="6A841A40" w14:textId="77777777" w:rsidR="00C74E5C" w:rsidRPr="00F07923" w:rsidRDefault="00C74E5C" w:rsidP="003943BE">
      <w:pPr>
        <w:ind w:right="26"/>
        <w:jc w:val="both"/>
        <w:rPr>
          <w:rFonts w:cs="Arial"/>
          <w:sz w:val="23"/>
          <w:szCs w:val="23"/>
        </w:rPr>
      </w:pPr>
    </w:p>
    <w:p w14:paraId="68EFEF3A" w14:textId="70482B42" w:rsidR="00C74E5C" w:rsidRPr="00F07923" w:rsidRDefault="00C74E5C" w:rsidP="003943BE">
      <w:pPr>
        <w:ind w:right="26"/>
        <w:jc w:val="both"/>
        <w:rPr>
          <w:rFonts w:cs="Arial"/>
          <w:sz w:val="23"/>
          <w:szCs w:val="23"/>
        </w:rPr>
      </w:pPr>
      <w:r w:rsidRPr="00F07923">
        <w:rPr>
          <w:rFonts w:cs="Arial"/>
          <w:sz w:val="23"/>
          <w:szCs w:val="23"/>
        </w:rPr>
        <w:t>11.</w:t>
      </w:r>
      <w:r w:rsidR="00961871">
        <w:rPr>
          <w:rFonts w:cs="Arial"/>
          <w:sz w:val="23"/>
          <w:szCs w:val="23"/>
        </w:rPr>
        <w:t>9</w:t>
      </w:r>
      <w:r w:rsidRPr="00F07923">
        <w:rPr>
          <w:rFonts w:cs="Arial"/>
          <w:sz w:val="23"/>
          <w:szCs w:val="23"/>
        </w:rPr>
        <w:t>. Caso a Contratante determine, a multa deverá ser recolhida no prazo máximo de 30 (trinta) dias, a contar da data do recebimento da comunicação enviada pela autoridade competente.</w:t>
      </w:r>
    </w:p>
    <w:p w14:paraId="57B96613" w14:textId="77777777" w:rsidR="00C74E5C" w:rsidRPr="00F07923" w:rsidRDefault="00C74E5C" w:rsidP="003943BE">
      <w:pPr>
        <w:ind w:right="26"/>
        <w:jc w:val="both"/>
        <w:rPr>
          <w:rFonts w:cs="Arial"/>
          <w:sz w:val="23"/>
          <w:szCs w:val="23"/>
        </w:rPr>
      </w:pPr>
    </w:p>
    <w:p w14:paraId="7E8DD737" w14:textId="55A10731" w:rsidR="00C74E5C" w:rsidRPr="00F07923" w:rsidRDefault="00C74E5C" w:rsidP="003943BE">
      <w:pPr>
        <w:ind w:right="26"/>
        <w:jc w:val="both"/>
        <w:rPr>
          <w:rFonts w:cs="Arial"/>
          <w:sz w:val="23"/>
          <w:szCs w:val="23"/>
        </w:rPr>
      </w:pPr>
      <w:r w:rsidRPr="00F07923">
        <w:rPr>
          <w:rFonts w:cs="Arial"/>
          <w:sz w:val="23"/>
          <w:szCs w:val="23"/>
        </w:rPr>
        <w:t>11.</w:t>
      </w:r>
      <w:r w:rsidR="00961871">
        <w:rPr>
          <w:rFonts w:cs="Arial"/>
          <w:sz w:val="23"/>
          <w:szCs w:val="23"/>
        </w:rPr>
        <w:t>10</w:t>
      </w:r>
      <w:r w:rsidRPr="00F07923">
        <w:rPr>
          <w:rFonts w:cs="Arial"/>
          <w:sz w:val="23"/>
          <w:szCs w:val="23"/>
        </w:rPr>
        <w:t>. Caso o valor da multa não seja suficiente para cobrir os prejuízos causados pela conduta do licitante, a Contratante poderá cobrar o valor remanescente judicialmente, conforme artigo 419 do Código Civil.</w:t>
      </w:r>
    </w:p>
    <w:p w14:paraId="228663E6" w14:textId="77777777" w:rsidR="00C74E5C" w:rsidRPr="00F07923" w:rsidRDefault="00C74E5C" w:rsidP="003943BE">
      <w:pPr>
        <w:ind w:right="26"/>
        <w:jc w:val="both"/>
        <w:rPr>
          <w:rFonts w:cs="Arial"/>
          <w:sz w:val="23"/>
          <w:szCs w:val="23"/>
        </w:rPr>
      </w:pPr>
    </w:p>
    <w:p w14:paraId="18B33F68" w14:textId="46C537FA" w:rsidR="00C74E5C" w:rsidRPr="00F07923" w:rsidRDefault="00C74E5C" w:rsidP="003943BE">
      <w:pPr>
        <w:ind w:right="26"/>
        <w:jc w:val="both"/>
        <w:rPr>
          <w:rFonts w:cs="Arial"/>
          <w:sz w:val="23"/>
          <w:szCs w:val="23"/>
        </w:rPr>
      </w:pPr>
      <w:r w:rsidRPr="00F07923">
        <w:rPr>
          <w:rFonts w:cs="Arial"/>
          <w:sz w:val="23"/>
          <w:szCs w:val="23"/>
        </w:rPr>
        <w:t>11.1</w:t>
      </w:r>
      <w:r w:rsidR="00961871">
        <w:rPr>
          <w:rFonts w:cs="Arial"/>
          <w:sz w:val="23"/>
          <w:szCs w:val="23"/>
        </w:rPr>
        <w:t>1</w:t>
      </w:r>
      <w:r w:rsidRPr="00F07923">
        <w:rPr>
          <w:rFonts w:cs="Arial"/>
          <w:sz w:val="23"/>
          <w:szCs w:val="23"/>
        </w:rPr>
        <w:t>. A autoridade competente, na aplicação das sanções, levará em consideração a gravidade da conduta do infrator, o caráter educativo da pena, bem como o dano causado à Administração, observado o princípio da proporcionalidade.</w:t>
      </w:r>
    </w:p>
    <w:p w14:paraId="2F942BE2" w14:textId="77777777" w:rsidR="00C74E5C" w:rsidRPr="00F07923" w:rsidRDefault="00C74E5C" w:rsidP="00C74E5C">
      <w:pPr>
        <w:rPr>
          <w:rFonts w:cs="Arial"/>
          <w:sz w:val="23"/>
          <w:szCs w:val="23"/>
        </w:rPr>
      </w:pPr>
    </w:p>
    <w:p w14:paraId="6264524B" w14:textId="254DC043" w:rsidR="00C74E5C" w:rsidRPr="00F07923" w:rsidRDefault="00C74E5C" w:rsidP="00C74E5C">
      <w:pPr>
        <w:pStyle w:val="Nivel2"/>
        <w:numPr>
          <w:ilvl w:val="0"/>
          <w:numId w:val="0"/>
        </w:numPr>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2</w:t>
      </w:r>
      <w:r w:rsidRPr="00F07923">
        <w:rPr>
          <w:rFonts w:ascii="Arial" w:hAnsi="Arial" w:cs="Arial"/>
          <w:sz w:val="23"/>
          <w:szCs w:val="23"/>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DB5F53E" w14:textId="77777777" w:rsidR="00C74E5C" w:rsidRPr="00F07923" w:rsidRDefault="00C74E5C" w:rsidP="00C74E5C">
      <w:pPr>
        <w:pStyle w:val="Nivel2"/>
        <w:numPr>
          <w:ilvl w:val="0"/>
          <w:numId w:val="0"/>
        </w:numPr>
        <w:spacing w:before="0" w:after="0" w:line="240" w:lineRule="auto"/>
        <w:rPr>
          <w:rFonts w:ascii="Arial" w:hAnsi="Arial" w:cs="Arial"/>
          <w:sz w:val="23"/>
          <w:szCs w:val="23"/>
        </w:rPr>
      </w:pPr>
    </w:p>
    <w:p w14:paraId="088E17E1" w14:textId="459E71B3"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3</w:t>
      </w:r>
      <w:r w:rsidRPr="00F07923">
        <w:rPr>
          <w:rFonts w:ascii="Arial" w:hAnsi="Arial" w:cs="Arial"/>
          <w:sz w:val="23"/>
          <w:szCs w:val="23"/>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E36C9BC" w14:textId="77777777"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p>
    <w:p w14:paraId="26E61793" w14:textId="4BE822DB"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4</w:t>
      </w:r>
      <w:r w:rsidRPr="00F07923">
        <w:rPr>
          <w:rFonts w:ascii="Arial" w:hAnsi="Arial" w:cs="Arial"/>
          <w:sz w:val="23"/>
          <w:szCs w:val="23"/>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42339EB" w14:textId="77777777" w:rsidR="00C74E5C" w:rsidRPr="00F07923" w:rsidRDefault="00C74E5C" w:rsidP="00C74E5C">
      <w:pPr>
        <w:pStyle w:val="PargrafodaLista"/>
        <w:ind w:left="0"/>
        <w:contextualSpacing w:val="0"/>
        <w:rPr>
          <w:rFonts w:cs="Arial"/>
          <w:sz w:val="23"/>
          <w:szCs w:val="23"/>
        </w:rPr>
      </w:pPr>
    </w:p>
    <w:p w14:paraId="3671CC35" w14:textId="1D8B4809"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5</w:t>
      </w:r>
      <w:r w:rsidRPr="00F07923">
        <w:rPr>
          <w:rFonts w:ascii="Arial" w:hAnsi="Arial" w:cs="Arial"/>
          <w:sz w:val="23"/>
          <w:szCs w:val="23"/>
        </w:rPr>
        <w:t>. As penalidades serão obrigatoriamente registradas no Cadastro Municipal</w:t>
      </w:r>
    </w:p>
    <w:p w14:paraId="46B3CCF1"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 </w:t>
      </w:r>
    </w:p>
    <w:p w14:paraId="7ACA2286" w14:textId="77777777" w:rsidR="00C74E5C" w:rsidRPr="00F07923" w:rsidRDefault="00C74E5C">
      <w:pPr>
        <w:pStyle w:val="Nivel01"/>
        <w:numPr>
          <w:ilvl w:val="0"/>
          <w:numId w:val="32"/>
        </w:numPr>
        <w:spacing w:before="0" w:after="0" w:line="240" w:lineRule="auto"/>
        <w:ind w:left="0" w:right="4" w:firstLine="0"/>
        <w:rPr>
          <w:rFonts w:cs="Arial"/>
          <w:sz w:val="23"/>
          <w:szCs w:val="23"/>
        </w:rPr>
      </w:pPr>
      <w:r w:rsidRPr="00F07923">
        <w:rPr>
          <w:rFonts w:cs="Arial"/>
          <w:sz w:val="23"/>
          <w:szCs w:val="23"/>
        </w:rPr>
        <w:t>CLÁUSULA DÉCIMA SEGUNDA - DA EXTINÇÃO CONTRATUAL</w:t>
      </w:r>
    </w:p>
    <w:p w14:paraId="379B5AE1" w14:textId="77777777" w:rsidR="00C74E5C" w:rsidRPr="00F07923" w:rsidRDefault="00C74E5C">
      <w:pPr>
        <w:pStyle w:val="Nvel2-Red"/>
        <w:numPr>
          <w:ilvl w:val="1"/>
          <w:numId w:val="32"/>
        </w:numPr>
        <w:spacing w:before="0" w:after="0" w:line="240" w:lineRule="auto"/>
        <w:ind w:left="0" w:right="4" w:firstLine="0"/>
        <w:rPr>
          <w:i w:val="0"/>
          <w:iCs w:val="0"/>
          <w:color w:val="auto"/>
          <w:sz w:val="23"/>
          <w:szCs w:val="23"/>
        </w:rPr>
      </w:pPr>
      <w:r w:rsidRPr="00F07923">
        <w:rPr>
          <w:i w:val="0"/>
          <w:iCs w:val="0"/>
          <w:color w:val="auto"/>
          <w:sz w:val="23"/>
          <w:szCs w:val="23"/>
        </w:rPr>
        <w:t>O contrato será extinto quando cumpridas as obrigações de ambas as partes, ainda que isso ocorra antes do prazo estipulado para tanto.</w:t>
      </w:r>
    </w:p>
    <w:p w14:paraId="5DFA284D"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p>
    <w:p w14:paraId="60E90583" w14:textId="77777777" w:rsidR="00C74E5C" w:rsidRPr="00F07923" w:rsidRDefault="00C74E5C">
      <w:pPr>
        <w:pStyle w:val="Nvel2-Red"/>
        <w:numPr>
          <w:ilvl w:val="1"/>
          <w:numId w:val="32"/>
        </w:numPr>
        <w:spacing w:before="0" w:after="0" w:line="240" w:lineRule="auto"/>
        <w:ind w:left="0" w:right="4" w:firstLine="0"/>
        <w:rPr>
          <w:i w:val="0"/>
          <w:iCs w:val="0"/>
          <w:color w:val="auto"/>
          <w:sz w:val="23"/>
          <w:szCs w:val="23"/>
        </w:rPr>
      </w:pPr>
      <w:r w:rsidRPr="00F07923">
        <w:rPr>
          <w:i w:val="0"/>
          <w:iCs w:val="0"/>
          <w:color w:val="auto"/>
          <w:sz w:val="23"/>
          <w:szCs w:val="23"/>
        </w:rPr>
        <w:t>Se as obrigações não forem cumpridas no prazo estipulado, a vigência ficará prorrogada até a conclusão do objeto, caso em que deverá a Administração providenciar a readequação do cronograma fixado para o contrato.</w:t>
      </w:r>
    </w:p>
    <w:p w14:paraId="66854FE0"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p>
    <w:p w14:paraId="235623B0" w14:textId="77777777" w:rsidR="00C74E5C" w:rsidRPr="00F07923" w:rsidRDefault="00C74E5C">
      <w:pPr>
        <w:pStyle w:val="Nvel3-R"/>
        <w:numPr>
          <w:ilvl w:val="2"/>
          <w:numId w:val="32"/>
        </w:numPr>
        <w:spacing w:before="0" w:after="0" w:line="240" w:lineRule="auto"/>
        <w:ind w:left="0" w:right="4" w:firstLine="0"/>
        <w:rPr>
          <w:rFonts w:ascii="Arial" w:hAnsi="Arial"/>
          <w:i w:val="0"/>
          <w:iCs w:val="0"/>
          <w:color w:val="auto"/>
          <w:sz w:val="23"/>
          <w:szCs w:val="23"/>
        </w:rPr>
      </w:pPr>
      <w:r w:rsidRPr="00F07923">
        <w:rPr>
          <w:rFonts w:ascii="Arial" w:hAnsi="Arial"/>
          <w:i w:val="0"/>
          <w:iCs w:val="0"/>
          <w:color w:val="auto"/>
          <w:sz w:val="23"/>
          <w:szCs w:val="23"/>
        </w:rPr>
        <w:t>Quando a não conclusão do contrato referida no item anterior decorrer de culpa do contratado:</w:t>
      </w:r>
    </w:p>
    <w:p w14:paraId="3AA3CC36" w14:textId="77777777" w:rsidR="00C74E5C" w:rsidRPr="00F07923" w:rsidRDefault="00C74E5C">
      <w:pPr>
        <w:pStyle w:val="PargrafodaLista"/>
        <w:numPr>
          <w:ilvl w:val="0"/>
          <w:numId w:val="8"/>
        </w:numPr>
        <w:suppressAutoHyphens/>
        <w:ind w:left="0" w:right="4" w:firstLine="0"/>
        <w:contextualSpacing w:val="0"/>
        <w:jc w:val="both"/>
        <w:rPr>
          <w:rFonts w:eastAsia="Arial" w:cs="Arial"/>
          <w:sz w:val="23"/>
          <w:szCs w:val="23"/>
        </w:rPr>
      </w:pPr>
      <w:r w:rsidRPr="00F07923">
        <w:rPr>
          <w:rFonts w:eastAsia="Arial" w:cs="Arial"/>
          <w:sz w:val="23"/>
          <w:szCs w:val="23"/>
        </w:rPr>
        <w:t xml:space="preserve">ficará ele constituído em mora, sendo-lhe aplicáveis as respectivas sanções administrativas; e  </w:t>
      </w:r>
    </w:p>
    <w:p w14:paraId="38DE1314" w14:textId="77777777" w:rsidR="00C74E5C" w:rsidRPr="00F07923" w:rsidRDefault="00C74E5C">
      <w:pPr>
        <w:pStyle w:val="PargrafodaLista"/>
        <w:numPr>
          <w:ilvl w:val="0"/>
          <w:numId w:val="8"/>
        </w:numPr>
        <w:suppressAutoHyphens/>
        <w:ind w:left="0" w:right="4" w:firstLine="0"/>
        <w:contextualSpacing w:val="0"/>
        <w:jc w:val="both"/>
        <w:rPr>
          <w:rFonts w:eastAsia="Arial" w:cs="Arial"/>
          <w:sz w:val="23"/>
          <w:szCs w:val="23"/>
        </w:rPr>
      </w:pPr>
      <w:r w:rsidRPr="00F07923">
        <w:rPr>
          <w:rFonts w:eastAsia="Arial" w:cs="Arial"/>
          <w:sz w:val="23"/>
          <w:szCs w:val="23"/>
        </w:rPr>
        <w:t>poderá a Administração optar pela extinção do contrato e, nesse caso, adotará as medidas admitidas em lei para a continuidade da execução contratual.</w:t>
      </w:r>
    </w:p>
    <w:p w14:paraId="3A8EA97A" w14:textId="77777777" w:rsidR="00C74E5C" w:rsidRPr="00F07923" w:rsidRDefault="00C74E5C" w:rsidP="00C74E5C">
      <w:pPr>
        <w:pStyle w:val="Nvel3-R"/>
        <w:numPr>
          <w:ilvl w:val="0"/>
          <w:numId w:val="0"/>
        </w:numPr>
        <w:spacing w:before="0" w:after="0" w:line="240" w:lineRule="auto"/>
        <w:ind w:right="4"/>
        <w:rPr>
          <w:rFonts w:ascii="Arial" w:hAnsi="Arial"/>
          <w:sz w:val="23"/>
          <w:szCs w:val="23"/>
        </w:rPr>
      </w:pPr>
    </w:p>
    <w:p w14:paraId="0E08848A"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 xml:space="preserve">O contrato poderá ser extinto antes de cumpridas as obrigações nele estipuladas, ou antes do prazo nele fixado, por algum dos motivos previstos no </w:t>
      </w:r>
      <w:hyperlink r:id="rId15" w:anchor="art137" w:history="1">
        <w:r w:rsidRPr="00F07923">
          <w:rPr>
            <w:rStyle w:val="Hyperlink"/>
            <w:rFonts w:ascii="Arial" w:hAnsi="Arial" w:cs="Arial"/>
            <w:sz w:val="23"/>
            <w:szCs w:val="23"/>
          </w:rPr>
          <w:t>artigo 137 da Lei nº 14.133/21</w:t>
        </w:r>
      </w:hyperlink>
      <w:r w:rsidRPr="00F07923">
        <w:rPr>
          <w:rFonts w:ascii="Arial" w:hAnsi="Arial" w:cs="Arial"/>
          <w:sz w:val="23"/>
          <w:szCs w:val="23"/>
        </w:rPr>
        <w:t xml:space="preserve">, bem como amigavelmente, </w:t>
      </w:r>
      <w:r w:rsidRPr="00F07923">
        <w:rPr>
          <w:rFonts w:ascii="Arial" w:hAnsi="Arial" w:cs="Arial"/>
          <w:color w:val="000000" w:themeColor="text1"/>
          <w:sz w:val="23"/>
          <w:szCs w:val="23"/>
        </w:rPr>
        <w:t>assegurados o contraditório e a ampla defesa</w:t>
      </w:r>
      <w:r w:rsidRPr="00F07923">
        <w:rPr>
          <w:rFonts w:ascii="Arial" w:hAnsi="Arial" w:cs="Arial"/>
          <w:sz w:val="23"/>
          <w:szCs w:val="23"/>
        </w:rPr>
        <w:t>.</w:t>
      </w:r>
    </w:p>
    <w:p w14:paraId="77D16617"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374676E5"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 xml:space="preserve">Nesta hipótese, aplicam-se também os </w:t>
      </w:r>
      <w:hyperlink r:id="rId16" w:anchor="art138" w:history="1">
        <w:r w:rsidRPr="00F07923">
          <w:rPr>
            <w:rStyle w:val="Hyperlink"/>
            <w:rFonts w:ascii="Arial" w:hAnsi="Arial"/>
            <w:sz w:val="23"/>
            <w:szCs w:val="23"/>
          </w:rPr>
          <w:t>artigos 138 e 139 da mesma Lei</w:t>
        </w:r>
      </w:hyperlink>
      <w:r w:rsidRPr="00F07923">
        <w:rPr>
          <w:rFonts w:ascii="Arial" w:hAnsi="Arial"/>
          <w:sz w:val="23"/>
          <w:szCs w:val="23"/>
        </w:rPr>
        <w:t>.</w:t>
      </w:r>
    </w:p>
    <w:p w14:paraId="254BF075"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6D5473FF"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A alteração social ou a modificação da finalidade ou da estrutura da empresa não ensejará a extinção se não restringir sua capacidade de concluir o contrato.</w:t>
      </w:r>
    </w:p>
    <w:p w14:paraId="5BF2E004"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0F88E654" w14:textId="77777777" w:rsidR="00C74E5C" w:rsidRPr="00F07923" w:rsidRDefault="00C74E5C">
      <w:pPr>
        <w:pStyle w:val="Nivel4"/>
        <w:numPr>
          <w:ilvl w:val="3"/>
          <w:numId w:val="32"/>
        </w:numPr>
        <w:spacing w:before="0" w:after="0" w:line="240" w:lineRule="auto"/>
        <w:ind w:left="0" w:right="4" w:firstLine="0"/>
        <w:rPr>
          <w:rFonts w:ascii="Arial" w:hAnsi="Arial"/>
          <w:sz w:val="23"/>
          <w:szCs w:val="23"/>
        </w:rPr>
      </w:pPr>
      <w:r w:rsidRPr="00F07923">
        <w:rPr>
          <w:rFonts w:ascii="Arial" w:hAnsi="Arial"/>
          <w:color w:val="000000" w:themeColor="text1"/>
          <w:sz w:val="23"/>
          <w:szCs w:val="23"/>
        </w:rPr>
        <w:t xml:space="preserve">Se a </w:t>
      </w:r>
      <w:r w:rsidRPr="00F07923">
        <w:rPr>
          <w:rFonts w:ascii="Arial" w:hAnsi="Arial"/>
          <w:sz w:val="23"/>
          <w:szCs w:val="23"/>
        </w:rPr>
        <w:t>operação</w:t>
      </w:r>
      <w:r w:rsidRPr="00F07923">
        <w:rPr>
          <w:rFonts w:ascii="Arial" w:hAnsi="Arial"/>
          <w:color w:val="000000" w:themeColor="text1"/>
          <w:sz w:val="23"/>
          <w:szCs w:val="23"/>
        </w:rPr>
        <w:t xml:space="preserve"> </w:t>
      </w:r>
      <w:r w:rsidRPr="00F07923">
        <w:rPr>
          <w:rFonts w:ascii="Arial" w:hAnsi="Arial"/>
          <w:sz w:val="23"/>
          <w:szCs w:val="23"/>
        </w:rPr>
        <w:t>implicar mudança da pessoa jurídica contratada, deverá ser formalizado termo aditivo para alteração subjetiva.</w:t>
      </w:r>
    </w:p>
    <w:p w14:paraId="11F8D513" w14:textId="77777777" w:rsidR="00C74E5C" w:rsidRPr="00F07923" w:rsidRDefault="00C74E5C" w:rsidP="00C74E5C">
      <w:pPr>
        <w:pStyle w:val="Nivel4"/>
        <w:numPr>
          <w:ilvl w:val="0"/>
          <w:numId w:val="0"/>
        </w:numPr>
        <w:spacing w:before="0" w:after="0" w:line="240" w:lineRule="auto"/>
        <w:ind w:right="4"/>
        <w:rPr>
          <w:rFonts w:ascii="Arial" w:hAnsi="Arial"/>
          <w:sz w:val="23"/>
          <w:szCs w:val="23"/>
        </w:rPr>
      </w:pPr>
    </w:p>
    <w:p w14:paraId="1212E1FE"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O termo de extinção, sempre que possível, será precedido:</w:t>
      </w:r>
    </w:p>
    <w:p w14:paraId="79748791"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0681ABA8"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Balanço dos eventos contratuais já cumpridos ou parcialmente cumpridos;</w:t>
      </w:r>
    </w:p>
    <w:p w14:paraId="37A307C0"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046D21AD"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Relação dos pagamentos já efetuados e ainda devidos;</w:t>
      </w:r>
    </w:p>
    <w:p w14:paraId="69B1A3EA"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5EEA3F71"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Indenizações e multas.</w:t>
      </w:r>
    </w:p>
    <w:p w14:paraId="5B90C06B"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5B32B810"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A extinção do contrato não configura óbice para o reconhecimento do desequilíbrio econômico-financeiro, hipótese em que será concedida indenização por meio de termo indenizatório (</w:t>
      </w:r>
      <w:hyperlink r:id="rId17" w:anchor="art131">
        <w:r w:rsidRPr="00F07923">
          <w:rPr>
            <w:rStyle w:val="Hyperlink"/>
            <w:rFonts w:ascii="Arial" w:hAnsi="Arial" w:cs="Arial"/>
            <w:sz w:val="23"/>
            <w:szCs w:val="23"/>
          </w:rPr>
          <w:t>art. 131, caput, da Lei n.º 14.133, de 2021</w:t>
        </w:r>
      </w:hyperlink>
      <w:r w:rsidRPr="00F07923">
        <w:rPr>
          <w:rFonts w:ascii="Arial" w:hAnsi="Arial" w:cs="Arial"/>
          <w:sz w:val="23"/>
          <w:szCs w:val="23"/>
        </w:rPr>
        <w:t xml:space="preserve">). </w:t>
      </w:r>
    </w:p>
    <w:p w14:paraId="43CC2CEE"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0AE48E9D"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w:t>
      </w:r>
      <w:r w:rsidRPr="00F07923">
        <w:rPr>
          <w:rFonts w:ascii="Arial" w:hAnsi="Arial" w:cs="Arial"/>
          <w:sz w:val="23"/>
          <w:szCs w:val="23"/>
        </w:rPr>
        <w:lastRenderedPageBreak/>
        <w:t>companheiro ou parente em linha reta, colateral ou por afinidade, até o terceiro grau (art. 14, inciso IV, da Lei n.º 14.133, de 2021).</w:t>
      </w:r>
    </w:p>
    <w:p w14:paraId="7D3FE2F1"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16F22373"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DÉCIMA TERCEIRA - DOTAÇÃO ORÇAMENTÁRIA</w:t>
      </w:r>
    </w:p>
    <w:p w14:paraId="4E5994BE" w14:textId="77777777" w:rsidR="002E05AB" w:rsidRPr="002E05AB" w:rsidRDefault="00C74E5C" w:rsidP="002E05AB">
      <w:pPr>
        <w:jc w:val="both"/>
        <w:rPr>
          <w:rFonts w:cs="Arial"/>
          <w:sz w:val="22"/>
          <w:szCs w:val="22"/>
        </w:rPr>
      </w:pPr>
      <w:r w:rsidRPr="00F07923">
        <w:rPr>
          <w:rFonts w:cs="Arial"/>
          <w:sz w:val="23"/>
          <w:szCs w:val="23"/>
        </w:rPr>
        <w:t>13.1. As despesas decorrentes da presente contratação correrão à conta de recursos específicos consignados nos Orçamentos</w:t>
      </w:r>
      <w:r w:rsidRPr="00B42FEC">
        <w:rPr>
          <w:rFonts w:cs="Arial"/>
          <w:sz w:val="23"/>
          <w:szCs w:val="23"/>
        </w:rPr>
        <w:t xml:space="preserve">: </w:t>
      </w:r>
      <w:r w:rsidR="002E05AB" w:rsidRPr="002E05AB">
        <w:rPr>
          <w:rFonts w:cs="Arial"/>
          <w:spacing w:val="6"/>
          <w:sz w:val="22"/>
          <w:szCs w:val="22"/>
        </w:rPr>
        <w:t xml:space="preserve">15.000 - Secretaria Municipal de Educação, 15.001 - Secretaria Municipal de Educação, 12.361.0002 </w:t>
      </w:r>
      <w:r w:rsidR="002E05AB">
        <w:rPr>
          <w:rFonts w:cs="Arial"/>
          <w:spacing w:val="6"/>
          <w:sz w:val="22"/>
          <w:szCs w:val="22"/>
        </w:rPr>
        <w:t>-</w:t>
      </w:r>
      <w:r w:rsidR="002E05AB" w:rsidRPr="002E05AB">
        <w:rPr>
          <w:rFonts w:cs="Arial"/>
          <w:spacing w:val="6"/>
          <w:sz w:val="22"/>
          <w:szCs w:val="22"/>
        </w:rPr>
        <w:t xml:space="preserve"> Ensino Fundamental,</w:t>
      </w:r>
      <w:r w:rsidR="002E05AB">
        <w:rPr>
          <w:rFonts w:cs="Arial"/>
          <w:spacing w:val="6"/>
          <w:sz w:val="22"/>
          <w:szCs w:val="22"/>
        </w:rPr>
        <w:t xml:space="preserve"> 4.100 - </w:t>
      </w:r>
      <w:r w:rsidR="002E05AB" w:rsidRPr="002E05AB">
        <w:rPr>
          <w:rFonts w:cs="Arial"/>
          <w:spacing w:val="6"/>
          <w:sz w:val="22"/>
          <w:szCs w:val="22"/>
        </w:rPr>
        <w:t xml:space="preserve">Manter as </w:t>
      </w:r>
      <w:r w:rsidR="002E05AB">
        <w:rPr>
          <w:rFonts w:cs="Arial"/>
          <w:spacing w:val="6"/>
          <w:sz w:val="22"/>
          <w:szCs w:val="22"/>
        </w:rPr>
        <w:t>A</w:t>
      </w:r>
      <w:r w:rsidR="002E05AB" w:rsidRPr="002E05AB">
        <w:rPr>
          <w:rFonts w:cs="Arial"/>
          <w:spacing w:val="6"/>
          <w:sz w:val="22"/>
          <w:szCs w:val="22"/>
        </w:rPr>
        <w:t>tividades do Ensino Fundamental</w:t>
      </w:r>
    </w:p>
    <w:p w14:paraId="5DAC1776" w14:textId="77777777" w:rsidR="002E05AB" w:rsidRPr="002E05AB" w:rsidRDefault="002E05AB" w:rsidP="002E05AB">
      <w:pPr>
        <w:rPr>
          <w:rFonts w:cs="Arial"/>
          <w:sz w:val="22"/>
          <w:szCs w:val="22"/>
        </w:rPr>
      </w:pPr>
      <w:r w:rsidRPr="002E05AB">
        <w:rPr>
          <w:rFonts w:cs="Arial"/>
          <w:sz w:val="22"/>
          <w:szCs w:val="22"/>
        </w:rPr>
        <w:t>3.3.90.00.00 - Aplicações Diretas.</w:t>
      </w:r>
    </w:p>
    <w:p w14:paraId="507FFBFB" w14:textId="2E0CECEC" w:rsidR="00A61650" w:rsidRPr="00043DB0" w:rsidRDefault="00A61650" w:rsidP="002E05AB">
      <w:pPr>
        <w:jc w:val="both"/>
        <w:rPr>
          <w:rFonts w:cs="Arial"/>
          <w:color w:val="FF0000"/>
          <w:sz w:val="23"/>
          <w:szCs w:val="23"/>
        </w:rPr>
      </w:pPr>
    </w:p>
    <w:p w14:paraId="06C1336C"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r w:rsidRPr="00F07923">
        <w:rPr>
          <w:i w:val="0"/>
          <w:iCs w:val="0"/>
          <w:color w:val="auto"/>
          <w:sz w:val="23"/>
          <w:szCs w:val="23"/>
        </w:rPr>
        <w:t>13.2. A dotação relativa aos exercícios financeiros subsequentes será indicada após aprovação da Lei Orçamentária respectiva e liberação dos créditos correspondentes, mediante apostilamento.</w:t>
      </w:r>
    </w:p>
    <w:p w14:paraId="3CDE7D44"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p>
    <w:p w14:paraId="3E787B09"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DÉCIMA QUARTA - DOS CASOS OMISSOS</w:t>
      </w:r>
    </w:p>
    <w:p w14:paraId="2F14E03D"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14.1. Os casos omissos serão decididos pelo contratante, segundo as disposições contidas na Lei</w:t>
      </w:r>
      <w:r w:rsidRPr="00F07923">
        <w:rPr>
          <w:sz w:val="23"/>
          <w:szCs w:val="23"/>
        </w:rPr>
        <w:t>-</w:t>
      </w:r>
      <w:r w:rsidRPr="00F07923">
        <w:rPr>
          <w:rFonts w:ascii="Arial" w:hAnsi="Arial" w:cs="Arial"/>
          <w:sz w:val="23"/>
          <w:szCs w:val="23"/>
        </w:rPr>
        <w:t xml:space="preserve">, e demais normas federais aplicáveis e, subsidiariamente, segundo as disposições contidas na </w:t>
      </w:r>
      <w:hyperlink r:id="rId18" w:history="1">
        <w:r w:rsidRPr="00F07923">
          <w:rPr>
            <w:rStyle w:val="Hyperlink"/>
            <w:rFonts w:ascii="Arial" w:hAnsi="Arial" w:cs="Arial"/>
            <w:sz w:val="23"/>
            <w:szCs w:val="23"/>
          </w:rPr>
          <w:t>Lei nº 8.078, de 1990 - Código de Defesa do Consumidor</w:t>
        </w:r>
      </w:hyperlink>
      <w:r w:rsidRPr="00F07923">
        <w:rPr>
          <w:rFonts w:ascii="Arial" w:hAnsi="Arial" w:cs="Arial"/>
          <w:sz w:val="23"/>
          <w:szCs w:val="23"/>
        </w:rPr>
        <w:t xml:space="preserve">  e normas e princípios gerais dos contratos.</w:t>
      </w:r>
    </w:p>
    <w:p w14:paraId="4EEB4114"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322C6998" w14:textId="77777777" w:rsidR="00C74E5C" w:rsidRPr="00F07923" w:rsidRDefault="00C74E5C" w:rsidP="00C74E5C">
      <w:pPr>
        <w:pStyle w:val="Nivel01"/>
        <w:tabs>
          <w:tab w:val="left" w:pos="0"/>
        </w:tabs>
        <w:spacing w:before="0" w:after="0" w:line="240" w:lineRule="auto"/>
        <w:ind w:right="4"/>
        <w:rPr>
          <w:rFonts w:cs="Arial"/>
          <w:sz w:val="23"/>
          <w:szCs w:val="23"/>
        </w:rPr>
      </w:pPr>
      <w:r w:rsidRPr="00F07923">
        <w:rPr>
          <w:rFonts w:cs="Arial"/>
          <w:sz w:val="23"/>
          <w:szCs w:val="23"/>
        </w:rPr>
        <w:t>CLÁUSULA DÉCIMA QUINTA - ALTERAÇÕES</w:t>
      </w:r>
    </w:p>
    <w:p w14:paraId="6CDBB113"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15.1. Eventuais alterações contratuais reger-se-ão pela disciplina dos </w:t>
      </w:r>
      <w:hyperlink r:id="rId19" w:anchor="art124" w:history="1">
        <w:r w:rsidRPr="00F07923">
          <w:rPr>
            <w:rStyle w:val="Hyperlink"/>
            <w:rFonts w:ascii="Arial" w:hAnsi="Arial" w:cs="Arial"/>
            <w:sz w:val="23"/>
            <w:szCs w:val="23"/>
          </w:rPr>
          <w:t>arts. 124 e seguintes da Lei nº 14.133, de 2021</w:t>
        </w:r>
      </w:hyperlink>
      <w:r w:rsidRPr="00F07923">
        <w:rPr>
          <w:rFonts w:ascii="Arial" w:hAnsi="Arial" w:cs="Arial"/>
          <w:sz w:val="23"/>
          <w:szCs w:val="23"/>
        </w:rPr>
        <w:t>.</w:t>
      </w:r>
    </w:p>
    <w:p w14:paraId="4325235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02C9506B"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15.2. O contratado é obrigado a aceitar, nas mesmas condições contratuais, os acréscimos ou supressões que se fizerem necessários, até o limite de 25% (vinte e cinco por cento) do valor inicial atualizado do contrato.</w:t>
      </w:r>
    </w:p>
    <w:p w14:paraId="001ED8DD"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3A724E69"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36DE7E"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A0254E0" w14:textId="77777777" w:rsidR="00C74E5C" w:rsidRPr="00F07923" w:rsidRDefault="00C74E5C">
      <w:pPr>
        <w:pStyle w:val="Nivel2"/>
        <w:numPr>
          <w:ilvl w:val="1"/>
          <w:numId w:val="14"/>
        </w:numPr>
        <w:spacing w:before="0" w:after="0" w:line="240" w:lineRule="auto"/>
        <w:ind w:left="0" w:right="4" w:firstLine="0"/>
        <w:rPr>
          <w:rFonts w:ascii="Arial" w:hAnsi="Arial" w:cs="Arial"/>
          <w:sz w:val="23"/>
          <w:szCs w:val="23"/>
        </w:rPr>
      </w:pPr>
      <w:r w:rsidRPr="00F07923">
        <w:rPr>
          <w:rFonts w:ascii="Arial" w:hAnsi="Arial" w:cs="Arial"/>
          <w:sz w:val="23"/>
          <w:szCs w:val="23"/>
        </w:rPr>
        <w:t xml:space="preserve">Registros que não caracterizam alteração do contrato podem ser realizados por simples apostila, dispensada a celebração de termo aditivo, na forma do </w:t>
      </w:r>
      <w:hyperlink r:id="rId20" w:anchor="art136" w:history="1">
        <w:r w:rsidRPr="00F07923">
          <w:rPr>
            <w:rStyle w:val="Hyperlink"/>
            <w:rFonts w:ascii="Arial" w:hAnsi="Arial" w:cs="Arial"/>
            <w:sz w:val="23"/>
            <w:szCs w:val="23"/>
          </w:rPr>
          <w:t>art. 136 da Lei nº 14.133, de 2021</w:t>
        </w:r>
      </w:hyperlink>
      <w:r w:rsidRPr="00F07923">
        <w:rPr>
          <w:rFonts w:ascii="Arial" w:hAnsi="Arial" w:cs="Arial"/>
          <w:sz w:val="23"/>
          <w:szCs w:val="23"/>
        </w:rPr>
        <w:t>.</w:t>
      </w:r>
    </w:p>
    <w:p w14:paraId="367EEBB1" w14:textId="77777777" w:rsidR="00C74E5C" w:rsidRPr="00F07923" w:rsidRDefault="00C74E5C" w:rsidP="00C74E5C">
      <w:pPr>
        <w:pStyle w:val="Nivel2"/>
        <w:numPr>
          <w:ilvl w:val="0"/>
          <w:numId w:val="0"/>
        </w:numPr>
        <w:spacing w:before="0" w:after="0" w:line="240" w:lineRule="auto"/>
        <w:ind w:left="720" w:right="4"/>
        <w:rPr>
          <w:rFonts w:ascii="Arial" w:hAnsi="Arial" w:cs="Arial"/>
          <w:sz w:val="23"/>
          <w:szCs w:val="23"/>
        </w:rPr>
      </w:pPr>
    </w:p>
    <w:p w14:paraId="3E24C8BB" w14:textId="77777777" w:rsidR="00C74E5C" w:rsidRPr="00F07923" w:rsidRDefault="00C74E5C" w:rsidP="00C74E5C">
      <w:pPr>
        <w:ind w:right="2"/>
        <w:rPr>
          <w:rFonts w:cs="Arial"/>
          <w:sz w:val="23"/>
          <w:szCs w:val="23"/>
        </w:rPr>
      </w:pPr>
      <w:r w:rsidRPr="00F07923">
        <w:rPr>
          <w:rFonts w:cs="Arial"/>
          <w:b/>
          <w:bCs/>
          <w:sz w:val="23"/>
          <w:szCs w:val="23"/>
        </w:rPr>
        <w:t>CLÁUSULA DÉCIMA SEXTA</w:t>
      </w:r>
      <w:r w:rsidRPr="00F07923">
        <w:rPr>
          <w:rFonts w:cs="Arial"/>
          <w:sz w:val="23"/>
          <w:szCs w:val="23"/>
        </w:rPr>
        <w:t xml:space="preserve"> </w:t>
      </w:r>
      <w:r w:rsidRPr="00F07923">
        <w:rPr>
          <w:rFonts w:cs="Arial"/>
          <w:b/>
          <w:bCs/>
          <w:sz w:val="23"/>
          <w:szCs w:val="23"/>
        </w:rPr>
        <w:t>- GESTÃO E FISCALIZAÇÃO:</w:t>
      </w:r>
      <w:r w:rsidRPr="00F07923">
        <w:rPr>
          <w:rFonts w:cs="Arial"/>
          <w:sz w:val="23"/>
          <w:szCs w:val="23"/>
        </w:rPr>
        <w:t xml:space="preserve"> </w:t>
      </w:r>
    </w:p>
    <w:p w14:paraId="24358933" w14:textId="55FC433F" w:rsidR="00C74E5C" w:rsidRPr="00F07923" w:rsidRDefault="00C74E5C" w:rsidP="00C74E5C">
      <w:pPr>
        <w:ind w:right="2"/>
        <w:jc w:val="both"/>
        <w:rPr>
          <w:rFonts w:cs="Arial"/>
          <w:sz w:val="23"/>
          <w:szCs w:val="23"/>
        </w:rPr>
      </w:pPr>
      <w:r w:rsidRPr="00F07923">
        <w:rPr>
          <w:rFonts w:cs="Arial"/>
          <w:sz w:val="23"/>
          <w:szCs w:val="23"/>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w:t>
      </w:r>
      <w:r w:rsidR="000C4919">
        <w:rPr>
          <w:rFonts w:cs="Arial"/>
          <w:sz w:val="23"/>
          <w:szCs w:val="23"/>
        </w:rPr>
        <w:t>.......................</w:t>
      </w:r>
      <w:r w:rsidRPr="00F07923">
        <w:rPr>
          <w:rFonts w:cs="Arial"/>
          <w:sz w:val="23"/>
          <w:szCs w:val="23"/>
        </w:rPr>
        <w:t>, o Sr. (a) .............nomeado (a) pela Portaria nº .............../20</w:t>
      </w:r>
      <w:r w:rsidR="008D578F">
        <w:rPr>
          <w:rFonts w:cs="Arial"/>
          <w:sz w:val="23"/>
          <w:szCs w:val="23"/>
        </w:rPr>
        <w:t>2....</w:t>
      </w:r>
      <w:r w:rsidRPr="00F07923">
        <w:rPr>
          <w:rFonts w:cs="Arial"/>
          <w:sz w:val="23"/>
          <w:szCs w:val="23"/>
        </w:rPr>
        <w:t xml:space="preserve">. </w:t>
      </w:r>
    </w:p>
    <w:p w14:paraId="34DD262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30D3142"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DÉCIMA SÉTIMA - PUBLICAÇÃO</w:t>
      </w:r>
    </w:p>
    <w:p w14:paraId="4C278652"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17.1. Incumbirá ao contratante divulgar o presente instrumento no Portal Nacional de Contratações Públicas (PNCP), na forma prevista no </w:t>
      </w:r>
      <w:hyperlink r:id="rId21" w:anchor="art94" w:history="1">
        <w:r w:rsidRPr="00F07923">
          <w:rPr>
            <w:rStyle w:val="Hyperlink"/>
            <w:rFonts w:ascii="Arial" w:hAnsi="Arial" w:cs="Arial"/>
            <w:sz w:val="23"/>
            <w:szCs w:val="23"/>
          </w:rPr>
          <w:t>art. 94 da Lei 14.133, de 2021</w:t>
        </w:r>
      </w:hyperlink>
      <w:r w:rsidRPr="00F07923">
        <w:rPr>
          <w:rFonts w:ascii="Arial" w:hAnsi="Arial" w:cs="Arial"/>
          <w:sz w:val="23"/>
          <w:szCs w:val="23"/>
        </w:rPr>
        <w:t xml:space="preserve">, bem como no respectivo sítio oficial na Internet, em atenção ao art. 91, </w:t>
      </w:r>
      <w:r w:rsidRPr="00F07923">
        <w:rPr>
          <w:rFonts w:ascii="Arial" w:hAnsi="Arial" w:cs="Arial"/>
          <w:i/>
          <w:sz w:val="23"/>
          <w:szCs w:val="23"/>
        </w:rPr>
        <w:t>caput,</w:t>
      </w:r>
      <w:r w:rsidRPr="00F07923">
        <w:rPr>
          <w:rFonts w:ascii="Arial" w:hAnsi="Arial" w:cs="Arial"/>
          <w:sz w:val="23"/>
          <w:szCs w:val="23"/>
        </w:rPr>
        <w:t xml:space="preserve"> da Lei n.º 14.133, de 2021, e ao </w:t>
      </w:r>
      <w:hyperlink r:id="rId22" w:anchor="art8§2" w:history="1">
        <w:r w:rsidRPr="00F07923">
          <w:rPr>
            <w:rStyle w:val="Hyperlink"/>
            <w:rFonts w:ascii="Arial" w:hAnsi="Arial" w:cs="Arial"/>
            <w:sz w:val="23"/>
            <w:szCs w:val="23"/>
          </w:rPr>
          <w:t>art. 8º, §2º, da Lei n. 12.527, de 2011</w:t>
        </w:r>
      </w:hyperlink>
      <w:r w:rsidRPr="00F07923">
        <w:rPr>
          <w:rFonts w:ascii="Arial" w:hAnsi="Arial" w:cs="Arial"/>
          <w:sz w:val="23"/>
          <w:szCs w:val="23"/>
        </w:rPr>
        <w:t xml:space="preserve">, c/c </w:t>
      </w:r>
      <w:hyperlink r:id="rId23" w:anchor="art7§3" w:history="1">
        <w:r w:rsidRPr="00F07923">
          <w:rPr>
            <w:rStyle w:val="Hyperlink"/>
            <w:rFonts w:ascii="Arial" w:hAnsi="Arial" w:cs="Arial"/>
            <w:sz w:val="23"/>
            <w:szCs w:val="23"/>
          </w:rPr>
          <w:t>art. 7º, §3º, inciso V, do Decreto n. 7.724, de 2012</w:t>
        </w:r>
      </w:hyperlink>
      <w:r w:rsidRPr="00F07923">
        <w:rPr>
          <w:rFonts w:ascii="Arial" w:hAnsi="Arial" w:cs="Arial"/>
          <w:sz w:val="23"/>
          <w:szCs w:val="23"/>
        </w:rPr>
        <w:t>.</w:t>
      </w:r>
    </w:p>
    <w:p w14:paraId="2358CD5C"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0CB0689"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lastRenderedPageBreak/>
        <w:t>CLÁUSULA DÉCIMA OITAVA - FORO</w:t>
      </w:r>
    </w:p>
    <w:p w14:paraId="27C66D8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18.1. Fica eleito o foro da Comarca de Deodápolis, Estado de Mato Grosso do Sul, para dirimir os litígios que decorrerem da execução deste Termo de Contrato que não puderem ser compostos pela conciliação, conforme </w:t>
      </w:r>
      <w:hyperlink r:id="rId24" w:anchor="art92§1" w:history="1">
        <w:r w:rsidRPr="00F07923">
          <w:rPr>
            <w:rStyle w:val="Hyperlink"/>
            <w:rFonts w:ascii="Arial" w:hAnsi="Arial" w:cs="Arial"/>
            <w:sz w:val="23"/>
            <w:szCs w:val="23"/>
          </w:rPr>
          <w:t>art. 92, §1º, da Lei nº 14.133/21</w:t>
        </w:r>
      </w:hyperlink>
      <w:r w:rsidRPr="00F07923">
        <w:rPr>
          <w:rFonts w:ascii="Arial" w:hAnsi="Arial" w:cs="Arial"/>
          <w:sz w:val="23"/>
          <w:szCs w:val="23"/>
        </w:rPr>
        <w:t>.</w:t>
      </w:r>
    </w:p>
    <w:p w14:paraId="02644031" w14:textId="77777777" w:rsidR="00C74E5C" w:rsidRPr="00F07923" w:rsidRDefault="00C74E5C" w:rsidP="00C74E5C">
      <w:pPr>
        <w:tabs>
          <w:tab w:val="left" w:pos="9214"/>
        </w:tabs>
        <w:ind w:right="-29"/>
        <w:rPr>
          <w:rFonts w:cs="Arial"/>
          <w:sz w:val="23"/>
          <w:szCs w:val="23"/>
        </w:rPr>
      </w:pPr>
    </w:p>
    <w:p w14:paraId="5AFF461B" w14:textId="77777777" w:rsidR="00C74E5C" w:rsidRPr="00F07923" w:rsidRDefault="00C74E5C" w:rsidP="003943BE">
      <w:pPr>
        <w:tabs>
          <w:tab w:val="left" w:pos="9356"/>
        </w:tabs>
        <w:ind w:right="-29"/>
        <w:jc w:val="both"/>
        <w:rPr>
          <w:rFonts w:cs="Arial"/>
          <w:sz w:val="23"/>
          <w:szCs w:val="23"/>
        </w:rPr>
      </w:pPr>
      <w:r w:rsidRPr="00F07923">
        <w:rPr>
          <w:rFonts w:cs="Arial"/>
          <w:sz w:val="23"/>
          <w:szCs w:val="23"/>
        </w:rPr>
        <w:t xml:space="preserve">         E, por estarem justos e acordados, assinam o presente contrato em três vias de igual teor e forma, juntamente com as testemunhas abaixo, de tudo cientes, para que produzam seus efeitos legais e jurídicos.</w:t>
      </w:r>
    </w:p>
    <w:p w14:paraId="0E315D65" w14:textId="7DD698F9" w:rsidR="00C74E5C" w:rsidRPr="00F07923" w:rsidRDefault="00C74E5C" w:rsidP="00C74E5C">
      <w:pPr>
        <w:tabs>
          <w:tab w:val="left" w:pos="9214"/>
        </w:tabs>
        <w:ind w:right="-29"/>
        <w:jc w:val="right"/>
        <w:rPr>
          <w:rFonts w:cs="Arial"/>
          <w:sz w:val="23"/>
          <w:szCs w:val="23"/>
        </w:rPr>
      </w:pPr>
      <w:r w:rsidRPr="00F07923">
        <w:rPr>
          <w:rFonts w:cs="Arial"/>
          <w:sz w:val="23"/>
          <w:szCs w:val="23"/>
        </w:rPr>
        <w:t>Deodápolis - MS, _______ de _______de 202</w:t>
      </w:r>
      <w:r w:rsidR="008D578F">
        <w:rPr>
          <w:rFonts w:cs="Arial"/>
          <w:sz w:val="23"/>
          <w:szCs w:val="23"/>
        </w:rPr>
        <w:t>6</w:t>
      </w:r>
      <w:r w:rsidRPr="00F07923">
        <w:rPr>
          <w:rFonts w:cs="Arial"/>
          <w:sz w:val="23"/>
          <w:szCs w:val="23"/>
        </w:rPr>
        <w:t>.</w:t>
      </w:r>
    </w:p>
    <w:p w14:paraId="4C80D0DD" w14:textId="77777777" w:rsidR="00425906" w:rsidRPr="00F07923" w:rsidRDefault="00425906" w:rsidP="00C74E5C">
      <w:pPr>
        <w:widowControl w:val="0"/>
        <w:overflowPunct w:val="0"/>
        <w:autoSpaceDE w:val="0"/>
        <w:autoSpaceDN w:val="0"/>
        <w:adjustRightInd w:val="0"/>
        <w:ind w:right="-618"/>
        <w:textAlignment w:val="baseline"/>
        <w:rPr>
          <w:rFonts w:cs="Arial"/>
          <w:iCs/>
          <w:sz w:val="23"/>
          <w:szCs w:val="23"/>
        </w:rPr>
      </w:pPr>
    </w:p>
    <w:p w14:paraId="4B8144A3" w14:textId="4152FFF7" w:rsidR="00C74E5C" w:rsidRPr="00F07923" w:rsidRDefault="00C74E5C" w:rsidP="00C74E5C">
      <w:pPr>
        <w:widowControl w:val="0"/>
        <w:overflowPunct w:val="0"/>
        <w:autoSpaceDE w:val="0"/>
        <w:autoSpaceDN w:val="0"/>
        <w:adjustRightInd w:val="0"/>
        <w:ind w:right="-618"/>
        <w:textAlignment w:val="baseline"/>
        <w:rPr>
          <w:rFonts w:cs="Arial"/>
          <w:iCs/>
          <w:sz w:val="23"/>
          <w:szCs w:val="23"/>
        </w:rPr>
      </w:pPr>
      <w:r w:rsidRPr="00F07923">
        <w:rPr>
          <w:rFonts w:cs="Arial"/>
          <w:iCs/>
          <w:sz w:val="23"/>
          <w:szCs w:val="23"/>
        </w:rPr>
        <w:t>_________________________</w:t>
      </w:r>
      <w:r w:rsidR="003E6E25">
        <w:rPr>
          <w:rFonts w:cs="Arial"/>
          <w:iCs/>
          <w:sz w:val="23"/>
          <w:szCs w:val="23"/>
        </w:rPr>
        <w:t>____</w:t>
      </w:r>
      <w:r w:rsidRPr="00F07923">
        <w:rPr>
          <w:rFonts w:cs="Arial"/>
          <w:b/>
          <w:iCs/>
          <w:sz w:val="23"/>
          <w:szCs w:val="23"/>
          <w:lang w:val="es-ES_tradnl"/>
        </w:rPr>
        <w:t xml:space="preserve">                                                                      </w:t>
      </w:r>
    </w:p>
    <w:p w14:paraId="3932EF71" w14:textId="07934043" w:rsidR="00C74E5C" w:rsidRPr="00F07923" w:rsidRDefault="00C74E5C" w:rsidP="00C74E5C">
      <w:pPr>
        <w:widowControl w:val="0"/>
        <w:overflowPunct w:val="0"/>
        <w:autoSpaceDE w:val="0"/>
        <w:autoSpaceDN w:val="0"/>
        <w:adjustRightInd w:val="0"/>
        <w:textAlignment w:val="baseline"/>
        <w:rPr>
          <w:rFonts w:cs="Arial"/>
          <w:b/>
          <w:iCs/>
          <w:sz w:val="23"/>
          <w:szCs w:val="23"/>
        </w:rPr>
      </w:pPr>
      <w:r w:rsidRPr="00F07923">
        <w:rPr>
          <w:rFonts w:cs="Arial"/>
          <w:b/>
          <w:iCs/>
          <w:sz w:val="23"/>
          <w:szCs w:val="23"/>
        </w:rPr>
        <w:t>xxxxxxxxxxxxxxxxxxxxxxxxxxx</w:t>
      </w:r>
      <w:r w:rsidR="003E6E25">
        <w:rPr>
          <w:rFonts w:cs="Arial"/>
          <w:b/>
          <w:iCs/>
          <w:sz w:val="23"/>
          <w:szCs w:val="23"/>
        </w:rPr>
        <w:t>x</w:t>
      </w:r>
      <w:r w:rsidR="009A42FA">
        <w:rPr>
          <w:rFonts w:cs="Arial"/>
          <w:b/>
          <w:iCs/>
          <w:sz w:val="23"/>
          <w:szCs w:val="23"/>
        </w:rPr>
        <w:t>x</w:t>
      </w:r>
    </w:p>
    <w:p w14:paraId="0E4195CC" w14:textId="77777777" w:rsidR="00867AC3" w:rsidRDefault="00C74E5C" w:rsidP="00C74E5C">
      <w:pPr>
        <w:widowControl w:val="0"/>
        <w:overflowPunct w:val="0"/>
        <w:autoSpaceDE w:val="0"/>
        <w:autoSpaceDN w:val="0"/>
        <w:adjustRightInd w:val="0"/>
        <w:textAlignment w:val="baseline"/>
        <w:rPr>
          <w:rFonts w:cs="Arial"/>
          <w:b/>
          <w:iCs/>
          <w:sz w:val="23"/>
          <w:szCs w:val="23"/>
        </w:rPr>
      </w:pPr>
      <w:r w:rsidRPr="00F07923">
        <w:rPr>
          <w:rFonts w:cs="Arial"/>
          <w:b/>
          <w:iCs/>
          <w:sz w:val="23"/>
          <w:szCs w:val="23"/>
        </w:rPr>
        <w:t>Secretári</w:t>
      </w:r>
      <w:r w:rsidR="00BA12CF">
        <w:rPr>
          <w:rFonts w:cs="Arial"/>
          <w:b/>
          <w:iCs/>
          <w:sz w:val="23"/>
          <w:szCs w:val="23"/>
        </w:rPr>
        <w:t>a</w:t>
      </w:r>
      <w:r w:rsidRPr="00F07923">
        <w:rPr>
          <w:rFonts w:cs="Arial"/>
          <w:b/>
          <w:iCs/>
          <w:sz w:val="23"/>
          <w:szCs w:val="23"/>
        </w:rPr>
        <w:t xml:space="preserve"> Municipal de</w:t>
      </w:r>
      <w:r w:rsidR="009A2302">
        <w:rPr>
          <w:rFonts w:cs="Arial"/>
          <w:b/>
          <w:iCs/>
          <w:sz w:val="23"/>
          <w:szCs w:val="23"/>
        </w:rPr>
        <w:t>.................</w:t>
      </w:r>
    </w:p>
    <w:p w14:paraId="53667F68" w14:textId="4A8292AB" w:rsidR="003F1B62" w:rsidRPr="00F07923" w:rsidRDefault="00C74E5C" w:rsidP="00C74E5C">
      <w:pPr>
        <w:widowControl w:val="0"/>
        <w:overflowPunct w:val="0"/>
        <w:autoSpaceDE w:val="0"/>
        <w:autoSpaceDN w:val="0"/>
        <w:adjustRightInd w:val="0"/>
        <w:textAlignment w:val="baseline"/>
        <w:rPr>
          <w:rFonts w:cs="Arial"/>
          <w:b/>
          <w:iCs/>
          <w:sz w:val="23"/>
          <w:szCs w:val="23"/>
        </w:rPr>
      </w:pPr>
      <w:r w:rsidRPr="00F07923">
        <w:rPr>
          <w:rFonts w:cs="Arial"/>
          <w:b/>
          <w:iCs/>
          <w:sz w:val="23"/>
          <w:szCs w:val="23"/>
        </w:rPr>
        <w:tab/>
      </w:r>
      <w:r w:rsidRPr="00F07923">
        <w:rPr>
          <w:rFonts w:cs="Arial"/>
          <w:b/>
          <w:iCs/>
          <w:sz w:val="23"/>
          <w:szCs w:val="23"/>
        </w:rPr>
        <w:tab/>
      </w:r>
      <w:r w:rsidRPr="00F07923">
        <w:rPr>
          <w:rFonts w:cs="Arial"/>
          <w:b/>
          <w:iCs/>
          <w:sz w:val="23"/>
          <w:szCs w:val="23"/>
        </w:rPr>
        <w:tab/>
      </w:r>
      <w:r w:rsidRPr="00F07923">
        <w:rPr>
          <w:rFonts w:cs="Arial"/>
          <w:b/>
          <w:iCs/>
          <w:sz w:val="23"/>
          <w:szCs w:val="23"/>
        </w:rPr>
        <w:tab/>
      </w:r>
      <w:r w:rsidRPr="00F07923">
        <w:rPr>
          <w:rFonts w:cs="Arial"/>
          <w:b/>
          <w:iCs/>
          <w:sz w:val="23"/>
          <w:szCs w:val="23"/>
        </w:rPr>
        <w:tab/>
      </w:r>
    </w:p>
    <w:p w14:paraId="5DA48398" w14:textId="77777777" w:rsidR="00C74E5C" w:rsidRPr="00F07923" w:rsidRDefault="00C74E5C" w:rsidP="00C74E5C">
      <w:pPr>
        <w:widowControl w:val="0"/>
        <w:overflowPunct w:val="0"/>
        <w:autoSpaceDE w:val="0"/>
        <w:autoSpaceDN w:val="0"/>
        <w:adjustRightInd w:val="0"/>
        <w:ind w:right="-618"/>
        <w:textAlignment w:val="baseline"/>
        <w:rPr>
          <w:rFonts w:cs="Arial"/>
          <w:iCs/>
          <w:sz w:val="23"/>
          <w:szCs w:val="23"/>
        </w:rPr>
      </w:pPr>
      <w:r w:rsidRPr="00F07923">
        <w:rPr>
          <w:rFonts w:cs="Arial"/>
          <w:iCs/>
          <w:sz w:val="23"/>
          <w:szCs w:val="23"/>
        </w:rPr>
        <w:t>________________________</w:t>
      </w:r>
    </w:p>
    <w:p w14:paraId="0B5940AE" w14:textId="77777777" w:rsidR="00C74E5C" w:rsidRPr="00F07923" w:rsidRDefault="00C74E5C" w:rsidP="00C74E5C">
      <w:pPr>
        <w:widowControl w:val="0"/>
        <w:overflowPunct w:val="0"/>
        <w:autoSpaceDE w:val="0"/>
        <w:autoSpaceDN w:val="0"/>
        <w:adjustRightInd w:val="0"/>
        <w:ind w:right="-618"/>
        <w:textAlignment w:val="baseline"/>
        <w:rPr>
          <w:rFonts w:cs="Arial"/>
          <w:b/>
          <w:iCs/>
          <w:sz w:val="23"/>
          <w:szCs w:val="23"/>
        </w:rPr>
      </w:pPr>
      <w:r w:rsidRPr="00F07923">
        <w:rPr>
          <w:rFonts w:cs="Arial"/>
          <w:b/>
          <w:iCs/>
          <w:sz w:val="23"/>
          <w:szCs w:val="23"/>
        </w:rPr>
        <w:t>xxxxxxxxxxxxxxxxxxxxxxxx</w:t>
      </w:r>
    </w:p>
    <w:p w14:paraId="7A12FA3F" w14:textId="77777777" w:rsidR="00C74E5C" w:rsidRPr="00F07923" w:rsidRDefault="00C74E5C" w:rsidP="00C74E5C">
      <w:pPr>
        <w:widowControl w:val="0"/>
        <w:overflowPunct w:val="0"/>
        <w:autoSpaceDE w:val="0"/>
        <w:autoSpaceDN w:val="0"/>
        <w:adjustRightInd w:val="0"/>
        <w:ind w:right="-618"/>
        <w:textAlignment w:val="baseline"/>
        <w:rPr>
          <w:rFonts w:cs="Arial"/>
          <w:b/>
          <w:iCs/>
          <w:sz w:val="23"/>
          <w:szCs w:val="23"/>
        </w:rPr>
      </w:pPr>
      <w:r w:rsidRPr="00F07923">
        <w:rPr>
          <w:rFonts w:cs="Arial"/>
          <w:b/>
          <w:iCs/>
          <w:sz w:val="23"/>
          <w:szCs w:val="23"/>
        </w:rPr>
        <w:t xml:space="preserve">Contratada     </w:t>
      </w:r>
    </w:p>
    <w:p w14:paraId="45173514" w14:textId="1E328A9B" w:rsidR="00C74E5C" w:rsidRPr="00F07923" w:rsidRDefault="00C74E5C" w:rsidP="00C74E5C">
      <w:pPr>
        <w:widowControl w:val="0"/>
        <w:overflowPunct w:val="0"/>
        <w:autoSpaceDE w:val="0"/>
        <w:autoSpaceDN w:val="0"/>
        <w:adjustRightInd w:val="0"/>
        <w:ind w:right="-618"/>
        <w:textAlignment w:val="baseline"/>
        <w:rPr>
          <w:rFonts w:cs="Arial"/>
          <w:b/>
          <w:iCs/>
          <w:sz w:val="23"/>
          <w:szCs w:val="23"/>
        </w:rPr>
      </w:pPr>
      <w:r w:rsidRPr="00F07923">
        <w:rPr>
          <w:rFonts w:cs="Arial"/>
          <w:b/>
          <w:iCs/>
          <w:sz w:val="23"/>
          <w:szCs w:val="23"/>
        </w:rPr>
        <w:tab/>
        <w:t xml:space="preserve">                                                                                             </w:t>
      </w:r>
    </w:p>
    <w:p w14:paraId="3559DB61" w14:textId="429AB80C" w:rsidR="00C74E5C" w:rsidRDefault="00C74E5C" w:rsidP="00C74E5C">
      <w:pPr>
        <w:overflowPunct w:val="0"/>
        <w:autoSpaceDE w:val="0"/>
        <w:autoSpaceDN w:val="0"/>
        <w:adjustRightInd w:val="0"/>
        <w:textAlignment w:val="baseline"/>
        <w:rPr>
          <w:rFonts w:cs="Arial"/>
          <w:iCs/>
          <w:sz w:val="23"/>
          <w:szCs w:val="23"/>
        </w:rPr>
      </w:pPr>
      <w:r w:rsidRPr="00F07923">
        <w:rPr>
          <w:rFonts w:cs="Arial"/>
          <w:iCs/>
          <w:sz w:val="23"/>
          <w:szCs w:val="23"/>
        </w:rPr>
        <w:t>Testemunhas:</w:t>
      </w:r>
    </w:p>
    <w:p w14:paraId="64667AD1" w14:textId="77777777" w:rsidR="00867AC3" w:rsidRPr="00F07923" w:rsidRDefault="00867AC3" w:rsidP="00C74E5C">
      <w:pPr>
        <w:overflowPunct w:val="0"/>
        <w:autoSpaceDE w:val="0"/>
        <w:autoSpaceDN w:val="0"/>
        <w:adjustRightInd w:val="0"/>
        <w:textAlignment w:val="baseline"/>
        <w:rPr>
          <w:rFonts w:cs="Arial"/>
          <w:iCs/>
          <w:sz w:val="23"/>
          <w:szCs w:val="23"/>
        </w:rPr>
      </w:pPr>
    </w:p>
    <w:p w14:paraId="5341ED22" w14:textId="77777777" w:rsidR="00C74E5C" w:rsidRPr="00F07923"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____________________________</w:t>
      </w:r>
    </w:p>
    <w:p w14:paraId="2333037A" w14:textId="77777777" w:rsidR="00C74E5C" w:rsidRPr="00F07923"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xxxxxxxxxxxxxxxxxxxxxxxxxxxxxxx</w:t>
      </w:r>
    </w:p>
    <w:p w14:paraId="1865E89C" w14:textId="730EFE0E" w:rsidR="00C74E5C"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CPF</w:t>
      </w:r>
    </w:p>
    <w:p w14:paraId="189976D3" w14:textId="4493755B" w:rsidR="00C74E5C" w:rsidRPr="00F07923"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___________________________</w:t>
      </w:r>
    </w:p>
    <w:p w14:paraId="52704170" w14:textId="77777777" w:rsidR="00C74E5C" w:rsidRPr="00F07923" w:rsidRDefault="00C74E5C" w:rsidP="00C74E5C">
      <w:pPr>
        <w:rPr>
          <w:rFonts w:cs="Arial"/>
          <w:bCs/>
          <w:sz w:val="23"/>
          <w:szCs w:val="23"/>
        </w:rPr>
      </w:pPr>
      <w:r w:rsidRPr="00F07923">
        <w:rPr>
          <w:rFonts w:cs="Arial"/>
          <w:bCs/>
          <w:sz w:val="23"/>
          <w:szCs w:val="23"/>
        </w:rPr>
        <w:t>xxxxxxxxxxxxxxxxxxxxxxxxxxxxxxx</w:t>
      </w:r>
    </w:p>
    <w:p w14:paraId="2B8BAE7B" w14:textId="1EF0273E" w:rsidR="008002A9" w:rsidRDefault="00C74E5C" w:rsidP="00C74E5C">
      <w:pPr>
        <w:rPr>
          <w:rFonts w:cs="Arial"/>
          <w:bCs/>
          <w:sz w:val="23"/>
          <w:szCs w:val="23"/>
        </w:rPr>
      </w:pPr>
      <w:r w:rsidRPr="00F07923">
        <w:rPr>
          <w:rFonts w:cs="Arial"/>
          <w:bCs/>
          <w:sz w:val="23"/>
          <w:szCs w:val="23"/>
        </w:rPr>
        <w:t>CPF</w:t>
      </w:r>
    </w:p>
    <w:p w14:paraId="7A83068E" w14:textId="77777777" w:rsidR="003F1B62" w:rsidRDefault="003F1B62" w:rsidP="00C74E5C">
      <w:pPr>
        <w:contextualSpacing/>
        <w:rPr>
          <w:rFonts w:cs="Arial"/>
          <w:bCs/>
          <w:sz w:val="23"/>
          <w:szCs w:val="23"/>
        </w:rPr>
      </w:pPr>
    </w:p>
    <w:p w14:paraId="7AB22317"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5823A00A"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7361749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7C0B26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7FFFA86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06B7EB1"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170F73F"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E8D4D4F"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7DA254B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6FED282"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B6FF00E"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20044EC"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5064EE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36FEBDE"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C5C8E7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B6ED302"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26D75936"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AE8E61F"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87CF2EA"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924BEEC"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2D1F309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9311C6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553745E2"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ECB932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C7BD8E1"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867FA06"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54897A27"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FD8A946"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520861B" w14:textId="77777777" w:rsidR="00095BD0" w:rsidRDefault="00095BD0" w:rsidP="00B119D8">
      <w:pPr>
        <w:overflowPunct w:val="0"/>
        <w:autoSpaceDE w:val="0"/>
        <w:autoSpaceDN w:val="0"/>
        <w:adjustRightInd w:val="0"/>
        <w:ind w:right="4"/>
        <w:textAlignment w:val="baseline"/>
        <w:rPr>
          <w:rFonts w:eastAsia="Arial Unicode MS" w:cs="Arial"/>
          <w:b/>
          <w:bCs/>
          <w:sz w:val="22"/>
          <w:szCs w:val="22"/>
        </w:rPr>
      </w:pPr>
    </w:p>
    <w:p w14:paraId="32F5390D" w14:textId="77777777" w:rsidR="00095BD0" w:rsidRDefault="00095BD0" w:rsidP="00B119D8">
      <w:pPr>
        <w:overflowPunct w:val="0"/>
        <w:autoSpaceDE w:val="0"/>
        <w:autoSpaceDN w:val="0"/>
        <w:adjustRightInd w:val="0"/>
        <w:ind w:right="4"/>
        <w:textAlignment w:val="baseline"/>
        <w:rPr>
          <w:rFonts w:eastAsia="Arial Unicode MS" w:cs="Arial"/>
          <w:b/>
          <w:bCs/>
          <w:sz w:val="22"/>
          <w:szCs w:val="22"/>
        </w:rPr>
      </w:pPr>
    </w:p>
    <w:p w14:paraId="7560801E"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057EF83" w14:textId="55E2B5AD" w:rsidR="00043DB0" w:rsidRPr="00B119D8" w:rsidRDefault="008002A9" w:rsidP="00B119D8">
      <w:pPr>
        <w:overflowPunct w:val="0"/>
        <w:autoSpaceDE w:val="0"/>
        <w:autoSpaceDN w:val="0"/>
        <w:adjustRightInd w:val="0"/>
        <w:ind w:right="4"/>
        <w:textAlignment w:val="baseline"/>
        <w:rPr>
          <w:rFonts w:eastAsia="Arial Unicode MS" w:cs="Arial"/>
          <w:b/>
          <w:bCs/>
          <w:sz w:val="22"/>
          <w:szCs w:val="22"/>
        </w:rPr>
      </w:pPr>
      <w:r w:rsidRPr="00E1437D">
        <w:rPr>
          <w:rFonts w:eastAsia="Arial Unicode MS" w:cs="Arial"/>
          <w:b/>
          <w:bCs/>
          <w:sz w:val="22"/>
          <w:szCs w:val="22"/>
        </w:rPr>
        <w:t xml:space="preserve">ANEXO </w:t>
      </w:r>
      <w:r w:rsidR="004D317A">
        <w:rPr>
          <w:rFonts w:eastAsia="Arial Unicode MS" w:cs="Arial"/>
          <w:b/>
          <w:bCs/>
          <w:sz w:val="22"/>
          <w:szCs w:val="22"/>
        </w:rPr>
        <w:t>-</w:t>
      </w:r>
      <w:r w:rsidRPr="00E1437D">
        <w:rPr>
          <w:rFonts w:eastAsia="Arial Unicode MS" w:cs="Arial"/>
          <w:b/>
          <w:bCs/>
          <w:sz w:val="22"/>
          <w:szCs w:val="22"/>
        </w:rPr>
        <w:t xml:space="preserve"> V</w:t>
      </w:r>
    </w:p>
    <w:p w14:paraId="66C35716" w14:textId="77777777" w:rsidR="00B119D8" w:rsidRPr="00B119D8" w:rsidRDefault="00B119D8" w:rsidP="00B119D8">
      <w:pPr>
        <w:jc w:val="center"/>
        <w:rPr>
          <w:rFonts w:eastAsia="Calibri" w:cs="Arial"/>
          <w:b/>
          <w:bCs/>
          <w:spacing w:val="6"/>
          <w:sz w:val="22"/>
          <w:szCs w:val="22"/>
          <w:lang w:eastAsia="en-US"/>
        </w:rPr>
      </w:pPr>
      <w:r w:rsidRPr="00B119D8">
        <w:rPr>
          <w:rFonts w:eastAsia="Calibri" w:cs="Arial"/>
          <w:b/>
          <w:bCs/>
          <w:spacing w:val="6"/>
          <w:sz w:val="22"/>
          <w:szCs w:val="22"/>
          <w:lang w:eastAsia="en-US"/>
        </w:rPr>
        <w:t>TERMO DE REFERÊNCIA</w:t>
      </w:r>
    </w:p>
    <w:p w14:paraId="23AC529A" w14:textId="4B84326F" w:rsidR="006976C4" w:rsidRPr="006976C4" w:rsidRDefault="00B119D8" w:rsidP="006976C4">
      <w:pPr>
        <w:jc w:val="center"/>
        <w:rPr>
          <w:rFonts w:eastAsia="Calibri" w:cs="Arial"/>
          <w:b/>
          <w:bCs/>
          <w:spacing w:val="6"/>
          <w:sz w:val="22"/>
          <w:szCs w:val="22"/>
          <w:lang w:eastAsia="en-US"/>
        </w:rPr>
      </w:pPr>
      <w:r w:rsidRPr="006976C4">
        <w:rPr>
          <w:rFonts w:eastAsia="Calibri" w:cs="Arial"/>
          <w:b/>
          <w:bCs/>
          <w:spacing w:val="6"/>
          <w:sz w:val="22"/>
          <w:szCs w:val="22"/>
          <w:lang w:eastAsia="en-US"/>
        </w:rPr>
        <w:t>Art. 6, XXIII da Lei 14.133/2021.</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30B04012" w14:textId="77777777" w:rsidTr="0039290F">
        <w:trPr>
          <w:trHeight w:val="113"/>
        </w:trPr>
        <w:tc>
          <w:tcPr>
            <w:tcW w:w="5000" w:type="pct"/>
            <w:shd w:val="clear" w:color="auto" w:fill="B4C6E7" w:themeFill="accent1" w:themeFillTint="66"/>
          </w:tcPr>
          <w:p w14:paraId="24E99971" w14:textId="77777777" w:rsidR="006976C4" w:rsidRPr="006976C4" w:rsidRDefault="006976C4" w:rsidP="006976C4">
            <w:pPr>
              <w:pStyle w:val="Ttulo1"/>
              <w:tabs>
                <w:tab w:val="left" w:pos="1280"/>
                <w:tab w:val="left" w:pos="1281"/>
              </w:tabs>
              <w:spacing w:before="0"/>
              <w:rPr>
                <w:rFonts w:ascii="Arial" w:hAnsi="Arial" w:cs="Arial"/>
                <w:b/>
                <w:spacing w:val="6"/>
                <w:sz w:val="22"/>
                <w:szCs w:val="22"/>
              </w:rPr>
            </w:pPr>
            <w:r w:rsidRPr="006976C4">
              <w:rPr>
                <w:rFonts w:ascii="Arial" w:hAnsi="Arial" w:cs="Arial"/>
                <w:b/>
                <w:color w:val="auto"/>
                <w:spacing w:val="6"/>
                <w:sz w:val="22"/>
                <w:szCs w:val="22"/>
              </w:rPr>
              <w:t xml:space="preserve">I - DO OBJETO - </w:t>
            </w:r>
            <w:r w:rsidRPr="006976C4">
              <w:rPr>
                <w:rFonts w:ascii="Arial" w:hAnsi="Arial" w:cs="Arial"/>
                <w:b/>
                <w:i/>
                <w:color w:val="auto"/>
                <w:spacing w:val="6"/>
                <w:sz w:val="22"/>
                <w:szCs w:val="22"/>
              </w:rPr>
              <w:t>Lei Federal 14.133/21; art. 6; XXIII; a:</w:t>
            </w:r>
          </w:p>
        </w:tc>
      </w:tr>
    </w:tbl>
    <w:p w14:paraId="7496B8F8" w14:textId="50157D6C" w:rsidR="006976C4" w:rsidRPr="006976C4" w:rsidRDefault="006976C4" w:rsidP="006976C4">
      <w:pPr>
        <w:tabs>
          <w:tab w:val="left" w:pos="1280"/>
          <w:tab w:val="left" w:pos="1281"/>
        </w:tabs>
        <w:jc w:val="both"/>
        <w:rPr>
          <w:rFonts w:cs="Arial"/>
          <w:b/>
          <w:sz w:val="22"/>
          <w:szCs w:val="22"/>
        </w:rPr>
      </w:pPr>
      <w:r w:rsidRPr="006976C4">
        <w:rPr>
          <w:rFonts w:cs="Arial"/>
          <w:spacing w:val="6"/>
          <w:sz w:val="22"/>
          <w:szCs w:val="22"/>
        </w:rPr>
        <w:t xml:space="preserve">1.1 Trata-se da análise da viabilidade técnica e econômica para </w:t>
      </w:r>
      <w:r w:rsidRPr="006976C4">
        <w:rPr>
          <w:rFonts w:cs="Arial"/>
          <w:b/>
          <w:bCs/>
          <w:sz w:val="22"/>
          <w:szCs w:val="22"/>
        </w:rPr>
        <w:t xml:space="preserve">AQUISIÇÃO DE ITENS DE COPA E COZINHA </w:t>
      </w:r>
      <w:r w:rsidRPr="006976C4">
        <w:rPr>
          <w:rFonts w:cs="Arial"/>
          <w:sz w:val="22"/>
          <w:szCs w:val="22"/>
        </w:rPr>
        <w:t>para atender a demanda da Secretaria Municipal de Educação de Deodápolis/MS</w:t>
      </w:r>
      <w:r w:rsidRPr="006976C4">
        <w:rPr>
          <w:rFonts w:cs="Arial"/>
          <w:color w:val="000000" w:themeColor="text1"/>
          <w:sz w:val="22"/>
          <w:szCs w:val="22"/>
        </w:rPr>
        <w:t xml:space="preserve">, realizada por meio dos </w:t>
      </w:r>
      <w:r w:rsidRPr="006976C4">
        <w:rPr>
          <w:rFonts w:cs="Arial"/>
          <w:b/>
          <w:bCs/>
          <w:color w:val="000000" w:themeColor="text1"/>
          <w:sz w:val="22"/>
          <w:szCs w:val="22"/>
        </w:rPr>
        <w:t>documentos de formalização de demanda de N</w:t>
      </w:r>
      <w:r w:rsidRPr="006976C4">
        <w:rPr>
          <w:rFonts w:cs="Arial"/>
          <w:b/>
          <w:bCs/>
          <w:sz w:val="22"/>
          <w:szCs w:val="22"/>
        </w:rPr>
        <w:t xml:space="preserve">º </w:t>
      </w:r>
      <w:r w:rsidR="00A230AD">
        <w:rPr>
          <w:rFonts w:cs="Arial"/>
          <w:b/>
          <w:bCs/>
          <w:sz w:val="22"/>
          <w:szCs w:val="22"/>
        </w:rPr>
        <w:t>246</w:t>
      </w:r>
      <w:r w:rsidRPr="006976C4">
        <w:rPr>
          <w:rFonts w:cs="Arial"/>
          <w:b/>
          <w:bCs/>
          <w:sz w:val="22"/>
          <w:szCs w:val="22"/>
        </w:rPr>
        <w:t>/2026 (SEMED)</w:t>
      </w:r>
    </w:p>
    <w:tbl>
      <w:tblPr>
        <w:tblStyle w:val="Tabelacomgrade"/>
        <w:tblW w:w="9351" w:type="dxa"/>
        <w:tblLook w:val="04A0" w:firstRow="1" w:lastRow="0" w:firstColumn="1" w:lastColumn="0" w:noHBand="0" w:noVBand="1"/>
      </w:tblPr>
      <w:tblGrid>
        <w:gridCol w:w="628"/>
        <w:gridCol w:w="850"/>
        <w:gridCol w:w="730"/>
        <w:gridCol w:w="4980"/>
        <w:gridCol w:w="889"/>
        <w:gridCol w:w="1274"/>
      </w:tblGrid>
      <w:tr w:rsidR="006976C4" w14:paraId="400ECE1D" w14:textId="77777777" w:rsidTr="006976C4">
        <w:tc>
          <w:tcPr>
            <w:tcW w:w="628" w:type="dxa"/>
          </w:tcPr>
          <w:p w14:paraId="663D6676" w14:textId="77777777" w:rsidR="006976C4" w:rsidRPr="0029488C" w:rsidRDefault="006976C4" w:rsidP="0039290F">
            <w:pPr>
              <w:jc w:val="center"/>
              <w:rPr>
                <w:b/>
                <w:bCs/>
              </w:rPr>
            </w:pPr>
            <w:r w:rsidRPr="0029488C">
              <w:rPr>
                <w:b/>
                <w:bCs/>
              </w:rPr>
              <w:t>Item</w:t>
            </w:r>
          </w:p>
        </w:tc>
        <w:tc>
          <w:tcPr>
            <w:tcW w:w="850" w:type="dxa"/>
          </w:tcPr>
          <w:p w14:paraId="5C90BA5F" w14:textId="77777777" w:rsidR="006976C4" w:rsidRPr="0029488C" w:rsidRDefault="006976C4" w:rsidP="0039290F">
            <w:pPr>
              <w:jc w:val="center"/>
              <w:rPr>
                <w:b/>
                <w:bCs/>
              </w:rPr>
            </w:pPr>
            <w:r w:rsidRPr="0029488C">
              <w:rPr>
                <w:b/>
                <w:bCs/>
              </w:rPr>
              <w:t>Quant.</w:t>
            </w:r>
          </w:p>
        </w:tc>
        <w:tc>
          <w:tcPr>
            <w:tcW w:w="730" w:type="dxa"/>
          </w:tcPr>
          <w:p w14:paraId="374AB1DE" w14:textId="77777777" w:rsidR="006976C4" w:rsidRPr="0029488C" w:rsidRDefault="006976C4" w:rsidP="0039290F">
            <w:pPr>
              <w:jc w:val="center"/>
              <w:rPr>
                <w:b/>
                <w:bCs/>
              </w:rPr>
            </w:pPr>
            <w:r w:rsidRPr="0029488C">
              <w:rPr>
                <w:b/>
                <w:bCs/>
              </w:rPr>
              <w:t>Unid.</w:t>
            </w:r>
          </w:p>
        </w:tc>
        <w:tc>
          <w:tcPr>
            <w:tcW w:w="4980" w:type="dxa"/>
          </w:tcPr>
          <w:p w14:paraId="479665F1" w14:textId="77777777" w:rsidR="006976C4" w:rsidRPr="0029488C" w:rsidRDefault="006976C4" w:rsidP="0039290F">
            <w:pPr>
              <w:rPr>
                <w:b/>
                <w:bCs/>
              </w:rPr>
            </w:pPr>
            <w:r w:rsidRPr="0029488C">
              <w:rPr>
                <w:b/>
                <w:bCs/>
              </w:rPr>
              <w:t>Desc</w:t>
            </w:r>
            <w:r>
              <w:rPr>
                <w:b/>
                <w:bCs/>
              </w:rPr>
              <w:t>rição</w:t>
            </w:r>
            <w:r w:rsidRPr="0029488C">
              <w:rPr>
                <w:b/>
                <w:bCs/>
              </w:rPr>
              <w:t>.</w:t>
            </w:r>
          </w:p>
        </w:tc>
        <w:tc>
          <w:tcPr>
            <w:tcW w:w="889" w:type="dxa"/>
          </w:tcPr>
          <w:p w14:paraId="6FD1B5A6" w14:textId="77777777" w:rsidR="006976C4" w:rsidRPr="0029488C" w:rsidRDefault="006976C4" w:rsidP="0039290F">
            <w:pPr>
              <w:jc w:val="center"/>
              <w:rPr>
                <w:b/>
                <w:bCs/>
              </w:rPr>
            </w:pPr>
            <w:r w:rsidRPr="0029488C">
              <w:rPr>
                <w:b/>
                <w:bCs/>
              </w:rPr>
              <w:t>V. Unit</w:t>
            </w:r>
          </w:p>
        </w:tc>
        <w:tc>
          <w:tcPr>
            <w:tcW w:w="1274" w:type="dxa"/>
          </w:tcPr>
          <w:p w14:paraId="5B329F1C" w14:textId="77777777" w:rsidR="006976C4" w:rsidRPr="0029488C" w:rsidRDefault="006976C4" w:rsidP="0039290F">
            <w:pPr>
              <w:jc w:val="center"/>
              <w:rPr>
                <w:b/>
                <w:bCs/>
              </w:rPr>
            </w:pPr>
            <w:r>
              <w:rPr>
                <w:b/>
                <w:bCs/>
              </w:rPr>
              <w:t xml:space="preserve">Valor </w:t>
            </w:r>
            <w:r w:rsidRPr="0029488C">
              <w:rPr>
                <w:b/>
                <w:bCs/>
              </w:rPr>
              <w:t>Total</w:t>
            </w:r>
          </w:p>
        </w:tc>
      </w:tr>
      <w:tr w:rsidR="00A230AD" w14:paraId="24CCFA94" w14:textId="77777777" w:rsidTr="006976C4">
        <w:tc>
          <w:tcPr>
            <w:tcW w:w="628" w:type="dxa"/>
          </w:tcPr>
          <w:p w14:paraId="1305F951" w14:textId="77777777" w:rsidR="00A230AD" w:rsidRPr="00127802" w:rsidRDefault="00A230AD" w:rsidP="00A230AD">
            <w:pPr>
              <w:jc w:val="center"/>
              <w:rPr>
                <w:rFonts w:cs="Arial"/>
                <w:sz w:val="22"/>
                <w:szCs w:val="22"/>
              </w:rPr>
            </w:pPr>
            <w:r w:rsidRPr="00127802">
              <w:rPr>
                <w:rFonts w:cs="Arial"/>
                <w:sz w:val="22"/>
                <w:szCs w:val="22"/>
              </w:rPr>
              <w:t>1</w:t>
            </w:r>
          </w:p>
        </w:tc>
        <w:tc>
          <w:tcPr>
            <w:tcW w:w="850" w:type="dxa"/>
          </w:tcPr>
          <w:p w14:paraId="673A568A" w14:textId="77777777" w:rsidR="00A230AD" w:rsidRPr="00127802" w:rsidRDefault="00A230AD" w:rsidP="00A230AD">
            <w:pPr>
              <w:jc w:val="center"/>
              <w:rPr>
                <w:rFonts w:cs="Arial"/>
                <w:sz w:val="22"/>
                <w:szCs w:val="22"/>
              </w:rPr>
            </w:pPr>
            <w:r w:rsidRPr="00127802">
              <w:rPr>
                <w:rFonts w:cs="Arial"/>
                <w:sz w:val="22"/>
                <w:szCs w:val="22"/>
              </w:rPr>
              <w:t>5</w:t>
            </w:r>
          </w:p>
        </w:tc>
        <w:tc>
          <w:tcPr>
            <w:tcW w:w="730" w:type="dxa"/>
          </w:tcPr>
          <w:p w14:paraId="4416DC3A" w14:textId="77777777" w:rsidR="00A230AD" w:rsidRPr="00127802" w:rsidRDefault="00A230AD" w:rsidP="00A230AD">
            <w:pPr>
              <w:jc w:val="center"/>
              <w:rPr>
                <w:rFonts w:cs="Arial"/>
                <w:sz w:val="22"/>
                <w:szCs w:val="22"/>
              </w:rPr>
            </w:pPr>
            <w:r w:rsidRPr="00127802">
              <w:rPr>
                <w:rFonts w:cs="Arial"/>
                <w:sz w:val="22"/>
                <w:szCs w:val="22"/>
              </w:rPr>
              <w:t>Unid.</w:t>
            </w:r>
          </w:p>
        </w:tc>
        <w:tc>
          <w:tcPr>
            <w:tcW w:w="4980" w:type="dxa"/>
          </w:tcPr>
          <w:p w14:paraId="3C0B6CB8" w14:textId="77777777" w:rsidR="00A230AD" w:rsidRPr="00127802" w:rsidRDefault="00A230AD" w:rsidP="00A230AD">
            <w:pPr>
              <w:jc w:val="both"/>
              <w:rPr>
                <w:rFonts w:cs="Arial"/>
                <w:sz w:val="22"/>
                <w:szCs w:val="22"/>
              </w:rPr>
            </w:pPr>
            <w:r w:rsidRPr="00127802">
              <w:rPr>
                <w:rFonts w:cs="Arial"/>
                <w:sz w:val="22"/>
                <w:szCs w:val="22"/>
              </w:rPr>
              <w:t>Caçarola Alumínio Batido de uso profissional Nr. 55 48L.</w:t>
            </w:r>
          </w:p>
        </w:tc>
        <w:tc>
          <w:tcPr>
            <w:tcW w:w="889" w:type="dxa"/>
          </w:tcPr>
          <w:p w14:paraId="1D56ABE8" w14:textId="45711E80" w:rsidR="00A230AD" w:rsidRPr="00A230AD" w:rsidRDefault="00A230AD" w:rsidP="00A230AD">
            <w:pPr>
              <w:jc w:val="center"/>
              <w:rPr>
                <w:rFonts w:cs="Arial"/>
                <w:sz w:val="22"/>
                <w:szCs w:val="22"/>
              </w:rPr>
            </w:pPr>
            <w:r w:rsidRPr="00A230AD">
              <w:rPr>
                <w:rFonts w:cs="Arial"/>
                <w:sz w:val="22"/>
                <w:szCs w:val="22"/>
              </w:rPr>
              <w:t xml:space="preserve">572,93 </w:t>
            </w:r>
          </w:p>
        </w:tc>
        <w:tc>
          <w:tcPr>
            <w:tcW w:w="1274" w:type="dxa"/>
          </w:tcPr>
          <w:p w14:paraId="210DADB0" w14:textId="201765F9" w:rsidR="00A230AD" w:rsidRPr="00A230AD" w:rsidRDefault="00A230AD" w:rsidP="00A230AD">
            <w:pPr>
              <w:jc w:val="right"/>
              <w:rPr>
                <w:rFonts w:cs="Arial"/>
                <w:sz w:val="22"/>
                <w:szCs w:val="22"/>
              </w:rPr>
            </w:pPr>
            <w:r w:rsidRPr="00A230AD">
              <w:rPr>
                <w:rFonts w:cs="Arial"/>
                <w:sz w:val="22"/>
                <w:szCs w:val="22"/>
              </w:rPr>
              <w:t xml:space="preserve"> 2.864,65</w:t>
            </w:r>
          </w:p>
        </w:tc>
      </w:tr>
      <w:tr w:rsidR="00A230AD" w14:paraId="3546F2B8" w14:textId="77777777" w:rsidTr="006976C4">
        <w:tc>
          <w:tcPr>
            <w:tcW w:w="628" w:type="dxa"/>
          </w:tcPr>
          <w:p w14:paraId="66B5B7BC" w14:textId="77777777" w:rsidR="00A230AD" w:rsidRPr="00127802" w:rsidRDefault="00A230AD" w:rsidP="00A230AD">
            <w:pPr>
              <w:jc w:val="center"/>
              <w:rPr>
                <w:rFonts w:cs="Arial"/>
                <w:sz w:val="22"/>
                <w:szCs w:val="22"/>
              </w:rPr>
            </w:pPr>
            <w:r w:rsidRPr="00A230AD">
              <w:rPr>
                <w:rFonts w:cs="Arial"/>
                <w:sz w:val="22"/>
                <w:szCs w:val="22"/>
              </w:rPr>
              <w:t>2</w:t>
            </w:r>
          </w:p>
        </w:tc>
        <w:tc>
          <w:tcPr>
            <w:tcW w:w="850" w:type="dxa"/>
          </w:tcPr>
          <w:p w14:paraId="64569B6F" w14:textId="77777777" w:rsidR="00A230AD" w:rsidRPr="00127802" w:rsidRDefault="00A230AD" w:rsidP="00A230AD">
            <w:pPr>
              <w:jc w:val="center"/>
              <w:rPr>
                <w:rFonts w:cs="Arial"/>
                <w:sz w:val="22"/>
                <w:szCs w:val="22"/>
              </w:rPr>
            </w:pPr>
            <w:r w:rsidRPr="00127802">
              <w:rPr>
                <w:rFonts w:cs="Arial"/>
                <w:sz w:val="22"/>
                <w:szCs w:val="22"/>
              </w:rPr>
              <w:t>3</w:t>
            </w:r>
          </w:p>
        </w:tc>
        <w:tc>
          <w:tcPr>
            <w:tcW w:w="730" w:type="dxa"/>
          </w:tcPr>
          <w:p w14:paraId="6995DFFE" w14:textId="77777777" w:rsidR="00A230AD" w:rsidRPr="00127802" w:rsidRDefault="00A230AD" w:rsidP="00A230AD">
            <w:pPr>
              <w:jc w:val="center"/>
              <w:rPr>
                <w:rFonts w:cs="Arial"/>
                <w:sz w:val="22"/>
                <w:szCs w:val="22"/>
              </w:rPr>
            </w:pPr>
            <w:r w:rsidRPr="00127802">
              <w:rPr>
                <w:rFonts w:cs="Arial"/>
                <w:sz w:val="22"/>
                <w:szCs w:val="22"/>
              </w:rPr>
              <w:t>Unid.</w:t>
            </w:r>
          </w:p>
        </w:tc>
        <w:tc>
          <w:tcPr>
            <w:tcW w:w="4980" w:type="dxa"/>
          </w:tcPr>
          <w:p w14:paraId="35BEF7FA" w14:textId="72244453" w:rsidR="00A230AD" w:rsidRPr="00127802" w:rsidRDefault="00A230AD" w:rsidP="00A230AD">
            <w:pPr>
              <w:jc w:val="both"/>
              <w:rPr>
                <w:rFonts w:cs="Arial"/>
                <w:sz w:val="22"/>
                <w:szCs w:val="22"/>
              </w:rPr>
            </w:pPr>
            <w:r w:rsidRPr="00127802">
              <w:rPr>
                <w:rFonts w:cs="Arial"/>
                <w:sz w:val="22"/>
                <w:szCs w:val="22"/>
              </w:rPr>
              <w:t>P</w:t>
            </w:r>
            <w:r w:rsidRPr="0070759F">
              <w:rPr>
                <w:rFonts w:cs="Arial"/>
                <w:sz w:val="22"/>
                <w:szCs w:val="22"/>
              </w:rPr>
              <w:t xml:space="preserve">anela de </w:t>
            </w:r>
            <w:r w:rsidRPr="00127802">
              <w:rPr>
                <w:rFonts w:cs="Arial"/>
                <w:sz w:val="22"/>
                <w:szCs w:val="22"/>
              </w:rPr>
              <w:t>P</w:t>
            </w:r>
            <w:r w:rsidRPr="0070759F">
              <w:rPr>
                <w:rFonts w:cs="Arial"/>
                <w:sz w:val="22"/>
                <w:szCs w:val="22"/>
              </w:rPr>
              <w:t xml:space="preserve">ressão - fechamento externo, capacidade </w:t>
            </w:r>
            <w:r w:rsidR="00E5623E" w:rsidRPr="0070759F">
              <w:rPr>
                <w:rFonts w:cs="Arial"/>
                <w:sz w:val="22"/>
                <w:szCs w:val="22"/>
              </w:rPr>
              <w:t>de 10</w:t>
            </w:r>
            <w:r w:rsidRPr="0070759F">
              <w:rPr>
                <w:rFonts w:cs="Arial"/>
                <w:sz w:val="22"/>
                <w:szCs w:val="22"/>
              </w:rPr>
              <w:t xml:space="preserve"> </w:t>
            </w:r>
            <w:r w:rsidRPr="00127802">
              <w:rPr>
                <w:rFonts w:cs="Arial"/>
                <w:sz w:val="22"/>
                <w:szCs w:val="22"/>
              </w:rPr>
              <w:t>L</w:t>
            </w:r>
            <w:r w:rsidRPr="0070759F">
              <w:rPr>
                <w:rFonts w:cs="Arial"/>
                <w:sz w:val="22"/>
                <w:szCs w:val="22"/>
              </w:rPr>
              <w:t>, material alumínio polido.</w:t>
            </w:r>
          </w:p>
        </w:tc>
        <w:tc>
          <w:tcPr>
            <w:tcW w:w="889" w:type="dxa"/>
          </w:tcPr>
          <w:p w14:paraId="7A3C1074" w14:textId="3CBFBADB" w:rsidR="00A230AD" w:rsidRPr="00A230AD" w:rsidRDefault="00A230AD" w:rsidP="00A230AD">
            <w:pPr>
              <w:jc w:val="center"/>
              <w:rPr>
                <w:rFonts w:cs="Arial"/>
                <w:sz w:val="22"/>
                <w:szCs w:val="22"/>
              </w:rPr>
            </w:pPr>
            <w:r w:rsidRPr="00A230AD">
              <w:rPr>
                <w:sz w:val="22"/>
                <w:szCs w:val="22"/>
              </w:rPr>
              <w:t xml:space="preserve">426,33  </w:t>
            </w:r>
          </w:p>
        </w:tc>
        <w:tc>
          <w:tcPr>
            <w:tcW w:w="1274" w:type="dxa"/>
          </w:tcPr>
          <w:p w14:paraId="6D501BC9" w14:textId="48C7AE84" w:rsidR="00A230AD" w:rsidRPr="00A230AD" w:rsidRDefault="00A230AD" w:rsidP="00A230AD">
            <w:pPr>
              <w:jc w:val="right"/>
              <w:rPr>
                <w:rFonts w:cs="Arial"/>
                <w:sz w:val="22"/>
                <w:szCs w:val="22"/>
              </w:rPr>
            </w:pPr>
            <w:r w:rsidRPr="00A230AD">
              <w:rPr>
                <w:sz w:val="22"/>
                <w:szCs w:val="22"/>
              </w:rPr>
              <w:t xml:space="preserve"> 1.278,99</w:t>
            </w:r>
          </w:p>
        </w:tc>
      </w:tr>
      <w:tr w:rsidR="00A230AD" w14:paraId="79CB253A" w14:textId="77777777" w:rsidTr="006976C4">
        <w:tc>
          <w:tcPr>
            <w:tcW w:w="628" w:type="dxa"/>
          </w:tcPr>
          <w:p w14:paraId="7DDA4AB1" w14:textId="77777777" w:rsidR="00A230AD" w:rsidRPr="00127802" w:rsidRDefault="00A230AD" w:rsidP="00A230AD">
            <w:pPr>
              <w:jc w:val="center"/>
              <w:rPr>
                <w:rFonts w:cs="Arial"/>
                <w:sz w:val="22"/>
                <w:szCs w:val="22"/>
              </w:rPr>
            </w:pPr>
            <w:r w:rsidRPr="00127802">
              <w:rPr>
                <w:rFonts w:cs="Arial"/>
                <w:sz w:val="22"/>
                <w:szCs w:val="22"/>
              </w:rPr>
              <w:t>3</w:t>
            </w:r>
          </w:p>
        </w:tc>
        <w:tc>
          <w:tcPr>
            <w:tcW w:w="850" w:type="dxa"/>
          </w:tcPr>
          <w:p w14:paraId="3A705DF0" w14:textId="77777777" w:rsidR="00A230AD" w:rsidRPr="00127802" w:rsidRDefault="00A230AD" w:rsidP="00A230AD">
            <w:pPr>
              <w:jc w:val="center"/>
              <w:rPr>
                <w:rFonts w:cs="Arial"/>
                <w:sz w:val="22"/>
                <w:szCs w:val="22"/>
              </w:rPr>
            </w:pPr>
            <w:r w:rsidRPr="00127802">
              <w:rPr>
                <w:rFonts w:cs="Arial"/>
                <w:sz w:val="22"/>
                <w:szCs w:val="22"/>
              </w:rPr>
              <w:t>100</w:t>
            </w:r>
          </w:p>
        </w:tc>
        <w:tc>
          <w:tcPr>
            <w:tcW w:w="730" w:type="dxa"/>
          </w:tcPr>
          <w:p w14:paraId="03D0A0ED" w14:textId="77777777" w:rsidR="00A230AD" w:rsidRPr="00127802" w:rsidRDefault="00A230AD" w:rsidP="00A230AD">
            <w:pPr>
              <w:jc w:val="center"/>
              <w:rPr>
                <w:rFonts w:cs="Arial"/>
                <w:sz w:val="22"/>
                <w:szCs w:val="22"/>
              </w:rPr>
            </w:pPr>
            <w:r w:rsidRPr="00127802">
              <w:rPr>
                <w:rFonts w:cs="Arial"/>
                <w:sz w:val="22"/>
                <w:szCs w:val="22"/>
              </w:rPr>
              <w:t>Unid.</w:t>
            </w:r>
          </w:p>
        </w:tc>
        <w:tc>
          <w:tcPr>
            <w:tcW w:w="4980" w:type="dxa"/>
          </w:tcPr>
          <w:p w14:paraId="75BA4450" w14:textId="77777777" w:rsidR="00A230AD" w:rsidRPr="00127802" w:rsidRDefault="00A230AD" w:rsidP="00A230AD">
            <w:pPr>
              <w:jc w:val="both"/>
              <w:rPr>
                <w:rFonts w:cs="Arial"/>
                <w:sz w:val="22"/>
                <w:szCs w:val="22"/>
              </w:rPr>
            </w:pPr>
            <w:r w:rsidRPr="00127802">
              <w:rPr>
                <w:rFonts w:cs="Arial"/>
                <w:sz w:val="22"/>
                <w:szCs w:val="22"/>
              </w:rPr>
              <w:t>Copo com Bico e Alças - para uso infantil ideal, contendo duas alças e válvula antivazamento de silicone para impedir que o liquido saia sem que o bebê sugue; copo á prova de vazamentos, mesmo se for sacudido ou derrubado; com alças projetadas para serem confortavelmente seguradas por mãos pequenas, bico macio e flexível, capacidade de 200 ml.</w:t>
            </w:r>
          </w:p>
        </w:tc>
        <w:tc>
          <w:tcPr>
            <w:tcW w:w="889" w:type="dxa"/>
          </w:tcPr>
          <w:p w14:paraId="05DBB551" w14:textId="324B7FD9" w:rsidR="00A230AD" w:rsidRPr="00A230AD" w:rsidRDefault="00A230AD" w:rsidP="00A230AD">
            <w:pPr>
              <w:jc w:val="center"/>
              <w:rPr>
                <w:rFonts w:cs="Arial"/>
                <w:sz w:val="22"/>
                <w:szCs w:val="22"/>
              </w:rPr>
            </w:pPr>
            <w:r w:rsidRPr="00A230AD">
              <w:rPr>
                <w:rFonts w:cs="Arial"/>
                <w:sz w:val="22"/>
                <w:szCs w:val="22"/>
              </w:rPr>
              <w:t>17,02</w:t>
            </w:r>
          </w:p>
        </w:tc>
        <w:tc>
          <w:tcPr>
            <w:tcW w:w="1274" w:type="dxa"/>
          </w:tcPr>
          <w:p w14:paraId="58C78877" w14:textId="2F329118" w:rsidR="00A230AD" w:rsidRPr="00A230AD" w:rsidRDefault="00A230AD" w:rsidP="00A230AD">
            <w:pPr>
              <w:jc w:val="right"/>
              <w:rPr>
                <w:rFonts w:cs="Arial"/>
                <w:sz w:val="22"/>
                <w:szCs w:val="22"/>
              </w:rPr>
            </w:pPr>
            <w:r w:rsidRPr="00A230AD">
              <w:rPr>
                <w:rFonts w:cs="Arial"/>
                <w:sz w:val="22"/>
                <w:szCs w:val="22"/>
              </w:rPr>
              <w:t>1.702,00</w:t>
            </w:r>
          </w:p>
        </w:tc>
      </w:tr>
      <w:tr w:rsidR="00A230AD" w14:paraId="1A4C7C48" w14:textId="77777777" w:rsidTr="006976C4">
        <w:tc>
          <w:tcPr>
            <w:tcW w:w="628" w:type="dxa"/>
          </w:tcPr>
          <w:p w14:paraId="016026C6" w14:textId="77777777" w:rsidR="00A230AD" w:rsidRPr="00127802" w:rsidRDefault="00A230AD" w:rsidP="00A230AD">
            <w:pPr>
              <w:jc w:val="center"/>
              <w:rPr>
                <w:rFonts w:cs="Arial"/>
                <w:sz w:val="22"/>
                <w:szCs w:val="22"/>
              </w:rPr>
            </w:pPr>
            <w:r w:rsidRPr="00127802">
              <w:rPr>
                <w:rFonts w:cs="Arial"/>
                <w:sz w:val="22"/>
                <w:szCs w:val="22"/>
              </w:rPr>
              <w:t>4</w:t>
            </w:r>
          </w:p>
        </w:tc>
        <w:tc>
          <w:tcPr>
            <w:tcW w:w="850" w:type="dxa"/>
          </w:tcPr>
          <w:p w14:paraId="60BC216A" w14:textId="77777777" w:rsidR="00A230AD" w:rsidRPr="00127802" w:rsidRDefault="00A230AD" w:rsidP="00A230AD">
            <w:pPr>
              <w:jc w:val="center"/>
              <w:rPr>
                <w:rFonts w:cs="Arial"/>
                <w:sz w:val="22"/>
                <w:szCs w:val="22"/>
              </w:rPr>
            </w:pPr>
            <w:r w:rsidRPr="00127802">
              <w:rPr>
                <w:rFonts w:cs="Arial"/>
                <w:sz w:val="22"/>
                <w:szCs w:val="22"/>
              </w:rPr>
              <w:t>2</w:t>
            </w:r>
          </w:p>
        </w:tc>
        <w:tc>
          <w:tcPr>
            <w:tcW w:w="730" w:type="dxa"/>
          </w:tcPr>
          <w:p w14:paraId="2C5AD526" w14:textId="77777777" w:rsidR="00A230AD" w:rsidRPr="00127802" w:rsidRDefault="00A230AD" w:rsidP="00A230AD">
            <w:pPr>
              <w:jc w:val="center"/>
              <w:rPr>
                <w:rFonts w:cs="Arial"/>
                <w:sz w:val="22"/>
                <w:szCs w:val="22"/>
              </w:rPr>
            </w:pPr>
            <w:r w:rsidRPr="00127802">
              <w:rPr>
                <w:rFonts w:cs="Arial"/>
                <w:sz w:val="22"/>
                <w:szCs w:val="22"/>
              </w:rPr>
              <w:t>Unid.</w:t>
            </w:r>
          </w:p>
        </w:tc>
        <w:tc>
          <w:tcPr>
            <w:tcW w:w="4980" w:type="dxa"/>
          </w:tcPr>
          <w:p w14:paraId="33AFD87D" w14:textId="77777777" w:rsidR="00A230AD" w:rsidRPr="00127802" w:rsidRDefault="00A230AD" w:rsidP="00A230AD">
            <w:pPr>
              <w:jc w:val="both"/>
              <w:rPr>
                <w:rFonts w:cs="Arial"/>
                <w:sz w:val="22"/>
                <w:szCs w:val="22"/>
              </w:rPr>
            </w:pPr>
            <w:r w:rsidRPr="00127802">
              <w:rPr>
                <w:rFonts w:cs="Arial"/>
                <w:sz w:val="22"/>
                <w:szCs w:val="22"/>
              </w:rPr>
              <w:t>Processador de Alimentos tamanho pequeno, com Função Pulsar Abertura na Tampa e Trava de Segurança Potência 120W.</w:t>
            </w:r>
          </w:p>
        </w:tc>
        <w:tc>
          <w:tcPr>
            <w:tcW w:w="889" w:type="dxa"/>
          </w:tcPr>
          <w:p w14:paraId="7C110A66" w14:textId="6F227829" w:rsidR="00A230AD" w:rsidRPr="00A230AD" w:rsidRDefault="00A230AD" w:rsidP="00A230AD">
            <w:pPr>
              <w:jc w:val="center"/>
              <w:rPr>
                <w:rFonts w:cs="Arial"/>
                <w:sz w:val="22"/>
                <w:szCs w:val="22"/>
              </w:rPr>
            </w:pPr>
            <w:r w:rsidRPr="00A230AD">
              <w:rPr>
                <w:sz w:val="22"/>
                <w:szCs w:val="22"/>
              </w:rPr>
              <w:t xml:space="preserve">344,67 </w:t>
            </w:r>
          </w:p>
        </w:tc>
        <w:tc>
          <w:tcPr>
            <w:tcW w:w="1274" w:type="dxa"/>
          </w:tcPr>
          <w:p w14:paraId="34C8E6D6" w14:textId="0211DD87" w:rsidR="00A230AD" w:rsidRPr="00A230AD" w:rsidRDefault="00A230AD" w:rsidP="00A230AD">
            <w:pPr>
              <w:jc w:val="right"/>
              <w:rPr>
                <w:rFonts w:cs="Arial"/>
                <w:sz w:val="22"/>
                <w:szCs w:val="22"/>
              </w:rPr>
            </w:pPr>
            <w:r w:rsidRPr="00A230AD">
              <w:rPr>
                <w:sz w:val="22"/>
                <w:szCs w:val="22"/>
              </w:rPr>
              <w:t xml:space="preserve"> 689,34 </w:t>
            </w:r>
          </w:p>
        </w:tc>
      </w:tr>
      <w:tr w:rsidR="00A230AD" w14:paraId="45F3A11C" w14:textId="77777777" w:rsidTr="006976C4">
        <w:tc>
          <w:tcPr>
            <w:tcW w:w="628" w:type="dxa"/>
          </w:tcPr>
          <w:p w14:paraId="03489626" w14:textId="77777777" w:rsidR="00A230AD" w:rsidRPr="00127802" w:rsidRDefault="00A230AD" w:rsidP="00A230AD">
            <w:pPr>
              <w:jc w:val="center"/>
              <w:rPr>
                <w:rFonts w:cs="Arial"/>
                <w:sz w:val="22"/>
                <w:szCs w:val="22"/>
              </w:rPr>
            </w:pPr>
            <w:r w:rsidRPr="00127802">
              <w:rPr>
                <w:rFonts w:cs="Arial"/>
                <w:sz w:val="22"/>
                <w:szCs w:val="22"/>
              </w:rPr>
              <w:t>5</w:t>
            </w:r>
          </w:p>
        </w:tc>
        <w:tc>
          <w:tcPr>
            <w:tcW w:w="850" w:type="dxa"/>
          </w:tcPr>
          <w:p w14:paraId="12B4E7EE" w14:textId="77777777" w:rsidR="00A230AD" w:rsidRPr="00127802" w:rsidRDefault="00A230AD" w:rsidP="00A230AD">
            <w:pPr>
              <w:jc w:val="center"/>
              <w:rPr>
                <w:rFonts w:cs="Arial"/>
                <w:sz w:val="22"/>
                <w:szCs w:val="22"/>
              </w:rPr>
            </w:pPr>
            <w:r w:rsidRPr="00127802">
              <w:rPr>
                <w:rFonts w:cs="Arial"/>
                <w:sz w:val="22"/>
                <w:szCs w:val="22"/>
              </w:rPr>
              <w:t>5</w:t>
            </w:r>
          </w:p>
        </w:tc>
        <w:tc>
          <w:tcPr>
            <w:tcW w:w="730" w:type="dxa"/>
          </w:tcPr>
          <w:p w14:paraId="41324AD0" w14:textId="77777777" w:rsidR="00A230AD" w:rsidRPr="00127802" w:rsidRDefault="00A230AD" w:rsidP="00A230AD">
            <w:pPr>
              <w:jc w:val="center"/>
              <w:rPr>
                <w:rFonts w:cs="Arial"/>
                <w:sz w:val="22"/>
                <w:szCs w:val="22"/>
              </w:rPr>
            </w:pPr>
            <w:r w:rsidRPr="00127802">
              <w:rPr>
                <w:rFonts w:cs="Arial"/>
                <w:sz w:val="22"/>
                <w:szCs w:val="22"/>
              </w:rPr>
              <w:t>Unid.</w:t>
            </w:r>
          </w:p>
        </w:tc>
        <w:tc>
          <w:tcPr>
            <w:tcW w:w="4980" w:type="dxa"/>
          </w:tcPr>
          <w:p w14:paraId="416CE4A1" w14:textId="77777777" w:rsidR="00A230AD" w:rsidRPr="00127802" w:rsidRDefault="00A230AD" w:rsidP="00A230AD">
            <w:pPr>
              <w:jc w:val="both"/>
              <w:rPr>
                <w:rFonts w:cs="Arial"/>
                <w:sz w:val="22"/>
                <w:szCs w:val="22"/>
              </w:rPr>
            </w:pPr>
            <w:r w:rsidRPr="00127802">
              <w:rPr>
                <w:rFonts w:cs="Arial"/>
                <w:sz w:val="22"/>
                <w:szCs w:val="22"/>
              </w:rPr>
              <w:t>Conjunto Porta Mantimentos em plástico com 5 potes. tampa de rosquear</w:t>
            </w:r>
          </w:p>
        </w:tc>
        <w:tc>
          <w:tcPr>
            <w:tcW w:w="889" w:type="dxa"/>
          </w:tcPr>
          <w:p w14:paraId="098BD0E1" w14:textId="0B8F6705" w:rsidR="00A230AD" w:rsidRPr="00A230AD" w:rsidRDefault="00A230AD" w:rsidP="00A230AD">
            <w:pPr>
              <w:jc w:val="center"/>
              <w:rPr>
                <w:rFonts w:cs="Arial"/>
                <w:sz w:val="22"/>
                <w:szCs w:val="22"/>
              </w:rPr>
            </w:pPr>
            <w:r w:rsidRPr="00A230AD">
              <w:rPr>
                <w:sz w:val="22"/>
                <w:szCs w:val="22"/>
              </w:rPr>
              <w:t xml:space="preserve">61,08  </w:t>
            </w:r>
          </w:p>
        </w:tc>
        <w:tc>
          <w:tcPr>
            <w:tcW w:w="1274" w:type="dxa"/>
          </w:tcPr>
          <w:p w14:paraId="53D8F9CA" w14:textId="3D0260A7" w:rsidR="00A230AD" w:rsidRPr="00A230AD" w:rsidRDefault="00A230AD" w:rsidP="00A230AD">
            <w:pPr>
              <w:jc w:val="right"/>
              <w:rPr>
                <w:rFonts w:cs="Arial"/>
                <w:sz w:val="22"/>
                <w:szCs w:val="22"/>
              </w:rPr>
            </w:pPr>
            <w:r w:rsidRPr="00A230AD">
              <w:rPr>
                <w:sz w:val="22"/>
                <w:szCs w:val="22"/>
              </w:rPr>
              <w:t xml:space="preserve"> 305,40 </w:t>
            </w:r>
          </w:p>
        </w:tc>
      </w:tr>
      <w:tr w:rsidR="00A230AD" w14:paraId="6DB11BDA" w14:textId="77777777" w:rsidTr="006976C4">
        <w:tc>
          <w:tcPr>
            <w:tcW w:w="628" w:type="dxa"/>
          </w:tcPr>
          <w:p w14:paraId="2E788A23" w14:textId="77777777" w:rsidR="00A230AD" w:rsidRPr="00127802" w:rsidRDefault="00A230AD" w:rsidP="00A230AD">
            <w:pPr>
              <w:jc w:val="center"/>
              <w:rPr>
                <w:rFonts w:cs="Arial"/>
                <w:sz w:val="22"/>
                <w:szCs w:val="22"/>
              </w:rPr>
            </w:pPr>
            <w:r w:rsidRPr="00127802">
              <w:rPr>
                <w:rFonts w:cs="Arial"/>
                <w:sz w:val="22"/>
                <w:szCs w:val="22"/>
              </w:rPr>
              <w:t>6</w:t>
            </w:r>
          </w:p>
        </w:tc>
        <w:tc>
          <w:tcPr>
            <w:tcW w:w="850" w:type="dxa"/>
          </w:tcPr>
          <w:p w14:paraId="615827D2" w14:textId="77777777" w:rsidR="00A230AD" w:rsidRPr="00127802" w:rsidRDefault="00A230AD" w:rsidP="00A230AD">
            <w:pPr>
              <w:jc w:val="center"/>
              <w:rPr>
                <w:rFonts w:cs="Arial"/>
                <w:sz w:val="22"/>
                <w:szCs w:val="22"/>
              </w:rPr>
            </w:pPr>
            <w:r w:rsidRPr="00127802">
              <w:rPr>
                <w:rFonts w:cs="Arial"/>
                <w:sz w:val="22"/>
                <w:szCs w:val="22"/>
              </w:rPr>
              <w:t>2</w:t>
            </w:r>
          </w:p>
        </w:tc>
        <w:tc>
          <w:tcPr>
            <w:tcW w:w="730" w:type="dxa"/>
          </w:tcPr>
          <w:p w14:paraId="0DFC8B98" w14:textId="77777777" w:rsidR="00A230AD" w:rsidRPr="00127802" w:rsidRDefault="00A230AD" w:rsidP="00A230AD">
            <w:pPr>
              <w:jc w:val="center"/>
              <w:rPr>
                <w:rFonts w:cs="Arial"/>
                <w:sz w:val="22"/>
                <w:szCs w:val="22"/>
              </w:rPr>
            </w:pPr>
            <w:r w:rsidRPr="00127802">
              <w:rPr>
                <w:rFonts w:cs="Arial"/>
                <w:sz w:val="22"/>
                <w:szCs w:val="22"/>
              </w:rPr>
              <w:t>Unid.</w:t>
            </w:r>
          </w:p>
        </w:tc>
        <w:tc>
          <w:tcPr>
            <w:tcW w:w="4980" w:type="dxa"/>
          </w:tcPr>
          <w:p w14:paraId="2C83F3B4" w14:textId="77777777" w:rsidR="00A230AD" w:rsidRPr="00127802" w:rsidRDefault="00A230AD" w:rsidP="00A230AD">
            <w:pPr>
              <w:jc w:val="both"/>
              <w:rPr>
                <w:rFonts w:cs="Arial"/>
                <w:sz w:val="22"/>
                <w:szCs w:val="22"/>
              </w:rPr>
            </w:pPr>
            <w:r w:rsidRPr="00127802">
              <w:rPr>
                <w:rFonts w:cs="Arial"/>
                <w:sz w:val="22"/>
                <w:szCs w:val="22"/>
              </w:rPr>
              <w:t>Panela de Pressão de uso profissional capacidade 25 litros com alça e fechamento com tampa de bloqueio</w:t>
            </w:r>
          </w:p>
        </w:tc>
        <w:tc>
          <w:tcPr>
            <w:tcW w:w="889" w:type="dxa"/>
          </w:tcPr>
          <w:p w14:paraId="5D28FDAE" w14:textId="5BC488AB" w:rsidR="00A230AD" w:rsidRPr="00A230AD" w:rsidRDefault="00A230AD" w:rsidP="00A230AD">
            <w:pPr>
              <w:jc w:val="center"/>
              <w:rPr>
                <w:rFonts w:cs="Arial"/>
                <w:sz w:val="22"/>
                <w:szCs w:val="22"/>
              </w:rPr>
            </w:pPr>
            <w:r w:rsidRPr="00A230AD">
              <w:rPr>
                <w:sz w:val="22"/>
                <w:szCs w:val="22"/>
              </w:rPr>
              <w:t xml:space="preserve">705,08 </w:t>
            </w:r>
          </w:p>
        </w:tc>
        <w:tc>
          <w:tcPr>
            <w:tcW w:w="1274" w:type="dxa"/>
          </w:tcPr>
          <w:p w14:paraId="0898EC62" w14:textId="4FB53F8D" w:rsidR="00A230AD" w:rsidRPr="00A230AD" w:rsidRDefault="00A230AD" w:rsidP="00A230AD">
            <w:pPr>
              <w:jc w:val="right"/>
              <w:rPr>
                <w:rFonts w:cs="Arial"/>
                <w:sz w:val="22"/>
                <w:szCs w:val="22"/>
              </w:rPr>
            </w:pPr>
            <w:r w:rsidRPr="00A230AD">
              <w:rPr>
                <w:sz w:val="22"/>
                <w:szCs w:val="22"/>
              </w:rPr>
              <w:t xml:space="preserve"> 1.410,16 </w:t>
            </w:r>
          </w:p>
        </w:tc>
      </w:tr>
      <w:tr w:rsidR="00A230AD" w14:paraId="6CD31D42" w14:textId="77777777" w:rsidTr="006976C4">
        <w:tc>
          <w:tcPr>
            <w:tcW w:w="628" w:type="dxa"/>
          </w:tcPr>
          <w:p w14:paraId="3E867980" w14:textId="77777777" w:rsidR="00A230AD" w:rsidRPr="00127802" w:rsidRDefault="00A230AD" w:rsidP="00A230AD">
            <w:pPr>
              <w:jc w:val="center"/>
              <w:rPr>
                <w:rFonts w:cs="Arial"/>
                <w:sz w:val="22"/>
                <w:szCs w:val="22"/>
              </w:rPr>
            </w:pPr>
            <w:r w:rsidRPr="00127802">
              <w:rPr>
                <w:rFonts w:cs="Arial"/>
                <w:sz w:val="22"/>
                <w:szCs w:val="22"/>
              </w:rPr>
              <w:t>7</w:t>
            </w:r>
          </w:p>
        </w:tc>
        <w:tc>
          <w:tcPr>
            <w:tcW w:w="850" w:type="dxa"/>
          </w:tcPr>
          <w:p w14:paraId="47EFEE5A" w14:textId="77777777" w:rsidR="00A230AD" w:rsidRPr="00127802" w:rsidRDefault="00A230AD" w:rsidP="00A230AD">
            <w:pPr>
              <w:jc w:val="center"/>
              <w:rPr>
                <w:rFonts w:cs="Arial"/>
                <w:sz w:val="22"/>
                <w:szCs w:val="22"/>
              </w:rPr>
            </w:pPr>
            <w:r w:rsidRPr="00127802">
              <w:rPr>
                <w:rFonts w:cs="Arial"/>
                <w:sz w:val="22"/>
                <w:szCs w:val="22"/>
              </w:rPr>
              <w:t>4</w:t>
            </w:r>
          </w:p>
        </w:tc>
        <w:tc>
          <w:tcPr>
            <w:tcW w:w="730" w:type="dxa"/>
          </w:tcPr>
          <w:p w14:paraId="5A97DE24" w14:textId="77777777" w:rsidR="00A230AD" w:rsidRPr="00127802" w:rsidRDefault="00A230AD" w:rsidP="00A230AD">
            <w:pPr>
              <w:jc w:val="center"/>
              <w:rPr>
                <w:rFonts w:cs="Arial"/>
                <w:sz w:val="22"/>
                <w:szCs w:val="22"/>
              </w:rPr>
            </w:pPr>
            <w:r w:rsidRPr="00127802">
              <w:rPr>
                <w:rFonts w:cs="Arial"/>
                <w:sz w:val="22"/>
                <w:szCs w:val="22"/>
              </w:rPr>
              <w:t>Unid.</w:t>
            </w:r>
          </w:p>
        </w:tc>
        <w:tc>
          <w:tcPr>
            <w:tcW w:w="4980" w:type="dxa"/>
          </w:tcPr>
          <w:p w14:paraId="0F31F70E" w14:textId="77777777" w:rsidR="00A230AD" w:rsidRPr="00127802" w:rsidRDefault="00A230AD" w:rsidP="00A230AD">
            <w:pPr>
              <w:jc w:val="both"/>
              <w:rPr>
                <w:rFonts w:cs="Arial"/>
                <w:sz w:val="22"/>
                <w:szCs w:val="22"/>
              </w:rPr>
            </w:pPr>
            <w:r w:rsidRPr="00127802">
              <w:rPr>
                <w:rFonts w:cs="Arial"/>
                <w:sz w:val="22"/>
                <w:szCs w:val="22"/>
              </w:rPr>
              <w:t xml:space="preserve">Bacia </w:t>
            </w:r>
            <w:r>
              <w:rPr>
                <w:rFonts w:cs="Arial"/>
                <w:sz w:val="22"/>
                <w:szCs w:val="22"/>
              </w:rPr>
              <w:t>d</w:t>
            </w:r>
            <w:r w:rsidRPr="00127802">
              <w:rPr>
                <w:rFonts w:cs="Arial"/>
                <w:sz w:val="22"/>
                <w:szCs w:val="22"/>
              </w:rPr>
              <w:t xml:space="preserve">e Plástico </w:t>
            </w:r>
            <w:r>
              <w:rPr>
                <w:rFonts w:cs="Arial"/>
                <w:sz w:val="22"/>
                <w:szCs w:val="22"/>
              </w:rPr>
              <w:t>g</w:t>
            </w:r>
            <w:r w:rsidRPr="00127802">
              <w:rPr>
                <w:rFonts w:cs="Arial"/>
                <w:sz w:val="22"/>
                <w:szCs w:val="22"/>
              </w:rPr>
              <w:t xml:space="preserve">rande </w:t>
            </w:r>
            <w:r>
              <w:rPr>
                <w:rFonts w:cs="Arial"/>
                <w:sz w:val="22"/>
                <w:szCs w:val="22"/>
              </w:rPr>
              <w:t>e</w:t>
            </w:r>
            <w:r w:rsidRPr="00127802">
              <w:rPr>
                <w:rFonts w:cs="Arial"/>
                <w:sz w:val="22"/>
                <w:szCs w:val="22"/>
              </w:rPr>
              <w:t xml:space="preserve"> </w:t>
            </w:r>
            <w:r>
              <w:rPr>
                <w:rFonts w:cs="Arial"/>
                <w:sz w:val="22"/>
                <w:szCs w:val="22"/>
              </w:rPr>
              <w:t>r</w:t>
            </w:r>
            <w:r w:rsidRPr="00127802">
              <w:rPr>
                <w:rFonts w:cs="Arial"/>
                <w:sz w:val="22"/>
                <w:szCs w:val="22"/>
              </w:rPr>
              <w:t>eforçada Multi uso com capacidade de 70 a 80 litros</w:t>
            </w:r>
          </w:p>
        </w:tc>
        <w:tc>
          <w:tcPr>
            <w:tcW w:w="889" w:type="dxa"/>
          </w:tcPr>
          <w:p w14:paraId="0ADF7DC0" w14:textId="67AE9B28" w:rsidR="00A230AD" w:rsidRPr="00A230AD" w:rsidRDefault="00A230AD" w:rsidP="00A230AD">
            <w:pPr>
              <w:jc w:val="center"/>
              <w:rPr>
                <w:rFonts w:cs="Arial"/>
                <w:sz w:val="22"/>
                <w:szCs w:val="22"/>
              </w:rPr>
            </w:pPr>
            <w:r w:rsidRPr="00A230AD">
              <w:rPr>
                <w:sz w:val="22"/>
                <w:szCs w:val="22"/>
              </w:rPr>
              <w:t xml:space="preserve">49,89 </w:t>
            </w:r>
          </w:p>
        </w:tc>
        <w:tc>
          <w:tcPr>
            <w:tcW w:w="1274" w:type="dxa"/>
          </w:tcPr>
          <w:p w14:paraId="3AE7E1ED" w14:textId="32DAB590" w:rsidR="00A230AD" w:rsidRPr="00A230AD" w:rsidRDefault="00A230AD" w:rsidP="00A230AD">
            <w:pPr>
              <w:jc w:val="right"/>
              <w:rPr>
                <w:rFonts w:cs="Arial"/>
                <w:sz w:val="22"/>
                <w:szCs w:val="22"/>
              </w:rPr>
            </w:pPr>
            <w:r w:rsidRPr="00A230AD">
              <w:rPr>
                <w:sz w:val="22"/>
                <w:szCs w:val="22"/>
              </w:rPr>
              <w:t xml:space="preserve"> 199,56</w:t>
            </w:r>
          </w:p>
        </w:tc>
      </w:tr>
      <w:tr w:rsidR="00A230AD" w14:paraId="3A815DDB" w14:textId="77777777" w:rsidTr="006976C4">
        <w:tc>
          <w:tcPr>
            <w:tcW w:w="628" w:type="dxa"/>
          </w:tcPr>
          <w:p w14:paraId="7A1656D9" w14:textId="77777777" w:rsidR="00A230AD" w:rsidRPr="00127802" w:rsidRDefault="00A230AD" w:rsidP="00A230AD">
            <w:pPr>
              <w:jc w:val="center"/>
              <w:rPr>
                <w:rFonts w:cs="Arial"/>
                <w:sz w:val="22"/>
                <w:szCs w:val="22"/>
              </w:rPr>
            </w:pPr>
            <w:r w:rsidRPr="00127802">
              <w:rPr>
                <w:rFonts w:cs="Arial"/>
                <w:sz w:val="22"/>
                <w:szCs w:val="22"/>
              </w:rPr>
              <w:t>8</w:t>
            </w:r>
          </w:p>
        </w:tc>
        <w:tc>
          <w:tcPr>
            <w:tcW w:w="850" w:type="dxa"/>
          </w:tcPr>
          <w:p w14:paraId="460EB5FF" w14:textId="77777777" w:rsidR="00A230AD" w:rsidRPr="00127802" w:rsidRDefault="00A230AD" w:rsidP="00A230AD">
            <w:pPr>
              <w:jc w:val="center"/>
              <w:rPr>
                <w:rFonts w:cs="Arial"/>
                <w:sz w:val="22"/>
                <w:szCs w:val="22"/>
              </w:rPr>
            </w:pPr>
            <w:r w:rsidRPr="00127802">
              <w:rPr>
                <w:rFonts w:cs="Arial"/>
                <w:sz w:val="22"/>
                <w:szCs w:val="22"/>
              </w:rPr>
              <w:t>10</w:t>
            </w:r>
          </w:p>
        </w:tc>
        <w:tc>
          <w:tcPr>
            <w:tcW w:w="730" w:type="dxa"/>
          </w:tcPr>
          <w:p w14:paraId="3D68D885" w14:textId="77777777" w:rsidR="00A230AD" w:rsidRPr="00127802" w:rsidRDefault="00A230AD" w:rsidP="00A230AD">
            <w:pPr>
              <w:jc w:val="center"/>
              <w:rPr>
                <w:rFonts w:cs="Arial"/>
                <w:sz w:val="22"/>
                <w:szCs w:val="22"/>
              </w:rPr>
            </w:pPr>
            <w:r w:rsidRPr="00127802">
              <w:rPr>
                <w:rFonts w:cs="Arial"/>
                <w:sz w:val="22"/>
                <w:szCs w:val="22"/>
              </w:rPr>
              <w:t>Unid.</w:t>
            </w:r>
          </w:p>
        </w:tc>
        <w:tc>
          <w:tcPr>
            <w:tcW w:w="4980" w:type="dxa"/>
          </w:tcPr>
          <w:p w14:paraId="7A473AD5" w14:textId="77777777" w:rsidR="00A230AD" w:rsidRPr="00127802" w:rsidRDefault="00A230AD" w:rsidP="00A230AD">
            <w:pPr>
              <w:jc w:val="both"/>
              <w:rPr>
                <w:rFonts w:cs="Arial"/>
                <w:sz w:val="22"/>
                <w:szCs w:val="22"/>
              </w:rPr>
            </w:pPr>
            <w:r>
              <w:rPr>
                <w:rFonts w:cs="Arial"/>
                <w:sz w:val="22"/>
                <w:szCs w:val="22"/>
              </w:rPr>
              <w:t>F</w:t>
            </w:r>
            <w:r w:rsidRPr="00127802">
              <w:rPr>
                <w:rFonts w:cs="Arial"/>
                <w:sz w:val="22"/>
                <w:szCs w:val="22"/>
              </w:rPr>
              <w:t xml:space="preserve">aca para </w:t>
            </w:r>
            <w:r>
              <w:rPr>
                <w:rFonts w:cs="Arial"/>
                <w:sz w:val="22"/>
                <w:szCs w:val="22"/>
              </w:rPr>
              <w:t>P</w:t>
            </w:r>
            <w:r w:rsidRPr="00127802">
              <w:rPr>
                <w:rFonts w:cs="Arial"/>
                <w:sz w:val="22"/>
                <w:szCs w:val="22"/>
              </w:rPr>
              <w:t>ão, tamanho 7, material aço inoxidável, cabo revestido com plástico</w:t>
            </w:r>
          </w:p>
        </w:tc>
        <w:tc>
          <w:tcPr>
            <w:tcW w:w="889" w:type="dxa"/>
          </w:tcPr>
          <w:p w14:paraId="19A8F963" w14:textId="0324FE23" w:rsidR="00A230AD" w:rsidRPr="00A230AD" w:rsidRDefault="00A230AD" w:rsidP="00A230AD">
            <w:pPr>
              <w:jc w:val="center"/>
              <w:rPr>
                <w:rFonts w:cs="Arial"/>
                <w:sz w:val="22"/>
                <w:szCs w:val="22"/>
              </w:rPr>
            </w:pPr>
            <w:r w:rsidRPr="00A230AD">
              <w:rPr>
                <w:sz w:val="22"/>
                <w:szCs w:val="22"/>
              </w:rPr>
              <w:t xml:space="preserve">42,23 </w:t>
            </w:r>
          </w:p>
        </w:tc>
        <w:tc>
          <w:tcPr>
            <w:tcW w:w="1274" w:type="dxa"/>
          </w:tcPr>
          <w:p w14:paraId="0274161F" w14:textId="64727D56" w:rsidR="00A230AD" w:rsidRPr="00A230AD" w:rsidRDefault="00A230AD" w:rsidP="00A230AD">
            <w:pPr>
              <w:jc w:val="right"/>
              <w:rPr>
                <w:rFonts w:cs="Arial"/>
                <w:sz w:val="22"/>
                <w:szCs w:val="22"/>
              </w:rPr>
            </w:pPr>
            <w:r w:rsidRPr="00A230AD">
              <w:rPr>
                <w:sz w:val="22"/>
                <w:szCs w:val="22"/>
              </w:rPr>
              <w:t xml:space="preserve">422,30 </w:t>
            </w:r>
          </w:p>
        </w:tc>
      </w:tr>
      <w:tr w:rsidR="00A230AD" w14:paraId="614405E1" w14:textId="77777777" w:rsidTr="006976C4">
        <w:tc>
          <w:tcPr>
            <w:tcW w:w="628" w:type="dxa"/>
          </w:tcPr>
          <w:p w14:paraId="0FFA760D" w14:textId="77777777" w:rsidR="00A230AD" w:rsidRPr="00127802" w:rsidRDefault="00A230AD" w:rsidP="00A230AD">
            <w:pPr>
              <w:jc w:val="center"/>
              <w:rPr>
                <w:rFonts w:cs="Arial"/>
                <w:sz w:val="22"/>
                <w:szCs w:val="22"/>
              </w:rPr>
            </w:pPr>
            <w:r w:rsidRPr="00127802">
              <w:rPr>
                <w:rFonts w:cs="Arial"/>
                <w:sz w:val="22"/>
                <w:szCs w:val="22"/>
              </w:rPr>
              <w:t>9</w:t>
            </w:r>
          </w:p>
        </w:tc>
        <w:tc>
          <w:tcPr>
            <w:tcW w:w="850" w:type="dxa"/>
          </w:tcPr>
          <w:p w14:paraId="168F92E3" w14:textId="77777777" w:rsidR="00A230AD" w:rsidRPr="00127802" w:rsidRDefault="00A230AD" w:rsidP="00A230AD">
            <w:pPr>
              <w:jc w:val="center"/>
              <w:rPr>
                <w:rFonts w:cs="Arial"/>
                <w:sz w:val="22"/>
                <w:szCs w:val="22"/>
              </w:rPr>
            </w:pPr>
            <w:r w:rsidRPr="00127802">
              <w:rPr>
                <w:rFonts w:cs="Arial"/>
                <w:sz w:val="22"/>
                <w:szCs w:val="22"/>
              </w:rPr>
              <w:t>4</w:t>
            </w:r>
          </w:p>
        </w:tc>
        <w:tc>
          <w:tcPr>
            <w:tcW w:w="730" w:type="dxa"/>
          </w:tcPr>
          <w:p w14:paraId="1D02D0DB" w14:textId="77777777" w:rsidR="00A230AD" w:rsidRPr="00127802" w:rsidRDefault="00A230AD" w:rsidP="00A230AD">
            <w:pPr>
              <w:jc w:val="center"/>
              <w:rPr>
                <w:rFonts w:cs="Arial"/>
                <w:sz w:val="22"/>
                <w:szCs w:val="22"/>
              </w:rPr>
            </w:pPr>
            <w:r w:rsidRPr="00127802">
              <w:rPr>
                <w:rFonts w:cs="Arial"/>
                <w:sz w:val="22"/>
                <w:szCs w:val="22"/>
              </w:rPr>
              <w:t>Unid.</w:t>
            </w:r>
          </w:p>
        </w:tc>
        <w:tc>
          <w:tcPr>
            <w:tcW w:w="4980" w:type="dxa"/>
          </w:tcPr>
          <w:p w14:paraId="1013127D" w14:textId="77777777" w:rsidR="00A230AD" w:rsidRPr="00127802" w:rsidRDefault="00A230AD" w:rsidP="00A230AD">
            <w:pPr>
              <w:jc w:val="both"/>
              <w:rPr>
                <w:rFonts w:cs="Arial"/>
                <w:sz w:val="22"/>
                <w:szCs w:val="22"/>
              </w:rPr>
            </w:pPr>
            <w:r w:rsidRPr="00127802">
              <w:rPr>
                <w:rFonts w:cs="Arial"/>
                <w:sz w:val="22"/>
                <w:szCs w:val="22"/>
              </w:rPr>
              <w:t>Picador Legumes manual - grande, com pés, Estrutura reforçada: colunas em aço maciço que garantem maior durabilidade e estabilidade no uso diário. Corte preciso: lâminas em aço inox 10 mm que entregam cortes uniformes para legumes e frutas. Alta performance: sistema afiado que agiliza o preparo e mantém padronização em cada porção. Uso versátil: ideal para cozinhas domésticas e pequenos comércios, atendendo múltiplas rotinas. Tamanho prático: medidas de 40x19,05x27,5 cm e peso de 0,965 kg, fácil de manusear e transportar</w:t>
            </w:r>
          </w:p>
        </w:tc>
        <w:tc>
          <w:tcPr>
            <w:tcW w:w="889" w:type="dxa"/>
          </w:tcPr>
          <w:p w14:paraId="46B91057" w14:textId="6D821B57" w:rsidR="00A230AD" w:rsidRPr="00A230AD" w:rsidRDefault="00A230AD" w:rsidP="00A230AD">
            <w:pPr>
              <w:jc w:val="center"/>
              <w:rPr>
                <w:rFonts w:cs="Arial"/>
                <w:sz w:val="22"/>
                <w:szCs w:val="22"/>
              </w:rPr>
            </w:pPr>
            <w:r w:rsidRPr="00A230AD">
              <w:rPr>
                <w:rFonts w:cs="Arial"/>
                <w:sz w:val="22"/>
                <w:szCs w:val="22"/>
              </w:rPr>
              <w:t>403,36</w:t>
            </w:r>
          </w:p>
        </w:tc>
        <w:tc>
          <w:tcPr>
            <w:tcW w:w="1274" w:type="dxa"/>
          </w:tcPr>
          <w:p w14:paraId="44B4A5A8" w14:textId="7D6C81C5" w:rsidR="00A230AD" w:rsidRPr="00A230AD" w:rsidRDefault="00A230AD" w:rsidP="00A230AD">
            <w:pPr>
              <w:jc w:val="right"/>
              <w:rPr>
                <w:rFonts w:cs="Arial"/>
                <w:sz w:val="22"/>
                <w:szCs w:val="22"/>
              </w:rPr>
            </w:pPr>
            <w:r w:rsidRPr="00A230AD">
              <w:rPr>
                <w:rFonts w:cs="Arial"/>
                <w:sz w:val="22"/>
                <w:szCs w:val="22"/>
              </w:rPr>
              <w:t>1.613,44</w:t>
            </w:r>
          </w:p>
        </w:tc>
      </w:tr>
    </w:tbl>
    <w:p w14:paraId="59D3063D" w14:textId="77777777" w:rsidR="006976C4" w:rsidRPr="006976C4" w:rsidRDefault="006976C4" w:rsidP="006976C4">
      <w:pPr>
        <w:pStyle w:val="PargrafodaLista"/>
        <w:ind w:left="0"/>
        <w:contextualSpacing w:val="0"/>
        <w:jc w:val="both"/>
        <w:rPr>
          <w:rFonts w:cs="Arial"/>
          <w:color w:val="000000" w:themeColor="text1"/>
          <w:sz w:val="22"/>
          <w:szCs w:val="22"/>
        </w:rPr>
      </w:pPr>
      <w:r w:rsidRPr="006976C4">
        <w:rPr>
          <w:rFonts w:cs="Arial"/>
          <w:bCs/>
          <w:sz w:val="22"/>
          <w:szCs w:val="22"/>
        </w:rPr>
        <w:t xml:space="preserve">1.2 Alguns itens do CATSER são GERAIS E GENÉRICOS, devendo ser observadas    as descrições dos itens conforme este Termo de Referência e ETP. </w:t>
      </w:r>
    </w:p>
    <w:p w14:paraId="0FA33D16" w14:textId="77777777" w:rsidR="006976C4" w:rsidRPr="006976C4" w:rsidRDefault="006976C4" w:rsidP="006976C4">
      <w:pPr>
        <w:jc w:val="both"/>
        <w:rPr>
          <w:rFonts w:cs="Arial"/>
          <w:bCs/>
          <w:sz w:val="22"/>
          <w:szCs w:val="22"/>
        </w:rPr>
      </w:pPr>
      <w:r w:rsidRPr="006976C4">
        <w:rPr>
          <w:rFonts w:cs="Arial"/>
          <w:bCs/>
          <w:sz w:val="22"/>
          <w:szCs w:val="22"/>
        </w:rPr>
        <w:t xml:space="preserve"> 1.3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046B3031" w14:textId="1938625D" w:rsidR="006976C4" w:rsidRPr="006976C4" w:rsidRDefault="006976C4" w:rsidP="006976C4">
      <w:pPr>
        <w:jc w:val="both"/>
        <w:rPr>
          <w:rFonts w:cs="Arial"/>
          <w:bCs/>
          <w:color w:val="EE0000"/>
          <w:sz w:val="22"/>
          <w:szCs w:val="22"/>
        </w:rPr>
      </w:pPr>
      <w:r w:rsidRPr="006976C4">
        <w:rPr>
          <w:rFonts w:cs="Arial"/>
          <w:bCs/>
          <w:sz w:val="22"/>
          <w:szCs w:val="22"/>
        </w:rPr>
        <w:t xml:space="preserve">1.4 A cotação e formação de média de mercado informada neste termo de referência, foi realizada pela EQUIPE DO SETOR DE COMPRAS, e conforme estas pesquisas, o valor da </w:t>
      </w:r>
      <w:r w:rsidRPr="006976C4">
        <w:rPr>
          <w:rFonts w:cs="Arial"/>
          <w:bCs/>
          <w:sz w:val="22"/>
          <w:szCs w:val="22"/>
        </w:rPr>
        <w:lastRenderedPageBreak/>
        <w:t xml:space="preserve">contratação está estimado em </w:t>
      </w:r>
      <w:r w:rsidRPr="006976C4">
        <w:rPr>
          <w:rFonts w:cs="Arial"/>
          <w:bCs/>
          <w:color w:val="000000" w:themeColor="text1"/>
          <w:sz w:val="22"/>
          <w:szCs w:val="22"/>
        </w:rPr>
        <w:t xml:space="preserve">R$ </w:t>
      </w:r>
      <w:r w:rsidR="005A461D" w:rsidRPr="005A461D">
        <w:rPr>
          <w:rFonts w:cs="Arial"/>
          <w:b/>
          <w:color w:val="000000" w:themeColor="text1"/>
          <w:sz w:val="22"/>
          <w:szCs w:val="22"/>
        </w:rPr>
        <w:t>10.485,84 (dez mil, quatrocentos e oitenta e cinco reais e oitenta e quatro centavos)</w:t>
      </w:r>
      <w:r w:rsidRPr="006976C4">
        <w:rPr>
          <w:rFonts w:cs="Arial"/>
          <w:bCs/>
          <w:color w:val="000000" w:themeColor="text1"/>
          <w:sz w:val="22"/>
          <w:szCs w:val="22"/>
        </w:rPr>
        <w:t>, pesquisas estas que estarão em anexo ao processo, realizada conforme legislação vigente</w:t>
      </w:r>
      <w:r w:rsidRPr="006976C4">
        <w:rPr>
          <w:rFonts w:cs="Arial"/>
          <w:bCs/>
          <w:color w:val="EE0000"/>
          <w:sz w:val="22"/>
          <w:szCs w:val="22"/>
        </w:rPr>
        <w:t xml:space="preserve">. </w:t>
      </w:r>
    </w:p>
    <w:p w14:paraId="1F2467F3" w14:textId="77777777" w:rsidR="006976C4" w:rsidRPr="006976C4" w:rsidRDefault="006976C4" w:rsidP="006976C4">
      <w:pPr>
        <w:jc w:val="both"/>
        <w:rPr>
          <w:rFonts w:cs="Arial"/>
          <w:bCs/>
          <w:sz w:val="22"/>
          <w:szCs w:val="22"/>
        </w:rPr>
      </w:pPr>
      <w:r w:rsidRPr="006976C4">
        <w:rPr>
          <w:rFonts w:cs="Arial"/>
          <w:bCs/>
          <w:sz w:val="22"/>
          <w:szCs w:val="22"/>
        </w:rPr>
        <w:t xml:space="preserve">1.5 O prazo de vigência da contratação é de 90 (dias), contados da data de assinatura do contrato, prorrogável na forma da Lei n° 14.133/2021.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727F0AD3" w14:textId="77777777" w:rsidTr="0039290F">
        <w:trPr>
          <w:trHeight w:val="113"/>
        </w:trPr>
        <w:tc>
          <w:tcPr>
            <w:tcW w:w="5000" w:type="pct"/>
            <w:shd w:val="clear" w:color="auto" w:fill="B4C6E7" w:themeFill="accent1" w:themeFillTint="66"/>
          </w:tcPr>
          <w:p w14:paraId="52B485D4" w14:textId="77777777" w:rsidR="006976C4" w:rsidRPr="006976C4" w:rsidRDefault="006976C4" w:rsidP="006976C4">
            <w:pPr>
              <w:pStyle w:val="Ttulo1"/>
              <w:tabs>
                <w:tab w:val="left" w:pos="1280"/>
                <w:tab w:val="left" w:pos="1281"/>
              </w:tabs>
              <w:spacing w:before="0"/>
              <w:jc w:val="center"/>
              <w:rPr>
                <w:rFonts w:ascii="Arial" w:hAnsi="Arial" w:cs="Arial"/>
                <w:b/>
                <w:spacing w:val="6"/>
                <w:sz w:val="22"/>
                <w:szCs w:val="22"/>
              </w:rPr>
            </w:pPr>
            <w:r w:rsidRPr="006976C4">
              <w:rPr>
                <w:rFonts w:ascii="Arial" w:hAnsi="Arial" w:cs="Arial"/>
                <w:b/>
                <w:color w:val="auto"/>
                <w:spacing w:val="6"/>
                <w:sz w:val="22"/>
                <w:szCs w:val="22"/>
              </w:rPr>
              <w:t xml:space="preserve">II - FUNDAMENTAÇÃO DA CONTRATAÇÃO - </w:t>
            </w:r>
            <w:r w:rsidRPr="006976C4">
              <w:rPr>
                <w:rFonts w:ascii="Arial" w:hAnsi="Arial" w:cs="Arial"/>
                <w:b/>
                <w:i/>
                <w:color w:val="auto"/>
                <w:spacing w:val="6"/>
                <w:sz w:val="22"/>
                <w:szCs w:val="22"/>
              </w:rPr>
              <w:t>Lei Federal 14.133/21; art. 6; XXIII; b:</w:t>
            </w:r>
          </w:p>
        </w:tc>
      </w:tr>
    </w:tbl>
    <w:p w14:paraId="0ECF47AD" w14:textId="77777777" w:rsidR="006976C4" w:rsidRPr="006976C4" w:rsidRDefault="006976C4" w:rsidP="006976C4">
      <w:pPr>
        <w:pStyle w:val="PargrafodaLista"/>
        <w:numPr>
          <w:ilvl w:val="1"/>
          <w:numId w:val="41"/>
        </w:numPr>
        <w:autoSpaceDE w:val="0"/>
        <w:ind w:left="0" w:firstLine="0"/>
        <w:contextualSpacing w:val="0"/>
        <w:jc w:val="both"/>
        <w:rPr>
          <w:rFonts w:cs="Arial"/>
          <w:spacing w:val="6"/>
          <w:sz w:val="22"/>
          <w:szCs w:val="22"/>
        </w:rPr>
      </w:pPr>
      <w:r w:rsidRPr="006976C4">
        <w:rPr>
          <w:rFonts w:cs="Arial"/>
          <w:spacing w:val="6"/>
          <w:sz w:val="22"/>
          <w:szCs w:val="22"/>
        </w:rPr>
        <w:t>A Justificativa e objetivo da contratação encontra-se pormenorizada em tópico específico dos Estudos Técnicos Preliminares, apêndice do processo.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56E28B9D" w14:textId="77777777" w:rsidTr="0039290F">
        <w:trPr>
          <w:trHeight w:val="113"/>
        </w:trPr>
        <w:tc>
          <w:tcPr>
            <w:tcW w:w="5000" w:type="pct"/>
            <w:shd w:val="clear" w:color="auto" w:fill="B4C6E7" w:themeFill="accent1" w:themeFillTint="66"/>
          </w:tcPr>
          <w:p w14:paraId="40FD779D" w14:textId="5948CA2A"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III -DESCRIÇÃO DA SOLUÇÃO COMO UM TODO-</w:t>
            </w:r>
            <w:r w:rsidRPr="006976C4">
              <w:rPr>
                <w:rFonts w:ascii="Arial" w:hAnsi="Arial" w:cs="Arial"/>
                <w:b/>
                <w:i/>
                <w:color w:val="auto"/>
                <w:spacing w:val="6"/>
                <w:sz w:val="22"/>
                <w:szCs w:val="22"/>
              </w:rPr>
              <w:t>Lei Federal 14.133/21;art.6;XXIII; c:</w:t>
            </w:r>
          </w:p>
        </w:tc>
      </w:tr>
    </w:tbl>
    <w:p w14:paraId="4C12EE1C" w14:textId="77777777" w:rsidR="006976C4" w:rsidRPr="006976C4" w:rsidRDefault="006976C4" w:rsidP="006976C4">
      <w:pPr>
        <w:pStyle w:val="PargrafodaLista"/>
        <w:numPr>
          <w:ilvl w:val="1"/>
          <w:numId w:val="36"/>
        </w:numPr>
        <w:ind w:left="0" w:firstLine="0"/>
        <w:contextualSpacing w:val="0"/>
        <w:jc w:val="both"/>
        <w:rPr>
          <w:rFonts w:cs="Arial"/>
          <w:spacing w:val="6"/>
          <w:sz w:val="22"/>
          <w:szCs w:val="22"/>
        </w:rPr>
      </w:pPr>
      <w:r w:rsidRPr="006976C4">
        <w:rPr>
          <w:rFonts w:cs="Arial"/>
          <w:spacing w:val="6"/>
          <w:sz w:val="22"/>
          <w:szCs w:val="22"/>
        </w:rPr>
        <w:t>A descrição da solução como um todo, encontra-se pormenorizada em Tópico específico dos Estudos Técnicos Preliminares, apêndice do processo.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40514AFA" w14:textId="77777777" w:rsidTr="0039290F">
        <w:trPr>
          <w:trHeight w:val="113"/>
        </w:trPr>
        <w:tc>
          <w:tcPr>
            <w:tcW w:w="5000" w:type="pct"/>
            <w:shd w:val="clear" w:color="auto" w:fill="B4C6E7" w:themeFill="accent1" w:themeFillTint="66"/>
          </w:tcPr>
          <w:p w14:paraId="0D458D7A"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IV - REQUISITOS DA CONTRATAÇÃO - </w:t>
            </w:r>
            <w:r w:rsidRPr="006976C4">
              <w:rPr>
                <w:rFonts w:ascii="Arial" w:hAnsi="Arial" w:cs="Arial"/>
                <w:b/>
                <w:i/>
                <w:color w:val="auto"/>
                <w:spacing w:val="6"/>
                <w:sz w:val="22"/>
                <w:szCs w:val="22"/>
              </w:rPr>
              <w:t>Lei Federal 14.133/21; art. 6; XXIII; d:</w:t>
            </w:r>
          </w:p>
        </w:tc>
      </w:tr>
    </w:tbl>
    <w:p w14:paraId="09B62181" w14:textId="77777777" w:rsidR="006976C4" w:rsidRPr="006976C4" w:rsidRDefault="006976C4" w:rsidP="006976C4">
      <w:pPr>
        <w:pStyle w:val="PargrafodaLista"/>
        <w:numPr>
          <w:ilvl w:val="1"/>
          <w:numId w:val="37"/>
        </w:numPr>
        <w:ind w:left="0" w:firstLine="0"/>
        <w:contextualSpacing w:val="0"/>
        <w:jc w:val="both"/>
        <w:rPr>
          <w:rFonts w:cs="Arial"/>
          <w:b/>
          <w:spacing w:val="6"/>
          <w:sz w:val="22"/>
          <w:szCs w:val="22"/>
        </w:rPr>
      </w:pPr>
      <w:r w:rsidRPr="006976C4">
        <w:rPr>
          <w:rFonts w:cs="Arial"/>
          <w:iCs/>
          <w:spacing w:val="6"/>
          <w:sz w:val="22"/>
          <w:szCs w:val="22"/>
        </w:rPr>
        <w:t xml:space="preserve">Trata-se </w:t>
      </w:r>
      <w:r w:rsidRPr="006976C4">
        <w:rPr>
          <w:rFonts w:cs="Arial"/>
          <w:sz w:val="22"/>
          <w:szCs w:val="22"/>
        </w:rPr>
        <w:t xml:space="preserve">da </w:t>
      </w:r>
      <w:r w:rsidRPr="006976C4">
        <w:rPr>
          <w:rFonts w:cs="Arial"/>
          <w:b/>
          <w:bCs/>
          <w:sz w:val="22"/>
          <w:szCs w:val="22"/>
        </w:rPr>
        <w:t>AQUISIÇÃO DE ITENS DE COPA E COZINHA</w:t>
      </w:r>
      <w:r w:rsidRPr="006976C4">
        <w:rPr>
          <w:rFonts w:cs="Arial"/>
          <w:iCs/>
          <w:spacing w:val="6"/>
          <w:sz w:val="22"/>
          <w:szCs w:val="22"/>
        </w:rPr>
        <w:t xml:space="preserve">, a ser contratada mediante </w:t>
      </w:r>
      <w:r w:rsidRPr="006976C4">
        <w:rPr>
          <w:rFonts w:cs="Arial"/>
          <w:b/>
          <w:iCs/>
          <w:spacing w:val="6"/>
          <w:sz w:val="22"/>
          <w:szCs w:val="22"/>
        </w:rPr>
        <w:t xml:space="preserve">DISPENSA </w:t>
      </w:r>
      <w:r w:rsidRPr="006976C4">
        <w:rPr>
          <w:rFonts w:cs="Arial"/>
          <w:b/>
          <w:bCs/>
          <w:iCs/>
          <w:spacing w:val="6"/>
          <w:sz w:val="22"/>
          <w:szCs w:val="22"/>
        </w:rPr>
        <w:t xml:space="preserve">PRESENCAL </w:t>
      </w:r>
      <w:r w:rsidRPr="006976C4">
        <w:rPr>
          <w:rFonts w:cs="Arial"/>
          <w:bCs/>
          <w:color w:val="000000"/>
          <w:spacing w:val="6"/>
          <w:sz w:val="22"/>
          <w:szCs w:val="22"/>
        </w:rPr>
        <w:t>com o critério de julgamento de</w:t>
      </w:r>
      <w:r w:rsidRPr="006976C4">
        <w:rPr>
          <w:rFonts w:cs="Arial"/>
          <w:color w:val="000000"/>
          <w:spacing w:val="6"/>
          <w:sz w:val="22"/>
          <w:szCs w:val="22"/>
        </w:rPr>
        <w:t xml:space="preserve"> </w:t>
      </w:r>
      <w:r w:rsidRPr="006976C4">
        <w:rPr>
          <w:rFonts w:cs="Arial"/>
          <w:b/>
          <w:bCs/>
          <w:color w:val="000000"/>
          <w:spacing w:val="6"/>
          <w:sz w:val="22"/>
          <w:szCs w:val="22"/>
        </w:rPr>
        <w:t>MENOR PREÇO</w:t>
      </w:r>
      <w:r w:rsidRPr="006976C4">
        <w:rPr>
          <w:rFonts w:cs="Arial"/>
          <w:color w:val="000000"/>
          <w:spacing w:val="6"/>
          <w:sz w:val="22"/>
          <w:szCs w:val="22"/>
        </w:rPr>
        <w:t xml:space="preserve"> </w:t>
      </w:r>
      <w:r w:rsidRPr="006976C4">
        <w:rPr>
          <w:rFonts w:cs="Arial"/>
          <w:b/>
          <w:color w:val="000000"/>
          <w:spacing w:val="6"/>
          <w:sz w:val="22"/>
          <w:szCs w:val="22"/>
        </w:rPr>
        <w:t>POR ITEM.</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6D635F9A" w14:textId="77777777" w:rsidTr="0039290F">
        <w:trPr>
          <w:trHeight w:val="113"/>
        </w:trPr>
        <w:tc>
          <w:tcPr>
            <w:tcW w:w="5000" w:type="pct"/>
            <w:shd w:val="clear" w:color="auto" w:fill="B4C6E7" w:themeFill="accent1" w:themeFillTint="66"/>
          </w:tcPr>
          <w:p w14:paraId="2B300CAF"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V - DA EXECUÇÃO DO OBJETO - </w:t>
            </w:r>
            <w:r w:rsidRPr="006976C4">
              <w:rPr>
                <w:rFonts w:ascii="Arial" w:hAnsi="Arial" w:cs="Arial"/>
                <w:b/>
                <w:i/>
                <w:color w:val="auto"/>
                <w:spacing w:val="6"/>
                <w:sz w:val="22"/>
                <w:szCs w:val="22"/>
              </w:rPr>
              <w:t>Lei Federal 14.133/21; art. 6; XXIII; e:</w:t>
            </w:r>
          </w:p>
        </w:tc>
      </w:tr>
    </w:tbl>
    <w:p w14:paraId="18578278" w14:textId="77777777" w:rsidR="006976C4" w:rsidRPr="006976C4" w:rsidRDefault="006976C4" w:rsidP="006976C4">
      <w:pPr>
        <w:jc w:val="both"/>
        <w:rPr>
          <w:rFonts w:cs="Arial"/>
          <w:b/>
          <w:bCs/>
          <w:spacing w:val="6"/>
          <w:sz w:val="22"/>
          <w:szCs w:val="22"/>
        </w:rPr>
      </w:pPr>
      <w:r w:rsidRPr="006976C4">
        <w:rPr>
          <w:rFonts w:cs="Arial"/>
          <w:b/>
          <w:bCs/>
          <w:spacing w:val="6"/>
          <w:sz w:val="22"/>
          <w:szCs w:val="22"/>
        </w:rPr>
        <w:t>5.1 CLASSIFICAÇÃO DO OBJETO</w:t>
      </w:r>
    </w:p>
    <w:p w14:paraId="7035023E" w14:textId="6FD3F45A" w:rsidR="006976C4" w:rsidRPr="002E05AB" w:rsidRDefault="006976C4" w:rsidP="006976C4">
      <w:pPr>
        <w:jc w:val="both"/>
        <w:rPr>
          <w:rFonts w:cs="Arial"/>
          <w:spacing w:val="6"/>
          <w:sz w:val="22"/>
          <w:szCs w:val="22"/>
        </w:rPr>
      </w:pPr>
      <w:r w:rsidRPr="006976C4">
        <w:rPr>
          <w:rFonts w:cs="Arial"/>
          <w:spacing w:val="6"/>
          <w:sz w:val="22"/>
          <w:szCs w:val="22"/>
        </w:rPr>
        <w:t xml:space="preserve">5.2 </w:t>
      </w:r>
      <w:r w:rsidRPr="006976C4">
        <w:rPr>
          <w:rFonts w:cs="Arial"/>
          <w:color w:val="000000" w:themeColor="text1"/>
          <w:spacing w:val="6"/>
          <w:sz w:val="22"/>
          <w:szCs w:val="22"/>
        </w:rPr>
        <w:t xml:space="preserve">Trata-se </w:t>
      </w:r>
      <w:r w:rsidRPr="002E05AB">
        <w:rPr>
          <w:rFonts w:cs="Arial"/>
          <w:spacing w:val="6"/>
          <w:sz w:val="22"/>
          <w:szCs w:val="22"/>
        </w:rPr>
        <w:t xml:space="preserve">de material </w:t>
      </w:r>
      <w:r w:rsidR="002E05AB" w:rsidRPr="002E05AB">
        <w:rPr>
          <w:rFonts w:cs="Arial"/>
          <w:spacing w:val="6"/>
          <w:sz w:val="22"/>
          <w:szCs w:val="22"/>
        </w:rPr>
        <w:t>permanente</w:t>
      </w:r>
      <w:r w:rsidRPr="002E05AB">
        <w:rPr>
          <w:rFonts w:cs="Arial"/>
          <w:spacing w:val="6"/>
          <w:sz w:val="22"/>
          <w:szCs w:val="22"/>
        </w:rPr>
        <w:t>.</w:t>
      </w:r>
    </w:p>
    <w:p w14:paraId="3CA3FDC2" w14:textId="77777777" w:rsidR="006976C4" w:rsidRPr="006976C4" w:rsidRDefault="006976C4" w:rsidP="006976C4">
      <w:pPr>
        <w:jc w:val="both"/>
        <w:rPr>
          <w:rFonts w:cs="Arial"/>
          <w:b/>
          <w:bCs/>
          <w:spacing w:val="6"/>
          <w:sz w:val="22"/>
          <w:szCs w:val="22"/>
        </w:rPr>
      </w:pPr>
      <w:r w:rsidRPr="002E05AB">
        <w:rPr>
          <w:rFonts w:cs="Arial"/>
          <w:b/>
          <w:bCs/>
          <w:spacing w:val="6"/>
          <w:sz w:val="22"/>
          <w:szCs w:val="22"/>
        </w:rPr>
        <w:t xml:space="preserve">5.3 ENTREGA E CRITÉRIOS DE ACEITAÇÃO DOS </w:t>
      </w:r>
      <w:r w:rsidRPr="006976C4">
        <w:rPr>
          <w:rFonts w:cs="Arial"/>
          <w:b/>
          <w:bCs/>
          <w:spacing w:val="6"/>
          <w:sz w:val="22"/>
          <w:szCs w:val="22"/>
        </w:rPr>
        <w:t>OBJETOS</w:t>
      </w:r>
    </w:p>
    <w:p w14:paraId="7A4AD16B" w14:textId="77777777" w:rsidR="006976C4" w:rsidRPr="006976C4" w:rsidRDefault="006976C4" w:rsidP="006976C4">
      <w:pPr>
        <w:jc w:val="both"/>
        <w:rPr>
          <w:rFonts w:cs="Arial"/>
          <w:spacing w:val="6"/>
          <w:sz w:val="22"/>
          <w:szCs w:val="22"/>
        </w:rPr>
      </w:pPr>
      <w:r w:rsidRPr="006976C4">
        <w:rPr>
          <w:rFonts w:cs="Arial"/>
          <w:spacing w:val="6"/>
          <w:sz w:val="22"/>
          <w:szCs w:val="22"/>
        </w:rPr>
        <w:t xml:space="preserve">5.4 </w:t>
      </w:r>
      <w:r w:rsidRPr="006976C4">
        <w:rPr>
          <w:rFonts w:cs="Arial"/>
          <w:bCs/>
          <w:spacing w:val="6"/>
          <w:sz w:val="22"/>
          <w:szCs w:val="22"/>
        </w:rPr>
        <w:t xml:space="preserve">O prazo de entrega dos itens é de </w:t>
      </w:r>
      <w:r w:rsidRPr="006976C4">
        <w:rPr>
          <w:rFonts w:cs="Arial"/>
          <w:b/>
          <w:spacing w:val="6"/>
          <w:sz w:val="22"/>
          <w:szCs w:val="22"/>
        </w:rPr>
        <w:t>15 (quinze) dias</w:t>
      </w:r>
      <w:r w:rsidRPr="006976C4">
        <w:rPr>
          <w:rFonts w:cs="Arial"/>
          <w:bCs/>
          <w:spacing w:val="6"/>
          <w:sz w:val="22"/>
          <w:szCs w:val="22"/>
        </w:rPr>
        <w:t>, contados da emissão da Solicitação de Fornecimento (SF), nos locais discriminados na SF;</w:t>
      </w:r>
    </w:p>
    <w:p w14:paraId="2350DCD3" w14:textId="77777777" w:rsidR="006976C4" w:rsidRPr="006976C4" w:rsidRDefault="006976C4" w:rsidP="006976C4">
      <w:pPr>
        <w:jc w:val="both"/>
        <w:rPr>
          <w:rFonts w:cs="Arial"/>
          <w:spacing w:val="6"/>
          <w:sz w:val="22"/>
          <w:szCs w:val="22"/>
        </w:rPr>
      </w:pPr>
      <w:r w:rsidRPr="006976C4">
        <w:rPr>
          <w:rFonts w:cs="Arial"/>
          <w:spacing w:val="6"/>
          <w:sz w:val="22"/>
          <w:szCs w:val="22"/>
        </w:rPr>
        <w:t>5.5 A entrega deverá ser realizada conforme endereço indicado na Solicitação de Fornecimento, de segunda a sexta-feira, nos horários compreendidos entre 07h às 11h e das 13h às 17h (horário do Estado de Mato Grosso do Sul), Deodápolis/MS.</w:t>
      </w:r>
    </w:p>
    <w:p w14:paraId="7034544E" w14:textId="77777777" w:rsidR="006976C4" w:rsidRPr="006976C4" w:rsidRDefault="006976C4" w:rsidP="006976C4">
      <w:pPr>
        <w:jc w:val="both"/>
        <w:rPr>
          <w:rFonts w:cs="Arial"/>
          <w:spacing w:val="6"/>
          <w:sz w:val="22"/>
          <w:szCs w:val="22"/>
        </w:rPr>
      </w:pPr>
      <w:r w:rsidRPr="006976C4">
        <w:rPr>
          <w:rFonts w:cs="Arial"/>
          <w:spacing w:val="6"/>
          <w:sz w:val="22"/>
          <w:szCs w:val="22"/>
        </w:rPr>
        <w:t>5.6 O fornecimento será objeto de inspeção, a qual será realizada por servidor designado pela Secretaria de educação.</w:t>
      </w:r>
    </w:p>
    <w:p w14:paraId="22932362" w14:textId="77777777" w:rsidR="006976C4" w:rsidRPr="006976C4" w:rsidRDefault="006976C4" w:rsidP="006976C4">
      <w:pPr>
        <w:jc w:val="both"/>
        <w:rPr>
          <w:rFonts w:cs="Arial"/>
          <w:spacing w:val="6"/>
          <w:sz w:val="22"/>
          <w:szCs w:val="22"/>
        </w:rPr>
      </w:pPr>
      <w:r w:rsidRPr="006976C4">
        <w:rPr>
          <w:rFonts w:cs="Arial"/>
          <w:spacing w:val="6"/>
          <w:sz w:val="22"/>
          <w:szCs w:val="22"/>
        </w:rPr>
        <w:t>5.7 Após comprovada a entrega, mediante atesto do fiscal designado, este receberá e atestará as respectivas Notas Fiscais, encaminhando-as, em ato contínuo, ao setor financeiro para fins de pagamento.</w:t>
      </w:r>
    </w:p>
    <w:p w14:paraId="01C12193" w14:textId="77777777" w:rsidR="006976C4" w:rsidRPr="006976C4" w:rsidRDefault="006976C4" w:rsidP="006976C4">
      <w:pPr>
        <w:jc w:val="both"/>
        <w:rPr>
          <w:rFonts w:cs="Arial"/>
          <w:spacing w:val="6"/>
          <w:sz w:val="22"/>
          <w:szCs w:val="22"/>
        </w:rPr>
      </w:pPr>
      <w:r w:rsidRPr="006976C4">
        <w:rPr>
          <w:rFonts w:cs="Arial"/>
          <w:spacing w:val="6"/>
          <w:sz w:val="22"/>
          <w:szCs w:val="22"/>
        </w:rPr>
        <w:t>5.8 Caso os itens de copa e cozinha não satisfaçam às especificações exigidas, poderão ser rejeitados, no todo ou em parte, quando em desacordo com as especificações constantes neste Termo de Referência e na proposta apresentada, devendo ser substituídos no prazo de 10 (dez) dias, a contar da notificação da Contratada, às suas expensas, sem prejuízo da aplicação das penalidades cabíveis.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332027A6" w14:textId="77777777" w:rsidTr="0039290F">
        <w:trPr>
          <w:trHeight w:val="113"/>
        </w:trPr>
        <w:tc>
          <w:tcPr>
            <w:tcW w:w="5000" w:type="pct"/>
            <w:shd w:val="clear" w:color="auto" w:fill="B4C6E7" w:themeFill="accent1" w:themeFillTint="66"/>
          </w:tcPr>
          <w:p w14:paraId="6931B601"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VI - DA GESTÃO DO CONTRATO - </w:t>
            </w:r>
            <w:r w:rsidRPr="006976C4">
              <w:rPr>
                <w:rFonts w:ascii="Arial" w:hAnsi="Arial" w:cs="Arial"/>
                <w:b/>
                <w:i/>
                <w:color w:val="auto"/>
                <w:spacing w:val="6"/>
                <w:sz w:val="22"/>
                <w:szCs w:val="22"/>
              </w:rPr>
              <w:t>Lei Federal 14.133/21; art. 6; XXIII; f:</w:t>
            </w:r>
          </w:p>
        </w:tc>
      </w:tr>
    </w:tbl>
    <w:p w14:paraId="739DC944"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 </w:t>
      </w:r>
      <w:r w:rsidRPr="006976C4">
        <w:rPr>
          <w:rFonts w:eastAsia="CIDFont+F1" w:cs="Arial"/>
          <w:b/>
          <w:bCs/>
          <w:spacing w:val="6"/>
          <w:sz w:val="22"/>
          <w:szCs w:val="22"/>
        </w:rPr>
        <w:t>DO CONTROLE E FISCALIZAÇÃO DA EXECUÇÃO</w:t>
      </w:r>
      <w:r w:rsidRPr="006976C4">
        <w:rPr>
          <w:rFonts w:eastAsia="CIDFont+F1" w:cs="Arial"/>
          <w:spacing w:val="6"/>
          <w:sz w:val="22"/>
          <w:szCs w:val="22"/>
        </w:rPr>
        <w:t xml:space="preserve"> </w:t>
      </w:r>
    </w:p>
    <w:p w14:paraId="073F3E3A"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6.2. Será designado representante para acompanhar e fiscalizar os serviços, anotando em registro próprio todas as ocorrências relacionadas com a execução e determinando o que for necessário à regularização. </w:t>
      </w:r>
    </w:p>
    <w:p w14:paraId="2042E8C0"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41E7D1A3"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562236B"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6.5. </w:t>
      </w:r>
      <w:r w:rsidRPr="006976C4">
        <w:rPr>
          <w:rFonts w:eastAsia="CIDFont+F1" w:cs="Arial"/>
          <w:b/>
          <w:bCs/>
          <w:spacing w:val="6"/>
          <w:sz w:val="22"/>
          <w:szCs w:val="22"/>
        </w:rPr>
        <w:t>SÃO OBRIGAÇÕES DA CONTRATANTE</w:t>
      </w:r>
      <w:r w:rsidRPr="006976C4">
        <w:rPr>
          <w:rFonts w:eastAsia="CIDFont+F1" w:cs="Arial"/>
          <w:spacing w:val="6"/>
          <w:sz w:val="22"/>
          <w:szCs w:val="22"/>
        </w:rPr>
        <w:t xml:space="preserve">: </w:t>
      </w:r>
    </w:p>
    <w:p w14:paraId="50F5AB78"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6.6. Receber o objeto no prazo e condições estabelecidas no Edital e seus anexos; </w:t>
      </w:r>
    </w:p>
    <w:p w14:paraId="7BBFEE23"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6.7. Verificar minuciosamente, no prazo fixado, a conformidade dos bens recebidos com as especificações constantes do Edital e da proposta; </w:t>
      </w:r>
    </w:p>
    <w:p w14:paraId="0D1FA2DD"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6.8. Prestar a Contratada todas as informações e esclarecimentos necessários para o cumprimento do contrata; </w:t>
      </w:r>
    </w:p>
    <w:p w14:paraId="11B7AC5D"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lastRenderedPageBreak/>
        <w:t xml:space="preserve">6.9. Comunicar à Contratada, por escrito, sobre imperfeições, falhas ou irregularidades verificadas no objeto fornecido, para que seja substituído; </w:t>
      </w:r>
    </w:p>
    <w:p w14:paraId="4E5C287A"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6.10. Acompanhar e fiscalizar o cumprimento das obrigações da Contratada, através de comissão/servidor especialmente designado; </w:t>
      </w:r>
    </w:p>
    <w:p w14:paraId="4089AF1B"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6.11. Efetuar o pagamento à Contratada no valor correspondente ao fornecimento do objeto, no prazo e forma estabelecidos no Edital e seus anexos; </w:t>
      </w:r>
    </w:p>
    <w:p w14:paraId="7D0F7007"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5449B8D9"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6.13. </w:t>
      </w:r>
      <w:r w:rsidRPr="006976C4">
        <w:rPr>
          <w:rFonts w:eastAsia="CIDFont+F1" w:cs="Arial"/>
          <w:b/>
          <w:bCs/>
          <w:spacing w:val="6"/>
          <w:sz w:val="22"/>
          <w:szCs w:val="22"/>
        </w:rPr>
        <w:t>OBRIGAÇÕES DA CONTRATADA</w:t>
      </w:r>
      <w:r w:rsidRPr="006976C4">
        <w:rPr>
          <w:rFonts w:eastAsia="CIDFont+F1" w:cs="Arial"/>
          <w:spacing w:val="6"/>
          <w:sz w:val="22"/>
          <w:szCs w:val="22"/>
        </w:rPr>
        <w:t xml:space="preserve"> </w:t>
      </w:r>
    </w:p>
    <w:p w14:paraId="2B4543DC"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6.14. A Contratada deve cumprir todas as obrigações constantes no Edital, seus anexos e sua proposta, assumindo como exclusivamente seus os riscos e as despesas decorrentes da boa e perfeita execução do objeto e, ainda: </w:t>
      </w:r>
    </w:p>
    <w:p w14:paraId="1B491F66"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6.15.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5F4642AD"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6.16. Responsabilizar-se pelos vícios e danos decorrentes da execução do serviço e dos materiais fornecidos, de acordo o Código de Defesa do Consumidor (Lei no 8.078, de 1990); </w:t>
      </w:r>
    </w:p>
    <w:p w14:paraId="2578D0A6"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6.17.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26E93611"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6.18. Responsabilizar-se pelas despesas dos tributos, encargos trabalhistas, previdenciários, fiscais, comerciais, taxas, fretes, seguros, deslocamento de pessoal, quaisquer outras que incidam ou venham a incidir na execução do contrato; </w:t>
      </w:r>
    </w:p>
    <w:p w14:paraId="5BCBE1C5"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6.19. Comunicar à Contratante, no prazo máximo de 24 (vinte e quatro) horas que antecede a data da entrega, os motivos que impossibilitem o cumprimento do prazo previsto, com a devida comprovação; </w:t>
      </w:r>
    </w:p>
    <w:p w14:paraId="37A13A3A"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6.20. Atender prontamente a quaisquer exigências da Administração, inerentes ao objeto da presente licitação; </w:t>
      </w:r>
    </w:p>
    <w:p w14:paraId="3F439FF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6.21. Manter, durante toda a execução do contrato, em compatibilidade com as obrigações assumidas, todas as condições de habilitação e qualificação exigidas na licitação.</w:t>
      </w:r>
    </w:p>
    <w:p w14:paraId="205D4304" w14:textId="77777777" w:rsidR="006976C4" w:rsidRPr="006976C4" w:rsidRDefault="006976C4" w:rsidP="006976C4">
      <w:pPr>
        <w:autoSpaceDE w:val="0"/>
        <w:autoSpaceDN w:val="0"/>
        <w:adjustRightInd w:val="0"/>
        <w:jc w:val="both"/>
        <w:rPr>
          <w:rFonts w:eastAsia="CIDFont+F1" w:cs="Arial"/>
          <w:b/>
          <w:bCs/>
          <w:color w:val="000000" w:themeColor="text1"/>
          <w:spacing w:val="6"/>
          <w:sz w:val="22"/>
          <w:szCs w:val="22"/>
        </w:rPr>
      </w:pPr>
      <w:r w:rsidRPr="006976C4">
        <w:rPr>
          <w:rFonts w:eastAsia="CIDFont+F1" w:cs="Arial"/>
          <w:color w:val="000000" w:themeColor="text1"/>
          <w:spacing w:val="6"/>
          <w:sz w:val="22"/>
          <w:szCs w:val="22"/>
        </w:rPr>
        <w:t xml:space="preserve">6.22. </w:t>
      </w:r>
      <w:r w:rsidRPr="006976C4">
        <w:rPr>
          <w:rFonts w:eastAsia="CIDFont+F1" w:cs="Arial"/>
          <w:b/>
          <w:bCs/>
          <w:color w:val="000000" w:themeColor="text1"/>
          <w:spacing w:val="6"/>
          <w:sz w:val="22"/>
          <w:szCs w:val="22"/>
        </w:rPr>
        <w:t>DA SUBCONTRATAÇÃO</w:t>
      </w:r>
    </w:p>
    <w:p w14:paraId="34E0BA55"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6.22.1. Não será admitida a subcontratação do objeto licitatório.</w:t>
      </w:r>
    </w:p>
    <w:p w14:paraId="2C592C77"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 xml:space="preserve">6.23. </w:t>
      </w:r>
      <w:r w:rsidRPr="006976C4">
        <w:rPr>
          <w:rFonts w:eastAsia="CIDFont+F1" w:cs="Arial"/>
          <w:b/>
          <w:bCs/>
          <w:color w:val="000000" w:themeColor="text1"/>
          <w:spacing w:val="6"/>
          <w:sz w:val="22"/>
          <w:szCs w:val="22"/>
        </w:rPr>
        <w:t>DA ALTERAÇÃO SUBJETIVA</w:t>
      </w:r>
    </w:p>
    <w:p w14:paraId="740BA60C"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6.23.1.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DEE0BDF"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 xml:space="preserve">6.24. </w:t>
      </w:r>
      <w:r w:rsidRPr="006976C4">
        <w:rPr>
          <w:rFonts w:eastAsia="CIDFont+F1" w:cs="Arial"/>
          <w:b/>
          <w:bCs/>
          <w:color w:val="000000" w:themeColor="text1"/>
          <w:spacing w:val="6"/>
          <w:sz w:val="22"/>
          <w:szCs w:val="22"/>
        </w:rPr>
        <w:t>DAS SANÇÕES ADMINISTRATIVAS</w:t>
      </w:r>
    </w:p>
    <w:p w14:paraId="304A7169"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 Comete infração administrativa, nos termos da Lei nº 14.133, de 2021, o contratado que:</w:t>
      </w:r>
    </w:p>
    <w:p w14:paraId="32ED8550"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a) der causa à inexecução parcial do contrato;</w:t>
      </w:r>
    </w:p>
    <w:p w14:paraId="5D20226E"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b) der causa à inexecução parcial do contrato que cause grave dano à Administração ou ao funcionamento dos serviços públicos ou ao interesse coletivo;</w:t>
      </w:r>
    </w:p>
    <w:p w14:paraId="34D5C408"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c) der causa à inexecução total do contrato;</w:t>
      </w:r>
    </w:p>
    <w:p w14:paraId="07CE3A3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d) ensejar o retardamento da execução ou da entrega do objeto da contratação sem motivo justificado;</w:t>
      </w:r>
    </w:p>
    <w:p w14:paraId="0D9C9C50"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e) apresentar documentação falsa ou prestar declaração falsa durante a execução do contrato;</w:t>
      </w:r>
    </w:p>
    <w:p w14:paraId="4C25695A"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f) praticar ato fraudulento na execução do contrato;</w:t>
      </w:r>
    </w:p>
    <w:p w14:paraId="524775B0"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g) comportar-se de modo inidôneo ou cometer fraude de qualquer natureza;</w:t>
      </w:r>
    </w:p>
    <w:p w14:paraId="1A7AD288"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h) praticar ato lesivo previsto no art. 5º da Lei nº 12.846, de 1º de agosto de 2013.</w:t>
      </w:r>
    </w:p>
    <w:p w14:paraId="74EB6CF7"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lastRenderedPageBreak/>
        <w:t>6.24.2. Pela inexecução total ou parcial do objeto deste contrato, a Administração pode aplicar à CONTRATADA as seguintes sanções:</w:t>
      </w:r>
    </w:p>
    <w:p w14:paraId="06C03D77"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I – Advertência por escrito;</w:t>
      </w:r>
    </w:p>
    <w:p w14:paraId="1802A9E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II – Multa:</w:t>
      </w:r>
    </w:p>
    <w:p w14:paraId="393D4BE0"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 Moratória de 2% a 10% por dia de atraso injustificado sobre o valor da parcela inadimplida, até o limite de 30 dias;</w:t>
      </w:r>
    </w:p>
    <w:p w14:paraId="7F94B05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 Compensatória de 5% sobre o valor total do contrato;</w:t>
      </w:r>
    </w:p>
    <w:p w14:paraId="063E870D"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III – Suspensão de licitar e impedimento de contratar com a Administração, pelo prazo de até dois anos;</w:t>
      </w:r>
    </w:p>
    <w:p w14:paraId="27CFB818"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IV – Declaração de inidoneidade para licitar ou contratar com a Administração Pública.</w:t>
      </w:r>
    </w:p>
    <w:p w14:paraId="66D6374D"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6.24.3. A aplicação das sanções não exclui a obrigação de reparação integral do dano causado ao Contratante (art. 156, §9º).</w:t>
      </w:r>
    </w:p>
    <w:p w14:paraId="431462DC"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6.24.4. As sanções poderão ser aplicadas cumulativamente com a multa (art. 156, §7º).</w:t>
      </w:r>
    </w:p>
    <w:p w14:paraId="00215C41"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6.24.5. Antes da aplicação da multa será facultada defesa no prazo de 15 (quinze) dias úteis (art. 157).</w:t>
      </w:r>
    </w:p>
    <w:p w14:paraId="1ADCE449"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6.24.6. Se a multa e as indenizações forem superiores ao valor devido, a diferença será descontada da garantia ou cobrada judicialmente (art. 156, §8º).</w:t>
      </w:r>
    </w:p>
    <w:p w14:paraId="272E809E"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6.24.7. Aplica-se ainda o previsto na Lei nº 14.133/2021 e no edital.</w:t>
      </w:r>
    </w:p>
    <w:p w14:paraId="3E08E2D3"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6.24.8. As multas e/ou prejuízos serão deduzidos dos pagamentos, da garantia ou inscritos em Dívida Ativa.</w:t>
      </w:r>
    </w:p>
    <w:p w14:paraId="75F27FAE"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6.24.9. A multa deverá ser recolhida em até 30 (trinta) dias após a notificação.</w:t>
      </w:r>
    </w:p>
    <w:p w14:paraId="73193DE7"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6.24.10. Caso a multa não cubra os prejuízos, poderá ser cobrado o valor remanescente judicialmente (art. 419 do Código Civil).</w:t>
      </w:r>
    </w:p>
    <w:p w14:paraId="2A68C553"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6.24.11. A autoridade competente considerará a gravidade da conduta, o caráter educativo da pena e o dano causado, observada a proporcionalidade.</w:t>
      </w:r>
    </w:p>
    <w:p w14:paraId="1066C51E"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6.24.12. Havendo indícios de infração da Lei nº 12.846/2013, o processo será encaminhado para apuração e eventual instauração de PAR.</w:t>
      </w:r>
    </w:p>
    <w:p w14:paraId="51A4B9B5"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6.24.13. As demais infrações seguirão o rito normal da unidade administrativa.</w:t>
      </w:r>
    </w:p>
    <w:p w14:paraId="37753C3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6.24.14. O processamento do PAR não interfere nos demais processos de apuração de danos.</w:t>
      </w:r>
    </w:p>
    <w:p w14:paraId="2794775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6.24.15. As penalidades serão obrigatoriamente registradas no Cadastro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5766E979" w14:textId="77777777" w:rsidTr="00095BD0">
        <w:trPr>
          <w:trHeight w:val="113"/>
        </w:trPr>
        <w:tc>
          <w:tcPr>
            <w:tcW w:w="5000" w:type="pct"/>
            <w:shd w:val="clear" w:color="auto" w:fill="B4C6E7" w:themeFill="accent1" w:themeFillTint="66"/>
          </w:tcPr>
          <w:p w14:paraId="05B3A252" w14:textId="56F3AE6F" w:rsidR="006976C4" w:rsidRPr="006976C4" w:rsidRDefault="006976C4" w:rsidP="00095BD0">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VII - CRITÉRIO DE MEDIAÇÃO E PAGAMENTO - </w:t>
            </w:r>
            <w:r w:rsidRPr="006976C4">
              <w:rPr>
                <w:rFonts w:ascii="Arial" w:hAnsi="Arial" w:cs="Arial"/>
                <w:b/>
                <w:i/>
                <w:color w:val="auto"/>
                <w:spacing w:val="6"/>
                <w:sz w:val="22"/>
                <w:szCs w:val="22"/>
              </w:rPr>
              <w:t>Lei Federal 14.133/21; art.6;XXIII; g:</w:t>
            </w:r>
          </w:p>
        </w:tc>
      </w:tr>
    </w:tbl>
    <w:p w14:paraId="22179DF3"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7.1 O pagamento será realizado no prazo máximo de até 30 (trinta) dias, contados a partir do recebimento dos produtos/serviços com apresentação da Nota Fiscal ou Fatura, através de ordem bancária, para crédito em banco, agência e conta corrente indicados pelo contratado. </w:t>
      </w:r>
    </w:p>
    <w:p w14:paraId="7F1348B1"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21D8B134"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1112D7F5"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7.4 Será considerada data do pagamento o dia em que constar como emitida a ordem bancária para pagamento. </w:t>
      </w:r>
    </w:p>
    <w:p w14:paraId="1AF39119"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7.5 Antes de cada pagamento à contratada, será realizada consulta para verificar a manutenção das condições de habilitação exigidas no edital. </w:t>
      </w:r>
    </w:p>
    <w:p w14:paraId="0D121D50"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0AFB4681"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7.7 Quando do pagamento, será efetuada a retenção tributária prevista na legislação aplicável. </w:t>
      </w:r>
    </w:p>
    <w:p w14:paraId="64CC7E6E"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lastRenderedPageBreak/>
        <w:t xml:space="preserve">7.7.1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41B2B50"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71595E5F"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EM = I x N x VP, sendo:</w:t>
      </w:r>
    </w:p>
    <w:p w14:paraId="0C865934" w14:textId="77777777" w:rsidR="006976C4" w:rsidRPr="006976C4" w:rsidRDefault="006976C4" w:rsidP="006976C4">
      <w:pPr>
        <w:tabs>
          <w:tab w:val="left" w:pos="1701"/>
        </w:tabs>
        <w:jc w:val="both"/>
        <w:rPr>
          <w:rFonts w:cs="Arial"/>
          <w:snapToGrid w:val="0"/>
          <w:color w:val="000000"/>
          <w:spacing w:val="6"/>
          <w:sz w:val="22"/>
          <w:szCs w:val="22"/>
        </w:rPr>
      </w:pPr>
      <w:r w:rsidRPr="006976C4">
        <w:rPr>
          <w:rFonts w:cs="Arial"/>
          <w:snapToGrid w:val="0"/>
          <w:color w:val="000000"/>
          <w:spacing w:val="6"/>
          <w:sz w:val="22"/>
          <w:szCs w:val="22"/>
        </w:rPr>
        <w:t>EM = Encargos moratórios;</w:t>
      </w:r>
    </w:p>
    <w:p w14:paraId="1918C894"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N = Número de dias entre a data prevista para o pagamento e a do efetivo pagamento;</w:t>
      </w:r>
    </w:p>
    <w:p w14:paraId="66D3A171"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VP = Valor da parcela a ser paga.</w:t>
      </w:r>
    </w:p>
    <w:p w14:paraId="5FE5576C" w14:textId="77777777" w:rsidR="006976C4" w:rsidRPr="006976C4" w:rsidRDefault="006976C4" w:rsidP="006976C4">
      <w:pPr>
        <w:tabs>
          <w:tab w:val="left" w:pos="1701"/>
        </w:tabs>
        <w:jc w:val="both"/>
        <w:rPr>
          <w:rFonts w:cs="Arial"/>
          <w:color w:val="000000"/>
          <w:spacing w:val="6"/>
          <w:sz w:val="22"/>
          <w:szCs w:val="22"/>
        </w:rPr>
      </w:pPr>
      <w:r w:rsidRPr="006976C4">
        <w:rPr>
          <w:rFonts w:cs="Arial"/>
          <w:snapToGrid w:val="0"/>
          <w:color w:val="000000"/>
          <w:spacing w:val="6"/>
          <w:sz w:val="22"/>
          <w:szCs w:val="22"/>
        </w:rPr>
        <w:t xml:space="preserve">I = Índice de compensação financeira = </w:t>
      </w:r>
      <w:r w:rsidRPr="006976C4">
        <w:rPr>
          <w:rFonts w:cs="Arial"/>
          <w:color w:val="000000"/>
          <w:spacing w:val="6"/>
          <w:sz w:val="22"/>
          <w:szCs w:val="22"/>
        </w:rPr>
        <w:t>0,00016438, assim apurado:</w:t>
      </w:r>
    </w:p>
    <w:tbl>
      <w:tblPr>
        <w:tblStyle w:val="Tabelacomgrade"/>
        <w:tblW w:w="5000" w:type="pct"/>
        <w:tblLook w:val="04A0" w:firstRow="1" w:lastRow="0" w:firstColumn="1" w:lastColumn="0" w:noHBand="0" w:noVBand="1"/>
      </w:tblPr>
      <w:tblGrid>
        <w:gridCol w:w="2335"/>
        <w:gridCol w:w="619"/>
        <w:gridCol w:w="1355"/>
        <w:gridCol w:w="5046"/>
      </w:tblGrid>
      <w:tr w:rsidR="006976C4" w:rsidRPr="006976C4" w14:paraId="11452C7D" w14:textId="77777777" w:rsidTr="0039290F">
        <w:trPr>
          <w:trHeight w:val="363"/>
        </w:trPr>
        <w:tc>
          <w:tcPr>
            <w:tcW w:w="1248" w:type="pct"/>
            <w:vMerge w:val="restart"/>
            <w:tcBorders>
              <w:top w:val="nil"/>
              <w:left w:val="nil"/>
              <w:bottom w:val="nil"/>
              <w:right w:val="nil"/>
            </w:tcBorders>
            <w:vAlign w:val="center"/>
          </w:tcPr>
          <w:p w14:paraId="4AEA8B4E"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I = (TX)</w:t>
            </w:r>
          </w:p>
        </w:tc>
        <w:tc>
          <w:tcPr>
            <w:tcW w:w="331" w:type="pct"/>
            <w:vMerge w:val="restart"/>
            <w:tcBorders>
              <w:top w:val="nil"/>
              <w:left w:val="nil"/>
              <w:bottom w:val="nil"/>
              <w:right w:val="nil"/>
            </w:tcBorders>
            <w:vAlign w:val="center"/>
          </w:tcPr>
          <w:p w14:paraId="22EF0894"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I =</w:t>
            </w:r>
          </w:p>
        </w:tc>
        <w:tc>
          <w:tcPr>
            <w:tcW w:w="724" w:type="pct"/>
            <w:tcBorders>
              <w:top w:val="nil"/>
              <w:left w:val="nil"/>
              <w:bottom w:val="single" w:sz="4" w:space="0" w:color="auto"/>
              <w:right w:val="nil"/>
            </w:tcBorders>
          </w:tcPr>
          <w:p w14:paraId="4728D60E"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(6/100)</w:t>
            </w:r>
          </w:p>
        </w:tc>
        <w:tc>
          <w:tcPr>
            <w:tcW w:w="2697" w:type="pct"/>
            <w:vMerge w:val="restart"/>
            <w:tcBorders>
              <w:top w:val="nil"/>
              <w:left w:val="nil"/>
              <w:bottom w:val="nil"/>
              <w:right w:val="nil"/>
            </w:tcBorders>
          </w:tcPr>
          <w:p w14:paraId="04A8AB16"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I = 0,00016438</w:t>
            </w:r>
          </w:p>
          <w:p w14:paraId="55B80FDB"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TX = Percentual da taxa anual = 6%</w:t>
            </w:r>
          </w:p>
        </w:tc>
      </w:tr>
      <w:tr w:rsidR="006976C4" w:rsidRPr="006976C4" w14:paraId="571923EB" w14:textId="77777777" w:rsidTr="0039290F">
        <w:trPr>
          <w:trHeight w:val="450"/>
        </w:trPr>
        <w:tc>
          <w:tcPr>
            <w:tcW w:w="1248" w:type="pct"/>
            <w:vMerge/>
            <w:tcBorders>
              <w:top w:val="nil"/>
              <w:left w:val="nil"/>
              <w:bottom w:val="nil"/>
              <w:right w:val="nil"/>
            </w:tcBorders>
          </w:tcPr>
          <w:p w14:paraId="25C8686A" w14:textId="77777777" w:rsidR="006976C4" w:rsidRPr="006976C4" w:rsidRDefault="006976C4" w:rsidP="006976C4">
            <w:pPr>
              <w:tabs>
                <w:tab w:val="left" w:pos="1701"/>
              </w:tabs>
              <w:jc w:val="both"/>
              <w:rPr>
                <w:rFonts w:cs="Arial"/>
                <w:spacing w:val="6"/>
                <w:sz w:val="22"/>
                <w:szCs w:val="22"/>
              </w:rPr>
            </w:pPr>
          </w:p>
        </w:tc>
        <w:tc>
          <w:tcPr>
            <w:tcW w:w="331" w:type="pct"/>
            <w:vMerge/>
            <w:tcBorders>
              <w:top w:val="nil"/>
              <w:left w:val="nil"/>
              <w:bottom w:val="nil"/>
              <w:right w:val="nil"/>
            </w:tcBorders>
          </w:tcPr>
          <w:p w14:paraId="145A7C68" w14:textId="77777777" w:rsidR="006976C4" w:rsidRPr="006976C4" w:rsidRDefault="006976C4" w:rsidP="006976C4">
            <w:pPr>
              <w:tabs>
                <w:tab w:val="left" w:pos="1701"/>
              </w:tabs>
              <w:jc w:val="both"/>
              <w:rPr>
                <w:rFonts w:cs="Arial"/>
                <w:spacing w:val="6"/>
                <w:sz w:val="22"/>
                <w:szCs w:val="22"/>
              </w:rPr>
            </w:pPr>
          </w:p>
        </w:tc>
        <w:tc>
          <w:tcPr>
            <w:tcW w:w="724" w:type="pct"/>
            <w:tcBorders>
              <w:top w:val="single" w:sz="4" w:space="0" w:color="auto"/>
              <w:left w:val="nil"/>
              <w:bottom w:val="nil"/>
              <w:right w:val="nil"/>
            </w:tcBorders>
          </w:tcPr>
          <w:p w14:paraId="6E6369B6" w14:textId="5BD0557E" w:rsidR="006976C4" w:rsidRPr="006976C4" w:rsidRDefault="00445CBD" w:rsidP="006976C4">
            <w:pPr>
              <w:tabs>
                <w:tab w:val="left" w:pos="1701"/>
              </w:tabs>
              <w:jc w:val="both"/>
              <w:rPr>
                <w:rFonts w:cs="Arial"/>
                <w:spacing w:val="6"/>
                <w:sz w:val="22"/>
                <w:szCs w:val="22"/>
              </w:rPr>
            </w:pPr>
            <w:r>
              <w:rPr>
                <w:rFonts w:cs="Arial"/>
                <w:spacing w:val="6"/>
                <w:sz w:val="22"/>
                <w:szCs w:val="22"/>
              </w:rPr>
              <w:t xml:space="preserve">  </w:t>
            </w:r>
            <w:r w:rsidR="006976C4" w:rsidRPr="006976C4">
              <w:rPr>
                <w:rFonts w:cs="Arial"/>
                <w:spacing w:val="6"/>
                <w:sz w:val="22"/>
                <w:szCs w:val="22"/>
              </w:rPr>
              <w:t>365</w:t>
            </w:r>
          </w:p>
        </w:tc>
        <w:tc>
          <w:tcPr>
            <w:tcW w:w="2697" w:type="pct"/>
            <w:vMerge/>
            <w:tcBorders>
              <w:top w:val="nil"/>
              <w:left w:val="nil"/>
              <w:bottom w:val="nil"/>
              <w:right w:val="nil"/>
            </w:tcBorders>
          </w:tcPr>
          <w:p w14:paraId="76DB5357" w14:textId="77777777" w:rsidR="006976C4" w:rsidRPr="006976C4" w:rsidRDefault="006976C4" w:rsidP="006976C4">
            <w:pPr>
              <w:tabs>
                <w:tab w:val="left" w:pos="1701"/>
              </w:tabs>
              <w:jc w:val="both"/>
              <w:rPr>
                <w:rFonts w:cs="Arial"/>
                <w:spacing w:val="6"/>
                <w:sz w:val="22"/>
                <w:szCs w:val="22"/>
              </w:rPr>
            </w:pPr>
          </w:p>
        </w:tc>
      </w:tr>
    </w:tbl>
    <w:p w14:paraId="7A83DD30" w14:textId="77777777" w:rsidR="006976C4" w:rsidRPr="006976C4" w:rsidRDefault="006976C4" w:rsidP="006976C4">
      <w:pPr>
        <w:numPr>
          <w:ilvl w:val="1"/>
          <w:numId w:val="38"/>
        </w:numPr>
        <w:ind w:left="0" w:firstLine="0"/>
        <w:jc w:val="both"/>
        <w:rPr>
          <w:rFonts w:cs="Arial"/>
          <w:b/>
          <w:bCs/>
          <w:color w:val="000000" w:themeColor="text1"/>
          <w:spacing w:val="6"/>
          <w:sz w:val="22"/>
          <w:szCs w:val="22"/>
        </w:rPr>
      </w:pPr>
      <w:bookmarkStart w:id="8" w:name="_Hlk48233261"/>
      <w:bookmarkStart w:id="9" w:name="_Hlk97045639"/>
      <w:r w:rsidRPr="006976C4">
        <w:rPr>
          <w:rFonts w:cs="Arial"/>
          <w:b/>
          <w:bCs/>
          <w:color w:val="000000" w:themeColor="text1"/>
          <w:spacing w:val="6"/>
          <w:sz w:val="22"/>
          <w:szCs w:val="22"/>
        </w:rPr>
        <w:t>DO REAJUSTE</w:t>
      </w:r>
    </w:p>
    <w:p w14:paraId="2FC96D14" w14:textId="77777777" w:rsidR="006976C4" w:rsidRPr="006976C4" w:rsidRDefault="006976C4" w:rsidP="006976C4">
      <w:pPr>
        <w:numPr>
          <w:ilvl w:val="1"/>
          <w:numId w:val="38"/>
        </w:numPr>
        <w:ind w:left="0" w:firstLine="0"/>
        <w:jc w:val="both"/>
        <w:rPr>
          <w:rFonts w:cs="Arial"/>
          <w:color w:val="000000" w:themeColor="text1"/>
          <w:spacing w:val="6"/>
          <w:sz w:val="22"/>
          <w:szCs w:val="22"/>
        </w:rPr>
      </w:pPr>
      <w:r w:rsidRPr="006976C4">
        <w:rPr>
          <w:rFonts w:cs="Arial"/>
          <w:color w:val="000000" w:themeColor="text1"/>
          <w:spacing w:val="6"/>
          <w:sz w:val="22"/>
          <w:szCs w:val="22"/>
        </w:rPr>
        <w:t>Os preços são fixos e irreajustáveis no prazo de um ano contado da data limite para a apresentação das propostas.</w:t>
      </w:r>
    </w:p>
    <w:p w14:paraId="5729CD2B" w14:textId="77777777" w:rsidR="006976C4" w:rsidRPr="006976C4" w:rsidRDefault="006976C4" w:rsidP="006976C4">
      <w:pPr>
        <w:numPr>
          <w:ilvl w:val="1"/>
          <w:numId w:val="38"/>
        </w:numPr>
        <w:ind w:left="0" w:firstLine="0"/>
        <w:jc w:val="both"/>
        <w:rPr>
          <w:rFonts w:cs="Arial"/>
          <w:b/>
          <w:bCs/>
          <w:color w:val="000000" w:themeColor="text1"/>
          <w:spacing w:val="6"/>
          <w:sz w:val="22"/>
          <w:szCs w:val="22"/>
        </w:rPr>
      </w:pPr>
      <w:r w:rsidRPr="006976C4">
        <w:rPr>
          <w:rFonts w:cs="Arial"/>
          <w:b/>
          <w:bCs/>
          <w:color w:val="000000" w:themeColor="text1"/>
          <w:spacing w:val="6"/>
          <w:sz w:val="22"/>
          <w:szCs w:val="22"/>
        </w:rPr>
        <w:t>DA GARANTIA DE EXECUÇÃO</w:t>
      </w:r>
    </w:p>
    <w:p w14:paraId="79B0DFE1" w14:textId="77777777" w:rsidR="006976C4" w:rsidRPr="006976C4" w:rsidRDefault="006976C4" w:rsidP="006976C4">
      <w:pPr>
        <w:pStyle w:val="PargrafodaLista"/>
        <w:numPr>
          <w:ilvl w:val="1"/>
          <w:numId w:val="38"/>
        </w:numPr>
        <w:autoSpaceDE w:val="0"/>
        <w:autoSpaceDN w:val="0"/>
        <w:adjustRightInd w:val="0"/>
        <w:ind w:left="0" w:firstLine="0"/>
        <w:contextualSpacing w:val="0"/>
        <w:jc w:val="both"/>
        <w:rPr>
          <w:rFonts w:cs="Arial"/>
          <w:color w:val="000000" w:themeColor="text1"/>
          <w:spacing w:val="6"/>
          <w:sz w:val="22"/>
          <w:szCs w:val="22"/>
        </w:rPr>
      </w:pPr>
      <w:r w:rsidRPr="006976C4">
        <w:rPr>
          <w:rFonts w:eastAsia="CIDFont+F1" w:cs="Arial"/>
          <w:color w:val="000000" w:themeColor="text1"/>
          <w:spacing w:val="6"/>
          <w:sz w:val="22"/>
          <w:szCs w:val="22"/>
        </w:rPr>
        <w:t>Não haverá exigência de garantia contratual da execução, devido à baixa complexidade, natureza do objeto e dos riscos envolvidos, considerando</w:t>
      </w:r>
      <w:r w:rsidRPr="006976C4">
        <w:rPr>
          <w:rFonts w:cs="Arial"/>
          <w:color w:val="000000" w:themeColor="text1"/>
          <w:spacing w:val="6"/>
          <w:sz w:val="22"/>
          <w:szCs w:val="22"/>
        </w:rPr>
        <w:t xml:space="preserve"> o prazo de entrega e ausência de prejuízo ao erário, a administração não julga necessária a apresentação de garantia contratual.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6D5F4F81" w14:textId="77777777" w:rsidTr="0039290F">
        <w:trPr>
          <w:trHeight w:val="113"/>
        </w:trPr>
        <w:tc>
          <w:tcPr>
            <w:tcW w:w="5000" w:type="pct"/>
            <w:shd w:val="clear" w:color="auto" w:fill="B4C6E7" w:themeFill="accent1" w:themeFillTint="66"/>
          </w:tcPr>
          <w:p w14:paraId="1189C535"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VIII - FORMA E CRITÉRIOS DE SELEÇÃO DE FORNECEDOR - </w:t>
            </w:r>
            <w:r w:rsidRPr="006976C4">
              <w:rPr>
                <w:rFonts w:ascii="Arial" w:hAnsi="Arial" w:cs="Arial"/>
                <w:b/>
                <w:i/>
                <w:color w:val="auto"/>
                <w:spacing w:val="6"/>
                <w:sz w:val="22"/>
                <w:szCs w:val="22"/>
              </w:rPr>
              <w:t>Lei Federal 14.133/21; art. 6; XXIII; h:</w:t>
            </w:r>
          </w:p>
        </w:tc>
      </w:tr>
    </w:tbl>
    <w:bookmarkEnd w:id="8"/>
    <w:bookmarkEnd w:id="9"/>
    <w:p w14:paraId="7C79EC1D" w14:textId="77777777" w:rsidR="006976C4" w:rsidRPr="006976C4" w:rsidRDefault="006976C4" w:rsidP="006976C4">
      <w:pPr>
        <w:pStyle w:val="Nivel10"/>
        <w:numPr>
          <w:ilvl w:val="1"/>
          <w:numId w:val="24"/>
        </w:numPr>
        <w:spacing w:before="0" w:line="240" w:lineRule="auto"/>
        <w:ind w:left="420" w:hanging="420"/>
        <w:outlineLvl w:val="9"/>
        <w:rPr>
          <w:rFonts w:cs="Arial"/>
          <w:b w:val="0"/>
          <w:spacing w:val="6"/>
          <w:sz w:val="22"/>
          <w:szCs w:val="22"/>
        </w:rPr>
      </w:pPr>
      <w:r w:rsidRPr="006976C4">
        <w:rPr>
          <w:rFonts w:cs="Arial"/>
          <w:bCs/>
          <w:spacing w:val="6"/>
          <w:sz w:val="22"/>
          <w:szCs w:val="22"/>
        </w:rPr>
        <w:t>CRITÉRIOS DE SELEÇÃO DO FORNECEDOR</w:t>
      </w:r>
      <w:r w:rsidRPr="006976C4">
        <w:rPr>
          <w:rFonts w:cs="Arial"/>
          <w:b w:val="0"/>
          <w:spacing w:val="6"/>
          <w:sz w:val="22"/>
          <w:szCs w:val="22"/>
        </w:rPr>
        <w:t>:</w:t>
      </w:r>
    </w:p>
    <w:p w14:paraId="6C64163C" w14:textId="6A34FF4D" w:rsidR="006976C4" w:rsidRPr="006976C4" w:rsidRDefault="00A230AD" w:rsidP="006976C4">
      <w:pPr>
        <w:pStyle w:val="PargrafodaLista"/>
        <w:numPr>
          <w:ilvl w:val="1"/>
          <w:numId w:val="24"/>
        </w:numPr>
        <w:contextualSpacing w:val="0"/>
        <w:jc w:val="both"/>
        <w:rPr>
          <w:rFonts w:cs="Arial"/>
          <w:spacing w:val="6"/>
          <w:sz w:val="22"/>
          <w:szCs w:val="22"/>
        </w:rPr>
      </w:pPr>
      <w:r>
        <w:rPr>
          <w:rFonts w:cs="Arial"/>
          <w:spacing w:val="6"/>
          <w:sz w:val="22"/>
          <w:szCs w:val="22"/>
        </w:rPr>
        <w:t xml:space="preserve"> </w:t>
      </w:r>
      <w:r w:rsidR="006976C4" w:rsidRPr="006976C4">
        <w:rPr>
          <w:rFonts w:cs="Arial"/>
          <w:spacing w:val="6"/>
          <w:sz w:val="22"/>
          <w:szCs w:val="22"/>
        </w:rPr>
        <w:t xml:space="preserve">O critério de julgamento da proposta é o </w:t>
      </w:r>
      <w:r w:rsidR="006976C4" w:rsidRPr="006976C4">
        <w:rPr>
          <w:rFonts w:cs="Arial"/>
          <w:b/>
          <w:bCs/>
          <w:spacing w:val="6"/>
          <w:sz w:val="22"/>
          <w:szCs w:val="22"/>
        </w:rPr>
        <w:t>MENOR PREÇO</w:t>
      </w:r>
      <w:r w:rsidR="006976C4" w:rsidRPr="006976C4">
        <w:rPr>
          <w:rFonts w:cs="Arial"/>
          <w:bCs/>
          <w:spacing w:val="6"/>
          <w:sz w:val="22"/>
          <w:szCs w:val="22"/>
        </w:rPr>
        <w:t xml:space="preserve"> </w:t>
      </w:r>
      <w:r w:rsidR="006976C4" w:rsidRPr="006976C4">
        <w:rPr>
          <w:rFonts w:cs="Arial"/>
          <w:b/>
          <w:spacing w:val="6"/>
          <w:sz w:val="22"/>
          <w:szCs w:val="22"/>
        </w:rPr>
        <w:t>POR ITEM.</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1B3E8408" w14:textId="77777777" w:rsidTr="0039290F">
        <w:trPr>
          <w:trHeight w:val="113"/>
        </w:trPr>
        <w:tc>
          <w:tcPr>
            <w:tcW w:w="5000" w:type="pct"/>
            <w:shd w:val="clear" w:color="auto" w:fill="B4C6E7" w:themeFill="accent1" w:themeFillTint="66"/>
          </w:tcPr>
          <w:p w14:paraId="56B5E5D2"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IX - ESTIMATIVAS DO VALOR DA CONTRATAÇÃO - </w:t>
            </w:r>
            <w:r w:rsidRPr="006976C4">
              <w:rPr>
                <w:rFonts w:ascii="Arial" w:hAnsi="Arial" w:cs="Arial"/>
                <w:b/>
                <w:i/>
                <w:color w:val="auto"/>
                <w:spacing w:val="6"/>
                <w:sz w:val="22"/>
                <w:szCs w:val="22"/>
              </w:rPr>
              <w:t>Lei Federal 14.133/21; art. 6; XXIII; i:</w:t>
            </w:r>
          </w:p>
        </w:tc>
      </w:tr>
    </w:tbl>
    <w:p w14:paraId="485BD91C" w14:textId="77777777" w:rsidR="006976C4" w:rsidRPr="006976C4" w:rsidRDefault="006976C4" w:rsidP="006976C4">
      <w:pPr>
        <w:pStyle w:val="Nivel10"/>
        <w:numPr>
          <w:ilvl w:val="1"/>
          <w:numId w:val="34"/>
        </w:numPr>
        <w:spacing w:before="0" w:line="240" w:lineRule="auto"/>
        <w:ind w:left="0" w:firstLine="0"/>
        <w:outlineLvl w:val="9"/>
        <w:rPr>
          <w:rFonts w:cs="Arial"/>
          <w:b w:val="0"/>
          <w:color w:val="auto"/>
          <w:spacing w:val="6"/>
          <w:sz w:val="22"/>
          <w:szCs w:val="22"/>
        </w:rPr>
      </w:pPr>
      <w:r w:rsidRPr="006976C4">
        <w:rPr>
          <w:rFonts w:cs="Arial"/>
          <w:b w:val="0"/>
          <w:color w:val="auto"/>
          <w:spacing w:val="6"/>
          <w:sz w:val="22"/>
          <w:szCs w:val="22"/>
        </w:rPr>
        <w:t xml:space="preserve">O custo estimado da contratação </w:t>
      </w:r>
      <w:bookmarkStart w:id="10" w:name="_Hlk97047386"/>
      <w:r w:rsidRPr="006976C4">
        <w:rPr>
          <w:rFonts w:cs="Arial"/>
          <w:b w:val="0"/>
          <w:color w:val="auto"/>
          <w:spacing w:val="6"/>
          <w:sz w:val="22"/>
          <w:szCs w:val="22"/>
        </w:rPr>
        <w:t>consta no item 1.4 deste termo.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7C9E55AD" w14:textId="77777777" w:rsidTr="0039290F">
        <w:trPr>
          <w:trHeight w:val="113"/>
        </w:trPr>
        <w:tc>
          <w:tcPr>
            <w:tcW w:w="5000" w:type="pct"/>
            <w:shd w:val="clear" w:color="auto" w:fill="B4C6E7" w:themeFill="accent1" w:themeFillTint="66"/>
          </w:tcPr>
          <w:p w14:paraId="06A4D57A"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X - ADEQUAÇÃO ORÇAMENTÁRIA - </w:t>
            </w:r>
            <w:r w:rsidRPr="006976C4">
              <w:rPr>
                <w:rFonts w:ascii="Arial" w:hAnsi="Arial" w:cs="Arial"/>
                <w:b/>
                <w:i/>
                <w:color w:val="auto"/>
                <w:spacing w:val="6"/>
                <w:sz w:val="22"/>
                <w:szCs w:val="22"/>
              </w:rPr>
              <w:t>Lei Federal 14.133/21; art. 6; XXIII; j:</w:t>
            </w:r>
          </w:p>
        </w:tc>
      </w:tr>
    </w:tbl>
    <w:bookmarkEnd w:id="10"/>
    <w:p w14:paraId="6149BC11" w14:textId="09AC726B" w:rsidR="006976C4" w:rsidRPr="002E05AB" w:rsidRDefault="006976C4" w:rsidP="002E05AB">
      <w:pPr>
        <w:jc w:val="both"/>
        <w:rPr>
          <w:rFonts w:cs="Arial"/>
          <w:sz w:val="22"/>
          <w:szCs w:val="22"/>
        </w:rPr>
      </w:pPr>
      <w:r w:rsidRPr="006976C4">
        <w:rPr>
          <w:rFonts w:cs="Arial"/>
          <w:sz w:val="22"/>
          <w:szCs w:val="22"/>
        </w:rPr>
        <w:t>10.</w:t>
      </w:r>
      <w:r w:rsidRPr="002E05AB">
        <w:rPr>
          <w:rFonts w:cs="Arial"/>
          <w:sz w:val="22"/>
          <w:szCs w:val="22"/>
        </w:rPr>
        <w:t>1 As</w:t>
      </w:r>
      <w:r w:rsidRPr="002E05AB">
        <w:rPr>
          <w:rFonts w:cs="Arial"/>
          <w:spacing w:val="6"/>
          <w:sz w:val="22"/>
          <w:szCs w:val="22"/>
        </w:rPr>
        <w:t xml:space="preserve"> despesas decorrentes da referida aquisição estão previstas nos orçamentos:</w:t>
      </w:r>
      <w:r w:rsidR="002E05AB" w:rsidRPr="002E05AB">
        <w:rPr>
          <w:rFonts w:cs="Arial"/>
          <w:spacing w:val="6"/>
          <w:sz w:val="22"/>
          <w:szCs w:val="22"/>
        </w:rPr>
        <w:t xml:space="preserve"> 15.000 - Secretaria Municipal de Educação, 15.001 - Secretaria Municipal de Educação, 12.361.0002 </w:t>
      </w:r>
      <w:r w:rsidR="002E05AB">
        <w:rPr>
          <w:rFonts w:cs="Arial"/>
          <w:spacing w:val="6"/>
          <w:sz w:val="22"/>
          <w:szCs w:val="22"/>
        </w:rPr>
        <w:t>-</w:t>
      </w:r>
      <w:r w:rsidR="002E05AB" w:rsidRPr="002E05AB">
        <w:rPr>
          <w:rFonts w:cs="Arial"/>
          <w:spacing w:val="6"/>
          <w:sz w:val="22"/>
          <w:szCs w:val="22"/>
        </w:rPr>
        <w:t xml:space="preserve"> Ensino Fundamental,</w:t>
      </w:r>
      <w:r w:rsidR="002E05AB">
        <w:rPr>
          <w:rFonts w:cs="Arial"/>
          <w:spacing w:val="6"/>
          <w:sz w:val="22"/>
          <w:szCs w:val="22"/>
        </w:rPr>
        <w:t xml:space="preserve"> 4.100 - </w:t>
      </w:r>
      <w:r w:rsidR="002E05AB" w:rsidRPr="002E05AB">
        <w:rPr>
          <w:rFonts w:cs="Arial"/>
          <w:spacing w:val="6"/>
          <w:sz w:val="22"/>
          <w:szCs w:val="22"/>
        </w:rPr>
        <w:t xml:space="preserve">Manter as </w:t>
      </w:r>
      <w:r w:rsidR="002E05AB">
        <w:rPr>
          <w:rFonts w:cs="Arial"/>
          <w:spacing w:val="6"/>
          <w:sz w:val="22"/>
          <w:szCs w:val="22"/>
        </w:rPr>
        <w:t>A</w:t>
      </w:r>
      <w:r w:rsidR="002E05AB" w:rsidRPr="002E05AB">
        <w:rPr>
          <w:rFonts w:cs="Arial"/>
          <w:spacing w:val="6"/>
          <w:sz w:val="22"/>
          <w:szCs w:val="22"/>
        </w:rPr>
        <w:t>tividades do Ensino Fundamental</w:t>
      </w:r>
    </w:p>
    <w:p w14:paraId="64C0B981" w14:textId="72DC54C1" w:rsidR="006976C4" w:rsidRPr="002E05AB" w:rsidRDefault="002E05AB" w:rsidP="006976C4">
      <w:pPr>
        <w:rPr>
          <w:rFonts w:cs="Arial"/>
          <w:sz w:val="22"/>
          <w:szCs w:val="22"/>
        </w:rPr>
      </w:pPr>
      <w:r w:rsidRPr="002E05AB">
        <w:rPr>
          <w:rFonts w:cs="Arial"/>
          <w:sz w:val="22"/>
          <w:szCs w:val="22"/>
        </w:rPr>
        <w:t>3.3.90.00.00 - Aplicações Diretas.</w:t>
      </w:r>
    </w:p>
    <w:p w14:paraId="50998831" w14:textId="77777777" w:rsidR="006976C4" w:rsidRPr="006976C4" w:rsidRDefault="006976C4" w:rsidP="006976C4">
      <w:pPr>
        <w:rPr>
          <w:rFonts w:cs="Arial"/>
          <w:b/>
          <w:bCs/>
          <w:sz w:val="22"/>
          <w:szCs w:val="22"/>
        </w:rPr>
      </w:pPr>
    </w:p>
    <w:p w14:paraId="1D123F4D" w14:textId="6DBB8D09" w:rsidR="00D05FA9" w:rsidRPr="006976C4" w:rsidRDefault="00D05FA9" w:rsidP="006976C4">
      <w:pPr>
        <w:jc w:val="both"/>
        <w:rPr>
          <w:rFonts w:eastAsia="Calibri" w:cs="Arial"/>
          <w:sz w:val="22"/>
          <w:szCs w:val="22"/>
          <w:lang w:eastAsia="en-US"/>
        </w:rPr>
      </w:pPr>
    </w:p>
    <w:sectPr w:rsidR="00D05FA9" w:rsidRPr="006976C4" w:rsidSect="00127802">
      <w:footerReference w:type="default" r:id="rId25"/>
      <w:pgSz w:w="11906" w:h="16838"/>
      <w:pgMar w:top="851" w:right="99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39AE2" w14:textId="77777777" w:rsidR="00A55F45" w:rsidRDefault="00A55F45" w:rsidP="00805244">
      <w:r>
        <w:separator/>
      </w:r>
    </w:p>
  </w:endnote>
  <w:endnote w:type="continuationSeparator" w:id="0">
    <w:p w14:paraId="36C699B6" w14:textId="77777777" w:rsidR="00A55F45" w:rsidRDefault="00A55F4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208872"/>
      <w:docPartObj>
        <w:docPartGallery w:val="Page Numbers (Bottom of Page)"/>
        <w:docPartUnique/>
      </w:docPartObj>
    </w:sdtPr>
    <w:sdtContent>
      <w:p w14:paraId="6ED91E55" w14:textId="5F6AA97B" w:rsidR="00151428" w:rsidRDefault="00151428">
        <w:pPr>
          <w:pStyle w:val="Rodap"/>
          <w:jc w:val="right"/>
        </w:pPr>
        <w:r>
          <w:fldChar w:fldCharType="begin"/>
        </w:r>
        <w:r>
          <w:instrText>PAGE   \* MERGEFORMAT</w:instrText>
        </w:r>
        <w:r>
          <w:fldChar w:fldCharType="separate"/>
        </w:r>
        <w:r>
          <w:t>2</w:t>
        </w:r>
        <w:r>
          <w:fldChar w:fldCharType="end"/>
        </w:r>
      </w:p>
    </w:sdtContent>
  </w:sdt>
  <w:p w14:paraId="543A435A" w14:textId="77777777" w:rsidR="00151428" w:rsidRDefault="0015142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94C7F" w14:textId="77777777" w:rsidR="00A55F45" w:rsidRDefault="00A55F45" w:rsidP="00805244">
      <w:r>
        <w:separator/>
      </w:r>
    </w:p>
  </w:footnote>
  <w:footnote w:type="continuationSeparator" w:id="0">
    <w:p w14:paraId="6AD07447" w14:textId="77777777" w:rsidR="00A55F45" w:rsidRDefault="00A55F45"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AAC"/>
    <w:multiLevelType w:val="multilevel"/>
    <w:tmpl w:val="0EB82E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886521"/>
    <w:multiLevelType w:val="multilevel"/>
    <w:tmpl w:val="84D41AD6"/>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92251E5"/>
    <w:multiLevelType w:val="multilevel"/>
    <w:tmpl w:val="13ACF75E"/>
    <w:lvl w:ilvl="0">
      <w:start w:val="9"/>
      <w:numFmt w:val="decimal"/>
      <w:lvlText w:val="%1."/>
      <w:lvlJc w:val="left"/>
      <w:pPr>
        <w:ind w:left="540" w:hanging="540"/>
      </w:pPr>
      <w:rPr>
        <w:rFonts w:hint="default"/>
        <w:color w:val="000000"/>
      </w:rPr>
    </w:lvl>
    <w:lvl w:ilvl="1">
      <w:start w:val="1"/>
      <w:numFmt w:val="decimal"/>
      <w:lvlText w:val="%1.%2."/>
      <w:lvlJc w:val="left"/>
      <w:pPr>
        <w:ind w:left="720" w:hanging="72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13"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0A22EB"/>
    <w:multiLevelType w:val="multilevel"/>
    <w:tmpl w:val="781E9BEA"/>
    <w:lvl w:ilvl="0">
      <w:start w:val="1"/>
      <w:numFmt w:val="decimal"/>
      <w:lvlText w:val="%1."/>
      <w:lvlJc w:val="left"/>
      <w:pPr>
        <w:ind w:left="360" w:hanging="360"/>
      </w:pPr>
      <w:rPr>
        <w:rFonts w:hint="default"/>
        <w:color w:val="000000" w:themeColor="text1"/>
      </w:rPr>
    </w:lvl>
    <w:lvl w:ilvl="1">
      <w:start w:val="2"/>
      <w:numFmt w:val="decimal"/>
      <w:lvlText w:val="%1.%2."/>
      <w:lvlJc w:val="left"/>
      <w:pPr>
        <w:ind w:left="1440" w:hanging="72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240" w:hanging="108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5040" w:hanging="144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840" w:hanging="180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12" w15:restartNumberingAfterBreak="0">
    <w:nsid w:val="28CF4F29"/>
    <w:multiLevelType w:val="multilevel"/>
    <w:tmpl w:val="2ECC97CA"/>
    <w:lvl w:ilvl="0">
      <w:start w:val="8"/>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ECE406E"/>
    <w:multiLevelType w:val="multilevel"/>
    <w:tmpl w:val="E01E89AA"/>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BAD1D3D"/>
    <w:multiLevelType w:val="multilevel"/>
    <w:tmpl w:val="EACC1B74"/>
    <w:lvl w:ilvl="0">
      <w:start w:val="6"/>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8B09F3"/>
    <w:multiLevelType w:val="multilevel"/>
    <w:tmpl w:val="B43623CC"/>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B3E9D"/>
    <w:multiLevelType w:val="multilevel"/>
    <w:tmpl w:val="8E281D5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46752E4A"/>
    <w:multiLevelType w:val="multilevel"/>
    <w:tmpl w:val="FFF87EA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96709D"/>
    <w:multiLevelType w:val="multilevel"/>
    <w:tmpl w:val="1F8A5B0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FB3AA6"/>
    <w:multiLevelType w:val="multilevel"/>
    <w:tmpl w:val="43A43D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4" w15:restartNumberingAfterBreak="0">
    <w:nsid w:val="53594F23"/>
    <w:multiLevelType w:val="multilevel"/>
    <w:tmpl w:val="2F94C834"/>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3E2887"/>
    <w:multiLevelType w:val="hybridMultilevel"/>
    <w:tmpl w:val="2D8A85F8"/>
    <w:lvl w:ilvl="0" w:tplc="801C40A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8C70088"/>
    <w:multiLevelType w:val="multilevel"/>
    <w:tmpl w:val="EA02D68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color w:val="auto"/>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9" w15:restartNumberingAfterBreak="0">
    <w:nsid w:val="5A8D1F4C"/>
    <w:multiLevelType w:val="multilevel"/>
    <w:tmpl w:val="18FCF57A"/>
    <w:lvl w:ilvl="0">
      <w:start w:val="7"/>
      <w:numFmt w:val="decimal"/>
      <w:lvlText w:val="%1"/>
      <w:lvlJc w:val="left"/>
      <w:pPr>
        <w:ind w:left="360" w:hanging="360"/>
      </w:pPr>
      <w:rPr>
        <w:rFonts w:hint="default"/>
      </w:rPr>
    </w:lvl>
    <w:lvl w:ilvl="1">
      <w:start w:val="9"/>
      <w:numFmt w:val="decimal"/>
      <w:lvlText w:val="%1.%2"/>
      <w:lvlJc w:val="left"/>
      <w:pPr>
        <w:ind w:left="107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907CEC"/>
    <w:multiLevelType w:val="multilevel"/>
    <w:tmpl w:val="19A2D33A"/>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1" w15:restartNumberingAfterBreak="0">
    <w:nsid w:val="60085AF1"/>
    <w:multiLevelType w:val="multilevel"/>
    <w:tmpl w:val="F850C5F0"/>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2BA478D"/>
    <w:multiLevelType w:val="multilevel"/>
    <w:tmpl w:val="E7B0F308"/>
    <w:lvl w:ilvl="0">
      <w:start w:val="7"/>
      <w:numFmt w:val="decimal"/>
      <w:lvlText w:val="%1"/>
      <w:lvlJc w:val="left"/>
      <w:pPr>
        <w:ind w:left="420" w:hanging="420"/>
      </w:pPr>
      <w:rPr>
        <w:rFonts w:hint="default"/>
      </w:rPr>
    </w:lvl>
    <w:lvl w:ilvl="1">
      <w:start w:val="17"/>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53F6489"/>
    <w:multiLevelType w:val="multilevel"/>
    <w:tmpl w:val="07269CD4"/>
    <w:lvl w:ilvl="0">
      <w:start w:val="1"/>
      <w:numFmt w:val="decimal"/>
      <w:lvlText w:val="%1"/>
      <w:lvlJc w:val="left"/>
      <w:pPr>
        <w:ind w:left="360" w:hanging="360"/>
      </w:pPr>
      <w:rPr>
        <w:rFonts w:hint="default"/>
        <w:b/>
        <w:bCs/>
      </w:rPr>
    </w:lvl>
    <w:lvl w:ilvl="1">
      <w:start w:val="1"/>
      <w:numFmt w:val="decimal"/>
      <w:lvlText w:val="%1.%2"/>
      <w:lvlJc w:val="left"/>
      <w:pPr>
        <w:ind w:left="2629" w:hanging="360"/>
      </w:pPr>
      <w:rPr>
        <w:rFonts w:hint="default"/>
        <w:b/>
        <w:bCs/>
        <w:color w:val="auto"/>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9011B86"/>
    <w:multiLevelType w:val="multilevel"/>
    <w:tmpl w:val="4BF41FD0"/>
    <w:lvl w:ilvl="0">
      <w:start w:val="10"/>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693605CE"/>
    <w:multiLevelType w:val="multilevel"/>
    <w:tmpl w:val="A1A4B8FE"/>
    <w:lvl w:ilvl="0">
      <w:start w:val="2"/>
      <w:numFmt w:val="decimal"/>
      <w:lvlText w:val="%1."/>
      <w:lvlJc w:val="left"/>
      <w:pPr>
        <w:ind w:left="360" w:hanging="360"/>
      </w:pPr>
      <w:rPr>
        <w:rFonts w:hint="default"/>
      </w:rPr>
    </w:lvl>
    <w:lvl w:ilvl="1">
      <w:start w:val="1"/>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36" w15:restartNumberingAfterBreak="0">
    <w:nsid w:val="6A947B1E"/>
    <w:multiLevelType w:val="multilevel"/>
    <w:tmpl w:val="1D9C6E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4123"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8342D2B"/>
    <w:multiLevelType w:val="multilevel"/>
    <w:tmpl w:val="E6726714"/>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E751D6C"/>
    <w:multiLevelType w:val="multilevel"/>
    <w:tmpl w:val="E92E2D6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31244260">
    <w:abstractNumId w:val="10"/>
  </w:num>
  <w:num w:numId="2" w16cid:durableId="1525098816">
    <w:abstractNumId w:val="27"/>
  </w:num>
  <w:num w:numId="3" w16cid:durableId="1939412673">
    <w:abstractNumId w:val="33"/>
  </w:num>
  <w:num w:numId="4" w16cid:durableId="1959990263">
    <w:abstractNumId w:val="26"/>
  </w:num>
  <w:num w:numId="5" w16cid:durableId="2093113276">
    <w:abstractNumId w:val="36"/>
  </w:num>
  <w:num w:numId="6" w16cid:durableId="202526591">
    <w:abstractNumId w:val="39"/>
  </w:num>
  <w:num w:numId="7" w16cid:durableId="1914316390">
    <w:abstractNumId w:val="28"/>
  </w:num>
  <w:num w:numId="8" w16cid:durableId="211963729">
    <w:abstractNumId w:val="4"/>
  </w:num>
  <w:num w:numId="9" w16cid:durableId="1436635612">
    <w:abstractNumId w:val="16"/>
  </w:num>
  <w:num w:numId="10" w16cid:durableId="1778330400">
    <w:abstractNumId w:val="19"/>
  </w:num>
  <w:num w:numId="11" w16cid:durableId="1510874993">
    <w:abstractNumId w:val="34"/>
  </w:num>
  <w:num w:numId="12" w16cid:durableId="1609265810">
    <w:abstractNumId w:val="2"/>
  </w:num>
  <w:num w:numId="13" w16cid:durableId="259535946">
    <w:abstractNumId w:val="25"/>
  </w:num>
  <w:num w:numId="14" w16cid:durableId="1853688987">
    <w:abstractNumId w:val="20"/>
  </w:num>
  <w:num w:numId="15" w16cid:durableId="968896752">
    <w:abstractNumId w:val="9"/>
  </w:num>
  <w:num w:numId="16" w16cid:durableId="1159273638">
    <w:abstractNumId w:val="12"/>
  </w:num>
  <w:num w:numId="17" w16cid:durableId="1600017019">
    <w:abstractNumId w:val="23"/>
  </w:num>
  <w:num w:numId="18" w16cid:durableId="145125138">
    <w:abstractNumId w:val="31"/>
  </w:num>
  <w:num w:numId="19" w16cid:durableId="305283492">
    <w:abstractNumId w:val="37"/>
  </w:num>
  <w:num w:numId="20" w16cid:durableId="821234038">
    <w:abstractNumId w:val="7"/>
  </w:num>
  <w:num w:numId="21" w16cid:durableId="1508137235">
    <w:abstractNumId w:val="14"/>
  </w:num>
  <w:num w:numId="22" w16cid:durableId="675037617">
    <w:abstractNumId w:val="8"/>
  </w:num>
  <w:num w:numId="23" w16cid:durableId="331496563">
    <w:abstractNumId w:val="1"/>
  </w:num>
  <w:num w:numId="24" w16cid:durableId="184179561">
    <w:abstractNumId w:val="24"/>
  </w:num>
  <w:num w:numId="25" w16cid:durableId="2097901679">
    <w:abstractNumId w:val="11"/>
  </w:num>
  <w:num w:numId="26" w16cid:durableId="1062025794">
    <w:abstractNumId w:val="35"/>
  </w:num>
  <w:num w:numId="27" w16cid:durableId="1468930989">
    <w:abstractNumId w:val="21"/>
  </w:num>
  <w:num w:numId="28" w16cid:durableId="1402681463">
    <w:abstractNumId w:val="13"/>
  </w:num>
  <w:num w:numId="29" w16cid:durableId="669328236">
    <w:abstractNumId w:val="40"/>
  </w:num>
  <w:num w:numId="30" w16cid:durableId="243607616">
    <w:abstractNumId w:val="15"/>
  </w:num>
  <w:num w:numId="31" w16cid:durableId="1987128414">
    <w:abstractNumId w:val="17"/>
  </w:num>
  <w:num w:numId="32" w16cid:durableId="1956908693">
    <w:abstractNumId w:val="38"/>
  </w:num>
  <w:num w:numId="33" w16cid:durableId="633677448">
    <w:abstractNumId w:val="18"/>
  </w:num>
  <w:num w:numId="34" w16cid:durableId="771168012">
    <w:abstractNumId w:val="30"/>
  </w:num>
  <w:num w:numId="35" w16cid:durableId="73364100">
    <w:abstractNumId w:val="3"/>
  </w:num>
  <w:num w:numId="36" w16cid:durableId="1630043269">
    <w:abstractNumId w:val="22"/>
  </w:num>
  <w:num w:numId="37" w16cid:durableId="445389153">
    <w:abstractNumId w:val="5"/>
  </w:num>
  <w:num w:numId="38" w16cid:durableId="306588181">
    <w:abstractNumId w:val="29"/>
  </w:num>
  <w:num w:numId="39" w16cid:durableId="810442271">
    <w:abstractNumId w:val="0"/>
  </w:num>
  <w:num w:numId="40" w16cid:durableId="187647683">
    <w:abstractNumId w:val="32"/>
  </w:num>
  <w:num w:numId="41" w16cid:durableId="1677729667">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3CE"/>
    <w:rsid w:val="000022CF"/>
    <w:rsid w:val="00005DBE"/>
    <w:rsid w:val="00005DF8"/>
    <w:rsid w:val="00007816"/>
    <w:rsid w:val="00011908"/>
    <w:rsid w:val="00012288"/>
    <w:rsid w:val="000124EC"/>
    <w:rsid w:val="00012CD6"/>
    <w:rsid w:val="000130DF"/>
    <w:rsid w:val="000221C1"/>
    <w:rsid w:val="00022663"/>
    <w:rsid w:val="00025EF3"/>
    <w:rsid w:val="000269E3"/>
    <w:rsid w:val="00026D18"/>
    <w:rsid w:val="00027EF3"/>
    <w:rsid w:val="00031257"/>
    <w:rsid w:val="00031FC0"/>
    <w:rsid w:val="00032C40"/>
    <w:rsid w:val="00041A6D"/>
    <w:rsid w:val="00043DB0"/>
    <w:rsid w:val="00044662"/>
    <w:rsid w:val="00047934"/>
    <w:rsid w:val="0005089C"/>
    <w:rsid w:val="0005189C"/>
    <w:rsid w:val="00052B60"/>
    <w:rsid w:val="00053BF8"/>
    <w:rsid w:val="000553E0"/>
    <w:rsid w:val="00061A84"/>
    <w:rsid w:val="00063416"/>
    <w:rsid w:val="000655D5"/>
    <w:rsid w:val="000664FC"/>
    <w:rsid w:val="00075B2E"/>
    <w:rsid w:val="00077679"/>
    <w:rsid w:val="00082366"/>
    <w:rsid w:val="00085DCC"/>
    <w:rsid w:val="000906DE"/>
    <w:rsid w:val="00095382"/>
    <w:rsid w:val="00095BD0"/>
    <w:rsid w:val="00095FA3"/>
    <w:rsid w:val="000A4B48"/>
    <w:rsid w:val="000A4F63"/>
    <w:rsid w:val="000A58FB"/>
    <w:rsid w:val="000A6C61"/>
    <w:rsid w:val="000B2881"/>
    <w:rsid w:val="000B2DB4"/>
    <w:rsid w:val="000B3084"/>
    <w:rsid w:val="000B47B7"/>
    <w:rsid w:val="000B4F19"/>
    <w:rsid w:val="000B541C"/>
    <w:rsid w:val="000C1E7F"/>
    <w:rsid w:val="000C243F"/>
    <w:rsid w:val="000C4919"/>
    <w:rsid w:val="000C4B11"/>
    <w:rsid w:val="000C6363"/>
    <w:rsid w:val="000C7D88"/>
    <w:rsid w:val="000C7F26"/>
    <w:rsid w:val="000D22F3"/>
    <w:rsid w:val="000D5C87"/>
    <w:rsid w:val="000D68F2"/>
    <w:rsid w:val="000E02CA"/>
    <w:rsid w:val="000E19AC"/>
    <w:rsid w:val="000E322B"/>
    <w:rsid w:val="000E4FB1"/>
    <w:rsid w:val="000E58E5"/>
    <w:rsid w:val="000E6C76"/>
    <w:rsid w:val="000F053B"/>
    <w:rsid w:val="000F1166"/>
    <w:rsid w:val="000F1C45"/>
    <w:rsid w:val="000F41E2"/>
    <w:rsid w:val="000F5AD3"/>
    <w:rsid w:val="00100AB4"/>
    <w:rsid w:val="00103280"/>
    <w:rsid w:val="00103531"/>
    <w:rsid w:val="00106CF1"/>
    <w:rsid w:val="00112F4E"/>
    <w:rsid w:val="0011427B"/>
    <w:rsid w:val="00115600"/>
    <w:rsid w:val="00117181"/>
    <w:rsid w:val="001202EB"/>
    <w:rsid w:val="00122269"/>
    <w:rsid w:val="00123BE9"/>
    <w:rsid w:val="001272A1"/>
    <w:rsid w:val="00127802"/>
    <w:rsid w:val="00131603"/>
    <w:rsid w:val="00132223"/>
    <w:rsid w:val="001328D3"/>
    <w:rsid w:val="00137E19"/>
    <w:rsid w:val="001402FB"/>
    <w:rsid w:val="001404AE"/>
    <w:rsid w:val="00141307"/>
    <w:rsid w:val="00141AB7"/>
    <w:rsid w:val="00143A24"/>
    <w:rsid w:val="00147041"/>
    <w:rsid w:val="00151086"/>
    <w:rsid w:val="00151428"/>
    <w:rsid w:val="00152018"/>
    <w:rsid w:val="001529AF"/>
    <w:rsid w:val="00154AC3"/>
    <w:rsid w:val="00155B03"/>
    <w:rsid w:val="00161FEF"/>
    <w:rsid w:val="001653FE"/>
    <w:rsid w:val="0016697B"/>
    <w:rsid w:val="00170C8F"/>
    <w:rsid w:val="0017408A"/>
    <w:rsid w:val="001761C9"/>
    <w:rsid w:val="001852D7"/>
    <w:rsid w:val="00192B19"/>
    <w:rsid w:val="001936C0"/>
    <w:rsid w:val="00196F9E"/>
    <w:rsid w:val="001A03C8"/>
    <w:rsid w:val="001A31DC"/>
    <w:rsid w:val="001A3A26"/>
    <w:rsid w:val="001A4CEE"/>
    <w:rsid w:val="001A5846"/>
    <w:rsid w:val="001A7FD3"/>
    <w:rsid w:val="001B1715"/>
    <w:rsid w:val="001B37F3"/>
    <w:rsid w:val="001B51A5"/>
    <w:rsid w:val="001B532E"/>
    <w:rsid w:val="001B6F9A"/>
    <w:rsid w:val="001B77F8"/>
    <w:rsid w:val="001B7D6A"/>
    <w:rsid w:val="001C08BF"/>
    <w:rsid w:val="001D10F8"/>
    <w:rsid w:val="001D1544"/>
    <w:rsid w:val="001D326F"/>
    <w:rsid w:val="001D347D"/>
    <w:rsid w:val="001D6C6E"/>
    <w:rsid w:val="001D75F6"/>
    <w:rsid w:val="001D7A74"/>
    <w:rsid w:val="001E0E86"/>
    <w:rsid w:val="001E1103"/>
    <w:rsid w:val="001E148E"/>
    <w:rsid w:val="001E6C3E"/>
    <w:rsid w:val="001F0CF7"/>
    <w:rsid w:val="001F113E"/>
    <w:rsid w:val="001F1747"/>
    <w:rsid w:val="001F1AAB"/>
    <w:rsid w:val="001F4266"/>
    <w:rsid w:val="00201D7B"/>
    <w:rsid w:val="002026B9"/>
    <w:rsid w:val="00212C04"/>
    <w:rsid w:val="002139B8"/>
    <w:rsid w:val="00213C10"/>
    <w:rsid w:val="00214615"/>
    <w:rsid w:val="00223659"/>
    <w:rsid w:val="002236A5"/>
    <w:rsid w:val="002241B2"/>
    <w:rsid w:val="002325E5"/>
    <w:rsid w:val="00234216"/>
    <w:rsid w:val="0023612A"/>
    <w:rsid w:val="00237552"/>
    <w:rsid w:val="00237BF6"/>
    <w:rsid w:val="00240763"/>
    <w:rsid w:val="00241184"/>
    <w:rsid w:val="00244485"/>
    <w:rsid w:val="00250688"/>
    <w:rsid w:val="00251226"/>
    <w:rsid w:val="00254C6B"/>
    <w:rsid w:val="002554D0"/>
    <w:rsid w:val="00257486"/>
    <w:rsid w:val="0025762B"/>
    <w:rsid w:val="002655C4"/>
    <w:rsid w:val="00266936"/>
    <w:rsid w:val="00270797"/>
    <w:rsid w:val="00273586"/>
    <w:rsid w:val="00274570"/>
    <w:rsid w:val="00274FA6"/>
    <w:rsid w:val="0028106A"/>
    <w:rsid w:val="0028210D"/>
    <w:rsid w:val="00282873"/>
    <w:rsid w:val="00284595"/>
    <w:rsid w:val="002848E2"/>
    <w:rsid w:val="00285393"/>
    <w:rsid w:val="00285711"/>
    <w:rsid w:val="00286071"/>
    <w:rsid w:val="002869EA"/>
    <w:rsid w:val="002870D0"/>
    <w:rsid w:val="00290E37"/>
    <w:rsid w:val="002913C9"/>
    <w:rsid w:val="00294801"/>
    <w:rsid w:val="0029488C"/>
    <w:rsid w:val="002A487C"/>
    <w:rsid w:val="002A6343"/>
    <w:rsid w:val="002A76E2"/>
    <w:rsid w:val="002B0F7A"/>
    <w:rsid w:val="002B2C30"/>
    <w:rsid w:val="002B440D"/>
    <w:rsid w:val="002B735E"/>
    <w:rsid w:val="002C2141"/>
    <w:rsid w:val="002C29D3"/>
    <w:rsid w:val="002C2F38"/>
    <w:rsid w:val="002C650F"/>
    <w:rsid w:val="002D023C"/>
    <w:rsid w:val="002D2966"/>
    <w:rsid w:val="002D2E75"/>
    <w:rsid w:val="002D38AE"/>
    <w:rsid w:val="002E05AB"/>
    <w:rsid w:val="002E5241"/>
    <w:rsid w:val="002E6625"/>
    <w:rsid w:val="002E7BBE"/>
    <w:rsid w:val="002F061C"/>
    <w:rsid w:val="002F0FC0"/>
    <w:rsid w:val="002F1A8B"/>
    <w:rsid w:val="002F2965"/>
    <w:rsid w:val="002F2EB8"/>
    <w:rsid w:val="002F2F21"/>
    <w:rsid w:val="002F5EFF"/>
    <w:rsid w:val="002F6E56"/>
    <w:rsid w:val="002F7941"/>
    <w:rsid w:val="0030014A"/>
    <w:rsid w:val="00300729"/>
    <w:rsid w:val="00302A08"/>
    <w:rsid w:val="0030341B"/>
    <w:rsid w:val="003100F2"/>
    <w:rsid w:val="00312AE4"/>
    <w:rsid w:val="00313FBD"/>
    <w:rsid w:val="003164E4"/>
    <w:rsid w:val="00316564"/>
    <w:rsid w:val="003176B7"/>
    <w:rsid w:val="00317D64"/>
    <w:rsid w:val="0032018A"/>
    <w:rsid w:val="00322F40"/>
    <w:rsid w:val="00327735"/>
    <w:rsid w:val="00327DEF"/>
    <w:rsid w:val="003326EC"/>
    <w:rsid w:val="0033312B"/>
    <w:rsid w:val="00333441"/>
    <w:rsid w:val="0033363C"/>
    <w:rsid w:val="00335BAD"/>
    <w:rsid w:val="00345ECC"/>
    <w:rsid w:val="00347B34"/>
    <w:rsid w:val="003500B6"/>
    <w:rsid w:val="003503F7"/>
    <w:rsid w:val="00350DB8"/>
    <w:rsid w:val="00360C07"/>
    <w:rsid w:val="00366293"/>
    <w:rsid w:val="003726D9"/>
    <w:rsid w:val="00384ECD"/>
    <w:rsid w:val="0038550E"/>
    <w:rsid w:val="003943BE"/>
    <w:rsid w:val="00394423"/>
    <w:rsid w:val="0039464D"/>
    <w:rsid w:val="003A11A0"/>
    <w:rsid w:val="003A3A4D"/>
    <w:rsid w:val="003A72FB"/>
    <w:rsid w:val="003B1DDB"/>
    <w:rsid w:val="003B262C"/>
    <w:rsid w:val="003B344E"/>
    <w:rsid w:val="003B4076"/>
    <w:rsid w:val="003B76D8"/>
    <w:rsid w:val="003C1686"/>
    <w:rsid w:val="003D08AF"/>
    <w:rsid w:val="003D0E1A"/>
    <w:rsid w:val="003D129A"/>
    <w:rsid w:val="003D3CFA"/>
    <w:rsid w:val="003D5F26"/>
    <w:rsid w:val="003D744B"/>
    <w:rsid w:val="003E6E25"/>
    <w:rsid w:val="003F1B62"/>
    <w:rsid w:val="003F2EBE"/>
    <w:rsid w:val="004036A6"/>
    <w:rsid w:val="00403D10"/>
    <w:rsid w:val="00404AF0"/>
    <w:rsid w:val="004059E8"/>
    <w:rsid w:val="0041298E"/>
    <w:rsid w:val="00415AAF"/>
    <w:rsid w:val="00420806"/>
    <w:rsid w:val="00425906"/>
    <w:rsid w:val="00427F05"/>
    <w:rsid w:val="00430C7E"/>
    <w:rsid w:val="0043213A"/>
    <w:rsid w:val="0043322E"/>
    <w:rsid w:val="00434BD4"/>
    <w:rsid w:val="004354C0"/>
    <w:rsid w:val="00437690"/>
    <w:rsid w:val="00440823"/>
    <w:rsid w:val="00445CBD"/>
    <w:rsid w:val="00450282"/>
    <w:rsid w:val="00452BC9"/>
    <w:rsid w:val="00453326"/>
    <w:rsid w:val="004544FC"/>
    <w:rsid w:val="00461C6C"/>
    <w:rsid w:val="0047336D"/>
    <w:rsid w:val="00473C10"/>
    <w:rsid w:val="00480161"/>
    <w:rsid w:val="00484B4C"/>
    <w:rsid w:val="00487467"/>
    <w:rsid w:val="00487C14"/>
    <w:rsid w:val="00490453"/>
    <w:rsid w:val="004904D7"/>
    <w:rsid w:val="00491657"/>
    <w:rsid w:val="004933C0"/>
    <w:rsid w:val="004945E8"/>
    <w:rsid w:val="00494B68"/>
    <w:rsid w:val="00495C3B"/>
    <w:rsid w:val="004A1363"/>
    <w:rsid w:val="004A3DCC"/>
    <w:rsid w:val="004A4C4F"/>
    <w:rsid w:val="004A5008"/>
    <w:rsid w:val="004B6261"/>
    <w:rsid w:val="004B7338"/>
    <w:rsid w:val="004B7F0B"/>
    <w:rsid w:val="004C0606"/>
    <w:rsid w:val="004C26FA"/>
    <w:rsid w:val="004C4558"/>
    <w:rsid w:val="004C5205"/>
    <w:rsid w:val="004C5F7B"/>
    <w:rsid w:val="004D317A"/>
    <w:rsid w:val="004D76B8"/>
    <w:rsid w:val="004E21E3"/>
    <w:rsid w:val="004F010A"/>
    <w:rsid w:val="004F2028"/>
    <w:rsid w:val="004F4417"/>
    <w:rsid w:val="004F4708"/>
    <w:rsid w:val="005013DC"/>
    <w:rsid w:val="00503F74"/>
    <w:rsid w:val="005049B4"/>
    <w:rsid w:val="00506515"/>
    <w:rsid w:val="00507305"/>
    <w:rsid w:val="00510F4D"/>
    <w:rsid w:val="00512BD0"/>
    <w:rsid w:val="00514A6D"/>
    <w:rsid w:val="00514D4E"/>
    <w:rsid w:val="00515681"/>
    <w:rsid w:val="005160E8"/>
    <w:rsid w:val="00522C07"/>
    <w:rsid w:val="00524428"/>
    <w:rsid w:val="00524E9D"/>
    <w:rsid w:val="00527812"/>
    <w:rsid w:val="00540167"/>
    <w:rsid w:val="0054099B"/>
    <w:rsid w:val="005410DE"/>
    <w:rsid w:val="00543FAA"/>
    <w:rsid w:val="00544C58"/>
    <w:rsid w:val="00546107"/>
    <w:rsid w:val="00546E81"/>
    <w:rsid w:val="0055168F"/>
    <w:rsid w:val="00552FFC"/>
    <w:rsid w:val="00557C0C"/>
    <w:rsid w:val="00570C4C"/>
    <w:rsid w:val="00570E74"/>
    <w:rsid w:val="00572BCD"/>
    <w:rsid w:val="00573983"/>
    <w:rsid w:val="00574E8B"/>
    <w:rsid w:val="0057734B"/>
    <w:rsid w:val="00582D74"/>
    <w:rsid w:val="00584870"/>
    <w:rsid w:val="005955E9"/>
    <w:rsid w:val="00597AAC"/>
    <w:rsid w:val="005A4225"/>
    <w:rsid w:val="005A45A8"/>
    <w:rsid w:val="005A461D"/>
    <w:rsid w:val="005A5CB4"/>
    <w:rsid w:val="005A5E9A"/>
    <w:rsid w:val="005A6D3B"/>
    <w:rsid w:val="005A78EF"/>
    <w:rsid w:val="005B15FC"/>
    <w:rsid w:val="005B63F8"/>
    <w:rsid w:val="005B702E"/>
    <w:rsid w:val="005C0411"/>
    <w:rsid w:val="005C33B1"/>
    <w:rsid w:val="005C3AC7"/>
    <w:rsid w:val="005C43AD"/>
    <w:rsid w:val="005C6901"/>
    <w:rsid w:val="005D3E5E"/>
    <w:rsid w:val="005D4A74"/>
    <w:rsid w:val="005D5275"/>
    <w:rsid w:val="005E0A0D"/>
    <w:rsid w:val="005E4BCD"/>
    <w:rsid w:val="005E7CB2"/>
    <w:rsid w:val="005F0F8F"/>
    <w:rsid w:val="005F2123"/>
    <w:rsid w:val="005F5F6D"/>
    <w:rsid w:val="00600027"/>
    <w:rsid w:val="0060036A"/>
    <w:rsid w:val="00600DBF"/>
    <w:rsid w:val="00605F15"/>
    <w:rsid w:val="00613AD9"/>
    <w:rsid w:val="00614A63"/>
    <w:rsid w:val="00614AA9"/>
    <w:rsid w:val="006178C3"/>
    <w:rsid w:val="00621930"/>
    <w:rsid w:val="0062339F"/>
    <w:rsid w:val="0062472B"/>
    <w:rsid w:val="00626B28"/>
    <w:rsid w:val="00633384"/>
    <w:rsid w:val="0064175F"/>
    <w:rsid w:val="0064724C"/>
    <w:rsid w:val="0065005A"/>
    <w:rsid w:val="00653BFD"/>
    <w:rsid w:val="00656F6B"/>
    <w:rsid w:val="00657391"/>
    <w:rsid w:val="006578D1"/>
    <w:rsid w:val="00666A34"/>
    <w:rsid w:val="0067063D"/>
    <w:rsid w:val="006724BD"/>
    <w:rsid w:val="00674E06"/>
    <w:rsid w:val="006809F9"/>
    <w:rsid w:val="00684DC5"/>
    <w:rsid w:val="00686344"/>
    <w:rsid w:val="00686A83"/>
    <w:rsid w:val="00696097"/>
    <w:rsid w:val="006976C4"/>
    <w:rsid w:val="006A0173"/>
    <w:rsid w:val="006A07A6"/>
    <w:rsid w:val="006A1894"/>
    <w:rsid w:val="006A70C8"/>
    <w:rsid w:val="006A7BF9"/>
    <w:rsid w:val="006B41C5"/>
    <w:rsid w:val="006B5A7A"/>
    <w:rsid w:val="006B5D53"/>
    <w:rsid w:val="006B6ED3"/>
    <w:rsid w:val="006B7941"/>
    <w:rsid w:val="006C1635"/>
    <w:rsid w:val="006C2836"/>
    <w:rsid w:val="006C303B"/>
    <w:rsid w:val="006C4DD5"/>
    <w:rsid w:val="006C55FF"/>
    <w:rsid w:val="006D1B7B"/>
    <w:rsid w:val="006D1C55"/>
    <w:rsid w:val="006D44AF"/>
    <w:rsid w:val="006D67F2"/>
    <w:rsid w:val="006D67F7"/>
    <w:rsid w:val="006D75B7"/>
    <w:rsid w:val="006D79F7"/>
    <w:rsid w:val="006E1CBB"/>
    <w:rsid w:val="006E1FC5"/>
    <w:rsid w:val="006E4F86"/>
    <w:rsid w:val="006E6D2D"/>
    <w:rsid w:val="006F2BC1"/>
    <w:rsid w:val="006F2D9D"/>
    <w:rsid w:val="006F2DF0"/>
    <w:rsid w:val="006F6227"/>
    <w:rsid w:val="006F7E64"/>
    <w:rsid w:val="007018CA"/>
    <w:rsid w:val="00702058"/>
    <w:rsid w:val="00703A47"/>
    <w:rsid w:val="0070759F"/>
    <w:rsid w:val="007078E6"/>
    <w:rsid w:val="00711823"/>
    <w:rsid w:val="00711D7B"/>
    <w:rsid w:val="007313BA"/>
    <w:rsid w:val="007318E3"/>
    <w:rsid w:val="00731D60"/>
    <w:rsid w:val="00733913"/>
    <w:rsid w:val="00734E60"/>
    <w:rsid w:val="0074197B"/>
    <w:rsid w:val="00742CD1"/>
    <w:rsid w:val="007430ED"/>
    <w:rsid w:val="00743AD2"/>
    <w:rsid w:val="007448DA"/>
    <w:rsid w:val="00745924"/>
    <w:rsid w:val="00762D8D"/>
    <w:rsid w:val="007636F6"/>
    <w:rsid w:val="00764A8F"/>
    <w:rsid w:val="00765A4C"/>
    <w:rsid w:val="007672DF"/>
    <w:rsid w:val="007673F4"/>
    <w:rsid w:val="007674A2"/>
    <w:rsid w:val="00767522"/>
    <w:rsid w:val="00767D04"/>
    <w:rsid w:val="00770A74"/>
    <w:rsid w:val="00770F01"/>
    <w:rsid w:val="007713B1"/>
    <w:rsid w:val="00771AF0"/>
    <w:rsid w:val="00781078"/>
    <w:rsid w:val="007863A0"/>
    <w:rsid w:val="0078721C"/>
    <w:rsid w:val="00787A26"/>
    <w:rsid w:val="00790510"/>
    <w:rsid w:val="00790C11"/>
    <w:rsid w:val="0079368D"/>
    <w:rsid w:val="007965C7"/>
    <w:rsid w:val="0079762B"/>
    <w:rsid w:val="00797B42"/>
    <w:rsid w:val="007A18CB"/>
    <w:rsid w:val="007A2112"/>
    <w:rsid w:val="007A33F7"/>
    <w:rsid w:val="007A5F3C"/>
    <w:rsid w:val="007A7E61"/>
    <w:rsid w:val="007B0F2F"/>
    <w:rsid w:val="007B0FA6"/>
    <w:rsid w:val="007C27EE"/>
    <w:rsid w:val="007C5257"/>
    <w:rsid w:val="007C5DC7"/>
    <w:rsid w:val="007D5B71"/>
    <w:rsid w:val="007E0E9C"/>
    <w:rsid w:val="007E4B5B"/>
    <w:rsid w:val="007E58B1"/>
    <w:rsid w:val="007F1163"/>
    <w:rsid w:val="007F1E13"/>
    <w:rsid w:val="007F3C11"/>
    <w:rsid w:val="007F4037"/>
    <w:rsid w:val="007F7BEB"/>
    <w:rsid w:val="008002A9"/>
    <w:rsid w:val="00804545"/>
    <w:rsid w:val="00805244"/>
    <w:rsid w:val="00810B70"/>
    <w:rsid w:val="00814801"/>
    <w:rsid w:val="0082752E"/>
    <w:rsid w:val="00830F89"/>
    <w:rsid w:val="00835A92"/>
    <w:rsid w:val="00835B83"/>
    <w:rsid w:val="008360FE"/>
    <w:rsid w:val="00850838"/>
    <w:rsid w:val="008510B3"/>
    <w:rsid w:val="00852E3F"/>
    <w:rsid w:val="008530C2"/>
    <w:rsid w:val="008563B5"/>
    <w:rsid w:val="00861952"/>
    <w:rsid w:val="00866202"/>
    <w:rsid w:val="00867004"/>
    <w:rsid w:val="008671A7"/>
    <w:rsid w:val="00867AC3"/>
    <w:rsid w:val="008702C9"/>
    <w:rsid w:val="00872816"/>
    <w:rsid w:val="008755EE"/>
    <w:rsid w:val="008769DF"/>
    <w:rsid w:val="00876BAE"/>
    <w:rsid w:val="008843A0"/>
    <w:rsid w:val="00890182"/>
    <w:rsid w:val="00890626"/>
    <w:rsid w:val="008948FD"/>
    <w:rsid w:val="00895050"/>
    <w:rsid w:val="00897191"/>
    <w:rsid w:val="00897E34"/>
    <w:rsid w:val="008A07B1"/>
    <w:rsid w:val="008A09C2"/>
    <w:rsid w:val="008A42CC"/>
    <w:rsid w:val="008A5E23"/>
    <w:rsid w:val="008A7823"/>
    <w:rsid w:val="008B5D14"/>
    <w:rsid w:val="008B6982"/>
    <w:rsid w:val="008C74E1"/>
    <w:rsid w:val="008C76D7"/>
    <w:rsid w:val="008D0718"/>
    <w:rsid w:val="008D4944"/>
    <w:rsid w:val="008D578F"/>
    <w:rsid w:val="008E2326"/>
    <w:rsid w:val="008E3070"/>
    <w:rsid w:val="008E389E"/>
    <w:rsid w:val="008E3DB8"/>
    <w:rsid w:val="008E5939"/>
    <w:rsid w:val="008E5E04"/>
    <w:rsid w:val="008E69A1"/>
    <w:rsid w:val="008F1AA0"/>
    <w:rsid w:val="008F6CDD"/>
    <w:rsid w:val="008F75CE"/>
    <w:rsid w:val="0090093E"/>
    <w:rsid w:val="009049AB"/>
    <w:rsid w:val="00910A38"/>
    <w:rsid w:val="00912281"/>
    <w:rsid w:val="009161A1"/>
    <w:rsid w:val="00923FA2"/>
    <w:rsid w:val="0093015A"/>
    <w:rsid w:val="00935BAB"/>
    <w:rsid w:val="009365A1"/>
    <w:rsid w:val="009465CE"/>
    <w:rsid w:val="0095619B"/>
    <w:rsid w:val="00957A45"/>
    <w:rsid w:val="00961871"/>
    <w:rsid w:val="00962790"/>
    <w:rsid w:val="009653DA"/>
    <w:rsid w:val="00967AF4"/>
    <w:rsid w:val="00974133"/>
    <w:rsid w:val="00980981"/>
    <w:rsid w:val="009916CE"/>
    <w:rsid w:val="009A1D97"/>
    <w:rsid w:val="009A2302"/>
    <w:rsid w:val="009A3E0F"/>
    <w:rsid w:val="009A3EC1"/>
    <w:rsid w:val="009A42FA"/>
    <w:rsid w:val="009B0AD8"/>
    <w:rsid w:val="009B0D7F"/>
    <w:rsid w:val="009B3E25"/>
    <w:rsid w:val="009B478B"/>
    <w:rsid w:val="009D064E"/>
    <w:rsid w:val="009D10E8"/>
    <w:rsid w:val="009D2633"/>
    <w:rsid w:val="009E3BBE"/>
    <w:rsid w:val="009E584F"/>
    <w:rsid w:val="009F14B6"/>
    <w:rsid w:val="009F2D6E"/>
    <w:rsid w:val="009F3828"/>
    <w:rsid w:val="009F6472"/>
    <w:rsid w:val="009F7713"/>
    <w:rsid w:val="00A023BD"/>
    <w:rsid w:val="00A02D7C"/>
    <w:rsid w:val="00A03321"/>
    <w:rsid w:val="00A12060"/>
    <w:rsid w:val="00A2146C"/>
    <w:rsid w:val="00A21F0F"/>
    <w:rsid w:val="00A22767"/>
    <w:rsid w:val="00A228A9"/>
    <w:rsid w:val="00A22FA7"/>
    <w:rsid w:val="00A230AD"/>
    <w:rsid w:val="00A23106"/>
    <w:rsid w:val="00A2439B"/>
    <w:rsid w:val="00A27890"/>
    <w:rsid w:val="00A32FF5"/>
    <w:rsid w:val="00A40D0B"/>
    <w:rsid w:val="00A55F45"/>
    <w:rsid w:val="00A57A23"/>
    <w:rsid w:val="00A60564"/>
    <w:rsid w:val="00A61650"/>
    <w:rsid w:val="00A63F82"/>
    <w:rsid w:val="00A657A7"/>
    <w:rsid w:val="00A676FD"/>
    <w:rsid w:val="00A71DC8"/>
    <w:rsid w:val="00A728B9"/>
    <w:rsid w:val="00A76EB8"/>
    <w:rsid w:val="00A81939"/>
    <w:rsid w:val="00A82AA5"/>
    <w:rsid w:val="00A84C94"/>
    <w:rsid w:val="00A91E14"/>
    <w:rsid w:val="00A92F5A"/>
    <w:rsid w:val="00A962FF"/>
    <w:rsid w:val="00A96A20"/>
    <w:rsid w:val="00AA1064"/>
    <w:rsid w:val="00AA20AA"/>
    <w:rsid w:val="00AA44E4"/>
    <w:rsid w:val="00AB0340"/>
    <w:rsid w:val="00AB6744"/>
    <w:rsid w:val="00AC5DDF"/>
    <w:rsid w:val="00AC6E7F"/>
    <w:rsid w:val="00AD7C9F"/>
    <w:rsid w:val="00AE08ED"/>
    <w:rsid w:val="00AE0AEB"/>
    <w:rsid w:val="00AE0B16"/>
    <w:rsid w:val="00AE144F"/>
    <w:rsid w:val="00AE1ED1"/>
    <w:rsid w:val="00AE6294"/>
    <w:rsid w:val="00AE783E"/>
    <w:rsid w:val="00AF4037"/>
    <w:rsid w:val="00B00D08"/>
    <w:rsid w:val="00B0172D"/>
    <w:rsid w:val="00B01980"/>
    <w:rsid w:val="00B034CF"/>
    <w:rsid w:val="00B03DCD"/>
    <w:rsid w:val="00B119D8"/>
    <w:rsid w:val="00B11A58"/>
    <w:rsid w:val="00B14BCB"/>
    <w:rsid w:val="00B1545F"/>
    <w:rsid w:val="00B22566"/>
    <w:rsid w:val="00B27DE4"/>
    <w:rsid w:val="00B329CF"/>
    <w:rsid w:val="00B34502"/>
    <w:rsid w:val="00B40D4A"/>
    <w:rsid w:val="00B42FEC"/>
    <w:rsid w:val="00B46001"/>
    <w:rsid w:val="00B47EC8"/>
    <w:rsid w:val="00B500C6"/>
    <w:rsid w:val="00B52BE8"/>
    <w:rsid w:val="00B52E55"/>
    <w:rsid w:val="00B54420"/>
    <w:rsid w:val="00B54EF3"/>
    <w:rsid w:val="00B55A55"/>
    <w:rsid w:val="00B564FD"/>
    <w:rsid w:val="00B6213C"/>
    <w:rsid w:val="00B62D16"/>
    <w:rsid w:val="00B6771E"/>
    <w:rsid w:val="00B6776B"/>
    <w:rsid w:val="00B67ABC"/>
    <w:rsid w:val="00B70673"/>
    <w:rsid w:val="00B7071A"/>
    <w:rsid w:val="00B716F5"/>
    <w:rsid w:val="00B72261"/>
    <w:rsid w:val="00B75325"/>
    <w:rsid w:val="00B77DB4"/>
    <w:rsid w:val="00B82384"/>
    <w:rsid w:val="00B83054"/>
    <w:rsid w:val="00B8492D"/>
    <w:rsid w:val="00B84C49"/>
    <w:rsid w:val="00B862E4"/>
    <w:rsid w:val="00B878E3"/>
    <w:rsid w:val="00B9166D"/>
    <w:rsid w:val="00B93018"/>
    <w:rsid w:val="00B93546"/>
    <w:rsid w:val="00B9452C"/>
    <w:rsid w:val="00B962D4"/>
    <w:rsid w:val="00BA12CF"/>
    <w:rsid w:val="00BA6F9F"/>
    <w:rsid w:val="00BA7201"/>
    <w:rsid w:val="00BA76DB"/>
    <w:rsid w:val="00BB18C5"/>
    <w:rsid w:val="00BB2C48"/>
    <w:rsid w:val="00BB761E"/>
    <w:rsid w:val="00BC051F"/>
    <w:rsid w:val="00BC227E"/>
    <w:rsid w:val="00BC2836"/>
    <w:rsid w:val="00BC2A3B"/>
    <w:rsid w:val="00BC3C7A"/>
    <w:rsid w:val="00BC4453"/>
    <w:rsid w:val="00BC6F0C"/>
    <w:rsid w:val="00BC7418"/>
    <w:rsid w:val="00BD247B"/>
    <w:rsid w:val="00BD4EF1"/>
    <w:rsid w:val="00BD51CE"/>
    <w:rsid w:val="00BD6135"/>
    <w:rsid w:val="00BD658E"/>
    <w:rsid w:val="00BE2576"/>
    <w:rsid w:val="00BE435E"/>
    <w:rsid w:val="00BF158D"/>
    <w:rsid w:val="00BF2826"/>
    <w:rsid w:val="00BF3D09"/>
    <w:rsid w:val="00BF4DE2"/>
    <w:rsid w:val="00BF5927"/>
    <w:rsid w:val="00BF79B6"/>
    <w:rsid w:val="00C02F21"/>
    <w:rsid w:val="00C03871"/>
    <w:rsid w:val="00C10230"/>
    <w:rsid w:val="00C13256"/>
    <w:rsid w:val="00C1353B"/>
    <w:rsid w:val="00C220EA"/>
    <w:rsid w:val="00C26B0E"/>
    <w:rsid w:val="00C30526"/>
    <w:rsid w:val="00C33946"/>
    <w:rsid w:val="00C3404C"/>
    <w:rsid w:val="00C35475"/>
    <w:rsid w:val="00C36753"/>
    <w:rsid w:val="00C40A77"/>
    <w:rsid w:val="00C40EF1"/>
    <w:rsid w:val="00C4411B"/>
    <w:rsid w:val="00C46E81"/>
    <w:rsid w:val="00C5093D"/>
    <w:rsid w:val="00C512E0"/>
    <w:rsid w:val="00C525CC"/>
    <w:rsid w:val="00C60199"/>
    <w:rsid w:val="00C64D51"/>
    <w:rsid w:val="00C652F9"/>
    <w:rsid w:val="00C6579F"/>
    <w:rsid w:val="00C74E5C"/>
    <w:rsid w:val="00C768C6"/>
    <w:rsid w:val="00C76A92"/>
    <w:rsid w:val="00C779C0"/>
    <w:rsid w:val="00C80631"/>
    <w:rsid w:val="00C818A9"/>
    <w:rsid w:val="00C81EB2"/>
    <w:rsid w:val="00C87A8A"/>
    <w:rsid w:val="00CA13D8"/>
    <w:rsid w:val="00CA290A"/>
    <w:rsid w:val="00CA3989"/>
    <w:rsid w:val="00CA564F"/>
    <w:rsid w:val="00CB328C"/>
    <w:rsid w:val="00CB3864"/>
    <w:rsid w:val="00CC118E"/>
    <w:rsid w:val="00CC25FE"/>
    <w:rsid w:val="00CC3C3E"/>
    <w:rsid w:val="00CC4625"/>
    <w:rsid w:val="00CC4CF2"/>
    <w:rsid w:val="00CC4D39"/>
    <w:rsid w:val="00CC7C8D"/>
    <w:rsid w:val="00CD16B8"/>
    <w:rsid w:val="00CD66A0"/>
    <w:rsid w:val="00CE39FC"/>
    <w:rsid w:val="00CE5B72"/>
    <w:rsid w:val="00CF352A"/>
    <w:rsid w:val="00CF4BFC"/>
    <w:rsid w:val="00CF698F"/>
    <w:rsid w:val="00CF73DF"/>
    <w:rsid w:val="00D003F8"/>
    <w:rsid w:val="00D00CC7"/>
    <w:rsid w:val="00D022EC"/>
    <w:rsid w:val="00D02561"/>
    <w:rsid w:val="00D035D4"/>
    <w:rsid w:val="00D046F4"/>
    <w:rsid w:val="00D05FA9"/>
    <w:rsid w:val="00D07602"/>
    <w:rsid w:val="00D07B6B"/>
    <w:rsid w:val="00D12CA9"/>
    <w:rsid w:val="00D149C0"/>
    <w:rsid w:val="00D1518B"/>
    <w:rsid w:val="00D173A9"/>
    <w:rsid w:val="00D20C58"/>
    <w:rsid w:val="00D24ABE"/>
    <w:rsid w:val="00D30BF3"/>
    <w:rsid w:val="00D32B42"/>
    <w:rsid w:val="00D33F96"/>
    <w:rsid w:val="00D35D70"/>
    <w:rsid w:val="00D438A4"/>
    <w:rsid w:val="00D43EC5"/>
    <w:rsid w:val="00D54BBD"/>
    <w:rsid w:val="00D56E66"/>
    <w:rsid w:val="00D57630"/>
    <w:rsid w:val="00D61D34"/>
    <w:rsid w:val="00D66B0D"/>
    <w:rsid w:val="00D71239"/>
    <w:rsid w:val="00D71C04"/>
    <w:rsid w:val="00D7303C"/>
    <w:rsid w:val="00D76727"/>
    <w:rsid w:val="00D808C1"/>
    <w:rsid w:val="00D8117D"/>
    <w:rsid w:val="00D82056"/>
    <w:rsid w:val="00D82B2E"/>
    <w:rsid w:val="00D851F4"/>
    <w:rsid w:val="00D91054"/>
    <w:rsid w:val="00D91810"/>
    <w:rsid w:val="00D957D0"/>
    <w:rsid w:val="00D96CD7"/>
    <w:rsid w:val="00D96F4D"/>
    <w:rsid w:val="00DA0BAE"/>
    <w:rsid w:val="00DB03AF"/>
    <w:rsid w:val="00DB2A9E"/>
    <w:rsid w:val="00DB2EC4"/>
    <w:rsid w:val="00DB4203"/>
    <w:rsid w:val="00DC0990"/>
    <w:rsid w:val="00DC0BA0"/>
    <w:rsid w:val="00DC212E"/>
    <w:rsid w:val="00DC3B3B"/>
    <w:rsid w:val="00DD0C8D"/>
    <w:rsid w:val="00DD29B3"/>
    <w:rsid w:val="00DD2F58"/>
    <w:rsid w:val="00DE2807"/>
    <w:rsid w:val="00DE4EBF"/>
    <w:rsid w:val="00DE64CD"/>
    <w:rsid w:val="00DF1277"/>
    <w:rsid w:val="00E02350"/>
    <w:rsid w:val="00E04DDE"/>
    <w:rsid w:val="00E05056"/>
    <w:rsid w:val="00E05E86"/>
    <w:rsid w:val="00E0639A"/>
    <w:rsid w:val="00E0649C"/>
    <w:rsid w:val="00E10804"/>
    <w:rsid w:val="00E14273"/>
    <w:rsid w:val="00E1437D"/>
    <w:rsid w:val="00E159AD"/>
    <w:rsid w:val="00E20561"/>
    <w:rsid w:val="00E20B9A"/>
    <w:rsid w:val="00E22D6D"/>
    <w:rsid w:val="00E232FF"/>
    <w:rsid w:val="00E23CC8"/>
    <w:rsid w:val="00E24528"/>
    <w:rsid w:val="00E34330"/>
    <w:rsid w:val="00E34DEC"/>
    <w:rsid w:val="00E37119"/>
    <w:rsid w:val="00E41522"/>
    <w:rsid w:val="00E419E4"/>
    <w:rsid w:val="00E4287B"/>
    <w:rsid w:val="00E47986"/>
    <w:rsid w:val="00E5075F"/>
    <w:rsid w:val="00E512AB"/>
    <w:rsid w:val="00E51422"/>
    <w:rsid w:val="00E51B2C"/>
    <w:rsid w:val="00E51E2E"/>
    <w:rsid w:val="00E548B4"/>
    <w:rsid w:val="00E55B5C"/>
    <w:rsid w:val="00E5623E"/>
    <w:rsid w:val="00E6501A"/>
    <w:rsid w:val="00E6672C"/>
    <w:rsid w:val="00E70CCD"/>
    <w:rsid w:val="00E710AC"/>
    <w:rsid w:val="00E72390"/>
    <w:rsid w:val="00E73217"/>
    <w:rsid w:val="00E94E11"/>
    <w:rsid w:val="00E96751"/>
    <w:rsid w:val="00E9743F"/>
    <w:rsid w:val="00E976EC"/>
    <w:rsid w:val="00EA0357"/>
    <w:rsid w:val="00EA05F9"/>
    <w:rsid w:val="00EA1C4A"/>
    <w:rsid w:val="00EA3235"/>
    <w:rsid w:val="00EB011C"/>
    <w:rsid w:val="00EC00B7"/>
    <w:rsid w:val="00EC232D"/>
    <w:rsid w:val="00EC49A1"/>
    <w:rsid w:val="00ED01B8"/>
    <w:rsid w:val="00ED13D5"/>
    <w:rsid w:val="00ED3520"/>
    <w:rsid w:val="00ED438C"/>
    <w:rsid w:val="00ED6EA0"/>
    <w:rsid w:val="00ED75B5"/>
    <w:rsid w:val="00EE4C60"/>
    <w:rsid w:val="00EF0716"/>
    <w:rsid w:val="00EF4504"/>
    <w:rsid w:val="00EF5387"/>
    <w:rsid w:val="00EF7795"/>
    <w:rsid w:val="00F062F7"/>
    <w:rsid w:val="00F1021E"/>
    <w:rsid w:val="00F201A7"/>
    <w:rsid w:val="00F210D1"/>
    <w:rsid w:val="00F22759"/>
    <w:rsid w:val="00F25DC2"/>
    <w:rsid w:val="00F26517"/>
    <w:rsid w:val="00F26D8A"/>
    <w:rsid w:val="00F30D4F"/>
    <w:rsid w:val="00F35DB1"/>
    <w:rsid w:val="00F42E2C"/>
    <w:rsid w:val="00F4337E"/>
    <w:rsid w:val="00F43D93"/>
    <w:rsid w:val="00F444FE"/>
    <w:rsid w:val="00F528F8"/>
    <w:rsid w:val="00F533A0"/>
    <w:rsid w:val="00F53754"/>
    <w:rsid w:val="00F607EB"/>
    <w:rsid w:val="00F62486"/>
    <w:rsid w:val="00F6264F"/>
    <w:rsid w:val="00F70ADD"/>
    <w:rsid w:val="00F710B7"/>
    <w:rsid w:val="00F758CF"/>
    <w:rsid w:val="00F77833"/>
    <w:rsid w:val="00F7794A"/>
    <w:rsid w:val="00F779E6"/>
    <w:rsid w:val="00F816C7"/>
    <w:rsid w:val="00F85663"/>
    <w:rsid w:val="00F86716"/>
    <w:rsid w:val="00F86B85"/>
    <w:rsid w:val="00F91D95"/>
    <w:rsid w:val="00F945EB"/>
    <w:rsid w:val="00F9619B"/>
    <w:rsid w:val="00F96D27"/>
    <w:rsid w:val="00FA09FA"/>
    <w:rsid w:val="00FA0EFB"/>
    <w:rsid w:val="00FA27BC"/>
    <w:rsid w:val="00FA28E6"/>
    <w:rsid w:val="00FA4D46"/>
    <w:rsid w:val="00FA4EF2"/>
    <w:rsid w:val="00FA5F18"/>
    <w:rsid w:val="00FB0D80"/>
    <w:rsid w:val="00FB5256"/>
    <w:rsid w:val="00FB6EA3"/>
    <w:rsid w:val="00FB7039"/>
    <w:rsid w:val="00FC22B5"/>
    <w:rsid w:val="00FC3687"/>
    <w:rsid w:val="00FD395C"/>
    <w:rsid w:val="00FD5E19"/>
    <w:rsid w:val="00FD69F6"/>
    <w:rsid w:val="00FD6B6B"/>
    <w:rsid w:val="00FD72DA"/>
    <w:rsid w:val="00FD78CF"/>
    <w:rsid w:val="00FE00E3"/>
    <w:rsid w:val="00FE4446"/>
    <w:rsid w:val="00FE47E0"/>
    <w:rsid w:val="00FE4DDE"/>
    <w:rsid w:val="00FE517E"/>
    <w:rsid w:val="00FE533F"/>
    <w:rsid w:val="00FE5361"/>
    <w:rsid w:val="00FF0582"/>
    <w:rsid w:val="00FF45EB"/>
    <w:rsid w:val="00FF5678"/>
    <w:rsid w:val="00FF6367"/>
    <w:rsid w:val="00FF63DC"/>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1F5FB493-55AF-482F-A974-0DD0F69D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C76A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97B42"/>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7">
    <w:name w:val="heading 7"/>
    <w:basedOn w:val="Normal"/>
    <w:next w:val="Normal"/>
    <w:link w:val="Ttulo7Char"/>
    <w:uiPriority w:val="9"/>
    <w:semiHidden/>
    <w:unhideWhenUsed/>
    <w:qFormat/>
    <w:rsid w:val="00A228A9"/>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List I Paragraph,Lista de Itens"/>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uiPriority w:val="99"/>
    <w:qFormat/>
    <w:rsid w:val="002F5EFF"/>
    <w:pPr>
      <w:numPr>
        <w:ilvl w:val="2"/>
      </w:numPr>
    </w:pPr>
    <w:rPr>
      <w:rFonts w:cs="Arial"/>
      <w:color w:val="000000"/>
    </w:rPr>
  </w:style>
  <w:style w:type="paragraph" w:customStyle="1" w:styleId="Nivel4">
    <w:name w:val="Nivel 4"/>
    <w:basedOn w:val="Nivel3"/>
    <w:link w:val="Nivel4Char"/>
    <w:uiPriority w:val="99"/>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uiPriority w:val="99"/>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1,Cabeçalho superior,Heading 1a,h,he,HeaderNN,hd"/>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1 Char,Cabeçalho superior Char,Heading 1a Char,h Char,he Char,HeaderNN Char,hd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6A1894"/>
    <w:rPr>
      <w:color w:val="605E5C"/>
      <w:shd w:val="clear" w:color="auto" w:fill="E1DFDD"/>
    </w:rPr>
  </w:style>
  <w:style w:type="character" w:styleId="MenoPendente">
    <w:name w:val="Unresolved Mention"/>
    <w:basedOn w:val="Fontepargpadro"/>
    <w:uiPriority w:val="99"/>
    <w:semiHidden/>
    <w:unhideWhenUsed/>
    <w:rsid w:val="00434BD4"/>
    <w:rPr>
      <w:color w:val="605E5C"/>
      <w:shd w:val="clear" w:color="auto" w:fill="E1DFDD"/>
    </w:rPr>
  </w:style>
  <w:style w:type="character" w:customStyle="1" w:styleId="PargrafodaListaChar">
    <w:name w:val="Parágrafo da Lista Char"/>
    <w:aliases w:val="Segundo Char,List I Paragraph Char,Lista de Itens Char"/>
    <w:link w:val="PargrafodaLista"/>
    <w:uiPriority w:val="34"/>
    <w:qFormat/>
    <w:rsid w:val="003B1DDB"/>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C76A92"/>
    <w:rPr>
      <w:rFonts w:asciiTheme="majorHAnsi" w:eastAsiaTheme="majorEastAsia" w:hAnsiTheme="majorHAnsi" w:cstheme="majorBidi"/>
      <w:color w:val="2F5496" w:themeColor="accent1" w:themeShade="BF"/>
      <w:sz w:val="26"/>
      <w:szCs w:val="26"/>
      <w:lang w:eastAsia="pt-BR"/>
    </w:rPr>
  </w:style>
  <w:style w:type="character" w:customStyle="1" w:styleId="Artigo-Numero">
    <w:name w:val="Artig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Inciso">
    <w:name w:val="Incis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Inciso-Numero">
    <w:name w:val="Incis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Paragrafo">
    <w:name w:val="Paragraf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Nivel2Char">
    <w:name w:val="Nivel 2 Char"/>
    <w:basedOn w:val="Fontepargpadro"/>
    <w:link w:val="Nivel2"/>
    <w:rsid w:val="00E1437D"/>
    <w:rPr>
      <w:rFonts w:ascii="Ecofont_Spranq_eco_Sans" w:eastAsia="Arial Unicode MS" w:hAnsi="Ecofont_Spranq_eco_Sans" w:cs="Times New Roman"/>
      <w:sz w:val="20"/>
      <w:szCs w:val="20"/>
      <w:lang w:eastAsia="pt-BR"/>
    </w:rPr>
  </w:style>
  <w:style w:type="character" w:customStyle="1" w:styleId="Nivel1Char">
    <w:name w:val="Nivel1 Char"/>
    <w:basedOn w:val="Ttulo1Char"/>
    <w:link w:val="Nivel10"/>
    <w:rsid w:val="00E1437D"/>
    <w:rPr>
      <w:rFonts w:ascii="Arial" w:eastAsiaTheme="majorEastAsia" w:hAnsi="Arial" w:cs="Times New Roman"/>
      <w:b/>
      <w:color w:val="000000"/>
      <w:sz w:val="20"/>
      <w:szCs w:val="20"/>
      <w:lang w:eastAsia="pt-BR"/>
    </w:rPr>
  </w:style>
  <w:style w:type="paragraph" w:styleId="Corpodetexto">
    <w:name w:val="Body Text"/>
    <w:basedOn w:val="Normal"/>
    <w:link w:val="CorpodetextoChar"/>
    <w:uiPriority w:val="99"/>
    <w:unhideWhenUsed/>
    <w:rsid w:val="00E1437D"/>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E1437D"/>
    <w:rPr>
      <w:rFonts w:ascii="Times New Roman" w:eastAsia="Times New Roman" w:hAnsi="Times New Roman" w:cs="Times New Roman"/>
      <w:sz w:val="24"/>
      <w:szCs w:val="24"/>
      <w:lang w:eastAsia="pt-BR"/>
    </w:rPr>
  </w:style>
  <w:style w:type="paragraph" w:customStyle="1" w:styleId="ou">
    <w:name w:val="ou"/>
    <w:basedOn w:val="PargrafodaLista"/>
    <w:link w:val="ouChar"/>
    <w:qFormat/>
    <w:rsid w:val="00E1437D"/>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E1437D"/>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E1437D"/>
    <w:pPr>
      <w:numPr>
        <w:numId w:val="6"/>
      </w:numPr>
      <w:ind w:left="0" w:firstLine="0"/>
    </w:pPr>
    <w:rPr>
      <w:rFonts w:ascii="Arial" w:hAnsi="Arial" w:cs="Arial"/>
      <w:i/>
      <w:iCs/>
      <w:color w:val="FF0000"/>
    </w:rPr>
  </w:style>
  <w:style w:type="paragraph" w:customStyle="1" w:styleId="Nvel3-R">
    <w:name w:val="Nível 3-R"/>
    <w:basedOn w:val="Nivel3"/>
    <w:link w:val="Nvel3-RChar"/>
    <w:qFormat/>
    <w:rsid w:val="00E1437D"/>
    <w:pPr>
      <w:numPr>
        <w:numId w:val="6"/>
      </w:numPr>
      <w:tabs>
        <w:tab w:val="num" w:pos="2160"/>
      </w:tabs>
      <w:ind w:left="284" w:firstLine="0"/>
    </w:pPr>
    <w:rPr>
      <w:i/>
      <w:iCs/>
      <w:color w:val="FF0000"/>
    </w:rPr>
  </w:style>
  <w:style w:type="character" w:customStyle="1" w:styleId="Nvel2-RedChar">
    <w:name w:val="Nível 2 -Red Char"/>
    <w:basedOn w:val="Nivel2Char"/>
    <w:link w:val="Nvel2-Red"/>
    <w:rsid w:val="00E1437D"/>
    <w:rPr>
      <w:rFonts w:ascii="Arial" w:eastAsia="Arial Unicode MS" w:hAnsi="Arial" w:cs="Arial"/>
      <w:i/>
      <w:iCs/>
      <w:color w:val="FF0000"/>
      <w:sz w:val="20"/>
      <w:szCs w:val="20"/>
      <w:lang w:eastAsia="pt-BR"/>
    </w:rPr>
  </w:style>
  <w:style w:type="character" w:customStyle="1" w:styleId="Nivel3Char">
    <w:name w:val="Nivel 3 Char"/>
    <w:basedOn w:val="Fontepargpadro"/>
    <w:link w:val="Nivel3"/>
    <w:uiPriority w:val="99"/>
    <w:rsid w:val="00E1437D"/>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E1437D"/>
    <w:rPr>
      <w:rFonts w:ascii="Ecofont_Spranq_eco_Sans" w:eastAsia="Arial Unicode MS" w:hAnsi="Ecofont_Spranq_eco_Sans" w:cs="Arial"/>
      <w:i/>
      <w:iCs/>
      <w:color w:val="FF0000"/>
      <w:sz w:val="20"/>
      <w:szCs w:val="20"/>
      <w:lang w:eastAsia="pt-BR"/>
    </w:rPr>
  </w:style>
  <w:style w:type="character" w:styleId="Forte">
    <w:name w:val="Strong"/>
    <w:basedOn w:val="Fontepargpadro"/>
    <w:uiPriority w:val="22"/>
    <w:qFormat/>
    <w:rsid w:val="0062339F"/>
    <w:rPr>
      <w:b/>
      <w:bCs/>
    </w:rPr>
  </w:style>
  <w:style w:type="paragraph" w:styleId="NormalWeb">
    <w:name w:val="Normal (Web)"/>
    <w:basedOn w:val="Normal"/>
    <w:uiPriority w:val="99"/>
    <w:unhideWhenUsed/>
    <w:rsid w:val="007A7E61"/>
    <w:pPr>
      <w:spacing w:before="100" w:beforeAutospacing="1" w:after="100" w:afterAutospacing="1"/>
    </w:pPr>
    <w:rPr>
      <w:rFonts w:ascii="Times New Roman" w:hAnsi="Times New Roman" w:cs="Times New Roman"/>
      <w:sz w:val="24"/>
    </w:rPr>
  </w:style>
  <w:style w:type="table" w:customStyle="1" w:styleId="Tabelacomgrade1">
    <w:name w:val="Tabela com grade1"/>
    <w:basedOn w:val="Tabelanormal"/>
    <w:next w:val="Tabelacomgrade"/>
    <w:uiPriority w:val="59"/>
    <w:rsid w:val="0004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43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uiPriority w:val="9"/>
    <w:semiHidden/>
    <w:rsid w:val="00797B42"/>
    <w:rPr>
      <w:rFonts w:asciiTheme="majorHAnsi" w:eastAsiaTheme="majorEastAsia" w:hAnsiTheme="majorHAnsi" w:cstheme="majorBidi"/>
      <w:color w:val="1F3763" w:themeColor="accent1" w:themeShade="7F"/>
      <w:sz w:val="24"/>
      <w:szCs w:val="24"/>
      <w:lang w:eastAsia="pt-BR"/>
    </w:rPr>
  </w:style>
  <w:style w:type="character" w:customStyle="1" w:styleId="Ttulo7Char">
    <w:name w:val="Título 7 Char"/>
    <w:basedOn w:val="Fontepargpadro"/>
    <w:link w:val="Ttulo7"/>
    <w:uiPriority w:val="9"/>
    <w:semiHidden/>
    <w:rsid w:val="00A228A9"/>
    <w:rPr>
      <w:rFonts w:asciiTheme="majorHAnsi" w:eastAsiaTheme="majorEastAsia" w:hAnsiTheme="majorHAnsi" w:cstheme="majorBidi"/>
      <w:i/>
      <w:iCs/>
      <w:color w:val="1F3763" w:themeColor="accent1" w:themeShade="7F"/>
      <w:sz w:val="20"/>
      <w:szCs w:val="24"/>
      <w:lang w:eastAsia="pt-BR"/>
    </w:rPr>
  </w:style>
  <w:style w:type="table" w:customStyle="1" w:styleId="Tabelacomgrade2">
    <w:name w:val="Tabela com grade2"/>
    <w:basedOn w:val="Tabelanormal"/>
    <w:next w:val="Tabelacomgrade"/>
    <w:uiPriority w:val="39"/>
    <w:rsid w:val="002D296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223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11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hyperlink" Target="https://www.planalto.gov.br/ccivil_03/leis/l8078compilado.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deodapolis.ms.gov.br/e-sic/editais_licitacoes.php?tipo=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2/decreto/d7724.htm" TargetMode="External"/><Relationship Id="rId10" Type="http://schemas.openxmlformats.org/officeDocument/2006/relationships/hyperlink" Target="https://certidoesapf.apps.tcu.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1/lei/l12527.htm" TargetMode="Externa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4D8E-9315-48A0-8CE5-2EF1E61D4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3796</TotalTime>
  <Pages>1</Pages>
  <Words>9007</Words>
  <Characters>48640</Characters>
  <Application>Microsoft Office Word</Application>
  <DocSecurity>0</DocSecurity>
  <Lines>405</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CLOVIS</cp:lastModifiedBy>
  <cp:revision>30</cp:revision>
  <cp:lastPrinted>2025-04-30T18:18:00Z</cp:lastPrinted>
  <dcterms:created xsi:type="dcterms:W3CDTF">2023-01-03T18:03:00Z</dcterms:created>
  <dcterms:modified xsi:type="dcterms:W3CDTF">2026-06-10T00:36:00Z</dcterms:modified>
</cp:coreProperties>
</file>