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387840" w:rsidRDefault="00754D4E" w:rsidP="008D6168">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387840">
        <w:rPr>
          <w:rFonts w:ascii="Times New Roman" w:hAnsi="Times New Roman" w:cs="Times New Roman"/>
          <w:b/>
        </w:rPr>
        <w:t>TERMO DE REFERÊNCIA</w:t>
      </w:r>
    </w:p>
    <w:p w14:paraId="73663A93" w14:textId="77777777" w:rsidR="00754D4E" w:rsidRPr="00387840" w:rsidRDefault="00754D4E" w:rsidP="008D6168">
      <w:pPr>
        <w:jc w:val="right"/>
        <w:rPr>
          <w:rFonts w:ascii="Times New Roman" w:hAnsi="Times New Roman" w:cs="Times New Roman"/>
        </w:rPr>
      </w:pPr>
    </w:p>
    <w:p w14:paraId="33E21E1A" w14:textId="53EE6C32" w:rsidR="00754D4E" w:rsidRPr="00387840" w:rsidRDefault="00754D4E" w:rsidP="008D6168">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387840">
        <w:rPr>
          <w:rFonts w:ascii="Times New Roman" w:hAnsi="Times New Roman" w:cs="Times New Roman"/>
          <w:b/>
        </w:rPr>
        <w:t>OBJETIVO</w:t>
      </w:r>
    </w:p>
    <w:p w14:paraId="04A9994D" w14:textId="77777777" w:rsidR="00754D4E" w:rsidRPr="00387840" w:rsidRDefault="00754D4E" w:rsidP="008D6168">
      <w:pPr>
        <w:shd w:val="clear" w:color="auto" w:fill="FFFFFF" w:themeFill="background1"/>
        <w:jc w:val="both"/>
        <w:rPr>
          <w:rFonts w:ascii="Times New Roman" w:hAnsi="Times New Roman" w:cs="Times New Roman"/>
          <w:b/>
        </w:rPr>
      </w:pPr>
    </w:p>
    <w:p w14:paraId="368BBD0C" w14:textId="7B26CBF0" w:rsidR="00B64249" w:rsidRPr="00B64249" w:rsidRDefault="00B64249" w:rsidP="00B64249">
      <w:pPr>
        <w:numPr>
          <w:ilvl w:val="2"/>
          <w:numId w:val="13"/>
        </w:numPr>
        <w:tabs>
          <w:tab w:val="left" w:pos="851"/>
        </w:tabs>
        <w:ind w:left="284" w:firstLine="0"/>
        <w:jc w:val="both"/>
      </w:pPr>
      <w:r w:rsidRPr="00B64249">
        <w:rPr>
          <w:rFonts w:ascii="Times New Roman" w:hAnsi="Times New Roman" w:cs="Times New Roman"/>
        </w:rPr>
        <w:t xml:space="preserve"> Contratação de empresa especializada para a execução de serviços de engenharia destinados à reforma e adequação da cozinha e área dietética do Hospital Regional </w:t>
      </w:r>
      <w:proofErr w:type="spellStart"/>
      <w:r w:rsidRPr="00B64249">
        <w:rPr>
          <w:rFonts w:ascii="Times New Roman" w:hAnsi="Times New Roman" w:cs="Times New Roman"/>
        </w:rPr>
        <w:t>Vinicios</w:t>
      </w:r>
      <w:proofErr w:type="spellEnd"/>
      <w:r w:rsidRPr="00B64249">
        <w:rPr>
          <w:rFonts w:ascii="Times New Roman" w:hAnsi="Times New Roman" w:cs="Times New Roman"/>
        </w:rPr>
        <w:t xml:space="preserve"> de Conrado, abrangendo demolições, adequações estruturais, instalações elétricas e hidráulicas, revestimentos, pintura, além da instalação de equipamentos e mobiliário necessários, conforme normas técnicas de engenharia, sanitárias e legislação vigente.</w:t>
      </w:r>
    </w:p>
    <w:p w14:paraId="29E03AAB" w14:textId="7F401368" w:rsidR="00B64249" w:rsidRPr="00B64249" w:rsidRDefault="00B64249" w:rsidP="00B64249">
      <w:pPr>
        <w:numPr>
          <w:ilvl w:val="2"/>
          <w:numId w:val="13"/>
        </w:numPr>
        <w:tabs>
          <w:tab w:val="left" w:pos="851"/>
        </w:tabs>
        <w:ind w:left="284" w:firstLine="0"/>
        <w:jc w:val="both"/>
        <w:rPr>
          <w:rFonts w:ascii="Times New Roman" w:hAnsi="Times New Roman" w:cs="Times New Roman"/>
        </w:rPr>
      </w:pPr>
      <w:r w:rsidRPr="00B64249">
        <w:rPr>
          <w:rFonts w:ascii="Times New Roman" w:hAnsi="Times New Roman" w:cs="Times New Roman"/>
        </w:rPr>
        <w:t>A presente contratação tem como finalidade assegurar condições adequadas de preparo e distribuição de refeições, garantindo segurança alimentar, eficiência operacional e conformidade com as exigências legais e sanitárias. O objeto deverá atender às especificações, quantidades e condições estabelecidas neste Termo de Referência, assegurando qualidade técnica, conformidade normativa e adequada aplicação dos recursos públicos.</w:t>
      </w:r>
    </w:p>
    <w:p w14:paraId="1A378CA3" w14:textId="4ECA2D2B" w:rsidR="00B64249" w:rsidRPr="00B64249" w:rsidRDefault="00B64249" w:rsidP="00B64249">
      <w:pPr>
        <w:numPr>
          <w:ilvl w:val="2"/>
          <w:numId w:val="13"/>
        </w:numPr>
        <w:tabs>
          <w:tab w:val="left" w:pos="851"/>
        </w:tabs>
        <w:ind w:left="284" w:firstLine="0"/>
        <w:jc w:val="both"/>
        <w:rPr>
          <w:rFonts w:ascii="Times New Roman" w:hAnsi="Times New Roman" w:cs="Times New Roman"/>
        </w:rPr>
      </w:pPr>
      <w:r w:rsidRPr="00B64249">
        <w:rPr>
          <w:rFonts w:ascii="Times New Roman" w:hAnsi="Times New Roman" w:cs="Times New Roman"/>
        </w:rPr>
        <w:t xml:space="preserve">O serviço visa contribuir para a melhoria da gestão hospitalar e da qualidade do atendimento prestado à população, reduzindo riscos de contaminação, retrabalhos e custos adicionais, em consonância com os princípios da legalidade, eficiência, economicidade e continuidade dos serviços públicos previstos na Constituição Federal e na </w:t>
      </w:r>
      <w:r w:rsidRPr="00B64249">
        <w:rPr>
          <w:rFonts w:ascii="Times New Roman" w:hAnsi="Times New Roman" w:cs="Times New Roman"/>
          <w:b/>
          <w:bCs/>
        </w:rPr>
        <w:t>Lei nº 14.133/2021</w:t>
      </w:r>
      <w:r w:rsidRPr="00B64249">
        <w:rPr>
          <w:rFonts w:ascii="Times New Roman" w:hAnsi="Times New Roman" w:cs="Times New Roman"/>
        </w:rPr>
        <w:t>.</w:t>
      </w:r>
    </w:p>
    <w:p w14:paraId="086BE0DB" w14:textId="77777777" w:rsidR="0094457B" w:rsidRPr="0094457B" w:rsidRDefault="0094457B" w:rsidP="008D6168">
      <w:pPr>
        <w:tabs>
          <w:tab w:val="left" w:pos="851"/>
        </w:tabs>
        <w:ind w:left="284"/>
        <w:jc w:val="both"/>
        <w:rPr>
          <w:rStyle w:val="Forte"/>
          <w:rFonts w:ascii="Times New Roman" w:hAnsi="Times New Roman" w:cs="Times New Roman"/>
          <w:b w:val="0"/>
        </w:rPr>
      </w:pPr>
    </w:p>
    <w:p w14:paraId="0E175DA9" w14:textId="30F98847" w:rsidR="00754D4E" w:rsidRPr="00387840" w:rsidRDefault="00754D4E" w:rsidP="008D6168">
      <w:pPr>
        <w:numPr>
          <w:ilvl w:val="2"/>
          <w:numId w:val="13"/>
        </w:numPr>
        <w:tabs>
          <w:tab w:val="left" w:pos="851"/>
        </w:tabs>
        <w:ind w:left="284" w:firstLine="0"/>
        <w:jc w:val="both"/>
        <w:rPr>
          <w:rFonts w:ascii="Times New Roman" w:hAnsi="Times New Roman" w:cs="Times New Roman"/>
          <w:b/>
        </w:rPr>
      </w:pPr>
      <w:r w:rsidRPr="00387840">
        <w:rPr>
          <w:rFonts w:ascii="Times New Roman" w:hAnsi="Times New Roman" w:cs="Times New Roman"/>
        </w:rPr>
        <w:t>Estimativas de consumo individualizadas</w:t>
      </w:r>
      <w:r w:rsidR="008C680F" w:rsidRPr="00387840">
        <w:rPr>
          <w:rFonts w:ascii="Times New Roman" w:hAnsi="Times New Roman" w:cs="Times New Roman"/>
        </w:rPr>
        <w:t xml:space="preserve"> </w:t>
      </w:r>
      <w:r w:rsidRPr="00387840">
        <w:rPr>
          <w:rFonts w:ascii="Times New Roman" w:hAnsi="Times New Roman" w:cs="Times New Roman"/>
        </w:rPr>
        <w:t>do órgão.</w:t>
      </w:r>
    </w:p>
    <w:p w14:paraId="3170E321" w14:textId="77777777" w:rsidR="00754D4E" w:rsidRPr="00387840" w:rsidRDefault="00754D4E" w:rsidP="008D6168">
      <w:pPr>
        <w:tabs>
          <w:tab w:val="left" w:pos="851"/>
        </w:tabs>
        <w:ind w:left="284"/>
        <w:jc w:val="both"/>
        <w:rPr>
          <w:rStyle w:val="Forte"/>
          <w:rFonts w:ascii="Times New Roman" w:hAnsi="Times New Roman" w:cs="Times New Roman"/>
          <w:bCs w:val="0"/>
        </w:rPr>
      </w:pPr>
    </w:p>
    <w:tbl>
      <w:tblPr>
        <w:tblW w:w="9988" w:type="dxa"/>
        <w:tblInd w:w="70" w:type="dxa"/>
        <w:tblCellMar>
          <w:left w:w="70" w:type="dxa"/>
          <w:right w:w="70" w:type="dxa"/>
        </w:tblCellMar>
        <w:tblLook w:val="04A0" w:firstRow="1" w:lastRow="0" w:firstColumn="1" w:lastColumn="0" w:noHBand="0" w:noVBand="1"/>
      </w:tblPr>
      <w:tblGrid>
        <w:gridCol w:w="861"/>
        <w:gridCol w:w="6085"/>
        <w:gridCol w:w="1261"/>
        <w:gridCol w:w="1781"/>
      </w:tblGrid>
      <w:tr w:rsidR="00754D4E" w:rsidRPr="00387840" w14:paraId="12AF556A" w14:textId="77777777" w:rsidTr="00805590">
        <w:trPr>
          <w:trHeight w:val="571"/>
        </w:trPr>
        <w:tc>
          <w:tcPr>
            <w:tcW w:w="86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7777777" w:rsidR="00754D4E" w:rsidRPr="00387840" w:rsidRDefault="00754D4E" w:rsidP="008D6168">
            <w:pPr>
              <w:pStyle w:val="SemEspaamento"/>
              <w:jc w:val="center"/>
              <w:rPr>
                <w:rFonts w:ascii="Times New Roman" w:hAnsi="Times New Roman"/>
                <w:b/>
                <w:sz w:val="24"/>
                <w:szCs w:val="24"/>
              </w:rPr>
            </w:pPr>
            <w:r w:rsidRPr="00387840">
              <w:rPr>
                <w:rFonts w:ascii="Times New Roman" w:hAnsi="Times New Roman"/>
                <w:b/>
                <w:sz w:val="24"/>
                <w:szCs w:val="24"/>
              </w:rPr>
              <w:t>ITENS</w:t>
            </w:r>
          </w:p>
        </w:tc>
        <w:tc>
          <w:tcPr>
            <w:tcW w:w="6085"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387840" w:rsidRDefault="00754D4E" w:rsidP="008D6168">
            <w:pPr>
              <w:pStyle w:val="SemEspaamento"/>
              <w:jc w:val="center"/>
              <w:rPr>
                <w:rStyle w:val="Forte"/>
                <w:rFonts w:ascii="Times New Roman" w:hAnsi="Times New Roman"/>
                <w:sz w:val="24"/>
                <w:szCs w:val="24"/>
              </w:rPr>
            </w:pPr>
            <w:r w:rsidRPr="00387840">
              <w:rPr>
                <w:rStyle w:val="Forte"/>
                <w:rFonts w:ascii="Times New Roman" w:hAnsi="Times New Roman"/>
                <w:sz w:val="24"/>
                <w:szCs w:val="24"/>
              </w:rPr>
              <w:t>DESCRIÇÃO</w:t>
            </w:r>
          </w:p>
        </w:tc>
        <w:tc>
          <w:tcPr>
            <w:tcW w:w="126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387840" w:rsidRDefault="00754D4E" w:rsidP="008D6168">
            <w:pPr>
              <w:pStyle w:val="SemEspaamento"/>
              <w:jc w:val="center"/>
              <w:rPr>
                <w:rStyle w:val="Forte"/>
                <w:rFonts w:ascii="Times New Roman" w:hAnsi="Times New Roman"/>
                <w:sz w:val="24"/>
                <w:szCs w:val="24"/>
              </w:rPr>
            </w:pPr>
            <w:r w:rsidRPr="00387840">
              <w:rPr>
                <w:rStyle w:val="Forte"/>
                <w:rFonts w:ascii="Times New Roman" w:hAnsi="Times New Roman"/>
                <w:sz w:val="24"/>
                <w:szCs w:val="24"/>
              </w:rPr>
              <w:t>UNIDADE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387840" w:rsidRDefault="00754D4E" w:rsidP="008D6168">
            <w:pPr>
              <w:pStyle w:val="SemEspaamento"/>
              <w:jc w:val="center"/>
              <w:rPr>
                <w:rStyle w:val="Forte"/>
                <w:rFonts w:ascii="Times New Roman" w:hAnsi="Times New Roman"/>
                <w:sz w:val="24"/>
                <w:szCs w:val="24"/>
              </w:rPr>
            </w:pPr>
            <w:r w:rsidRPr="00387840">
              <w:rPr>
                <w:rStyle w:val="Forte"/>
                <w:rFonts w:ascii="Times New Roman" w:hAnsi="Times New Roman"/>
                <w:sz w:val="24"/>
                <w:szCs w:val="24"/>
              </w:rPr>
              <w:t>QUANTIDADE</w:t>
            </w:r>
          </w:p>
        </w:tc>
      </w:tr>
      <w:tr w:rsidR="007E52EC" w:rsidRPr="00387840" w14:paraId="5773FEC5" w14:textId="77777777" w:rsidTr="007E52EC">
        <w:trPr>
          <w:trHeight w:val="850"/>
        </w:trPr>
        <w:tc>
          <w:tcPr>
            <w:tcW w:w="861" w:type="dxa"/>
            <w:tcBorders>
              <w:top w:val="single" w:sz="4" w:space="0" w:color="auto"/>
              <w:left w:val="single" w:sz="4" w:space="0" w:color="auto"/>
              <w:bottom w:val="single" w:sz="4" w:space="0" w:color="auto"/>
              <w:right w:val="nil"/>
            </w:tcBorders>
            <w:noWrap/>
            <w:vAlign w:val="center"/>
          </w:tcPr>
          <w:p w14:paraId="6B6C6CB7" w14:textId="77777777" w:rsidR="007E52EC" w:rsidRPr="00387840" w:rsidRDefault="007E52EC" w:rsidP="007E52EC">
            <w:pPr>
              <w:pStyle w:val="SemEspaamento"/>
              <w:numPr>
                <w:ilvl w:val="0"/>
                <w:numId w:val="17"/>
              </w:numPr>
              <w:jc w:val="center"/>
              <w:rPr>
                <w:rFonts w:ascii="Times New Roman" w:hAnsi="Times New Roman"/>
                <w:bCs/>
                <w:sz w:val="24"/>
                <w:szCs w:val="24"/>
              </w:rPr>
            </w:pPr>
          </w:p>
        </w:tc>
        <w:tc>
          <w:tcPr>
            <w:tcW w:w="6085" w:type="dxa"/>
            <w:tcBorders>
              <w:top w:val="single" w:sz="4" w:space="0" w:color="auto"/>
              <w:left w:val="single" w:sz="4" w:space="0" w:color="auto"/>
              <w:bottom w:val="single" w:sz="4" w:space="0" w:color="auto"/>
              <w:right w:val="single" w:sz="4" w:space="0" w:color="auto"/>
            </w:tcBorders>
          </w:tcPr>
          <w:p w14:paraId="3993A4F0" w14:textId="7ACAA6B4" w:rsidR="007E52EC" w:rsidRPr="0094457B" w:rsidRDefault="00B64249" w:rsidP="007E52EC">
            <w:pPr>
              <w:tabs>
                <w:tab w:val="left" w:pos="7088"/>
                <w:tab w:val="left" w:pos="7230"/>
              </w:tabs>
              <w:ind w:right="-1"/>
              <w:jc w:val="both"/>
              <w:rPr>
                <w:rFonts w:ascii="Times New Roman" w:hAnsi="Times New Roman" w:cs="Times New Roman"/>
                <w:bCs/>
              </w:rPr>
            </w:pPr>
            <w:r w:rsidRPr="00B64249">
              <w:rPr>
                <w:rFonts w:ascii="Times New Roman" w:hAnsi="Times New Roman" w:cs="Times New Roman"/>
                <w:bCs/>
              </w:rPr>
              <w:t>REFORMA E ADEQUAÇÃO DA COZINHA E ÁREA DIETÉTICA DO HOSPITAL REGIONAL VINICIOS DE CONRADO, LOCALIZADO NO MUNICÍPIO DE EIRUNEPÉ/AM</w:t>
            </w:r>
          </w:p>
        </w:tc>
        <w:tc>
          <w:tcPr>
            <w:tcW w:w="126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B59C9" w14:textId="4B9C86F2" w:rsidR="007E52EC" w:rsidRPr="007E52EC" w:rsidRDefault="00672A22" w:rsidP="007E52EC">
            <w:pPr>
              <w:jc w:val="center"/>
              <w:rPr>
                <w:rFonts w:ascii="Times New Roman" w:hAnsi="Times New Roman" w:cs="Times New Roman"/>
                <w:bCs/>
              </w:rPr>
            </w:pPr>
            <w:r>
              <w:rPr>
                <w:rFonts w:ascii="Times New Roman" w:hAnsi="Times New Roman" w:cs="Times New Roman"/>
                <w:bCs/>
              </w:rPr>
              <w:t>Serviço</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4A20629D" w14:textId="363F5335" w:rsidR="007E52EC" w:rsidRPr="007E52EC" w:rsidRDefault="007E52EC" w:rsidP="007E52EC">
            <w:pPr>
              <w:jc w:val="center"/>
              <w:rPr>
                <w:rFonts w:ascii="Times New Roman" w:hAnsi="Times New Roman" w:cs="Times New Roman"/>
                <w:bCs/>
              </w:rPr>
            </w:pPr>
            <w:r w:rsidRPr="007E52EC">
              <w:rPr>
                <w:rFonts w:ascii="Times New Roman" w:hAnsi="Times New Roman" w:cs="Times New Roman"/>
                <w:bCs/>
              </w:rPr>
              <w:t>01</w:t>
            </w:r>
          </w:p>
        </w:tc>
      </w:tr>
    </w:tbl>
    <w:p w14:paraId="1A67A714" w14:textId="411198E4" w:rsidR="00291775" w:rsidRPr="00387840" w:rsidRDefault="00291775" w:rsidP="008D6168">
      <w:pPr>
        <w:tabs>
          <w:tab w:val="left" w:pos="851"/>
        </w:tabs>
        <w:ind w:left="405"/>
        <w:jc w:val="both"/>
        <w:rPr>
          <w:rFonts w:ascii="Times New Roman" w:hAnsi="Times New Roman" w:cs="Times New Roman"/>
        </w:rPr>
      </w:pPr>
    </w:p>
    <w:p w14:paraId="4CC393E3" w14:textId="1D05D5F2" w:rsidR="00754D4E" w:rsidRPr="00387840" w:rsidRDefault="00291775" w:rsidP="008D6168">
      <w:pPr>
        <w:numPr>
          <w:ilvl w:val="2"/>
          <w:numId w:val="13"/>
        </w:numPr>
        <w:tabs>
          <w:tab w:val="left" w:pos="851"/>
        </w:tabs>
        <w:ind w:left="284" w:firstLine="0"/>
        <w:jc w:val="both"/>
        <w:rPr>
          <w:rFonts w:ascii="Times New Roman" w:hAnsi="Times New Roman" w:cs="Times New Roman"/>
        </w:rPr>
      </w:pPr>
      <w:r w:rsidRPr="00387840">
        <w:rPr>
          <w:rFonts w:ascii="Times New Roman" w:hAnsi="Times New Roman" w:cs="Times New Roman"/>
        </w:rPr>
        <w:t>O objeto desta contratação não se enquadra como sendo de bem de luxo, conforme Decreto nº 10.818, de 27 de setembro de 2021.</w:t>
      </w:r>
    </w:p>
    <w:p w14:paraId="55CB42A2" w14:textId="77777777" w:rsidR="00291775" w:rsidRPr="00387840" w:rsidRDefault="00291775" w:rsidP="008D6168">
      <w:pPr>
        <w:tabs>
          <w:tab w:val="left" w:pos="851"/>
        </w:tabs>
        <w:ind w:left="284"/>
        <w:jc w:val="both"/>
        <w:rPr>
          <w:rFonts w:ascii="Times New Roman" w:hAnsi="Times New Roman" w:cs="Times New Roman"/>
        </w:rPr>
      </w:pPr>
    </w:p>
    <w:p w14:paraId="060D4F0C" w14:textId="5C60092F"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JUSTIFICATIVA E OBJETIVO DA CONTRATAÇÃO</w:t>
      </w:r>
    </w:p>
    <w:p w14:paraId="479E4232" w14:textId="77777777" w:rsidR="00754D4E" w:rsidRPr="00387840" w:rsidRDefault="00754D4E" w:rsidP="008D6168">
      <w:pPr>
        <w:jc w:val="both"/>
        <w:rPr>
          <w:rFonts w:ascii="Times New Roman" w:eastAsia="Arial Narrow" w:hAnsi="Times New Roman" w:cs="Times New Roman"/>
          <w:b/>
        </w:rPr>
      </w:pPr>
    </w:p>
    <w:p w14:paraId="274E619F" w14:textId="34049607" w:rsidR="00F906B7" w:rsidRPr="00F906B7" w:rsidRDefault="00F906B7" w:rsidP="00F906B7">
      <w:pPr>
        <w:numPr>
          <w:ilvl w:val="2"/>
          <w:numId w:val="13"/>
        </w:numPr>
        <w:tabs>
          <w:tab w:val="left" w:pos="851"/>
        </w:tabs>
        <w:ind w:left="284" w:firstLine="0"/>
        <w:jc w:val="both"/>
        <w:rPr>
          <w:rFonts w:ascii="Times New Roman" w:hAnsi="Times New Roman" w:cs="Times New Roman"/>
        </w:rPr>
      </w:pPr>
      <w:r w:rsidRPr="00F906B7">
        <w:rPr>
          <w:rFonts w:ascii="Times New Roman" w:hAnsi="Times New Roman" w:cs="Times New Roman"/>
        </w:rPr>
        <w:t xml:space="preserve">Trata-se de contratação de serviços de engenharia para reforma e adequação da cozinha e área dietética do Hospital Regional </w:t>
      </w:r>
      <w:proofErr w:type="spellStart"/>
      <w:r w:rsidRPr="00F906B7">
        <w:rPr>
          <w:rFonts w:ascii="Times New Roman" w:hAnsi="Times New Roman" w:cs="Times New Roman"/>
        </w:rPr>
        <w:t>Vinicios</w:t>
      </w:r>
      <w:proofErr w:type="spellEnd"/>
      <w:r w:rsidRPr="00F906B7">
        <w:rPr>
          <w:rFonts w:ascii="Times New Roman" w:hAnsi="Times New Roman" w:cs="Times New Roman"/>
        </w:rPr>
        <w:t xml:space="preserve"> de Conrado, objeto comum e com especificações técnicas usuais, voltado a garantir condições adequadas de preparo e distribuição de refeições. A intervenção é necessária para atender às normas sanitárias e de segurança alimentar, assegurando ambientes apropriados para o trabalho da equipe de nutrição e dietética e para o atendimento dos pacientes.</w:t>
      </w:r>
    </w:p>
    <w:p w14:paraId="0503E702" w14:textId="2EFC56AC" w:rsidR="00F906B7" w:rsidRPr="00F906B7" w:rsidRDefault="00F906B7" w:rsidP="00F906B7">
      <w:pPr>
        <w:numPr>
          <w:ilvl w:val="2"/>
          <w:numId w:val="13"/>
        </w:numPr>
        <w:tabs>
          <w:tab w:val="left" w:pos="851"/>
        </w:tabs>
        <w:ind w:left="284" w:firstLine="0"/>
        <w:jc w:val="both"/>
        <w:rPr>
          <w:rFonts w:ascii="Times New Roman" w:hAnsi="Times New Roman" w:cs="Times New Roman"/>
        </w:rPr>
      </w:pPr>
      <w:r w:rsidRPr="00F906B7">
        <w:rPr>
          <w:rFonts w:ascii="Times New Roman" w:hAnsi="Times New Roman" w:cs="Times New Roman"/>
        </w:rPr>
        <w:t>A contratação tem como objetivo assegurar a modernização da infraestrutura hospitalar, promovendo eficiência operacional, segurança alimentar e conformidade legal. A obra permitirá maior produtividade da equipe, redução de riscos de contaminação e melhor aproveitamento dos recursos humanos e materiais, além de garantir a durabilidade das instalações.</w:t>
      </w:r>
    </w:p>
    <w:p w14:paraId="01C1EDD4" w14:textId="2195CCF1" w:rsidR="00F906B7" w:rsidRPr="00F906B7" w:rsidRDefault="00F906B7" w:rsidP="00F906B7">
      <w:pPr>
        <w:numPr>
          <w:ilvl w:val="2"/>
          <w:numId w:val="13"/>
        </w:numPr>
        <w:tabs>
          <w:tab w:val="left" w:pos="851"/>
        </w:tabs>
        <w:ind w:left="284" w:firstLine="0"/>
        <w:jc w:val="both"/>
        <w:rPr>
          <w:rFonts w:ascii="Times New Roman" w:hAnsi="Times New Roman" w:cs="Times New Roman"/>
        </w:rPr>
      </w:pPr>
      <w:r w:rsidRPr="00F906B7">
        <w:rPr>
          <w:rFonts w:ascii="Times New Roman" w:hAnsi="Times New Roman" w:cs="Times New Roman"/>
        </w:rPr>
        <w:t xml:space="preserve">A medida é estratégica para a gestão hospitalar, pois contribui diretamente para a qualidade dos serviços de saúde prestados à população de Eirunepé/AM. Está alinhada aos princípios da legalidade, eficiência, economicidade e continuidade dos serviços públicos, previstos na Constituição Federal e na </w:t>
      </w:r>
      <w:r w:rsidRPr="00F906B7">
        <w:rPr>
          <w:rFonts w:ascii="Times New Roman" w:hAnsi="Times New Roman" w:cs="Times New Roman"/>
          <w:b/>
          <w:bCs/>
        </w:rPr>
        <w:t>Lei nº 14.133/2021</w:t>
      </w:r>
      <w:r w:rsidRPr="00F906B7">
        <w:rPr>
          <w:rFonts w:ascii="Times New Roman" w:hAnsi="Times New Roman" w:cs="Times New Roman"/>
        </w:rPr>
        <w:t>, reforçando o compromisso da Administração Pública com a boa aplicação dos recursos e a prestação de serviços essenciais de forma segura e eficaz.</w:t>
      </w:r>
    </w:p>
    <w:p w14:paraId="469F407C" w14:textId="35D5F11F" w:rsidR="00754D4E" w:rsidRPr="007E52EC" w:rsidRDefault="00754D4E" w:rsidP="00594F2A">
      <w:pPr>
        <w:tabs>
          <w:tab w:val="left" w:pos="851"/>
        </w:tabs>
        <w:ind w:left="284"/>
        <w:jc w:val="both"/>
        <w:rPr>
          <w:rFonts w:ascii="Times New Roman" w:hAnsi="Times New Roman" w:cs="Times New Roman"/>
        </w:rPr>
      </w:pPr>
    </w:p>
    <w:p w14:paraId="6679A358" w14:textId="6B4D49E8"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CLASSIFICAÇÃO DOS BENS COMUNS</w:t>
      </w:r>
    </w:p>
    <w:p w14:paraId="637C600D" w14:textId="77777777" w:rsidR="00754D4E" w:rsidRPr="00387840" w:rsidRDefault="00754D4E" w:rsidP="008D6168">
      <w:pPr>
        <w:jc w:val="both"/>
        <w:rPr>
          <w:rFonts w:ascii="Times New Roman" w:eastAsia="Arial Narrow" w:hAnsi="Times New Roman" w:cs="Times New Roman"/>
          <w:b/>
        </w:rPr>
      </w:pPr>
    </w:p>
    <w:p w14:paraId="3A641929" w14:textId="470537BC" w:rsidR="009D5A31" w:rsidRDefault="009D5A31" w:rsidP="009D5A31">
      <w:pPr>
        <w:jc w:val="both"/>
        <w:rPr>
          <w:rFonts w:ascii="Times New Roman" w:hAnsi="Times New Roman" w:cs="Times New Roman"/>
          <w:bCs/>
        </w:rPr>
      </w:pPr>
      <w:r w:rsidRPr="009D5A31">
        <w:rPr>
          <w:rFonts w:ascii="Times New Roman" w:hAnsi="Times New Roman" w:cs="Times New Roman"/>
          <w:b/>
          <w:bCs/>
        </w:rPr>
        <w:lastRenderedPageBreak/>
        <w:t xml:space="preserve">3.1. </w:t>
      </w:r>
      <w:r w:rsidRPr="009D5A31">
        <w:rPr>
          <w:rFonts w:ascii="Times New Roman" w:hAnsi="Times New Roman" w:cs="Times New Roman"/>
          <w:bCs/>
        </w:rPr>
        <w:t>A natureza do objeto a ser contratado é de bens e serviços comuns, nos termos do</w:t>
      </w:r>
      <w:r w:rsidRPr="009D5A31">
        <w:rPr>
          <w:rFonts w:ascii="Times New Roman" w:hAnsi="Times New Roman" w:cs="Times New Roman"/>
          <w:b/>
          <w:bCs/>
        </w:rPr>
        <w:t xml:space="preserve"> inciso XLI do artigo 6º da Lei nº 14.133/2021</w:t>
      </w:r>
      <w:r w:rsidRPr="009D5A31">
        <w:rPr>
          <w:rFonts w:ascii="Times New Roman" w:hAnsi="Times New Roman" w:cs="Times New Roman"/>
          <w:bCs/>
        </w:rPr>
        <w:t>, uma vez que se trata da execução de serviços de engenharia para reforma e adequação da cozinha e área dietética do hospital, solução padronizada e amplamente disponível no mercado, com especificações técnicas definidas de forma clara, concisa e objetiva.</w:t>
      </w:r>
    </w:p>
    <w:p w14:paraId="2E3804E2" w14:textId="77777777" w:rsidR="009D5A31" w:rsidRPr="009D5A31" w:rsidRDefault="009D5A31" w:rsidP="009D5A31">
      <w:pPr>
        <w:jc w:val="both"/>
        <w:rPr>
          <w:rFonts w:ascii="Times New Roman" w:hAnsi="Times New Roman" w:cs="Times New Roman"/>
          <w:b/>
          <w:bCs/>
        </w:rPr>
      </w:pPr>
    </w:p>
    <w:p w14:paraId="2D25FA8F" w14:textId="362026EC" w:rsidR="009D5A31" w:rsidRDefault="009D5A31" w:rsidP="009D5A31">
      <w:pPr>
        <w:jc w:val="both"/>
        <w:rPr>
          <w:rFonts w:ascii="Times New Roman" w:hAnsi="Times New Roman" w:cs="Times New Roman"/>
          <w:bCs/>
        </w:rPr>
      </w:pPr>
      <w:r w:rsidRPr="009D5A31">
        <w:rPr>
          <w:rFonts w:ascii="Times New Roman" w:hAnsi="Times New Roman" w:cs="Times New Roman"/>
          <w:b/>
          <w:bCs/>
        </w:rPr>
        <w:t>3.2</w:t>
      </w:r>
      <w:r w:rsidRPr="009D5A31">
        <w:rPr>
          <w:rFonts w:ascii="Times New Roman" w:hAnsi="Times New Roman" w:cs="Times New Roman"/>
          <w:bCs/>
        </w:rPr>
        <w:t>. O objeto enquadra-se como serviço comum de engenharia, por envolver atividades rotineiras e usuais de construção civil, como demolições, instalações elétricas e hidráulicas, revestimentos e acabamentos, que não demandam inovação tecnológica ou soluções complexas, mas sim a aplicação de técnicas consolidadas e reconhecidas no setor.</w:t>
      </w:r>
    </w:p>
    <w:p w14:paraId="0A81F6E4" w14:textId="77777777" w:rsidR="009D5A31" w:rsidRPr="009D5A31" w:rsidRDefault="009D5A31" w:rsidP="009D5A31">
      <w:pPr>
        <w:jc w:val="both"/>
        <w:rPr>
          <w:rFonts w:ascii="Times New Roman" w:hAnsi="Times New Roman" w:cs="Times New Roman"/>
          <w:b/>
          <w:bCs/>
        </w:rPr>
      </w:pPr>
    </w:p>
    <w:p w14:paraId="250A106D" w14:textId="77777777" w:rsidR="009D5A31" w:rsidRPr="009D5A31" w:rsidRDefault="009D5A31" w:rsidP="009D5A31">
      <w:pPr>
        <w:jc w:val="both"/>
        <w:rPr>
          <w:rFonts w:ascii="Times New Roman" w:hAnsi="Times New Roman" w:cs="Times New Roman"/>
          <w:bCs/>
        </w:rPr>
      </w:pPr>
      <w:r w:rsidRPr="009D5A31">
        <w:rPr>
          <w:rFonts w:ascii="Times New Roman" w:hAnsi="Times New Roman" w:cs="Times New Roman"/>
          <w:b/>
          <w:bCs/>
        </w:rPr>
        <w:t xml:space="preserve">3.3. </w:t>
      </w:r>
      <w:r w:rsidRPr="009D5A31">
        <w:rPr>
          <w:rFonts w:ascii="Times New Roman" w:hAnsi="Times New Roman" w:cs="Times New Roman"/>
          <w:bCs/>
        </w:rPr>
        <w:t xml:space="preserve">Essa classificação permite ampla competitividade entre fornecedores, garantindo economicidade, transparência e adequada aplicação dos recursos públicos, além de assegurar que a contratação seja conduzida de forma eficiente e em conformidade com os princípios da legalidade, eficiência e continuidade dos serviços públicos previstos na Constituição Federal e na </w:t>
      </w:r>
      <w:r w:rsidRPr="009D5A31">
        <w:rPr>
          <w:rFonts w:ascii="Times New Roman" w:hAnsi="Times New Roman" w:cs="Times New Roman"/>
          <w:b/>
          <w:bCs/>
        </w:rPr>
        <w:t>Lei nº 14.133/2021</w:t>
      </w:r>
      <w:r w:rsidRPr="009D5A31">
        <w:rPr>
          <w:rFonts w:ascii="Times New Roman" w:hAnsi="Times New Roman" w:cs="Times New Roman"/>
          <w:bCs/>
        </w:rPr>
        <w:t>.</w:t>
      </w:r>
    </w:p>
    <w:p w14:paraId="345FBECF" w14:textId="77777777" w:rsidR="00754D4E" w:rsidRPr="00387840" w:rsidRDefault="00754D4E" w:rsidP="008D6168">
      <w:pPr>
        <w:jc w:val="both"/>
        <w:rPr>
          <w:rFonts w:ascii="Times New Roman" w:hAnsi="Times New Roman" w:cs="Times New Roman"/>
        </w:rPr>
      </w:pPr>
    </w:p>
    <w:p w14:paraId="5827DC32" w14:textId="0F193076" w:rsidR="00754D4E" w:rsidRPr="00387840" w:rsidRDefault="00754D4E" w:rsidP="008D6168">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387840">
        <w:rPr>
          <w:rFonts w:ascii="Times New Roman" w:hAnsi="Times New Roman" w:cs="Times New Roman"/>
          <w:b/>
        </w:rPr>
        <w:t>ENTREGA E CRITÉRIO DE ACEITAÇÃO DO OBJETO</w:t>
      </w:r>
    </w:p>
    <w:p w14:paraId="110AA0BD" w14:textId="53D6A8C1"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4.1.</w:t>
      </w:r>
      <w:r w:rsidRPr="009D5A31">
        <w:rPr>
          <w:rFonts w:ascii="Times New Roman" w:eastAsia="Times New Roman" w:hAnsi="Times New Roman" w:cs="Times New Roman"/>
        </w:rPr>
        <w:t xml:space="preserve"> O prazo para início da execução dos serviços será de até </w:t>
      </w:r>
      <w:r w:rsidR="00C7397C">
        <w:rPr>
          <w:rFonts w:ascii="Times New Roman" w:eastAsia="Times New Roman" w:hAnsi="Times New Roman" w:cs="Times New Roman"/>
        </w:rPr>
        <w:t>10</w:t>
      </w:r>
      <w:r w:rsidRPr="009D5A31">
        <w:rPr>
          <w:rFonts w:ascii="Times New Roman" w:eastAsia="Times New Roman" w:hAnsi="Times New Roman" w:cs="Times New Roman"/>
        </w:rPr>
        <w:t xml:space="preserve"> (</w:t>
      </w:r>
      <w:r w:rsidR="00C7397C">
        <w:rPr>
          <w:rFonts w:ascii="Times New Roman" w:eastAsia="Times New Roman" w:hAnsi="Times New Roman" w:cs="Times New Roman"/>
        </w:rPr>
        <w:t>dez</w:t>
      </w:r>
      <w:r w:rsidRPr="009D5A31">
        <w:rPr>
          <w:rFonts w:ascii="Times New Roman" w:eastAsia="Times New Roman" w:hAnsi="Times New Roman" w:cs="Times New Roman"/>
        </w:rPr>
        <w:t xml:space="preserve">) </w:t>
      </w:r>
      <w:r w:rsidR="00C7397C">
        <w:rPr>
          <w:rFonts w:ascii="Times New Roman" w:eastAsia="Times New Roman" w:hAnsi="Times New Roman" w:cs="Times New Roman"/>
        </w:rPr>
        <w:t>dias</w:t>
      </w:r>
      <w:r w:rsidRPr="009D5A31">
        <w:rPr>
          <w:rFonts w:ascii="Times New Roman" w:eastAsia="Times New Roman" w:hAnsi="Times New Roman" w:cs="Times New Roman"/>
        </w:rPr>
        <w:t xml:space="preserve"> após a emissão da Ordem de Serviço pela Administração, em conformidade com este Termo de </w:t>
      </w:r>
      <w:bookmarkStart w:id="0" w:name="_GoBack"/>
      <w:bookmarkEnd w:id="0"/>
      <w:r w:rsidRPr="009D5A31">
        <w:rPr>
          <w:rFonts w:ascii="Times New Roman" w:eastAsia="Times New Roman" w:hAnsi="Times New Roman" w:cs="Times New Roman"/>
        </w:rPr>
        <w:t>Referência.</w:t>
      </w:r>
    </w:p>
    <w:p w14:paraId="5FC51C3E"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4.2.</w:t>
      </w:r>
      <w:r w:rsidRPr="009D5A31">
        <w:rPr>
          <w:rFonts w:ascii="Times New Roman" w:eastAsia="Times New Roman" w:hAnsi="Times New Roman" w:cs="Times New Roman"/>
        </w:rPr>
        <w:t xml:space="preserve"> A prestação dos serviços deverá ocorrer diretamente nas dependências do Hospital Regional </w:t>
      </w:r>
      <w:proofErr w:type="spellStart"/>
      <w:r w:rsidRPr="009D5A31">
        <w:rPr>
          <w:rFonts w:ascii="Times New Roman" w:eastAsia="Times New Roman" w:hAnsi="Times New Roman" w:cs="Times New Roman"/>
        </w:rPr>
        <w:t>Vinicios</w:t>
      </w:r>
      <w:proofErr w:type="spellEnd"/>
      <w:r w:rsidRPr="009D5A31">
        <w:rPr>
          <w:rFonts w:ascii="Times New Roman" w:eastAsia="Times New Roman" w:hAnsi="Times New Roman" w:cs="Times New Roman"/>
        </w:rPr>
        <w:t xml:space="preserve"> de Conrado, garantindo a execução contínua e segura das atividades, com observância das normas técnicas de engenharia, sanitárias e das condições estabelecidas pela Administração. A contratada deverá assegurar que os serviços sejam realizados com qualidade, utilizando materiais adequados e mão de obra qualificada, de modo a garantir a durabilidade e segurança das instalações.</w:t>
      </w:r>
    </w:p>
    <w:p w14:paraId="27D96F76"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4.3.</w:t>
      </w:r>
      <w:r w:rsidRPr="009D5A31">
        <w:rPr>
          <w:rFonts w:ascii="Times New Roman" w:eastAsia="Times New Roman" w:hAnsi="Times New Roman" w:cs="Times New Roman"/>
        </w:rPr>
        <w:t xml:space="preserve"> Os serviços entregues poderão ser rejeitados, total ou parcialmente, caso estejam em desacordo com as especificações técnicas deste Termo de Referência ou com as orientações fornecidas pela Administração. Nesta hipótese, a contratada deverá proceder à correção ou substituição dos serviços no prazo máximo de 05 (cinco) dias, contados da notificação, sem qualquer ônus adicional para o Município e sem prejuízo da aplicação das penalidades cabíveis.</w:t>
      </w:r>
    </w:p>
    <w:p w14:paraId="5B95BBC9"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4.4.</w:t>
      </w:r>
      <w:r w:rsidRPr="009D5A31">
        <w:rPr>
          <w:rFonts w:ascii="Times New Roman" w:eastAsia="Times New Roman" w:hAnsi="Times New Roman" w:cs="Times New Roman"/>
        </w:rPr>
        <w:t xml:space="preserve"> A aceitação do objeto será condicionada ao atesto da fiscalização designada, que verificará a conformidade da execução com as especificações técnicas, cronograma e demais condições contratuais, assegurando a adequada aplicação dos recursos públicos e a plena funcionalidade da cozinha e área dietética hospitalar.</w:t>
      </w:r>
    </w:p>
    <w:p w14:paraId="2756A3D9" w14:textId="5464D6FD"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OBRIGAÇÕES DA CONTRATANTE</w:t>
      </w:r>
    </w:p>
    <w:p w14:paraId="41D891B3" w14:textId="77777777" w:rsidR="00754D4E" w:rsidRPr="00387840" w:rsidRDefault="00754D4E" w:rsidP="008D6168">
      <w:pPr>
        <w:jc w:val="both"/>
        <w:rPr>
          <w:rFonts w:ascii="Times New Roman" w:hAnsi="Times New Roman" w:cs="Times New Roman"/>
        </w:rPr>
      </w:pPr>
    </w:p>
    <w:p w14:paraId="3FC21BCC" w14:textId="1DB036D1" w:rsidR="00CF0849" w:rsidRDefault="00CF0849" w:rsidP="00CF0849">
      <w:pPr>
        <w:tabs>
          <w:tab w:val="left" w:pos="2070"/>
        </w:tabs>
        <w:jc w:val="both"/>
        <w:rPr>
          <w:rFonts w:ascii="Times New Roman" w:hAnsi="Times New Roman" w:cs="Times New Roman"/>
        </w:rPr>
      </w:pPr>
      <w:r w:rsidRPr="00CF0849">
        <w:rPr>
          <w:rFonts w:ascii="Times New Roman" w:hAnsi="Times New Roman" w:cs="Times New Roman"/>
          <w:b/>
          <w:bCs/>
        </w:rPr>
        <w:t>5.1.</w:t>
      </w:r>
      <w:r w:rsidRPr="00CF0849">
        <w:rPr>
          <w:rFonts w:ascii="Times New Roman" w:hAnsi="Times New Roman" w:cs="Times New Roman"/>
        </w:rPr>
        <w:t xml:space="preserve"> São obrigações da Contratante:</w:t>
      </w:r>
      <w:r>
        <w:rPr>
          <w:rFonts w:ascii="Times New Roman" w:hAnsi="Times New Roman" w:cs="Times New Roman"/>
        </w:rPr>
        <w:t xml:space="preserve"> </w:t>
      </w:r>
    </w:p>
    <w:p w14:paraId="0C33A7E7" w14:textId="77777777" w:rsidR="00CF0849" w:rsidRPr="00CF0849" w:rsidRDefault="00CF0849" w:rsidP="00CF0849">
      <w:pPr>
        <w:tabs>
          <w:tab w:val="left" w:pos="2070"/>
        </w:tabs>
        <w:jc w:val="both"/>
        <w:rPr>
          <w:rFonts w:ascii="Times New Roman" w:hAnsi="Times New Roman" w:cs="Times New Roman"/>
        </w:rPr>
      </w:pPr>
    </w:p>
    <w:p w14:paraId="26D65D8E" w14:textId="77777777" w:rsidR="00CF0849" w:rsidRPr="00CF0849" w:rsidRDefault="00CF0849" w:rsidP="00CF0849">
      <w:pPr>
        <w:tabs>
          <w:tab w:val="left" w:pos="2070"/>
        </w:tabs>
        <w:jc w:val="both"/>
        <w:rPr>
          <w:rFonts w:ascii="Times New Roman" w:hAnsi="Times New Roman" w:cs="Times New Roman"/>
        </w:rPr>
      </w:pPr>
      <w:r w:rsidRPr="00CF0849">
        <w:rPr>
          <w:rFonts w:ascii="Times New Roman" w:hAnsi="Times New Roman" w:cs="Times New Roman"/>
          <w:b/>
          <w:bCs/>
        </w:rPr>
        <w:t>5.1.1.</w:t>
      </w:r>
      <w:r w:rsidRPr="00CF0849">
        <w:rPr>
          <w:rFonts w:ascii="Times New Roman" w:hAnsi="Times New Roman" w:cs="Times New Roman"/>
        </w:rPr>
        <w:t xml:space="preserve"> Disponibilizar à contratada as informações, documentos, projetos e demais elementos necessários à execução da obra, observando as normas técnicas de engenharia e os regulamentos aplicáveis.</w:t>
      </w:r>
    </w:p>
    <w:p w14:paraId="08CFE69B" w14:textId="77777777" w:rsidR="00CF0849" w:rsidRPr="00CF0849" w:rsidRDefault="00CF0849" w:rsidP="00CF0849">
      <w:pPr>
        <w:tabs>
          <w:tab w:val="left" w:pos="2070"/>
        </w:tabs>
        <w:jc w:val="both"/>
        <w:rPr>
          <w:rFonts w:ascii="Times New Roman" w:hAnsi="Times New Roman" w:cs="Times New Roman"/>
        </w:rPr>
      </w:pPr>
      <w:r w:rsidRPr="00CF0849">
        <w:rPr>
          <w:rFonts w:ascii="Times New Roman" w:hAnsi="Times New Roman" w:cs="Times New Roman"/>
          <w:b/>
          <w:bCs/>
        </w:rPr>
        <w:t>5.1.2.</w:t>
      </w:r>
      <w:r w:rsidRPr="00CF0849">
        <w:rPr>
          <w:rFonts w:ascii="Times New Roman" w:hAnsi="Times New Roman" w:cs="Times New Roman"/>
        </w:rPr>
        <w:t xml:space="preserve"> Receber os serviços prestados pela contratada nas condições e prazos estabelecidos neste Termo de Referência e no instrumento contratual, verificando sua conformidade com as especificações técnicas e os resultados esperados.</w:t>
      </w:r>
    </w:p>
    <w:p w14:paraId="2ACE8FDE" w14:textId="77777777" w:rsidR="00CF0849" w:rsidRPr="00CF0849" w:rsidRDefault="00CF0849" w:rsidP="00CF0849">
      <w:pPr>
        <w:tabs>
          <w:tab w:val="left" w:pos="2070"/>
        </w:tabs>
        <w:jc w:val="both"/>
        <w:rPr>
          <w:rFonts w:ascii="Times New Roman" w:hAnsi="Times New Roman" w:cs="Times New Roman"/>
        </w:rPr>
      </w:pPr>
      <w:r w:rsidRPr="00CF0849">
        <w:rPr>
          <w:rFonts w:ascii="Times New Roman" w:hAnsi="Times New Roman" w:cs="Times New Roman"/>
          <w:b/>
          <w:bCs/>
        </w:rPr>
        <w:t>5.1.3.</w:t>
      </w:r>
      <w:r w:rsidRPr="00CF0849">
        <w:rPr>
          <w:rFonts w:ascii="Times New Roman" w:hAnsi="Times New Roman" w:cs="Times New Roman"/>
        </w:rPr>
        <w:t xml:space="preserve"> Acompanhar e fiscalizar a execução da obra por intermédio de servidor ou equipe técnica formalmente designada, observando o cumprimento das obrigações contratuais, a qualidade dos serviços prestados e a observância das orientações e determinações da Administração Municipal.</w:t>
      </w:r>
    </w:p>
    <w:p w14:paraId="5171FD08" w14:textId="77777777" w:rsidR="00CF0849" w:rsidRPr="00CF0849" w:rsidRDefault="00CF0849" w:rsidP="00CF0849">
      <w:pPr>
        <w:tabs>
          <w:tab w:val="left" w:pos="2070"/>
        </w:tabs>
        <w:jc w:val="both"/>
        <w:rPr>
          <w:rFonts w:ascii="Times New Roman" w:hAnsi="Times New Roman" w:cs="Times New Roman"/>
        </w:rPr>
      </w:pPr>
      <w:r w:rsidRPr="00CF0849">
        <w:rPr>
          <w:rFonts w:ascii="Times New Roman" w:hAnsi="Times New Roman" w:cs="Times New Roman"/>
          <w:b/>
          <w:bCs/>
        </w:rPr>
        <w:lastRenderedPageBreak/>
        <w:t>5.1.4.</w:t>
      </w:r>
      <w:r w:rsidRPr="00CF0849">
        <w:rPr>
          <w:rFonts w:ascii="Times New Roman" w:hAnsi="Times New Roman" w:cs="Times New Roman"/>
        </w:rPr>
        <w:t xml:space="preserve"> Comunicar à contratada, por escrito, quaisquer falhas, inconsistências, omissões ou irregularidades verificadas na execução dos serviços, fixando prazo razoável para sua correção ou complementação, sem ônus adicional para a Administração.</w:t>
      </w:r>
    </w:p>
    <w:p w14:paraId="1D04FD64" w14:textId="77777777" w:rsidR="00CF0849" w:rsidRPr="00CF0849" w:rsidRDefault="00CF0849" w:rsidP="00CF0849">
      <w:pPr>
        <w:tabs>
          <w:tab w:val="left" w:pos="2070"/>
        </w:tabs>
        <w:jc w:val="both"/>
        <w:rPr>
          <w:rFonts w:ascii="Times New Roman" w:hAnsi="Times New Roman" w:cs="Times New Roman"/>
        </w:rPr>
      </w:pPr>
      <w:r w:rsidRPr="00CF0849">
        <w:rPr>
          <w:rFonts w:ascii="Times New Roman" w:hAnsi="Times New Roman" w:cs="Times New Roman"/>
          <w:b/>
          <w:bCs/>
        </w:rPr>
        <w:t>5.1.5.</w:t>
      </w:r>
      <w:r w:rsidRPr="00CF0849">
        <w:rPr>
          <w:rFonts w:ascii="Times New Roman" w:hAnsi="Times New Roman" w:cs="Times New Roman"/>
        </w:rPr>
        <w:t xml:space="preserve"> Disponibilizar acesso ao local da obra e às instalações necessárias para a execução dos serviços, garantindo condições adequadas de trabalho e segurança para a equipe da contratada.</w:t>
      </w:r>
    </w:p>
    <w:p w14:paraId="6379A4DE" w14:textId="4F5CB52F" w:rsidR="00CF0849" w:rsidRPr="00CF0849" w:rsidRDefault="00CF0849" w:rsidP="00CF0849">
      <w:pPr>
        <w:tabs>
          <w:tab w:val="left" w:pos="2070"/>
        </w:tabs>
        <w:jc w:val="both"/>
        <w:rPr>
          <w:rFonts w:ascii="Times New Roman" w:hAnsi="Times New Roman" w:cs="Times New Roman"/>
        </w:rPr>
      </w:pPr>
      <w:r w:rsidRPr="00CF0849">
        <w:rPr>
          <w:rFonts w:ascii="Times New Roman" w:hAnsi="Times New Roman" w:cs="Times New Roman"/>
          <w:b/>
          <w:bCs/>
        </w:rPr>
        <w:t>5.2.</w:t>
      </w:r>
      <w:r w:rsidRPr="00CF0849">
        <w:rPr>
          <w:rFonts w:ascii="Times New Roman" w:hAnsi="Times New Roman" w:cs="Times New Roman"/>
        </w:rPr>
        <w:t xml:space="preserve"> A Administração não se responsabilizará por quaisquer obrigações assumidas pela contratada perante terceiros, ainda que relacionadas à execução do contrato, nem por danos causados a terceiros em decorrência de atos ou omissões praticadas pela contratada, seus empregados, prepostos ou colaboradores, permanecendo tais responsabilidades exclusivamente a cargo da contratada.</w:t>
      </w:r>
    </w:p>
    <w:p w14:paraId="2D8A569A" w14:textId="77777777" w:rsidR="00754D4E" w:rsidRPr="00387840" w:rsidRDefault="00754D4E" w:rsidP="008D6168">
      <w:pPr>
        <w:tabs>
          <w:tab w:val="left" w:pos="2070"/>
        </w:tabs>
        <w:jc w:val="both"/>
        <w:rPr>
          <w:rFonts w:ascii="Times New Roman" w:hAnsi="Times New Roman" w:cs="Times New Roman"/>
        </w:rPr>
      </w:pPr>
      <w:r w:rsidRPr="00387840">
        <w:rPr>
          <w:rFonts w:ascii="Times New Roman" w:hAnsi="Times New Roman" w:cs="Times New Roman"/>
        </w:rPr>
        <w:tab/>
      </w:r>
    </w:p>
    <w:p w14:paraId="2F29178E" w14:textId="3B98839F"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OBRIGAÇÕES DA CONTRATADA</w:t>
      </w:r>
    </w:p>
    <w:p w14:paraId="60FFC0D7"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6.1.</w:t>
      </w:r>
      <w:r w:rsidRPr="009D5A31">
        <w:rPr>
          <w:rFonts w:ascii="Times New Roman" w:eastAsia="Times New Roman" w:hAnsi="Times New Roman" w:cs="Times New Roman"/>
        </w:rPr>
        <w:t xml:space="preserve"> A contratada deverá cumprir integralmente todas as obrigações estabelecidas neste Termo de Referência e em sua proposta, assumindo como exclusivamente seus os riscos, custos e responsabilidades decorrentes da boa e perfeita execução da obra contratada.</w:t>
      </w:r>
    </w:p>
    <w:p w14:paraId="4E95EBF2"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6.2.</w:t>
      </w:r>
      <w:r w:rsidRPr="009D5A31">
        <w:rPr>
          <w:rFonts w:ascii="Times New Roman" w:eastAsia="Times New Roman" w:hAnsi="Times New Roman" w:cs="Times New Roman"/>
        </w:rPr>
        <w:t xml:space="preserve"> Executar os serviços de reforma e adequação da cozinha e área dietética em conformidade com as normas técnicas de engenharia e sanitárias, utilizando materiais adequados e mão de obra qualificada, garantindo a segurança, a durabilidade e a funcionalidade das instalações.</w:t>
      </w:r>
    </w:p>
    <w:p w14:paraId="688975B5"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6.3.</w:t>
      </w:r>
      <w:r w:rsidRPr="009D5A31">
        <w:rPr>
          <w:rFonts w:ascii="Times New Roman" w:eastAsia="Times New Roman" w:hAnsi="Times New Roman" w:cs="Times New Roman"/>
        </w:rPr>
        <w:t xml:space="preserve"> Fornecer todos os materiais, equipamentos e insumos necessários à execução da obra, assegurando que estejam dentro dos padrões de qualidade exigidos e em conformidade com as especificações estabelecidas pela Administração.</w:t>
      </w:r>
    </w:p>
    <w:p w14:paraId="7C7595F0"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6.4.</w:t>
      </w:r>
      <w:r w:rsidRPr="009D5A31">
        <w:rPr>
          <w:rFonts w:ascii="Times New Roman" w:eastAsia="Times New Roman" w:hAnsi="Times New Roman" w:cs="Times New Roman"/>
        </w:rPr>
        <w:t xml:space="preserve"> Manter equipe técnica habilitada e disponível durante todo o período da execução, garantindo o acompanhamento das atividades, a correção imediata de falhas e a adoção de medidas preventivas para evitar atrasos ou desconformidades.</w:t>
      </w:r>
    </w:p>
    <w:p w14:paraId="46061BB0"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6.5.</w:t>
      </w:r>
      <w:r w:rsidRPr="009D5A31">
        <w:rPr>
          <w:rFonts w:ascii="Times New Roman" w:eastAsia="Times New Roman" w:hAnsi="Times New Roman" w:cs="Times New Roman"/>
        </w:rPr>
        <w:t xml:space="preserve"> Corrigir, complementar ou substituir, às suas expensas e sem ônus para a Administração, quaisquer falhas, inconsistências ou desconformidades identificadas pela contratante, dentro do prazo estabelecido pela fiscalização do contrato.</w:t>
      </w:r>
    </w:p>
    <w:p w14:paraId="73610062"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6.6.</w:t>
      </w:r>
      <w:r w:rsidRPr="009D5A31">
        <w:rPr>
          <w:rFonts w:ascii="Times New Roman" w:eastAsia="Times New Roman" w:hAnsi="Times New Roman" w:cs="Times New Roman"/>
        </w:rPr>
        <w:t xml:space="preserve"> Indicar preposto devidamente qualificado para representar a empresa perante a Administração, responsabilizando-se pelo acompanhamento da execução contratual, atendimento das demandas técnicas, recebimento de comunicações oficiais e adoção das providências necessárias ao fiel cumprimento do contrato.</w:t>
      </w:r>
    </w:p>
    <w:p w14:paraId="6B589A72" w14:textId="77777777" w:rsidR="009D5A31" w:rsidRPr="009D5A31" w:rsidRDefault="009D5A31" w:rsidP="009D5A31">
      <w:pPr>
        <w:spacing w:before="100" w:beforeAutospacing="1" w:after="100" w:afterAutospacing="1"/>
        <w:jc w:val="both"/>
        <w:rPr>
          <w:rFonts w:ascii="Times New Roman" w:eastAsia="Times New Roman" w:hAnsi="Times New Roman" w:cs="Times New Roman"/>
        </w:rPr>
      </w:pPr>
      <w:r w:rsidRPr="009D5A31">
        <w:rPr>
          <w:rFonts w:ascii="Times New Roman" w:eastAsia="Times New Roman" w:hAnsi="Times New Roman" w:cs="Times New Roman"/>
          <w:b/>
          <w:bCs/>
        </w:rPr>
        <w:t>6.7.</w:t>
      </w:r>
      <w:r w:rsidRPr="009D5A31">
        <w:rPr>
          <w:rFonts w:ascii="Times New Roman" w:eastAsia="Times New Roman" w:hAnsi="Times New Roman" w:cs="Times New Roman"/>
        </w:rPr>
        <w:t xml:space="preserve"> Cumprir integralmente as normas de segurança do trabalho e de proteção ao meio ambiente, adotando medidas preventivas para evitar acidentes e impactos negativos durante a execução da obra, em conformidade com a legislação vigente e com os princípios da legalidade e eficiência previstos na </w:t>
      </w:r>
      <w:r w:rsidRPr="009D5A31">
        <w:rPr>
          <w:rFonts w:ascii="Times New Roman" w:eastAsia="Times New Roman" w:hAnsi="Times New Roman" w:cs="Times New Roman"/>
          <w:b/>
          <w:bCs/>
        </w:rPr>
        <w:t>Lei nº 14.133/2021</w:t>
      </w:r>
      <w:r w:rsidRPr="009D5A31">
        <w:rPr>
          <w:rFonts w:ascii="Times New Roman" w:eastAsia="Times New Roman" w:hAnsi="Times New Roman" w:cs="Times New Roman"/>
        </w:rPr>
        <w:t>.</w:t>
      </w:r>
    </w:p>
    <w:p w14:paraId="5645D91C" w14:textId="305A5C00" w:rsidR="00291775" w:rsidRPr="00387840" w:rsidRDefault="00291775"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FORMA E CRITÉRIOS DE SELEÇÃO DO FORNECEDOR E FORMA DE FORNECIMENTO</w:t>
      </w:r>
    </w:p>
    <w:p w14:paraId="0DE0842B" w14:textId="0CA5AD4F" w:rsidR="00754D4E" w:rsidRPr="00387840" w:rsidRDefault="00754D4E" w:rsidP="008D6168">
      <w:pPr>
        <w:tabs>
          <w:tab w:val="left" w:pos="851"/>
        </w:tabs>
        <w:ind w:left="284"/>
        <w:jc w:val="both"/>
        <w:rPr>
          <w:rFonts w:ascii="Times New Roman" w:hAnsi="Times New Roman" w:cs="Times New Roman"/>
        </w:rPr>
      </w:pPr>
    </w:p>
    <w:p w14:paraId="7A7C3DE4" w14:textId="5D42CB9F" w:rsidR="00C246EF" w:rsidRPr="00387840" w:rsidRDefault="00C246EF" w:rsidP="008D6168">
      <w:pPr>
        <w:pStyle w:val="PargrafodaLista"/>
        <w:numPr>
          <w:ilvl w:val="1"/>
          <w:numId w:val="19"/>
        </w:numPr>
        <w:tabs>
          <w:tab w:val="left" w:pos="851"/>
        </w:tabs>
        <w:jc w:val="both"/>
        <w:rPr>
          <w:rFonts w:ascii="Times New Roman" w:hAnsi="Times New Roman" w:cs="Times New Roman"/>
        </w:rPr>
      </w:pPr>
      <w:r w:rsidRPr="00387840">
        <w:rPr>
          <w:rFonts w:ascii="Times New Roman" w:hAnsi="Times New Roman" w:cs="Times New Roman"/>
        </w:rPr>
        <w:t xml:space="preserve"> </w:t>
      </w:r>
      <w:r w:rsidR="00291775" w:rsidRPr="00387840">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387840" w:rsidRDefault="0006438F" w:rsidP="008D6168">
      <w:pPr>
        <w:pStyle w:val="PargrafodaLista"/>
        <w:tabs>
          <w:tab w:val="left" w:pos="851"/>
        </w:tabs>
        <w:ind w:left="360"/>
        <w:jc w:val="both"/>
        <w:rPr>
          <w:rFonts w:ascii="Times New Roman" w:hAnsi="Times New Roman" w:cs="Times New Roman"/>
        </w:rPr>
      </w:pPr>
    </w:p>
    <w:p w14:paraId="3675250B" w14:textId="181A58F4" w:rsidR="00C246EF" w:rsidRPr="00387840" w:rsidRDefault="00C246EF" w:rsidP="008D6168">
      <w:pPr>
        <w:pStyle w:val="PargrafodaLista"/>
        <w:numPr>
          <w:ilvl w:val="1"/>
          <w:numId w:val="19"/>
        </w:numPr>
        <w:tabs>
          <w:tab w:val="left" w:pos="567"/>
          <w:tab w:val="left" w:pos="851"/>
        </w:tabs>
        <w:jc w:val="both"/>
        <w:rPr>
          <w:rFonts w:ascii="Times New Roman" w:hAnsi="Times New Roman" w:cs="Times New Roman"/>
        </w:rPr>
      </w:pPr>
      <w:r w:rsidRPr="00387840">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387840" w:rsidRDefault="00C246EF" w:rsidP="008D6168">
      <w:pPr>
        <w:pStyle w:val="Nvel1-SemNumPreto"/>
        <w:numPr>
          <w:ilvl w:val="1"/>
          <w:numId w:val="19"/>
        </w:numPr>
        <w:spacing w:line="240" w:lineRule="auto"/>
        <w:rPr>
          <w:rFonts w:ascii="Times New Roman" w:hAnsi="Times New Roman" w:cs="Times New Roman"/>
          <w:sz w:val="24"/>
          <w:szCs w:val="24"/>
        </w:rPr>
      </w:pPr>
      <w:r w:rsidRPr="00387840">
        <w:rPr>
          <w:rFonts w:ascii="Times New Roman" w:hAnsi="Times New Roman" w:cs="Times New Roman"/>
          <w:sz w:val="24"/>
          <w:szCs w:val="24"/>
        </w:rPr>
        <w:lastRenderedPageBreak/>
        <w:t>Habilitação jurídica</w:t>
      </w:r>
    </w:p>
    <w:p w14:paraId="5A17641B" w14:textId="26433764"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Empresário individual:</w:t>
      </w:r>
      <w:r w:rsidRPr="00387840">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Microempreendedor Individual - MEI:</w:t>
      </w:r>
      <w:r w:rsidRPr="00387840">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387840">
          <w:rPr>
            <w:rStyle w:val="Hyperlink"/>
            <w:rFonts w:ascii="Times New Roman" w:hAnsi="Times New Roman"/>
            <w:sz w:val="24"/>
            <w:szCs w:val="24"/>
          </w:rPr>
          <w:t>https://www.gov.br/empresas-e-negocios/pt-br/empreendedor</w:t>
        </w:r>
      </w:hyperlink>
      <w:r w:rsidRPr="00387840">
        <w:rPr>
          <w:rFonts w:ascii="Times New Roman" w:hAnsi="Times New Roman"/>
          <w:sz w:val="24"/>
          <w:szCs w:val="24"/>
        </w:rPr>
        <w:t>;</w:t>
      </w:r>
    </w:p>
    <w:p w14:paraId="39322373" w14:textId="5386C054"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Sociedade empresária, sociedade limitada unipessoal – SLU ou sociedade identificada como empresa individual de responsabilidade limitada - EIRELI</w:t>
      </w:r>
      <w:r w:rsidRPr="00387840">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 xml:space="preserve">Sociedade simples: </w:t>
      </w:r>
      <w:r w:rsidRPr="00387840">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Filial, sucursal ou agência de sociedade simples ou empresária:</w:t>
      </w:r>
      <w:r w:rsidRPr="00387840">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387840">
        <w:rPr>
          <w:rFonts w:ascii="Times New Roman" w:hAnsi="Times New Roman"/>
          <w:sz w:val="24"/>
          <w:szCs w:val="24"/>
        </w:rPr>
        <w:t>Mercantis onde</w:t>
      </w:r>
      <w:bookmarkEnd w:id="1"/>
      <w:r w:rsidRPr="00387840">
        <w:rPr>
          <w:rFonts w:ascii="Times New Roman" w:hAnsi="Times New Roman"/>
          <w:sz w:val="24"/>
          <w:szCs w:val="24"/>
        </w:rPr>
        <w:t xml:space="preserve"> opera, com averbação no Registro onde tem sede a matriz.</w:t>
      </w:r>
    </w:p>
    <w:p w14:paraId="3B9C1E9A" w14:textId="77777777" w:rsidR="00C246EF" w:rsidRPr="00387840" w:rsidRDefault="00C246EF" w:rsidP="008D6168">
      <w:pPr>
        <w:pStyle w:val="Nivel2"/>
        <w:numPr>
          <w:ilvl w:val="1"/>
          <w:numId w:val="19"/>
        </w:numPr>
        <w:spacing w:line="240" w:lineRule="auto"/>
        <w:rPr>
          <w:rFonts w:ascii="Times New Roman" w:hAnsi="Times New Roman"/>
          <w:sz w:val="24"/>
          <w:szCs w:val="24"/>
        </w:rPr>
      </w:pPr>
      <w:r w:rsidRPr="00387840">
        <w:rPr>
          <w:rFonts w:ascii="Times New Roman" w:hAnsi="Times New Roman"/>
          <w:sz w:val="24"/>
          <w:szCs w:val="24"/>
        </w:rPr>
        <w:t>Os documentos apresentados deverão estar acompanhados de todas as alterações ou da consolidação respectiva.</w:t>
      </w:r>
    </w:p>
    <w:p w14:paraId="6F4EC073" w14:textId="0BE1423E" w:rsidR="00C246EF" w:rsidRPr="00387840" w:rsidRDefault="00C246EF" w:rsidP="008D6168">
      <w:pPr>
        <w:pStyle w:val="Nvel1-SemNumPreto"/>
        <w:numPr>
          <w:ilvl w:val="1"/>
          <w:numId w:val="19"/>
        </w:numPr>
        <w:spacing w:line="240" w:lineRule="auto"/>
        <w:rPr>
          <w:rFonts w:ascii="Times New Roman" w:hAnsi="Times New Roman" w:cs="Times New Roman"/>
          <w:sz w:val="24"/>
          <w:szCs w:val="24"/>
        </w:rPr>
      </w:pPr>
      <w:r w:rsidRPr="00387840">
        <w:rPr>
          <w:rFonts w:ascii="Times New Roman" w:hAnsi="Times New Roman" w:cs="Times New Roman"/>
          <w:sz w:val="24"/>
          <w:szCs w:val="24"/>
        </w:rPr>
        <w:t>Habilitação fiscal, social e trabalhista</w:t>
      </w:r>
    </w:p>
    <w:p w14:paraId="26DCB787" w14:textId="7C798AB5"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inscrição no Cadastro Nacional de Pessoas Jurídicas ou no Cadastro de Pessoas Físicas, conforme o caso;</w:t>
      </w:r>
    </w:p>
    <w:p w14:paraId="3A1482E6" w14:textId="268DBEC8"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regularidade com o Fundo de Garantia do Tempo de Serviço (FGTS);</w:t>
      </w:r>
    </w:p>
    <w:p w14:paraId="516C3439" w14:textId="77777777"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387840" w:rsidRDefault="00C246EF" w:rsidP="008D6168">
      <w:pPr>
        <w:pStyle w:val="Nivel2"/>
        <w:numPr>
          <w:ilvl w:val="1"/>
          <w:numId w:val="19"/>
        </w:numPr>
        <w:spacing w:line="240" w:lineRule="auto"/>
        <w:rPr>
          <w:rFonts w:ascii="Times New Roman" w:hAnsi="Times New Roman"/>
          <w:color w:val="FF0000"/>
          <w:sz w:val="24"/>
          <w:szCs w:val="24"/>
        </w:rPr>
      </w:pPr>
      <w:r w:rsidRPr="00387840">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387840" w:rsidRDefault="00C246EF" w:rsidP="008D6168">
      <w:pPr>
        <w:pStyle w:val="Nvel1-SemNumPreto"/>
        <w:numPr>
          <w:ilvl w:val="1"/>
          <w:numId w:val="19"/>
        </w:numPr>
        <w:spacing w:line="240" w:lineRule="auto"/>
        <w:rPr>
          <w:rFonts w:ascii="Times New Roman" w:hAnsi="Times New Roman" w:cs="Times New Roman"/>
          <w:sz w:val="24"/>
          <w:szCs w:val="24"/>
        </w:rPr>
      </w:pPr>
      <w:r w:rsidRPr="00387840">
        <w:rPr>
          <w:rFonts w:ascii="Times New Roman" w:hAnsi="Times New Roman" w:cs="Times New Roman"/>
          <w:sz w:val="24"/>
          <w:szCs w:val="24"/>
        </w:rPr>
        <w:t>Qualificação Econômico-Financeira</w:t>
      </w:r>
    </w:p>
    <w:p w14:paraId="309C10A4" w14:textId="594DC044" w:rsidR="00291775"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 xml:space="preserve">Certidão negativa de falência expedida pelo distribuidor da sede do fornecedor - </w:t>
      </w:r>
      <w:hyperlink r:id="rId12" w:anchor="art69">
        <w:r w:rsidRPr="00387840">
          <w:rPr>
            <w:rStyle w:val="Hyperlink"/>
            <w:rFonts w:ascii="Times New Roman" w:hAnsi="Times New Roman"/>
            <w:color w:val="auto"/>
            <w:sz w:val="24"/>
            <w:szCs w:val="24"/>
          </w:rPr>
          <w:t>Lei nº 14.133, de 2021, art. 69, caput, inciso II</w:t>
        </w:r>
      </w:hyperlink>
      <w:r w:rsidRPr="00387840">
        <w:rPr>
          <w:rFonts w:ascii="Times New Roman" w:hAnsi="Times New Roman"/>
          <w:sz w:val="24"/>
          <w:szCs w:val="24"/>
        </w:rPr>
        <w:t>);</w:t>
      </w:r>
    </w:p>
    <w:p w14:paraId="793B2F33" w14:textId="3EEAE832" w:rsidR="00754D4E" w:rsidRPr="00387840" w:rsidRDefault="00754D4E" w:rsidP="008D6168">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DA SUBCONTRATAÇÃ</w:t>
      </w:r>
      <w:r w:rsidR="008418C0">
        <w:rPr>
          <w:rFonts w:ascii="Times New Roman" w:hAnsi="Times New Roman" w:cs="Times New Roman"/>
          <w:b/>
        </w:rPr>
        <w:t>O</w:t>
      </w:r>
    </w:p>
    <w:p w14:paraId="6E8E9F9A" w14:textId="77777777" w:rsidR="00754D4E" w:rsidRPr="00387840" w:rsidRDefault="00754D4E" w:rsidP="008D6168">
      <w:pPr>
        <w:pStyle w:val="PargrafodaLista"/>
        <w:ind w:left="405"/>
        <w:jc w:val="both"/>
        <w:rPr>
          <w:rFonts w:ascii="Times New Roman" w:hAnsi="Times New Roman" w:cs="Times New Roman"/>
        </w:rPr>
      </w:pPr>
    </w:p>
    <w:p w14:paraId="708DBC52" w14:textId="77777777" w:rsidR="00754D4E" w:rsidRPr="00387840" w:rsidRDefault="00754D4E" w:rsidP="008D6168">
      <w:pPr>
        <w:pStyle w:val="PargrafodaLista"/>
        <w:numPr>
          <w:ilvl w:val="1"/>
          <w:numId w:val="19"/>
        </w:numPr>
        <w:jc w:val="both"/>
        <w:rPr>
          <w:rFonts w:ascii="Times New Roman" w:hAnsi="Times New Roman" w:cs="Times New Roman"/>
        </w:rPr>
      </w:pPr>
      <w:r w:rsidRPr="00387840">
        <w:rPr>
          <w:rFonts w:ascii="Times New Roman" w:hAnsi="Times New Roman" w:cs="Times New Roman"/>
        </w:rPr>
        <w:t>Não será admitida a subcontratação do objeto licitatório.</w:t>
      </w:r>
    </w:p>
    <w:p w14:paraId="087E8CDB" w14:textId="77777777" w:rsidR="00754D4E" w:rsidRPr="00387840" w:rsidRDefault="00754D4E" w:rsidP="008D6168">
      <w:pPr>
        <w:jc w:val="both"/>
        <w:rPr>
          <w:rFonts w:ascii="Times New Roman" w:hAnsi="Times New Roman" w:cs="Times New Roman"/>
        </w:rPr>
      </w:pPr>
    </w:p>
    <w:p w14:paraId="79EE52CB" w14:textId="6939996B" w:rsidR="00754D4E" w:rsidRPr="00387840" w:rsidRDefault="00754D4E" w:rsidP="008D6168">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DA ALTERAÇÃO SUBJETIVA</w:t>
      </w:r>
    </w:p>
    <w:p w14:paraId="46EB4083" w14:textId="77777777" w:rsidR="00754D4E" w:rsidRPr="00387840" w:rsidRDefault="00754D4E" w:rsidP="008D6168">
      <w:pPr>
        <w:tabs>
          <w:tab w:val="left" w:pos="426"/>
        </w:tabs>
        <w:jc w:val="both"/>
        <w:rPr>
          <w:rFonts w:ascii="Times New Roman" w:hAnsi="Times New Roman" w:cs="Times New Roman"/>
          <w:color w:val="0000FF"/>
          <w:lang w:eastAsia="en-US"/>
        </w:rPr>
      </w:pPr>
    </w:p>
    <w:p w14:paraId="4A16CAB7" w14:textId="77777777" w:rsidR="00754D4E" w:rsidRPr="00387840" w:rsidRDefault="00754D4E" w:rsidP="008D6168">
      <w:pPr>
        <w:numPr>
          <w:ilvl w:val="1"/>
          <w:numId w:val="19"/>
        </w:numPr>
        <w:tabs>
          <w:tab w:val="left" w:pos="426"/>
        </w:tabs>
        <w:ind w:left="0" w:firstLine="0"/>
        <w:jc w:val="both"/>
        <w:rPr>
          <w:rFonts w:ascii="Times New Roman" w:hAnsi="Times New Roman" w:cs="Times New Roman"/>
          <w:color w:val="0000FF"/>
          <w:lang w:eastAsia="en-US"/>
        </w:rPr>
      </w:pPr>
      <w:r w:rsidRPr="0038784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387840" w:rsidRDefault="00754D4E" w:rsidP="008D6168">
      <w:pPr>
        <w:tabs>
          <w:tab w:val="left" w:pos="426"/>
        </w:tabs>
        <w:jc w:val="both"/>
        <w:rPr>
          <w:rFonts w:ascii="Times New Roman" w:hAnsi="Times New Roman" w:cs="Times New Roman"/>
          <w:color w:val="0000FF"/>
          <w:lang w:eastAsia="en-US"/>
        </w:rPr>
      </w:pPr>
    </w:p>
    <w:p w14:paraId="273C4DF0" w14:textId="61BF84AC" w:rsidR="00754D4E" w:rsidRPr="00387840" w:rsidRDefault="00754D4E" w:rsidP="008D6168">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DO CONTROLE E FISCALIZAÇÃO DA EXECUÇÃO</w:t>
      </w:r>
    </w:p>
    <w:p w14:paraId="4F86BE1D" w14:textId="77777777" w:rsidR="00754D4E" w:rsidRPr="00387840" w:rsidRDefault="00754D4E" w:rsidP="008D6168">
      <w:pPr>
        <w:jc w:val="both"/>
        <w:rPr>
          <w:rFonts w:ascii="Times New Roman" w:hAnsi="Times New Roman" w:cs="Times New Roman"/>
          <w:b/>
        </w:rPr>
      </w:pPr>
    </w:p>
    <w:p w14:paraId="223D9D83" w14:textId="6B25C4A6" w:rsidR="00D86C51" w:rsidRPr="00D86C51" w:rsidRDefault="00C87AAD" w:rsidP="00D86C51">
      <w:pPr>
        <w:jc w:val="both"/>
        <w:rPr>
          <w:color w:val="000000"/>
        </w:rPr>
      </w:pPr>
      <w:r w:rsidRPr="00C87AAD">
        <w:rPr>
          <w:rFonts w:ascii="Times New Roman" w:hAnsi="Times New Roman" w:cs="Times New Roman"/>
          <w:b/>
          <w:bCs/>
          <w:color w:val="000000"/>
        </w:rPr>
        <w:t>10.1.</w:t>
      </w:r>
      <w:r w:rsidRPr="00C87AAD">
        <w:rPr>
          <w:rFonts w:ascii="Times New Roman" w:hAnsi="Times New Roman" w:cs="Times New Roman"/>
          <w:color w:val="000000"/>
        </w:rPr>
        <w:t xml:space="preserve"> </w:t>
      </w:r>
      <w:r w:rsidR="00D86C51" w:rsidRPr="00D86C51">
        <w:rPr>
          <w:rFonts w:ascii="Times New Roman" w:hAnsi="Times New Roman" w:cs="Times New Roman"/>
          <w:color w:val="000000"/>
        </w:rPr>
        <w:t>Nos termos do art. 117 da Lei nº 14.133/2021, será designado representante da Administração para acompanhar e fiscalizar a execução do contrato, anotando em registro próprio todas as ocorrências relacionadas com a execução da obra, determinando o que for necessário à regularização de falhas ou defeitos observados.</w:t>
      </w:r>
    </w:p>
    <w:p w14:paraId="30D07332" w14:textId="77777777" w:rsidR="00D86C51" w:rsidRPr="00D86C51" w:rsidRDefault="00D86C51" w:rsidP="00D86C51">
      <w:pPr>
        <w:jc w:val="both"/>
        <w:rPr>
          <w:rFonts w:ascii="Times New Roman" w:hAnsi="Times New Roman" w:cs="Times New Roman"/>
          <w:color w:val="000000"/>
        </w:rPr>
      </w:pPr>
      <w:r w:rsidRPr="00D86C51">
        <w:rPr>
          <w:rFonts w:ascii="Times New Roman" w:hAnsi="Times New Roman" w:cs="Times New Roman"/>
          <w:b/>
          <w:bCs/>
          <w:color w:val="000000"/>
        </w:rPr>
        <w:t>10.2.</w:t>
      </w:r>
      <w:r w:rsidRPr="00D86C51">
        <w:rPr>
          <w:rFonts w:ascii="Times New Roman" w:hAnsi="Times New Roman" w:cs="Times New Roman"/>
          <w:color w:val="000000"/>
        </w:rPr>
        <w:t xml:space="preserve"> A fiscalização de que trata este item não exclui nem reduz a responsabilidade da contratada, inclusive perante terceiros, por qualquer irregularidade, ainda que resultante de imperfeições técnicas ou vícios redibitórios. A ocorrência de tais situações não implica em corresponsabilidade da Administração ou de seus agentes e prepostos, conforme disposto no art. 120 da Lei nº 14.133/2021.</w:t>
      </w:r>
    </w:p>
    <w:p w14:paraId="47E01F61" w14:textId="77777777" w:rsidR="00D86C51" w:rsidRPr="00D86C51" w:rsidRDefault="00D86C51" w:rsidP="00D86C51">
      <w:pPr>
        <w:jc w:val="both"/>
        <w:rPr>
          <w:rFonts w:ascii="Times New Roman" w:hAnsi="Times New Roman" w:cs="Times New Roman"/>
          <w:color w:val="000000"/>
        </w:rPr>
      </w:pPr>
      <w:r w:rsidRPr="00D86C51">
        <w:rPr>
          <w:rFonts w:ascii="Times New Roman" w:hAnsi="Times New Roman" w:cs="Times New Roman"/>
          <w:b/>
          <w:bCs/>
          <w:color w:val="000000"/>
        </w:rPr>
        <w:t>10.3.</w:t>
      </w:r>
      <w:r w:rsidRPr="00D86C51">
        <w:rPr>
          <w:rFonts w:ascii="Times New Roman" w:hAnsi="Times New Roman" w:cs="Times New Roman"/>
          <w:color w:val="000000"/>
        </w:rPr>
        <w:t xml:space="preserve"> O representante da Administração deverá registrar todas as ocorrências relacionadas com a execução do contrato, indicando dia, mês e ano, bem como o nome dos funcionários eventualmente envolvidos, determinando as providências necessárias à regularização das falhas ou defeitos observados e encaminhando os apontamentos à autoridade competente para adoção das medidas cabíveis.</w:t>
      </w:r>
    </w:p>
    <w:p w14:paraId="6A86DF2D" w14:textId="04F658AE" w:rsidR="00C87AAD" w:rsidRPr="00C87AAD" w:rsidRDefault="00D86C51" w:rsidP="00D86C51">
      <w:pPr>
        <w:jc w:val="both"/>
        <w:rPr>
          <w:rFonts w:ascii="Times New Roman" w:hAnsi="Times New Roman" w:cs="Times New Roman"/>
          <w:color w:val="000000"/>
        </w:rPr>
      </w:pPr>
      <w:r w:rsidRPr="00D86C51">
        <w:rPr>
          <w:rFonts w:ascii="Times New Roman" w:hAnsi="Times New Roman" w:cs="Times New Roman"/>
          <w:b/>
          <w:bCs/>
          <w:color w:val="000000"/>
        </w:rPr>
        <w:t>10.4.</w:t>
      </w:r>
      <w:r w:rsidRPr="00D86C51">
        <w:rPr>
          <w:rFonts w:ascii="Times New Roman" w:hAnsi="Times New Roman" w:cs="Times New Roman"/>
          <w:color w:val="000000"/>
        </w:rPr>
        <w:t xml:space="preserve"> A fiscalização terá caráter preventivo e corretivo, assegurando que os serviços sejam executados em conformidade com as especificações técnicas, prazos e condições contratuais, garantindo a adequada aplicação dos recursos públicos e a plena funcionalidade da unidade de saúde.</w:t>
      </w:r>
    </w:p>
    <w:p w14:paraId="12807A85" w14:textId="77777777" w:rsidR="00754D4E" w:rsidRPr="00387840" w:rsidRDefault="00754D4E" w:rsidP="008D6168">
      <w:pPr>
        <w:jc w:val="both"/>
        <w:rPr>
          <w:rFonts w:ascii="Times New Roman" w:hAnsi="Times New Roman" w:cs="Times New Roman"/>
        </w:rPr>
      </w:pPr>
    </w:p>
    <w:p w14:paraId="65E904E0" w14:textId="0B519C6B"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DO PAGAMENTO</w:t>
      </w:r>
    </w:p>
    <w:p w14:paraId="376CE6EF" w14:textId="77777777" w:rsidR="00754D4E" w:rsidRPr="00387840" w:rsidRDefault="00754D4E" w:rsidP="008D6168">
      <w:pPr>
        <w:jc w:val="both"/>
        <w:rPr>
          <w:rFonts w:ascii="Times New Roman" w:hAnsi="Times New Roman" w:cs="Times New Roman"/>
          <w:b/>
        </w:rPr>
      </w:pPr>
    </w:p>
    <w:p w14:paraId="67E42554"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387840">
        <w:rPr>
          <w:rFonts w:ascii="Times New Roman" w:hAnsi="Times New Roman" w:cs="Times New Roman"/>
          <w:color w:val="000000"/>
          <w:lang w:eastAsia="en-US"/>
        </w:rPr>
        <w:t>O pagamento será realizado no prazo máximo de até 30</w:t>
      </w:r>
      <w:r w:rsidRPr="00387840">
        <w:rPr>
          <w:rFonts w:ascii="Times New Roman" w:hAnsi="Times New Roman" w:cs="Times New Roman"/>
          <w:color w:val="FF0000"/>
          <w:lang w:eastAsia="en-US"/>
        </w:rPr>
        <w:t xml:space="preserve"> </w:t>
      </w:r>
      <w:r w:rsidRPr="00387840">
        <w:rPr>
          <w:rFonts w:ascii="Times New Roman" w:hAnsi="Times New Roman" w:cs="Times New Roman"/>
          <w:lang w:eastAsia="en-US"/>
        </w:rPr>
        <w:t>(trinta)</w:t>
      </w:r>
      <w:r w:rsidRPr="00387840">
        <w:rPr>
          <w:rFonts w:ascii="Times New Roman" w:hAnsi="Times New Roman" w:cs="Times New Roman"/>
          <w:color w:val="FF0000"/>
          <w:lang w:eastAsia="en-US"/>
        </w:rPr>
        <w:t xml:space="preserve"> </w:t>
      </w:r>
      <w:r w:rsidRPr="00387840">
        <w:rPr>
          <w:rFonts w:ascii="Times New Roman" w:hAnsi="Times New Roman" w:cs="Times New Roman"/>
          <w:color w:val="000000"/>
          <w:lang w:eastAsia="en-US"/>
        </w:rPr>
        <w:t xml:space="preserve">dias, contados a partir </w:t>
      </w:r>
      <w:r w:rsidRPr="00387840">
        <w:rPr>
          <w:rFonts w:ascii="Times New Roman" w:hAnsi="Times New Roman" w:cs="Times New Roman"/>
          <w:color w:val="000000"/>
        </w:rPr>
        <w:t xml:space="preserve">do recebimento da Nota Fiscal ou Fatura, </w:t>
      </w:r>
      <w:r w:rsidRPr="00387840">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387840" w:rsidRDefault="00754D4E" w:rsidP="008D6168">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color w:val="000000"/>
        </w:rPr>
      </w:pPr>
      <w:r w:rsidRPr="00387840">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387840" w:rsidRDefault="00754D4E" w:rsidP="008D6168">
      <w:pPr>
        <w:pStyle w:val="PargrafodaLista"/>
        <w:tabs>
          <w:tab w:val="left" w:pos="993"/>
        </w:tabs>
        <w:ind w:left="284"/>
        <w:jc w:val="both"/>
        <w:rPr>
          <w:rFonts w:ascii="Times New Roman" w:hAnsi="Times New Roman" w:cs="Times New Roman"/>
          <w:color w:val="000000"/>
        </w:rPr>
      </w:pPr>
    </w:p>
    <w:p w14:paraId="7099EA49" w14:textId="3FDF1A19" w:rsidR="00754D4E" w:rsidRPr="00387840" w:rsidRDefault="00754D4E" w:rsidP="008D6168">
      <w:pPr>
        <w:pStyle w:val="PargrafodaLista"/>
        <w:numPr>
          <w:ilvl w:val="1"/>
          <w:numId w:val="19"/>
        </w:numPr>
        <w:tabs>
          <w:tab w:val="left" w:pos="284"/>
        </w:tabs>
        <w:ind w:left="0" w:firstLine="0"/>
        <w:jc w:val="both"/>
        <w:rPr>
          <w:rFonts w:ascii="Times New Roman" w:hAnsi="Times New Roman" w:cs="Times New Roman"/>
          <w:color w:val="000000"/>
        </w:rPr>
      </w:pPr>
      <w:r w:rsidRPr="00387840">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387840" w:rsidRDefault="00754D4E" w:rsidP="008D6168">
      <w:pPr>
        <w:pStyle w:val="PargrafodaLista"/>
        <w:tabs>
          <w:tab w:val="left" w:pos="284"/>
        </w:tabs>
        <w:ind w:left="0"/>
        <w:jc w:val="both"/>
        <w:rPr>
          <w:rFonts w:ascii="Times New Roman" w:hAnsi="Times New Roman" w:cs="Times New Roman"/>
          <w:color w:val="000000"/>
        </w:rPr>
      </w:pPr>
    </w:p>
    <w:p w14:paraId="1C8F2014"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color w:val="000000"/>
        </w:rPr>
      </w:pPr>
      <w:r w:rsidRPr="00387840">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387840">
        <w:rPr>
          <w:rFonts w:ascii="Times New Roman" w:hAnsi="Times New Roman" w:cs="Times New Roman"/>
          <w:color w:val="000000"/>
          <w:lang w:eastAsia="en-US"/>
        </w:rPr>
        <w:t>Normativa</w:t>
      </w:r>
      <w:r w:rsidRPr="00387840">
        <w:rPr>
          <w:rFonts w:ascii="Times New Roman" w:hAnsi="Times New Roman" w:cs="Times New Roman"/>
          <w:color w:val="000000"/>
        </w:rPr>
        <w:t xml:space="preserve"> nº 3, de 26 de abril de 2018.</w:t>
      </w:r>
    </w:p>
    <w:p w14:paraId="3C93A5D3"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387840">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387840">
        <w:rPr>
          <w:rFonts w:ascii="Times New Roman" w:hAnsi="Times New Roman" w:cs="Times New Roman"/>
          <w:color w:val="000000"/>
        </w:rPr>
        <w:t>obrigação financeira pendente, decorrente de penalidade imposta ou inadimplência,</w:t>
      </w:r>
      <w:r w:rsidRPr="00387840">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387840" w:rsidRDefault="00754D4E" w:rsidP="008D6168">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387840" w:rsidRDefault="00754D4E" w:rsidP="008D6168">
      <w:pPr>
        <w:numPr>
          <w:ilvl w:val="1"/>
          <w:numId w:val="19"/>
        </w:numPr>
        <w:tabs>
          <w:tab w:val="left" w:pos="567"/>
        </w:tabs>
        <w:ind w:left="0" w:firstLine="0"/>
        <w:jc w:val="both"/>
        <w:rPr>
          <w:rFonts w:ascii="Times New Roman" w:hAnsi="Times New Roman" w:cs="Times New Roman"/>
          <w:lang w:eastAsia="en-US"/>
        </w:rPr>
      </w:pPr>
      <w:r w:rsidRPr="00387840">
        <w:rPr>
          <w:rFonts w:ascii="Times New Roman" w:hAnsi="Times New Roman" w:cs="Times New Roman"/>
          <w:lang w:eastAsia="en-US"/>
        </w:rPr>
        <w:t>Será considerada data do pagamento o dia em que constar como emitida a ordem bancária para pagamento.</w:t>
      </w:r>
    </w:p>
    <w:p w14:paraId="56110D40" w14:textId="77777777" w:rsidR="00754D4E" w:rsidRPr="00387840" w:rsidRDefault="00754D4E" w:rsidP="008D6168">
      <w:pPr>
        <w:tabs>
          <w:tab w:val="left" w:pos="709"/>
        </w:tabs>
        <w:jc w:val="both"/>
        <w:rPr>
          <w:rFonts w:ascii="Times New Roman" w:hAnsi="Times New Roman" w:cs="Times New Roman"/>
          <w:lang w:eastAsia="en-US"/>
        </w:rPr>
      </w:pPr>
    </w:p>
    <w:p w14:paraId="67362524" w14:textId="61BE4D3D" w:rsidR="00754D4E" w:rsidRPr="00387840" w:rsidRDefault="00754D4E" w:rsidP="008D6168">
      <w:pPr>
        <w:numPr>
          <w:ilvl w:val="1"/>
          <w:numId w:val="19"/>
        </w:numPr>
        <w:tabs>
          <w:tab w:val="left" w:pos="567"/>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lastRenderedPageBreak/>
        <w:t xml:space="preserve">Antes de cada pagamento à contratada, será realizada de forma </w:t>
      </w:r>
      <w:r w:rsidRPr="00387840">
        <w:rPr>
          <w:rFonts w:ascii="Times New Roman" w:hAnsi="Times New Roman" w:cs="Times New Roman"/>
          <w:color w:val="000000"/>
        </w:rPr>
        <w:t>on-line consulta aos sítios eletrônicos oficiais</w:t>
      </w:r>
      <w:r w:rsidRPr="00387840">
        <w:rPr>
          <w:rFonts w:ascii="Times New Roman" w:hAnsi="Times New Roman" w:cs="Times New Roman"/>
          <w:lang w:eastAsia="en-US"/>
        </w:rPr>
        <w:t xml:space="preserve"> para verificar a manutenção das condições de habilitação exigidas. </w:t>
      </w:r>
    </w:p>
    <w:p w14:paraId="233BCE91" w14:textId="77777777" w:rsidR="00754D4E" w:rsidRPr="00387840" w:rsidRDefault="00754D4E" w:rsidP="008D6168">
      <w:pPr>
        <w:tabs>
          <w:tab w:val="left" w:pos="567"/>
          <w:tab w:val="left" w:pos="709"/>
        </w:tabs>
        <w:jc w:val="both"/>
        <w:rPr>
          <w:rFonts w:ascii="Times New Roman" w:hAnsi="Times New Roman" w:cs="Times New Roman"/>
          <w:lang w:eastAsia="en-US"/>
        </w:rPr>
      </w:pPr>
    </w:p>
    <w:p w14:paraId="48704726" w14:textId="77777777" w:rsidR="00754D4E" w:rsidRPr="00387840" w:rsidRDefault="00754D4E" w:rsidP="008D6168">
      <w:pPr>
        <w:numPr>
          <w:ilvl w:val="1"/>
          <w:numId w:val="19"/>
        </w:numPr>
        <w:tabs>
          <w:tab w:val="left" w:pos="567"/>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387840" w:rsidRDefault="00754D4E" w:rsidP="008D6168">
      <w:pPr>
        <w:tabs>
          <w:tab w:val="left" w:pos="567"/>
          <w:tab w:val="left" w:pos="709"/>
        </w:tabs>
        <w:jc w:val="both"/>
        <w:rPr>
          <w:rFonts w:ascii="Times New Roman" w:hAnsi="Times New Roman" w:cs="Times New Roman"/>
          <w:lang w:eastAsia="en-US"/>
        </w:rPr>
      </w:pPr>
    </w:p>
    <w:p w14:paraId="6F64661E" w14:textId="77777777" w:rsidR="00754D4E" w:rsidRPr="00387840" w:rsidRDefault="00754D4E" w:rsidP="008D6168">
      <w:pPr>
        <w:numPr>
          <w:ilvl w:val="1"/>
          <w:numId w:val="19"/>
        </w:numPr>
        <w:tabs>
          <w:tab w:val="left" w:pos="567"/>
        </w:tabs>
        <w:ind w:left="0" w:firstLine="0"/>
        <w:jc w:val="both"/>
        <w:rPr>
          <w:rFonts w:ascii="Times New Roman" w:hAnsi="Times New Roman" w:cs="Times New Roman"/>
          <w:lang w:eastAsia="en-US"/>
        </w:rPr>
      </w:pPr>
      <w:r w:rsidRPr="00387840">
        <w:rPr>
          <w:rFonts w:ascii="Times New Roman" w:hAnsi="Times New Roman" w:cs="Times New Roman"/>
          <w:lang w:eastAsia="en-US"/>
        </w:rPr>
        <w:t xml:space="preserve">Previamente à emissão de nota de empenho e a cada pagamento, a Administração deverá realizar consulta </w:t>
      </w:r>
      <w:r w:rsidRPr="00387840">
        <w:rPr>
          <w:rFonts w:ascii="Times New Roman" w:hAnsi="Times New Roman" w:cs="Times New Roman"/>
          <w:color w:val="000000"/>
        </w:rPr>
        <w:t xml:space="preserve">on-line mediante consulta aos sítios eletrônicos oficiais </w:t>
      </w:r>
      <w:r w:rsidRPr="00387840">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387840" w:rsidRDefault="00754D4E" w:rsidP="008D6168">
      <w:pPr>
        <w:tabs>
          <w:tab w:val="left" w:pos="567"/>
        </w:tabs>
        <w:jc w:val="both"/>
        <w:rPr>
          <w:rFonts w:ascii="Times New Roman" w:hAnsi="Times New Roman" w:cs="Times New Roman"/>
          <w:lang w:eastAsia="en-US"/>
        </w:rPr>
      </w:pPr>
    </w:p>
    <w:p w14:paraId="38E94A4C" w14:textId="77777777" w:rsidR="00754D4E" w:rsidRPr="00387840" w:rsidRDefault="00754D4E" w:rsidP="008D6168">
      <w:pPr>
        <w:numPr>
          <w:ilvl w:val="1"/>
          <w:numId w:val="19"/>
        </w:numPr>
        <w:tabs>
          <w:tab w:val="left" w:pos="567"/>
        </w:tabs>
        <w:ind w:left="0" w:firstLine="0"/>
        <w:jc w:val="both"/>
        <w:rPr>
          <w:rFonts w:ascii="Times New Roman" w:hAnsi="Times New Roman" w:cs="Times New Roman"/>
          <w:lang w:eastAsia="en-US"/>
        </w:rPr>
      </w:pPr>
      <w:r w:rsidRPr="0038784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387840" w:rsidRDefault="00754D4E" w:rsidP="008D6168">
      <w:pPr>
        <w:tabs>
          <w:tab w:val="left" w:pos="567"/>
        </w:tabs>
        <w:jc w:val="both"/>
        <w:rPr>
          <w:rFonts w:ascii="Times New Roman" w:hAnsi="Times New Roman" w:cs="Times New Roman"/>
          <w:lang w:eastAsia="en-US"/>
        </w:rPr>
      </w:pPr>
    </w:p>
    <w:p w14:paraId="2DAD461B" w14:textId="77777777" w:rsidR="00754D4E" w:rsidRPr="00387840" w:rsidRDefault="00754D4E" w:rsidP="008D6168">
      <w:pPr>
        <w:numPr>
          <w:ilvl w:val="1"/>
          <w:numId w:val="19"/>
        </w:numPr>
        <w:tabs>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387840" w:rsidRDefault="00754D4E" w:rsidP="008D6168">
      <w:pPr>
        <w:tabs>
          <w:tab w:val="left" w:pos="709"/>
        </w:tabs>
        <w:jc w:val="both"/>
        <w:rPr>
          <w:rFonts w:ascii="Times New Roman" w:hAnsi="Times New Roman" w:cs="Times New Roman"/>
          <w:lang w:eastAsia="en-US"/>
        </w:rPr>
      </w:pPr>
      <w:r w:rsidRPr="00387840">
        <w:rPr>
          <w:rFonts w:ascii="Times New Roman" w:hAnsi="Times New Roman" w:cs="Times New Roman"/>
          <w:lang w:eastAsia="en-US"/>
        </w:rPr>
        <w:t xml:space="preserve"> </w:t>
      </w:r>
    </w:p>
    <w:p w14:paraId="7285C111" w14:textId="77777777" w:rsidR="00754D4E" w:rsidRPr="00387840" w:rsidRDefault="00754D4E" w:rsidP="008D6168">
      <w:pPr>
        <w:numPr>
          <w:ilvl w:val="1"/>
          <w:numId w:val="19"/>
        </w:numPr>
        <w:tabs>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387840" w:rsidRDefault="00754D4E" w:rsidP="008D6168">
      <w:pPr>
        <w:tabs>
          <w:tab w:val="left" w:pos="709"/>
        </w:tabs>
        <w:jc w:val="both"/>
        <w:rPr>
          <w:rFonts w:ascii="Times New Roman" w:hAnsi="Times New Roman" w:cs="Times New Roman"/>
          <w:lang w:eastAsia="en-US"/>
        </w:rPr>
      </w:pPr>
    </w:p>
    <w:p w14:paraId="63F46F0F" w14:textId="77777777" w:rsidR="00754D4E" w:rsidRPr="00387840" w:rsidRDefault="00754D4E" w:rsidP="008D6168">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387840">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387840" w:rsidRDefault="00754D4E" w:rsidP="008D6168">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387840" w:rsidRDefault="00754D4E" w:rsidP="008D6168">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Quando do pagamento, será efetuada a retenção tributária prevista na legislação aplicável.</w:t>
      </w:r>
    </w:p>
    <w:p w14:paraId="524AB3C7" w14:textId="77777777" w:rsidR="00754D4E" w:rsidRPr="00387840" w:rsidRDefault="00754D4E" w:rsidP="008D6168">
      <w:pPr>
        <w:pStyle w:val="PargrafodaLista"/>
        <w:ind w:left="0"/>
        <w:contextualSpacing w:val="0"/>
        <w:jc w:val="both"/>
        <w:rPr>
          <w:rFonts w:ascii="Times New Roman" w:hAnsi="Times New Roman" w:cs="Times New Roman"/>
          <w:color w:val="000000"/>
        </w:rPr>
      </w:pPr>
    </w:p>
    <w:p w14:paraId="5398735D" w14:textId="6A67114F" w:rsidR="00754D4E" w:rsidRPr="00387840" w:rsidRDefault="00754D4E" w:rsidP="008D6168">
      <w:pPr>
        <w:numPr>
          <w:ilvl w:val="2"/>
          <w:numId w:val="19"/>
        </w:numPr>
        <w:tabs>
          <w:tab w:val="left" w:pos="851"/>
          <w:tab w:val="left" w:pos="1134"/>
        </w:tabs>
        <w:autoSpaceDE w:val="0"/>
        <w:snapToGrid w:val="0"/>
        <w:ind w:left="284" w:firstLine="0"/>
        <w:jc w:val="both"/>
        <w:rPr>
          <w:rFonts w:ascii="Times New Roman" w:hAnsi="Times New Roman" w:cs="Times New Roman"/>
        </w:rPr>
      </w:pPr>
      <w:r w:rsidRPr="0038784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387840" w:rsidRDefault="009322F1" w:rsidP="008D6168">
      <w:pPr>
        <w:tabs>
          <w:tab w:val="left" w:pos="851"/>
          <w:tab w:val="left" w:pos="1134"/>
        </w:tabs>
        <w:autoSpaceDE w:val="0"/>
        <w:snapToGrid w:val="0"/>
        <w:ind w:left="284"/>
        <w:jc w:val="both"/>
        <w:rPr>
          <w:rFonts w:ascii="Times New Roman" w:hAnsi="Times New Roman" w:cs="Times New Roman"/>
        </w:rPr>
      </w:pPr>
    </w:p>
    <w:p w14:paraId="1A8E8B02" w14:textId="54EA77DB"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DO REAJUSTE</w:t>
      </w:r>
    </w:p>
    <w:p w14:paraId="6977857E" w14:textId="77777777" w:rsidR="00754D4E" w:rsidRPr="00387840" w:rsidRDefault="00754D4E" w:rsidP="008D6168">
      <w:pPr>
        <w:rPr>
          <w:rFonts w:ascii="Times New Roman" w:hAnsi="Times New Roman" w:cs="Times New Roman"/>
        </w:rPr>
      </w:pPr>
    </w:p>
    <w:p w14:paraId="294934B3"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color w:val="000000"/>
        </w:rPr>
      </w:pPr>
      <w:r w:rsidRPr="00387840">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387840" w:rsidRDefault="00754D4E" w:rsidP="008D6168">
      <w:pPr>
        <w:pStyle w:val="PargrafodaLista"/>
        <w:tabs>
          <w:tab w:val="left" w:pos="567"/>
        </w:tabs>
        <w:ind w:left="0"/>
        <w:jc w:val="both"/>
        <w:rPr>
          <w:rFonts w:ascii="Times New Roman" w:hAnsi="Times New Roman" w:cs="Times New Roman"/>
          <w:color w:val="000000"/>
        </w:rPr>
      </w:pPr>
    </w:p>
    <w:p w14:paraId="1DC9A8A7" w14:textId="77777777" w:rsidR="00754D4E" w:rsidRPr="00387840" w:rsidRDefault="00754D4E" w:rsidP="008D6168">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387840">
        <w:rPr>
          <w:rFonts w:ascii="Times New Roman" w:hAnsi="Times New Roman" w:cs="Times New Roman"/>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r w:rsidRPr="00387840">
        <w:rPr>
          <w:rFonts w:ascii="Times New Roman" w:hAnsi="Times New Roman" w:cs="Times New Roman"/>
          <w:color w:val="000000"/>
        </w:rPr>
        <w:t>.</w:t>
      </w:r>
    </w:p>
    <w:p w14:paraId="5C57BF25" w14:textId="77777777" w:rsidR="00754D4E" w:rsidRPr="00387840" w:rsidRDefault="00754D4E" w:rsidP="008D6168">
      <w:pPr>
        <w:pStyle w:val="PargrafodaLista"/>
        <w:ind w:left="0"/>
        <w:contextualSpacing w:val="0"/>
        <w:jc w:val="both"/>
        <w:rPr>
          <w:rFonts w:ascii="Times New Roman" w:hAnsi="Times New Roman" w:cs="Times New Roman"/>
          <w:color w:val="000000"/>
        </w:rPr>
      </w:pPr>
    </w:p>
    <w:p w14:paraId="2D4CDC4A"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w:t>
      </w:r>
      <w:r w:rsidRPr="00387840">
        <w:rPr>
          <w:rFonts w:ascii="Times New Roman" w:hAnsi="Times New Roman" w:cs="Times New Roman"/>
          <w:color w:val="000000"/>
        </w:rPr>
        <w:lastRenderedPageBreak/>
        <w:t xml:space="preserve">apresentar memória de cálculo referente ao reajustamento de preços do valor remanescente, sempre que este ocorrer. </w:t>
      </w:r>
    </w:p>
    <w:p w14:paraId="19150B26"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Nas aferições finais, o índice utilizado para reajuste será, obrigatoriamente, o definitivo.</w:t>
      </w:r>
    </w:p>
    <w:p w14:paraId="1C20E78E"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O reajuste será realizado por apostilamento.</w:t>
      </w:r>
    </w:p>
    <w:p w14:paraId="0A289A36" w14:textId="77777777" w:rsidR="00754D4E" w:rsidRPr="00387840" w:rsidRDefault="00754D4E" w:rsidP="008D6168">
      <w:pPr>
        <w:jc w:val="both"/>
        <w:rPr>
          <w:rFonts w:ascii="Times New Roman" w:hAnsi="Times New Roman" w:cs="Times New Roman"/>
        </w:rPr>
      </w:pPr>
    </w:p>
    <w:p w14:paraId="52B0BC6B" w14:textId="4204F53C"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DA GARANTIA DE EXECUÇÃO</w:t>
      </w:r>
    </w:p>
    <w:p w14:paraId="6139348E" w14:textId="77777777" w:rsidR="00754D4E" w:rsidRPr="00387840" w:rsidRDefault="00754D4E" w:rsidP="008D6168">
      <w:pPr>
        <w:jc w:val="both"/>
        <w:rPr>
          <w:rFonts w:ascii="Times New Roman" w:hAnsi="Times New Roman" w:cs="Times New Roman"/>
        </w:rPr>
      </w:pPr>
    </w:p>
    <w:p w14:paraId="6AA203B3"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t>Não haverá exigência de garantia contratual da execução, pelas razões abaixo justificadas:</w:t>
      </w:r>
    </w:p>
    <w:p w14:paraId="6474DB3E" w14:textId="77777777" w:rsidR="00754D4E" w:rsidRPr="00387840" w:rsidRDefault="00754D4E" w:rsidP="008D6168">
      <w:pPr>
        <w:pStyle w:val="PargrafodaLista"/>
        <w:ind w:left="405"/>
        <w:jc w:val="both"/>
        <w:rPr>
          <w:rFonts w:ascii="Times New Roman" w:hAnsi="Times New Roman" w:cs="Times New Roman"/>
          <w:color w:val="FF0000"/>
        </w:rPr>
      </w:pPr>
    </w:p>
    <w:p w14:paraId="720BC4F8" w14:textId="5340CF1F"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DAS SANÇÕES ADMINISTRATIVAS</w:t>
      </w:r>
    </w:p>
    <w:p w14:paraId="48904A11" w14:textId="77777777" w:rsidR="00754D4E" w:rsidRPr="00387840" w:rsidRDefault="00754D4E" w:rsidP="008D6168">
      <w:pPr>
        <w:jc w:val="both"/>
        <w:rPr>
          <w:rFonts w:ascii="Times New Roman" w:hAnsi="Times New Roman" w:cs="Times New Roman"/>
          <w:b/>
        </w:rPr>
      </w:pPr>
    </w:p>
    <w:p w14:paraId="62763E46" w14:textId="5DA7F651"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t xml:space="preserve">Comete infração administrativa nos termos da Lei nº </w:t>
      </w:r>
      <w:r w:rsidR="0040574D" w:rsidRPr="00387840">
        <w:rPr>
          <w:rFonts w:ascii="Times New Roman" w:hAnsi="Times New Roman" w:cs="Times New Roman"/>
        </w:rPr>
        <w:t>14.133</w:t>
      </w:r>
      <w:r w:rsidRPr="00387840">
        <w:rPr>
          <w:rFonts w:ascii="Times New Roman" w:hAnsi="Times New Roman" w:cs="Times New Roman"/>
        </w:rPr>
        <w:t>, de 20</w:t>
      </w:r>
      <w:r w:rsidR="0040574D" w:rsidRPr="00387840">
        <w:rPr>
          <w:rFonts w:ascii="Times New Roman" w:hAnsi="Times New Roman" w:cs="Times New Roman"/>
        </w:rPr>
        <w:t>21</w:t>
      </w:r>
      <w:r w:rsidRPr="00387840">
        <w:rPr>
          <w:rFonts w:ascii="Times New Roman" w:hAnsi="Times New Roman" w:cs="Times New Roman"/>
        </w:rPr>
        <w:t>, a Contratada que:</w:t>
      </w:r>
    </w:p>
    <w:p w14:paraId="6D3FE3EF" w14:textId="77777777" w:rsidR="00754D4E" w:rsidRPr="00387840" w:rsidRDefault="00754D4E" w:rsidP="008D6168">
      <w:pPr>
        <w:pStyle w:val="PargrafodaLista"/>
        <w:tabs>
          <w:tab w:val="left" w:pos="567"/>
        </w:tabs>
        <w:ind w:left="0"/>
        <w:jc w:val="both"/>
        <w:rPr>
          <w:rFonts w:ascii="Times New Roman" w:hAnsi="Times New Roman" w:cs="Times New Roman"/>
        </w:rPr>
      </w:pPr>
    </w:p>
    <w:p w14:paraId="4718463A" w14:textId="77777777" w:rsidR="00754D4E" w:rsidRPr="00387840" w:rsidRDefault="00754D4E" w:rsidP="008D6168">
      <w:pPr>
        <w:pStyle w:val="PargrafodaLista"/>
        <w:numPr>
          <w:ilvl w:val="2"/>
          <w:numId w:val="19"/>
        </w:numPr>
        <w:tabs>
          <w:tab w:val="left" w:pos="993"/>
        </w:tabs>
        <w:ind w:left="284" w:firstLine="0"/>
        <w:jc w:val="both"/>
        <w:rPr>
          <w:rFonts w:ascii="Times New Roman" w:hAnsi="Times New Roman" w:cs="Times New Roman"/>
        </w:rPr>
      </w:pPr>
      <w:proofErr w:type="spellStart"/>
      <w:r w:rsidRPr="00387840">
        <w:rPr>
          <w:rFonts w:ascii="Times New Roman" w:hAnsi="Times New Roman" w:cs="Times New Roman"/>
        </w:rPr>
        <w:t>Inexecutar</w:t>
      </w:r>
      <w:proofErr w:type="spellEnd"/>
      <w:r w:rsidRPr="00387840">
        <w:rPr>
          <w:rFonts w:ascii="Times New Roman" w:hAnsi="Times New Roman" w:cs="Times New Roman"/>
        </w:rPr>
        <w:t xml:space="preserve"> total ou parcialmente qualquer das obrigações assumidas em decorrência da contratação;</w:t>
      </w:r>
    </w:p>
    <w:p w14:paraId="094B0966" w14:textId="77777777" w:rsidR="00754D4E" w:rsidRPr="00387840" w:rsidRDefault="00754D4E" w:rsidP="008D6168">
      <w:pPr>
        <w:pStyle w:val="PargrafodaLista"/>
        <w:tabs>
          <w:tab w:val="left" w:pos="993"/>
        </w:tabs>
        <w:ind w:left="284"/>
        <w:jc w:val="both"/>
        <w:rPr>
          <w:rFonts w:ascii="Times New Roman" w:hAnsi="Times New Roman" w:cs="Times New Roman"/>
        </w:rPr>
      </w:pPr>
    </w:p>
    <w:p w14:paraId="1EB437DE"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Ensejar o retardamento da execução do objeto;</w:t>
      </w:r>
    </w:p>
    <w:p w14:paraId="02D000C4" w14:textId="77777777" w:rsidR="00754D4E" w:rsidRPr="00387840" w:rsidRDefault="00754D4E" w:rsidP="008D6168">
      <w:pPr>
        <w:tabs>
          <w:tab w:val="left" w:pos="993"/>
        </w:tabs>
        <w:ind w:left="284"/>
        <w:jc w:val="both"/>
        <w:rPr>
          <w:rFonts w:ascii="Times New Roman" w:hAnsi="Times New Roman" w:cs="Times New Roman"/>
        </w:rPr>
      </w:pPr>
    </w:p>
    <w:p w14:paraId="00BA0CC4"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Falhar ou fraudar na execução do contrato;</w:t>
      </w:r>
    </w:p>
    <w:p w14:paraId="7C885919" w14:textId="77777777" w:rsidR="00754D4E" w:rsidRPr="00387840" w:rsidRDefault="00754D4E" w:rsidP="008D6168">
      <w:pPr>
        <w:tabs>
          <w:tab w:val="left" w:pos="993"/>
        </w:tabs>
        <w:ind w:left="284"/>
        <w:jc w:val="both"/>
        <w:rPr>
          <w:rFonts w:ascii="Times New Roman" w:hAnsi="Times New Roman" w:cs="Times New Roman"/>
        </w:rPr>
      </w:pPr>
    </w:p>
    <w:p w14:paraId="15CF1721"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Comportar-se de modo inidôneo;</w:t>
      </w:r>
    </w:p>
    <w:p w14:paraId="44B707CF" w14:textId="77777777" w:rsidR="00754D4E" w:rsidRPr="00387840" w:rsidRDefault="00754D4E" w:rsidP="008D6168">
      <w:pPr>
        <w:tabs>
          <w:tab w:val="left" w:pos="993"/>
        </w:tabs>
        <w:ind w:left="284"/>
        <w:jc w:val="both"/>
        <w:rPr>
          <w:rFonts w:ascii="Times New Roman" w:hAnsi="Times New Roman" w:cs="Times New Roman"/>
        </w:rPr>
      </w:pPr>
    </w:p>
    <w:p w14:paraId="3CB35A3B"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Cometer fraude fiscal;</w:t>
      </w:r>
    </w:p>
    <w:p w14:paraId="47994E98" w14:textId="77777777" w:rsidR="00754D4E" w:rsidRPr="00387840" w:rsidRDefault="00754D4E" w:rsidP="008D6168">
      <w:pPr>
        <w:pStyle w:val="PargrafodaLista"/>
        <w:rPr>
          <w:rFonts w:ascii="Times New Roman" w:hAnsi="Times New Roman" w:cs="Times New Roman"/>
        </w:rPr>
      </w:pPr>
    </w:p>
    <w:p w14:paraId="5F68E9CB" w14:textId="77777777" w:rsidR="00754D4E" w:rsidRPr="00387840" w:rsidRDefault="00754D4E" w:rsidP="008D6168">
      <w:pPr>
        <w:pStyle w:val="PargrafodaLista"/>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 xml:space="preserve">Pela inexecução </w:t>
      </w:r>
      <w:r w:rsidRPr="00387840">
        <w:rPr>
          <w:rFonts w:ascii="Times New Roman" w:hAnsi="Times New Roman" w:cs="Times New Roman"/>
          <w:u w:val="single"/>
        </w:rPr>
        <w:t>total ou parcial</w:t>
      </w:r>
      <w:r w:rsidRPr="00387840">
        <w:rPr>
          <w:rFonts w:ascii="Times New Roman" w:hAnsi="Times New Roman" w:cs="Times New Roman"/>
        </w:rPr>
        <w:t xml:space="preserve"> do objeto deste contrato, a Administração pode aplicar à CONTRATADA as seguintes sanções:</w:t>
      </w:r>
    </w:p>
    <w:p w14:paraId="56DE0303" w14:textId="77777777" w:rsidR="00754D4E" w:rsidRPr="00387840" w:rsidRDefault="00754D4E" w:rsidP="008D6168">
      <w:pPr>
        <w:pStyle w:val="PargrafodaLista"/>
        <w:tabs>
          <w:tab w:val="left" w:pos="567"/>
        </w:tabs>
        <w:ind w:left="0" w:right="-30"/>
        <w:jc w:val="both"/>
        <w:rPr>
          <w:rFonts w:ascii="Times New Roman" w:hAnsi="Times New Roman" w:cs="Times New Roman"/>
        </w:rPr>
      </w:pPr>
    </w:p>
    <w:p w14:paraId="1E266402"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b/>
        </w:rPr>
        <w:t>Advertência,</w:t>
      </w:r>
      <w:r w:rsidRPr="00387840">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387840" w:rsidRDefault="00754D4E" w:rsidP="008D6168">
      <w:pPr>
        <w:tabs>
          <w:tab w:val="left" w:pos="993"/>
        </w:tabs>
        <w:ind w:left="567"/>
        <w:jc w:val="both"/>
        <w:rPr>
          <w:rFonts w:ascii="Times New Roman" w:hAnsi="Times New Roman" w:cs="Times New Roman"/>
        </w:rPr>
      </w:pPr>
    </w:p>
    <w:p w14:paraId="7C9822A1" w14:textId="4E0EB94D"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387840">
        <w:rPr>
          <w:rFonts w:ascii="Times New Roman" w:hAnsi="Times New Roman" w:cs="Times New Roman"/>
        </w:rPr>
        <w:t>30</w:t>
      </w:r>
      <w:r w:rsidRPr="00387840">
        <w:rPr>
          <w:rFonts w:ascii="Times New Roman" w:hAnsi="Times New Roman" w:cs="Times New Roman"/>
        </w:rPr>
        <w:t>% (</w:t>
      </w:r>
      <w:r w:rsidR="009322F1" w:rsidRPr="00387840">
        <w:rPr>
          <w:rFonts w:ascii="Times New Roman" w:hAnsi="Times New Roman" w:cs="Times New Roman"/>
        </w:rPr>
        <w:t>trinta</w:t>
      </w:r>
      <w:r w:rsidRPr="00387840">
        <w:rPr>
          <w:rFonts w:ascii="Times New Roman" w:hAnsi="Times New Roman" w:cs="Times New Roman"/>
        </w:rPr>
        <w:t xml:space="preserve"> por cento), conforme determina o art. Nº </w:t>
      </w:r>
      <w:r w:rsidR="009322F1" w:rsidRPr="00387840">
        <w:rPr>
          <w:rFonts w:ascii="Times New Roman" w:hAnsi="Times New Roman" w:cs="Times New Roman"/>
        </w:rPr>
        <w:t>156</w:t>
      </w:r>
      <w:r w:rsidR="009D0E96" w:rsidRPr="00387840">
        <w:rPr>
          <w:rFonts w:ascii="Times New Roman" w:hAnsi="Times New Roman" w:cs="Times New Roman"/>
        </w:rPr>
        <w:t>, §3º</w:t>
      </w:r>
      <w:r w:rsidRPr="00387840">
        <w:rPr>
          <w:rFonts w:ascii="Times New Roman" w:hAnsi="Times New Roman" w:cs="Times New Roman"/>
        </w:rPr>
        <w:t xml:space="preserve">, da Lei Nº </w:t>
      </w:r>
      <w:r w:rsidR="009D0E96" w:rsidRPr="00387840">
        <w:rPr>
          <w:rFonts w:ascii="Times New Roman" w:hAnsi="Times New Roman" w:cs="Times New Roman"/>
        </w:rPr>
        <w:t>14.133/2021</w:t>
      </w:r>
      <w:r w:rsidRPr="00387840">
        <w:rPr>
          <w:rFonts w:ascii="Times New Roman" w:hAnsi="Times New Roman" w:cs="Times New Roman"/>
        </w:rPr>
        <w:t>;</w:t>
      </w:r>
    </w:p>
    <w:p w14:paraId="73756F73" w14:textId="77777777" w:rsidR="00754D4E" w:rsidRPr="00387840" w:rsidRDefault="00754D4E" w:rsidP="008D6168">
      <w:pPr>
        <w:ind w:left="1134"/>
        <w:jc w:val="both"/>
        <w:rPr>
          <w:rFonts w:ascii="Times New Roman" w:hAnsi="Times New Roman" w:cs="Times New Roman"/>
        </w:rPr>
      </w:pPr>
    </w:p>
    <w:p w14:paraId="7B417D71"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Multa compensatória de 20% (vinte por cento) sobre o valor total do contrato, no caso de inexecução total do objeto;</w:t>
      </w:r>
    </w:p>
    <w:p w14:paraId="1A766332" w14:textId="77777777" w:rsidR="00754D4E" w:rsidRPr="00387840" w:rsidRDefault="00754D4E" w:rsidP="008D6168">
      <w:pPr>
        <w:tabs>
          <w:tab w:val="left" w:pos="993"/>
        </w:tabs>
        <w:ind w:left="284"/>
        <w:jc w:val="both"/>
        <w:rPr>
          <w:rFonts w:ascii="Times New Roman" w:hAnsi="Times New Roman" w:cs="Times New Roman"/>
        </w:rPr>
      </w:pPr>
    </w:p>
    <w:p w14:paraId="4AC8347A"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387840" w:rsidRDefault="00754D4E" w:rsidP="008D6168">
      <w:pPr>
        <w:tabs>
          <w:tab w:val="left" w:pos="993"/>
        </w:tabs>
        <w:ind w:left="284"/>
        <w:jc w:val="both"/>
        <w:rPr>
          <w:rFonts w:ascii="Times New Roman" w:hAnsi="Times New Roman" w:cs="Times New Roman"/>
        </w:rPr>
      </w:pPr>
    </w:p>
    <w:p w14:paraId="68CEE45D"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b/>
          <w:color w:val="7030A0"/>
          <w:u w:val="single"/>
        </w:rPr>
      </w:pPr>
      <w:r w:rsidRPr="00387840">
        <w:rPr>
          <w:rFonts w:ascii="Times New Roman" w:hAnsi="Times New Roman" w:cs="Times New Roman"/>
        </w:rPr>
        <w:lastRenderedPageBreak/>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387840" w:rsidRDefault="00754D4E" w:rsidP="008D6168">
      <w:pPr>
        <w:tabs>
          <w:tab w:val="left" w:pos="993"/>
        </w:tabs>
        <w:ind w:left="284"/>
        <w:jc w:val="both"/>
        <w:rPr>
          <w:rFonts w:ascii="Times New Roman" w:hAnsi="Times New Roman" w:cs="Times New Roman"/>
          <w:b/>
          <w:color w:val="7030A0"/>
          <w:u w:val="single"/>
        </w:rPr>
      </w:pPr>
    </w:p>
    <w:p w14:paraId="13DF44C3" w14:textId="1518B13C"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 xml:space="preserve">Impedimento de licitar e contratar com órgãos e entidades da Prefeitura Municipal de </w:t>
      </w:r>
      <w:r w:rsidR="00076448" w:rsidRPr="00387840">
        <w:rPr>
          <w:rFonts w:ascii="Times New Roman" w:hAnsi="Times New Roman" w:cs="Times New Roman"/>
        </w:rPr>
        <w:t>EIRUNEPÉ</w:t>
      </w:r>
      <w:r w:rsidRPr="00387840">
        <w:rPr>
          <w:rFonts w:ascii="Times New Roman" w:hAnsi="Times New Roman" w:cs="Times New Roman"/>
        </w:rPr>
        <w:t xml:space="preserve">/ </w:t>
      </w:r>
      <w:r w:rsidR="009D0E96" w:rsidRPr="00387840">
        <w:rPr>
          <w:rFonts w:ascii="Times New Roman" w:hAnsi="Times New Roman" w:cs="Times New Roman"/>
        </w:rPr>
        <w:t>AM</w:t>
      </w:r>
      <w:r w:rsidRPr="00387840">
        <w:rPr>
          <w:rFonts w:ascii="Times New Roman" w:hAnsi="Times New Roman" w:cs="Times New Roman"/>
        </w:rPr>
        <w:t>, pelo prazo de até cinco anos;</w:t>
      </w:r>
    </w:p>
    <w:p w14:paraId="775DB9F0" w14:textId="77777777" w:rsidR="00754D4E" w:rsidRPr="00387840" w:rsidRDefault="00754D4E" w:rsidP="008D6168">
      <w:pPr>
        <w:pStyle w:val="PargrafodaLista"/>
        <w:rPr>
          <w:rFonts w:ascii="Times New Roman" w:hAnsi="Times New Roman" w:cs="Times New Roman"/>
        </w:rPr>
      </w:pPr>
    </w:p>
    <w:p w14:paraId="61B328DE" w14:textId="77777777" w:rsidR="00754D4E" w:rsidRPr="00387840" w:rsidRDefault="00754D4E" w:rsidP="008D6168">
      <w:pPr>
        <w:pStyle w:val="PargrafodaLista1"/>
        <w:numPr>
          <w:ilvl w:val="3"/>
          <w:numId w:val="19"/>
        </w:numPr>
        <w:ind w:left="567" w:right="-30" w:firstLine="0"/>
        <w:jc w:val="both"/>
        <w:rPr>
          <w:rFonts w:ascii="Times New Roman" w:hAnsi="Times New Roman" w:cs="Times New Roman"/>
        </w:rPr>
      </w:pPr>
      <w:r w:rsidRPr="00387840">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387840" w:rsidRDefault="00754D4E" w:rsidP="008D6168">
      <w:pPr>
        <w:pStyle w:val="PargrafodaLista1"/>
        <w:ind w:left="567" w:right="-30"/>
        <w:jc w:val="both"/>
        <w:rPr>
          <w:rFonts w:ascii="Times New Roman" w:hAnsi="Times New Roman" w:cs="Times New Roman"/>
        </w:rPr>
      </w:pPr>
    </w:p>
    <w:p w14:paraId="26F6CA88"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387840" w:rsidRDefault="00754D4E" w:rsidP="008D6168">
      <w:pPr>
        <w:ind w:left="1134"/>
        <w:jc w:val="both"/>
        <w:rPr>
          <w:rFonts w:ascii="Times New Roman" w:hAnsi="Times New Roman" w:cs="Times New Roman"/>
        </w:rPr>
      </w:pPr>
    </w:p>
    <w:p w14:paraId="61703DFE" w14:textId="77777777" w:rsidR="00754D4E" w:rsidRPr="00387840" w:rsidRDefault="00754D4E" w:rsidP="008D6168">
      <w:pPr>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387840" w:rsidRDefault="00754D4E" w:rsidP="008D6168">
      <w:pPr>
        <w:ind w:left="716" w:right="-30"/>
        <w:jc w:val="both"/>
        <w:rPr>
          <w:rFonts w:ascii="Times New Roman" w:hAnsi="Times New Roman" w:cs="Times New Roman"/>
        </w:rPr>
      </w:pPr>
    </w:p>
    <w:p w14:paraId="718856C0" w14:textId="3359925F" w:rsidR="00754D4E" w:rsidRPr="00387840" w:rsidRDefault="00754D4E" w:rsidP="008D6168">
      <w:pPr>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t xml:space="preserve">Também ficam sujeitas às penalidades do art. </w:t>
      </w:r>
      <w:r w:rsidR="009D0E96" w:rsidRPr="00387840">
        <w:rPr>
          <w:rFonts w:ascii="Times New Roman" w:hAnsi="Times New Roman" w:cs="Times New Roman"/>
        </w:rPr>
        <w:t>156</w:t>
      </w:r>
      <w:r w:rsidRPr="00387840">
        <w:rPr>
          <w:rFonts w:ascii="Times New Roman" w:hAnsi="Times New Roman" w:cs="Times New Roman"/>
        </w:rPr>
        <w:t xml:space="preserve">, III e IV da Lei nº </w:t>
      </w:r>
      <w:r w:rsidR="009D0E96" w:rsidRPr="00387840">
        <w:rPr>
          <w:rFonts w:ascii="Times New Roman" w:hAnsi="Times New Roman" w:cs="Times New Roman"/>
        </w:rPr>
        <w:t>14.133</w:t>
      </w:r>
      <w:r w:rsidRPr="00387840">
        <w:rPr>
          <w:rFonts w:ascii="Times New Roman" w:hAnsi="Times New Roman" w:cs="Times New Roman"/>
        </w:rPr>
        <w:t xml:space="preserve">, de </w:t>
      </w:r>
      <w:r w:rsidR="009D0E96" w:rsidRPr="00387840">
        <w:rPr>
          <w:rFonts w:ascii="Times New Roman" w:hAnsi="Times New Roman" w:cs="Times New Roman"/>
        </w:rPr>
        <w:t>2021</w:t>
      </w:r>
      <w:r w:rsidRPr="00387840">
        <w:rPr>
          <w:rFonts w:ascii="Times New Roman" w:hAnsi="Times New Roman" w:cs="Times New Roman"/>
        </w:rPr>
        <w:t>, as empresas ou profissionais que:</w:t>
      </w:r>
    </w:p>
    <w:p w14:paraId="1674EE3A" w14:textId="77777777" w:rsidR="00754D4E" w:rsidRPr="00387840" w:rsidRDefault="00754D4E" w:rsidP="008D6168">
      <w:pPr>
        <w:jc w:val="both"/>
        <w:rPr>
          <w:rFonts w:ascii="Times New Roman" w:hAnsi="Times New Roman" w:cs="Times New Roman"/>
        </w:rPr>
      </w:pPr>
    </w:p>
    <w:p w14:paraId="1EE3DEE5"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Tenham sofrido condenação definitiva por praticar, por meio dolosos, fraude fiscal no recolhimento de quaisquer tributos;</w:t>
      </w:r>
    </w:p>
    <w:p w14:paraId="26EAB708" w14:textId="77777777" w:rsidR="00754D4E" w:rsidRPr="00387840" w:rsidRDefault="00754D4E" w:rsidP="008D6168">
      <w:pPr>
        <w:tabs>
          <w:tab w:val="left" w:pos="993"/>
        </w:tabs>
        <w:ind w:left="284"/>
        <w:jc w:val="both"/>
        <w:rPr>
          <w:rFonts w:ascii="Times New Roman" w:hAnsi="Times New Roman" w:cs="Times New Roman"/>
        </w:rPr>
      </w:pPr>
    </w:p>
    <w:p w14:paraId="157C7E75"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Tenham praticado atos ilícitos visando a frustrar os objetivos da licitação;</w:t>
      </w:r>
    </w:p>
    <w:p w14:paraId="640C0C18" w14:textId="77777777" w:rsidR="00754D4E" w:rsidRPr="00387840" w:rsidRDefault="00754D4E" w:rsidP="008D6168">
      <w:pPr>
        <w:tabs>
          <w:tab w:val="left" w:pos="993"/>
        </w:tabs>
        <w:ind w:left="284"/>
        <w:jc w:val="both"/>
        <w:rPr>
          <w:rFonts w:ascii="Times New Roman" w:hAnsi="Times New Roman" w:cs="Times New Roman"/>
        </w:rPr>
      </w:pPr>
    </w:p>
    <w:p w14:paraId="3D38DA66" w14:textId="77777777" w:rsidR="00754D4E" w:rsidRPr="00387840" w:rsidRDefault="00754D4E" w:rsidP="008D6168">
      <w:pPr>
        <w:numPr>
          <w:ilvl w:val="2"/>
          <w:numId w:val="19"/>
        </w:numPr>
        <w:tabs>
          <w:tab w:val="left" w:pos="993"/>
        </w:tabs>
        <w:ind w:left="284" w:right="-17" w:firstLine="0"/>
        <w:jc w:val="both"/>
        <w:rPr>
          <w:rFonts w:ascii="Times New Roman" w:hAnsi="Times New Roman" w:cs="Times New Roman"/>
        </w:rPr>
      </w:pPr>
      <w:r w:rsidRPr="00387840">
        <w:rPr>
          <w:rFonts w:ascii="Times New Roman" w:hAnsi="Times New Roman" w:cs="Times New Roman"/>
        </w:rPr>
        <w:t>Demonstrem não possuir idoneidade para contratar com a Administração em virtude de atos ilícitos praticados.</w:t>
      </w:r>
    </w:p>
    <w:p w14:paraId="491F4130" w14:textId="77777777" w:rsidR="00754D4E" w:rsidRPr="00387840" w:rsidRDefault="00754D4E" w:rsidP="008D6168">
      <w:pPr>
        <w:ind w:right="-17"/>
        <w:jc w:val="both"/>
        <w:rPr>
          <w:rFonts w:ascii="Times New Roman" w:hAnsi="Times New Roman" w:cs="Times New Roman"/>
        </w:rPr>
      </w:pPr>
    </w:p>
    <w:p w14:paraId="4F14A8E0" w14:textId="63990B09" w:rsidR="00754D4E" w:rsidRPr="00387840" w:rsidRDefault="00754D4E" w:rsidP="008D6168">
      <w:pPr>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387840">
        <w:rPr>
          <w:rFonts w:ascii="Times New Roman" w:hAnsi="Times New Roman" w:cs="Times New Roman"/>
        </w:rPr>
        <w:t>14.133</w:t>
      </w:r>
      <w:r w:rsidRPr="00387840">
        <w:rPr>
          <w:rFonts w:ascii="Times New Roman" w:hAnsi="Times New Roman" w:cs="Times New Roman"/>
        </w:rPr>
        <w:t xml:space="preserve">, de </w:t>
      </w:r>
      <w:r w:rsidR="009D0E96" w:rsidRPr="00387840">
        <w:rPr>
          <w:rFonts w:ascii="Times New Roman" w:hAnsi="Times New Roman" w:cs="Times New Roman"/>
        </w:rPr>
        <w:t>2021</w:t>
      </w:r>
      <w:r w:rsidRPr="00387840">
        <w:rPr>
          <w:rFonts w:ascii="Times New Roman" w:hAnsi="Times New Roman" w:cs="Times New Roman"/>
        </w:rPr>
        <w:t>, e subsidiariamente a Lei nº 9.784, de 1999.</w:t>
      </w:r>
    </w:p>
    <w:p w14:paraId="669F7C6E" w14:textId="77777777" w:rsidR="00754D4E" w:rsidRPr="00387840" w:rsidRDefault="00754D4E" w:rsidP="008D6168">
      <w:pPr>
        <w:jc w:val="both"/>
        <w:rPr>
          <w:rFonts w:ascii="Times New Roman" w:hAnsi="Times New Roman" w:cs="Times New Roman"/>
        </w:rPr>
      </w:pPr>
    </w:p>
    <w:p w14:paraId="0F7566C0" w14:textId="77777777" w:rsidR="00754D4E" w:rsidRPr="00387840" w:rsidRDefault="00754D4E" w:rsidP="008D6168">
      <w:pPr>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387840" w:rsidRDefault="00754D4E" w:rsidP="008D6168">
      <w:pPr>
        <w:ind w:left="716" w:right="-30"/>
        <w:jc w:val="both"/>
        <w:rPr>
          <w:rFonts w:ascii="Times New Roman" w:hAnsi="Times New Roman" w:cs="Times New Roman"/>
        </w:rPr>
      </w:pPr>
    </w:p>
    <w:p w14:paraId="094CFC9E" w14:textId="753309DF" w:rsidR="00754D4E" w:rsidRPr="00387840" w:rsidRDefault="00754D4E" w:rsidP="008D6168">
      <w:pPr>
        <w:numPr>
          <w:ilvl w:val="2"/>
          <w:numId w:val="19"/>
        </w:numPr>
        <w:tabs>
          <w:tab w:val="left" w:pos="993"/>
        </w:tabs>
        <w:ind w:left="284" w:right="-30" w:firstLine="0"/>
        <w:jc w:val="both"/>
        <w:rPr>
          <w:rFonts w:ascii="Times New Roman" w:hAnsi="Times New Roman" w:cs="Times New Roman"/>
        </w:rPr>
      </w:pPr>
      <w:r w:rsidRPr="00387840">
        <w:rPr>
          <w:rFonts w:ascii="Times New Roman" w:hAnsi="Times New Roman" w:cs="Times New Roman"/>
        </w:rPr>
        <w:t xml:space="preserve">Caso a Contratante determine, a multa deverá ser recolhida no prazo máximo de </w:t>
      </w:r>
      <w:r w:rsidRPr="00387840">
        <w:rPr>
          <w:rFonts w:ascii="Times New Roman" w:hAnsi="Times New Roman" w:cs="Times New Roman"/>
          <w:b/>
        </w:rPr>
        <w:t>15 (Q</w:t>
      </w:r>
      <w:r w:rsidR="009D0E96" w:rsidRPr="00387840">
        <w:rPr>
          <w:rFonts w:ascii="Times New Roman" w:hAnsi="Times New Roman" w:cs="Times New Roman"/>
          <w:b/>
        </w:rPr>
        <w:t>uinze</w:t>
      </w:r>
      <w:r w:rsidRPr="00387840">
        <w:rPr>
          <w:rFonts w:ascii="Times New Roman" w:hAnsi="Times New Roman" w:cs="Times New Roman"/>
          <w:b/>
        </w:rPr>
        <w:t>) dias</w:t>
      </w:r>
      <w:r w:rsidRPr="00387840">
        <w:rPr>
          <w:rFonts w:ascii="Times New Roman" w:hAnsi="Times New Roman" w:cs="Times New Roman"/>
        </w:rPr>
        <w:t>, a contar da data do recebimento da comunicação enviada pela autoridade competente.</w:t>
      </w:r>
    </w:p>
    <w:p w14:paraId="6983F9FC" w14:textId="77777777" w:rsidR="00754D4E" w:rsidRPr="00387840" w:rsidRDefault="00754D4E" w:rsidP="008D6168">
      <w:pPr>
        <w:ind w:left="930" w:right="-30"/>
        <w:jc w:val="both"/>
        <w:rPr>
          <w:rFonts w:ascii="Times New Roman" w:hAnsi="Times New Roman" w:cs="Times New Roman"/>
        </w:rPr>
      </w:pPr>
    </w:p>
    <w:p w14:paraId="071A286B" w14:textId="77777777" w:rsidR="00754D4E" w:rsidRPr="00387840" w:rsidRDefault="00754D4E" w:rsidP="008D6168">
      <w:pPr>
        <w:numPr>
          <w:ilvl w:val="1"/>
          <w:numId w:val="19"/>
        </w:numPr>
        <w:tabs>
          <w:tab w:val="left" w:pos="284"/>
          <w:tab w:val="left" w:pos="567"/>
        </w:tabs>
        <w:ind w:left="0" w:right="-30" w:firstLine="0"/>
        <w:jc w:val="both"/>
        <w:rPr>
          <w:rFonts w:ascii="Times New Roman" w:hAnsi="Times New Roman" w:cs="Times New Roman"/>
        </w:rPr>
      </w:pPr>
      <w:r w:rsidRPr="00387840">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387840" w:rsidRDefault="00754D4E" w:rsidP="008D6168">
      <w:pPr>
        <w:ind w:left="716" w:right="-30"/>
        <w:jc w:val="both"/>
        <w:rPr>
          <w:rFonts w:ascii="Times New Roman" w:hAnsi="Times New Roman" w:cs="Times New Roman"/>
        </w:rPr>
      </w:pPr>
    </w:p>
    <w:p w14:paraId="749AAF75" w14:textId="77777777" w:rsidR="00754D4E" w:rsidRPr="00387840" w:rsidRDefault="00754D4E" w:rsidP="008D6168">
      <w:pPr>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387840" w:rsidRDefault="00754D4E" w:rsidP="008D6168">
      <w:pPr>
        <w:tabs>
          <w:tab w:val="left" w:pos="567"/>
        </w:tabs>
        <w:ind w:right="-30"/>
        <w:jc w:val="both"/>
        <w:rPr>
          <w:rFonts w:ascii="Times New Roman" w:hAnsi="Times New Roman" w:cs="Times New Roman"/>
        </w:rPr>
      </w:pPr>
    </w:p>
    <w:p w14:paraId="4C9A7D28" w14:textId="77777777" w:rsidR="00754D4E" w:rsidRPr="00387840" w:rsidRDefault="00754D4E" w:rsidP="008D6168">
      <w:pPr>
        <w:pStyle w:val="Nivel2"/>
        <w:numPr>
          <w:ilvl w:val="1"/>
          <w:numId w:val="19"/>
        </w:numPr>
        <w:tabs>
          <w:tab w:val="left" w:pos="567"/>
        </w:tabs>
        <w:spacing w:before="0" w:after="0" w:line="240" w:lineRule="auto"/>
        <w:ind w:left="0" w:firstLine="0"/>
        <w:rPr>
          <w:rFonts w:ascii="Times New Roman" w:hAnsi="Times New Roman"/>
          <w:sz w:val="24"/>
          <w:szCs w:val="24"/>
        </w:rPr>
      </w:pPr>
      <w:r w:rsidRPr="00387840">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w:t>
      </w:r>
      <w:r w:rsidRPr="00387840">
        <w:rPr>
          <w:rFonts w:ascii="Times New Roman" w:hAnsi="Times New Roman"/>
          <w:sz w:val="24"/>
          <w:szCs w:val="24"/>
        </w:rPr>
        <w:lastRenderedPageBreak/>
        <w:t>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387840" w:rsidRDefault="00754D4E" w:rsidP="008D6168">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387840" w:rsidRDefault="00754D4E" w:rsidP="008D6168">
      <w:pPr>
        <w:pStyle w:val="Nivel2"/>
        <w:numPr>
          <w:ilvl w:val="1"/>
          <w:numId w:val="19"/>
        </w:numPr>
        <w:tabs>
          <w:tab w:val="left" w:pos="709"/>
        </w:tabs>
        <w:spacing w:before="0" w:after="0" w:line="240" w:lineRule="auto"/>
        <w:ind w:left="0" w:firstLine="0"/>
        <w:rPr>
          <w:rFonts w:ascii="Times New Roman" w:hAnsi="Times New Roman"/>
          <w:sz w:val="24"/>
          <w:szCs w:val="24"/>
        </w:rPr>
      </w:pPr>
      <w:r w:rsidRPr="00387840">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387840" w:rsidRDefault="00754D4E" w:rsidP="008D6168">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387840" w:rsidRDefault="00754D4E" w:rsidP="008D6168">
      <w:pPr>
        <w:pStyle w:val="Nivel2"/>
        <w:numPr>
          <w:ilvl w:val="1"/>
          <w:numId w:val="19"/>
        </w:numPr>
        <w:tabs>
          <w:tab w:val="left" w:pos="709"/>
        </w:tabs>
        <w:spacing w:before="0" w:after="0" w:line="240" w:lineRule="auto"/>
        <w:ind w:left="0" w:firstLine="0"/>
        <w:rPr>
          <w:rFonts w:ascii="Times New Roman" w:hAnsi="Times New Roman"/>
          <w:sz w:val="24"/>
          <w:szCs w:val="24"/>
        </w:rPr>
      </w:pPr>
      <w:r w:rsidRPr="00387840">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387840" w:rsidRDefault="00754D4E" w:rsidP="008D6168">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387840" w:rsidRDefault="00754D4E" w:rsidP="008D6168">
      <w:pPr>
        <w:numPr>
          <w:ilvl w:val="1"/>
          <w:numId w:val="19"/>
        </w:numPr>
        <w:tabs>
          <w:tab w:val="left" w:pos="709"/>
        </w:tabs>
        <w:ind w:left="0" w:firstLine="0"/>
        <w:jc w:val="both"/>
        <w:rPr>
          <w:rFonts w:ascii="Times New Roman" w:hAnsi="Times New Roman" w:cs="Times New Roman"/>
        </w:rPr>
      </w:pPr>
      <w:r w:rsidRPr="00387840">
        <w:rPr>
          <w:rFonts w:ascii="Times New Roman" w:hAnsi="Times New Roman" w:cs="Times New Roman"/>
        </w:rPr>
        <w:t>As penalidades serão obrigatoriamente publicadas nos órgão</w:t>
      </w:r>
      <w:r w:rsidR="00C30E11" w:rsidRPr="00387840">
        <w:rPr>
          <w:rFonts w:ascii="Times New Roman" w:hAnsi="Times New Roman" w:cs="Times New Roman"/>
        </w:rPr>
        <w:t>s</w:t>
      </w:r>
      <w:r w:rsidRPr="00387840">
        <w:rPr>
          <w:rFonts w:ascii="Times New Roman" w:hAnsi="Times New Roman" w:cs="Times New Roman"/>
        </w:rPr>
        <w:t xml:space="preserve"> Oficial de Imprensa do Município.</w:t>
      </w:r>
    </w:p>
    <w:p w14:paraId="46F5A1F0" w14:textId="77777777" w:rsidR="00754D4E" w:rsidRPr="00387840" w:rsidRDefault="00754D4E" w:rsidP="008D6168">
      <w:pPr>
        <w:jc w:val="both"/>
        <w:rPr>
          <w:rFonts w:ascii="Times New Roman" w:hAnsi="Times New Roman" w:cs="Times New Roman"/>
        </w:rPr>
      </w:pPr>
    </w:p>
    <w:p w14:paraId="58524795" w14:textId="7856A74F"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ESTIMATIVA DE PREÇOS E PREÇOS REFERENCIAIS</w:t>
      </w:r>
    </w:p>
    <w:p w14:paraId="6790FF56" w14:textId="77777777" w:rsidR="00754D4E" w:rsidRPr="00387840" w:rsidRDefault="00754D4E" w:rsidP="008D6168">
      <w:pPr>
        <w:jc w:val="both"/>
        <w:rPr>
          <w:rFonts w:ascii="Times New Roman" w:hAnsi="Times New Roman" w:cs="Times New Roman"/>
          <w:b/>
        </w:rPr>
      </w:pPr>
    </w:p>
    <w:p w14:paraId="40A068C6" w14:textId="3B3F6DFD" w:rsidR="00754D4E" w:rsidRPr="00063996" w:rsidRDefault="00754D4E" w:rsidP="009D5A31">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063996">
        <w:rPr>
          <w:rFonts w:ascii="Times New Roman" w:hAnsi="Times New Roman" w:cs="Times New Roman"/>
          <w:b w:val="0"/>
          <w:bCs/>
          <w:color w:val="auto"/>
          <w:sz w:val="24"/>
          <w:szCs w:val="24"/>
        </w:rPr>
        <w:t xml:space="preserve">O custo estimado da contratação </w:t>
      </w:r>
      <w:r w:rsidRPr="00FD11C2">
        <w:rPr>
          <w:rFonts w:ascii="Times New Roman" w:hAnsi="Times New Roman" w:cs="Times New Roman"/>
          <w:b w:val="0"/>
          <w:bCs/>
          <w:color w:val="auto"/>
          <w:sz w:val="24"/>
          <w:szCs w:val="24"/>
        </w:rPr>
        <w:t>é de</w:t>
      </w:r>
      <w:r w:rsidRPr="00FD11C2">
        <w:rPr>
          <w:rFonts w:ascii="Times New Roman" w:hAnsi="Times New Roman" w:cs="Times New Roman"/>
          <w:color w:val="auto"/>
          <w:sz w:val="24"/>
          <w:szCs w:val="24"/>
        </w:rPr>
        <w:t xml:space="preserve"> </w:t>
      </w:r>
      <w:r w:rsidR="00D86C51" w:rsidRPr="00D86C51">
        <w:rPr>
          <w:rFonts w:ascii="Times New Roman" w:hAnsi="Times New Roman" w:cs="Times New Roman"/>
          <w:bCs/>
          <w:iCs/>
          <w:sz w:val="24"/>
          <w:szCs w:val="24"/>
        </w:rPr>
        <w:t xml:space="preserve">R$ </w:t>
      </w:r>
      <w:r w:rsidR="009D5A31" w:rsidRPr="009D5A31">
        <w:rPr>
          <w:rFonts w:ascii="Times New Roman" w:hAnsi="Times New Roman" w:cs="Times New Roman"/>
          <w:bCs/>
          <w:iCs/>
          <w:sz w:val="24"/>
          <w:szCs w:val="24"/>
        </w:rPr>
        <w:t xml:space="preserve">124.999,07 </w:t>
      </w:r>
      <w:r w:rsidR="009D0E96" w:rsidRPr="00FD11C2">
        <w:rPr>
          <w:rFonts w:ascii="Times New Roman" w:hAnsi="Times New Roman" w:cs="Times New Roman"/>
          <w:bCs/>
          <w:iCs/>
          <w:sz w:val="24"/>
          <w:szCs w:val="24"/>
        </w:rPr>
        <w:t>(</w:t>
      </w:r>
      <w:r w:rsidR="0064638F" w:rsidRPr="0064638F">
        <w:rPr>
          <w:rFonts w:ascii="Times New Roman" w:hAnsi="Times New Roman" w:cs="Times New Roman"/>
          <w:bCs/>
          <w:iCs/>
          <w:sz w:val="24"/>
          <w:szCs w:val="24"/>
        </w:rPr>
        <w:t>cento e vinte e quatro mil, novecentos e noventa e nove reais e sete centavos</w:t>
      </w:r>
      <w:r w:rsidR="009D0E96" w:rsidRPr="00FD11C2">
        <w:rPr>
          <w:rFonts w:ascii="Times New Roman" w:hAnsi="Times New Roman" w:cs="Times New Roman"/>
          <w:bCs/>
          <w:iCs/>
          <w:sz w:val="24"/>
          <w:szCs w:val="24"/>
        </w:rPr>
        <w:t>)</w:t>
      </w:r>
      <w:r w:rsidR="009D0E96" w:rsidRPr="00FD11C2">
        <w:rPr>
          <w:rFonts w:ascii="Times New Roman" w:hAnsi="Times New Roman" w:cs="Times New Roman"/>
          <w:color w:val="auto"/>
          <w:sz w:val="24"/>
          <w:szCs w:val="24"/>
        </w:rPr>
        <w:t>.</w:t>
      </w:r>
    </w:p>
    <w:p w14:paraId="64E0484C" w14:textId="77777777" w:rsidR="00754D4E" w:rsidRPr="00387840" w:rsidRDefault="00754D4E" w:rsidP="008D6168">
      <w:pPr>
        <w:pStyle w:val="Nivel10"/>
        <w:tabs>
          <w:tab w:val="left" w:pos="0"/>
          <w:tab w:val="left" w:pos="567"/>
        </w:tabs>
        <w:spacing w:before="0" w:line="240" w:lineRule="auto"/>
        <w:ind w:left="0" w:right="-30" w:firstLine="0"/>
        <w:rPr>
          <w:rFonts w:ascii="Times New Roman" w:hAnsi="Times New Roman" w:cs="Times New Roman"/>
          <w:sz w:val="24"/>
          <w:szCs w:val="24"/>
          <w:u w:val="single"/>
        </w:rPr>
      </w:pPr>
    </w:p>
    <w:p w14:paraId="0B4279AF" w14:textId="2F5D73BE" w:rsidR="00754D4E" w:rsidRPr="00387840" w:rsidRDefault="00754D4E" w:rsidP="008D6168">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387840">
        <w:rPr>
          <w:rFonts w:ascii="Times New Roman" w:hAnsi="Times New Roman" w:cs="Times New Roman"/>
          <w:sz w:val="24"/>
          <w:szCs w:val="24"/>
        </w:rPr>
        <w:t>DOS RECURSOS ORÇAMENTÁRIOS</w:t>
      </w:r>
    </w:p>
    <w:p w14:paraId="1042DB89" w14:textId="77777777" w:rsidR="00754D4E" w:rsidRPr="00387840" w:rsidRDefault="00754D4E" w:rsidP="008D6168">
      <w:pPr>
        <w:pStyle w:val="PargrafodaLista"/>
        <w:tabs>
          <w:tab w:val="left" w:pos="567"/>
        </w:tabs>
        <w:ind w:left="0" w:right="-30"/>
        <w:jc w:val="both"/>
        <w:rPr>
          <w:rFonts w:ascii="Times New Roman" w:hAnsi="Times New Roman" w:cs="Times New Roman"/>
          <w:b/>
          <w:bCs/>
        </w:rPr>
      </w:pPr>
    </w:p>
    <w:p w14:paraId="6FECC9A5" w14:textId="051929DB" w:rsidR="00754D4E" w:rsidRDefault="00754D4E" w:rsidP="008D6168">
      <w:pPr>
        <w:numPr>
          <w:ilvl w:val="1"/>
          <w:numId w:val="14"/>
        </w:numPr>
        <w:ind w:left="432"/>
        <w:jc w:val="both"/>
        <w:rPr>
          <w:rFonts w:ascii="Times New Roman" w:hAnsi="Times New Roman" w:cs="Times New Roman"/>
        </w:rPr>
      </w:pPr>
      <w:r w:rsidRPr="00387840">
        <w:rPr>
          <w:rFonts w:ascii="Times New Roman" w:hAnsi="Times New Roman" w:cs="Times New Roman"/>
        </w:rPr>
        <w:t>As despesas para atender a esta licitação estão programadas em dotação orçamentária própria, prevista no orçamento da União para o exercício de 20</w:t>
      </w:r>
      <w:r w:rsidR="009D0E96" w:rsidRPr="00387840">
        <w:rPr>
          <w:rFonts w:ascii="Times New Roman" w:hAnsi="Times New Roman" w:cs="Times New Roman"/>
        </w:rPr>
        <w:t>2</w:t>
      </w:r>
      <w:r w:rsidR="000B3D78">
        <w:rPr>
          <w:rFonts w:ascii="Times New Roman" w:hAnsi="Times New Roman" w:cs="Times New Roman"/>
        </w:rPr>
        <w:t>6</w:t>
      </w:r>
      <w:r w:rsidRPr="00387840">
        <w:rPr>
          <w:rFonts w:ascii="Times New Roman" w:hAnsi="Times New Roman" w:cs="Times New Roman"/>
        </w:rPr>
        <w:t>, na classificação abaixo:</w:t>
      </w:r>
    </w:p>
    <w:p w14:paraId="1389A8A7" w14:textId="77777777" w:rsidR="0094457B" w:rsidRPr="00387840" w:rsidRDefault="0094457B" w:rsidP="008D6168">
      <w:pPr>
        <w:ind w:left="432"/>
        <w:jc w:val="both"/>
        <w:rPr>
          <w:rFonts w:ascii="Times New Roman" w:hAnsi="Times New Roman" w:cs="Times New Roman"/>
        </w:rPr>
      </w:pPr>
    </w:p>
    <w:p w14:paraId="65017C1D" w14:textId="77777777" w:rsidR="0064638F" w:rsidRPr="0064638F" w:rsidRDefault="0064638F" w:rsidP="0064638F">
      <w:pPr>
        <w:jc w:val="both"/>
        <w:rPr>
          <w:rFonts w:ascii="Times New Roman" w:hAnsi="Times New Roman" w:cs="Times New Roman"/>
          <w:bCs/>
          <w:lang w:val="pt-PT"/>
        </w:rPr>
      </w:pPr>
      <w:r w:rsidRPr="0064638F">
        <w:rPr>
          <w:rFonts w:ascii="Times New Roman" w:hAnsi="Times New Roman" w:cs="Times New Roman"/>
          <w:bCs/>
        </w:rPr>
        <w:t>Unidade orçamentária: 03.02.01 Fundo Municipal de Saúde</w:t>
      </w:r>
      <w:r w:rsidRPr="0064638F">
        <w:rPr>
          <w:rFonts w:ascii="Times New Roman" w:hAnsi="Times New Roman" w:cs="Times New Roman"/>
          <w:bCs/>
          <w:lang w:val="pt-PT"/>
        </w:rPr>
        <w:t>.</w:t>
      </w:r>
    </w:p>
    <w:p w14:paraId="05033E4E" w14:textId="77777777" w:rsidR="0064638F" w:rsidRPr="0064638F" w:rsidRDefault="0064638F" w:rsidP="0064638F">
      <w:pPr>
        <w:jc w:val="both"/>
        <w:rPr>
          <w:rFonts w:ascii="Times New Roman" w:hAnsi="Times New Roman" w:cs="Times New Roman"/>
          <w:bCs/>
          <w:lang w:val="pt-PT"/>
        </w:rPr>
      </w:pPr>
      <w:r w:rsidRPr="0064638F">
        <w:rPr>
          <w:rFonts w:ascii="Times New Roman" w:hAnsi="Times New Roman" w:cs="Times New Roman"/>
          <w:bCs/>
        </w:rPr>
        <w:t>Programa de Trabalho: 10.301.0150.1027.0000 – Construção, Reforma e Aquisição de Equipamentos para Unidades de Saúde.</w:t>
      </w:r>
    </w:p>
    <w:p w14:paraId="6879DAAD" w14:textId="77777777" w:rsidR="0064638F" w:rsidRPr="0064638F" w:rsidRDefault="0064638F" w:rsidP="0064638F">
      <w:pPr>
        <w:jc w:val="both"/>
        <w:rPr>
          <w:rFonts w:ascii="Times New Roman" w:hAnsi="Times New Roman" w:cs="Times New Roman"/>
          <w:bCs/>
        </w:rPr>
      </w:pPr>
      <w:r w:rsidRPr="0064638F">
        <w:rPr>
          <w:rFonts w:ascii="Times New Roman" w:hAnsi="Times New Roman" w:cs="Times New Roman"/>
          <w:bCs/>
        </w:rPr>
        <w:t>Elemento de Despesa: 4.4.90.51.00 Obras e Instalações</w:t>
      </w:r>
      <w:r w:rsidRPr="0064638F">
        <w:rPr>
          <w:rFonts w:ascii="Times New Roman" w:hAnsi="Times New Roman" w:cs="Times New Roman"/>
          <w:bCs/>
          <w:lang w:val="pt-PT"/>
        </w:rPr>
        <w:t>.</w:t>
      </w:r>
    </w:p>
    <w:p w14:paraId="4B507DEC" w14:textId="77777777" w:rsidR="000B3D78" w:rsidRDefault="000B3D78" w:rsidP="00CC62B7">
      <w:pPr>
        <w:jc w:val="both"/>
        <w:rPr>
          <w:rFonts w:ascii="Times New Roman" w:hAnsi="Times New Roman" w:cs="Times New Roman"/>
        </w:rPr>
      </w:pPr>
    </w:p>
    <w:p w14:paraId="09955401" w14:textId="001B4449" w:rsidR="00754D4E" w:rsidRPr="00063996" w:rsidRDefault="00076448" w:rsidP="008D6168">
      <w:pPr>
        <w:ind w:left="360"/>
        <w:jc w:val="right"/>
        <w:rPr>
          <w:rFonts w:ascii="Times New Roman" w:hAnsi="Times New Roman" w:cs="Times New Roman"/>
        </w:rPr>
      </w:pPr>
      <w:r w:rsidRPr="00FD11C2">
        <w:rPr>
          <w:rFonts w:ascii="Times New Roman" w:hAnsi="Times New Roman" w:cs="Times New Roman"/>
        </w:rPr>
        <w:t>Eirunepé</w:t>
      </w:r>
      <w:r w:rsidR="009D0E96" w:rsidRPr="00FD11C2">
        <w:rPr>
          <w:rFonts w:ascii="Times New Roman" w:hAnsi="Times New Roman" w:cs="Times New Roman"/>
        </w:rPr>
        <w:t>/AM</w:t>
      </w:r>
      <w:r w:rsidR="00063996" w:rsidRPr="00FD11C2">
        <w:rPr>
          <w:rFonts w:ascii="Times New Roman" w:hAnsi="Times New Roman" w:cs="Times New Roman"/>
        </w:rPr>
        <w:t xml:space="preserve">, </w:t>
      </w:r>
      <w:r w:rsidR="0064638F">
        <w:rPr>
          <w:rFonts w:ascii="Times New Roman" w:hAnsi="Times New Roman" w:cs="Times New Roman"/>
        </w:rPr>
        <w:t>23</w:t>
      </w:r>
      <w:r w:rsidR="000B3D78" w:rsidRPr="00FD11C2">
        <w:rPr>
          <w:rFonts w:ascii="Times New Roman" w:hAnsi="Times New Roman" w:cs="Times New Roman"/>
        </w:rPr>
        <w:t xml:space="preserve"> de </w:t>
      </w:r>
      <w:r w:rsidR="0064638F">
        <w:rPr>
          <w:rFonts w:ascii="Times New Roman" w:hAnsi="Times New Roman" w:cs="Times New Roman"/>
        </w:rPr>
        <w:t>fevereiro</w:t>
      </w:r>
      <w:r w:rsidR="000B3D78" w:rsidRPr="00FD11C2">
        <w:rPr>
          <w:rFonts w:ascii="Times New Roman" w:hAnsi="Times New Roman" w:cs="Times New Roman"/>
        </w:rPr>
        <w:t xml:space="preserve"> de 2026</w:t>
      </w:r>
      <w:r w:rsidR="00754D4E" w:rsidRPr="00FD11C2">
        <w:rPr>
          <w:rFonts w:ascii="Times New Roman" w:hAnsi="Times New Roman" w:cs="Times New Roman"/>
        </w:rPr>
        <w:t>.</w:t>
      </w:r>
      <w:r w:rsidR="00754D4E" w:rsidRPr="00063996">
        <w:rPr>
          <w:rFonts w:ascii="Times New Roman" w:hAnsi="Times New Roman" w:cs="Times New Roman"/>
        </w:rPr>
        <w:t xml:space="preserve"> </w:t>
      </w:r>
    </w:p>
    <w:p w14:paraId="2EABE293" w14:textId="131FDF12" w:rsidR="009D0E96" w:rsidRDefault="009D0E96" w:rsidP="008D6168">
      <w:pPr>
        <w:jc w:val="center"/>
        <w:rPr>
          <w:rFonts w:ascii="Times New Roman" w:hAnsi="Times New Roman" w:cs="Times New Roman"/>
          <w:b/>
          <w:bCs/>
        </w:rPr>
      </w:pPr>
    </w:p>
    <w:p w14:paraId="587ABAEE" w14:textId="77777777" w:rsidR="000B3D78" w:rsidRDefault="000B3D78" w:rsidP="008D6168">
      <w:pPr>
        <w:jc w:val="center"/>
        <w:rPr>
          <w:rFonts w:ascii="Times New Roman" w:hAnsi="Times New Roman" w:cs="Times New Roman"/>
          <w:b/>
          <w:bCs/>
        </w:rPr>
      </w:pPr>
    </w:p>
    <w:p w14:paraId="15A6B52B" w14:textId="3780DE3B" w:rsidR="00FE3EAD" w:rsidRDefault="00FE3EAD" w:rsidP="008D6168">
      <w:pPr>
        <w:jc w:val="center"/>
        <w:rPr>
          <w:rFonts w:ascii="Times New Roman" w:hAnsi="Times New Roman" w:cs="Times New Roman"/>
          <w:b/>
          <w:bCs/>
        </w:rPr>
      </w:pPr>
    </w:p>
    <w:p w14:paraId="65DA4C55" w14:textId="77777777" w:rsidR="00FE3EAD" w:rsidRPr="00063996" w:rsidRDefault="00FE3EAD" w:rsidP="008D6168">
      <w:pPr>
        <w:jc w:val="center"/>
        <w:rPr>
          <w:rFonts w:ascii="Times New Roman" w:hAnsi="Times New Roman" w:cs="Times New Roman"/>
          <w:b/>
          <w:bCs/>
        </w:rPr>
      </w:pPr>
    </w:p>
    <w:p w14:paraId="0D9496D1" w14:textId="7A658087" w:rsidR="009D0E96" w:rsidRPr="00063996" w:rsidRDefault="003D6A09" w:rsidP="008D6168">
      <w:pPr>
        <w:jc w:val="center"/>
        <w:rPr>
          <w:rFonts w:ascii="Times New Roman" w:hAnsi="Times New Roman" w:cs="Times New Roman"/>
          <w:b/>
          <w:bCs/>
        </w:rPr>
      </w:pPr>
      <w:r w:rsidRPr="00063996">
        <w:rPr>
          <w:rFonts w:ascii="Times New Roman" w:hAnsi="Times New Roman" w:cs="Times New Roman"/>
          <w:b/>
          <w:bCs/>
        </w:rPr>
        <w:t>___________________________________</w:t>
      </w:r>
    </w:p>
    <w:p w14:paraId="2E123CD2" w14:textId="330B4BA5" w:rsidR="000B3D78" w:rsidRDefault="00D86C51" w:rsidP="008D6168">
      <w:pPr>
        <w:jc w:val="center"/>
        <w:rPr>
          <w:rFonts w:ascii="Times New Roman" w:hAnsi="Times New Roman" w:cs="Times New Roman"/>
          <w:b/>
          <w:bCs/>
        </w:rPr>
      </w:pPr>
      <w:r>
        <w:rPr>
          <w:rFonts w:ascii="Times New Roman" w:hAnsi="Times New Roman" w:cs="Times New Roman"/>
          <w:b/>
          <w:bCs/>
        </w:rPr>
        <w:t>NATALY NASCIMENTO RODRIGUES</w:t>
      </w:r>
    </w:p>
    <w:p w14:paraId="6CC34126" w14:textId="71F3DD36" w:rsidR="003D6A09" w:rsidRDefault="00D86C51" w:rsidP="008D6168">
      <w:pPr>
        <w:jc w:val="center"/>
        <w:rPr>
          <w:rFonts w:ascii="Times New Roman" w:hAnsi="Times New Roman" w:cs="Times New Roman"/>
        </w:rPr>
      </w:pPr>
      <w:r>
        <w:rPr>
          <w:rFonts w:ascii="Times New Roman" w:hAnsi="Times New Roman" w:cs="Times New Roman"/>
        </w:rPr>
        <w:t>Secretária Municipal de Saúde</w:t>
      </w:r>
    </w:p>
    <w:p w14:paraId="5A63AD8F" w14:textId="741570FD" w:rsidR="00FE3EAD" w:rsidRPr="00063996" w:rsidRDefault="00FE3EAD" w:rsidP="008D6168">
      <w:pPr>
        <w:jc w:val="center"/>
        <w:rPr>
          <w:rFonts w:ascii="Times New Roman" w:hAnsi="Times New Roman" w:cs="Times New Roman"/>
        </w:rPr>
      </w:pPr>
      <w:r>
        <w:rPr>
          <w:rFonts w:ascii="Times New Roman" w:hAnsi="Times New Roman" w:cs="Times New Roman"/>
        </w:rPr>
        <w:t xml:space="preserve">Portaria nº </w:t>
      </w:r>
      <w:r w:rsidR="00D86C51">
        <w:rPr>
          <w:rFonts w:ascii="Times New Roman" w:hAnsi="Times New Roman" w:cs="Times New Roman"/>
        </w:rPr>
        <w:t>353</w:t>
      </w:r>
      <w:r>
        <w:rPr>
          <w:rFonts w:ascii="Times New Roman" w:hAnsi="Times New Roman" w:cs="Times New Roman"/>
        </w:rPr>
        <w:t>/2025 – GABPRE/PME</w:t>
      </w:r>
    </w:p>
    <w:p w14:paraId="42BD6385" w14:textId="77777777" w:rsidR="00CC62B7" w:rsidRDefault="00CC62B7" w:rsidP="008D6168">
      <w:pPr>
        <w:jc w:val="center"/>
        <w:rPr>
          <w:rFonts w:ascii="Times New Roman" w:hAnsi="Times New Roman" w:cs="Times New Roman"/>
        </w:rPr>
      </w:pPr>
    </w:p>
    <w:p w14:paraId="6836218E" w14:textId="77777777" w:rsidR="00CC62B7" w:rsidRPr="00387840" w:rsidRDefault="00CC62B7" w:rsidP="008D6168">
      <w:pPr>
        <w:jc w:val="center"/>
        <w:rPr>
          <w:rFonts w:ascii="Times New Roman" w:hAnsi="Times New Roman" w:cs="Times New Roman"/>
        </w:rPr>
      </w:pPr>
    </w:p>
    <w:p w14:paraId="72EA4171" w14:textId="337A4BC4" w:rsidR="009D0E96" w:rsidRDefault="009D0E96" w:rsidP="008D6168">
      <w:pPr>
        <w:ind w:left="360"/>
        <w:rPr>
          <w:rFonts w:ascii="Times New Roman" w:hAnsi="Times New Roman" w:cs="Times New Roman"/>
        </w:rPr>
      </w:pPr>
    </w:p>
    <w:p w14:paraId="5613FAA8" w14:textId="77777777" w:rsidR="00D86C51" w:rsidRPr="00387840" w:rsidRDefault="00D86C51" w:rsidP="008D6168">
      <w:pPr>
        <w:ind w:left="360"/>
        <w:rPr>
          <w:rFonts w:ascii="Times New Roman" w:hAnsi="Times New Roman" w:cs="Times New Roman"/>
        </w:rPr>
      </w:pPr>
    </w:p>
    <w:p w14:paraId="72BB2022" w14:textId="6AE191F1" w:rsidR="00076448" w:rsidRPr="00387840" w:rsidRDefault="009D0E96" w:rsidP="008D6168">
      <w:pPr>
        <w:ind w:left="360"/>
        <w:jc w:val="center"/>
        <w:rPr>
          <w:rFonts w:ascii="Times New Roman" w:hAnsi="Times New Roman" w:cs="Times New Roman"/>
        </w:rPr>
      </w:pPr>
      <w:r w:rsidRPr="00387840">
        <w:rPr>
          <w:rFonts w:ascii="Times New Roman" w:hAnsi="Times New Roman" w:cs="Times New Roman"/>
        </w:rPr>
        <w:t>___________________________________________</w:t>
      </w:r>
    </w:p>
    <w:p w14:paraId="66B3C539" w14:textId="0FCCB39D" w:rsidR="009D0E96" w:rsidRPr="00387840" w:rsidRDefault="00076448" w:rsidP="008D6168">
      <w:pPr>
        <w:jc w:val="center"/>
        <w:rPr>
          <w:rFonts w:ascii="Times New Roman" w:hAnsi="Times New Roman" w:cs="Times New Roman"/>
          <w:b/>
          <w:bCs/>
        </w:rPr>
      </w:pPr>
      <w:r w:rsidRPr="00387840">
        <w:rPr>
          <w:rFonts w:ascii="Times New Roman" w:hAnsi="Times New Roman" w:cs="Times New Roman"/>
          <w:b/>
          <w:bCs/>
        </w:rPr>
        <w:t>FELIPE VIEIRA DAS NEVES</w:t>
      </w:r>
    </w:p>
    <w:p w14:paraId="19A20728" w14:textId="57F26B1D" w:rsidR="009D0E96" w:rsidRPr="00387840" w:rsidRDefault="009D0E96" w:rsidP="008D6168">
      <w:pPr>
        <w:jc w:val="center"/>
        <w:rPr>
          <w:rFonts w:ascii="Times New Roman" w:hAnsi="Times New Roman" w:cs="Times New Roman"/>
        </w:rPr>
      </w:pPr>
      <w:r w:rsidRPr="00387840">
        <w:rPr>
          <w:rFonts w:ascii="Times New Roman" w:hAnsi="Times New Roman" w:cs="Times New Roman"/>
        </w:rPr>
        <w:t>Agente de Contratação</w:t>
      </w:r>
    </w:p>
    <w:p w14:paraId="5A358B61" w14:textId="14AD3642" w:rsidR="001B114E" w:rsidRPr="00861E0C" w:rsidRDefault="009D0E96" w:rsidP="008D6168">
      <w:pPr>
        <w:jc w:val="center"/>
        <w:rPr>
          <w:rFonts w:ascii="Times New Roman" w:hAnsi="Times New Roman" w:cs="Times New Roman"/>
        </w:rPr>
      </w:pPr>
      <w:r w:rsidRPr="00387840">
        <w:rPr>
          <w:rFonts w:ascii="Times New Roman" w:hAnsi="Times New Roman" w:cs="Times New Roman"/>
        </w:rPr>
        <w:t xml:space="preserve">Portaria nº </w:t>
      </w:r>
      <w:r w:rsidR="00CC62B7">
        <w:rPr>
          <w:rFonts w:ascii="Times New Roman" w:hAnsi="Times New Roman" w:cs="Times New Roman"/>
        </w:rPr>
        <w:t>412/</w:t>
      </w:r>
      <w:r w:rsidR="00EF5936" w:rsidRPr="00387840">
        <w:rPr>
          <w:rFonts w:ascii="Times New Roman" w:hAnsi="Times New Roman" w:cs="Times New Roman"/>
        </w:rPr>
        <w:t>2025</w:t>
      </w:r>
      <w:r w:rsidRPr="00387840">
        <w:rPr>
          <w:rFonts w:ascii="Times New Roman" w:hAnsi="Times New Roman" w:cs="Times New Roman"/>
        </w:rPr>
        <w:t xml:space="preserve"> – G</w:t>
      </w:r>
      <w:r w:rsidR="00CC62B7">
        <w:rPr>
          <w:rFonts w:ascii="Times New Roman" w:hAnsi="Times New Roman" w:cs="Times New Roman"/>
        </w:rPr>
        <w:t>ABPRE/PME</w:t>
      </w:r>
    </w:p>
    <w:sectPr w:rsidR="001B114E" w:rsidRPr="00861E0C"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DD213C" w14:textId="77777777" w:rsidR="00356657" w:rsidRDefault="00356657">
      <w:r>
        <w:separator/>
      </w:r>
    </w:p>
  </w:endnote>
  <w:endnote w:type="continuationSeparator" w:id="0">
    <w:p w14:paraId="47B4C376" w14:textId="77777777" w:rsidR="00356657" w:rsidRDefault="0035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BDAE1" w14:textId="77777777" w:rsidR="00356657" w:rsidRDefault="00356657">
      <w:r>
        <w:separator/>
      </w:r>
    </w:p>
  </w:footnote>
  <w:footnote w:type="continuationSeparator" w:id="0">
    <w:p w14:paraId="73C6EC5E" w14:textId="77777777" w:rsidR="00356657" w:rsidRDefault="003566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2A8E654A" w:rsidR="0051747E" w:rsidRPr="00F65ACE" w:rsidRDefault="00861E0C" w:rsidP="00B20844">
    <w:pPr>
      <w:jc w:val="center"/>
      <w:rPr>
        <w:rFonts w:ascii="Times New Roman" w:hAnsi="Times New Roman" w:cs="Times New Roman"/>
        <w:color w:val="000000"/>
      </w:rPr>
    </w:pPr>
    <w:r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08CE0614" w:rsidR="0051747E" w:rsidRPr="00F65ACE" w:rsidRDefault="00AB3795" w:rsidP="00B20844">
    <w:pPr>
      <w:jc w:val="center"/>
      <w:rPr>
        <w:rFonts w:ascii="Times New Roman" w:hAnsi="Times New Roman" w:cs="Times New Roman"/>
        <w:b/>
        <w:bCs/>
        <w:color w:val="000000"/>
      </w:rPr>
    </w:pPr>
    <w:r w:rsidRPr="00780F96">
      <w:rPr>
        <w:rFonts w:ascii="Times New Roman" w:eastAsia="Times New Roman" w:hAnsi="Times New Roman" w:cs="Times New Roman"/>
        <w:noProof/>
        <w:color w:val="000000" w:themeColor="text1"/>
        <w:sz w:val="20"/>
        <w:szCs w:val="20"/>
      </w:rPr>
      <w:drawing>
        <wp:anchor distT="0" distB="0" distL="114300" distR="114300" simplePos="0" relativeHeight="251658240" behindDoc="1" locked="0" layoutInCell="1" allowOverlap="1" wp14:anchorId="38720B63" wp14:editId="7585A48C">
          <wp:simplePos x="0" y="0"/>
          <wp:positionH relativeFrom="margin">
            <wp:posOffset>4815840</wp:posOffset>
          </wp:positionH>
          <wp:positionV relativeFrom="paragraph">
            <wp:posOffset>6985</wp:posOffset>
          </wp:positionV>
          <wp:extent cx="1493520" cy="397393"/>
          <wp:effectExtent l="0" t="0" r="0" b="3175"/>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39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747E" w:rsidRPr="00F65ACE">
      <w:rPr>
        <w:rFonts w:ascii="Times New Roman" w:hAnsi="Times New Roman" w:cs="Times New Roman"/>
        <w:b/>
        <w:bCs/>
        <w:color w:val="000000"/>
      </w:rPr>
      <w:t xml:space="preserve">PREFEITURA MUNICIPAL DE </w:t>
    </w:r>
    <w:r w:rsidR="00076448">
      <w:rPr>
        <w:rFonts w:ascii="Times New Roman" w:hAnsi="Times New Roman" w:cs="Times New Roman"/>
        <w:b/>
        <w:bCs/>
        <w:color w:val="000000"/>
      </w:rPr>
      <w:t>EIRUNEPÉ</w:t>
    </w:r>
  </w:p>
  <w:p w14:paraId="04A076B9" w14:textId="0B1A3E20"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B1C2D244"/>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33645B"/>
    <w:multiLevelType w:val="multilevel"/>
    <w:tmpl w:val="30548024"/>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6"/>
  </w:num>
  <w:num w:numId="3">
    <w:abstractNumId w:val="17"/>
  </w:num>
  <w:num w:numId="4">
    <w:abstractNumId w:val="10"/>
  </w:num>
  <w:num w:numId="5">
    <w:abstractNumId w:val="6"/>
  </w:num>
  <w:num w:numId="6">
    <w:abstractNumId w:val="11"/>
  </w:num>
  <w:num w:numId="7">
    <w:abstractNumId w:val="15"/>
  </w:num>
  <w:num w:numId="8">
    <w:abstractNumId w:val="4"/>
  </w:num>
  <w:num w:numId="9">
    <w:abstractNumId w:val="12"/>
  </w:num>
  <w:num w:numId="10">
    <w:abstractNumId w:val="2"/>
  </w:num>
  <w:num w:numId="11">
    <w:abstractNumId w:val="8"/>
  </w:num>
  <w:num w:numId="12">
    <w:abstractNumId w:val="1"/>
  </w:num>
  <w:num w:numId="13">
    <w:abstractNumId w:val="1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9"/>
  </w:num>
  <w:num w:numId="18">
    <w:abstractNumId w:val="3"/>
  </w:num>
  <w:num w:numId="19">
    <w:abstractNumId w:val="18"/>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3996"/>
    <w:rsid w:val="0006419C"/>
    <w:rsid w:val="0006438F"/>
    <w:rsid w:val="0006504E"/>
    <w:rsid w:val="0006537A"/>
    <w:rsid w:val="000670EC"/>
    <w:rsid w:val="000677A2"/>
    <w:rsid w:val="000709FF"/>
    <w:rsid w:val="00070EA5"/>
    <w:rsid w:val="00070FD8"/>
    <w:rsid w:val="00073E63"/>
    <w:rsid w:val="0007644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3D78"/>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1B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B7B74"/>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514"/>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56657"/>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87840"/>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A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4F2A"/>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67C8"/>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47D2"/>
    <w:rsid w:val="00635B69"/>
    <w:rsid w:val="00640F39"/>
    <w:rsid w:val="0064233A"/>
    <w:rsid w:val="006431A0"/>
    <w:rsid w:val="00644475"/>
    <w:rsid w:val="0064638F"/>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60"/>
    <w:rsid w:val="006673E7"/>
    <w:rsid w:val="00667C76"/>
    <w:rsid w:val="00670095"/>
    <w:rsid w:val="00671932"/>
    <w:rsid w:val="00672293"/>
    <w:rsid w:val="00672A22"/>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5F42"/>
    <w:rsid w:val="006A6103"/>
    <w:rsid w:val="006A6690"/>
    <w:rsid w:val="006A6B84"/>
    <w:rsid w:val="006B0BB5"/>
    <w:rsid w:val="006B10ED"/>
    <w:rsid w:val="006B156A"/>
    <w:rsid w:val="006B194C"/>
    <w:rsid w:val="006B41BC"/>
    <w:rsid w:val="006B51B2"/>
    <w:rsid w:val="006C0D78"/>
    <w:rsid w:val="006C17A0"/>
    <w:rsid w:val="006C2CC5"/>
    <w:rsid w:val="006C4560"/>
    <w:rsid w:val="006C5AAA"/>
    <w:rsid w:val="006C6409"/>
    <w:rsid w:val="006C7300"/>
    <w:rsid w:val="006C77BE"/>
    <w:rsid w:val="006D04BE"/>
    <w:rsid w:val="006D1B6C"/>
    <w:rsid w:val="006D27E3"/>
    <w:rsid w:val="006D2BFA"/>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53A8"/>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666"/>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2EC"/>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8C0"/>
    <w:rsid w:val="00841B64"/>
    <w:rsid w:val="008429CF"/>
    <w:rsid w:val="0084398C"/>
    <w:rsid w:val="0084405B"/>
    <w:rsid w:val="008443C4"/>
    <w:rsid w:val="008446E2"/>
    <w:rsid w:val="00844CEC"/>
    <w:rsid w:val="00845630"/>
    <w:rsid w:val="0084708B"/>
    <w:rsid w:val="00847E19"/>
    <w:rsid w:val="00850CD3"/>
    <w:rsid w:val="0085112C"/>
    <w:rsid w:val="0085183E"/>
    <w:rsid w:val="00851EEB"/>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168"/>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57B"/>
    <w:rsid w:val="00944E0C"/>
    <w:rsid w:val="00945CE8"/>
    <w:rsid w:val="00946D8B"/>
    <w:rsid w:val="00946DD8"/>
    <w:rsid w:val="009471CA"/>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0DC3"/>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B0C"/>
    <w:rsid w:val="009D4D1C"/>
    <w:rsid w:val="009D5A31"/>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481D"/>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D81"/>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795"/>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57DB4"/>
    <w:rsid w:val="00B60331"/>
    <w:rsid w:val="00B60A8A"/>
    <w:rsid w:val="00B60DCA"/>
    <w:rsid w:val="00B6305A"/>
    <w:rsid w:val="00B6369D"/>
    <w:rsid w:val="00B63C73"/>
    <w:rsid w:val="00B64249"/>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300C"/>
    <w:rsid w:val="00BC4189"/>
    <w:rsid w:val="00BC4227"/>
    <w:rsid w:val="00BC4340"/>
    <w:rsid w:val="00BC54CD"/>
    <w:rsid w:val="00BC56F5"/>
    <w:rsid w:val="00BC615D"/>
    <w:rsid w:val="00BC6CD8"/>
    <w:rsid w:val="00BC767A"/>
    <w:rsid w:val="00BD0907"/>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32BD"/>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397C"/>
    <w:rsid w:val="00C7432C"/>
    <w:rsid w:val="00C75791"/>
    <w:rsid w:val="00C75F30"/>
    <w:rsid w:val="00C76304"/>
    <w:rsid w:val="00C76427"/>
    <w:rsid w:val="00C77F90"/>
    <w:rsid w:val="00C80554"/>
    <w:rsid w:val="00C84689"/>
    <w:rsid w:val="00C84955"/>
    <w:rsid w:val="00C84A39"/>
    <w:rsid w:val="00C85FED"/>
    <w:rsid w:val="00C86467"/>
    <w:rsid w:val="00C865DA"/>
    <w:rsid w:val="00C87199"/>
    <w:rsid w:val="00C871EB"/>
    <w:rsid w:val="00C87AAD"/>
    <w:rsid w:val="00C912FD"/>
    <w:rsid w:val="00C957C4"/>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2B7"/>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084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A7A"/>
    <w:rsid w:val="00D13087"/>
    <w:rsid w:val="00D14B1B"/>
    <w:rsid w:val="00D16FA0"/>
    <w:rsid w:val="00D17378"/>
    <w:rsid w:val="00D1746B"/>
    <w:rsid w:val="00D216B2"/>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6C51"/>
    <w:rsid w:val="00D8724C"/>
    <w:rsid w:val="00D87E37"/>
    <w:rsid w:val="00D93004"/>
    <w:rsid w:val="00D93711"/>
    <w:rsid w:val="00D938C1"/>
    <w:rsid w:val="00D93FAB"/>
    <w:rsid w:val="00D942C4"/>
    <w:rsid w:val="00D94EEC"/>
    <w:rsid w:val="00D96D2A"/>
    <w:rsid w:val="00DA164C"/>
    <w:rsid w:val="00DA1FBA"/>
    <w:rsid w:val="00DA2C76"/>
    <w:rsid w:val="00DA466E"/>
    <w:rsid w:val="00DA46D8"/>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4477"/>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6B7"/>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1C2"/>
    <w:rsid w:val="00FD16AF"/>
    <w:rsid w:val="00FD18F7"/>
    <w:rsid w:val="00FD1F4D"/>
    <w:rsid w:val="00FD2218"/>
    <w:rsid w:val="00FD2A3E"/>
    <w:rsid w:val="00FD546E"/>
    <w:rsid w:val="00FD7077"/>
    <w:rsid w:val="00FE025E"/>
    <w:rsid w:val="00FE153D"/>
    <w:rsid w:val="00FE1747"/>
    <w:rsid w:val="00FE3EAD"/>
    <w:rsid w:val="00FE5BBC"/>
    <w:rsid w:val="00FE652A"/>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221544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2887017">
      <w:bodyDiv w:val="1"/>
      <w:marLeft w:val="0"/>
      <w:marRight w:val="0"/>
      <w:marTop w:val="0"/>
      <w:marBottom w:val="0"/>
      <w:divBdr>
        <w:top w:val="none" w:sz="0" w:space="0" w:color="auto"/>
        <w:left w:val="none" w:sz="0" w:space="0" w:color="auto"/>
        <w:bottom w:val="none" w:sz="0" w:space="0" w:color="auto"/>
        <w:right w:val="none" w:sz="0" w:space="0" w:color="auto"/>
      </w:divBdr>
    </w:div>
    <w:div w:id="159347273">
      <w:bodyDiv w:val="1"/>
      <w:marLeft w:val="0"/>
      <w:marRight w:val="0"/>
      <w:marTop w:val="0"/>
      <w:marBottom w:val="0"/>
      <w:divBdr>
        <w:top w:val="none" w:sz="0" w:space="0" w:color="auto"/>
        <w:left w:val="none" w:sz="0" w:space="0" w:color="auto"/>
        <w:bottom w:val="none" w:sz="0" w:space="0" w:color="auto"/>
        <w:right w:val="none" w:sz="0" w:space="0" w:color="auto"/>
      </w:divBdr>
    </w:div>
    <w:div w:id="18606993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0626628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1399885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296144">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107729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870008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22390750">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791765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0188172">
      <w:bodyDiv w:val="1"/>
      <w:marLeft w:val="0"/>
      <w:marRight w:val="0"/>
      <w:marTop w:val="0"/>
      <w:marBottom w:val="0"/>
      <w:divBdr>
        <w:top w:val="none" w:sz="0" w:space="0" w:color="auto"/>
        <w:left w:val="none" w:sz="0" w:space="0" w:color="auto"/>
        <w:bottom w:val="none" w:sz="0" w:space="0" w:color="auto"/>
        <w:right w:val="none" w:sz="0" w:space="0" w:color="auto"/>
      </w:divBdr>
    </w:div>
    <w:div w:id="1650935221">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70990422">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6576612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5179535">
      <w:bodyDiv w:val="1"/>
      <w:marLeft w:val="0"/>
      <w:marRight w:val="0"/>
      <w:marTop w:val="0"/>
      <w:marBottom w:val="0"/>
      <w:divBdr>
        <w:top w:val="none" w:sz="0" w:space="0" w:color="auto"/>
        <w:left w:val="none" w:sz="0" w:space="0" w:color="auto"/>
        <w:bottom w:val="none" w:sz="0" w:space="0" w:color="auto"/>
        <w:right w:val="none" w:sz="0" w:space="0" w:color="auto"/>
      </w:divBdr>
    </w:div>
    <w:div w:id="2083141107">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4BE332-6E6D-4C89-81C3-9BE40C049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1067</TotalTime>
  <Pages>9</Pages>
  <Words>4001</Words>
  <Characters>21610</Characters>
  <Application>Microsoft Office Word</Application>
  <DocSecurity>0</DocSecurity>
  <Lines>180</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25560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74</cp:revision>
  <cp:lastPrinted>2026-07-10T19:27:00Z</cp:lastPrinted>
  <dcterms:created xsi:type="dcterms:W3CDTF">2020-02-04T11:39:00Z</dcterms:created>
  <dcterms:modified xsi:type="dcterms:W3CDTF">2026-07-13T13:23:00Z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