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B7005" w14:textId="77777777" w:rsidR="00006CFA" w:rsidRDefault="002B113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RELATÓRIO DE MANUTENÇÃO</w:t>
      </w:r>
    </w:p>
    <w:p w14:paraId="11C550C7" w14:textId="77777777" w:rsidR="00006CFA" w:rsidRDefault="002B1136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Comunicação de defeitos/informações</w:t>
      </w:r>
    </w:p>
    <w:p w14:paraId="19214825" w14:textId="40C45A74" w:rsidR="00C7469F" w:rsidRDefault="002B1136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Este trabalho é uma análise para conserto d</w:t>
      </w:r>
      <w:r w:rsidR="00C7469F">
        <w:rPr>
          <w:rFonts w:ascii="Arial" w:hAnsi="Arial" w:cs="Arial"/>
          <w:sz w:val="24"/>
          <w:szCs w:val="24"/>
        </w:rPr>
        <w:t xml:space="preserve">a VAN </w:t>
      </w:r>
      <w:r w:rsidR="002A4A78">
        <w:rPr>
          <w:rFonts w:ascii="Arial" w:hAnsi="Arial" w:cs="Arial"/>
          <w:sz w:val="24"/>
          <w:szCs w:val="24"/>
        </w:rPr>
        <w:t>SPRINTER, placa JBC-5J61. Hoje, dia 7 de outubro de 2025, o veículo começou a fazer barulho estranho e demorava para engatar marcha, enquanto fazíamos transporte de oito pacientes da Secretaria de Saúde em clínicas, centros médicos e hospital no Município de Erechim.</w:t>
      </w:r>
    </w:p>
    <w:p w14:paraId="2A6B0143" w14:textId="6FBFFB9A" w:rsidR="00C7469F" w:rsidRDefault="002A4A78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Motorista levou o veículo na mecânica mais próxima para verificar o problema.</w:t>
      </w:r>
    </w:p>
    <w:p w14:paraId="1F5CAF26" w14:textId="77777777" w:rsidR="00006CFA" w:rsidRDefault="00006CF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1B7F4E9" w14:textId="77777777" w:rsidR="00006CFA" w:rsidRDefault="002B1136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Análise</w:t>
      </w:r>
    </w:p>
    <w:p w14:paraId="493B59A6" w14:textId="77777777" w:rsidR="00006CFA" w:rsidRDefault="002B1136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Foi realizada análise e estima-se que o problema é na embreagem.</w:t>
      </w:r>
    </w:p>
    <w:p w14:paraId="04EB0854" w14:textId="77777777" w:rsidR="00006CFA" w:rsidRDefault="00006CF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7AB3BE2" w14:textId="77777777" w:rsidR="00006CFA" w:rsidRDefault="002B1136">
      <w:pPr>
        <w:pStyle w:val="PargrafodaLista"/>
        <w:numPr>
          <w:ilvl w:val="0"/>
          <w:numId w:val="1"/>
        </w:num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Conclusão </w:t>
      </w:r>
    </w:p>
    <w:p w14:paraId="0F251DE1" w14:textId="5677C288" w:rsidR="00006CFA" w:rsidRDefault="002B1136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face da análise acima descrita, observa-se que, atentando-se a economicidade, utilização, custo-benefício e valor investido pelo município, no conserto do bem móvel em questão, pois trata-se de </w:t>
      </w:r>
      <w:r w:rsidR="002A4A78">
        <w:rPr>
          <w:rFonts w:ascii="Arial" w:hAnsi="Arial" w:cs="Arial"/>
          <w:sz w:val="24"/>
          <w:szCs w:val="24"/>
        </w:rPr>
        <w:t>veículo utilizado para transporte de pacientes à centros médicos e não há outro veículo capaz de substituí-lo</w:t>
      </w:r>
      <w:r>
        <w:rPr>
          <w:rFonts w:ascii="Arial" w:hAnsi="Arial" w:cs="Arial"/>
          <w:sz w:val="24"/>
          <w:szCs w:val="24"/>
        </w:rPr>
        <w:t>, observa</w:t>
      </w:r>
      <w:r w:rsidR="002A4A78">
        <w:rPr>
          <w:rFonts w:ascii="Arial" w:hAnsi="Arial" w:cs="Arial"/>
          <w:sz w:val="24"/>
          <w:szCs w:val="24"/>
        </w:rPr>
        <w:t>ndo</w:t>
      </w:r>
      <w:r>
        <w:rPr>
          <w:rFonts w:ascii="Arial" w:hAnsi="Arial" w:cs="Arial"/>
          <w:sz w:val="24"/>
          <w:szCs w:val="24"/>
        </w:rPr>
        <w:t xml:space="preserve">-se que seu uso é </w:t>
      </w:r>
      <w:r w:rsidR="002A4A78">
        <w:rPr>
          <w:rFonts w:ascii="Arial" w:hAnsi="Arial" w:cs="Arial"/>
          <w:sz w:val="24"/>
          <w:szCs w:val="24"/>
        </w:rPr>
        <w:t>diário e contínuo</w:t>
      </w:r>
      <w:r>
        <w:rPr>
          <w:rFonts w:ascii="Arial" w:hAnsi="Arial" w:cs="Arial"/>
          <w:sz w:val="24"/>
          <w:szCs w:val="24"/>
        </w:rPr>
        <w:t xml:space="preserve">. </w:t>
      </w:r>
      <w:r w:rsidR="002A4A78">
        <w:rPr>
          <w:rFonts w:ascii="Arial" w:hAnsi="Arial" w:cs="Arial"/>
          <w:sz w:val="24"/>
          <w:szCs w:val="24"/>
        </w:rPr>
        <w:t>O veículo transporta</w:t>
      </w:r>
      <w:r w:rsidR="002A4A78" w:rsidRPr="002A4A78">
        <w:rPr>
          <w:rFonts w:ascii="Arial" w:hAnsi="Arial" w:cs="Arial"/>
          <w:sz w:val="24"/>
          <w:szCs w:val="24"/>
        </w:rPr>
        <w:t xml:space="preserve"> em </w:t>
      </w:r>
      <w:r w:rsidR="002A4A78" w:rsidRPr="002A4A78">
        <w:rPr>
          <w:rFonts w:ascii="Arial" w:hAnsi="Arial" w:cs="Arial"/>
          <w:sz w:val="24"/>
          <w:szCs w:val="24"/>
        </w:rPr>
        <w:t>média</w:t>
      </w:r>
      <w:r w:rsidR="002A4A78" w:rsidRPr="002A4A78">
        <w:rPr>
          <w:rFonts w:ascii="Arial" w:hAnsi="Arial" w:cs="Arial"/>
          <w:sz w:val="24"/>
          <w:szCs w:val="24"/>
        </w:rPr>
        <w:t xml:space="preserve"> 25 pacientes diários, o que evidencia a urgência e a importância da manutenção</w:t>
      </w:r>
      <w:r w:rsidR="002A4A78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Para tanto é necessário que seu conserto seja realizado imediatament</w:t>
      </w:r>
      <w:r w:rsidR="002A4A78">
        <w:rPr>
          <w:rFonts w:ascii="Arial" w:hAnsi="Arial" w:cs="Arial"/>
          <w:sz w:val="24"/>
          <w:szCs w:val="24"/>
        </w:rPr>
        <w:t>e.</w:t>
      </w:r>
    </w:p>
    <w:p w14:paraId="1DF7ECE0" w14:textId="77777777" w:rsidR="00006CFA" w:rsidRDefault="00006CFA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4B470053" w14:textId="77777777" w:rsidR="00006CFA" w:rsidRDefault="002B1136">
      <w:pPr>
        <w:pStyle w:val="PargrafodaList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o conserto foi constatado a necessidade de substituição das seguintes peças para seu funcionamento perfeito:  </w:t>
      </w:r>
    </w:p>
    <w:p w14:paraId="416C2A45" w14:textId="77777777" w:rsidR="002A4A78" w:rsidRDefault="002A4A78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3864"/>
        <w:gridCol w:w="3910"/>
      </w:tblGrid>
      <w:tr w:rsidR="002A4A78" w14:paraId="14D19A0F" w14:textId="77777777" w:rsidTr="002A4A78">
        <w:tc>
          <w:tcPr>
            <w:tcW w:w="4247" w:type="dxa"/>
          </w:tcPr>
          <w:p w14:paraId="0143311B" w14:textId="4466FCB6" w:rsidR="002A4A78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Quantidade</w:t>
            </w:r>
          </w:p>
        </w:tc>
        <w:tc>
          <w:tcPr>
            <w:tcW w:w="4247" w:type="dxa"/>
          </w:tcPr>
          <w:p w14:paraId="09BF8EB0" w14:textId="68C50916" w:rsidR="002A4A78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Descrição</w:t>
            </w:r>
          </w:p>
        </w:tc>
      </w:tr>
      <w:tr w:rsidR="002A4A78" w14:paraId="201A9F49" w14:textId="77777777" w:rsidTr="002A4A78">
        <w:tc>
          <w:tcPr>
            <w:tcW w:w="4247" w:type="dxa"/>
          </w:tcPr>
          <w:p w14:paraId="480FDF31" w14:textId="69FA7398" w:rsidR="002A4A78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23F243AA" w14:textId="00B253D8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Colar Embreagem</w:t>
            </w:r>
          </w:p>
        </w:tc>
      </w:tr>
      <w:tr w:rsidR="00CB4107" w14:paraId="639E3735" w14:textId="77777777" w:rsidTr="002A4A78">
        <w:tc>
          <w:tcPr>
            <w:tcW w:w="4247" w:type="dxa"/>
          </w:tcPr>
          <w:p w14:paraId="4B14BCF6" w14:textId="47B8E244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75A204C7" w14:textId="1A29292C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Desengraxante</w:t>
            </w:r>
          </w:p>
        </w:tc>
      </w:tr>
      <w:tr w:rsidR="00CB4107" w14:paraId="2C7E28AC" w14:textId="77777777" w:rsidTr="002A4A78">
        <w:tc>
          <w:tcPr>
            <w:tcW w:w="4247" w:type="dxa"/>
          </w:tcPr>
          <w:p w14:paraId="579EE85E" w14:textId="7EEB22B3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06455297" w14:textId="248A3BAF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Embreagem Seca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Monodisco</w:t>
            </w:r>
            <w:proofErr w:type="spellEnd"/>
          </w:p>
        </w:tc>
      </w:tr>
      <w:tr w:rsidR="00CB4107" w14:paraId="0295CE76" w14:textId="77777777" w:rsidTr="002A4A78">
        <w:tc>
          <w:tcPr>
            <w:tcW w:w="4247" w:type="dxa"/>
          </w:tcPr>
          <w:p w14:paraId="4B44F0A1" w14:textId="155E9C82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47" w:type="dxa"/>
          </w:tcPr>
          <w:p w14:paraId="2ED027DB" w14:textId="688CC7ED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Pano para limpeza</w:t>
            </w:r>
          </w:p>
        </w:tc>
      </w:tr>
      <w:tr w:rsidR="00CB4107" w14:paraId="6FAE862F" w14:textId="77777777" w:rsidTr="002A4A78">
        <w:tc>
          <w:tcPr>
            <w:tcW w:w="4247" w:type="dxa"/>
          </w:tcPr>
          <w:p w14:paraId="7C379CB7" w14:textId="69A6DC33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47" w:type="dxa"/>
          </w:tcPr>
          <w:p w14:paraId="7C840486" w14:textId="1BB795C0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 Cilindro com HLI</w:t>
            </w:r>
          </w:p>
        </w:tc>
      </w:tr>
      <w:tr w:rsidR="00CB4107" w14:paraId="7126C2A5" w14:textId="77777777" w:rsidTr="002A4A78">
        <w:tc>
          <w:tcPr>
            <w:tcW w:w="4247" w:type="dxa"/>
          </w:tcPr>
          <w:p w14:paraId="263478C2" w14:textId="77062C20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460962F9" w14:textId="3FEDA9C3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Vol. Do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Mot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. Dupla Massa</w:t>
            </w:r>
          </w:p>
        </w:tc>
      </w:tr>
      <w:tr w:rsidR="00CB4107" w14:paraId="43F43EDD" w14:textId="77777777" w:rsidTr="002A4A78">
        <w:tc>
          <w:tcPr>
            <w:tcW w:w="4247" w:type="dxa"/>
          </w:tcPr>
          <w:p w14:paraId="0B256EDE" w14:textId="0C1C7EBA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361AF9F7" w14:textId="53A536B7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Atuador Central da Embreagem</w:t>
            </w:r>
          </w:p>
        </w:tc>
      </w:tr>
      <w:tr w:rsidR="00CB4107" w14:paraId="4CB33205" w14:textId="77777777" w:rsidTr="002A4A78">
        <w:tc>
          <w:tcPr>
            <w:tcW w:w="4247" w:type="dxa"/>
          </w:tcPr>
          <w:p w14:paraId="78915FE2" w14:textId="08FB372D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 </w:t>
            </w:r>
          </w:p>
        </w:tc>
        <w:tc>
          <w:tcPr>
            <w:tcW w:w="4247" w:type="dxa"/>
          </w:tcPr>
          <w:p w14:paraId="7C185649" w14:textId="06150729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Placa de Pressão da Embreagem</w:t>
            </w:r>
          </w:p>
        </w:tc>
      </w:tr>
      <w:tr w:rsidR="00CB4107" w14:paraId="4524DA80" w14:textId="77777777" w:rsidTr="002A4A78">
        <w:tc>
          <w:tcPr>
            <w:tcW w:w="4247" w:type="dxa"/>
          </w:tcPr>
          <w:p w14:paraId="628A999F" w14:textId="5CB9A2AC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4247" w:type="dxa"/>
          </w:tcPr>
          <w:p w14:paraId="7A34581A" w14:textId="51DAEEF9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Remover e instalar a caixa de mudança</w:t>
            </w:r>
          </w:p>
        </w:tc>
      </w:tr>
      <w:tr w:rsidR="00CB4107" w14:paraId="34CDD92C" w14:textId="77777777" w:rsidTr="002A4A78">
        <w:tc>
          <w:tcPr>
            <w:tcW w:w="4247" w:type="dxa"/>
          </w:tcPr>
          <w:p w14:paraId="3CA97B3C" w14:textId="58114E3D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4CE97F84" w14:textId="7D4C4D2B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Verificar o funcionamento da caixa</w:t>
            </w:r>
          </w:p>
        </w:tc>
      </w:tr>
      <w:tr w:rsidR="00CB4107" w14:paraId="6BF7A5F4" w14:textId="77777777" w:rsidTr="002A4A78">
        <w:tc>
          <w:tcPr>
            <w:tcW w:w="4247" w:type="dxa"/>
          </w:tcPr>
          <w:p w14:paraId="04754DB5" w14:textId="16A665F9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47" w:type="dxa"/>
          </w:tcPr>
          <w:p w14:paraId="2332B933" w14:textId="6C2ABB7D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Volante da árvore de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maniv</w:t>
            </w:r>
            <w:proofErr w:type="spellEnd"/>
          </w:p>
        </w:tc>
      </w:tr>
      <w:tr w:rsidR="00CB4107" w14:paraId="769CA4AB" w14:textId="77777777" w:rsidTr="002A4A78">
        <w:tc>
          <w:tcPr>
            <w:tcW w:w="4247" w:type="dxa"/>
          </w:tcPr>
          <w:p w14:paraId="23829A40" w14:textId="4768E972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ABERTURA</w:t>
            </w:r>
          </w:p>
        </w:tc>
        <w:tc>
          <w:tcPr>
            <w:tcW w:w="4247" w:type="dxa"/>
          </w:tcPr>
          <w:p w14:paraId="64644AF6" w14:textId="42F84090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R$ 1.839,26</w:t>
            </w:r>
          </w:p>
        </w:tc>
      </w:tr>
      <w:tr w:rsidR="00CB4107" w14:paraId="2550BCAB" w14:textId="77777777" w:rsidTr="002A4A78">
        <w:tc>
          <w:tcPr>
            <w:tcW w:w="4247" w:type="dxa"/>
          </w:tcPr>
          <w:p w14:paraId="42269F20" w14:textId="7ECB9179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TOTAL SERVIÇO E PEÇA</w:t>
            </w:r>
          </w:p>
        </w:tc>
        <w:tc>
          <w:tcPr>
            <w:tcW w:w="4247" w:type="dxa"/>
          </w:tcPr>
          <w:p w14:paraId="5EB37307" w14:textId="0070751A" w:rsidR="00CB4107" w:rsidRDefault="00CB4107">
            <w:pPr>
              <w:pStyle w:val="PargrafodaLista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R$ 17.340,07</w:t>
            </w:r>
          </w:p>
        </w:tc>
      </w:tr>
    </w:tbl>
    <w:p w14:paraId="0CC6CC91" w14:textId="77777777" w:rsidR="002A4A78" w:rsidRDefault="002A4A78">
      <w:pPr>
        <w:pStyle w:val="PargrafodaLista"/>
        <w:jc w:val="both"/>
        <w:rPr>
          <w:rFonts w:ascii="Arial" w:hAnsi="Arial" w:cs="Arial"/>
          <w:sz w:val="24"/>
          <w:szCs w:val="24"/>
        </w:rPr>
      </w:pPr>
    </w:p>
    <w:p w14:paraId="1D6F39A4" w14:textId="77777777" w:rsidR="00006CFA" w:rsidRDefault="00006CFA">
      <w:pPr>
        <w:pStyle w:val="PargrafodaLista"/>
        <w:jc w:val="center"/>
        <w:rPr>
          <w:rFonts w:ascii="Arial" w:hAnsi="Arial" w:cs="Arial"/>
        </w:rPr>
      </w:pPr>
    </w:p>
    <w:p w14:paraId="4F02F802" w14:textId="08CA8EB0" w:rsidR="00006CFA" w:rsidRDefault="002B113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Em anexo orçamentos e </w:t>
      </w:r>
      <w:r w:rsidR="00CB4107">
        <w:rPr>
          <w:rFonts w:ascii="Arial" w:hAnsi="Arial" w:cs="Arial"/>
        </w:rPr>
        <w:t xml:space="preserve">vídeo </w:t>
      </w:r>
      <w:r>
        <w:rPr>
          <w:rFonts w:ascii="Arial" w:hAnsi="Arial" w:cs="Arial"/>
        </w:rPr>
        <w:t>do veículo no estado em que se encontra.</w:t>
      </w:r>
    </w:p>
    <w:p w14:paraId="2EDC424C" w14:textId="77777777" w:rsidR="00CB4107" w:rsidRDefault="00CB4107">
      <w:pPr>
        <w:ind w:firstLine="708"/>
        <w:jc w:val="both"/>
        <w:rPr>
          <w:rFonts w:ascii="Arial" w:hAnsi="Arial" w:cs="Arial"/>
        </w:rPr>
      </w:pPr>
    </w:p>
    <w:p w14:paraId="3FF13DBE" w14:textId="61B69A02" w:rsidR="00006CFA" w:rsidRDefault="002B1136">
      <w:pPr>
        <w:pStyle w:val="PargrafodaLista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Cruzaltense, </w:t>
      </w:r>
      <w:r w:rsidR="00C7469F">
        <w:rPr>
          <w:rFonts w:ascii="Arial" w:hAnsi="Arial" w:cs="Arial"/>
        </w:rPr>
        <w:t>7 de outubro</w:t>
      </w:r>
      <w:r>
        <w:rPr>
          <w:rFonts w:ascii="Arial" w:hAnsi="Arial" w:cs="Arial"/>
        </w:rPr>
        <w:t xml:space="preserve"> de 2025.</w:t>
      </w:r>
    </w:p>
    <w:p w14:paraId="24DA73C6" w14:textId="77777777" w:rsidR="00006CFA" w:rsidRDefault="00006CFA">
      <w:pPr>
        <w:pStyle w:val="PargrafodaLista"/>
        <w:jc w:val="center"/>
        <w:rPr>
          <w:rFonts w:ascii="Arial" w:hAnsi="Arial" w:cs="Arial"/>
        </w:rPr>
      </w:pPr>
    </w:p>
    <w:p w14:paraId="6B982CEC" w14:textId="28EBFA16" w:rsidR="00006CFA" w:rsidRDefault="002B1136">
      <w:pPr>
        <w:pStyle w:val="PargrafodaLista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</w:t>
      </w:r>
      <w:r>
        <w:rPr>
          <w:rFonts w:ascii="Arial" w:hAnsi="Arial" w:cs="Arial"/>
        </w:rPr>
        <w:br/>
      </w:r>
      <w:proofErr w:type="spellStart"/>
      <w:r>
        <w:rPr>
          <w:rFonts w:ascii="Arial" w:hAnsi="Arial" w:cs="Arial"/>
        </w:rPr>
        <w:t>Secretari</w:t>
      </w:r>
      <w:r w:rsidR="00CB4107">
        <w:rPr>
          <w:rFonts w:ascii="Arial" w:hAnsi="Arial" w:cs="Arial"/>
        </w:rPr>
        <w:t>o</w:t>
      </w:r>
      <w:proofErr w:type="spellEnd"/>
      <w:r>
        <w:rPr>
          <w:rFonts w:ascii="Arial" w:hAnsi="Arial" w:cs="Arial"/>
        </w:rPr>
        <w:t xml:space="preserve"> </w:t>
      </w:r>
      <w:r w:rsidR="00C7469F">
        <w:rPr>
          <w:rFonts w:ascii="Arial" w:hAnsi="Arial" w:cs="Arial"/>
        </w:rPr>
        <w:t>de Saúde</w:t>
      </w:r>
    </w:p>
    <w:sectPr w:rsidR="00006CFA">
      <w:headerReference w:type="default" r:id="rId7"/>
      <w:headerReference w:type="first" r:id="rId8"/>
      <w:pgSz w:w="11906" w:h="16838"/>
      <w:pgMar w:top="765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C4D13" w14:textId="77777777" w:rsidR="002B1136" w:rsidRDefault="002B1136">
      <w:pPr>
        <w:spacing w:after="0" w:line="240" w:lineRule="auto"/>
      </w:pPr>
      <w:r>
        <w:separator/>
      </w:r>
    </w:p>
  </w:endnote>
  <w:endnote w:type="continuationSeparator" w:id="0">
    <w:p w14:paraId="313DD4AD" w14:textId="77777777" w:rsidR="002B1136" w:rsidRDefault="002B1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2B7918" w14:textId="77777777" w:rsidR="002B1136" w:rsidRDefault="002B1136">
      <w:pPr>
        <w:spacing w:after="0" w:line="240" w:lineRule="auto"/>
      </w:pPr>
      <w:r>
        <w:separator/>
      </w:r>
    </w:p>
  </w:footnote>
  <w:footnote w:type="continuationSeparator" w:id="0">
    <w:p w14:paraId="1EEF1C9A" w14:textId="77777777" w:rsidR="002B1136" w:rsidRDefault="002B1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84BB5" w14:textId="77777777" w:rsidR="00006CFA" w:rsidRDefault="002B1136">
    <w:pPr>
      <w:pStyle w:val="Cabealho"/>
      <w:jc w:val="center"/>
    </w:pPr>
    <w:r>
      <w:rPr>
        <w:noProof/>
      </w:rPr>
      <w:drawing>
        <wp:anchor distT="0" distB="0" distL="0" distR="0" simplePos="0" relativeHeight="251657216" behindDoc="1" locked="0" layoutInCell="1" allowOverlap="1" wp14:anchorId="1CA30EDE" wp14:editId="367E2008">
          <wp:simplePos x="0" y="0"/>
          <wp:positionH relativeFrom="column">
            <wp:posOffset>53340</wp:posOffset>
          </wp:positionH>
          <wp:positionV relativeFrom="paragraph">
            <wp:posOffset>-118110</wp:posOffset>
          </wp:positionV>
          <wp:extent cx="876300" cy="1000125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12" r="-14" b="-12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0012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b/>
        <w:sz w:val="28"/>
        <w:szCs w:val="28"/>
      </w:rPr>
      <w:t>ESTADO DO RIO GRANDE DO SUL</w:t>
    </w:r>
  </w:p>
  <w:p w14:paraId="599D5657" w14:textId="77777777" w:rsidR="00006CFA" w:rsidRDefault="002B1136">
    <w:pPr>
      <w:pStyle w:val="Cabealho"/>
      <w:pBdr>
        <w:bottom w:val="single" w:sz="4" w:space="1" w:color="000000"/>
      </w:pBdr>
      <w:jc w:val="center"/>
    </w:pPr>
    <w:r>
      <w:t>MUNICÍPIO DE CRUZALTENSE</w:t>
    </w:r>
  </w:p>
  <w:p w14:paraId="04061D8D" w14:textId="77777777" w:rsidR="00006CFA" w:rsidRDefault="002B1136">
    <w:pPr>
      <w:pStyle w:val="Cabealho"/>
      <w:pBdr>
        <w:bottom w:val="single" w:sz="4" w:space="1" w:color="000000"/>
      </w:pBdr>
      <w:jc w:val="center"/>
    </w:pPr>
    <w:r>
      <w:t>PODER EXECUTIVO</w:t>
    </w:r>
  </w:p>
  <w:p w14:paraId="79A86ACF" w14:textId="77777777" w:rsidR="00006CFA" w:rsidRDefault="002B1136">
    <w:pPr>
      <w:pStyle w:val="Cabealho"/>
      <w:pBdr>
        <w:bottom w:val="single" w:sz="4" w:space="1" w:color="000000"/>
      </w:pBdr>
      <w:jc w:val="center"/>
    </w:pPr>
    <w:r>
      <w:t>SECRETARIA DE OBRAS</w:t>
    </w:r>
  </w:p>
  <w:p w14:paraId="4D167711" w14:textId="77777777" w:rsidR="00006CFA" w:rsidRDefault="00006CF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19B74" w14:textId="77777777" w:rsidR="00006CFA" w:rsidRDefault="002B1136">
    <w:pPr>
      <w:pStyle w:val="Cabealho"/>
      <w:jc w:val="center"/>
    </w:pPr>
    <w:r>
      <w:rPr>
        <w:noProof/>
      </w:rPr>
      <w:drawing>
        <wp:anchor distT="0" distB="0" distL="0" distR="0" simplePos="0" relativeHeight="251658240" behindDoc="1" locked="0" layoutInCell="1" allowOverlap="1" wp14:anchorId="1F9FB464" wp14:editId="4CD81FDE">
          <wp:simplePos x="0" y="0"/>
          <wp:positionH relativeFrom="column">
            <wp:posOffset>53340</wp:posOffset>
          </wp:positionH>
          <wp:positionV relativeFrom="paragraph">
            <wp:posOffset>-118110</wp:posOffset>
          </wp:positionV>
          <wp:extent cx="876300" cy="1000125"/>
          <wp:effectExtent l="0" t="0" r="0" b="0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" t="-12" r="-14" b="-12"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00012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b/>
        <w:sz w:val="28"/>
        <w:szCs w:val="28"/>
      </w:rPr>
      <w:t>ESTADO DO RIO GRANDE DO SUL</w:t>
    </w:r>
  </w:p>
  <w:p w14:paraId="7E95764C" w14:textId="77777777" w:rsidR="00006CFA" w:rsidRDefault="002B1136">
    <w:pPr>
      <w:pStyle w:val="Cabealho"/>
      <w:pBdr>
        <w:bottom w:val="single" w:sz="4" w:space="1" w:color="000000"/>
      </w:pBdr>
      <w:jc w:val="center"/>
    </w:pPr>
    <w:r>
      <w:t>MUNICÍPIO DE CRUZALTENSE</w:t>
    </w:r>
  </w:p>
  <w:p w14:paraId="46E8348D" w14:textId="77777777" w:rsidR="00006CFA" w:rsidRDefault="002B1136">
    <w:pPr>
      <w:pStyle w:val="Cabealho"/>
      <w:pBdr>
        <w:bottom w:val="single" w:sz="4" w:space="1" w:color="000000"/>
      </w:pBdr>
      <w:jc w:val="center"/>
    </w:pPr>
    <w:r>
      <w:t>PODER EXECUTIVO</w:t>
    </w:r>
  </w:p>
  <w:p w14:paraId="5534D146" w14:textId="77777777" w:rsidR="00006CFA" w:rsidRDefault="002B1136">
    <w:pPr>
      <w:pStyle w:val="Cabealho"/>
      <w:pBdr>
        <w:bottom w:val="single" w:sz="4" w:space="1" w:color="000000"/>
      </w:pBdr>
      <w:jc w:val="center"/>
    </w:pPr>
    <w:r>
      <w:t>SECRETARIA DE OBRAS</w:t>
    </w:r>
  </w:p>
  <w:p w14:paraId="664D5247" w14:textId="77777777" w:rsidR="00006CFA" w:rsidRDefault="00006C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139C8"/>
    <w:multiLevelType w:val="multilevel"/>
    <w:tmpl w:val="CF769BE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3CC2B54"/>
    <w:multiLevelType w:val="multilevel"/>
    <w:tmpl w:val="D846A9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2059014713">
    <w:abstractNumId w:val="1"/>
  </w:num>
  <w:num w:numId="2" w16cid:durableId="1856460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CFA"/>
    <w:rsid w:val="00006CFA"/>
    <w:rsid w:val="00087B09"/>
    <w:rsid w:val="002A4A78"/>
    <w:rsid w:val="002B1136"/>
    <w:rsid w:val="00921788"/>
    <w:rsid w:val="00C7469F"/>
    <w:rsid w:val="00CB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5C803"/>
  <w15:docId w15:val="{F7C823BE-A358-4779-963A-FF103E7B1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A9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ED7E3A"/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D7E3A"/>
    <w:rPr>
      <w:rFonts w:ascii="Tahoma" w:hAnsi="Tahoma" w:cs="Tahoma"/>
      <w:sz w:val="16"/>
      <w:szCs w:val="16"/>
    </w:rPr>
  </w:style>
  <w:style w:type="character" w:customStyle="1" w:styleId="RodapChar">
    <w:name w:val="Rodapé Char"/>
    <w:basedOn w:val="Fontepargpadro"/>
    <w:link w:val="Rodap"/>
    <w:uiPriority w:val="99"/>
    <w:qFormat/>
    <w:rsid w:val="00697396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34"/>
    <w:qFormat/>
    <w:rsid w:val="0021353E"/>
    <w:pPr>
      <w:ind w:left="720"/>
      <w:contextualSpacing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ED7E3A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D7E3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697396"/>
    <w:pPr>
      <w:tabs>
        <w:tab w:val="center" w:pos="4252"/>
        <w:tab w:val="right" w:pos="8504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2A4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273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Jurídico</cp:lastModifiedBy>
  <cp:revision>3</cp:revision>
  <cp:lastPrinted>2025-10-08T17:37:00Z</cp:lastPrinted>
  <dcterms:created xsi:type="dcterms:W3CDTF">2025-10-08T16:07:00Z</dcterms:created>
  <dcterms:modified xsi:type="dcterms:W3CDTF">2025-10-08T17:37:00Z</dcterms:modified>
  <dc:language>pt-BR</dc:language>
</cp:coreProperties>
</file>