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B98ED" w14:textId="3E7F191B" w:rsidR="00E00CB9" w:rsidRDefault="00AA6500">
      <w:pPr>
        <w:pStyle w:val="SemEspaamento"/>
        <w:jc w:val="center"/>
        <w:rPr>
          <w:sz w:val="18"/>
          <w:szCs w:val="18"/>
        </w:rPr>
      </w:pPr>
      <w:r>
        <w:rPr>
          <w:sz w:val="18"/>
          <w:szCs w:val="18"/>
        </w:rPr>
        <w:t>EXTRATO DE LICITAÇÃO MODALIDADE</w:t>
      </w:r>
      <w:r w:rsidR="00F52989">
        <w:rPr>
          <w:sz w:val="18"/>
          <w:szCs w:val="18"/>
        </w:rPr>
        <w:t xml:space="preserve"> PREGÃO ELETRÔNICO </w:t>
      </w:r>
      <w:r w:rsidR="00F52989">
        <w:rPr>
          <w:sz w:val="18"/>
          <w:szCs w:val="18"/>
        </w:rPr>
        <w:t>Nº 093/2026</w:t>
      </w:r>
      <w:r w:rsidR="00F52989">
        <w:rPr>
          <w:sz w:val="18"/>
          <w:szCs w:val="18"/>
        </w:rPr>
        <w:t xml:space="preserve"> – REGISTRO DE PREÇO </w:t>
      </w:r>
    </w:p>
    <w:p w14:paraId="73A6BB53" w14:textId="77777777" w:rsidR="00E00CB9" w:rsidRDefault="00E00CB9">
      <w:pPr>
        <w:pStyle w:val="SemEspaamento"/>
        <w:jc w:val="center"/>
        <w:rPr>
          <w:sz w:val="18"/>
          <w:szCs w:val="18"/>
        </w:rPr>
      </w:pPr>
    </w:p>
    <w:p w14:paraId="235D89EA" w14:textId="2B93F617" w:rsidR="00E00CB9" w:rsidRDefault="00AA6500">
      <w:pPr>
        <w:pStyle w:val="PargrafodaLista"/>
        <w:widowControl w:val="0"/>
        <w:tabs>
          <w:tab w:val="left" w:pos="431"/>
        </w:tabs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Prefeito Municipal de </w:t>
      </w:r>
      <w:proofErr w:type="spellStart"/>
      <w:r>
        <w:rPr>
          <w:rFonts w:ascii="Arial" w:hAnsi="Arial" w:cs="Arial"/>
          <w:sz w:val="18"/>
          <w:szCs w:val="18"/>
        </w:rPr>
        <w:t>Cruzaltense</w:t>
      </w:r>
      <w:proofErr w:type="spellEnd"/>
      <w:r>
        <w:rPr>
          <w:rFonts w:ascii="Arial" w:hAnsi="Arial" w:cs="Arial"/>
          <w:sz w:val="18"/>
          <w:szCs w:val="18"/>
        </w:rPr>
        <w:t>/RS, torna público aos interessados, que expediu processo licitatório nº 0</w:t>
      </w:r>
      <w:r w:rsidR="00F52989">
        <w:rPr>
          <w:rFonts w:ascii="Arial" w:hAnsi="Arial" w:cs="Arial"/>
          <w:sz w:val="18"/>
          <w:szCs w:val="18"/>
        </w:rPr>
        <w:t>93</w:t>
      </w:r>
      <w:r>
        <w:rPr>
          <w:rFonts w:ascii="Arial" w:hAnsi="Arial" w:cs="Arial"/>
          <w:sz w:val="18"/>
          <w:szCs w:val="18"/>
        </w:rPr>
        <w:t xml:space="preserve">/2026, modalidade </w:t>
      </w:r>
      <w:r w:rsidR="00F52989">
        <w:rPr>
          <w:rFonts w:ascii="Arial" w:hAnsi="Arial" w:cs="Arial"/>
          <w:sz w:val="18"/>
          <w:szCs w:val="18"/>
        </w:rPr>
        <w:t xml:space="preserve">Pregão Eletrônico </w:t>
      </w:r>
      <w:r>
        <w:rPr>
          <w:rFonts w:ascii="Arial" w:hAnsi="Arial" w:cs="Arial"/>
          <w:sz w:val="18"/>
          <w:szCs w:val="18"/>
        </w:rPr>
        <w:t>nº 0</w:t>
      </w:r>
      <w:r w:rsidR="00F52989">
        <w:rPr>
          <w:rFonts w:ascii="Arial" w:hAnsi="Arial" w:cs="Arial"/>
          <w:sz w:val="18"/>
          <w:szCs w:val="18"/>
        </w:rPr>
        <w:t>93</w:t>
      </w:r>
      <w:r>
        <w:rPr>
          <w:rFonts w:ascii="Arial" w:hAnsi="Arial" w:cs="Arial"/>
          <w:sz w:val="18"/>
          <w:szCs w:val="18"/>
        </w:rPr>
        <w:t>/2026</w:t>
      </w:r>
      <w:r w:rsidR="00F52989">
        <w:rPr>
          <w:rFonts w:ascii="Arial" w:hAnsi="Arial" w:cs="Arial"/>
          <w:sz w:val="18"/>
          <w:szCs w:val="18"/>
        </w:rPr>
        <w:t xml:space="preserve"> na forma Registro de Preço</w:t>
      </w:r>
      <w:r>
        <w:rPr>
          <w:rFonts w:ascii="Arial" w:hAnsi="Arial" w:cs="Arial"/>
          <w:sz w:val="18"/>
          <w:szCs w:val="18"/>
        </w:rPr>
        <w:t>,</w:t>
      </w:r>
      <w:r w:rsidR="00F52989">
        <w:rPr>
          <w:rFonts w:ascii="Arial" w:hAnsi="Arial" w:cs="Arial"/>
          <w:sz w:val="18"/>
          <w:szCs w:val="18"/>
        </w:rPr>
        <w:t xml:space="preserve"> para</w:t>
      </w:r>
      <w:r>
        <w:rPr>
          <w:rFonts w:ascii="Arial" w:hAnsi="Arial" w:cs="Arial"/>
          <w:sz w:val="18"/>
          <w:szCs w:val="18"/>
        </w:rPr>
        <w:t xml:space="preserve"> </w:t>
      </w:r>
      <w:r w:rsidR="00F52989">
        <w:rPr>
          <w:rFonts w:ascii="Arial" w:hAnsi="Arial" w:cs="Arial"/>
          <w:sz w:val="18"/>
          <w:szCs w:val="18"/>
        </w:rPr>
        <w:t>a</w:t>
      </w:r>
      <w:r w:rsidR="00F52989" w:rsidRPr="00F52989">
        <w:rPr>
          <w:rFonts w:ascii="Arial" w:hAnsi="Arial" w:cs="Arial"/>
          <w:sz w:val="18"/>
          <w:szCs w:val="18"/>
        </w:rPr>
        <w:t xml:space="preserve">quisição de equipamentos e materiais de uso institucional, compreendendo equipamentos de climatização (ar-condicionado), fornos de micro-ondas, aparelhos de telefonia móvel (smartphones), tablets, hidrômetros, reservatórios de água (caixas de água), rolos de lona plástica e fitas de sinalização, destinados ao atendimento das necessidades operacionais das diversas Secretarias do Município de </w:t>
      </w:r>
      <w:proofErr w:type="spellStart"/>
      <w:r w:rsidR="00F52989" w:rsidRPr="00F52989">
        <w:rPr>
          <w:rFonts w:ascii="Arial" w:hAnsi="Arial" w:cs="Arial"/>
          <w:sz w:val="18"/>
          <w:szCs w:val="18"/>
        </w:rPr>
        <w:t>Cruzaltense</w:t>
      </w:r>
      <w:proofErr w:type="spellEnd"/>
      <w:r w:rsidR="00F52989" w:rsidRPr="00F52989">
        <w:rPr>
          <w:rFonts w:ascii="Arial" w:hAnsi="Arial" w:cs="Arial"/>
          <w:sz w:val="18"/>
          <w:szCs w:val="18"/>
        </w:rPr>
        <w:t>/</w:t>
      </w:r>
      <w:proofErr w:type="spellStart"/>
      <w:r w:rsidR="00F52989" w:rsidRPr="00F52989">
        <w:rPr>
          <w:rFonts w:ascii="Arial" w:hAnsi="Arial" w:cs="Arial"/>
          <w:sz w:val="18"/>
          <w:szCs w:val="18"/>
        </w:rPr>
        <w:t>RS.</w:t>
      </w:r>
      <w:r>
        <w:rPr>
          <w:rFonts w:ascii="Arial" w:hAnsi="Arial" w:cs="Arial"/>
          <w:sz w:val="18"/>
          <w:szCs w:val="18"/>
        </w:rPr>
        <w:t>Data</w:t>
      </w:r>
      <w:proofErr w:type="spellEnd"/>
      <w:r>
        <w:rPr>
          <w:rFonts w:ascii="Arial" w:hAnsi="Arial" w:cs="Arial"/>
          <w:sz w:val="18"/>
          <w:szCs w:val="18"/>
        </w:rPr>
        <w:t xml:space="preserve"> e Horário do Julgamento: </w:t>
      </w:r>
      <w:r w:rsidR="00D62E13">
        <w:rPr>
          <w:rFonts w:ascii="Arial" w:hAnsi="Arial" w:cs="Arial"/>
          <w:sz w:val="18"/>
          <w:szCs w:val="18"/>
        </w:rPr>
        <w:t>02 de julho</w:t>
      </w:r>
      <w:r>
        <w:rPr>
          <w:rFonts w:ascii="Arial" w:hAnsi="Arial" w:cs="Arial"/>
          <w:sz w:val="18"/>
          <w:szCs w:val="18"/>
        </w:rPr>
        <w:t xml:space="preserve"> de 2026, às </w:t>
      </w:r>
      <w:r w:rsidR="00D62E13">
        <w:rPr>
          <w:rFonts w:ascii="Arial" w:hAnsi="Arial" w:cs="Arial"/>
          <w:sz w:val="18"/>
          <w:szCs w:val="18"/>
        </w:rPr>
        <w:t>08</w:t>
      </w:r>
      <w:r>
        <w:rPr>
          <w:rFonts w:ascii="Arial" w:hAnsi="Arial" w:cs="Arial"/>
          <w:sz w:val="18"/>
          <w:szCs w:val="18"/>
        </w:rPr>
        <w:t>h</w:t>
      </w:r>
      <w:r w:rsidR="00D62E13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 xml:space="preserve">1min. * Plataforma Eletrônica: </w:t>
      </w:r>
      <w:hyperlink r:id="rId4" w:tgtFrame="_blank">
        <w:r>
          <w:rPr>
            <w:rStyle w:val="Hyperlink"/>
            <w:rFonts w:ascii="Arial" w:hAnsi="Arial" w:cs="Arial"/>
            <w:sz w:val="18"/>
            <w:szCs w:val="18"/>
          </w:rPr>
          <w:t>https://www.portaldecompraspublicas.com.br/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14:paraId="56809180" w14:textId="77777777" w:rsidR="00E00CB9" w:rsidRDefault="00E00CB9">
      <w:pPr>
        <w:pStyle w:val="Default"/>
        <w:jc w:val="both"/>
        <w:rPr>
          <w:sz w:val="18"/>
          <w:szCs w:val="18"/>
        </w:rPr>
      </w:pPr>
    </w:p>
    <w:p w14:paraId="1D5ABDE2" w14:textId="3B5331EE" w:rsidR="00E00CB9" w:rsidRDefault="00AA6500">
      <w:pPr>
        <w:pStyle w:val="Default"/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Cruzaltense</w:t>
      </w:r>
      <w:proofErr w:type="spellEnd"/>
      <w:r>
        <w:rPr>
          <w:sz w:val="18"/>
          <w:szCs w:val="18"/>
        </w:rPr>
        <w:t xml:space="preserve">/RS, </w:t>
      </w:r>
      <w:r w:rsidR="00D62E13">
        <w:rPr>
          <w:sz w:val="18"/>
          <w:szCs w:val="18"/>
        </w:rPr>
        <w:t>19</w:t>
      </w:r>
      <w:r>
        <w:rPr>
          <w:sz w:val="18"/>
          <w:szCs w:val="18"/>
        </w:rPr>
        <w:t xml:space="preserve"> de </w:t>
      </w:r>
      <w:r w:rsidR="003F2589">
        <w:rPr>
          <w:sz w:val="18"/>
          <w:szCs w:val="18"/>
        </w:rPr>
        <w:t>junho</w:t>
      </w:r>
      <w:r>
        <w:rPr>
          <w:sz w:val="18"/>
          <w:szCs w:val="18"/>
        </w:rPr>
        <w:t xml:space="preserve"> de 2026.</w:t>
      </w:r>
    </w:p>
    <w:p w14:paraId="3D334D89" w14:textId="77777777" w:rsidR="00E00CB9" w:rsidRDefault="00E00CB9">
      <w:pPr>
        <w:pStyle w:val="Default"/>
        <w:jc w:val="both"/>
        <w:rPr>
          <w:sz w:val="18"/>
          <w:szCs w:val="18"/>
        </w:rPr>
      </w:pPr>
    </w:p>
    <w:p w14:paraId="743250B7" w14:textId="77777777" w:rsidR="00E00CB9" w:rsidRDefault="00AA6500">
      <w:pPr>
        <w:pStyle w:val="Default"/>
        <w:jc w:val="both"/>
        <w:rPr>
          <w:rStyle w:val="nfase"/>
          <w:rFonts w:cs="Arial"/>
          <w:i w:val="0"/>
          <w:iCs/>
          <w:sz w:val="18"/>
          <w:szCs w:val="18"/>
        </w:rPr>
      </w:pPr>
      <w:r>
        <w:rPr>
          <w:rStyle w:val="nfase"/>
          <w:rFonts w:cs="Arial"/>
          <w:i w:val="0"/>
          <w:iCs/>
          <w:sz w:val="18"/>
          <w:szCs w:val="18"/>
        </w:rPr>
        <w:t>André Gazzoni</w:t>
      </w:r>
    </w:p>
    <w:p w14:paraId="494F756A" w14:textId="77777777" w:rsidR="00E00CB9" w:rsidRDefault="00AA6500">
      <w:pPr>
        <w:pStyle w:val="Default"/>
        <w:jc w:val="both"/>
      </w:pPr>
      <w:proofErr w:type="spellStart"/>
      <w:r>
        <w:rPr>
          <w:rStyle w:val="nfase"/>
          <w:rFonts w:cs="Arial"/>
          <w:bCs/>
          <w:i w:val="0"/>
          <w:iCs/>
          <w:sz w:val="18"/>
          <w:szCs w:val="18"/>
        </w:rPr>
        <w:t>Cruzaltense</w:t>
      </w:r>
      <w:proofErr w:type="spellEnd"/>
      <w:r>
        <w:rPr>
          <w:rStyle w:val="nfase"/>
          <w:rFonts w:cs="Arial"/>
          <w:bCs/>
          <w:i w:val="0"/>
          <w:iCs/>
          <w:sz w:val="18"/>
          <w:szCs w:val="18"/>
        </w:rPr>
        <w:t>/</w:t>
      </w:r>
      <w:r>
        <w:rPr>
          <w:sz w:val="18"/>
          <w:szCs w:val="18"/>
        </w:rPr>
        <w:t>RS</w:t>
      </w:r>
    </w:p>
    <w:sectPr w:rsidR="00E00CB9">
      <w:pgSz w:w="11906" w:h="16838"/>
      <w:pgMar w:top="2608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CB9"/>
    <w:rsid w:val="000435D9"/>
    <w:rsid w:val="000D0F01"/>
    <w:rsid w:val="003F2589"/>
    <w:rsid w:val="00701DD4"/>
    <w:rsid w:val="009B3BF5"/>
    <w:rsid w:val="00AA6500"/>
    <w:rsid w:val="00D07B51"/>
    <w:rsid w:val="00D62E13"/>
    <w:rsid w:val="00E00CB9"/>
    <w:rsid w:val="00F52989"/>
    <w:rsid w:val="00FB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882E"/>
  <w15:docId w15:val="{E7B36A86-5C2A-41F6-BB2F-3F7F9A2B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rsid w:val="00DB124A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20"/>
    <w:qFormat/>
    <w:rsid w:val="003C34E9"/>
    <w:rPr>
      <w:rFonts w:cs="Times New Roman"/>
      <w:i/>
    </w:rPr>
  </w:style>
  <w:style w:type="character" w:customStyle="1" w:styleId="markedcontent">
    <w:name w:val="markedcontent"/>
    <w:basedOn w:val="Fontepargpadro"/>
    <w:qFormat/>
    <w:rsid w:val="00BD626A"/>
    <w:rPr>
      <w:rFonts w:cs="Times New Roma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qFormat/>
    <w:rsid w:val="00C90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C34E9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Default">
    <w:name w:val="Default"/>
    <w:qFormat/>
    <w:rsid w:val="00C97DF5"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DD29A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SemEspaamento">
    <w:name w:val="No Spacing"/>
    <w:uiPriority w:val="1"/>
    <w:qFormat/>
    <w:rsid w:val="00EB78FD"/>
    <w:rPr>
      <w:rFonts w:ascii="Arial" w:hAnsi="Arial" w:cs="Arial"/>
      <w:sz w:val="24"/>
      <w:szCs w:val="24"/>
    </w:r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rtaldecompraspublicas.com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DO EDITAL 008/09 – TOMADA DE PREÇO 001/09</vt:lpstr>
    </vt:vector>
  </TitlesOfParts>
  <Company>Kille®Soft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DO EDITAL 008/09 – TOMADA DE PREÇO 001/09</dc:title>
  <dc:subject/>
  <dc:creator>JUNTA MILITAR</dc:creator>
  <dc:description/>
  <cp:lastModifiedBy>Visitante</cp:lastModifiedBy>
  <cp:revision>2</cp:revision>
  <cp:lastPrinted>2022-01-19T14:09:00Z</cp:lastPrinted>
  <dcterms:created xsi:type="dcterms:W3CDTF">2026-06-19T11:14:00Z</dcterms:created>
  <dcterms:modified xsi:type="dcterms:W3CDTF">2026-06-19T11:14:00Z</dcterms:modified>
  <dc:language>pt-BR</dc:language>
</cp:coreProperties>
</file>