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A7FDA" w:rsidRDefault="008A7FDA" w:rsidP="009E030D">
      <w:pPr>
        <w:spacing w:before="100" w:beforeAutospacing="1" w:after="100" w:afterAutospacing="1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eastAsia="pt-BR"/>
        </w:rPr>
      </w:pPr>
    </w:p>
    <w:p w:rsidR="009E030D" w:rsidRPr="009E030D" w:rsidRDefault="009E030D" w:rsidP="009E030D">
      <w:pPr>
        <w:spacing w:before="100" w:beforeAutospacing="1" w:after="100" w:afterAutospacing="1" w:line="240" w:lineRule="auto"/>
        <w:jc w:val="center"/>
        <w:outlineLvl w:val="2"/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sz w:val="24"/>
          <w:szCs w:val="24"/>
          <w:u w:val="single"/>
          <w:lang w:eastAsia="pt-BR"/>
        </w:rPr>
        <w:t>ESTUDO TÉCNICO PRELIMINAR – ETP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1. Identificação da Demanda</w:t>
      </w:r>
    </w:p>
    <w:p w:rsidR="009E030D" w:rsidRPr="008A7FDA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 xml:space="preserve">A presente contratação tem por objetivo atender à demanda do CRAS (Centro de Referência de Assistência Social) do Município de Paulo Bento/RS, para a realização de </w:t>
      </w:r>
      <w:r w:rsidRPr="008A7FDA">
        <w:rPr>
          <w:rFonts w:ascii="Bookman Old Style" w:eastAsia="Times New Roman" w:hAnsi="Bookman Old Style" w:cs="Times New Roman"/>
          <w:bCs/>
          <w:lang w:eastAsia="pt-BR"/>
        </w:rPr>
        <w:t>oficinas de Educação Física</w:t>
      </w:r>
      <w:r w:rsidRPr="008A7FDA">
        <w:rPr>
          <w:rFonts w:ascii="Bookman Old Style" w:eastAsia="Times New Roman" w:hAnsi="Bookman Old Style" w:cs="Times New Roman"/>
          <w:lang w:eastAsia="pt-BR"/>
        </w:rPr>
        <w:t xml:space="preserve">, com enfoque na </w:t>
      </w:r>
      <w:r w:rsidRPr="008A7FDA">
        <w:rPr>
          <w:rFonts w:ascii="Bookman Old Style" w:eastAsia="Times New Roman" w:hAnsi="Bookman Old Style" w:cs="Times New Roman"/>
          <w:bCs/>
          <w:lang w:eastAsia="pt-BR"/>
        </w:rPr>
        <w:t>modalidade de câmbio</w:t>
      </w:r>
      <w:r w:rsidRPr="008A7FDA">
        <w:rPr>
          <w:rFonts w:ascii="Bookman Old Style" w:eastAsia="Times New Roman" w:hAnsi="Bookman Old Style" w:cs="Times New Roman"/>
          <w:lang w:eastAsia="pt-BR"/>
        </w:rPr>
        <w:t xml:space="preserve">, direcionadas prioritariamente ao público da </w:t>
      </w:r>
      <w:r w:rsidRPr="008A7FDA">
        <w:rPr>
          <w:rFonts w:ascii="Bookman Old Style" w:eastAsia="Times New Roman" w:hAnsi="Bookman Old Style" w:cs="Times New Roman"/>
          <w:bCs/>
          <w:lang w:eastAsia="pt-BR"/>
        </w:rPr>
        <w:t>terceira idade e demais grupos em situação de vulnerabilidade social</w:t>
      </w:r>
      <w:r w:rsidRPr="008A7FDA">
        <w:rPr>
          <w:rFonts w:ascii="Bookman Old Style" w:eastAsia="Times New Roman" w:hAnsi="Bookman Old Style" w:cs="Times New Roman"/>
          <w:lang w:eastAsia="pt-BR"/>
        </w:rPr>
        <w:t>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As atividades integram a estratégia de fortalecimento de vínculos familiares e comunitários prevista na Política Nacional de Assistência Social (PNAS), por meio do Serviço de Convivência e Fortalecimento de Vínculos (SCFV).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2. Justificativa da Contratação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A prática do câmbio, modalidade esportiva adaptada para idosos, contribui com:</w:t>
      </w:r>
    </w:p>
    <w:p w:rsidR="009E030D" w:rsidRPr="009E030D" w:rsidRDefault="009E030D" w:rsidP="009E030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Melhoria da saúde física e mental;</w:t>
      </w:r>
    </w:p>
    <w:p w:rsidR="009E030D" w:rsidRPr="009E030D" w:rsidRDefault="009E030D" w:rsidP="009E030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Integração social;</w:t>
      </w:r>
    </w:p>
    <w:p w:rsidR="009E030D" w:rsidRPr="009E030D" w:rsidRDefault="009E030D" w:rsidP="009E030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Prevenção ao isolamento social;</w:t>
      </w:r>
    </w:p>
    <w:p w:rsidR="009E030D" w:rsidRPr="009E030D" w:rsidRDefault="009E030D" w:rsidP="009E030D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Estímulo à convivência comunitária.</w:t>
      </w:r>
    </w:p>
    <w:p w:rsid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O CRAS não dispõe atualmente de servidor efetivo com formação em Educação Física disponível para a execução desta atividade. A contratação temporária de profissional habilitado é necessária para assegurar a continuidade e qualidade das ações.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>
        <w:rPr>
          <w:rFonts w:ascii="Bookman Old Style" w:eastAsia="Times New Roman" w:hAnsi="Bookman Old Style" w:cs="Times New Roman"/>
          <w:lang w:eastAsia="pt-BR"/>
        </w:rPr>
        <w:t>A empresa prestadora do serviço manifestou interesse em encerrar o contrato e a Administração acatou, procurando outra empresa capacitada e com valor igual ou menor, levando em consideração o interesse público, a vantajosidade e continuidade do objeto.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3. Objeto da Contratação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bCs/>
          <w:lang w:eastAsia="pt-BR"/>
        </w:rPr>
        <w:t>Contratação de profissional habilitado em Educação Física</w:t>
      </w:r>
      <w:r w:rsidRPr="009E030D">
        <w:rPr>
          <w:rFonts w:ascii="Bookman Old Style" w:eastAsia="Times New Roman" w:hAnsi="Bookman Old Style" w:cs="Times New Roman"/>
          <w:lang w:eastAsia="pt-BR"/>
        </w:rPr>
        <w:t xml:space="preserve">, com registro no CREF, para ministrar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aulas de câmbio</w:t>
      </w:r>
      <w:r w:rsidRPr="009E030D">
        <w:rPr>
          <w:rFonts w:ascii="Bookman Old Style" w:eastAsia="Times New Roman" w:hAnsi="Bookman Old Style" w:cs="Times New Roman"/>
          <w:lang w:eastAsia="pt-BR"/>
        </w:rPr>
        <w:t xml:space="preserve">, com carga horária de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até 20 (vinte) horas mensais</w:t>
      </w:r>
      <w:r w:rsidRPr="009E030D">
        <w:rPr>
          <w:rFonts w:ascii="Bookman Old Style" w:eastAsia="Times New Roman" w:hAnsi="Bookman Old Style" w:cs="Times New Roman"/>
          <w:lang w:eastAsia="pt-BR"/>
        </w:rPr>
        <w:t>, conforme cronograma a ser definido pela Coordenação do CRAS.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 xml:space="preserve">As aulas serão desenvolvidas em espaço previamente </w:t>
      </w:r>
      <w:r>
        <w:rPr>
          <w:rFonts w:ascii="Bookman Old Style" w:eastAsia="Times New Roman" w:hAnsi="Bookman Old Style" w:cs="Times New Roman"/>
          <w:lang w:eastAsia="pt-BR"/>
        </w:rPr>
        <w:t>indicado pela Secretaria responsável</w:t>
      </w:r>
      <w:r w:rsidRPr="009E030D">
        <w:rPr>
          <w:rFonts w:ascii="Bookman Old Style" w:eastAsia="Times New Roman" w:hAnsi="Bookman Old Style" w:cs="Times New Roman"/>
          <w:lang w:eastAsia="pt-BR"/>
        </w:rPr>
        <w:t>.</w:t>
      </w:r>
    </w:p>
    <w:p w:rsid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4. Quantidade e Duração</w:t>
      </w:r>
    </w:p>
    <w:p w:rsidR="009E030D" w:rsidRPr="009E030D" w:rsidRDefault="009E030D" w:rsidP="009E03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bCs/>
          <w:lang w:eastAsia="pt-BR"/>
        </w:rPr>
        <w:t>Quantidade de profissionais</w:t>
      </w:r>
      <w:r w:rsidRPr="009E030D">
        <w:rPr>
          <w:rFonts w:ascii="Bookman Old Style" w:eastAsia="Times New Roman" w:hAnsi="Bookman Old Style" w:cs="Times New Roman"/>
          <w:lang w:eastAsia="pt-BR"/>
        </w:rPr>
        <w:t>: 01 (um)</w:t>
      </w:r>
    </w:p>
    <w:p w:rsidR="009E030D" w:rsidRPr="009E030D" w:rsidRDefault="009E030D" w:rsidP="009E03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bCs/>
          <w:lang w:eastAsia="pt-BR"/>
        </w:rPr>
        <w:t>Carga horária mensal</w:t>
      </w:r>
      <w:r w:rsidRPr="009E030D">
        <w:rPr>
          <w:rFonts w:ascii="Bookman Old Style" w:eastAsia="Times New Roman" w:hAnsi="Bookman Old Style" w:cs="Times New Roman"/>
          <w:lang w:eastAsia="pt-BR"/>
        </w:rPr>
        <w:t>: até 20 horas</w:t>
      </w:r>
    </w:p>
    <w:p w:rsidR="009E030D" w:rsidRPr="009E030D" w:rsidRDefault="009E030D" w:rsidP="009E030D">
      <w:pPr>
        <w:numPr>
          <w:ilvl w:val="0"/>
          <w:numId w:val="2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bCs/>
          <w:lang w:eastAsia="pt-BR"/>
        </w:rPr>
        <w:lastRenderedPageBreak/>
        <w:t>Período estimado da contratação</w:t>
      </w:r>
      <w:r w:rsidRPr="009E030D">
        <w:rPr>
          <w:rFonts w:ascii="Bookman Old Style" w:eastAsia="Times New Roman" w:hAnsi="Bookman Old Style" w:cs="Times New Roman"/>
          <w:lang w:eastAsia="pt-BR"/>
        </w:rPr>
        <w:t>: conforme demanda, podendo ser renovado dentro dos limites legais.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5. Forma de Execução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O profissional executará as oficinas de forma presencial, mediante cronograma definido pela Coordenação do CRAS, com registro de frequência e relatórios mensais das atividades.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6. Critérios de Habilitação do Profissional</w:t>
      </w:r>
    </w:p>
    <w:p w:rsidR="009E030D" w:rsidRPr="009E030D" w:rsidRDefault="009E030D" w:rsidP="009E03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Graduação em Educação Física;</w:t>
      </w:r>
    </w:p>
    <w:p w:rsidR="009E030D" w:rsidRPr="009E030D" w:rsidRDefault="009E030D" w:rsidP="009E03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Registro ativo e regular no CREF;</w:t>
      </w:r>
    </w:p>
    <w:p w:rsidR="009E030D" w:rsidRPr="009E030D" w:rsidRDefault="009E030D" w:rsidP="009E03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Experiência prévia com atividades de grupo, preferencialmente com idosos;</w:t>
      </w:r>
    </w:p>
    <w:p w:rsidR="009E030D" w:rsidRPr="009E030D" w:rsidRDefault="009E030D" w:rsidP="009E030D">
      <w:pPr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Conhecimento da modalidade de câmbio ou disponibilidade para capacitação.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7. Base Legal para a Contratação Direta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 xml:space="preserve">A contratação será realizada por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dispensa de licitação</w:t>
      </w:r>
      <w:r w:rsidRPr="009E030D">
        <w:rPr>
          <w:rFonts w:ascii="Bookman Old Style" w:eastAsia="Times New Roman" w:hAnsi="Bookman Old Style" w:cs="Times New Roman"/>
          <w:lang w:eastAsia="pt-BR"/>
        </w:rPr>
        <w:t xml:space="preserve">, conforme autorizado pelo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art. 75, inciso II da Lei nº 14.133/2021</w:t>
      </w:r>
      <w:r w:rsidRPr="009E030D">
        <w:rPr>
          <w:rFonts w:ascii="Bookman Old Style" w:eastAsia="Times New Roman" w:hAnsi="Bookman Old Style" w:cs="Times New Roman"/>
          <w:lang w:eastAsia="pt-BR"/>
        </w:rPr>
        <w:t xml:space="preserve">, que permite a dispensa para contratação de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outros serviços de pequeno valor</w:t>
      </w:r>
      <w:r w:rsidRPr="009E030D">
        <w:rPr>
          <w:rFonts w:ascii="Bookman Old Style" w:eastAsia="Times New Roman" w:hAnsi="Bookman Old Style" w:cs="Times New Roman"/>
          <w:lang w:eastAsia="pt-BR"/>
        </w:rPr>
        <w:t>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 xml:space="preserve">Segundo o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Decreto Federal nº 12.343/2024</w:t>
      </w:r>
      <w:r w:rsidRPr="009E030D">
        <w:rPr>
          <w:rFonts w:ascii="Bookman Old Style" w:eastAsia="Times New Roman" w:hAnsi="Bookman Old Style" w:cs="Times New Roman"/>
          <w:lang w:eastAsia="pt-BR"/>
        </w:rPr>
        <w:t xml:space="preserve">, o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limite atualizado</w:t>
      </w:r>
      <w:r w:rsidRPr="009E030D">
        <w:rPr>
          <w:rFonts w:ascii="Bookman Old Style" w:eastAsia="Times New Roman" w:hAnsi="Bookman Old Style" w:cs="Times New Roman"/>
          <w:lang w:eastAsia="pt-BR"/>
        </w:rPr>
        <w:t xml:space="preserve"> para contratações diretas (dispensa) para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outros serviços e compras</w:t>
      </w:r>
      <w:r w:rsidRPr="009E030D">
        <w:rPr>
          <w:rFonts w:ascii="Bookman Old Style" w:eastAsia="Times New Roman" w:hAnsi="Bookman Old Style" w:cs="Times New Roman"/>
          <w:lang w:eastAsia="pt-BR"/>
        </w:rPr>
        <w:t xml:space="preserve"> é de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 xml:space="preserve">R$ </w:t>
      </w:r>
      <w:r w:rsidR="00AE13F7" w:rsidRPr="00AE13F7">
        <w:rPr>
          <w:rFonts w:ascii="Bookman Old Style" w:eastAsia="Times New Roman" w:hAnsi="Bookman Old Style" w:cs="Times New Roman"/>
          <w:bCs/>
          <w:lang w:eastAsia="pt-BR"/>
        </w:rPr>
        <w:t>R$ 62.725,59 (sessenta e dois mil setecentos e vinte e cinco reais e cinquenta e nove centavos)</w:t>
      </w:r>
      <w:r w:rsidR="00AE13F7">
        <w:rPr>
          <w:rFonts w:ascii="Bookman Old Style" w:eastAsia="Times New Roman" w:hAnsi="Bookman Old Style" w:cs="Times New Roman"/>
          <w:bCs/>
          <w:lang w:eastAsia="pt-BR"/>
        </w:rPr>
        <w:t xml:space="preserve"> </w:t>
      </w:r>
      <w:r w:rsidRPr="009E030D">
        <w:rPr>
          <w:rFonts w:ascii="Bookman Old Style" w:eastAsia="Times New Roman" w:hAnsi="Bookman Old Style" w:cs="Times New Roman"/>
          <w:lang w:eastAsia="pt-BR"/>
        </w:rPr>
        <w:t>por exercício.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 xml:space="preserve">O valor estimado da presente contratação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não ultrapassa esse limite</w:t>
      </w:r>
      <w:r w:rsidRPr="009E030D">
        <w:rPr>
          <w:rFonts w:ascii="Bookman Old Style" w:eastAsia="Times New Roman" w:hAnsi="Bookman Old Style" w:cs="Times New Roman"/>
          <w:lang w:eastAsia="pt-BR"/>
        </w:rPr>
        <w:t xml:space="preserve">, estando, portanto, </w:t>
      </w:r>
      <w:r w:rsidRPr="009E030D">
        <w:rPr>
          <w:rFonts w:ascii="Bookman Old Style" w:eastAsia="Times New Roman" w:hAnsi="Bookman Old Style" w:cs="Times New Roman"/>
          <w:bCs/>
          <w:lang w:eastAsia="pt-BR"/>
        </w:rPr>
        <w:t>dentro dos parâmetros legais</w:t>
      </w:r>
      <w:r w:rsidRPr="009E030D">
        <w:rPr>
          <w:rFonts w:ascii="Bookman Old Style" w:eastAsia="Times New Roman" w:hAnsi="Bookman Old Style" w:cs="Times New Roman"/>
          <w:lang w:eastAsia="pt-BR"/>
        </w:rPr>
        <w:t>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8. Estimativa de Custos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A estimativa foi baseada em cotações de mercado para a hora/aula de profissional de Educação Física: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35"/>
        <w:gridCol w:w="1343"/>
        <w:gridCol w:w="1445"/>
        <w:gridCol w:w="1403"/>
        <w:gridCol w:w="1868"/>
      </w:tblGrid>
      <w:tr w:rsidR="00AE13F7" w:rsidRPr="009E030D" w:rsidTr="00AE13F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9E030D" w:rsidRPr="009E030D" w:rsidRDefault="009E030D" w:rsidP="009E030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Cs/>
                <w:lang w:eastAsia="pt-BR"/>
              </w:rPr>
            </w:pPr>
            <w:r w:rsidRPr="009E030D">
              <w:rPr>
                <w:rFonts w:ascii="Bookman Old Style" w:eastAsia="Times New Roman" w:hAnsi="Bookman Old Style" w:cs="Times New Roman"/>
                <w:bCs/>
                <w:lang w:eastAsia="pt-BR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9E030D" w:rsidRPr="009E030D" w:rsidRDefault="009E030D" w:rsidP="009E030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Cs/>
                <w:lang w:eastAsia="pt-BR"/>
              </w:rPr>
            </w:pPr>
            <w:r w:rsidRPr="009E030D">
              <w:rPr>
                <w:rFonts w:ascii="Bookman Old Style" w:eastAsia="Times New Roman" w:hAnsi="Bookman Old Style" w:cs="Times New Roman"/>
                <w:bCs/>
                <w:lang w:eastAsia="pt-BR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:rsidR="009E030D" w:rsidRPr="009E030D" w:rsidRDefault="009E030D" w:rsidP="009E030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Cs/>
                <w:lang w:eastAsia="pt-BR"/>
              </w:rPr>
            </w:pPr>
            <w:r w:rsidRPr="009E030D">
              <w:rPr>
                <w:rFonts w:ascii="Bookman Old Style" w:eastAsia="Times New Roman" w:hAnsi="Bookman Old Style" w:cs="Times New Roman"/>
                <w:bCs/>
                <w:lang w:eastAsia="pt-BR"/>
              </w:rPr>
              <w:t>Valor Unitário (R$)</w:t>
            </w:r>
          </w:p>
        </w:tc>
        <w:tc>
          <w:tcPr>
            <w:tcW w:w="0" w:type="auto"/>
            <w:vAlign w:val="center"/>
            <w:hideMark/>
          </w:tcPr>
          <w:p w:rsidR="009E030D" w:rsidRPr="009E030D" w:rsidRDefault="009E030D" w:rsidP="009E030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Cs/>
                <w:lang w:eastAsia="pt-BR"/>
              </w:rPr>
            </w:pPr>
            <w:r w:rsidRPr="009E030D">
              <w:rPr>
                <w:rFonts w:ascii="Bookman Old Style" w:eastAsia="Times New Roman" w:hAnsi="Bookman Old Style" w:cs="Times New Roman"/>
                <w:bCs/>
                <w:lang w:eastAsia="pt-BR"/>
              </w:rPr>
              <w:t>Valor Mensal (R$)</w:t>
            </w:r>
          </w:p>
        </w:tc>
        <w:tc>
          <w:tcPr>
            <w:tcW w:w="0" w:type="auto"/>
            <w:vAlign w:val="center"/>
            <w:hideMark/>
          </w:tcPr>
          <w:p w:rsidR="009E030D" w:rsidRPr="009E030D" w:rsidRDefault="009E030D" w:rsidP="009E030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bCs/>
                <w:lang w:eastAsia="pt-BR"/>
              </w:rPr>
            </w:pPr>
            <w:r w:rsidRPr="009E030D">
              <w:rPr>
                <w:rFonts w:ascii="Bookman Old Style" w:eastAsia="Times New Roman" w:hAnsi="Bookman Old Style" w:cs="Times New Roman"/>
                <w:bCs/>
                <w:lang w:eastAsia="pt-BR"/>
              </w:rPr>
              <w:t>Valor Anual Estimado (R$)</w:t>
            </w:r>
          </w:p>
        </w:tc>
      </w:tr>
      <w:tr w:rsidR="00AE13F7" w:rsidRPr="009E030D" w:rsidTr="00AE13F7">
        <w:trPr>
          <w:tblCellSpacing w:w="15" w:type="dxa"/>
        </w:trPr>
        <w:tc>
          <w:tcPr>
            <w:tcW w:w="0" w:type="auto"/>
            <w:vAlign w:val="center"/>
            <w:hideMark/>
          </w:tcPr>
          <w:p w:rsidR="009E030D" w:rsidRPr="009E030D" w:rsidRDefault="009E030D" w:rsidP="009E030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9E030D">
              <w:rPr>
                <w:rFonts w:ascii="Bookman Old Style" w:eastAsia="Times New Roman" w:hAnsi="Bookman Old Style" w:cs="Times New Roman"/>
                <w:lang w:eastAsia="pt-BR"/>
              </w:rPr>
              <w:t>Hora/aula de Educação Física</w:t>
            </w:r>
            <w:r w:rsidR="008A7FDA">
              <w:rPr>
                <w:rFonts w:ascii="Bookman Old Style" w:eastAsia="Times New Roman" w:hAnsi="Bookman Old Style" w:cs="Times New Roman"/>
                <w:lang w:eastAsia="pt-BR"/>
              </w:rPr>
              <w:t xml:space="preserve"> 20 horas</w:t>
            </w:r>
          </w:p>
        </w:tc>
        <w:tc>
          <w:tcPr>
            <w:tcW w:w="0" w:type="auto"/>
            <w:vAlign w:val="center"/>
            <w:hideMark/>
          </w:tcPr>
          <w:p w:rsidR="009E030D" w:rsidRPr="009E030D" w:rsidRDefault="008A7FDA" w:rsidP="009E030D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>
              <w:rPr>
                <w:rFonts w:ascii="Bookman Old Style" w:eastAsia="Times New Roman" w:hAnsi="Bookman Old Style" w:cs="Times New Roman"/>
                <w:lang w:eastAsia="pt-BR"/>
              </w:rPr>
              <w:t>12 meses</w:t>
            </w:r>
          </w:p>
        </w:tc>
        <w:tc>
          <w:tcPr>
            <w:tcW w:w="0" w:type="auto"/>
            <w:vAlign w:val="center"/>
            <w:hideMark/>
          </w:tcPr>
          <w:p w:rsidR="008A7FDA" w:rsidRPr="009E030D" w:rsidRDefault="009E030D" w:rsidP="008A7FDA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9E030D">
              <w:rPr>
                <w:rFonts w:ascii="Bookman Old Style" w:eastAsia="Times New Roman" w:hAnsi="Bookman Old Style" w:cs="Times New Roman"/>
                <w:lang w:eastAsia="pt-BR"/>
              </w:rPr>
              <w:t xml:space="preserve">R$ </w:t>
            </w:r>
            <w:r w:rsidR="008A7FDA">
              <w:rPr>
                <w:rFonts w:ascii="Bookman Old Style" w:eastAsia="Times New Roman" w:hAnsi="Bookman Old Style" w:cs="Times New Roman"/>
                <w:lang w:eastAsia="pt-BR"/>
              </w:rPr>
              <w:t>1.000,00</w:t>
            </w:r>
          </w:p>
        </w:tc>
        <w:tc>
          <w:tcPr>
            <w:tcW w:w="0" w:type="auto"/>
            <w:vAlign w:val="center"/>
            <w:hideMark/>
          </w:tcPr>
          <w:p w:rsidR="009E030D" w:rsidRPr="009E030D" w:rsidRDefault="009E030D" w:rsidP="00AE13F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9E030D">
              <w:rPr>
                <w:rFonts w:ascii="Bookman Old Style" w:eastAsia="Times New Roman" w:hAnsi="Bookman Old Style" w:cs="Times New Roman"/>
                <w:lang w:eastAsia="pt-BR"/>
              </w:rPr>
              <w:t>R$ 1.</w:t>
            </w:r>
            <w:r w:rsidR="00AE13F7">
              <w:rPr>
                <w:rFonts w:ascii="Bookman Old Style" w:eastAsia="Times New Roman" w:hAnsi="Bookman Old Style" w:cs="Times New Roman"/>
                <w:lang w:eastAsia="pt-BR"/>
              </w:rPr>
              <w:t>0</w:t>
            </w:r>
            <w:r w:rsidRPr="009E030D">
              <w:rPr>
                <w:rFonts w:ascii="Bookman Old Style" w:eastAsia="Times New Roman" w:hAnsi="Bookman Old Style" w:cs="Times New Roman"/>
                <w:lang w:eastAsia="pt-BR"/>
              </w:rPr>
              <w:t>00,00</w:t>
            </w:r>
          </w:p>
        </w:tc>
        <w:tc>
          <w:tcPr>
            <w:tcW w:w="0" w:type="auto"/>
            <w:vAlign w:val="center"/>
            <w:hideMark/>
          </w:tcPr>
          <w:p w:rsidR="009E030D" w:rsidRPr="009E030D" w:rsidRDefault="009E030D" w:rsidP="00AE13F7">
            <w:pPr>
              <w:spacing w:after="0" w:line="240" w:lineRule="auto"/>
              <w:jc w:val="both"/>
              <w:rPr>
                <w:rFonts w:ascii="Bookman Old Style" w:eastAsia="Times New Roman" w:hAnsi="Bookman Old Style" w:cs="Times New Roman"/>
                <w:lang w:eastAsia="pt-BR"/>
              </w:rPr>
            </w:pPr>
            <w:r w:rsidRPr="009E030D">
              <w:rPr>
                <w:rFonts w:ascii="Bookman Old Style" w:eastAsia="Times New Roman" w:hAnsi="Bookman Old Style" w:cs="Times New Roman"/>
                <w:lang w:eastAsia="pt-BR"/>
              </w:rPr>
              <w:t xml:space="preserve">R$ </w:t>
            </w:r>
            <w:r w:rsidR="00AE13F7">
              <w:rPr>
                <w:rFonts w:ascii="Bookman Old Style" w:eastAsia="Times New Roman" w:hAnsi="Bookman Old Style" w:cs="Times New Roman"/>
                <w:lang w:eastAsia="pt-BR"/>
              </w:rPr>
              <w:t>12.000,00</w:t>
            </w:r>
          </w:p>
        </w:tc>
      </w:tr>
    </w:tbl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AE13F7">
        <w:rPr>
          <w:rFonts w:ascii="Bookman Old Style" w:eastAsia="Times New Roman" w:hAnsi="Bookman Old Style" w:cs="Times New Roman"/>
          <w:bCs/>
          <w:lang w:eastAsia="pt-BR"/>
        </w:rPr>
        <w:t>Total estimado</w:t>
      </w:r>
      <w:r w:rsidRPr="009E030D">
        <w:rPr>
          <w:rFonts w:ascii="Bookman Old Style" w:eastAsia="Times New Roman" w:hAnsi="Bookman Old Style" w:cs="Times New Roman"/>
          <w:lang w:eastAsia="pt-BR"/>
        </w:rPr>
        <w:t xml:space="preserve">: R$ </w:t>
      </w:r>
      <w:r w:rsidR="00AE13F7">
        <w:rPr>
          <w:rFonts w:ascii="Bookman Old Style" w:eastAsia="Times New Roman" w:hAnsi="Bookman Old Style" w:cs="Times New Roman"/>
          <w:lang w:eastAsia="pt-BR"/>
        </w:rPr>
        <w:t>12.000</w:t>
      </w:r>
      <w:r w:rsidRPr="009E030D">
        <w:rPr>
          <w:rFonts w:ascii="Bookman Old Style" w:eastAsia="Times New Roman" w:hAnsi="Bookman Old Style" w:cs="Times New Roman"/>
          <w:lang w:eastAsia="pt-BR"/>
        </w:rPr>
        <w:t>,00/ano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9. Impacto Orçamentário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>A despesa correrá por conta de dotação orçamentária própria da Secretaria Municipal de Assistência Social, estando prevista na LOA vigente para ações do SCFV.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lastRenderedPageBreak/>
        <w:t>10. Riscos</w:t>
      </w:r>
    </w:p>
    <w:p w:rsidR="009E030D" w:rsidRPr="009E030D" w:rsidRDefault="009E030D" w:rsidP="009E030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AE13F7">
        <w:rPr>
          <w:rFonts w:ascii="Bookman Old Style" w:eastAsia="Times New Roman" w:hAnsi="Bookman Old Style" w:cs="Times New Roman"/>
          <w:bCs/>
          <w:lang w:eastAsia="pt-BR"/>
        </w:rPr>
        <w:t>Ausência de profissionais interessados</w:t>
      </w:r>
      <w:r w:rsidRPr="009E030D">
        <w:rPr>
          <w:rFonts w:ascii="Bookman Old Style" w:eastAsia="Times New Roman" w:hAnsi="Bookman Old Style" w:cs="Times New Roman"/>
          <w:lang w:eastAsia="pt-BR"/>
        </w:rPr>
        <w:t>: mitigado por ampla divulgação local;</w:t>
      </w:r>
    </w:p>
    <w:p w:rsidR="009E030D" w:rsidRPr="009E030D" w:rsidRDefault="009E030D" w:rsidP="009E030D">
      <w:pPr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AE13F7">
        <w:rPr>
          <w:rFonts w:ascii="Bookman Old Style" w:eastAsia="Times New Roman" w:hAnsi="Bookman Old Style" w:cs="Times New Roman"/>
          <w:bCs/>
          <w:lang w:eastAsia="pt-BR"/>
        </w:rPr>
        <w:t>Descontinuidade das aulas</w:t>
      </w:r>
      <w:r w:rsidRPr="009E030D">
        <w:rPr>
          <w:rFonts w:ascii="Bookman Old Style" w:eastAsia="Times New Roman" w:hAnsi="Bookman Old Style" w:cs="Times New Roman"/>
          <w:lang w:eastAsia="pt-BR"/>
        </w:rPr>
        <w:t>: mitigado por cláusulas contratuais com previsão de substituição temporária em casos justificados.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outlineLvl w:val="3"/>
        <w:rPr>
          <w:rFonts w:ascii="Bookman Old Style" w:eastAsia="Times New Roman" w:hAnsi="Bookman Old Style" w:cs="Times New Roman"/>
          <w:b/>
          <w:bCs/>
          <w:lang w:eastAsia="pt-BR"/>
        </w:rPr>
      </w:pPr>
      <w:r w:rsidRPr="009E030D">
        <w:rPr>
          <w:rFonts w:ascii="Bookman Old Style" w:eastAsia="Times New Roman" w:hAnsi="Bookman Old Style" w:cs="Times New Roman"/>
          <w:b/>
          <w:bCs/>
          <w:lang w:eastAsia="pt-BR"/>
        </w:rPr>
        <w:t>11. Conclusão</w:t>
      </w:r>
    </w:p>
    <w:p w:rsidR="009E030D" w:rsidRPr="009E030D" w:rsidRDefault="009E030D" w:rsidP="009E030D">
      <w:pPr>
        <w:spacing w:before="100" w:beforeAutospacing="1" w:after="100" w:afterAutospacing="1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 w:rsidRPr="009E030D">
        <w:rPr>
          <w:rFonts w:ascii="Bookman Old Style" w:eastAsia="Times New Roman" w:hAnsi="Bookman Old Style" w:cs="Times New Roman"/>
          <w:lang w:eastAsia="pt-BR"/>
        </w:rPr>
        <w:t xml:space="preserve">Considerando a relevância social da atividade, a inexistência de pessoal disponível nos quadros do Município, a viabilidade legal e orçamentária, </w:t>
      </w:r>
      <w:r w:rsidRPr="00AE13F7">
        <w:rPr>
          <w:rFonts w:ascii="Bookman Old Style" w:eastAsia="Times New Roman" w:hAnsi="Bookman Old Style" w:cs="Times New Roman"/>
          <w:bCs/>
          <w:lang w:eastAsia="pt-BR"/>
        </w:rPr>
        <w:t>recomenda-se a contratação direta</w:t>
      </w:r>
      <w:r w:rsidRPr="009E030D">
        <w:rPr>
          <w:rFonts w:ascii="Bookman Old Style" w:eastAsia="Times New Roman" w:hAnsi="Bookman Old Style" w:cs="Times New Roman"/>
          <w:lang w:eastAsia="pt-BR"/>
        </w:rPr>
        <w:t>, por dispensa de licitação, de profissional habilitado para ministrar oficinas de câmbio no âmbito do CRAS de Paulo Bento/RS</w:t>
      </w:r>
      <w:r w:rsidR="00AE13F7">
        <w:rPr>
          <w:rFonts w:ascii="Bookman Old Style" w:eastAsia="Times New Roman" w:hAnsi="Bookman Old Style" w:cs="Times New Roman"/>
          <w:lang w:eastAsia="pt-BR"/>
        </w:rPr>
        <w:t>, sem prejuízo de parar com a oficina que vem sendo proveitosa para os usuários.</w:t>
      </w:r>
    </w:p>
    <w:p w:rsidR="008A7FDA" w:rsidRDefault="008A7FDA" w:rsidP="008A7FDA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8A7FDA" w:rsidRPr="009E030D" w:rsidRDefault="008A7FDA" w:rsidP="008A7FDA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  <w:r>
        <w:rPr>
          <w:rFonts w:ascii="Bookman Old Style" w:eastAsia="Times New Roman" w:hAnsi="Bookman Old Style" w:cs="Times New Roman"/>
          <w:lang w:eastAsia="pt-BR"/>
        </w:rPr>
        <w:t>Paulo Bento – RS, ao primeiro dia</w:t>
      </w:r>
      <w:r>
        <w:rPr>
          <w:rFonts w:ascii="Bookman Old Style" w:eastAsia="Times New Roman" w:hAnsi="Bookman Old Style" w:cs="Times New Roman"/>
          <w:lang w:eastAsia="pt-BR"/>
        </w:rPr>
        <w:t xml:space="preserve"> do mês de </w:t>
      </w:r>
      <w:r>
        <w:rPr>
          <w:rFonts w:ascii="Bookman Old Style" w:eastAsia="Times New Roman" w:hAnsi="Bookman Old Style" w:cs="Times New Roman"/>
          <w:lang w:eastAsia="pt-BR"/>
        </w:rPr>
        <w:t>outubro</w:t>
      </w:r>
      <w:r>
        <w:rPr>
          <w:rFonts w:ascii="Bookman Old Style" w:eastAsia="Times New Roman" w:hAnsi="Bookman Old Style" w:cs="Times New Roman"/>
          <w:lang w:eastAsia="pt-BR"/>
        </w:rPr>
        <w:t xml:space="preserve"> do ano de </w:t>
      </w:r>
      <w:r>
        <w:rPr>
          <w:rFonts w:ascii="Bookman Old Style" w:eastAsia="Times New Roman" w:hAnsi="Bookman Old Style" w:cs="Times New Roman"/>
          <w:lang w:eastAsia="pt-BR"/>
        </w:rPr>
        <w:t>2026.</w:t>
      </w:r>
    </w:p>
    <w:p w:rsidR="00AE13F7" w:rsidRDefault="00AE13F7" w:rsidP="00AE13F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8A7FDA" w:rsidRDefault="008A7FDA" w:rsidP="00AE13F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8A7FDA" w:rsidRDefault="008A7FDA" w:rsidP="00AE13F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8A7FDA" w:rsidRDefault="008A7FDA" w:rsidP="00AE13F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8A7FDA" w:rsidRDefault="008A7FDA" w:rsidP="00AE13F7">
      <w:pPr>
        <w:spacing w:after="0" w:line="240" w:lineRule="auto"/>
        <w:jc w:val="both"/>
        <w:rPr>
          <w:rFonts w:ascii="Bookman Old Style" w:eastAsia="Times New Roman" w:hAnsi="Bookman Old Style" w:cs="Times New Roman"/>
          <w:lang w:eastAsia="pt-BR"/>
        </w:rPr>
      </w:pPr>
    </w:p>
    <w:p w:rsidR="00AE13F7" w:rsidRPr="008A7FDA" w:rsidRDefault="00AE13F7" w:rsidP="00AE13F7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pt-BR"/>
        </w:rPr>
      </w:pPr>
    </w:p>
    <w:p w:rsidR="00AE13F7" w:rsidRPr="008A7FDA" w:rsidRDefault="008A7FDA" w:rsidP="00AE13F7">
      <w:pPr>
        <w:spacing w:after="0" w:line="240" w:lineRule="auto"/>
        <w:jc w:val="center"/>
        <w:rPr>
          <w:rFonts w:ascii="Bookman Old Style" w:eastAsia="Times New Roman" w:hAnsi="Bookman Old Style" w:cs="Times New Roman"/>
          <w:b/>
          <w:lang w:eastAsia="pt-BR"/>
        </w:rPr>
      </w:pPr>
      <w:r w:rsidRPr="008A7FDA">
        <w:rPr>
          <w:rFonts w:ascii="Bookman Old Style" w:eastAsia="Times New Roman" w:hAnsi="Bookman Old Style" w:cs="Times New Roman"/>
          <w:b/>
          <w:lang w:eastAsia="pt-BR"/>
        </w:rPr>
        <w:t>ANTÔNIO LUIZ ANIBALETTO</w:t>
      </w:r>
    </w:p>
    <w:p w:rsidR="00AE13F7" w:rsidRDefault="00AE13F7" w:rsidP="00AE13F7">
      <w:pPr>
        <w:spacing w:after="0" w:line="240" w:lineRule="auto"/>
        <w:jc w:val="center"/>
        <w:rPr>
          <w:rFonts w:ascii="Bookman Old Style" w:eastAsia="Times New Roman" w:hAnsi="Bookman Old Style" w:cs="Times New Roman"/>
          <w:lang w:eastAsia="pt-BR"/>
        </w:rPr>
      </w:pPr>
      <w:r>
        <w:rPr>
          <w:rFonts w:ascii="Bookman Old Style" w:eastAsia="Times New Roman" w:hAnsi="Bookman Old Style" w:cs="Times New Roman"/>
          <w:lang w:eastAsia="pt-BR"/>
        </w:rPr>
        <w:t>Secretário Municipal da Assistência Social</w:t>
      </w:r>
    </w:p>
    <w:p w:rsidR="009E030D" w:rsidRDefault="009E030D" w:rsidP="009E030D">
      <w:pPr>
        <w:jc w:val="both"/>
        <w:rPr>
          <w:rFonts w:ascii="Bookman Old Style" w:hAnsi="Bookman Old Style"/>
        </w:rPr>
      </w:pPr>
    </w:p>
    <w:p w:rsidR="008A7FDA" w:rsidRDefault="008A7FDA" w:rsidP="009E030D">
      <w:pPr>
        <w:jc w:val="both"/>
        <w:rPr>
          <w:rFonts w:ascii="Bookman Old Style" w:hAnsi="Bookman Old Style"/>
        </w:rPr>
      </w:pPr>
    </w:p>
    <w:p w:rsidR="008A7FDA" w:rsidRDefault="008A7FDA" w:rsidP="009E030D">
      <w:pPr>
        <w:jc w:val="both"/>
        <w:rPr>
          <w:rFonts w:ascii="Bookman Old Style" w:hAnsi="Bookman Old Style"/>
        </w:rPr>
      </w:pPr>
      <w:bookmarkStart w:id="0" w:name="_GoBack"/>
      <w:bookmarkEnd w:id="0"/>
    </w:p>
    <w:p w:rsidR="008A7FDA" w:rsidRDefault="008A7FDA" w:rsidP="008A7FDA">
      <w:pPr>
        <w:spacing w:after="0" w:line="240" w:lineRule="auto"/>
        <w:jc w:val="center"/>
        <w:rPr>
          <w:rFonts w:ascii="Bookman Old Style" w:hAnsi="Bookman Old Style"/>
        </w:rPr>
      </w:pPr>
    </w:p>
    <w:p w:rsidR="008A7FDA" w:rsidRDefault="008A7FDA" w:rsidP="008A7FDA">
      <w:pPr>
        <w:spacing w:after="0" w:line="240" w:lineRule="auto"/>
        <w:jc w:val="center"/>
        <w:rPr>
          <w:rFonts w:ascii="Bookman Old Style" w:hAnsi="Bookman Old Style"/>
        </w:rPr>
      </w:pPr>
    </w:p>
    <w:p w:rsidR="008A7FDA" w:rsidRPr="008A7FDA" w:rsidRDefault="008A7FDA" w:rsidP="008A7FDA">
      <w:pPr>
        <w:spacing w:after="0" w:line="240" w:lineRule="auto"/>
        <w:jc w:val="center"/>
        <w:rPr>
          <w:rFonts w:ascii="Bookman Old Style" w:hAnsi="Bookman Old Style"/>
          <w:b/>
        </w:rPr>
      </w:pPr>
      <w:r w:rsidRPr="008A7FDA">
        <w:rPr>
          <w:rFonts w:ascii="Bookman Old Style" w:hAnsi="Bookman Old Style"/>
          <w:b/>
        </w:rPr>
        <w:t>ANELIESE GIARETON ROLDO</w:t>
      </w:r>
    </w:p>
    <w:p w:rsidR="008A7FDA" w:rsidRPr="009E030D" w:rsidRDefault="008A7FDA" w:rsidP="008A7FDA">
      <w:pPr>
        <w:spacing w:after="0" w:line="240" w:lineRule="auto"/>
        <w:jc w:val="center"/>
        <w:rPr>
          <w:rFonts w:ascii="Bookman Old Style" w:hAnsi="Bookman Old Style"/>
        </w:rPr>
      </w:pPr>
      <w:r>
        <w:rPr>
          <w:rFonts w:ascii="Bookman Old Style" w:hAnsi="Bookman Old Style"/>
        </w:rPr>
        <w:t>Agente Administrativo</w:t>
      </w:r>
    </w:p>
    <w:sectPr w:rsidR="008A7FDA" w:rsidRPr="009E030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030D" w:rsidRDefault="009E030D" w:rsidP="009E030D">
      <w:pPr>
        <w:spacing w:after="0" w:line="240" w:lineRule="auto"/>
      </w:pPr>
      <w:r>
        <w:separator/>
      </w:r>
    </w:p>
  </w:endnote>
  <w:endnote w:type="continuationSeparator" w:id="0">
    <w:p w:rsidR="009E030D" w:rsidRDefault="009E030D" w:rsidP="009E0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30D" w:rsidRPr="009E030D" w:rsidRDefault="009E030D" w:rsidP="009E030D">
    <w:pPr>
      <w:pStyle w:val="Standard"/>
      <w:rPr>
        <w:rFonts w:ascii="Bookman Old Style" w:hAnsi="Bookman Old Style"/>
        <w:sz w:val="18"/>
        <w:szCs w:val="18"/>
      </w:rPr>
    </w:pPr>
    <w:r w:rsidRPr="009E030D">
      <w:rPr>
        <w:rFonts w:ascii="Bookman Old Style" w:hAnsi="Bookman Old Style"/>
        <w:noProof/>
        <w:sz w:val="18"/>
        <w:szCs w:val="18"/>
        <w:lang w:eastAsia="pt-BR" w:bidi="ar-SA"/>
      </w:rPr>
      <w:drawing>
        <wp:anchor distT="0" distB="0" distL="114300" distR="114300" simplePos="0" relativeHeight="251661312" behindDoc="0" locked="0" layoutInCell="1" allowOverlap="1" wp14:anchorId="16EE8140" wp14:editId="56E135E3">
          <wp:simplePos x="0" y="0"/>
          <wp:positionH relativeFrom="column">
            <wp:posOffset>-224640</wp:posOffset>
          </wp:positionH>
          <wp:positionV relativeFrom="paragraph">
            <wp:posOffset>-13320</wp:posOffset>
          </wp:positionV>
          <wp:extent cx="1318320" cy="452880"/>
          <wp:effectExtent l="0" t="0" r="0" b="4320"/>
          <wp:wrapSquare wrapText="bothSides"/>
          <wp:docPr id="2" name="Figura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 l="4688" t="33787" r="3152" b="34569"/>
                  <a:stretch>
                    <a:fillRect/>
                  </a:stretch>
                </pic:blipFill>
                <pic:spPr>
                  <a:xfrm>
                    <a:off x="0" y="0"/>
                    <a:ext cx="1318320" cy="4528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 w:rsidRPr="009E030D">
      <w:rPr>
        <w:rFonts w:ascii="Bookman Old Style" w:hAnsi="Bookman Old Style"/>
        <w:sz w:val="18"/>
        <w:szCs w:val="18"/>
      </w:rPr>
      <w:t>Prefeitura Municipal de Paulo Bento – RS</w:t>
    </w:r>
  </w:p>
  <w:p w:rsidR="009E030D" w:rsidRPr="009E030D" w:rsidRDefault="009E030D" w:rsidP="009E030D">
    <w:pPr>
      <w:pStyle w:val="Standard"/>
      <w:rPr>
        <w:sz w:val="18"/>
        <w:szCs w:val="18"/>
      </w:rPr>
    </w:pPr>
    <w:proofErr w:type="spellStart"/>
    <w:r w:rsidRPr="009E030D">
      <w:rPr>
        <w:rFonts w:ascii="Bookman Old Style" w:hAnsi="Bookman Old Style"/>
        <w:sz w:val="18"/>
        <w:szCs w:val="18"/>
      </w:rPr>
      <w:t>Av</w:t>
    </w:r>
    <w:proofErr w:type="spellEnd"/>
    <w:r w:rsidRPr="009E030D">
      <w:rPr>
        <w:rFonts w:ascii="Bookman Old Style" w:hAnsi="Bookman Old Style"/>
        <w:sz w:val="18"/>
        <w:szCs w:val="18"/>
      </w:rPr>
      <w:t xml:space="preserve">: Irmãs </w:t>
    </w:r>
    <w:proofErr w:type="spellStart"/>
    <w:r w:rsidRPr="009E030D">
      <w:rPr>
        <w:rFonts w:ascii="Bookman Old Style" w:hAnsi="Bookman Old Style"/>
        <w:sz w:val="18"/>
        <w:szCs w:val="18"/>
      </w:rPr>
      <w:t>Consolata</w:t>
    </w:r>
    <w:proofErr w:type="spellEnd"/>
    <w:r w:rsidRPr="009E030D">
      <w:rPr>
        <w:rFonts w:ascii="Bookman Old Style" w:hAnsi="Bookman Old Style"/>
        <w:sz w:val="18"/>
        <w:szCs w:val="18"/>
      </w:rPr>
      <w:t>, 189 – Centro – Paulo Bento - RS - CEP: 99718-000.</w:t>
    </w:r>
  </w:p>
  <w:p w:rsidR="009E030D" w:rsidRPr="009E030D" w:rsidRDefault="009E030D" w:rsidP="009E030D">
    <w:pPr>
      <w:pStyle w:val="Standard"/>
      <w:rPr>
        <w:sz w:val="18"/>
        <w:szCs w:val="18"/>
      </w:rPr>
    </w:pPr>
    <w:r w:rsidRPr="009E030D">
      <w:rPr>
        <w:rFonts w:ascii="Bookman Old Style" w:hAnsi="Bookman Old Style"/>
        <w:sz w:val="18"/>
        <w:szCs w:val="18"/>
      </w:rPr>
      <w:t>Fones: (54)99291-7170/6466/9071/9079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030D" w:rsidRDefault="009E030D" w:rsidP="009E030D">
      <w:pPr>
        <w:spacing w:after="0" w:line="240" w:lineRule="auto"/>
      </w:pPr>
      <w:r>
        <w:separator/>
      </w:r>
    </w:p>
  </w:footnote>
  <w:footnote w:type="continuationSeparator" w:id="0">
    <w:p w:rsidR="009E030D" w:rsidRDefault="009E030D" w:rsidP="009E0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030D" w:rsidRDefault="009E030D" w:rsidP="009E030D">
    <w:pPr>
      <w:pStyle w:val="Textbody"/>
      <w:spacing w:after="0"/>
    </w:pPr>
    <w:r>
      <w:rPr>
        <w:noProof/>
        <w:lang w:eastAsia="pt-BR" w:bidi="ar-SA"/>
      </w:rPr>
      <w:drawing>
        <wp:anchor distT="0" distB="0" distL="114300" distR="114300" simplePos="0" relativeHeight="251659264" behindDoc="0" locked="0" layoutInCell="1" allowOverlap="1" wp14:anchorId="2903702D" wp14:editId="03F33921">
          <wp:simplePos x="0" y="0"/>
          <wp:positionH relativeFrom="column">
            <wp:posOffset>13335</wp:posOffset>
          </wp:positionH>
          <wp:positionV relativeFrom="paragraph">
            <wp:posOffset>-228600</wp:posOffset>
          </wp:positionV>
          <wp:extent cx="821055" cy="942975"/>
          <wp:effectExtent l="0" t="0" r="0" b="9525"/>
          <wp:wrapSquare wrapText="bothSides"/>
          <wp:docPr id="1" name="figura1 Copia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21055" cy="94297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/>
        <w:b/>
        <w:bCs/>
      </w:rPr>
      <w:t xml:space="preserve">       PREFEITURA MUNICIPAL DE PAULO BENTO</w:t>
    </w:r>
  </w:p>
  <w:p w:rsidR="009E030D" w:rsidRDefault="009E030D" w:rsidP="009E030D">
    <w:pPr>
      <w:pStyle w:val="Textbody"/>
      <w:spacing w:after="0"/>
      <w:rPr>
        <w:rFonts w:ascii="Arial" w:hAnsi="Arial"/>
        <w:b/>
      </w:rPr>
    </w:pPr>
    <w:r>
      <w:rPr>
        <w:rFonts w:ascii="Arial" w:hAnsi="Arial"/>
        <w:b/>
      </w:rPr>
      <w:t xml:space="preserve">       Estado do Rio Grande do Sul</w:t>
    </w:r>
  </w:p>
  <w:p w:rsidR="009E030D" w:rsidRDefault="009E030D" w:rsidP="009E030D">
    <w:pPr>
      <w:pStyle w:val="Textbody"/>
      <w:spacing w:after="0"/>
      <w:rPr>
        <w:rFonts w:ascii="Arial" w:hAnsi="Arial"/>
        <w:b/>
      </w:rPr>
    </w:pPr>
    <w:r>
      <w:rPr>
        <w:rFonts w:ascii="Arial" w:hAnsi="Arial"/>
        <w:b/>
      </w:rPr>
      <w:t xml:space="preserve">       PODER EXECUTIVO</w:t>
    </w:r>
  </w:p>
  <w:p w:rsidR="008A7FDA" w:rsidRDefault="008A7FDA" w:rsidP="009E030D">
    <w:pPr>
      <w:pStyle w:val="Textbody"/>
      <w:spacing w:after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92CBA"/>
    <w:multiLevelType w:val="multilevel"/>
    <w:tmpl w:val="4924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52E74050"/>
    <w:multiLevelType w:val="multilevel"/>
    <w:tmpl w:val="1512C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8682C53"/>
    <w:multiLevelType w:val="multilevel"/>
    <w:tmpl w:val="5B3431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5CE301F"/>
    <w:multiLevelType w:val="multilevel"/>
    <w:tmpl w:val="8EE8C6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030D"/>
    <w:rsid w:val="007F5F71"/>
    <w:rsid w:val="008A7FDA"/>
    <w:rsid w:val="009E030D"/>
    <w:rsid w:val="00AE13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7"/>
    <o:shapelayout v:ext="edit">
      <o:idmap v:ext="edit" data="1"/>
    </o:shapelayout>
  </w:shapeDefaults>
  <w:decimalSymbol w:val=","/>
  <w:listSeparator w:val=";"/>
  <w14:docId w14:val="1AD91BC4"/>
  <w15:chartTrackingRefBased/>
  <w15:docId w15:val="{B596CB91-1BF3-42F9-8AFE-6F05B5B05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3">
    <w:name w:val="heading 3"/>
    <w:basedOn w:val="Normal"/>
    <w:link w:val="Ttulo3Char"/>
    <w:uiPriority w:val="9"/>
    <w:qFormat/>
    <w:rsid w:val="009E030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paragraph" w:styleId="Ttulo4">
    <w:name w:val="heading 4"/>
    <w:basedOn w:val="Normal"/>
    <w:link w:val="Ttulo4Char"/>
    <w:uiPriority w:val="9"/>
    <w:qFormat/>
    <w:rsid w:val="009E030D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E0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E030D"/>
  </w:style>
  <w:style w:type="paragraph" w:styleId="Rodap">
    <w:name w:val="footer"/>
    <w:basedOn w:val="Normal"/>
    <w:link w:val="RodapChar"/>
    <w:uiPriority w:val="99"/>
    <w:unhideWhenUsed/>
    <w:rsid w:val="009E030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E030D"/>
  </w:style>
  <w:style w:type="paragraph" w:customStyle="1" w:styleId="Textbody">
    <w:name w:val="Text body"/>
    <w:basedOn w:val="Normal"/>
    <w:rsid w:val="009E030D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 w:bidi="hi-IN"/>
    </w:rPr>
  </w:style>
  <w:style w:type="paragraph" w:customStyle="1" w:styleId="Standard">
    <w:name w:val="Standard"/>
    <w:rsid w:val="009E030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Tahoma"/>
      <w:kern w:val="3"/>
      <w:sz w:val="24"/>
      <w:szCs w:val="24"/>
      <w:lang w:eastAsia="zh-CN" w:bidi="hi-IN"/>
    </w:rPr>
  </w:style>
  <w:style w:type="character" w:customStyle="1" w:styleId="Ttulo3Char">
    <w:name w:val="Título 3 Char"/>
    <w:basedOn w:val="Fontepargpadro"/>
    <w:link w:val="Ttulo3"/>
    <w:uiPriority w:val="9"/>
    <w:rsid w:val="009E030D"/>
    <w:rPr>
      <w:rFonts w:ascii="Times New Roman" w:eastAsia="Times New Roman" w:hAnsi="Times New Roman" w:cs="Times New Roman"/>
      <w:b/>
      <w:bCs/>
      <w:sz w:val="27"/>
      <w:szCs w:val="27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rsid w:val="009E030D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9E030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9E03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E13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E13F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9566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48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3099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666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leilaorso@gmail.com</dc:creator>
  <cp:keywords/>
  <dc:description/>
  <cp:lastModifiedBy>leilaorso@gmail.com</cp:lastModifiedBy>
  <cp:revision>2</cp:revision>
  <cp:lastPrinted>2025-09-03T13:05:00Z</cp:lastPrinted>
  <dcterms:created xsi:type="dcterms:W3CDTF">2025-09-03T12:48:00Z</dcterms:created>
  <dcterms:modified xsi:type="dcterms:W3CDTF">2026-10-01T10:31:00Z</dcterms:modified>
</cp:coreProperties>
</file>