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E9C3A" w14:textId="77777777" w:rsidR="00490E79" w:rsidRPr="00BC0947" w:rsidRDefault="00AF380E" w:rsidP="00BC0947">
      <w:pPr>
        <w:spacing w:after="0" w:line="360" w:lineRule="auto"/>
        <w:jc w:val="center"/>
        <w:rPr>
          <w:rFonts w:ascii="Arial" w:hAnsi="Arial" w:cs="Arial"/>
          <w:sz w:val="24"/>
          <w:szCs w:val="24"/>
        </w:rPr>
      </w:pPr>
      <w:r w:rsidRPr="00BC0947">
        <w:rPr>
          <w:rFonts w:ascii="Arial" w:hAnsi="Arial" w:cs="Arial"/>
          <w:noProof/>
          <w:sz w:val="24"/>
          <w:szCs w:val="24"/>
          <w:lang w:eastAsia="pt-BR"/>
        </w:rPr>
        <w:drawing>
          <wp:inline distT="0" distB="0" distL="0" distR="0" wp14:anchorId="67BCA1CC" wp14:editId="4A980160">
            <wp:extent cx="2551501" cy="1639018"/>
            <wp:effectExtent l="19050" t="0" r="1199" b="0"/>
            <wp:docPr id="1" name="Imagem 1" descr="Logo Cap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pão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Lst>
                    </a:blip>
                    <a:srcRect/>
                    <a:stretch>
                      <a:fillRect/>
                    </a:stretch>
                  </pic:blipFill>
                  <pic:spPr bwMode="auto">
                    <a:xfrm>
                      <a:off x="0" y="0"/>
                      <a:ext cx="2553335" cy="1640196"/>
                    </a:xfrm>
                    <a:prstGeom prst="rect">
                      <a:avLst/>
                    </a:prstGeom>
                    <a:noFill/>
                    <a:ln w="9525">
                      <a:noFill/>
                      <a:miter lim="800000"/>
                      <a:headEnd/>
                      <a:tailEnd/>
                    </a:ln>
                  </pic:spPr>
                </pic:pic>
              </a:graphicData>
            </a:graphic>
          </wp:inline>
        </w:drawing>
      </w:r>
    </w:p>
    <w:p w14:paraId="001B4161" w14:textId="1448AEBC" w:rsidR="00BC0947" w:rsidRPr="00BC0947" w:rsidRDefault="00BC0947" w:rsidP="00283566">
      <w:pPr>
        <w:tabs>
          <w:tab w:val="left" w:pos="0"/>
        </w:tabs>
        <w:spacing w:after="0" w:line="360" w:lineRule="auto"/>
        <w:jc w:val="right"/>
        <w:rPr>
          <w:rFonts w:ascii="Arial" w:hAnsi="Arial" w:cs="Arial"/>
          <w:b/>
          <w:bCs/>
          <w:sz w:val="24"/>
          <w:szCs w:val="24"/>
        </w:rPr>
      </w:pPr>
      <w:r w:rsidRPr="00BC0947">
        <w:rPr>
          <w:rFonts w:ascii="Arial" w:hAnsi="Arial" w:cs="Arial"/>
          <w:b/>
          <w:bCs/>
          <w:sz w:val="24"/>
          <w:szCs w:val="24"/>
        </w:rPr>
        <w:t xml:space="preserve">              </w:t>
      </w:r>
    </w:p>
    <w:p w14:paraId="30A7CBEE" w14:textId="5A70589C" w:rsidR="00BC0947" w:rsidRPr="00BC0947" w:rsidRDefault="00BC0947" w:rsidP="00BC0947">
      <w:pPr>
        <w:pStyle w:val="Corpodetexto"/>
        <w:spacing w:after="0" w:line="360" w:lineRule="auto"/>
        <w:jc w:val="center"/>
        <w:rPr>
          <w:rFonts w:cs="Arial"/>
          <w:b/>
          <w:bCs/>
          <w:sz w:val="24"/>
          <w:szCs w:val="24"/>
        </w:rPr>
      </w:pPr>
      <w:r w:rsidRPr="00BC0947">
        <w:rPr>
          <w:rFonts w:cs="Arial"/>
          <w:b/>
          <w:bCs/>
          <w:sz w:val="24"/>
          <w:szCs w:val="24"/>
        </w:rPr>
        <w:t>EDITAL DE CONCORRÊNCIA ELETRÔNICA</w:t>
      </w:r>
      <w:r w:rsidR="009D1E8B">
        <w:rPr>
          <w:rFonts w:cs="Arial"/>
          <w:b/>
          <w:bCs/>
          <w:sz w:val="24"/>
          <w:szCs w:val="24"/>
        </w:rPr>
        <w:t xml:space="preserve"> Nº </w:t>
      </w:r>
      <w:r w:rsidRPr="006A2488">
        <w:rPr>
          <w:rFonts w:cs="Arial"/>
          <w:b/>
          <w:bCs/>
          <w:sz w:val="24"/>
          <w:szCs w:val="24"/>
        </w:rPr>
        <w:t>0</w:t>
      </w:r>
      <w:r w:rsidR="006A2488" w:rsidRPr="006A2488">
        <w:rPr>
          <w:rFonts w:cs="Arial"/>
          <w:b/>
          <w:bCs/>
          <w:sz w:val="24"/>
          <w:szCs w:val="24"/>
        </w:rPr>
        <w:t>1</w:t>
      </w:r>
      <w:r w:rsidRPr="006A2488">
        <w:rPr>
          <w:rFonts w:cs="Arial"/>
          <w:b/>
          <w:bCs/>
          <w:sz w:val="24"/>
          <w:szCs w:val="24"/>
        </w:rPr>
        <w:t>/2024</w:t>
      </w:r>
    </w:p>
    <w:p w14:paraId="35478B10" w14:textId="77777777" w:rsidR="00BC0947" w:rsidRPr="00BC0947" w:rsidRDefault="00BC0947" w:rsidP="00BC0947">
      <w:pPr>
        <w:pStyle w:val="Textoembloco1"/>
        <w:spacing w:line="360" w:lineRule="auto"/>
        <w:ind w:firstLine="0"/>
        <w:rPr>
          <w:rFonts w:cs="Arial"/>
          <w:i w:val="0"/>
          <w:spacing w:val="0"/>
          <w:sz w:val="24"/>
          <w:szCs w:val="24"/>
        </w:rPr>
      </w:pPr>
    </w:p>
    <w:p w14:paraId="14AEB60A" w14:textId="3AEEFFA3"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Município de </w:t>
      </w:r>
      <w:r w:rsidRPr="00BC0947">
        <w:rPr>
          <w:rFonts w:ascii="Arial" w:hAnsi="Arial" w:cs="Arial"/>
          <w:bCs/>
          <w:sz w:val="24"/>
          <w:szCs w:val="24"/>
        </w:rPr>
        <w:t>Capão Bonito do Sul</w:t>
      </w:r>
      <w:r w:rsidR="009D1E8B">
        <w:rPr>
          <w:rFonts w:ascii="Arial" w:hAnsi="Arial" w:cs="Arial"/>
          <w:bCs/>
          <w:sz w:val="24"/>
          <w:szCs w:val="24"/>
        </w:rPr>
        <w:t>/RS</w:t>
      </w:r>
    </w:p>
    <w:p w14:paraId="0D8A4D37"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Secretaria Municipal de </w:t>
      </w:r>
      <w:r w:rsidRPr="00BC0947">
        <w:rPr>
          <w:rFonts w:ascii="Arial" w:hAnsi="Arial" w:cs="Arial"/>
          <w:bCs/>
          <w:sz w:val="24"/>
          <w:szCs w:val="24"/>
        </w:rPr>
        <w:t>Educação, Cultura, Esporte e Turismo</w:t>
      </w:r>
    </w:p>
    <w:p w14:paraId="3EE6658B"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Tipo de julgamento: </w:t>
      </w:r>
      <w:r w:rsidRPr="009D1E8B">
        <w:rPr>
          <w:rFonts w:ascii="Arial" w:hAnsi="Arial" w:cs="Arial"/>
          <w:b/>
          <w:bCs/>
          <w:sz w:val="24"/>
          <w:szCs w:val="24"/>
        </w:rPr>
        <w:t>menor preço global</w:t>
      </w:r>
    </w:p>
    <w:p w14:paraId="27D2669B"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Regime de execução: Empreitada por preço global</w:t>
      </w:r>
    </w:p>
    <w:p w14:paraId="4DB70B5E"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Modo de disputa: aberto</w:t>
      </w:r>
    </w:p>
    <w:p w14:paraId="023C04CC" w14:textId="77777777" w:rsidR="00BC0947" w:rsidRPr="00BC0947" w:rsidRDefault="00BC0947" w:rsidP="00BC0947">
      <w:pPr>
        <w:spacing w:after="0" w:line="360" w:lineRule="auto"/>
        <w:jc w:val="both"/>
        <w:rPr>
          <w:rFonts w:ascii="Arial" w:hAnsi="Arial" w:cs="Arial"/>
          <w:b/>
          <w:bCs/>
          <w:sz w:val="24"/>
          <w:szCs w:val="24"/>
        </w:rPr>
      </w:pPr>
      <w:r w:rsidRPr="00BC0947">
        <w:rPr>
          <w:rFonts w:ascii="Arial" w:hAnsi="Arial" w:cs="Arial"/>
          <w:b/>
          <w:bCs/>
          <w:sz w:val="24"/>
          <w:szCs w:val="24"/>
        </w:rPr>
        <w:t>Orçamento ABERTO</w:t>
      </w:r>
    </w:p>
    <w:p w14:paraId="576D1AC4" w14:textId="77777777" w:rsidR="00A81BAB" w:rsidRDefault="00BC0947" w:rsidP="00BC0947">
      <w:pPr>
        <w:spacing w:after="0" w:line="360" w:lineRule="auto"/>
        <w:jc w:val="both"/>
        <w:rPr>
          <w:rFonts w:ascii="Arial" w:hAnsi="Arial" w:cs="Arial"/>
          <w:b/>
          <w:bCs/>
          <w:sz w:val="24"/>
          <w:szCs w:val="24"/>
        </w:rPr>
      </w:pPr>
      <w:r w:rsidRPr="00BC0947">
        <w:rPr>
          <w:rFonts w:ascii="Arial" w:hAnsi="Arial" w:cs="Arial"/>
          <w:b/>
          <w:bCs/>
          <w:sz w:val="24"/>
          <w:szCs w:val="24"/>
        </w:rPr>
        <w:t>Natureza do objeto</w:t>
      </w:r>
      <w:r w:rsidR="009D1E8B">
        <w:rPr>
          <w:rFonts w:ascii="Arial" w:hAnsi="Arial" w:cs="Arial"/>
          <w:b/>
          <w:bCs/>
          <w:sz w:val="24"/>
          <w:szCs w:val="24"/>
        </w:rPr>
        <w:t>:</w:t>
      </w:r>
      <w:r w:rsidRPr="00BC0947">
        <w:rPr>
          <w:rFonts w:ascii="Arial" w:hAnsi="Arial" w:cs="Arial"/>
          <w:b/>
          <w:bCs/>
          <w:sz w:val="24"/>
          <w:szCs w:val="24"/>
        </w:rPr>
        <w:t xml:space="preserve"> Obras e serviços de Engenharia </w:t>
      </w:r>
    </w:p>
    <w:p w14:paraId="5390ABF3" w14:textId="4D4785A0" w:rsidR="00BC0947" w:rsidRPr="00680FA1" w:rsidRDefault="00A81BAB" w:rsidP="00BC0947">
      <w:pPr>
        <w:spacing w:after="0" w:line="360" w:lineRule="auto"/>
        <w:jc w:val="both"/>
        <w:rPr>
          <w:rFonts w:ascii="Arial" w:hAnsi="Arial" w:cs="Arial"/>
          <w:sz w:val="24"/>
          <w:szCs w:val="24"/>
        </w:rPr>
      </w:pPr>
      <w:r>
        <w:rPr>
          <w:rFonts w:ascii="Arial" w:hAnsi="Arial" w:cs="Arial"/>
          <w:b/>
          <w:bCs/>
          <w:sz w:val="24"/>
          <w:szCs w:val="24"/>
        </w:rPr>
        <w:t xml:space="preserve">CATEGORIA </w:t>
      </w:r>
      <w:r w:rsidR="00680FA1">
        <w:rPr>
          <w:rFonts w:ascii="Arial" w:hAnsi="Arial" w:cs="Arial"/>
          <w:b/>
          <w:bCs/>
          <w:sz w:val="24"/>
          <w:szCs w:val="24"/>
        </w:rPr>
        <w:t>–</w:t>
      </w:r>
      <w:r>
        <w:rPr>
          <w:rFonts w:ascii="Arial" w:hAnsi="Arial" w:cs="Arial"/>
          <w:b/>
          <w:bCs/>
          <w:sz w:val="24"/>
          <w:szCs w:val="24"/>
        </w:rPr>
        <w:t xml:space="preserve"> </w:t>
      </w:r>
      <w:r w:rsidR="00C91B64">
        <w:rPr>
          <w:rFonts w:ascii="Arial" w:hAnsi="Arial" w:cs="Arial"/>
          <w:b/>
          <w:bCs/>
          <w:sz w:val="24"/>
          <w:szCs w:val="24"/>
        </w:rPr>
        <w:t>E</w:t>
      </w:r>
      <w:r w:rsidR="00C91B64" w:rsidRPr="00BC0947">
        <w:rPr>
          <w:rFonts w:ascii="Arial" w:hAnsi="Arial" w:cs="Arial"/>
          <w:b/>
          <w:bCs/>
          <w:sz w:val="24"/>
          <w:szCs w:val="24"/>
        </w:rPr>
        <w:t>specia</w:t>
      </w:r>
      <w:r w:rsidR="00C91B64">
        <w:rPr>
          <w:rFonts w:ascii="Arial" w:hAnsi="Arial" w:cs="Arial"/>
          <w:b/>
          <w:bCs/>
          <w:sz w:val="24"/>
          <w:szCs w:val="24"/>
        </w:rPr>
        <w:t>l -</w:t>
      </w:r>
      <w:r w:rsidR="00680FA1">
        <w:rPr>
          <w:rFonts w:ascii="Arial" w:hAnsi="Arial" w:cs="Arial"/>
          <w:b/>
          <w:bCs/>
          <w:sz w:val="24"/>
          <w:szCs w:val="24"/>
        </w:rPr>
        <w:t xml:space="preserve">   </w:t>
      </w:r>
      <w:r w:rsidR="00680FA1">
        <w:rPr>
          <w:rFonts w:ascii="Arial" w:hAnsi="Arial" w:cs="Arial"/>
          <w:b/>
          <w:bCs/>
          <w:sz w:val="24"/>
          <w:szCs w:val="24"/>
        </w:rPr>
        <w:t>Ampla concorrência</w:t>
      </w:r>
    </w:p>
    <w:p w14:paraId="702158B3" w14:textId="77777777" w:rsidR="00BC0947" w:rsidRDefault="00BC0947" w:rsidP="00BC0947">
      <w:pPr>
        <w:spacing w:after="0" w:line="360" w:lineRule="auto"/>
        <w:jc w:val="both"/>
        <w:rPr>
          <w:rFonts w:ascii="Arial" w:hAnsi="Arial" w:cs="Arial"/>
          <w:b/>
          <w:bCs/>
          <w:sz w:val="24"/>
          <w:szCs w:val="24"/>
        </w:rPr>
      </w:pPr>
      <w:r w:rsidRPr="00ED252D">
        <w:rPr>
          <w:rFonts w:ascii="Arial" w:hAnsi="Arial" w:cs="Arial"/>
          <w:sz w:val="24"/>
          <w:szCs w:val="24"/>
        </w:rPr>
        <w:t>Processo nº</w:t>
      </w:r>
      <w:r w:rsidRPr="00ED252D">
        <w:rPr>
          <w:rFonts w:ascii="Arial" w:hAnsi="Arial" w:cs="Arial"/>
          <w:b/>
          <w:bCs/>
          <w:sz w:val="24"/>
          <w:szCs w:val="24"/>
        </w:rPr>
        <w:t xml:space="preserve"> 135/2024</w:t>
      </w:r>
    </w:p>
    <w:p w14:paraId="46C4C164" w14:textId="2089D0A0" w:rsidR="00243E76" w:rsidRDefault="00243E76" w:rsidP="00BC0947">
      <w:pPr>
        <w:spacing w:after="0" w:line="360" w:lineRule="auto"/>
        <w:jc w:val="both"/>
        <w:rPr>
          <w:rFonts w:ascii="Arial" w:hAnsi="Arial" w:cs="Arial"/>
          <w:b/>
          <w:bCs/>
          <w:sz w:val="24"/>
          <w:szCs w:val="24"/>
        </w:rPr>
      </w:pPr>
      <w:r>
        <w:rPr>
          <w:rFonts w:ascii="Arial" w:hAnsi="Arial" w:cs="Arial"/>
          <w:b/>
          <w:bCs/>
          <w:sz w:val="24"/>
          <w:szCs w:val="24"/>
        </w:rPr>
        <w:t xml:space="preserve">Data </w:t>
      </w:r>
      <w:r w:rsidR="00C91B64">
        <w:rPr>
          <w:rFonts w:ascii="Arial" w:hAnsi="Arial" w:cs="Arial"/>
          <w:b/>
          <w:bCs/>
          <w:sz w:val="24"/>
          <w:szCs w:val="24"/>
        </w:rPr>
        <w:t>início</w:t>
      </w:r>
      <w:r>
        <w:rPr>
          <w:rFonts w:ascii="Arial" w:hAnsi="Arial" w:cs="Arial"/>
          <w:b/>
          <w:bCs/>
          <w:sz w:val="24"/>
          <w:szCs w:val="24"/>
        </w:rPr>
        <w:t xml:space="preserve"> das propostas;</w:t>
      </w:r>
      <w:r w:rsidR="00EE4CD3">
        <w:rPr>
          <w:rFonts w:ascii="Arial" w:hAnsi="Arial" w:cs="Arial"/>
          <w:b/>
          <w:bCs/>
          <w:sz w:val="24"/>
          <w:szCs w:val="24"/>
        </w:rPr>
        <w:t xml:space="preserve"> 04/09/</w:t>
      </w:r>
      <w:r w:rsidR="00C91B64">
        <w:rPr>
          <w:rFonts w:ascii="Arial" w:hAnsi="Arial" w:cs="Arial"/>
          <w:b/>
          <w:bCs/>
          <w:sz w:val="24"/>
          <w:szCs w:val="24"/>
        </w:rPr>
        <w:t>2024 09</w:t>
      </w:r>
      <w:r w:rsidR="00EE4CD3">
        <w:rPr>
          <w:rFonts w:ascii="Arial" w:hAnsi="Arial" w:cs="Arial"/>
          <w:b/>
          <w:bCs/>
          <w:sz w:val="24"/>
          <w:szCs w:val="24"/>
        </w:rPr>
        <w:t>h.</w:t>
      </w:r>
    </w:p>
    <w:p w14:paraId="02645051" w14:textId="08D8F739" w:rsidR="00EE4CD3" w:rsidRDefault="00EE4CD3" w:rsidP="00BC0947">
      <w:pPr>
        <w:spacing w:after="0" w:line="360" w:lineRule="auto"/>
        <w:jc w:val="both"/>
        <w:rPr>
          <w:rFonts w:ascii="Arial" w:hAnsi="Arial" w:cs="Arial"/>
          <w:b/>
          <w:bCs/>
          <w:sz w:val="24"/>
          <w:szCs w:val="24"/>
        </w:rPr>
      </w:pPr>
      <w:r>
        <w:rPr>
          <w:rFonts w:ascii="Arial" w:hAnsi="Arial" w:cs="Arial"/>
          <w:b/>
          <w:bCs/>
          <w:sz w:val="24"/>
          <w:szCs w:val="24"/>
        </w:rPr>
        <w:t>Data limite para esclarecimentos ou impugnação. 16/10/</w:t>
      </w:r>
      <w:r w:rsidR="00C91B64">
        <w:rPr>
          <w:rFonts w:ascii="Arial" w:hAnsi="Arial" w:cs="Arial"/>
          <w:b/>
          <w:bCs/>
          <w:sz w:val="24"/>
          <w:szCs w:val="24"/>
        </w:rPr>
        <w:t>2024 23:59</w:t>
      </w:r>
    </w:p>
    <w:p w14:paraId="242F49B9" w14:textId="0C9F0542" w:rsidR="00243E76" w:rsidRDefault="00243E76" w:rsidP="00BC0947">
      <w:pPr>
        <w:spacing w:after="0" w:line="360" w:lineRule="auto"/>
        <w:jc w:val="both"/>
        <w:rPr>
          <w:rFonts w:ascii="Arial" w:hAnsi="Arial" w:cs="Arial"/>
          <w:b/>
          <w:bCs/>
          <w:sz w:val="24"/>
          <w:szCs w:val="24"/>
        </w:rPr>
      </w:pPr>
      <w:r>
        <w:rPr>
          <w:rFonts w:ascii="Arial" w:hAnsi="Arial" w:cs="Arial"/>
          <w:b/>
          <w:bCs/>
          <w:sz w:val="24"/>
          <w:szCs w:val="24"/>
        </w:rPr>
        <w:t>Data final de propostas:</w:t>
      </w:r>
      <w:r w:rsidR="00EE4CD3">
        <w:rPr>
          <w:rFonts w:ascii="Arial" w:hAnsi="Arial" w:cs="Arial"/>
          <w:b/>
          <w:bCs/>
          <w:sz w:val="24"/>
          <w:szCs w:val="24"/>
        </w:rPr>
        <w:t xml:space="preserve"> 21/10/2024 – 08</w:t>
      </w:r>
      <w:r w:rsidR="00974EA7">
        <w:rPr>
          <w:rFonts w:ascii="Arial" w:hAnsi="Arial" w:cs="Arial"/>
          <w:b/>
          <w:bCs/>
          <w:sz w:val="24"/>
          <w:szCs w:val="24"/>
        </w:rPr>
        <w:t>:</w:t>
      </w:r>
      <w:r w:rsidR="00EE4CD3">
        <w:rPr>
          <w:rFonts w:ascii="Arial" w:hAnsi="Arial" w:cs="Arial"/>
          <w:b/>
          <w:bCs/>
          <w:sz w:val="24"/>
          <w:szCs w:val="24"/>
        </w:rPr>
        <w:t>30</w:t>
      </w:r>
    </w:p>
    <w:p w14:paraId="4F1F125B" w14:textId="27F667EE" w:rsidR="00243E76" w:rsidRDefault="00243E76" w:rsidP="00BC0947">
      <w:pPr>
        <w:spacing w:after="0" w:line="360" w:lineRule="auto"/>
        <w:jc w:val="both"/>
        <w:rPr>
          <w:rFonts w:ascii="Arial" w:hAnsi="Arial" w:cs="Arial"/>
          <w:b/>
          <w:bCs/>
          <w:sz w:val="24"/>
          <w:szCs w:val="24"/>
        </w:rPr>
      </w:pPr>
      <w:r>
        <w:rPr>
          <w:rFonts w:ascii="Arial" w:hAnsi="Arial" w:cs="Arial"/>
          <w:b/>
          <w:bCs/>
          <w:sz w:val="24"/>
          <w:szCs w:val="24"/>
        </w:rPr>
        <w:t xml:space="preserve">Abertura da </w:t>
      </w:r>
      <w:r w:rsidR="00C91B64">
        <w:rPr>
          <w:rFonts w:ascii="Arial" w:hAnsi="Arial" w:cs="Arial"/>
          <w:b/>
          <w:bCs/>
          <w:sz w:val="24"/>
          <w:szCs w:val="24"/>
        </w:rPr>
        <w:t>sessão; 21</w:t>
      </w:r>
      <w:r w:rsidR="00EE4CD3">
        <w:rPr>
          <w:rFonts w:ascii="Arial" w:hAnsi="Arial" w:cs="Arial"/>
          <w:b/>
          <w:bCs/>
          <w:sz w:val="24"/>
          <w:szCs w:val="24"/>
        </w:rPr>
        <w:t>/10/</w:t>
      </w:r>
      <w:r w:rsidR="00C91B64">
        <w:rPr>
          <w:rFonts w:ascii="Arial" w:hAnsi="Arial" w:cs="Arial"/>
          <w:b/>
          <w:bCs/>
          <w:sz w:val="24"/>
          <w:szCs w:val="24"/>
        </w:rPr>
        <w:t>2024 - 09</w:t>
      </w:r>
      <w:r w:rsidR="00EE4CD3">
        <w:rPr>
          <w:rFonts w:ascii="Arial" w:hAnsi="Arial" w:cs="Arial"/>
          <w:b/>
          <w:bCs/>
          <w:sz w:val="24"/>
          <w:szCs w:val="24"/>
        </w:rPr>
        <w:t>h</w:t>
      </w:r>
    </w:p>
    <w:p w14:paraId="4A54D08D" w14:textId="77777777" w:rsidR="00BC0947" w:rsidRPr="00BC0947" w:rsidRDefault="00BC0947" w:rsidP="00BC0947">
      <w:pPr>
        <w:pStyle w:val="Textoembloco1"/>
        <w:spacing w:line="360" w:lineRule="auto"/>
        <w:ind w:left="0" w:firstLine="5"/>
        <w:rPr>
          <w:rFonts w:cs="Arial"/>
          <w:i w:val="0"/>
          <w:spacing w:val="0"/>
          <w:sz w:val="24"/>
          <w:szCs w:val="24"/>
        </w:rPr>
      </w:pPr>
    </w:p>
    <w:p w14:paraId="2A04CB2E" w14:textId="594DF38C" w:rsidR="00BC0947" w:rsidRPr="009D1E8B" w:rsidRDefault="00BC0947" w:rsidP="009D1E8B">
      <w:pPr>
        <w:pStyle w:val="Textoembloco1"/>
        <w:spacing w:line="360" w:lineRule="auto"/>
        <w:ind w:left="0" w:firstLine="5"/>
        <w:rPr>
          <w:rFonts w:cs="Arial"/>
          <w:b/>
          <w:bCs/>
          <w:i w:val="0"/>
          <w:spacing w:val="0"/>
          <w:sz w:val="24"/>
          <w:szCs w:val="24"/>
          <w:u w:val="single"/>
        </w:rPr>
      </w:pPr>
      <w:r w:rsidRPr="00BC0947">
        <w:rPr>
          <w:rFonts w:cs="Arial"/>
          <w:b/>
          <w:bCs/>
          <w:i w:val="0"/>
          <w:spacing w:val="0"/>
          <w:sz w:val="24"/>
          <w:szCs w:val="24"/>
          <w:u w:val="single"/>
        </w:rPr>
        <w:t>Edital de concorrência eletrônica para a contratação de empresa especializada para execução de Reforma da Quadra do Centro Poliesportivo Clélio Francisco Ramos.</w:t>
      </w:r>
    </w:p>
    <w:p w14:paraId="14F35DEF" w14:textId="77777777" w:rsidR="00BC0947" w:rsidRPr="00BC0947" w:rsidRDefault="00BC0947" w:rsidP="00BC0947">
      <w:pPr>
        <w:tabs>
          <w:tab w:val="left" w:pos="2835"/>
        </w:tabs>
        <w:spacing w:after="0" w:line="360" w:lineRule="auto"/>
        <w:ind w:left="57" w:right="57" w:firstLine="397"/>
        <w:jc w:val="both"/>
        <w:rPr>
          <w:rFonts w:ascii="Arial" w:hAnsi="Arial" w:cs="Arial"/>
          <w:spacing w:val="14"/>
          <w:sz w:val="24"/>
          <w:szCs w:val="24"/>
        </w:rPr>
      </w:pPr>
    </w:p>
    <w:p w14:paraId="57675278" w14:textId="6CBA8C5F"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O PREFEITO MUNICIPAL DE </w:t>
      </w:r>
      <w:r w:rsidRPr="00BC0947">
        <w:rPr>
          <w:rFonts w:ascii="Arial" w:hAnsi="Arial" w:cs="Arial"/>
          <w:b/>
          <w:bCs/>
          <w:sz w:val="24"/>
          <w:szCs w:val="24"/>
        </w:rPr>
        <w:t>CAPÃO BONITO DO SUL</w:t>
      </w:r>
      <w:r w:rsidRPr="00BC0947">
        <w:rPr>
          <w:rFonts w:ascii="Arial" w:hAnsi="Arial" w:cs="Arial"/>
          <w:sz w:val="24"/>
          <w:szCs w:val="24"/>
        </w:rPr>
        <w:t>, no uso de suas atribuições, torna público, para conhecimento dos interessados, a realização de licitação na modalidade concorrência, na forma eletrônica, do tipo menor preço</w:t>
      </w:r>
      <w:r w:rsidR="009D1E8B">
        <w:rPr>
          <w:rFonts w:ascii="Arial" w:hAnsi="Arial" w:cs="Arial"/>
          <w:sz w:val="24"/>
          <w:szCs w:val="24"/>
        </w:rPr>
        <w:t xml:space="preserve"> global</w:t>
      </w:r>
      <w:r w:rsidRPr="00BC0947">
        <w:rPr>
          <w:rFonts w:ascii="Arial" w:hAnsi="Arial" w:cs="Arial"/>
          <w:sz w:val="24"/>
          <w:szCs w:val="24"/>
        </w:rPr>
        <w:t>, objetivando a contratação de empresa para a execução de obra de</w:t>
      </w:r>
      <w:r w:rsidRPr="00BC0947">
        <w:rPr>
          <w:rFonts w:ascii="Arial" w:hAnsi="Arial" w:cs="Arial"/>
          <w:b/>
          <w:bCs/>
          <w:sz w:val="24"/>
          <w:szCs w:val="24"/>
        </w:rPr>
        <w:t xml:space="preserve"> reforma da quadra do Centro Poliesportivo Clélio Francisco Ramos</w:t>
      </w:r>
      <w:r w:rsidRPr="00BC0947">
        <w:rPr>
          <w:rFonts w:ascii="Arial" w:hAnsi="Arial" w:cs="Arial"/>
          <w:sz w:val="24"/>
          <w:szCs w:val="24"/>
        </w:rPr>
        <w:t xml:space="preserve">, </w:t>
      </w:r>
      <w:bookmarkStart w:id="0" w:name="_Hlk108091163"/>
      <w:r w:rsidRPr="00ED252D">
        <w:rPr>
          <w:rFonts w:ascii="Arial" w:hAnsi="Arial" w:cs="Arial"/>
          <w:sz w:val="24"/>
          <w:szCs w:val="24"/>
        </w:rPr>
        <w:t xml:space="preserve">conforme projeto, memorial descritivo e orçamento </w:t>
      </w:r>
      <w:r w:rsidRPr="00BC0947">
        <w:rPr>
          <w:rFonts w:ascii="Arial" w:hAnsi="Arial" w:cs="Arial"/>
          <w:sz w:val="24"/>
          <w:szCs w:val="24"/>
        </w:rPr>
        <w:t>anexos</w:t>
      </w:r>
      <w:bookmarkEnd w:id="0"/>
      <w:r w:rsidRPr="00BC0947">
        <w:rPr>
          <w:rFonts w:ascii="Arial" w:hAnsi="Arial" w:cs="Arial"/>
          <w:sz w:val="24"/>
          <w:szCs w:val="24"/>
        </w:rPr>
        <w:t>, e nos termos da Lei Federal nº 14.133 de 1º de abril de 2021.</w:t>
      </w:r>
    </w:p>
    <w:p w14:paraId="31D3ABB9" w14:textId="77777777" w:rsidR="00BC0947" w:rsidRPr="00BC0947" w:rsidRDefault="00BC0947" w:rsidP="00BC0947">
      <w:pPr>
        <w:spacing w:after="0" w:line="360" w:lineRule="auto"/>
        <w:jc w:val="both"/>
        <w:rPr>
          <w:rFonts w:ascii="Arial" w:hAnsi="Arial" w:cs="Arial"/>
          <w:sz w:val="24"/>
          <w:szCs w:val="24"/>
        </w:rPr>
      </w:pPr>
    </w:p>
    <w:p w14:paraId="79CD8417" w14:textId="1A0E9498" w:rsidR="009D1E8B" w:rsidRDefault="00BC0947" w:rsidP="009D1E8B">
      <w:pPr>
        <w:spacing w:after="0" w:line="360" w:lineRule="auto"/>
        <w:jc w:val="both"/>
        <w:rPr>
          <w:rFonts w:ascii="Arial" w:hAnsi="Arial" w:cs="Arial"/>
          <w:bCs/>
          <w:sz w:val="24"/>
          <w:szCs w:val="24"/>
        </w:rPr>
      </w:pPr>
      <w:r w:rsidRPr="00BE01C3">
        <w:rPr>
          <w:rFonts w:ascii="Arial" w:hAnsi="Arial" w:cs="Arial"/>
          <w:bCs/>
          <w:sz w:val="24"/>
          <w:szCs w:val="24"/>
        </w:rPr>
        <w:t>A sessão virtual da concorrência eletrônica será realizada no seguinte endereço:</w:t>
      </w:r>
      <w:r w:rsidR="009D1E8B" w:rsidRPr="00BE01C3">
        <w:rPr>
          <w:rFonts w:ascii="Arial" w:hAnsi="Arial" w:cs="Arial"/>
          <w:b/>
          <w:sz w:val="24"/>
          <w:szCs w:val="24"/>
        </w:rPr>
        <w:t xml:space="preserve"> </w:t>
      </w:r>
      <w:r w:rsidR="009D1E8B" w:rsidRPr="002E5A92">
        <w:rPr>
          <w:rFonts w:ascii="Arial" w:hAnsi="Arial" w:cs="Arial"/>
          <w:b/>
          <w:sz w:val="24"/>
          <w:szCs w:val="24"/>
        </w:rPr>
        <w:t xml:space="preserve">Av. Ataliba José de Lima, n°10, Centro, no </w:t>
      </w:r>
      <w:r w:rsidR="009D1E8B" w:rsidRPr="002B0B4C">
        <w:rPr>
          <w:rFonts w:ascii="Arial" w:hAnsi="Arial" w:cs="Arial"/>
          <w:b/>
          <w:sz w:val="24"/>
          <w:szCs w:val="24"/>
        </w:rPr>
        <w:t xml:space="preserve">dia </w:t>
      </w:r>
      <w:r w:rsidR="00EE4CD3">
        <w:rPr>
          <w:rFonts w:ascii="Arial" w:hAnsi="Arial" w:cs="Arial"/>
          <w:b/>
          <w:sz w:val="24"/>
          <w:szCs w:val="24"/>
        </w:rPr>
        <w:t>21</w:t>
      </w:r>
      <w:r w:rsidR="009D1E8B" w:rsidRPr="002B0B4C">
        <w:rPr>
          <w:rFonts w:ascii="Arial" w:hAnsi="Arial" w:cs="Arial"/>
          <w:b/>
          <w:sz w:val="24"/>
          <w:szCs w:val="24"/>
        </w:rPr>
        <w:t xml:space="preserve"> de </w:t>
      </w:r>
      <w:r w:rsidR="009B369F">
        <w:rPr>
          <w:rFonts w:ascii="Arial" w:hAnsi="Arial" w:cs="Arial"/>
          <w:b/>
          <w:sz w:val="24"/>
          <w:szCs w:val="24"/>
        </w:rPr>
        <w:t>outubro</w:t>
      </w:r>
      <w:r w:rsidR="009D1E8B" w:rsidRPr="002B0B4C">
        <w:rPr>
          <w:rFonts w:ascii="Arial" w:hAnsi="Arial" w:cs="Arial"/>
          <w:b/>
          <w:sz w:val="24"/>
          <w:szCs w:val="24"/>
        </w:rPr>
        <w:t xml:space="preserve"> de 2024, às 9h,</w:t>
      </w:r>
      <w:r w:rsidR="009D1E8B" w:rsidRPr="002B0B4C">
        <w:rPr>
          <w:rFonts w:ascii="Arial" w:hAnsi="Arial" w:cs="Arial"/>
          <w:bCs/>
          <w:sz w:val="24"/>
          <w:szCs w:val="24"/>
        </w:rPr>
        <w:t xml:space="preserve"> </w:t>
      </w:r>
      <w:r w:rsidR="009D1E8B" w:rsidRPr="00FD3B89">
        <w:rPr>
          <w:rFonts w:ascii="Arial" w:hAnsi="Arial" w:cs="Arial"/>
          <w:bCs/>
          <w:sz w:val="24"/>
          <w:szCs w:val="24"/>
        </w:rPr>
        <w:t>podendo as propostas</w:t>
      </w:r>
      <w:r w:rsidR="009D1E8B">
        <w:rPr>
          <w:rFonts w:ascii="Arial" w:hAnsi="Arial" w:cs="Arial"/>
          <w:bCs/>
          <w:sz w:val="24"/>
          <w:szCs w:val="24"/>
        </w:rPr>
        <w:t xml:space="preserve"> e os documentos </w:t>
      </w:r>
      <w:r w:rsidR="009D1E8B" w:rsidRPr="00FD3B89">
        <w:rPr>
          <w:rFonts w:ascii="Arial" w:hAnsi="Arial" w:cs="Arial"/>
          <w:bCs/>
          <w:sz w:val="24"/>
          <w:szCs w:val="24"/>
        </w:rPr>
        <w:t>serem enviad</w:t>
      </w:r>
      <w:r w:rsidR="009D1E8B">
        <w:rPr>
          <w:rFonts w:ascii="Arial" w:hAnsi="Arial" w:cs="Arial"/>
          <w:bCs/>
          <w:sz w:val="24"/>
          <w:szCs w:val="24"/>
        </w:rPr>
        <w:t>o</w:t>
      </w:r>
      <w:r w:rsidR="009D1E8B" w:rsidRPr="00FD3B89">
        <w:rPr>
          <w:rFonts w:ascii="Arial" w:hAnsi="Arial" w:cs="Arial"/>
          <w:bCs/>
          <w:sz w:val="24"/>
          <w:szCs w:val="24"/>
        </w:rPr>
        <w:t xml:space="preserve">s até às </w:t>
      </w:r>
      <w:r w:rsidR="009D1E8B" w:rsidRPr="00ED252D">
        <w:rPr>
          <w:rFonts w:ascii="Arial" w:hAnsi="Arial" w:cs="Arial"/>
          <w:bCs/>
          <w:sz w:val="24"/>
          <w:szCs w:val="24"/>
        </w:rPr>
        <w:t>8h59</w:t>
      </w:r>
      <w:r w:rsidR="00ED252D" w:rsidRPr="00ED252D">
        <w:rPr>
          <w:rFonts w:ascii="Arial" w:hAnsi="Arial" w:cs="Arial"/>
          <w:bCs/>
          <w:sz w:val="24"/>
          <w:szCs w:val="24"/>
        </w:rPr>
        <w:t xml:space="preserve"> </w:t>
      </w:r>
      <w:r w:rsidR="009D1E8B" w:rsidRPr="00ED252D">
        <w:rPr>
          <w:rFonts w:ascii="Arial" w:hAnsi="Arial" w:cs="Arial"/>
          <w:bCs/>
          <w:sz w:val="24"/>
          <w:szCs w:val="24"/>
        </w:rPr>
        <w:t>min</w:t>
      </w:r>
      <w:r w:rsidR="00ED252D" w:rsidRPr="00ED252D">
        <w:rPr>
          <w:rFonts w:ascii="Arial" w:hAnsi="Arial" w:cs="Arial"/>
          <w:bCs/>
          <w:sz w:val="24"/>
          <w:szCs w:val="24"/>
        </w:rPr>
        <w:t xml:space="preserve"> </w:t>
      </w:r>
      <w:r w:rsidR="009D1E8B" w:rsidRPr="00ED252D">
        <w:rPr>
          <w:rFonts w:ascii="Arial" w:hAnsi="Arial" w:cs="Arial"/>
          <w:bCs/>
          <w:sz w:val="24"/>
          <w:szCs w:val="24"/>
        </w:rPr>
        <w:t xml:space="preserve">do mesmo dia, </w:t>
      </w:r>
      <w:r w:rsidR="009D1E8B" w:rsidRPr="00FD3B89">
        <w:rPr>
          <w:rFonts w:ascii="Arial" w:hAnsi="Arial" w:cs="Arial"/>
          <w:bCs/>
          <w:sz w:val="24"/>
          <w:szCs w:val="24"/>
        </w:rPr>
        <w:t>sendo que todas as referências de tempo observam o horário de Brasília.</w:t>
      </w:r>
    </w:p>
    <w:p w14:paraId="6825D352" w14:textId="77777777" w:rsidR="00BE01C3" w:rsidRPr="00FD3B89" w:rsidRDefault="00BE01C3" w:rsidP="009D1E8B">
      <w:pPr>
        <w:spacing w:after="0" w:line="360" w:lineRule="auto"/>
        <w:jc w:val="both"/>
        <w:rPr>
          <w:rFonts w:ascii="Arial" w:hAnsi="Arial" w:cs="Arial"/>
          <w:bCs/>
          <w:sz w:val="24"/>
          <w:szCs w:val="24"/>
        </w:rPr>
      </w:pPr>
    </w:p>
    <w:p w14:paraId="5D3E7205" w14:textId="15EB0F45"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Cs/>
          <w:sz w:val="24"/>
          <w:szCs w:val="24"/>
        </w:rPr>
        <w:t xml:space="preserve">O orçamento da Administração é </w:t>
      </w:r>
      <w:r w:rsidR="00BE01C3">
        <w:rPr>
          <w:rFonts w:ascii="Arial" w:hAnsi="Arial" w:cs="Arial"/>
          <w:b/>
          <w:sz w:val="24"/>
          <w:szCs w:val="24"/>
        </w:rPr>
        <w:t>ABERTO</w:t>
      </w:r>
      <w:r w:rsidRPr="00BC0947">
        <w:rPr>
          <w:rFonts w:ascii="Arial" w:hAnsi="Arial" w:cs="Arial"/>
          <w:bCs/>
          <w:sz w:val="24"/>
          <w:szCs w:val="24"/>
        </w:rPr>
        <w:t>.</w:t>
      </w:r>
    </w:p>
    <w:p w14:paraId="3FA919D6" w14:textId="77777777" w:rsidR="00BC0947" w:rsidRPr="00BC0947" w:rsidRDefault="00BC0947" w:rsidP="00BC0947">
      <w:pPr>
        <w:spacing w:after="0" w:line="360" w:lineRule="auto"/>
        <w:ind w:firstLine="1418"/>
        <w:jc w:val="both"/>
        <w:rPr>
          <w:rFonts w:ascii="Arial" w:hAnsi="Arial" w:cs="Arial"/>
          <w:bCs/>
          <w:sz w:val="24"/>
          <w:szCs w:val="24"/>
        </w:rPr>
      </w:pPr>
    </w:p>
    <w:p w14:paraId="5550EF6C" w14:textId="62428D21" w:rsidR="00BC0947" w:rsidRPr="00BC0947" w:rsidRDefault="00BC0947" w:rsidP="00BC0947">
      <w:pPr>
        <w:spacing w:after="0" w:line="360" w:lineRule="auto"/>
        <w:jc w:val="both"/>
        <w:rPr>
          <w:rFonts w:ascii="Arial" w:hAnsi="Arial" w:cs="Arial"/>
          <w:sz w:val="24"/>
          <w:szCs w:val="24"/>
        </w:rPr>
      </w:pPr>
      <w:bookmarkStart w:id="1" w:name="_Hlk108091216"/>
      <w:r w:rsidRPr="00BC0947">
        <w:rPr>
          <w:rFonts w:ascii="Arial" w:hAnsi="Arial" w:cs="Arial"/>
          <w:b/>
          <w:sz w:val="24"/>
          <w:szCs w:val="24"/>
        </w:rPr>
        <w:t>1. DO OBJETO</w:t>
      </w:r>
    </w:p>
    <w:p w14:paraId="1CFDE36B" w14:textId="4D753159" w:rsidR="00BC0947" w:rsidRPr="00BE01C3"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Constitui objeto da presente licitação a execução de obra de </w:t>
      </w:r>
      <w:r w:rsidRPr="00BC0947">
        <w:rPr>
          <w:rFonts w:ascii="Arial" w:hAnsi="Arial" w:cs="Arial"/>
          <w:b/>
          <w:bCs/>
          <w:sz w:val="24"/>
          <w:szCs w:val="24"/>
        </w:rPr>
        <w:t>Reforma da Quadra do Centro Poliesportivo Clélio Francisco Ramos</w:t>
      </w:r>
      <w:r w:rsidRPr="00BC0947">
        <w:rPr>
          <w:rFonts w:ascii="Arial" w:hAnsi="Arial" w:cs="Arial"/>
          <w:sz w:val="24"/>
          <w:szCs w:val="24"/>
        </w:rPr>
        <w:t>, a serem executados em regime de empreitada por preço global, conforme especificações técnicas detalhadas no projeto executivo e cronograma físico-financeiro (</w:t>
      </w:r>
      <w:r w:rsidR="00394AE0">
        <w:rPr>
          <w:rFonts w:ascii="Arial" w:hAnsi="Arial" w:cs="Arial"/>
          <w:sz w:val="24"/>
          <w:szCs w:val="24"/>
        </w:rPr>
        <w:t>a</w:t>
      </w:r>
      <w:r w:rsidRPr="00BC0947">
        <w:rPr>
          <w:rFonts w:ascii="Arial" w:hAnsi="Arial" w:cs="Arial"/>
          <w:sz w:val="24"/>
          <w:szCs w:val="24"/>
        </w:rPr>
        <w:t>nexo V</w:t>
      </w:r>
      <w:r w:rsidR="00394AE0">
        <w:rPr>
          <w:rFonts w:ascii="Arial" w:hAnsi="Arial" w:cs="Arial"/>
          <w:sz w:val="24"/>
          <w:szCs w:val="24"/>
        </w:rPr>
        <w:t>I</w:t>
      </w:r>
      <w:r w:rsidRPr="00BC0947">
        <w:rPr>
          <w:rFonts w:ascii="Arial" w:hAnsi="Arial" w:cs="Arial"/>
          <w:sz w:val="24"/>
          <w:szCs w:val="24"/>
        </w:rPr>
        <w:t>I), Proposta Financeira (</w:t>
      </w:r>
      <w:r w:rsidR="00394AE0">
        <w:rPr>
          <w:rFonts w:ascii="Arial" w:hAnsi="Arial" w:cs="Arial"/>
          <w:sz w:val="24"/>
          <w:szCs w:val="24"/>
        </w:rPr>
        <w:t>a</w:t>
      </w:r>
      <w:r w:rsidRPr="00BC0947">
        <w:rPr>
          <w:rFonts w:ascii="Arial" w:hAnsi="Arial" w:cs="Arial"/>
          <w:sz w:val="24"/>
          <w:szCs w:val="24"/>
        </w:rPr>
        <w:t xml:space="preserve">nexo </w:t>
      </w:r>
      <w:r w:rsidR="00394AE0">
        <w:rPr>
          <w:rFonts w:ascii="Arial" w:hAnsi="Arial" w:cs="Arial"/>
          <w:sz w:val="24"/>
          <w:szCs w:val="24"/>
        </w:rPr>
        <w:t>I</w:t>
      </w:r>
      <w:r w:rsidRPr="00BC0947">
        <w:rPr>
          <w:rFonts w:ascii="Arial" w:hAnsi="Arial" w:cs="Arial"/>
          <w:sz w:val="24"/>
          <w:szCs w:val="24"/>
        </w:rPr>
        <w:t>I), minuta de contrato (</w:t>
      </w:r>
      <w:r w:rsidR="00394AE0">
        <w:rPr>
          <w:rFonts w:ascii="Arial" w:hAnsi="Arial" w:cs="Arial"/>
          <w:sz w:val="24"/>
          <w:szCs w:val="24"/>
        </w:rPr>
        <w:t>a</w:t>
      </w:r>
      <w:r w:rsidRPr="00BC0947">
        <w:rPr>
          <w:rFonts w:ascii="Arial" w:hAnsi="Arial" w:cs="Arial"/>
          <w:sz w:val="24"/>
          <w:szCs w:val="24"/>
        </w:rPr>
        <w:t xml:space="preserve">nexo I) e demais documentos anexos ao presente </w:t>
      </w:r>
      <w:r w:rsidRPr="00BE01C3">
        <w:rPr>
          <w:rFonts w:ascii="Arial" w:hAnsi="Arial" w:cs="Arial"/>
          <w:sz w:val="24"/>
          <w:szCs w:val="24"/>
        </w:rPr>
        <w:t>edital (I ao V</w:t>
      </w:r>
      <w:r w:rsidR="00394AE0">
        <w:rPr>
          <w:rFonts w:ascii="Arial" w:hAnsi="Arial" w:cs="Arial"/>
          <w:sz w:val="24"/>
          <w:szCs w:val="24"/>
        </w:rPr>
        <w:t>I</w:t>
      </w:r>
      <w:r w:rsidRPr="00BE01C3">
        <w:rPr>
          <w:rFonts w:ascii="Arial" w:hAnsi="Arial" w:cs="Arial"/>
          <w:sz w:val="24"/>
          <w:szCs w:val="24"/>
        </w:rPr>
        <w:t>I).</w:t>
      </w:r>
    </w:p>
    <w:p w14:paraId="530A49E6" w14:textId="77777777" w:rsidR="00BC0947" w:rsidRPr="00BC0947" w:rsidRDefault="00BC0947" w:rsidP="00BC0947">
      <w:pPr>
        <w:spacing w:after="0" w:line="360" w:lineRule="auto"/>
        <w:jc w:val="both"/>
        <w:rPr>
          <w:rFonts w:ascii="Arial" w:hAnsi="Arial" w:cs="Arial"/>
          <w:sz w:val="24"/>
          <w:szCs w:val="24"/>
        </w:rPr>
      </w:pPr>
    </w:p>
    <w:bookmarkEnd w:id="1"/>
    <w:p w14:paraId="4CC1E814"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2. CREDENCIAMENTO E PARTICIPAÇÃO DO CERTAME</w:t>
      </w:r>
    </w:p>
    <w:p w14:paraId="45F113D8" w14:textId="77777777"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2.1. </w:t>
      </w:r>
      <w:r w:rsidRPr="00BC0947">
        <w:rPr>
          <w:rFonts w:ascii="Arial" w:hAnsi="Arial"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C93115F" w14:textId="77777777"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2.2. </w:t>
      </w:r>
      <w:r w:rsidRPr="00BC0947">
        <w:rPr>
          <w:rFonts w:ascii="Arial" w:hAnsi="Arial" w:cs="Arial"/>
          <w:bCs/>
          <w:sz w:val="24"/>
          <w:szCs w:val="24"/>
        </w:rPr>
        <w:t xml:space="preserve">As instruções para o credenciamento podem ser acessadas no seguinte sítio </w:t>
      </w:r>
      <w:r w:rsidRPr="00BE01C3">
        <w:rPr>
          <w:rFonts w:ascii="Arial" w:hAnsi="Arial" w:cs="Arial"/>
          <w:bCs/>
          <w:sz w:val="24"/>
          <w:szCs w:val="24"/>
        </w:rPr>
        <w:t>eletrônico ou solicitadas por meio do seguinte endereço de e-mail:</w:t>
      </w:r>
      <w:r w:rsidRPr="00BE01C3">
        <w:rPr>
          <w:rFonts w:ascii="Arial" w:hAnsi="Arial" w:cs="Arial"/>
          <w:b/>
          <w:bCs/>
          <w:sz w:val="24"/>
          <w:szCs w:val="24"/>
        </w:rPr>
        <w:t xml:space="preserve"> www.portaldecompraspublicas.com.br.</w:t>
      </w:r>
    </w:p>
    <w:p w14:paraId="410E436D" w14:textId="77777777"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2.3. </w:t>
      </w:r>
      <w:r w:rsidRPr="00BC0947">
        <w:rPr>
          <w:rFonts w:ascii="Arial" w:hAnsi="Arial" w:cs="Arial"/>
          <w:bCs/>
          <w:sz w:val="24"/>
          <w:szCs w:val="24"/>
        </w:rPr>
        <w:t>É de responsabilidade do licitante, além de credenciar-se previamente no sistema eletrônico utilizado no certame e de cumprir as regras do presente edital:</w:t>
      </w:r>
    </w:p>
    <w:p w14:paraId="5B3D853D"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2.3.1.</w:t>
      </w:r>
      <w:r w:rsidRPr="00BC0947">
        <w:rPr>
          <w:rFonts w:ascii="Arial" w:hAnsi="Arial"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622D4A6D"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lastRenderedPageBreak/>
        <w:t>2.3.2.</w:t>
      </w:r>
      <w:r w:rsidRPr="00BC0947">
        <w:rPr>
          <w:rFonts w:ascii="Arial" w:hAnsi="Arial"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7E8D2C8F"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2.3.3.</w:t>
      </w:r>
      <w:r w:rsidRPr="00BC0947">
        <w:rPr>
          <w:rFonts w:ascii="Arial" w:hAnsi="Arial" w:cs="Arial"/>
          <w:sz w:val="24"/>
          <w:szCs w:val="24"/>
        </w:rPr>
        <w:t xml:space="preserve"> Comunicar imediatamente ao provedor do sistema qualquer acontecimento que possa comprometer o sigilo ou a inviabilidade do uso da senha, para imediato bloqueio de acesso;</w:t>
      </w:r>
    </w:p>
    <w:p w14:paraId="08F3588C"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2.3.4.</w:t>
      </w:r>
      <w:r w:rsidRPr="00BC0947">
        <w:rPr>
          <w:rFonts w:ascii="Arial" w:hAnsi="Arial" w:cs="Arial"/>
          <w:sz w:val="24"/>
          <w:szCs w:val="24"/>
        </w:rPr>
        <w:t xml:space="preserve"> Utilizar a chave de identificação e a senha de acesso para participar da concorrência na forma eletrônica; e</w:t>
      </w:r>
    </w:p>
    <w:p w14:paraId="7A98AA3A"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2.3.5.</w:t>
      </w:r>
      <w:r w:rsidRPr="00BC0947">
        <w:rPr>
          <w:rFonts w:ascii="Arial" w:hAnsi="Arial" w:cs="Arial"/>
          <w:sz w:val="24"/>
          <w:szCs w:val="24"/>
        </w:rPr>
        <w:t xml:space="preserve"> Solicitar o cancelamento da chave de identificação ou da senha de acesso por interesse próprio.</w:t>
      </w:r>
    </w:p>
    <w:p w14:paraId="4DC77C30" w14:textId="77777777" w:rsidR="00BC0947" w:rsidRPr="00BC0947" w:rsidRDefault="00BC0947" w:rsidP="00BC0947">
      <w:pPr>
        <w:spacing w:after="0" w:line="360" w:lineRule="auto"/>
        <w:jc w:val="both"/>
        <w:rPr>
          <w:rFonts w:ascii="Arial" w:hAnsi="Arial" w:cs="Arial"/>
          <w:bCs/>
          <w:sz w:val="24"/>
          <w:szCs w:val="24"/>
        </w:rPr>
      </w:pPr>
    </w:p>
    <w:p w14:paraId="78F426DC"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3. ENVIO DAS PROPOSTAS</w:t>
      </w:r>
    </w:p>
    <w:p w14:paraId="4983B591" w14:textId="77777777"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3.1. </w:t>
      </w:r>
      <w:r w:rsidRPr="00BC0947">
        <w:rPr>
          <w:rFonts w:ascii="Arial" w:hAnsi="Arial" w:cs="Arial"/>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5CD94807" w14:textId="4AA778FF" w:rsidR="00BC0947" w:rsidRPr="00ED252D" w:rsidRDefault="00BC0947" w:rsidP="00BC0947">
      <w:pPr>
        <w:spacing w:after="0" w:line="360" w:lineRule="auto"/>
        <w:jc w:val="both"/>
        <w:rPr>
          <w:rFonts w:ascii="Arial" w:hAnsi="Arial" w:cs="Arial"/>
          <w:bCs/>
          <w:sz w:val="24"/>
          <w:szCs w:val="24"/>
        </w:rPr>
      </w:pPr>
      <w:r w:rsidRPr="00ED252D">
        <w:rPr>
          <w:rFonts w:ascii="Arial" w:hAnsi="Arial" w:cs="Arial"/>
          <w:b/>
          <w:sz w:val="24"/>
          <w:szCs w:val="24"/>
        </w:rPr>
        <w:t>3.</w:t>
      </w:r>
      <w:r w:rsidR="003647F3" w:rsidRPr="00ED252D">
        <w:rPr>
          <w:rFonts w:ascii="Arial" w:hAnsi="Arial" w:cs="Arial"/>
          <w:b/>
          <w:sz w:val="24"/>
          <w:szCs w:val="24"/>
        </w:rPr>
        <w:t>1.2</w:t>
      </w:r>
      <w:r w:rsidRPr="00ED252D">
        <w:rPr>
          <w:rFonts w:ascii="Arial" w:hAnsi="Arial" w:cs="Arial"/>
          <w:b/>
          <w:sz w:val="24"/>
          <w:szCs w:val="24"/>
        </w:rPr>
        <w:t>.</w:t>
      </w:r>
      <w:r w:rsidRPr="00ED252D">
        <w:rPr>
          <w:rFonts w:ascii="Arial" w:hAnsi="Arial" w:cs="Arial"/>
          <w:bCs/>
          <w:sz w:val="24"/>
          <w:szCs w:val="24"/>
        </w:rPr>
        <w:t xml:space="preserve"> Além da proposta deverá apresentar orçamento com descritivo de todos os itens constante</w:t>
      </w:r>
      <w:r w:rsidR="003647F3" w:rsidRPr="00ED252D">
        <w:rPr>
          <w:rFonts w:ascii="Arial" w:hAnsi="Arial" w:cs="Arial"/>
          <w:bCs/>
          <w:sz w:val="24"/>
          <w:szCs w:val="24"/>
        </w:rPr>
        <w:t>s</w:t>
      </w:r>
      <w:r w:rsidRPr="00ED252D">
        <w:rPr>
          <w:rFonts w:ascii="Arial" w:hAnsi="Arial" w:cs="Arial"/>
          <w:bCs/>
          <w:sz w:val="24"/>
          <w:szCs w:val="24"/>
        </w:rPr>
        <w:t xml:space="preserve"> do orçamento realizado pela Municipalidade.</w:t>
      </w:r>
    </w:p>
    <w:p w14:paraId="16AD11E8" w14:textId="77777777"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3.2. </w:t>
      </w:r>
      <w:r w:rsidRPr="00BC0947">
        <w:rPr>
          <w:rFonts w:ascii="Arial" w:hAnsi="Arial" w:cs="Arial"/>
          <w:bCs/>
          <w:sz w:val="24"/>
          <w:szCs w:val="24"/>
        </w:rPr>
        <w:t>O licitante deverá declarar, em campo próprio do sistema, sendo que a falsidade da declaração sujeitará o licitante às sanções legais:</w:t>
      </w:r>
    </w:p>
    <w:p w14:paraId="0894B133" w14:textId="77777777"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3.2.1.</w:t>
      </w:r>
      <w:r w:rsidRPr="00BC0947">
        <w:rPr>
          <w:rFonts w:ascii="Arial" w:hAnsi="Arial" w:cs="Arial"/>
          <w:bCs/>
          <w:sz w:val="24"/>
          <w:szCs w:val="24"/>
        </w:rPr>
        <w:t xml:space="preserve"> </w:t>
      </w:r>
      <w:r w:rsidRPr="00BC0947">
        <w:rPr>
          <w:rFonts w:ascii="Arial" w:hAnsi="Arial" w:cs="Arial"/>
          <w:sz w:val="24"/>
          <w:szCs w:val="24"/>
        </w:rPr>
        <w:t>O cumprimento dos requisitos para a habilitação e a conformidade de sua proposta com as exigências do edital, respondendo o declarante pela veracidade das suas informações, na forma da lei</w:t>
      </w:r>
      <w:r w:rsidRPr="00BC0947">
        <w:rPr>
          <w:rFonts w:ascii="Arial" w:hAnsi="Arial" w:cs="Arial"/>
          <w:bCs/>
          <w:sz w:val="24"/>
          <w:szCs w:val="24"/>
        </w:rPr>
        <w:t>;</w:t>
      </w:r>
    </w:p>
    <w:p w14:paraId="4B5EA2AE" w14:textId="77777777" w:rsidR="00BC0947" w:rsidRPr="00BC0947" w:rsidRDefault="00BC0947" w:rsidP="00BC0947">
      <w:pPr>
        <w:pStyle w:val="Default"/>
        <w:spacing w:line="360" w:lineRule="auto"/>
        <w:jc w:val="both"/>
        <w:rPr>
          <w:b/>
          <w:bCs/>
          <w:color w:val="auto"/>
        </w:rPr>
      </w:pPr>
      <w:r w:rsidRPr="00BC0947">
        <w:rPr>
          <w:b/>
          <w:color w:val="auto"/>
        </w:rPr>
        <w:t>3.2.2.</w:t>
      </w:r>
      <w:r w:rsidRPr="00BC0947">
        <w:rPr>
          <w:bCs/>
          <w:color w:val="auto"/>
        </w:rPr>
        <w:t xml:space="preserve"> </w:t>
      </w:r>
      <w:r w:rsidRPr="00BC0947">
        <w:rPr>
          <w:color w:val="auto"/>
        </w:rPr>
        <w:t>Que cumpre as exigências de reserva de cargos para pessoa com deficiência e para reabilitado da Previdência Social, previstas em lei e em outras normas específicas.</w:t>
      </w:r>
    </w:p>
    <w:p w14:paraId="0893CD0C" w14:textId="15D9A734" w:rsidR="00BC0947" w:rsidRPr="00BC0947" w:rsidRDefault="00BC0947" w:rsidP="00BC0947">
      <w:pPr>
        <w:pStyle w:val="Default"/>
        <w:spacing w:line="360" w:lineRule="auto"/>
        <w:jc w:val="both"/>
        <w:rPr>
          <w:color w:val="auto"/>
        </w:rPr>
      </w:pPr>
      <w:r w:rsidRPr="00BC0947">
        <w:rPr>
          <w:b/>
          <w:bCs/>
          <w:color w:val="auto"/>
        </w:rPr>
        <w:t>3.2.3.</w:t>
      </w:r>
      <w:r w:rsidRPr="00BC0947">
        <w:rPr>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BC0947">
        <w:rPr>
          <w:b/>
          <w:bCs/>
          <w:color w:val="auto"/>
        </w:rPr>
        <w:t>se for o caso</w:t>
      </w:r>
      <w:r w:rsidRPr="00BC0947">
        <w:rPr>
          <w:color w:val="auto"/>
        </w:rPr>
        <w:t xml:space="preserve">, estando apto a usufruir do tratamento favorecido estabelecido nos </w:t>
      </w:r>
      <w:proofErr w:type="spellStart"/>
      <w:r w:rsidRPr="00BC0947">
        <w:rPr>
          <w:color w:val="auto"/>
        </w:rPr>
        <w:t>arts</w:t>
      </w:r>
      <w:proofErr w:type="spellEnd"/>
      <w:r w:rsidRPr="00BC0947">
        <w:rPr>
          <w:color w:val="auto"/>
        </w:rPr>
        <w:t xml:space="preserve">. 42 ao 49 da Lei Complementar nº 123 de 14 de dezembro de 2006. </w:t>
      </w:r>
    </w:p>
    <w:p w14:paraId="292E050D" w14:textId="77777777" w:rsidR="00BC0947" w:rsidRPr="00BC0947" w:rsidRDefault="00BC0947" w:rsidP="00BC0947">
      <w:pPr>
        <w:pStyle w:val="Default"/>
        <w:spacing w:line="360" w:lineRule="auto"/>
        <w:jc w:val="both"/>
        <w:rPr>
          <w:color w:val="auto"/>
        </w:rPr>
      </w:pPr>
      <w:r w:rsidRPr="00BC0947">
        <w:rPr>
          <w:b/>
          <w:bCs/>
          <w:color w:val="auto"/>
        </w:rPr>
        <w:t>3.2.4.</w:t>
      </w:r>
      <w:r w:rsidRPr="00BC0947">
        <w:rPr>
          <w:color w:val="auto"/>
        </w:rPr>
        <w:t xml:space="preserve"> Que, em se tratando de microempresa ou empresa de pequeno porte, ainda não tenha celebrado, no ano-calendário de realização do presente processo licitatório, contratos com a Administração Pública cujos valores somados </w:t>
      </w:r>
      <w:r w:rsidRPr="00BC0947">
        <w:rPr>
          <w:color w:val="auto"/>
        </w:rPr>
        <w:lastRenderedPageBreak/>
        <w:t>extrapolem a receita bruta máxima admitida para fins de enquadramento como empresa de pequeno porte.</w:t>
      </w:r>
    </w:p>
    <w:p w14:paraId="65848655" w14:textId="77777777" w:rsidR="00BC0947" w:rsidRDefault="00BC0947" w:rsidP="00BC0947">
      <w:pPr>
        <w:pStyle w:val="Default"/>
        <w:spacing w:line="360" w:lineRule="auto"/>
        <w:jc w:val="both"/>
        <w:rPr>
          <w:color w:val="auto"/>
        </w:rPr>
      </w:pPr>
      <w:r w:rsidRPr="00BC0947">
        <w:rPr>
          <w:b/>
          <w:bCs/>
          <w:color w:val="auto"/>
        </w:rPr>
        <w:t>3.2.5.</w:t>
      </w:r>
      <w:r w:rsidRPr="00BC094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003EA2" w14:textId="4783919B" w:rsidR="004662D1" w:rsidRPr="00ED252D" w:rsidRDefault="004662D1" w:rsidP="004662D1">
      <w:pPr>
        <w:pStyle w:val="NormalWeb"/>
        <w:spacing w:before="0" w:beforeAutospacing="0" w:after="0" w:afterAutospacing="0" w:line="360" w:lineRule="auto"/>
        <w:jc w:val="both"/>
        <w:rPr>
          <w:rFonts w:ascii="Arial" w:hAnsi="Arial" w:cs="Arial"/>
        </w:rPr>
      </w:pPr>
      <w:r w:rsidRPr="00ED252D">
        <w:rPr>
          <w:rFonts w:ascii="Arial" w:hAnsi="Arial" w:cs="Arial"/>
          <w:b/>
          <w:bCs/>
        </w:rPr>
        <w:t xml:space="preserve">3.2.6. </w:t>
      </w:r>
      <w:r w:rsidRPr="00ED252D">
        <w:rPr>
          <w:rFonts w:ascii="Arial" w:hAnsi="Arial" w:cs="Arial"/>
        </w:rPr>
        <w:t>Declaração de cumprimento do disposto no </w:t>
      </w:r>
      <w:hyperlink r:id="rId10" w:anchor="art7xxxiii" w:history="1">
        <w:r w:rsidRPr="00ED252D">
          <w:rPr>
            <w:rStyle w:val="Hyperlink"/>
            <w:rFonts w:ascii="Arial" w:hAnsi="Arial" w:cs="Arial"/>
            <w:color w:val="auto"/>
            <w:u w:val="none"/>
          </w:rPr>
          <w:t>inciso XXXIII do art. 7º da Constituição Federal.</w:t>
        </w:r>
      </w:hyperlink>
      <w:r w:rsidRPr="00ED252D">
        <w:rPr>
          <w:rFonts w:ascii="Arial" w:hAnsi="Arial" w:cs="Arial"/>
        </w:rPr>
        <w:t xml:space="preserve"> conforme o modelo do Decreto Federal n° 4.358/2002.</w:t>
      </w:r>
    </w:p>
    <w:p w14:paraId="28225714" w14:textId="26CC318C"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 xml:space="preserve">3.3. </w:t>
      </w:r>
      <w:r w:rsidRPr="00BC0947">
        <w:rPr>
          <w:rFonts w:ascii="Arial" w:hAnsi="Arial" w:cs="Arial"/>
          <w:bCs/>
          <w:sz w:val="24"/>
          <w:szCs w:val="24"/>
        </w:rPr>
        <w:t xml:space="preserve">Outros eventuais </w:t>
      </w:r>
      <w:r w:rsidRPr="00BC0947">
        <w:rPr>
          <w:rFonts w:ascii="Arial" w:hAnsi="Arial" w:cs="Arial"/>
          <w:sz w:val="24"/>
          <w:szCs w:val="24"/>
        </w:rPr>
        <w:t xml:space="preserve">documentos complementares à proposta e à habilitação, que venham a ser solicitados pelo agente de contratação, deverão ser encaminhados no prazo máximo de </w:t>
      </w:r>
      <w:r w:rsidRPr="00ED252D">
        <w:rPr>
          <w:rFonts w:ascii="Arial" w:hAnsi="Arial" w:cs="Arial"/>
          <w:b/>
          <w:bCs/>
          <w:sz w:val="24"/>
          <w:szCs w:val="24"/>
        </w:rPr>
        <w:t>02</w:t>
      </w:r>
      <w:r w:rsidRPr="00ED252D">
        <w:rPr>
          <w:rFonts w:ascii="Arial" w:hAnsi="Arial" w:cs="Arial"/>
          <w:sz w:val="24"/>
          <w:szCs w:val="24"/>
        </w:rPr>
        <w:t xml:space="preserve"> </w:t>
      </w:r>
      <w:r w:rsidR="0066544F" w:rsidRPr="00ED252D">
        <w:rPr>
          <w:rFonts w:ascii="Arial" w:hAnsi="Arial" w:cs="Arial"/>
          <w:sz w:val="24"/>
          <w:szCs w:val="24"/>
        </w:rPr>
        <w:t xml:space="preserve">(dois) </w:t>
      </w:r>
      <w:r w:rsidRPr="00ED252D">
        <w:rPr>
          <w:rFonts w:ascii="Arial" w:hAnsi="Arial" w:cs="Arial"/>
          <w:sz w:val="24"/>
          <w:szCs w:val="24"/>
        </w:rPr>
        <w:t>dias</w:t>
      </w:r>
      <w:r w:rsidRPr="00BC0947">
        <w:rPr>
          <w:rFonts w:ascii="Arial" w:hAnsi="Arial" w:cs="Arial"/>
          <w:sz w:val="24"/>
          <w:szCs w:val="24"/>
        </w:rPr>
        <w:t xml:space="preserve"> úteis.</w:t>
      </w:r>
    </w:p>
    <w:p w14:paraId="487358D5" w14:textId="77777777" w:rsidR="00BC0947" w:rsidRPr="00BC0947" w:rsidRDefault="00BC0947" w:rsidP="00BC0947">
      <w:pPr>
        <w:spacing w:after="0" w:line="360" w:lineRule="auto"/>
        <w:jc w:val="both"/>
        <w:rPr>
          <w:rFonts w:ascii="Arial" w:hAnsi="Arial" w:cs="Arial"/>
          <w:bCs/>
          <w:sz w:val="24"/>
          <w:szCs w:val="24"/>
        </w:rPr>
      </w:pPr>
    </w:p>
    <w:p w14:paraId="0C23B08F"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4. PROPOSTA</w:t>
      </w:r>
    </w:p>
    <w:p w14:paraId="503914DF" w14:textId="382E568E"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4.1. </w:t>
      </w:r>
      <w:r w:rsidRPr="00BC0947">
        <w:rPr>
          <w:rFonts w:ascii="Arial" w:hAnsi="Arial" w:cs="Arial"/>
          <w:bCs/>
          <w:sz w:val="24"/>
          <w:szCs w:val="24"/>
        </w:rPr>
        <w:t xml:space="preserve">O prazo de validade da proposta será de </w:t>
      </w:r>
      <w:r w:rsidRPr="00ED252D">
        <w:rPr>
          <w:rFonts w:ascii="Arial" w:hAnsi="Arial" w:cs="Arial"/>
          <w:b/>
          <w:bCs/>
          <w:sz w:val="24"/>
          <w:szCs w:val="24"/>
        </w:rPr>
        <w:t>60</w:t>
      </w:r>
      <w:r w:rsidR="0066544F">
        <w:rPr>
          <w:rFonts w:ascii="Arial" w:hAnsi="Arial" w:cs="Arial"/>
          <w:b/>
          <w:bCs/>
          <w:sz w:val="24"/>
          <w:szCs w:val="24"/>
        </w:rPr>
        <w:t xml:space="preserve"> (sessenta)</w:t>
      </w:r>
      <w:r w:rsidRPr="00BC0947">
        <w:rPr>
          <w:rFonts w:ascii="Arial" w:hAnsi="Arial" w:cs="Arial"/>
          <w:bCs/>
          <w:sz w:val="24"/>
          <w:szCs w:val="24"/>
        </w:rPr>
        <w:t xml:space="preserve"> dias úteis, a contar da data de abertura da sessão eletrônica da concorrência, estabelecida no preâmbulo desse edital.</w:t>
      </w:r>
    </w:p>
    <w:p w14:paraId="38E28E52"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4.2. </w:t>
      </w:r>
      <w:r w:rsidRPr="00BC0947">
        <w:rPr>
          <w:rFonts w:ascii="Arial" w:hAnsi="Arial" w:cs="Arial"/>
          <w:bCs/>
          <w:sz w:val="24"/>
          <w:szCs w:val="24"/>
        </w:rPr>
        <w:t xml:space="preserve">Os licitantes deverão registrar suas propostas no sistema eletrônico, observando as diretrizes </w:t>
      </w:r>
      <w:r w:rsidRPr="004829F8">
        <w:rPr>
          <w:rFonts w:ascii="Arial" w:hAnsi="Arial" w:cs="Arial"/>
          <w:bCs/>
          <w:sz w:val="24"/>
          <w:szCs w:val="24"/>
        </w:rPr>
        <w:t xml:space="preserve">do Anexo II – Modelo de Proposta Comercial e de planilha </w:t>
      </w:r>
      <w:r w:rsidRPr="00BC0947">
        <w:rPr>
          <w:rFonts w:ascii="Arial" w:hAnsi="Arial" w:cs="Arial"/>
          <w:bCs/>
          <w:sz w:val="24"/>
          <w:szCs w:val="24"/>
        </w:rPr>
        <w:t>de quantitativos e custos unitários, bem como com detalhamento das Bonificações e Despesas Indiretas (BDI) e dos Encargos Sociais (ES), com os respectivos valores.</w:t>
      </w:r>
    </w:p>
    <w:p w14:paraId="0D75240F" w14:textId="39FCF923" w:rsidR="00BC0947" w:rsidRPr="00BC0947" w:rsidRDefault="00BC0947" w:rsidP="00BC0947">
      <w:pPr>
        <w:spacing w:after="0" w:line="360" w:lineRule="auto"/>
        <w:jc w:val="both"/>
        <w:rPr>
          <w:rFonts w:ascii="Arial" w:hAnsi="Arial" w:cs="Arial"/>
          <w:bCs/>
          <w:sz w:val="24"/>
          <w:szCs w:val="24"/>
        </w:rPr>
      </w:pPr>
      <w:r w:rsidRPr="00BC0947">
        <w:rPr>
          <w:rFonts w:ascii="Arial" w:hAnsi="Arial" w:cs="Arial"/>
          <w:b/>
          <w:sz w:val="24"/>
          <w:szCs w:val="24"/>
        </w:rPr>
        <w:t xml:space="preserve">4.3. </w:t>
      </w:r>
      <w:r w:rsidRPr="00BC0947">
        <w:rPr>
          <w:rFonts w:ascii="Arial" w:hAnsi="Arial"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1F516A8" w14:textId="77777777" w:rsidR="00BC0947" w:rsidRPr="00BC0947" w:rsidRDefault="00BC0947" w:rsidP="00BC0947">
      <w:pPr>
        <w:spacing w:after="0" w:line="360" w:lineRule="auto"/>
        <w:jc w:val="both"/>
        <w:rPr>
          <w:rFonts w:ascii="Arial" w:hAnsi="Arial" w:cs="Arial"/>
          <w:bCs/>
          <w:sz w:val="24"/>
          <w:szCs w:val="24"/>
        </w:rPr>
      </w:pPr>
    </w:p>
    <w:p w14:paraId="1273289D"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5. DOCUMENTOS DE HABILITAÇÃO</w:t>
      </w:r>
    </w:p>
    <w:p w14:paraId="66E9D2FE"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sz w:val="24"/>
          <w:szCs w:val="24"/>
        </w:rPr>
        <w:t xml:space="preserve">Para fins de habilitação nesta concorrência, a licitante vencedora deverá enviar os seguintes documentos, </w:t>
      </w:r>
      <w:r w:rsidRPr="00ED252D">
        <w:rPr>
          <w:rFonts w:ascii="Arial" w:hAnsi="Arial" w:cs="Arial"/>
          <w:sz w:val="24"/>
          <w:szCs w:val="24"/>
        </w:rPr>
        <w:t>em até 02 (duas) horas</w:t>
      </w:r>
      <w:r w:rsidRPr="00BC0947">
        <w:rPr>
          <w:rFonts w:ascii="Arial" w:hAnsi="Arial" w:cs="Arial"/>
          <w:sz w:val="24"/>
          <w:szCs w:val="24"/>
        </w:rPr>
        <w:t>, quando solicitado pelo agente de contratação:</w:t>
      </w:r>
    </w:p>
    <w:p w14:paraId="335050D0" w14:textId="77777777" w:rsidR="00BC0947" w:rsidRPr="00BC0947" w:rsidRDefault="00BC0947" w:rsidP="00BC0947">
      <w:pPr>
        <w:tabs>
          <w:tab w:val="left" w:pos="1134"/>
        </w:tabs>
        <w:spacing w:after="0" w:line="360" w:lineRule="auto"/>
        <w:jc w:val="both"/>
        <w:rPr>
          <w:rFonts w:ascii="Arial" w:hAnsi="Arial" w:cs="Arial"/>
          <w:sz w:val="24"/>
          <w:szCs w:val="24"/>
        </w:rPr>
      </w:pPr>
    </w:p>
    <w:p w14:paraId="2B38FCAD"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5.1. HABILITAÇÃO JURÍDICA</w:t>
      </w:r>
    </w:p>
    <w:p w14:paraId="44424CC4"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lastRenderedPageBreak/>
        <w:t>a)</w:t>
      </w:r>
      <w:r w:rsidRPr="00BC0947">
        <w:rPr>
          <w:rFonts w:ascii="Arial" w:hAnsi="Arial" w:cs="Arial"/>
          <w:sz w:val="24"/>
          <w:szCs w:val="24"/>
        </w:rPr>
        <w:t xml:space="preserve"> cópia do registro comercial, no caso de empresa individual;</w:t>
      </w:r>
    </w:p>
    <w:p w14:paraId="3E87E5D4"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b)</w:t>
      </w:r>
      <w:r w:rsidRPr="00BC0947">
        <w:rPr>
          <w:rFonts w:ascii="Arial" w:hAnsi="Arial"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7E88BBB2"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c)</w:t>
      </w:r>
      <w:r w:rsidRPr="00BC0947">
        <w:rPr>
          <w:rFonts w:ascii="Arial" w:hAnsi="Arial" w:cs="Arial"/>
          <w:sz w:val="24"/>
          <w:szCs w:val="24"/>
        </w:rPr>
        <w:t xml:space="preserve"> prova de inscrição no Cadastro Nacional de Pessoa Jurídica (CNPJ/MF);</w:t>
      </w:r>
    </w:p>
    <w:p w14:paraId="5E959904"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d)</w:t>
      </w:r>
      <w:r w:rsidRPr="00BC0947">
        <w:rPr>
          <w:rFonts w:ascii="Arial" w:hAnsi="Arial"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C1C2A50" w14:textId="77777777" w:rsidR="00BC0947" w:rsidRPr="00BC0947" w:rsidRDefault="00BC0947" w:rsidP="00BC0947">
      <w:pPr>
        <w:tabs>
          <w:tab w:val="left" w:pos="1134"/>
        </w:tabs>
        <w:spacing w:after="0" w:line="360" w:lineRule="auto"/>
        <w:jc w:val="both"/>
        <w:rPr>
          <w:rFonts w:ascii="Arial" w:hAnsi="Arial" w:cs="Arial"/>
          <w:sz w:val="24"/>
          <w:szCs w:val="24"/>
        </w:rPr>
      </w:pPr>
    </w:p>
    <w:p w14:paraId="4F8FFC34"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5.2. HABILITAÇÃO FISCAL, SOCIAL E TRABALHISTA</w:t>
      </w:r>
    </w:p>
    <w:p w14:paraId="61CB391F"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 w:name="art68i"/>
      <w:bookmarkEnd w:id="2"/>
      <w:r w:rsidRPr="00BC0947">
        <w:rPr>
          <w:rFonts w:ascii="Arial" w:hAnsi="Arial" w:cs="Arial"/>
          <w:b/>
          <w:bCs/>
        </w:rPr>
        <w:t>a)</w:t>
      </w:r>
      <w:r w:rsidRPr="00BC0947">
        <w:rPr>
          <w:rFonts w:ascii="Arial" w:hAnsi="Arial" w:cs="Arial"/>
        </w:rPr>
        <w:t xml:space="preserve"> comprovante de inscrição no Cadastro de Pessoas Físicas (CPF) ou no Cadastro Nacional da Pessoa Jurídica (CNPJ);</w:t>
      </w:r>
    </w:p>
    <w:p w14:paraId="4C5B391F"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 w:name="art68ii"/>
      <w:bookmarkEnd w:id="3"/>
      <w:r w:rsidRPr="00BC0947">
        <w:rPr>
          <w:rFonts w:ascii="Arial" w:hAnsi="Arial" w:cs="Arial"/>
          <w:b/>
          <w:bCs/>
        </w:rPr>
        <w:t>b)</w:t>
      </w:r>
      <w:r w:rsidRPr="00BC0947">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2AB3273"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 w:name="art68iii"/>
      <w:bookmarkEnd w:id="4"/>
      <w:r w:rsidRPr="00BC0947">
        <w:rPr>
          <w:rFonts w:ascii="Arial" w:hAnsi="Arial" w:cs="Arial"/>
          <w:b/>
          <w:bCs/>
        </w:rPr>
        <w:t>c)</w:t>
      </w:r>
      <w:r w:rsidRPr="00BC0947">
        <w:rPr>
          <w:rFonts w:ascii="Arial" w:hAnsi="Arial" w:cs="Arial"/>
        </w:rPr>
        <w:t xml:space="preserve"> prova de regularidade perante a Fazenda Federal, Estadual e Municipal do domicílio ou sede do licitante</w:t>
      </w:r>
      <w:r w:rsidRPr="004829F8">
        <w:rPr>
          <w:rFonts w:ascii="Arial" w:hAnsi="Arial" w:cs="Arial"/>
          <w:b/>
          <w:bCs/>
        </w:rPr>
        <w:t xml:space="preserve">, </w:t>
      </w:r>
      <w:r w:rsidRPr="004829F8">
        <w:rPr>
          <w:rFonts w:ascii="Arial" w:hAnsi="Arial" w:cs="Arial"/>
          <w:b/>
          <w:bCs/>
          <w:u w:val="single"/>
        </w:rPr>
        <w:t>e regularidade fiscal perante o Município contratante</w:t>
      </w:r>
      <w:r w:rsidRPr="004829F8">
        <w:rPr>
          <w:rFonts w:ascii="Arial" w:hAnsi="Arial" w:cs="Arial"/>
          <w:b/>
          <w:bCs/>
        </w:rPr>
        <w:t>,</w:t>
      </w:r>
      <w:r w:rsidRPr="004829F8">
        <w:rPr>
          <w:rFonts w:ascii="Arial" w:hAnsi="Arial" w:cs="Arial"/>
        </w:rPr>
        <w:t xml:space="preserve"> </w:t>
      </w:r>
      <w:r w:rsidRPr="00BC0947">
        <w:rPr>
          <w:rFonts w:ascii="Arial" w:hAnsi="Arial" w:cs="Arial"/>
        </w:rPr>
        <w:t>na forma do art. 193 do Código Tributário Nacional, ou outra equivalente, na forma da lei;</w:t>
      </w:r>
    </w:p>
    <w:p w14:paraId="5CBB5DF6" w14:textId="476519AB" w:rsidR="00BC0947" w:rsidRPr="00BC0947" w:rsidRDefault="00BC0947" w:rsidP="00BC0947">
      <w:pPr>
        <w:pStyle w:val="NormalWeb"/>
        <w:spacing w:before="0" w:beforeAutospacing="0" w:after="0" w:afterAutospacing="0" w:line="360" w:lineRule="auto"/>
        <w:jc w:val="both"/>
        <w:rPr>
          <w:rFonts w:ascii="Arial" w:hAnsi="Arial" w:cs="Arial"/>
        </w:rPr>
      </w:pPr>
      <w:bookmarkStart w:id="5" w:name="art68iv"/>
      <w:bookmarkEnd w:id="5"/>
      <w:r w:rsidRPr="00BC0947">
        <w:rPr>
          <w:rFonts w:ascii="Arial" w:hAnsi="Arial" w:cs="Arial"/>
          <w:b/>
          <w:bCs/>
        </w:rPr>
        <w:t>d)</w:t>
      </w:r>
      <w:r w:rsidRPr="00BC0947">
        <w:rPr>
          <w:rFonts w:ascii="Arial" w:hAnsi="Arial" w:cs="Arial"/>
        </w:rPr>
        <w:t xml:space="preserve"> prova de regularidade relativa ao FGTS, que demonstre cumprimento dos encargos sociais instituídos por lei;</w:t>
      </w:r>
    </w:p>
    <w:p w14:paraId="1B108DB2"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 w:name="art68v"/>
      <w:bookmarkEnd w:id="6"/>
      <w:r w:rsidRPr="00BC0947">
        <w:rPr>
          <w:rFonts w:ascii="Arial" w:hAnsi="Arial" w:cs="Arial"/>
          <w:b/>
          <w:bCs/>
        </w:rPr>
        <w:t>e)</w:t>
      </w:r>
      <w:r w:rsidRPr="00BC0947">
        <w:rPr>
          <w:rFonts w:ascii="Arial" w:hAnsi="Arial" w:cs="Arial"/>
        </w:rPr>
        <w:t xml:space="preserve"> prova de regularidade perante a Justiça do Trabalho;</w:t>
      </w:r>
    </w:p>
    <w:p w14:paraId="6518ABA5" w14:textId="77777777" w:rsidR="00BC0947" w:rsidRPr="00765647" w:rsidRDefault="00BC0947" w:rsidP="00BC0947">
      <w:pPr>
        <w:pStyle w:val="NormalWeb"/>
        <w:spacing w:before="0" w:beforeAutospacing="0" w:after="0" w:afterAutospacing="0" w:line="360" w:lineRule="auto"/>
        <w:jc w:val="both"/>
        <w:rPr>
          <w:rFonts w:ascii="Arial" w:hAnsi="Arial" w:cs="Arial"/>
        </w:rPr>
      </w:pPr>
      <w:bookmarkStart w:id="7" w:name="art68vi"/>
      <w:bookmarkEnd w:id="7"/>
      <w:r w:rsidRPr="00765647">
        <w:rPr>
          <w:rFonts w:ascii="Arial" w:hAnsi="Arial" w:cs="Arial"/>
          <w:b/>
          <w:bCs/>
        </w:rPr>
        <w:t>f)</w:t>
      </w:r>
      <w:r w:rsidRPr="00765647">
        <w:rPr>
          <w:rFonts w:ascii="Arial" w:hAnsi="Arial" w:cs="Arial"/>
        </w:rPr>
        <w:t xml:space="preserve"> declaração de cumprimento do disposto no </w:t>
      </w:r>
      <w:hyperlink r:id="rId11" w:anchor="art7xxxiii" w:history="1">
        <w:r w:rsidRPr="00765647">
          <w:rPr>
            <w:rStyle w:val="Hyperlink"/>
            <w:rFonts w:ascii="Arial" w:hAnsi="Arial" w:cs="Arial"/>
            <w:color w:val="auto"/>
            <w:u w:val="none"/>
          </w:rPr>
          <w:t>inciso XXXIII do art. 7º da Constituição Federal.</w:t>
        </w:r>
      </w:hyperlink>
      <w:r w:rsidRPr="00765647">
        <w:rPr>
          <w:rFonts w:ascii="Arial" w:hAnsi="Arial" w:cs="Arial"/>
        </w:rPr>
        <w:t xml:space="preserve"> conforme o modelo do Decreto Federal n° 4.358/2002.</w:t>
      </w:r>
    </w:p>
    <w:p w14:paraId="7E7DCBCE" w14:textId="77777777" w:rsidR="00BC0947" w:rsidRPr="00BC0947" w:rsidRDefault="00BC0947" w:rsidP="00BC0947">
      <w:pPr>
        <w:pStyle w:val="NormalWeb"/>
        <w:spacing w:before="0" w:beforeAutospacing="0" w:after="0" w:afterAutospacing="0" w:line="360" w:lineRule="auto"/>
        <w:jc w:val="both"/>
        <w:rPr>
          <w:rFonts w:ascii="Arial" w:hAnsi="Arial" w:cs="Arial"/>
        </w:rPr>
      </w:pPr>
    </w:p>
    <w:p w14:paraId="3B008922" w14:textId="77777777" w:rsidR="00BC0947" w:rsidRPr="00BC0947" w:rsidRDefault="00BC0947" w:rsidP="00BC0947">
      <w:pPr>
        <w:pStyle w:val="Corpodetexto"/>
        <w:tabs>
          <w:tab w:val="left" w:pos="1215"/>
        </w:tabs>
        <w:spacing w:after="0" w:line="360" w:lineRule="auto"/>
        <w:jc w:val="both"/>
        <w:rPr>
          <w:rFonts w:cs="Arial"/>
          <w:b/>
          <w:bCs/>
          <w:sz w:val="24"/>
          <w:szCs w:val="24"/>
        </w:rPr>
      </w:pPr>
      <w:bookmarkStart w:id="8" w:name="art68§1"/>
      <w:bookmarkStart w:id="9" w:name="_Hlk108091864"/>
      <w:bookmarkEnd w:id="8"/>
      <w:r w:rsidRPr="00BC0947">
        <w:rPr>
          <w:rFonts w:cs="Arial"/>
          <w:b/>
          <w:bCs/>
          <w:sz w:val="24"/>
          <w:szCs w:val="24"/>
        </w:rPr>
        <w:t>5.3. HABILITAÇÃO ECONÔMICO-FINANCEIRA:</w:t>
      </w:r>
    </w:p>
    <w:p w14:paraId="1E99BB64" w14:textId="77777777" w:rsidR="00BC0947" w:rsidRPr="00BC0947" w:rsidRDefault="00BC0947" w:rsidP="00BC0947">
      <w:pPr>
        <w:spacing w:after="0" w:line="360" w:lineRule="auto"/>
        <w:jc w:val="both"/>
        <w:rPr>
          <w:rFonts w:ascii="Arial" w:hAnsi="Arial" w:cs="Arial"/>
          <w:sz w:val="24"/>
          <w:szCs w:val="24"/>
        </w:rPr>
      </w:pPr>
      <w:bookmarkStart w:id="10" w:name="_Hlk508883518"/>
      <w:r w:rsidRPr="00BC0947">
        <w:rPr>
          <w:rFonts w:ascii="Arial" w:hAnsi="Arial" w:cs="Arial"/>
          <w:b/>
          <w:sz w:val="24"/>
          <w:szCs w:val="24"/>
        </w:rPr>
        <w:t>a)</w:t>
      </w:r>
      <w:r w:rsidRPr="00BC0947">
        <w:rPr>
          <w:rFonts w:ascii="Arial" w:hAnsi="Arial" w:cs="Arial"/>
          <w:sz w:val="24"/>
          <w:szCs w:val="24"/>
        </w:rPr>
        <w:t xml:space="preserve"> balanço patrimonial, demonstração de resultado de exercício e demais demonstrações contábeis dos 2 (dois) últimos exercícios sociais; </w:t>
      </w:r>
    </w:p>
    <w:p w14:paraId="0AB69D3C" w14:textId="4B330681"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 xml:space="preserve">b) </w:t>
      </w:r>
      <w:r w:rsidRPr="00BC0947">
        <w:rPr>
          <w:rFonts w:ascii="Arial" w:hAnsi="Arial" w:cs="Arial"/>
          <w:sz w:val="24"/>
          <w:szCs w:val="24"/>
        </w:rPr>
        <w:t>certidão negativa de falência expedida pelo distribuidor da sede da pessoa jurídica, em prazo não superior a 60</w:t>
      </w:r>
      <w:r w:rsidR="005835DB">
        <w:rPr>
          <w:rFonts w:ascii="Arial" w:hAnsi="Arial" w:cs="Arial"/>
          <w:sz w:val="24"/>
          <w:szCs w:val="24"/>
        </w:rPr>
        <w:t xml:space="preserve"> </w:t>
      </w:r>
      <w:r w:rsidR="005835DB" w:rsidRPr="00765647">
        <w:rPr>
          <w:rFonts w:ascii="Arial" w:hAnsi="Arial" w:cs="Arial"/>
          <w:sz w:val="24"/>
          <w:szCs w:val="24"/>
        </w:rPr>
        <w:t>(</w:t>
      </w:r>
      <w:r w:rsidRPr="00765647">
        <w:rPr>
          <w:rFonts w:ascii="Arial" w:hAnsi="Arial" w:cs="Arial"/>
          <w:sz w:val="24"/>
          <w:szCs w:val="24"/>
        </w:rPr>
        <w:t>sessenta</w:t>
      </w:r>
      <w:r w:rsidR="005835DB" w:rsidRPr="00765647">
        <w:rPr>
          <w:rFonts w:ascii="Arial" w:hAnsi="Arial" w:cs="Arial"/>
          <w:sz w:val="24"/>
          <w:szCs w:val="24"/>
        </w:rPr>
        <w:t xml:space="preserve">) </w:t>
      </w:r>
      <w:r w:rsidRPr="00765647">
        <w:rPr>
          <w:rFonts w:ascii="Arial" w:hAnsi="Arial" w:cs="Arial"/>
          <w:sz w:val="24"/>
          <w:szCs w:val="24"/>
        </w:rPr>
        <w:t>dias</w:t>
      </w:r>
      <w:r w:rsidRPr="00BC0947">
        <w:rPr>
          <w:rFonts w:ascii="Arial" w:hAnsi="Arial" w:cs="Arial"/>
          <w:sz w:val="24"/>
          <w:szCs w:val="24"/>
        </w:rPr>
        <w:t xml:space="preserve"> da data designada para a apresentação do documento</w:t>
      </w:r>
      <w:r w:rsidR="005835DB">
        <w:rPr>
          <w:rFonts w:ascii="Arial" w:hAnsi="Arial" w:cs="Arial"/>
          <w:sz w:val="24"/>
          <w:szCs w:val="24"/>
        </w:rPr>
        <w:t>.</w:t>
      </w:r>
    </w:p>
    <w:p w14:paraId="0860A2EA"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5.3.1.</w:t>
      </w:r>
      <w:r w:rsidRPr="00BC0947">
        <w:rPr>
          <w:rFonts w:ascii="Arial" w:hAnsi="Arial" w:cs="Arial"/>
          <w:bCs/>
          <w:sz w:val="24"/>
          <w:szCs w:val="24"/>
        </w:rPr>
        <w:t xml:space="preserve"> É</w:t>
      </w:r>
      <w:r w:rsidRPr="00BC0947">
        <w:rPr>
          <w:rFonts w:ascii="Arial" w:hAnsi="Arial" w:cs="Arial"/>
          <w:b/>
          <w:sz w:val="24"/>
          <w:szCs w:val="24"/>
        </w:rPr>
        <w:t xml:space="preserve"> </w:t>
      </w:r>
      <w:r w:rsidRPr="00BC0947">
        <w:rPr>
          <w:rFonts w:ascii="Arial" w:hAnsi="Arial" w:cs="Arial"/>
          <w:sz w:val="24"/>
          <w:szCs w:val="24"/>
        </w:rPr>
        <w:t>vedada a substituição do balanço por balancete ou balanço provisório.</w:t>
      </w:r>
      <w:bookmarkEnd w:id="10"/>
    </w:p>
    <w:p w14:paraId="7E56B15D"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lastRenderedPageBreak/>
        <w:t>5.3.2.</w:t>
      </w:r>
      <w:r w:rsidRPr="00BC0947">
        <w:rPr>
          <w:rFonts w:ascii="Arial" w:hAnsi="Arial" w:cs="Arial"/>
          <w:sz w:val="24"/>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5EDF2C21" w14:textId="77777777" w:rsidR="00BC0947" w:rsidRPr="00BC0947" w:rsidRDefault="00BC0947" w:rsidP="00BC0947">
      <w:pPr>
        <w:pStyle w:val="Default"/>
        <w:spacing w:line="360" w:lineRule="auto"/>
        <w:jc w:val="both"/>
        <w:rPr>
          <w:color w:val="auto"/>
        </w:rPr>
      </w:pPr>
      <w:r w:rsidRPr="00BC0947">
        <w:rPr>
          <w:b/>
          <w:bCs/>
          <w:color w:val="auto"/>
        </w:rPr>
        <w:t>5.3.3.</w:t>
      </w:r>
      <w:r w:rsidRPr="00BC0947">
        <w:rPr>
          <w:color w:val="auto"/>
        </w:rPr>
        <w:t xml:space="preserve"> As empresas criadas no exercício financeiro da licitação deverão atender a todas as exigências da habilitação e ficarão autorizadas a substituir os demonstrativos contábeis pelo balanço de abertura.</w:t>
      </w:r>
    </w:p>
    <w:p w14:paraId="32ACC4D5" w14:textId="77777777" w:rsidR="00BC0947" w:rsidRPr="00BC0947" w:rsidRDefault="00BC0947" w:rsidP="00BC0947">
      <w:pPr>
        <w:tabs>
          <w:tab w:val="left" w:pos="851"/>
        </w:tabs>
        <w:spacing w:after="0" w:line="360" w:lineRule="auto"/>
        <w:jc w:val="both"/>
        <w:rPr>
          <w:rFonts w:ascii="Arial" w:hAnsi="Arial" w:cs="Arial"/>
          <w:sz w:val="24"/>
          <w:szCs w:val="24"/>
        </w:rPr>
      </w:pPr>
      <w:r w:rsidRPr="00BC0947">
        <w:rPr>
          <w:rFonts w:ascii="Arial" w:hAnsi="Arial" w:cs="Arial"/>
          <w:b/>
          <w:sz w:val="24"/>
          <w:szCs w:val="24"/>
        </w:rPr>
        <w:t xml:space="preserve">5.3.4. </w:t>
      </w:r>
      <w:r w:rsidRPr="00BC0947">
        <w:rPr>
          <w:rFonts w:ascii="Arial" w:hAnsi="Arial" w:cs="Arial"/>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2907E6DD" w14:textId="77777777" w:rsidR="00BC0947" w:rsidRPr="00BC0947" w:rsidRDefault="00BC0947" w:rsidP="00BC0947">
      <w:pPr>
        <w:tabs>
          <w:tab w:val="left" w:pos="851"/>
        </w:tabs>
        <w:spacing w:after="0" w:line="360" w:lineRule="auto"/>
        <w:jc w:val="both"/>
        <w:rPr>
          <w:rFonts w:ascii="Arial" w:hAnsi="Arial" w:cs="Arial"/>
          <w:sz w:val="24"/>
          <w:szCs w:val="24"/>
        </w:rPr>
      </w:pPr>
      <w:r w:rsidRPr="00BC0947">
        <w:rPr>
          <w:rFonts w:ascii="Arial" w:hAnsi="Arial" w:cs="Arial"/>
          <w:b/>
          <w:bCs/>
          <w:sz w:val="24"/>
          <w:szCs w:val="24"/>
        </w:rPr>
        <w:t xml:space="preserve">5.3.4.1. </w:t>
      </w:r>
      <w:r w:rsidRPr="00BC0947">
        <w:rPr>
          <w:rFonts w:ascii="Arial" w:hAnsi="Arial" w:cs="Arial"/>
          <w:sz w:val="24"/>
          <w:szCs w:val="24"/>
        </w:rPr>
        <w:t>A substituição referida no item 5.3.4. somente terá eficácia em relação aos documentos que tenham sido efetivamente apresentados para o cadastro e desde que estejam atualizados na data da sessão, constante no preâmbulo.</w:t>
      </w:r>
    </w:p>
    <w:p w14:paraId="2F306AB4" w14:textId="6D8ED289" w:rsidR="00BC0947" w:rsidRPr="00BC0947" w:rsidRDefault="00BC0947" w:rsidP="00BC0947">
      <w:pPr>
        <w:tabs>
          <w:tab w:val="left" w:pos="993"/>
        </w:tabs>
        <w:spacing w:after="0" w:line="360" w:lineRule="auto"/>
        <w:jc w:val="both"/>
        <w:rPr>
          <w:rFonts w:ascii="Arial" w:hAnsi="Arial" w:cs="Arial"/>
          <w:sz w:val="24"/>
          <w:szCs w:val="24"/>
        </w:rPr>
      </w:pPr>
      <w:r w:rsidRPr="00BC0947">
        <w:rPr>
          <w:rFonts w:ascii="Arial" w:hAnsi="Arial" w:cs="Arial"/>
          <w:b/>
          <w:sz w:val="24"/>
          <w:szCs w:val="24"/>
        </w:rPr>
        <w:t>5.3.</w:t>
      </w:r>
      <w:r w:rsidR="005835DB">
        <w:rPr>
          <w:rFonts w:ascii="Arial" w:hAnsi="Arial" w:cs="Arial"/>
          <w:b/>
          <w:sz w:val="24"/>
          <w:szCs w:val="24"/>
        </w:rPr>
        <w:t>5</w:t>
      </w:r>
      <w:r w:rsidRPr="00BC0947">
        <w:rPr>
          <w:rFonts w:ascii="Arial" w:hAnsi="Arial" w:cs="Arial"/>
          <w:b/>
          <w:sz w:val="24"/>
          <w:szCs w:val="24"/>
        </w:rPr>
        <w:t>.</w:t>
      </w:r>
      <w:r w:rsidRPr="00BC0947">
        <w:rPr>
          <w:rFonts w:ascii="Arial" w:hAnsi="Arial" w:cs="Arial"/>
          <w:bCs/>
          <w:sz w:val="24"/>
          <w:szCs w:val="24"/>
        </w:rPr>
        <w:t xml:space="preserve"> </w:t>
      </w:r>
      <w:r w:rsidRPr="00BC0947">
        <w:rPr>
          <w:rFonts w:ascii="Arial" w:hAnsi="Arial" w:cs="Arial"/>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F7A3AA1" w14:textId="77777777" w:rsidR="00BC0947" w:rsidRPr="00BC0947" w:rsidRDefault="00BC0947" w:rsidP="00BC0947">
      <w:pPr>
        <w:tabs>
          <w:tab w:val="left" w:pos="993"/>
        </w:tabs>
        <w:spacing w:after="0" w:line="360" w:lineRule="auto"/>
        <w:jc w:val="both"/>
        <w:rPr>
          <w:rFonts w:ascii="Arial" w:hAnsi="Arial" w:cs="Arial"/>
          <w:sz w:val="24"/>
          <w:szCs w:val="24"/>
        </w:rPr>
      </w:pPr>
    </w:p>
    <w:p w14:paraId="3F281804" w14:textId="77777777" w:rsidR="00BC0947" w:rsidRPr="00BC0947" w:rsidRDefault="00BC0947" w:rsidP="00BC0947">
      <w:pPr>
        <w:pStyle w:val="Default"/>
        <w:spacing w:line="360" w:lineRule="auto"/>
        <w:jc w:val="both"/>
        <w:rPr>
          <w:b/>
          <w:bCs/>
          <w:color w:val="auto"/>
        </w:rPr>
      </w:pPr>
      <w:r w:rsidRPr="00BC0947">
        <w:rPr>
          <w:b/>
          <w:bCs/>
          <w:color w:val="auto"/>
        </w:rPr>
        <w:t>5.4. QUALIFICAÇÃO TÉCNICO-PROFISSIONAL E TÉCNICO-OPERACIONAL</w:t>
      </w:r>
    </w:p>
    <w:p w14:paraId="002E3017"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 xml:space="preserve">5.4.1. </w:t>
      </w:r>
      <w:r w:rsidRPr="00BC0947">
        <w:rPr>
          <w:rFonts w:ascii="Arial" w:hAnsi="Arial" w:cs="Arial"/>
        </w:rPr>
        <w:t>A documentação relativa à qualificação técnico-profissional e técnico-operacional será restrita a:</w:t>
      </w:r>
    </w:p>
    <w:p w14:paraId="06F7A5A5"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11" w:name="art67i"/>
      <w:bookmarkEnd w:id="11"/>
      <w:r w:rsidRPr="00BC0947">
        <w:rPr>
          <w:rFonts w:ascii="Arial" w:hAnsi="Arial" w:cs="Arial"/>
          <w:b/>
          <w:bCs/>
        </w:rPr>
        <w:t>a)</w:t>
      </w:r>
      <w:r w:rsidRPr="00BC0947">
        <w:rPr>
          <w:rFonts w:ascii="Arial" w:hAnsi="Arial" w:cs="Arial"/>
        </w:rPr>
        <w:t xml:space="preserve"> registro no CREA ou CAUC da empresa;</w:t>
      </w:r>
    </w:p>
    <w:p w14:paraId="659A62C3"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5835DB">
        <w:rPr>
          <w:rFonts w:ascii="Arial" w:hAnsi="Arial" w:cs="Arial"/>
          <w:b/>
          <w:bCs/>
        </w:rPr>
        <w:t>b)</w:t>
      </w:r>
      <w:r w:rsidRPr="005835DB">
        <w:rPr>
          <w:rFonts w:ascii="Arial" w:hAnsi="Arial" w:cs="Arial"/>
        </w:rPr>
        <w:t xml:space="preserve"> apresentação </w:t>
      </w:r>
      <w:r w:rsidRPr="00BC0947">
        <w:rPr>
          <w:rFonts w:ascii="Arial" w:hAnsi="Arial" w:cs="Arial"/>
        </w:rPr>
        <w:t>de profissional, devidamente registrado no conselho profissional competente, detentor de atestado de responsabilidade técnica por execução de serviço de características semelhantes, para fins de contratação, mediante CTPS ou contrato de prestação de serviço;</w:t>
      </w:r>
    </w:p>
    <w:p w14:paraId="6ECBC76B"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12" w:name="art67ii"/>
      <w:bookmarkEnd w:id="12"/>
      <w:r w:rsidRPr="00BC0947">
        <w:rPr>
          <w:rFonts w:ascii="Arial" w:hAnsi="Arial" w:cs="Arial"/>
          <w:b/>
          <w:bCs/>
        </w:rPr>
        <w:t>c)</w:t>
      </w:r>
      <w:r w:rsidRPr="00BC0947">
        <w:rPr>
          <w:rFonts w:ascii="Arial" w:hAnsi="Arial" w:cs="Arial"/>
        </w:rPr>
        <w:t xml:space="preserve"> certidões ou atestados de que já executou obra semelhantes ao objeto da licitação, emitidos por órgãos públicos ou privados, desde que devidamente registrados no conselho profissional competente, que demonstrem capacidade operacional na execução de serviços similares de complexidade tecnológica e operacional equivalente ou superior ao objeto da presente licitação;</w:t>
      </w:r>
    </w:p>
    <w:p w14:paraId="1AAE36B4" w14:textId="77777777" w:rsidR="00BC0947" w:rsidRPr="00B22FD9" w:rsidRDefault="00BC0947" w:rsidP="00BC0947">
      <w:pPr>
        <w:pStyle w:val="NormalWeb"/>
        <w:spacing w:before="0" w:beforeAutospacing="0" w:after="0" w:afterAutospacing="0" w:line="360" w:lineRule="auto"/>
        <w:jc w:val="both"/>
        <w:rPr>
          <w:rFonts w:ascii="Arial" w:hAnsi="Arial" w:cs="Arial"/>
        </w:rPr>
      </w:pPr>
      <w:bookmarkStart w:id="13" w:name="art67iii"/>
      <w:bookmarkStart w:id="14" w:name="art67iv"/>
      <w:bookmarkStart w:id="15" w:name="art67vi"/>
      <w:bookmarkEnd w:id="13"/>
      <w:bookmarkEnd w:id="14"/>
      <w:bookmarkEnd w:id="15"/>
      <w:r w:rsidRPr="00B22FD9">
        <w:rPr>
          <w:rFonts w:ascii="Arial" w:hAnsi="Arial" w:cs="Arial"/>
          <w:b/>
          <w:bCs/>
        </w:rPr>
        <w:t>d)</w:t>
      </w:r>
      <w:r w:rsidRPr="00B22FD9">
        <w:rPr>
          <w:rFonts w:ascii="Arial" w:hAnsi="Arial" w:cs="Arial"/>
        </w:rPr>
        <w:t xml:space="preserve"> declaração de que o licitante tomou conhecimento de todas as informações e das condições locais para o cumprimento das obrigações objeto da licitação, bem como que efetuou avaliação prévia do local de execução, tendo conhecimento das </w:t>
      </w:r>
      <w:r w:rsidRPr="00B22FD9">
        <w:rPr>
          <w:rFonts w:ascii="Arial" w:hAnsi="Arial" w:cs="Arial"/>
        </w:rPr>
        <w:lastRenderedPageBreak/>
        <w:t>condições e peculiaridades do objeto a ser contratado, assinada pelo responsável técnico da licitante.</w:t>
      </w:r>
    </w:p>
    <w:p w14:paraId="1E585261" w14:textId="77777777" w:rsidR="00BC0947" w:rsidRPr="00BC0947" w:rsidRDefault="00BC0947" w:rsidP="00BC0947">
      <w:pPr>
        <w:pStyle w:val="NormalWeb"/>
        <w:spacing w:before="0" w:beforeAutospacing="0" w:after="0" w:afterAutospacing="0" w:line="360" w:lineRule="auto"/>
        <w:jc w:val="both"/>
        <w:rPr>
          <w:rFonts w:ascii="Arial" w:hAnsi="Arial" w:cs="Arial"/>
        </w:rPr>
      </w:pPr>
    </w:p>
    <w:p w14:paraId="3D5D1EC4" w14:textId="780AE016"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5.5</w:t>
      </w:r>
      <w:r w:rsidR="005835DB">
        <w:rPr>
          <w:rFonts w:ascii="Arial" w:hAnsi="Arial" w:cs="Arial"/>
          <w:b/>
          <w:sz w:val="24"/>
          <w:szCs w:val="24"/>
        </w:rPr>
        <w:t>.</w:t>
      </w:r>
      <w:r w:rsidRPr="00BC0947">
        <w:rPr>
          <w:rFonts w:ascii="Arial" w:hAnsi="Arial" w:cs="Arial"/>
          <w:b/>
          <w:sz w:val="24"/>
          <w:szCs w:val="24"/>
        </w:rPr>
        <w:t xml:space="preserve"> DA PARTICIPAÇÃO DE MICROEMPRESAS E EMPRESAS DE PEQUENO PORTE</w:t>
      </w:r>
    </w:p>
    <w:p w14:paraId="387222A4"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5.5.1. </w:t>
      </w:r>
      <w:r w:rsidRPr="00BC0947">
        <w:rPr>
          <w:rFonts w:ascii="Arial" w:hAnsi="Arial" w:cs="Arial"/>
          <w:bCs/>
          <w:sz w:val="24"/>
          <w:szCs w:val="24"/>
        </w:rPr>
        <w:t>Aplicam-se ao presente processo licitatório as disposições constantes nos artigos 42 a 49 da Lei Complementar nº 123, de 14 de dezembro de 2006.</w:t>
      </w:r>
    </w:p>
    <w:p w14:paraId="0DA7B477" w14:textId="77777777" w:rsidR="00BC0947" w:rsidRPr="00BC0947" w:rsidRDefault="00BC0947" w:rsidP="00BC0947">
      <w:pPr>
        <w:pStyle w:val="NormalWeb"/>
        <w:spacing w:before="0" w:beforeAutospacing="0" w:after="0" w:afterAutospacing="0" w:line="360" w:lineRule="auto"/>
        <w:jc w:val="both"/>
        <w:rPr>
          <w:rFonts w:ascii="Arial" w:hAnsi="Arial" w:cs="Arial"/>
        </w:rPr>
      </w:pPr>
    </w:p>
    <w:p w14:paraId="75C2E642"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5.6. DO CADASTRAMENTO PRÉVIO</w:t>
      </w:r>
    </w:p>
    <w:p w14:paraId="5108788C"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5.6.1. </w:t>
      </w:r>
      <w:r w:rsidRPr="00BC0947">
        <w:rPr>
          <w:rFonts w:ascii="Arial" w:hAnsi="Arial" w:cs="Arial"/>
          <w:bCs/>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D057564"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5.6.2. </w:t>
      </w:r>
      <w:r w:rsidRPr="00BC0947">
        <w:rPr>
          <w:rFonts w:ascii="Arial" w:hAnsi="Arial" w:cs="Arial"/>
          <w:bCs/>
          <w:sz w:val="24"/>
          <w:szCs w:val="24"/>
        </w:rPr>
        <w:t>A substituição referida no item 5.6.1. somente terá eficácia em relação aos documentos que tenham sido efetivamente apresentados para o cadastro e desde que estejam atualizados na data da sessão, constante no preâmbulo.</w:t>
      </w:r>
    </w:p>
    <w:p w14:paraId="60CC07BB" w14:textId="5443A154"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5.6.3. </w:t>
      </w:r>
      <w:r w:rsidRPr="00BC0947">
        <w:rPr>
          <w:rFonts w:ascii="Arial" w:hAnsi="Arial" w:cs="Arial"/>
          <w:bCs/>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0E518A9F" w14:textId="77777777" w:rsidR="00BC0947" w:rsidRPr="00BC0947" w:rsidRDefault="00BC0947" w:rsidP="00BC0947">
      <w:pPr>
        <w:tabs>
          <w:tab w:val="left" w:pos="1134"/>
        </w:tabs>
        <w:spacing w:after="0" w:line="360" w:lineRule="auto"/>
        <w:jc w:val="both"/>
        <w:rPr>
          <w:rFonts w:ascii="Arial" w:hAnsi="Arial" w:cs="Arial"/>
          <w:bCs/>
          <w:sz w:val="24"/>
          <w:szCs w:val="24"/>
        </w:rPr>
      </w:pPr>
    </w:p>
    <w:p w14:paraId="693FA8A3"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5.7. SUBSTITUIÇÃO OU APRESENTAÇÃO DE NOVOS DOCUMENTOS</w:t>
      </w:r>
    </w:p>
    <w:p w14:paraId="4A355BDE"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5.7.1. </w:t>
      </w:r>
      <w:r w:rsidRPr="00BC0947">
        <w:rPr>
          <w:rFonts w:ascii="Arial" w:hAnsi="Arial" w:cs="Arial"/>
          <w:bCs/>
          <w:sz w:val="24"/>
          <w:szCs w:val="24"/>
        </w:rPr>
        <w:t>Após a entrega dos documentos para habilitação, não será permitida a substituição ou a apresentação de novos documentos, salvo em sede de diligência, para:</w:t>
      </w:r>
    </w:p>
    <w:p w14:paraId="7C1227A4"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a)</w:t>
      </w:r>
      <w:r w:rsidRPr="00BC0947">
        <w:rPr>
          <w:rFonts w:ascii="Arial" w:hAnsi="Arial" w:cs="Arial"/>
          <w:bCs/>
          <w:sz w:val="24"/>
          <w:szCs w:val="24"/>
        </w:rPr>
        <w:t xml:space="preserve"> Complementação de informações acerca dos documentos já apresentados pelos licitantes e desde que necessária para apurar fatos existentes à época da abertura do certame;</w:t>
      </w:r>
    </w:p>
    <w:p w14:paraId="5F87B02B"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b)</w:t>
      </w:r>
      <w:r w:rsidRPr="00BC0947">
        <w:rPr>
          <w:rFonts w:ascii="Arial" w:hAnsi="Arial" w:cs="Arial"/>
          <w:bCs/>
          <w:sz w:val="24"/>
          <w:szCs w:val="24"/>
        </w:rPr>
        <w:t xml:space="preserve"> atualização de documentos cuja validade tenha expirado após a data de recebimento das propostas.</w:t>
      </w:r>
    </w:p>
    <w:p w14:paraId="737E498B"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5.7.2. </w:t>
      </w:r>
      <w:r w:rsidRPr="00BC0947">
        <w:rPr>
          <w:rFonts w:ascii="Arial" w:hAnsi="Arial" w:cs="Arial"/>
          <w:bCs/>
          <w:sz w:val="24"/>
          <w:szCs w:val="24"/>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5C971E1E" w14:textId="77777777" w:rsidR="00BC0947" w:rsidRPr="00BC0947" w:rsidRDefault="00BC0947" w:rsidP="00BC0947">
      <w:pPr>
        <w:spacing w:after="0" w:line="360" w:lineRule="auto"/>
        <w:jc w:val="both"/>
        <w:rPr>
          <w:rFonts w:ascii="Arial" w:hAnsi="Arial" w:cs="Arial"/>
          <w:b/>
          <w:sz w:val="24"/>
          <w:szCs w:val="24"/>
        </w:rPr>
      </w:pPr>
      <w:bookmarkStart w:id="16" w:name="art67§2"/>
      <w:bookmarkStart w:id="17" w:name="art67§3"/>
      <w:bookmarkEnd w:id="9"/>
      <w:bookmarkEnd w:id="16"/>
      <w:bookmarkEnd w:id="17"/>
    </w:p>
    <w:p w14:paraId="2C6B3AC5"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lastRenderedPageBreak/>
        <w:t>6. VEDAÇÕES</w:t>
      </w:r>
    </w:p>
    <w:p w14:paraId="28BA5130"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6.1. </w:t>
      </w:r>
      <w:r w:rsidRPr="00BC0947">
        <w:rPr>
          <w:rFonts w:ascii="Arial" w:hAnsi="Arial" w:cs="Arial"/>
          <w:sz w:val="24"/>
          <w:szCs w:val="24"/>
        </w:rPr>
        <w:t>Não poderão disputar licitação ou participar da execução do contrato, direta ou indiretamente:</w:t>
      </w:r>
    </w:p>
    <w:p w14:paraId="0EC96C11"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a)</w:t>
      </w:r>
      <w:r w:rsidRPr="00BC0947">
        <w:rPr>
          <w:rFonts w:ascii="Arial" w:hAnsi="Arial" w:cs="Arial"/>
          <w:sz w:val="24"/>
          <w:szCs w:val="24"/>
        </w:rPr>
        <w:t xml:space="preserve"> pessoa física ou jurídica que se encontre, ao tempo da licitação, impossibilitada de participar da licitação em decorrência de sanção que lhe foi imposta;</w:t>
      </w:r>
    </w:p>
    <w:p w14:paraId="6043828B"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18" w:name="art14iv"/>
      <w:bookmarkEnd w:id="18"/>
      <w:r w:rsidRPr="00BC0947">
        <w:rPr>
          <w:rFonts w:ascii="Arial" w:hAnsi="Arial" w:cs="Arial"/>
          <w:b/>
          <w:bCs/>
        </w:rPr>
        <w:t>b)</w:t>
      </w:r>
      <w:r w:rsidRPr="00BC094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8F3FB72" w14:textId="77777777" w:rsidR="00BC0947" w:rsidRPr="005B6592" w:rsidRDefault="00BC0947" w:rsidP="00BC0947">
      <w:pPr>
        <w:pStyle w:val="NormalWeb"/>
        <w:spacing w:before="0" w:beforeAutospacing="0" w:after="0" w:afterAutospacing="0" w:line="360" w:lineRule="auto"/>
        <w:jc w:val="both"/>
        <w:rPr>
          <w:rFonts w:ascii="Arial" w:hAnsi="Arial" w:cs="Arial"/>
        </w:rPr>
      </w:pPr>
      <w:bookmarkStart w:id="19" w:name="art14v"/>
      <w:bookmarkEnd w:id="19"/>
      <w:r w:rsidRPr="005B6592">
        <w:rPr>
          <w:rFonts w:ascii="Arial" w:hAnsi="Arial" w:cs="Arial"/>
          <w:b/>
          <w:bCs/>
        </w:rPr>
        <w:t>c)</w:t>
      </w:r>
      <w:r w:rsidRPr="005B6592">
        <w:rPr>
          <w:rFonts w:ascii="Arial" w:hAnsi="Arial" w:cs="Arial"/>
        </w:rPr>
        <w:t xml:space="preserve"> empresas controladoras, controladas ou coligadas, nos termos da </w:t>
      </w:r>
      <w:hyperlink r:id="rId12" w:history="1">
        <w:r w:rsidRPr="005B6592">
          <w:rPr>
            <w:rStyle w:val="Hyperlink"/>
            <w:rFonts w:ascii="Arial" w:hAnsi="Arial" w:cs="Arial"/>
            <w:color w:val="auto"/>
            <w:u w:val="none"/>
          </w:rPr>
          <w:t>Lei nº 6.404, de 15 de dezembro de 1976</w:t>
        </w:r>
      </w:hyperlink>
      <w:r w:rsidRPr="005B6592">
        <w:rPr>
          <w:rFonts w:ascii="Arial" w:hAnsi="Arial" w:cs="Arial"/>
        </w:rPr>
        <w:t>, concorrendo entre si;</w:t>
      </w:r>
    </w:p>
    <w:p w14:paraId="6301FBEF"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0" w:name="art14vi"/>
      <w:bookmarkEnd w:id="20"/>
      <w:r w:rsidRPr="00BC0947">
        <w:rPr>
          <w:rFonts w:ascii="Arial" w:hAnsi="Arial" w:cs="Arial"/>
          <w:b/>
          <w:bCs/>
        </w:rPr>
        <w:t>d)</w:t>
      </w:r>
      <w:r w:rsidRPr="00BC0947">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2AF084"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e)</w:t>
      </w:r>
      <w:r w:rsidRPr="00BC0947">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3059D8FD"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6.2.</w:t>
      </w:r>
      <w:r w:rsidRPr="00BC0947">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1E61E02"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6.3.</w:t>
      </w:r>
      <w:r w:rsidRPr="00BC0947">
        <w:rPr>
          <w:rFonts w:ascii="Arial" w:hAnsi="Arial" w:cs="Arial"/>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0421CEE" w14:textId="77777777" w:rsidR="00BC0947" w:rsidRPr="00BC0947" w:rsidRDefault="00BC0947" w:rsidP="00BC0947">
      <w:pPr>
        <w:spacing w:after="0" w:line="360" w:lineRule="auto"/>
        <w:jc w:val="both"/>
        <w:rPr>
          <w:rFonts w:ascii="Arial" w:hAnsi="Arial" w:cs="Arial"/>
          <w:b/>
          <w:sz w:val="24"/>
          <w:szCs w:val="24"/>
        </w:rPr>
      </w:pPr>
    </w:p>
    <w:p w14:paraId="635CB11F"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7. ABERTURA DA SESSÃO PÚBLICA</w:t>
      </w:r>
    </w:p>
    <w:p w14:paraId="7603EA38"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7.1. </w:t>
      </w:r>
      <w:r w:rsidRPr="00BC0947">
        <w:rPr>
          <w:rFonts w:ascii="Arial" w:hAnsi="Arial" w:cs="Arial"/>
          <w:bCs/>
          <w:sz w:val="24"/>
          <w:szCs w:val="24"/>
        </w:rPr>
        <w:t>No dia e hora indicados no preâmbulo, o agente de contratação abrirá a sessão pública, mediante a utilização de sua chave e senha.</w:t>
      </w:r>
    </w:p>
    <w:p w14:paraId="0F3D5F22"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lastRenderedPageBreak/>
        <w:t xml:space="preserve">7.2. </w:t>
      </w:r>
      <w:r w:rsidRPr="00BC0947">
        <w:rPr>
          <w:rFonts w:ascii="Arial" w:hAnsi="Arial"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w:t>
      </w:r>
      <w:r w:rsidRPr="00BC0947">
        <w:rPr>
          <w:rFonts w:ascii="Arial" w:hAnsi="Arial" w:cs="Arial"/>
          <w:sz w:val="24"/>
          <w:szCs w:val="24"/>
        </w:rPr>
        <w:t>da inobservância de mensagens emitidas pelo sistema ou de sua desconexão, conforme item 2.3.2 deste Edital.</w:t>
      </w:r>
    </w:p>
    <w:p w14:paraId="40774756" w14:textId="0983C859"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7.3.</w:t>
      </w:r>
      <w:r w:rsidR="004555BA">
        <w:rPr>
          <w:rFonts w:ascii="Arial" w:hAnsi="Arial" w:cs="Arial"/>
          <w:b/>
          <w:sz w:val="24"/>
          <w:szCs w:val="24"/>
        </w:rPr>
        <w:t xml:space="preserve"> </w:t>
      </w:r>
      <w:r w:rsidRPr="00BC0947">
        <w:rPr>
          <w:rFonts w:ascii="Arial" w:hAnsi="Arial" w:cs="Arial"/>
          <w:bCs/>
          <w:sz w:val="24"/>
          <w:szCs w:val="24"/>
        </w:rPr>
        <w:t>A comunicação entre o agente de contratação e os licitantes ocorrerá mediante troca de mensagens em campo próprio do sistema eletrônico.</w:t>
      </w:r>
    </w:p>
    <w:p w14:paraId="3AF8799F"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7.4. </w:t>
      </w:r>
      <w:r w:rsidRPr="00BC0947">
        <w:rPr>
          <w:rFonts w:ascii="Arial" w:hAnsi="Arial" w:cs="Arial"/>
          <w:bCs/>
          <w:sz w:val="24"/>
          <w:szCs w:val="24"/>
        </w:rPr>
        <w:t>Iniciada a sessão, as propostas de preços contendo a descrição do objeto e do valor estarão disponíveis na internet.</w:t>
      </w:r>
    </w:p>
    <w:p w14:paraId="695E9842" w14:textId="77777777" w:rsidR="00BC0947" w:rsidRPr="00BC0947" w:rsidRDefault="00BC0947" w:rsidP="00BC0947">
      <w:pPr>
        <w:tabs>
          <w:tab w:val="left" w:pos="1134"/>
        </w:tabs>
        <w:spacing w:after="0" w:line="360" w:lineRule="auto"/>
        <w:jc w:val="both"/>
        <w:rPr>
          <w:rFonts w:ascii="Arial" w:hAnsi="Arial" w:cs="Arial"/>
          <w:b/>
          <w:sz w:val="24"/>
          <w:szCs w:val="24"/>
        </w:rPr>
      </w:pPr>
    </w:p>
    <w:p w14:paraId="6D041176"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8. CLASSIFICAÇÃO INICIAL DAS PROPOSTAS E FORMULAÇÃO DE LANCES</w:t>
      </w:r>
    </w:p>
    <w:p w14:paraId="501ED4E0"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8.1. </w:t>
      </w:r>
      <w:r w:rsidRPr="00BC0947">
        <w:rPr>
          <w:rFonts w:ascii="Arial" w:hAnsi="Arial" w:cs="Arial"/>
          <w:bCs/>
          <w:sz w:val="24"/>
          <w:szCs w:val="24"/>
        </w:rPr>
        <w:t>O agente de contratação verificará as propostas apresentadas e desclassificará fundamentadamente aquelas que não estejam em conformidade com os requisitos estabelecidos no edital.</w:t>
      </w:r>
    </w:p>
    <w:p w14:paraId="49D97CB3"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 xml:space="preserve">8.2. </w:t>
      </w:r>
      <w:r w:rsidRPr="00BC0947">
        <w:rPr>
          <w:rFonts w:ascii="Arial" w:hAnsi="Arial" w:cs="Arial"/>
          <w:sz w:val="24"/>
          <w:szCs w:val="24"/>
        </w:rPr>
        <w:t>Serão desclassificadas as propostas que:</w:t>
      </w:r>
    </w:p>
    <w:p w14:paraId="3791CB60"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 xml:space="preserve">a) </w:t>
      </w:r>
      <w:r w:rsidRPr="00BC0947">
        <w:rPr>
          <w:rFonts w:ascii="Arial" w:hAnsi="Arial" w:cs="Arial"/>
        </w:rPr>
        <w:t>contiverem vícios insanáveis;</w:t>
      </w:r>
    </w:p>
    <w:p w14:paraId="6F33EE60"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1" w:name="art59ii"/>
      <w:bookmarkEnd w:id="21"/>
      <w:r w:rsidRPr="00BC0947">
        <w:rPr>
          <w:rFonts w:ascii="Arial" w:hAnsi="Arial" w:cs="Arial"/>
          <w:b/>
          <w:bCs/>
        </w:rPr>
        <w:t>b)</w:t>
      </w:r>
      <w:r w:rsidRPr="00BC0947">
        <w:rPr>
          <w:rFonts w:ascii="Arial" w:hAnsi="Arial" w:cs="Arial"/>
        </w:rPr>
        <w:t xml:space="preserve"> não obedecerem às especificações técnicas pormenorizadas no edital;</w:t>
      </w:r>
    </w:p>
    <w:p w14:paraId="364CC42C"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2" w:name="art59iii"/>
      <w:bookmarkEnd w:id="22"/>
      <w:r w:rsidRPr="00BC0947">
        <w:rPr>
          <w:rFonts w:ascii="Arial" w:hAnsi="Arial" w:cs="Arial"/>
          <w:b/>
          <w:bCs/>
        </w:rPr>
        <w:t>c)</w:t>
      </w:r>
      <w:r w:rsidRPr="00BC0947">
        <w:rPr>
          <w:rFonts w:ascii="Arial" w:hAnsi="Arial" w:cs="Arial"/>
        </w:rPr>
        <w:t xml:space="preserve"> apresentarem preços inexequíveis ou permanecerem acima do orçamento estimado para a contratação;</w:t>
      </w:r>
    </w:p>
    <w:p w14:paraId="3A0EAA05"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3" w:name="art59iv"/>
      <w:bookmarkEnd w:id="23"/>
      <w:r w:rsidRPr="00BC0947">
        <w:rPr>
          <w:rFonts w:ascii="Arial" w:hAnsi="Arial" w:cs="Arial"/>
          <w:b/>
          <w:bCs/>
        </w:rPr>
        <w:t>d)</w:t>
      </w:r>
      <w:r w:rsidRPr="00BC0947">
        <w:rPr>
          <w:rFonts w:ascii="Arial" w:hAnsi="Arial" w:cs="Arial"/>
        </w:rPr>
        <w:t xml:space="preserve"> não tiverem sua exequibilidade demonstrada, quando exigido pela Administração;</w:t>
      </w:r>
    </w:p>
    <w:p w14:paraId="5F9D5A15"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4" w:name="art59v"/>
      <w:bookmarkEnd w:id="24"/>
      <w:r w:rsidRPr="00BC0947">
        <w:rPr>
          <w:rFonts w:ascii="Arial" w:hAnsi="Arial" w:cs="Arial"/>
          <w:b/>
          <w:bCs/>
        </w:rPr>
        <w:t>e)</w:t>
      </w:r>
      <w:r w:rsidRPr="00BC0947">
        <w:rPr>
          <w:rFonts w:ascii="Arial" w:hAnsi="Arial" w:cs="Arial"/>
        </w:rPr>
        <w:t xml:space="preserve"> apresentarem desconformidade com quaisquer outras exigências do edital, desde que insanável.</w:t>
      </w:r>
    </w:p>
    <w:p w14:paraId="3295B06C"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8.3.</w:t>
      </w:r>
      <w:r w:rsidRPr="00BC0947">
        <w:rPr>
          <w:rFonts w:ascii="Arial" w:hAnsi="Arial" w:cs="Arial"/>
        </w:rPr>
        <w:t xml:space="preserve"> A verificação da conformidade das propostas poderá ser feita exclusivamente em relação à proposta mais bem classificada.</w:t>
      </w:r>
    </w:p>
    <w:p w14:paraId="339DDC14" w14:textId="77777777" w:rsidR="00BC0947" w:rsidRPr="00BC0947" w:rsidRDefault="00BC0947" w:rsidP="00BC0947">
      <w:pPr>
        <w:tabs>
          <w:tab w:val="left" w:pos="1134"/>
        </w:tabs>
        <w:spacing w:after="0" w:line="360" w:lineRule="auto"/>
        <w:jc w:val="both"/>
        <w:rPr>
          <w:rFonts w:ascii="Arial" w:hAnsi="Arial" w:cs="Arial"/>
          <w:sz w:val="24"/>
          <w:szCs w:val="24"/>
        </w:rPr>
      </w:pPr>
      <w:bookmarkStart w:id="25" w:name="art59§2"/>
      <w:bookmarkEnd w:id="25"/>
      <w:r w:rsidRPr="00BC0947">
        <w:rPr>
          <w:rFonts w:ascii="Arial" w:hAnsi="Arial" w:cs="Arial"/>
          <w:b/>
          <w:bCs/>
          <w:sz w:val="24"/>
          <w:szCs w:val="24"/>
        </w:rPr>
        <w:t xml:space="preserve">8.4. </w:t>
      </w:r>
      <w:r w:rsidRPr="00BC0947">
        <w:rPr>
          <w:rFonts w:ascii="Arial" w:hAnsi="Arial" w:cs="Arial"/>
          <w:sz w:val="24"/>
          <w:szCs w:val="24"/>
        </w:rPr>
        <w:t>Serão consideradas inexequíveis as propostas cujos valores forem inferiores a 75% (setenta e cinco por cento) do valor orçado pela Administração.</w:t>
      </w:r>
    </w:p>
    <w:p w14:paraId="4A10B19F"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8.4.1. </w:t>
      </w:r>
      <w:r w:rsidRPr="00BC0947">
        <w:rPr>
          <w:rFonts w:ascii="Arial" w:hAnsi="Arial" w:cs="Arial"/>
          <w:sz w:val="24"/>
          <w:szCs w:val="24"/>
        </w:rPr>
        <w:t>Na hipótese prevista no item 9.4 do presente edital, a Administração poderá oportunizar ao licitante que comprove a exequibilidade da sua proposta, e, não havendo comprovação suficiente neste sentido, desclassificá-lo em razão da inexequibilidade apurada.</w:t>
      </w:r>
    </w:p>
    <w:p w14:paraId="7D7B101A"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lastRenderedPageBreak/>
        <w:t xml:space="preserve">8.5. </w:t>
      </w:r>
      <w:r w:rsidRPr="00BC0947">
        <w:rPr>
          <w:rFonts w:ascii="Arial" w:hAnsi="Arial"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7525B27F"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8.6.</w:t>
      </w:r>
      <w:r w:rsidRPr="00BC0947">
        <w:rPr>
          <w:rFonts w:ascii="Arial" w:hAnsi="Arial" w:cs="Arial"/>
          <w:bCs/>
          <w:sz w:val="24"/>
          <w:szCs w:val="24"/>
        </w:rPr>
        <w:t xml:space="preserve"> As propostas classificadas serão ordenadas pelo sistema e o agente de contratação dará início à fase competitiva, oportunidade em que os licitantes poderão encaminhar lances exclusivamente por meio do sistema eletrônico.</w:t>
      </w:r>
    </w:p>
    <w:p w14:paraId="423DB87C"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 xml:space="preserve">8.7. </w:t>
      </w:r>
      <w:r w:rsidRPr="00BC0947">
        <w:rPr>
          <w:rFonts w:ascii="Arial" w:hAnsi="Arial" w:cs="Arial"/>
          <w:sz w:val="24"/>
          <w:szCs w:val="24"/>
        </w:rPr>
        <w:t>Os licitantes poderão oferecer lances sucessivos e serão informados, em tempo real, do valor do menor lance registrado, vedada a identificação do seu autor, observando o horário fixado para duração da etapa competitiva</w:t>
      </w:r>
      <w:r w:rsidRPr="00BC0947">
        <w:rPr>
          <w:rFonts w:ascii="Arial" w:hAnsi="Arial" w:cs="Arial"/>
          <w:bCs/>
          <w:sz w:val="24"/>
          <w:szCs w:val="24"/>
        </w:rPr>
        <w:t>, e as seguintes regras:</w:t>
      </w:r>
    </w:p>
    <w:p w14:paraId="54DB3ABF"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t>8.7.1.</w:t>
      </w:r>
      <w:r w:rsidRPr="00BC0947">
        <w:rPr>
          <w:rFonts w:ascii="Arial" w:hAnsi="Arial" w:cs="Arial"/>
          <w:bCs/>
          <w:sz w:val="24"/>
          <w:szCs w:val="24"/>
        </w:rPr>
        <w:t xml:space="preserve"> O licitante será imediatamente informado do recebimento do lance e do valor consignado no registro.</w:t>
      </w:r>
    </w:p>
    <w:p w14:paraId="79699916"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8.7.2. </w:t>
      </w:r>
      <w:r w:rsidRPr="00BC0947">
        <w:rPr>
          <w:rFonts w:ascii="Arial" w:hAnsi="Arial" w:cs="Arial"/>
          <w:sz w:val="24"/>
          <w:szCs w:val="24"/>
        </w:rPr>
        <w:t>O licitante somente poderá oferecer valor inferior ao último lance por ele ofertado e registrado pelo sistema.</w:t>
      </w:r>
    </w:p>
    <w:p w14:paraId="6322C9D1"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bCs/>
          <w:sz w:val="24"/>
          <w:szCs w:val="24"/>
        </w:rPr>
        <w:t xml:space="preserve">8.7.3. </w:t>
      </w:r>
      <w:r w:rsidRPr="00BC0947">
        <w:rPr>
          <w:rFonts w:ascii="Arial" w:hAnsi="Arial" w:cs="Arial"/>
          <w:sz w:val="24"/>
          <w:szCs w:val="24"/>
        </w:rPr>
        <w:t>Não serão aceitos dois ou mais lances iguais e prevalecerá aquele que for recebido e registrado primeiro.</w:t>
      </w:r>
    </w:p>
    <w:p w14:paraId="48A53543"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8.7.4. </w:t>
      </w:r>
      <w:r w:rsidRPr="00BC0947">
        <w:rPr>
          <w:rFonts w:ascii="Arial" w:hAnsi="Arial" w:cs="Arial"/>
          <w:sz w:val="24"/>
          <w:szCs w:val="24"/>
        </w:rPr>
        <w:t xml:space="preserve">O intervalo mínimo de diferença de valores entre os lances será </w:t>
      </w:r>
      <w:r w:rsidRPr="00B22FD9">
        <w:rPr>
          <w:rFonts w:ascii="Arial" w:hAnsi="Arial" w:cs="Arial"/>
          <w:sz w:val="24"/>
          <w:szCs w:val="24"/>
        </w:rPr>
        <w:t>de</w:t>
      </w:r>
      <w:r w:rsidRPr="00B22FD9">
        <w:rPr>
          <w:rFonts w:ascii="Arial" w:hAnsi="Arial" w:cs="Arial"/>
          <w:b/>
          <w:bCs/>
          <w:sz w:val="24"/>
          <w:szCs w:val="24"/>
        </w:rPr>
        <w:t xml:space="preserve"> R$ 500,00,</w:t>
      </w:r>
      <w:r w:rsidRPr="00BC0947">
        <w:rPr>
          <w:rFonts w:ascii="Arial" w:hAnsi="Arial" w:cs="Arial"/>
          <w:sz w:val="24"/>
          <w:szCs w:val="24"/>
        </w:rPr>
        <w:t xml:space="preserve"> que incidirá tanto em relação aos lances intermediários, quanto em relação do lance que cobrir a melhor oferta.</w:t>
      </w:r>
    </w:p>
    <w:p w14:paraId="04F9191F"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 xml:space="preserve">8.7.5. </w:t>
      </w:r>
      <w:r w:rsidRPr="00BC0947">
        <w:rPr>
          <w:rFonts w:ascii="Arial" w:hAnsi="Arial" w:cs="Arial"/>
        </w:rPr>
        <w:t>Serão considerados intermediários os lances iguais ou superiores ao menor já ofertado.</w:t>
      </w:r>
    </w:p>
    <w:p w14:paraId="63455C34"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6" w:name="art56§3ii"/>
      <w:bookmarkEnd w:id="26"/>
      <w:r w:rsidRPr="00BC0947">
        <w:rPr>
          <w:rFonts w:ascii="Arial" w:hAnsi="Arial" w:cs="Arial"/>
          <w:b/>
          <w:bCs/>
        </w:rPr>
        <w:t>8.7.6.</w:t>
      </w:r>
      <w:r w:rsidRPr="00BC0947">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76EF1B97"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8.8.</w:t>
      </w:r>
      <w:r w:rsidRPr="00BC0947">
        <w:rPr>
          <w:rFonts w:ascii="Arial" w:hAnsi="Arial" w:cs="Arial"/>
        </w:rPr>
        <w:t xml:space="preserve"> A Administração poderá realizar diligências para aferir a exequibilidade das propostas ou exigir dos licitantes que ela seja demonstrada.</w:t>
      </w:r>
    </w:p>
    <w:p w14:paraId="4E0274DA"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 xml:space="preserve">8.9. </w:t>
      </w:r>
      <w:r w:rsidRPr="00BC0947">
        <w:rPr>
          <w:rFonts w:ascii="Arial" w:hAnsi="Arial" w:cs="Arial"/>
        </w:rPr>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w:t>
      </w:r>
    </w:p>
    <w:p w14:paraId="4F49B8EB" w14:textId="77777777" w:rsidR="00BC0947" w:rsidRPr="00BC0947" w:rsidRDefault="00BC0947" w:rsidP="00BC0947">
      <w:pPr>
        <w:tabs>
          <w:tab w:val="left" w:pos="1134"/>
        </w:tabs>
        <w:spacing w:after="0" w:line="360" w:lineRule="auto"/>
        <w:jc w:val="both"/>
        <w:rPr>
          <w:rFonts w:ascii="Arial" w:hAnsi="Arial" w:cs="Arial"/>
          <w:b/>
          <w:sz w:val="24"/>
          <w:szCs w:val="24"/>
        </w:rPr>
      </w:pPr>
      <w:bookmarkStart w:id="27" w:name="art58§4"/>
      <w:bookmarkEnd w:id="27"/>
    </w:p>
    <w:p w14:paraId="5A47F486"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9. MODO DE DISPUTA</w:t>
      </w:r>
    </w:p>
    <w:p w14:paraId="157C9AC4"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sz w:val="24"/>
          <w:szCs w:val="24"/>
        </w:rPr>
        <w:lastRenderedPageBreak/>
        <w:t xml:space="preserve">9.1. </w:t>
      </w:r>
      <w:r w:rsidRPr="00BC0947">
        <w:rPr>
          <w:rFonts w:ascii="Arial" w:hAnsi="Arial" w:cs="Arial"/>
          <w:bCs/>
          <w:sz w:val="24"/>
          <w:szCs w:val="24"/>
        </w:rPr>
        <w:t>Será adotado o modo de disputa aberto, em que os licitantes apresentarão lances públicos e sucessivos, observando as regras constantes no item 9.</w:t>
      </w:r>
    </w:p>
    <w:p w14:paraId="6849FBC3" w14:textId="5A7BA4D5"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9.2. </w:t>
      </w:r>
      <w:r w:rsidRPr="00BC0947">
        <w:rPr>
          <w:rFonts w:ascii="Arial" w:hAnsi="Arial" w:cs="Arial"/>
          <w:bCs/>
          <w:sz w:val="24"/>
          <w:szCs w:val="24"/>
        </w:rPr>
        <w:t xml:space="preserve">A etapa competitiva, de envio de lances na sessão pública, </w:t>
      </w:r>
      <w:r w:rsidRPr="00BC0947">
        <w:rPr>
          <w:rFonts w:ascii="Arial" w:hAnsi="Arial" w:cs="Arial"/>
          <w:sz w:val="24"/>
          <w:szCs w:val="24"/>
        </w:rPr>
        <w:t>durará 10 (</w:t>
      </w:r>
      <w:r w:rsidR="004555BA">
        <w:rPr>
          <w:rFonts w:ascii="Arial" w:hAnsi="Arial" w:cs="Arial"/>
          <w:sz w:val="24"/>
          <w:szCs w:val="24"/>
        </w:rPr>
        <w:t>dez</w:t>
      </w:r>
      <w:r w:rsidRPr="00BC0947">
        <w:rPr>
          <w:rFonts w:ascii="Arial" w:hAnsi="Arial" w:cs="Arial"/>
          <w:sz w:val="24"/>
          <w:szCs w:val="24"/>
        </w:rPr>
        <w:t>) minutos e, após isso, será prorrogada automaticamente pelo sistema quando houver lance ofertado nos últimos 02 (</w:t>
      </w:r>
      <w:r w:rsidR="004555BA">
        <w:rPr>
          <w:rFonts w:ascii="Arial" w:hAnsi="Arial" w:cs="Arial"/>
          <w:sz w:val="24"/>
          <w:szCs w:val="24"/>
        </w:rPr>
        <w:t>dois</w:t>
      </w:r>
      <w:r w:rsidRPr="00BC0947">
        <w:rPr>
          <w:rFonts w:ascii="Arial" w:hAnsi="Arial" w:cs="Arial"/>
          <w:sz w:val="24"/>
          <w:szCs w:val="24"/>
        </w:rPr>
        <w:t>) minutos do período de duração da sessão pública.</w:t>
      </w:r>
    </w:p>
    <w:p w14:paraId="794C4845" w14:textId="09678906"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 xml:space="preserve">9.3. </w:t>
      </w:r>
      <w:r w:rsidRPr="00BC0947">
        <w:rPr>
          <w:rFonts w:ascii="Arial" w:hAnsi="Arial" w:cs="Arial"/>
          <w:sz w:val="24"/>
          <w:szCs w:val="24"/>
        </w:rPr>
        <w:t xml:space="preserve">A prorrogação automática da etapa de envio de lances será de </w:t>
      </w:r>
      <w:r w:rsidR="004555BA">
        <w:rPr>
          <w:rFonts w:ascii="Arial" w:hAnsi="Arial" w:cs="Arial"/>
          <w:sz w:val="24"/>
          <w:szCs w:val="24"/>
        </w:rPr>
        <w:t>02 (</w:t>
      </w:r>
      <w:r w:rsidRPr="00BC0947">
        <w:rPr>
          <w:rFonts w:ascii="Arial" w:hAnsi="Arial" w:cs="Arial"/>
          <w:sz w:val="24"/>
          <w:szCs w:val="24"/>
        </w:rPr>
        <w:t>dois</w:t>
      </w:r>
      <w:r w:rsidR="004555BA">
        <w:rPr>
          <w:rFonts w:ascii="Arial" w:hAnsi="Arial" w:cs="Arial"/>
          <w:sz w:val="24"/>
          <w:szCs w:val="24"/>
        </w:rPr>
        <w:t>)</w:t>
      </w:r>
      <w:r w:rsidRPr="00BC0947">
        <w:rPr>
          <w:rFonts w:ascii="Arial" w:hAnsi="Arial" w:cs="Arial"/>
          <w:sz w:val="24"/>
          <w:szCs w:val="24"/>
        </w:rPr>
        <w:t xml:space="preserve"> minutos e ocorrerá sucessivamente sempre que houver lances enviados nesse período de prorrogação, inclusive quando se tratar de lances intermediários.</w:t>
      </w:r>
    </w:p>
    <w:p w14:paraId="7E7D7680"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9.4. </w:t>
      </w:r>
      <w:r w:rsidRPr="00BC0947">
        <w:rPr>
          <w:rFonts w:ascii="Arial" w:hAnsi="Arial" w:cs="Arial"/>
          <w:sz w:val="24"/>
          <w:szCs w:val="24"/>
        </w:rPr>
        <w:t>Na hipótese de não haver novos lances, a sessão pública será encerrada automaticamente.</w:t>
      </w:r>
    </w:p>
    <w:p w14:paraId="2E37FB05" w14:textId="77777777" w:rsidR="00BC0947" w:rsidRPr="00BC0947" w:rsidRDefault="00BC0947" w:rsidP="00BC0947">
      <w:pPr>
        <w:tabs>
          <w:tab w:val="left" w:pos="1134"/>
        </w:tabs>
        <w:spacing w:after="0" w:line="360" w:lineRule="auto"/>
        <w:jc w:val="both"/>
        <w:rPr>
          <w:rFonts w:ascii="Arial" w:hAnsi="Arial" w:cs="Arial"/>
          <w:bCs/>
          <w:sz w:val="24"/>
          <w:szCs w:val="24"/>
        </w:rPr>
      </w:pPr>
      <w:r w:rsidRPr="00BC0947">
        <w:rPr>
          <w:rFonts w:ascii="Arial" w:hAnsi="Arial" w:cs="Arial"/>
          <w:b/>
          <w:bCs/>
          <w:sz w:val="24"/>
          <w:szCs w:val="24"/>
        </w:rPr>
        <w:t>9.5.</w:t>
      </w:r>
      <w:r w:rsidRPr="00BC0947">
        <w:rPr>
          <w:rFonts w:ascii="Arial" w:hAnsi="Arial" w:cs="Arial"/>
          <w:sz w:val="24"/>
          <w:szCs w:val="24"/>
        </w:rPr>
        <w:t xml:space="preserve"> Encerrada a sessão pública sem prorrogação automática pelo sistema, o agente de contratação poderá, assessorado pela equipe de apoio, admitir o reinício da etapa de envio de lances, em prol da consecução do melhor preço, mediante justificativa.</w:t>
      </w:r>
    </w:p>
    <w:p w14:paraId="34A5C5A9"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 xml:space="preserve">9.6. </w:t>
      </w:r>
      <w:r w:rsidRPr="00BC0947">
        <w:rPr>
          <w:rFonts w:ascii="Arial" w:hAnsi="Arial" w:cs="Arial"/>
          <w:sz w:val="24"/>
          <w:szCs w:val="24"/>
        </w:rPr>
        <w:t>Na hipótese de o sistema eletrônico desconectar para o agente de contratação no decorrer da etapa de envio de lances da sessão pública e permanecer acessível aos licitantes, os lances continuarão sendo recebidos, sem prejuízo dos atos realizados.</w:t>
      </w:r>
    </w:p>
    <w:p w14:paraId="569CABE0" w14:textId="13765F9D"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9.7. </w:t>
      </w:r>
      <w:r w:rsidRPr="00BC0947">
        <w:rPr>
          <w:rFonts w:ascii="Arial" w:hAnsi="Arial" w:cs="Arial"/>
          <w:sz w:val="24"/>
          <w:szCs w:val="24"/>
        </w:rPr>
        <w:t>Quando a desconexão do sistema eletrônico para o agente de contratação persistir por tempo superior a 120 (</w:t>
      </w:r>
      <w:r w:rsidR="009152D7">
        <w:rPr>
          <w:rFonts w:ascii="Arial" w:hAnsi="Arial" w:cs="Arial"/>
          <w:sz w:val="24"/>
          <w:szCs w:val="24"/>
        </w:rPr>
        <w:t>cento e vinte</w:t>
      </w:r>
      <w:r w:rsidRPr="00BC0947">
        <w:rPr>
          <w:rFonts w:ascii="Arial" w:hAnsi="Arial" w:cs="Arial"/>
          <w:sz w:val="24"/>
          <w:szCs w:val="24"/>
        </w:rPr>
        <w:t>) minutos, a sessão pública será suspensa e reiniciada somente decorridas 24 (vinte e quatro) horas após a comunicação do fato aos participantes, no sítio eletrônico oficial do Município</w:t>
      </w:r>
      <w:r w:rsidRPr="00BC0947">
        <w:rPr>
          <w:rFonts w:ascii="Arial" w:hAnsi="Arial" w:cs="Arial"/>
          <w:b/>
          <w:bCs/>
          <w:sz w:val="24"/>
          <w:szCs w:val="24"/>
        </w:rPr>
        <w:t>.</w:t>
      </w:r>
    </w:p>
    <w:p w14:paraId="537A9527" w14:textId="77777777" w:rsidR="00BC0947" w:rsidRPr="00BC0947" w:rsidRDefault="00BC0947" w:rsidP="00BC0947">
      <w:pPr>
        <w:tabs>
          <w:tab w:val="left" w:pos="1134"/>
        </w:tabs>
        <w:spacing w:after="0" w:line="360" w:lineRule="auto"/>
        <w:jc w:val="both"/>
        <w:rPr>
          <w:rFonts w:ascii="Arial" w:hAnsi="Arial" w:cs="Arial"/>
          <w:bCs/>
          <w:sz w:val="24"/>
          <w:szCs w:val="24"/>
        </w:rPr>
      </w:pPr>
    </w:p>
    <w:p w14:paraId="20B8DEC6"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10. CRITÉRIOS DE DESEMPATE</w:t>
      </w:r>
    </w:p>
    <w:p w14:paraId="6F471117" w14:textId="6871544C"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10.1. </w:t>
      </w:r>
      <w:r w:rsidRPr="00BC0947">
        <w:rPr>
          <w:rFonts w:ascii="Arial" w:hAnsi="Arial" w:cs="Arial"/>
          <w:sz w:val="24"/>
          <w:szCs w:val="24"/>
        </w:rPr>
        <w:t xml:space="preserve">Encerrada etapa de envio de lances, será apurada a ocorrência de empate, nos termos dos </w:t>
      </w:r>
      <w:proofErr w:type="spellStart"/>
      <w:r w:rsidRPr="00BC0947">
        <w:rPr>
          <w:rFonts w:ascii="Arial" w:hAnsi="Arial" w:cs="Arial"/>
          <w:sz w:val="24"/>
          <w:szCs w:val="24"/>
        </w:rPr>
        <w:t>arts</w:t>
      </w:r>
      <w:proofErr w:type="spellEnd"/>
      <w:r w:rsidRPr="00BC0947">
        <w:rPr>
          <w:rFonts w:ascii="Arial" w:hAnsi="Arial" w:cs="Arial"/>
          <w:sz w:val="24"/>
          <w:szCs w:val="24"/>
        </w:rPr>
        <w:t>. 44 e 45 da Lei Complementar nº 123/2006, sendo assegurada, como critério do desempate, preferência de contratação para as beneficiárias que tiverem apresentado as declarações de que tratam os itens 3.2.3 e 3.2.4 deste Edital</w:t>
      </w:r>
      <w:r w:rsidR="009152D7">
        <w:rPr>
          <w:rFonts w:ascii="Arial" w:hAnsi="Arial" w:cs="Arial"/>
          <w:sz w:val="24"/>
          <w:szCs w:val="24"/>
        </w:rPr>
        <w:t>.</w:t>
      </w:r>
    </w:p>
    <w:p w14:paraId="1467A448"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10.1.2. </w:t>
      </w:r>
      <w:r w:rsidRPr="00BC0947">
        <w:rPr>
          <w:rFonts w:ascii="Arial" w:hAnsi="Arial" w:cs="Arial"/>
          <w:sz w:val="24"/>
          <w:szCs w:val="24"/>
        </w:rPr>
        <w:t>Entende-se como empate, para fins da Lei Complementar nº 123/2006, aquelas situações em que as propostas apresentadas pelas beneficiárias sejam iguais ou superiores em até 10% (dez por cento) à proposta de menor valor.</w:t>
      </w:r>
    </w:p>
    <w:p w14:paraId="67161A9F"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lastRenderedPageBreak/>
        <w:t xml:space="preserve">10.1.3. </w:t>
      </w:r>
      <w:r w:rsidRPr="00BC0947">
        <w:rPr>
          <w:rFonts w:ascii="Arial" w:hAnsi="Arial" w:cs="Arial"/>
          <w:sz w:val="24"/>
          <w:szCs w:val="24"/>
        </w:rPr>
        <w:t>Ocorrendo o empate, na forma do subitem anterior, proceder-se-á da seguinte forma:</w:t>
      </w:r>
    </w:p>
    <w:p w14:paraId="56083601"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 xml:space="preserve">a) </w:t>
      </w:r>
      <w:r w:rsidRPr="00BC0947">
        <w:rPr>
          <w:rFonts w:ascii="Arial" w:hAnsi="Arial"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140CA1F4"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 xml:space="preserve">b) </w:t>
      </w:r>
      <w:r w:rsidRPr="00BC0947">
        <w:rPr>
          <w:rFonts w:ascii="Arial" w:hAnsi="Arial" w:cs="Arial"/>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43ADBC19"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10.1.4.</w:t>
      </w:r>
      <w:r w:rsidRPr="00BC0947">
        <w:rPr>
          <w:rFonts w:ascii="Arial" w:hAnsi="Arial" w:cs="Arial"/>
          <w:sz w:val="24"/>
          <w:szCs w:val="24"/>
        </w:rPr>
        <w:t xml:space="preserve"> O disposto no item 10.1.2. não se aplica às hipóteses em que a proposta de menor valor inicial tiver sido apresentado por beneficiária da Lei Complementar nº 123/2006.</w:t>
      </w:r>
    </w:p>
    <w:p w14:paraId="7B15D63B"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 xml:space="preserve">10.2. </w:t>
      </w:r>
      <w:r w:rsidRPr="00BC0947">
        <w:rPr>
          <w:rFonts w:ascii="Arial" w:hAnsi="Arial" w:cs="Arial"/>
        </w:rPr>
        <w:t>Se não houver licitante que atenda ao item 10.1 e seus subitens, serão utilizados os seguintes critérios de desempate, nesta ordem;</w:t>
      </w:r>
    </w:p>
    <w:p w14:paraId="0FC89CC2"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8" w:name="art60i"/>
      <w:bookmarkEnd w:id="28"/>
      <w:r w:rsidRPr="00BC0947">
        <w:rPr>
          <w:rFonts w:ascii="Arial" w:hAnsi="Arial" w:cs="Arial"/>
          <w:b/>
          <w:bCs/>
        </w:rPr>
        <w:t>a)</w:t>
      </w:r>
      <w:r w:rsidRPr="00BC0947">
        <w:rPr>
          <w:rFonts w:ascii="Arial" w:hAnsi="Arial" w:cs="Arial"/>
        </w:rPr>
        <w:t xml:space="preserve"> disputa final, hipótese em que os licitantes empatados poderão apresentar nova proposta em ato contínuo à classificação;</w:t>
      </w:r>
    </w:p>
    <w:p w14:paraId="1E3273C1"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29" w:name="art60ii"/>
      <w:bookmarkEnd w:id="29"/>
      <w:r w:rsidRPr="00BC0947">
        <w:rPr>
          <w:rFonts w:ascii="Arial" w:hAnsi="Arial" w:cs="Arial"/>
          <w:b/>
          <w:bCs/>
        </w:rPr>
        <w:t>b)</w:t>
      </w:r>
      <w:r w:rsidRPr="00BC0947">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108F6C36"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0" w:name="art60iii"/>
      <w:bookmarkStart w:id="31" w:name="art60iv"/>
      <w:bookmarkEnd w:id="30"/>
      <w:bookmarkEnd w:id="31"/>
      <w:r w:rsidRPr="00BC0947">
        <w:rPr>
          <w:rFonts w:ascii="Arial" w:hAnsi="Arial" w:cs="Arial"/>
          <w:b/>
          <w:bCs/>
        </w:rPr>
        <w:t>c)</w:t>
      </w:r>
      <w:r w:rsidRPr="00BC0947">
        <w:rPr>
          <w:rFonts w:ascii="Arial" w:hAnsi="Arial" w:cs="Arial"/>
        </w:rPr>
        <w:t xml:space="preserve"> desenvolvimento pelo licitante de programa de integridade, conforme orientações dos órgãos de controle.</w:t>
      </w:r>
    </w:p>
    <w:p w14:paraId="693716D3"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2" w:name="art60§1"/>
      <w:bookmarkEnd w:id="32"/>
      <w:r w:rsidRPr="00BC0947">
        <w:rPr>
          <w:rFonts w:ascii="Arial" w:hAnsi="Arial" w:cs="Arial"/>
          <w:b/>
          <w:bCs/>
        </w:rPr>
        <w:t>10.3.</w:t>
      </w:r>
      <w:r w:rsidRPr="00BC0947">
        <w:rPr>
          <w:rFonts w:ascii="Arial" w:hAnsi="Arial" w:cs="Arial"/>
        </w:rPr>
        <w:t xml:space="preserve"> Em igualdade de condições, se não houver desempate, será assegurada preferência, sucessivamente, aos bens e serviços produzidos ou prestados por:</w:t>
      </w:r>
    </w:p>
    <w:p w14:paraId="01739A3C"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3" w:name="art60§1i"/>
      <w:bookmarkEnd w:id="33"/>
      <w:r w:rsidRPr="00BC0947">
        <w:rPr>
          <w:rFonts w:ascii="Arial" w:hAnsi="Arial" w:cs="Arial"/>
          <w:b/>
          <w:bCs/>
        </w:rPr>
        <w:t>a)</w:t>
      </w:r>
      <w:r w:rsidRPr="00BC0947">
        <w:rPr>
          <w:rFonts w:ascii="Arial" w:hAnsi="Arial" w:cs="Arial"/>
        </w:rPr>
        <w:t xml:space="preserve"> empresas estabelecidas no território do Estado do Rio Grande do Sul;</w:t>
      </w:r>
    </w:p>
    <w:p w14:paraId="4AF0B3C2"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4" w:name="art60§1ii"/>
      <w:bookmarkEnd w:id="34"/>
      <w:r w:rsidRPr="00BC0947">
        <w:rPr>
          <w:rFonts w:ascii="Arial" w:hAnsi="Arial" w:cs="Arial"/>
          <w:b/>
          <w:bCs/>
        </w:rPr>
        <w:t>b)</w:t>
      </w:r>
      <w:r w:rsidRPr="00BC0947">
        <w:rPr>
          <w:rFonts w:ascii="Arial" w:hAnsi="Arial" w:cs="Arial"/>
        </w:rPr>
        <w:t xml:space="preserve"> empresas brasileiras;</w:t>
      </w:r>
    </w:p>
    <w:p w14:paraId="0F2CE9A8"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5" w:name="art60§1iii"/>
      <w:bookmarkEnd w:id="35"/>
      <w:r w:rsidRPr="00BC0947">
        <w:rPr>
          <w:rFonts w:ascii="Arial" w:hAnsi="Arial" w:cs="Arial"/>
          <w:b/>
          <w:bCs/>
        </w:rPr>
        <w:t>c)</w:t>
      </w:r>
      <w:r w:rsidRPr="00BC0947">
        <w:rPr>
          <w:rFonts w:ascii="Arial" w:hAnsi="Arial" w:cs="Arial"/>
        </w:rPr>
        <w:t xml:space="preserve"> empresas que invistam em pesquisa e no desenvolvimento de tecnologia no País;</w:t>
      </w:r>
    </w:p>
    <w:p w14:paraId="490C783F" w14:textId="77777777" w:rsidR="00BC0947" w:rsidRPr="009152D7" w:rsidRDefault="00BC0947" w:rsidP="00BC0947">
      <w:pPr>
        <w:pStyle w:val="NormalWeb"/>
        <w:spacing w:before="0" w:beforeAutospacing="0" w:after="0" w:afterAutospacing="0" w:line="360" w:lineRule="auto"/>
        <w:jc w:val="both"/>
        <w:rPr>
          <w:rFonts w:ascii="Arial" w:hAnsi="Arial" w:cs="Arial"/>
        </w:rPr>
      </w:pPr>
      <w:bookmarkStart w:id="36" w:name="art60§1iv"/>
      <w:bookmarkEnd w:id="36"/>
      <w:r w:rsidRPr="009152D7">
        <w:rPr>
          <w:rFonts w:ascii="Arial" w:hAnsi="Arial" w:cs="Arial"/>
          <w:b/>
          <w:bCs/>
        </w:rPr>
        <w:t>e)</w:t>
      </w:r>
      <w:r w:rsidRPr="009152D7">
        <w:rPr>
          <w:rFonts w:ascii="Arial" w:hAnsi="Arial" w:cs="Arial"/>
        </w:rPr>
        <w:t xml:space="preserve"> empresas que comprovem a prática de mitigação, nos termos da </w:t>
      </w:r>
      <w:hyperlink r:id="rId13" w:history="1">
        <w:r w:rsidRPr="009152D7">
          <w:rPr>
            <w:rStyle w:val="Hyperlink"/>
            <w:rFonts w:ascii="Arial" w:hAnsi="Arial" w:cs="Arial"/>
            <w:color w:val="auto"/>
            <w:u w:val="none"/>
          </w:rPr>
          <w:t>Lei nº 12.187, de 29 de dezembro de 2009.</w:t>
        </w:r>
      </w:hyperlink>
    </w:p>
    <w:p w14:paraId="7E6DD4C9" w14:textId="77777777" w:rsidR="00BC0947" w:rsidRPr="00BC0947" w:rsidRDefault="00BC0947" w:rsidP="00BC0947">
      <w:pPr>
        <w:tabs>
          <w:tab w:val="left" w:pos="1134"/>
        </w:tabs>
        <w:spacing w:after="0" w:line="360" w:lineRule="auto"/>
        <w:jc w:val="both"/>
        <w:rPr>
          <w:rFonts w:ascii="Arial" w:hAnsi="Arial" w:cs="Arial"/>
          <w:b/>
          <w:sz w:val="24"/>
          <w:szCs w:val="24"/>
        </w:rPr>
      </w:pPr>
    </w:p>
    <w:p w14:paraId="5689234C"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11. NEGOCIAÇÃO E JULGAMENTO</w:t>
      </w:r>
    </w:p>
    <w:p w14:paraId="661BF33F" w14:textId="77777777" w:rsidR="00BC0947" w:rsidRPr="00BC0947" w:rsidRDefault="00BC0947" w:rsidP="00BC0947">
      <w:pPr>
        <w:tabs>
          <w:tab w:val="left" w:pos="1134"/>
        </w:tabs>
        <w:spacing w:after="0" w:line="360" w:lineRule="auto"/>
        <w:jc w:val="both"/>
        <w:rPr>
          <w:rFonts w:ascii="Arial" w:hAnsi="Arial" w:cs="Arial"/>
          <w:sz w:val="24"/>
          <w:szCs w:val="24"/>
          <w:lang w:eastAsia="hi-IN"/>
        </w:rPr>
      </w:pPr>
      <w:r w:rsidRPr="00BC0947">
        <w:rPr>
          <w:rFonts w:ascii="Arial" w:hAnsi="Arial" w:cs="Arial"/>
          <w:b/>
          <w:sz w:val="24"/>
          <w:szCs w:val="24"/>
        </w:rPr>
        <w:lastRenderedPageBreak/>
        <w:t xml:space="preserve">11.1. </w:t>
      </w:r>
      <w:r w:rsidRPr="00BC0947">
        <w:rPr>
          <w:rFonts w:ascii="Arial" w:hAnsi="Arial" w:cs="Arial"/>
          <w:sz w:val="24"/>
          <w:szCs w:val="24"/>
        </w:rPr>
        <w:t>Encerrada a etapa de envio de lances da sessão pública, inclusive com a realização do desempate, se for o caso, o agente de contratação deverá encaminhar, pelo sistema eletrônico, contraproposta ao licitante que tenha apresentado o melhor preço, para que seja obtida melhor proposta.</w:t>
      </w:r>
    </w:p>
    <w:p w14:paraId="594FB384"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11.2. </w:t>
      </w:r>
      <w:r w:rsidRPr="00BC0947">
        <w:rPr>
          <w:rFonts w:ascii="Arial" w:hAnsi="Arial" w:cs="Arial"/>
          <w:bCs/>
          <w:sz w:val="24"/>
          <w:szCs w:val="24"/>
        </w:rPr>
        <w:t xml:space="preserve">A resposta à contraproposta e o envio de documentos complementares, necessários ao julgamento da aceitabilidade da proposta, inclusive a sua adequação ao último lance ofertado, que sejam solicitados pelo </w:t>
      </w:r>
      <w:r w:rsidRPr="00BC0947">
        <w:rPr>
          <w:rFonts w:ascii="Arial" w:hAnsi="Arial" w:cs="Arial"/>
          <w:sz w:val="24"/>
          <w:szCs w:val="24"/>
        </w:rPr>
        <w:t>agente de contratação</w:t>
      </w:r>
      <w:r w:rsidRPr="00BC0947">
        <w:rPr>
          <w:rFonts w:ascii="Arial" w:hAnsi="Arial" w:cs="Arial"/>
          <w:bCs/>
          <w:sz w:val="24"/>
          <w:szCs w:val="24"/>
        </w:rPr>
        <w:t>, deverão ser encaminhados no prazo fixado no item 3.3 deste Edital.</w:t>
      </w:r>
    </w:p>
    <w:p w14:paraId="61A6C3EA"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 xml:space="preserve">11.3. </w:t>
      </w:r>
      <w:r w:rsidRPr="00BC0947">
        <w:rPr>
          <w:rFonts w:ascii="Arial" w:hAnsi="Arial" w:cs="Arial"/>
          <w:sz w:val="24"/>
          <w:szCs w:val="24"/>
        </w:rPr>
        <w:t>Encerrada a etapa de negociação, será examinada a proposta classificada em primeiro lugar quanto à adequação ao objeto e à compatibilidade do preço em relação valor de referência da Administração.</w:t>
      </w:r>
    </w:p>
    <w:p w14:paraId="55B6D69A"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11.4. </w:t>
      </w:r>
      <w:r w:rsidRPr="00BC0947">
        <w:rPr>
          <w:rFonts w:ascii="Arial" w:hAnsi="Arial" w:cs="Arial"/>
          <w:sz w:val="24"/>
          <w:szCs w:val="24"/>
        </w:rPr>
        <w:t>Não serão consideradas, para julgamento das propostas, vantagens não previstas no edital.</w:t>
      </w:r>
    </w:p>
    <w:p w14:paraId="6253AFAE" w14:textId="77777777" w:rsidR="00BC0947" w:rsidRPr="00BC0947" w:rsidRDefault="00BC0947" w:rsidP="00BC0947">
      <w:pPr>
        <w:tabs>
          <w:tab w:val="left" w:pos="1134"/>
        </w:tabs>
        <w:spacing w:after="0" w:line="360" w:lineRule="auto"/>
        <w:jc w:val="both"/>
        <w:rPr>
          <w:rFonts w:ascii="Arial" w:hAnsi="Arial" w:cs="Arial"/>
          <w:b/>
          <w:sz w:val="24"/>
          <w:szCs w:val="24"/>
        </w:rPr>
      </w:pPr>
    </w:p>
    <w:p w14:paraId="3F8788F7"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12. VERIFICAÇÃO DA HABILITAÇÃO</w:t>
      </w:r>
    </w:p>
    <w:p w14:paraId="4D9E5501"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 xml:space="preserve">12.1. </w:t>
      </w:r>
      <w:r w:rsidRPr="00BC0947">
        <w:rPr>
          <w:rFonts w:ascii="Arial" w:hAnsi="Arial" w:cs="Arial"/>
          <w:sz w:val="24"/>
          <w:szCs w:val="24"/>
        </w:rPr>
        <w:t>Os documentos de habilitação, de que tratam os itens 5.1., 5.2. e 5.3., enviados nos termos do item 3.1, todos deste edital, serão examinados pelo agente de contratação, que verificará a autenticidade das certidões junto aos sítios eletrônicos oficiais de órgãos e entidades emissores juntamente com a equipe de apoio.</w:t>
      </w:r>
    </w:p>
    <w:p w14:paraId="4E2FE912" w14:textId="77777777" w:rsidR="00BC0947" w:rsidRPr="00BC0947" w:rsidRDefault="00BC0947" w:rsidP="009152D7">
      <w:pPr>
        <w:spacing w:after="0" w:line="360" w:lineRule="auto"/>
        <w:jc w:val="both"/>
        <w:rPr>
          <w:rFonts w:ascii="Arial" w:hAnsi="Arial" w:cs="Arial"/>
          <w:sz w:val="24"/>
          <w:szCs w:val="24"/>
        </w:rPr>
      </w:pPr>
      <w:r w:rsidRPr="00BC0947">
        <w:rPr>
          <w:rFonts w:ascii="Arial" w:hAnsi="Arial" w:cs="Arial"/>
          <w:b/>
          <w:bCs/>
          <w:sz w:val="24"/>
          <w:szCs w:val="24"/>
        </w:rPr>
        <w:t>12.2.</w:t>
      </w:r>
      <w:r w:rsidRPr="00BC0947">
        <w:rPr>
          <w:rFonts w:ascii="Arial" w:hAnsi="Arial" w:cs="Arial"/>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F0D2BFC"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12.3.</w:t>
      </w:r>
      <w:r w:rsidRPr="00BC0947">
        <w:rPr>
          <w:rFonts w:ascii="Arial" w:hAnsi="Arial" w:cs="Arial"/>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575D3138"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 xml:space="preserve">12.4. </w:t>
      </w:r>
      <w:r w:rsidRPr="00BC0947">
        <w:rPr>
          <w:rFonts w:ascii="Arial" w:hAnsi="Arial" w:cs="Arial"/>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D3626E8"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lastRenderedPageBreak/>
        <w:t>12.5.</w:t>
      </w:r>
      <w:r w:rsidRPr="00BC0947">
        <w:rPr>
          <w:rFonts w:ascii="Arial" w:hAnsi="Arial" w:cs="Arial"/>
          <w:sz w:val="24"/>
          <w:szCs w:val="24"/>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117F6BE6" w14:textId="688B15D0"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1</w:t>
      </w:r>
      <w:r w:rsidR="009152D7">
        <w:rPr>
          <w:rFonts w:ascii="Arial" w:hAnsi="Arial" w:cs="Arial"/>
          <w:b/>
          <w:bCs/>
          <w:sz w:val="24"/>
          <w:szCs w:val="24"/>
        </w:rPr>
        <w:t>2</w:t>
      </w:r>
      <w:r w:rsidRPr="00BC0947">
        <w:rPr>
          <w:rFonts w:ascii="Arial" w:hAnsi="Arial" w:cs="Arial"/>
          <w:b/>
          <w:bCs/>
          <w:sz w:val="24"/>
          <w:szCs w:val="24"/>
        </w:rPr>
        <w:t xml:space="preserve">.6. </w:t>
      </w:r>
      <w:r w:rsidRPr="00BC0947">
        <w:rPr>
          <w:rFonts w:ascii="Arial" w:hAnsi="Arial" w:cs="Arial"/>
          <w:sz w:val="24"/>
          <w:szCs w:val="24"/>
        </w:rPr>
        <w:t>Constatado o atendimento às exigências estabelecidas no Edital, o licitante será declarado vencedor, oportunizando-se a manifestação da intenção de recurso.</w:t>
      </w:r>
    </w:p>
    <w:p w14:paraId="605B1352" w14:textId="77777777" w:rsidR="00BC0947" w:rsidRPr="00BC0947" w:rsidRDefault="00BC0947" w:rsidP="00BC0947">
      <w:pPr>
        <w:spacing w:after="0" w:line="360" w:lineRule="auto"/>
        <w:jc w:val="both"/>
        <w:rPr>
          <w:rFonts w:ascii="Arial" w:hAnsi="Arial" w:cs="Arial"/>
          <w:sz w:val="24"/>
          <w:szCs w:val="24"/>
        </w:rPr>
      </w:pPr>
    </w:p>
    <w:p w14:paraId="2101168B"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13. DO RECURSO</w:t>
      </w:r>
    </w:p>
    <w:p w14:paraId="41CA9F99"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rPr>
        <w:t xml:space="preserve">13.1. </w:t>
      </w:r>
      <w:r w:rsidRPr="00BC0947">
        <w:rPr>
          <w:rFonts w:ascii="Arial" w:hAnsi="Arial" w:cs="Arial"/>
          <w:bCs/>
        </w:rPr>
        <w:t xml:space="preserve">Caberá recurso, </w:t>
      </w:r>
      <w:r w:rsidRPr="00BC0947">
        <w:rPr>
          <w:rFonts w:ascii="Arial" w:hAnsi="Arial" w:cs="Arial"/>
        </w:rPr>
        <w:t>no prazo de 3 (três) dias úteis, contado da data de intimação ou de lavratura da ata, em face de:</w:t>
      </w:r>
    </w:p>
    <w:p w14:paraId="155986E7"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7" w:name="art165ia"/>
      <w:bookmarkEnd w:id="37"/>
      <w:r w:rsidRPr="00BC0947">
        <w:rPr>
          <w:rFonts w:ascii="Arial" w:hAnsi="Arial" w:cs="Arial"/>
          <w:b/>
          <w:bCs/>
        </w:rPr>
        <w:t>a)</w:t>
      </w:r>
      <w:r w:rsidRPr="00BC0947">
        <w:rPr>
          <w:rFonts w:ascii="Arial" w:hAnsi="Arial" w:cs="Arial"/>
        </w:rPr>
        <w:t xml:space="preserve"> ato que defira ou indefira pedido de pré-qualificação de interessado ou de inscrição em registro cadastral, sua alteração ou cancelamento;</w:t>
      </w:r>
    </w:p>
    <w:p w14:paraId="269908FD"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8" w:name="art165ib"/>
      <w:bookmarkEnd w:id="38"/>
      <w:r w:rsidRPr="00BC0947">
        <w:rPr>
          <w:rFonts w:ascii="Arial" w:hAnsi="Arial" w:cs="Arial"/>
          <w:b/>
          <w:bCs/>
        </w:rPr>
        <w:t>b)</w:t>
      </w:r>
      <w:r w:rsidRPr="00BC0947">
        <w:rPr>
          <w:rFonts w:ascii="Arial" w:hAnsi="Arial" w:cs="Arial"/>
        </w:rPr>
        <w:t xml:space="preserve"> julgamento das propostas;</w:t>
      </w:r>
    </w:p>
    <w:p w14:paraId="57FA86CF"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39" w:name="art165ic"/>
      <w:bookmarkEnd w:id="39"/>
      <w:r w:rsidRPr="00BC0947">
        <w:rPr>
          <w:rFonts w:ascii="Arial" w:hAnsi="Arial" w:cs="Arial"/>
          <w:b/>
          <w:bCs/>
        </w:rPr>
        <w:t>c)</w:t>
      </w:r>
      <w:r w:rsidRPr="00BC0947">
        <w:rPr>
          <w:rFonts w:ascii="Arial" w:hAnsi="Arial" w:cs="Arial"/>
        </w:rPr>
        <w:t xml:space="preserve"> ato de habilitação ou inabilitação de licitante;</w:t>
      </w:r>
    </w:p>
    <w:p w14:paraId="4112962E"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0" w:name="art165id"/>
      <w:bookmarkEnd w:id="40"/>
      <w:r w:rsidRPr="00BC0947">
        <w:rPr>
          <w:rFonts w:ascii="Arial" w:hAnsi="Arial" w:cs="Arial"/>
          <w:b/>
          <w:bCs/>
        </w:rPr>
        <w:t>d)</w:t>
      </w:r>
      <w:r w:rsidRPr="00BC0947">
        <w:rPr>
          <w:rFonts w:ascii="Arial" w:hAnsi="Arial" w:cs="Arial"/>
        </w:rPr>
        <w:t xml:space="preserve"> anulação ou revogação da licitação.</w:t>
      </w:r>
    </w:p>
    <w:p w14:paraId="01183A88" w14:textId="77777777" w:rsidR="00BC0947" w:rsidRPr="00BC0947" w:rsidRDefault="00BC0947" w:rsidP="00BC0947">
      <w:pPr>
        <w:pStyle w:val="NormalWeb"/>
        <w:spacing w:before="0" w:beforeAutospacing="0" w:after="0" w:afterAutospacing="0" w:line="360" w:lineRule="auto"/>
        <w:jc w:val="both"/>
        <w:rPr>
          <w:rFonts w:ascii="Arial" w:hAnsi="Arial" w:cs="Arial"/>
          <w:b/>
          <w:bCs/>
        </w:rPr>
      </w:pPr>
      <w:r w:rsidRPr="00BC0947">
        <w:rPr>
          <w:rFonts w:ascii="Arial" w:hAnsi="Arial" w:cs="Arial"/>
          <w:b/>
          <w:bCs/>
        </w:rPr>
        <w:t>13.2.</w:t>
      </w:r>
      <w:r w:rsidRPr="00BC0947">
        <w:rPr>
          <w:rFonts w:ascii="Arial" w:hAnsi="Arial" w:cs="Arial"/>
        </w:rPr>
        <w:t xml:space="preserve"> O prazo para apresentação de contrarrazões será o mesmo do recurso e terá início na data de intimação pessoal ou de divulgação da interposição do recurso.</w:t>
      </w:r>
    </w:p>
    <w:p w14:paraId="198A2264"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13.3.</w:t>
      </w:r>
      <w:r w:rsidRPr="00BC0947">
        <w:rPr>
          <w:rFonts w:ascii="Arial" w:hAnsi="Arial" w:cs="Arial"/>
        </w:rPr>
        <w:t xml:space="preserve"> Quanto ao recurso apresentado em virtude do disposto </w:t>
      </w:r>
      <w:proofErr w:type="spellStart"/>
      <w:r w:rsidRPr="00BC0947">
        <w:rPr>
          <w:rFonts w:ascii="Arial" w:hAnsi="Arial" w:cs="Arial"/>
        </w:rPr>
        <w:t>nas</w:t>
      </w:r>
      <w:proofErr w:type="spellEnd"/>
      <w:r w:rsidRPr="00BC0947">
        <w:rPr>
          <w:rFonts w:ascii="Arial" w:hAnsi="Arial" w:cs="Arial"/>
        </w:rPr>
        <w:t xml:space="preserve"> alíneas “b” e “c” do item 13.1 do presente Edital, serão observadas as seguintes disposições:</w:t>
      </w:r>
    </w:p>
    <w:p w14:paraId="63560588"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1" w:name="art165§1i"/>
      <w:bookmarkEnd w:id="41"/>
      <w:r w:rsidRPr="00BC0947">
        <w:rPr>
          <w:rFonts w:ascii="Arial" w:hAnsi="Arial" w:cs="Arial"/>
          <w:b/>
          <w:bCs/>
        </w:rPr>
        <w:t>a)</w:t>
      </w:r>
      <w:r w:rsidRPr="00BC0947">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761F2861"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2" w:name="art165§1ii"/>
      <w:bookmarkEnd w:id="42"/>
      <w:r w:rsidRPr="00BC0947">
        <w:rPr>
          <w:rFonts w:ascii="Arial" w:hAnsi="Arial" w:cs="Arial"/>
          <w:b/>
          <w:bCs/>
        </w:rPr>
        <w:t>b)</w:t>
      </w:r>
      <w:r w:rsidRPr="00BC0947">
        <w:rPr>
          <w:rFonts w:ascii="Arial" w:hAnsi="Arial" w:cs="Arial"/>
        </w:rPr>
        <w:t xml:space="preserve"> a apreciação dar-se-á em fase única.</w:t>
      </w:r>
    </w:p>
    <w:p w14:paraId="245CFE09"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13.4.</w:t>
      </w:r>
      <w:r w:rsidRPr="00BC0947">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E8A6F38"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13.5.</w:t>
      </w:r>
      <w:r w:rsidRPr="00BC0947">
        <w:rPr>
          <w:rFonts w:ascii="Arial" w:hAnsi="Arial" w:cs="Arial"/>
        </w:rPr>
        <w:t xml:space="preserve"> O acolhimento do recurso implicará invalidação apenas de ato insuscetível de aproveitamento.</w:t>
      </w:r>
    </w:p>
    <w:p w14:paraId="3FD989EA"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13.6.</w:t>
      </w:r>
      <w:r w:rsidRPr="00BC0947">
        <w:rPr>
          <w:rFonts w:ascii="Arial" w:hAnsi="Arial" w:cs="Arial"/>
        </w:rPr>
        <w:t xml:space="preserve"> O recurso interposto dará efeito suspensivo ao ato ou à decisão recorrida, até que sobrevenha decisão final da autoridade competente.</w:t>
      </w:r>
    </w:p>
    <w:p w14:paraId="178CB64B" w14:textId="77777777" w:rsidR="00BC0947" w:rsidRPr="00BC0947" w:rsidRDefault="00BC0947" w:rsidP="00BC0947">
      <w:pPr>
        <w:pStyle w:val="NormalWeb"/>
        <w:spacing w:before="0" w:beforeAutospacing="0" w:after="0" w:afterAutospacing="0" w:line="360" w:lineRule="auto"/>
        <w:jc w:val="both"/>
        <w:rPr>
          <w:rFonts w:ascii="Arial" w:hAnsi="Arial" w:cs="Arial"/>
        </w:rPr>
      </w:pPr>
    </w:p>
    <w:p w14:paraId="0C3A1E63" w14:textId="77777777" w:rsidR="00BC0947" w:rsidRPr="00BC0947" w:rsidRDefault="00BC0947" w:rsidP="00BC0947">
      <w:pPr>
        <w:tabs>
          <w:tab w:val="left" w:pos="1134"/>
        </w:tabs>
        <w:spacing w:after="0" w:line="360" w:lineRule="auto"/>
        <w:jc w:val="both"/>
        <w:rPr>
          <w:rFonts w:ascii="Arial" w:hAnsi="Arial" w:cs="Arial"/>
          <w:b/>
          <w:sz w:val="24"/>
          <w:szCs w:val="24"/>
        </w:rPr>
      </w:pPr>
      <w:bookmarkStart w:id="43" w:name="art165ie"/>
      <w:bookmarkEnd w:id="43"/>
      <w:r w:rsidRPr="00BC0947">
        <w:rPr>
          <w:rFonts w:ascii="Arial" w:hAnsi="Arial" w:cs="Arial"/>
          <w:b/>
          <w:sz w:val="24"/>
          <w:szCs w:val="24"/>
        </w:rPr>
        <w:lastRenderedPageBreak/>
        <w:t>14. ENCERRAMENTO DA LICITAÇÃO</w:t>
      </w:r>
    </w:p>
    <w:p w14:paraId="2CAC65DA"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14.1.</w:t>
      </w:r>
      <w:r w:rsidRPr="00BC0947">
        <w:rPr>
          <w:rFonts w:ascii="Arial" w:hAnsi="Arial" w:cs="Arial"/>
        </w:rPr>
        <w:t xml:space="preserve"> Encerradas as fases de julgamento e habilitação, e exauridos os recursos administrativos, o processo licitatório será encaminhado à autoridade superior, que poderá:</w:t>
      </w:r>
    </w:p>
    <w:p w14:paraId="6CCC2446"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4" w:name="art71i"/>
      <w:bookmarkEnd w:id="44"/>
      <w:r w:rsidRPr="00BC0947">
        <w:rPr>
          <w:rFonts w:ascii="Arial" w:hAnsi="Arial" w:cs="Arial"/>
          <w:b/>
          <w:bCs/>
        </w:rPr>
        <w:t>a)</w:t>
      </w:r>
      <w:r w:rsidRPr="00BC0947">
        <w:rPr>
          <w:rFonts w:ascii="Arial" w:hAnsi="Arial" w:cs="Arial"/>
        </w:rPr>
        <w:t xml:space="preserve"> determinar o retorno dos autos para saneamento de irregularidades;</w:t>
      </w:r>
    </w:p>
    <w:p w14:paraId="6E988797"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5" w:name="art71ii"/>
      <w:bookmarkEnd w:id="45"/>
      <w:r w:rsidRPr="00BC0947">
        <w:rPr>
          <w:rFonts w:ascii="Arial" w:hAnsi="Arial" w:cs="Arial"/>
          <w:b/>
          <w:bCs/>
        </w:rPr>
        <w:t>b)</w:t>
      </w:r>
      <w:r w:rsidRPr="00BC0947">
        <w:rPr>
          <w:rFonts w:ascii="Arial" w:hAnsi="Arial" w:cs="Arial"/>
        </w:rPr>
        <w:t xml:space="preserve"> revogar a licitação por motivo de conveniência e oportunidade;</w:t>
      </w:r>
    </w:p>
    <w:p w14:paraId="6C9696ED"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6" w:name="art71iii"/>
      <w:bookmarkEnd w:id="46"/>
      <w:r w:rsidRPr="00BC0947">
        <w:rPr>
          <w:rFonts w:ascii="Arial" w:hAnsi="Arial" w:cs="Arial"/>
          <w:b/>
          <w:bCs/>
        </w:rPr>
        <w:t>c)</w:t>
      </w:r>
      <w:r w:rsidRPr="00BC0947">
        <w:rPr>
          <w:rFonts w:ascii="Arial" w:hAnsi="Arial" w:cs="Arial"/>
        </w:rPr>
        <w:t xml:space="preserve"> proceder à anulação da licitação, de ofício ou mediante provocação de terceiros, sempre que presente ilegalidade insanável;</w:t>
      </w:r>
    </w:p>
    <w:p w14:paraId="6828F1AA"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7" w:name="art71iv"/>
      <w:bookmarkEnd w:id="47"/>
      <w:r w:rsidRPr="00BC0947">
        <w:rPr>
          <w:rFonts w:ascii="Arial" w:hAnsi="Arial" w:cs="Arial"/>
          <w:b/>
          <w:bCs/>
        </w:rPr>
        <w:t>d)</w:t>
      </w:r>
      <w:r w:rsidRPr="00BC0947">
        <w:rPr>
          <w:rFonts w:ascii="Arial" w:hAnsi="Arial" w:cs="Arial"/>
        </w:rPr>
        <w:t xml:space="preserve"> adjudicar o objeto e homologar a licitação.</w:t>
      </w:r>
    </w:p>
    <w:p w14:paraId="05CBF26F" w14:textId="77777777" w:rsidR="00BC0947" w:rsidRPr="00BC0947" w:rsidRDefault="00BC0947" w:rsidP="00BC0947">
      <w:pPr>
        <w:tabs>
          <w:tab w:val="left" w:pos="1134"/>
        </w:tabs>
        <w:spacing w:after="0" w:line="360" w:lineRule="auto"/>
        <w:jc w:val="both"/>
        <w:rPr>
          <w:rFonts w:ascii="Arial" w:hAnsi="Arial" w:cs="Arial"/>
          <w:b/>
          <w:sz w:val="24"/>
          <w:szCs w:val="24"/>
        </w:rPr>
      </w:pPr>
      <w:bookmarkStart w:id="48" w:name="art71§1"/>
      <w:bookmarkEnd w:id="48"/>
    </w:p>
    <w:p w14:paraId="7C204079" w14:textId="77777777"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15. CONDIÇÕES DE CONTRATAÇÃO</w:t>
      </w:r>
    </w:p>
    <w:p w14:paraId="7C564BFA" w14:textId="7A47DBED"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15.1.</w:t>
      </w:r>
      <w:r w:rsidRPr="00BC0947">
        <w:rPr>
          <w:rFonts w:ascii="Arial" w:hAnsi="Arial" w:cs="Arial"/>
        </w:rPr>
        <w:t xml:space="preserve"> O licitante vencedor será convocado para assinar o termo de contrato ou para aceitar ou retirar o instrumento equivalente, dentro do prazo de </w:t>
      </w:r>
      <w:r w:rsidRPr="00A35F8A">
        <w:rPr>
          <w:rFonts w:ascii="Arial" w:hAnsi="Arial" w:cs="Arial"/>
          <w:b/>
          <w:bCs/>
        </w:rPr>
        <w:t xml:space="preserve">10 </w:t>
      </w:r>
      <w:r w:rsidR="004504FD" w:rsidRPr="00A35F8A">
        <w:rPr>
          <w:rFonts w:ascii="Arial" w:hAnsi="Arial" w:cs="Arial"/>
          <w:b/>
          <w:bCs/>
        </w:rPr>
        <w:t xml:space="preserve">(dez) </w:t>
      </w:r>
      <w:r w:rsidRPr="00A35F8A">
        <w:rPr>
          <w:rFonts w:ascii="Arial" w:hAnsi="Arial" w:cs="Arial"/>
          <w:b/>
          <w:bCs/>
        </w:rPr>
        <w:t>dias úteis</w:t>
      </w:r>
      <w:r w:rsidRPr="00BC0947">
        <w:rPr>
          <w:rFonts w:ascii="Arial" w:hAnsi="Arial" w:cs="Arial"/>
        </w:rPr>
        <w:t>, sob pena de decair o direito à contratação, sem prejuízo das sanções previstas neste Edital.</w:t>
      </w:r>
    </w:p>
    <w:p w14:paraId="15ADB6ED"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49" w:name="art90§1"/>
      <w:bookmarkEnd w:id="49"/>
      <w:r w:rsidRPr="00BC0947">
        <w:rPr>
          <w:rFonts w:ascii="Arial" w:hAnsi="Arial" w:cs="Arial"/>
          <w:b/>
          <w:bCs/>
        </w:rPr>
        <w:t>15.2.</w:t>
      </w:r>
      <w:r w:rsidRPr="00BC0947">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444F5460"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0" w:name="art90§2"/>
      <w:bookmarkEnd w:id="50"/>
      <w:r w:rsidRPr="00BC0947">
        <w:rPr>
          <w:rFonts w:ascii="Arial" w:hAnsi="Arial" w:cs="Arial"/>
          <w:b/>
          <w:bCs/>
        </w:rPr>
        <w:t>15.3.</w:t>
      </w:r>
      <w:r w:rsidRPr="00BC0947">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3264BC25"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1" w:name="art90§3"/>
      <w:bookmarkEnd w:id="51"/>
      <w:r w:rsidRPr="00BC0947">
        <w:rPr>
          <w:rFonts w:ascii="Arial" w:hAnsi="Arial" w:cs="Arial"/>
          <w:b/>
          <w:bCs/>
        </w:rPr>
        <w:t>15.4.</w:t>
      </w:r>
      <w:r w:rsidRPr="00BC0947">
        <w:rPr>
          <w:rFonts w:ascii="Arial" w:hAnsi="Arial" w:cs="Arial"/>
        </w:rPr>
        <w:t xml:space="preserve"> Decorrido o prazo de validade da proposta indicado no item 4.1 deste Edital, sem convocação para a contratação, ficarão os licitantes liberados dos compromissos assumidos.</w:t>
      </w:r>
    </w:p>
    <w:p w14:paraId="5D92A60A"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2" w:name="art90§4"/>
      <w:bookmarkEnd w:id="52"/>
      <w:r w:rsidRPr="00BC0947">
        <w:rPr>
          <w:rFonts w:ascii="Arial" w:hAnsi="Arial" w:cs="Arial"/>
          <w:b/>
          <w:bCs/>
        </w:rPr>
        <w:t>15.5.</w:t>
      </w:r>
      <w:r w:rsidRPr="00BC0947">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5DF8BC3A"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3" w:name="art90§4i"/>
      <w:bookmarkEnd w:id="53"/>
      <w:r w:rsidRPr="00BC0947">
        <w:rPr>
          <w:rFonts w:ascii="Arial" w:hAnsi="Arial" w:cs="Arial"/>
          <w:b/>
          <w:bCs/>
        </w:rPr>
        <w:t>a)</w:t>
      </w:r>
      <w:r w:rsidRPr="00BC0947">
        <w:rPr>
          <w:rFonts w:ascii="Arial" w:hAnsi="Arial" w:cs="Arial"/>
        </w:rPr>
        <w:t xml:space="preserve"> convocar os licitantes remanescentes para negociação, na ordem de classificação, com vistas à obtenção de preço melhor, mesmo que acima do preço do adjudicatário;</w:t>
      </w:r>
    </w:p>
    <w:p w14:paraId="2A59DACF"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4" w:name="art90§4ii"/>
      <w:bookmarkEnd w:id="54"/>
      <w:r w:rsidRPr="00BC0947">
        <w:rPr>
          <w:rFonts w:ascii="Arial" w:hAnsi="Arial" w:cs="Arial"/>
          <w:b/>
          <w:bCs/>
        </w:rPr>
        <w:lastRenderedPageBreak/>
        <w:t>b)</w:t>
      </w:r>
      <w:r w:rsidRPr="00BC0947">
        <w:rPr>
          <w:rFonts w:ascii="Arial" w:hAnsi="Arial" w:cs="Arial"/>
        </w:rPr>
        <w:t xml:space="preserve"> adjudicar e celebrar o contrato nas condições ofertadas pelos licitantes remanescentes, atendida a ordem classificatória, quando frustrada a negociação de melhor condição.</w:t>
      </w:r>
    </w:p>
    <w:p w14:paraId="542BF397"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5" w:name="art90§5"/>
      <w:bookmarkEnd w:id="55"/>
      <w:r w:rsidRPr="00BC0947">
        <w:rPr>
          <w:rFonts w:ascii="Arial" w:hAnsi="Arial" w:cs="Arial"/>
          <w:b/>
          <w:bCs/>
        </w:rPr>
        <w:t>15.6.</w:t>
      </w:r>
      <w:r w:rsidRPr="00BC0947">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52CD121" w14:textId="77777777" w:rsidR="00BC0947" w:rsidRPr="00BC0947" w:rsidRDefault="00BC0947" w:rsidP="00BC0947">
      <w:pPr>
        <w:tabs>
          <w:tab w:val="left" w:pos="1134"/>
        </w:tabs>
        <w:spacing w:after="0" w:line="360" w:lineRule="auto"/>
        <w:jc w:val="both"/>
        <w:rPr>
          <w:rFonts w:ascii="Arial" w:hAnsi="Arial" w:cs="Arial"/>
          <w:b/>
          <w:sz w:val="24"/>
          <w:szCs w:val="24"/>
        </w:rPr>
      </w:pPr>
    </w:p>
    <w:p w14:paraId="135FC0B3" w14:textId="223F502C" w:rsidR="00BC0947" w:rsidRPr="00BC0947" w:rsidRDefault="00BC0947" w:rsidP="00BC0947">
      <w:pPr>
        <w:tabs>
          <w:tab w:val="left" w:pos="1134"/>
        </w:tabs>
        <w:spacing w:after="0" w:line="360" w:lineRule="auto"/>
        <w:jc w:val="both"/>
        <w:rPr>
          <w:rFonts w:ascii="Arial" w:hAnsi="Arial" w:cs="Arial"/>
          <w:b/>
          <w:bCs/>
          <w:sz w:val="24"/>
          <w:szCs w:val="24"/>
        </w:rPr>
      </w:pPr>
      <w:bookmarkStart w:id="56" w:name="_Hlk108092172"/>
      <w:r w:rsidRPr="00BC0947">
        <w:rPr>
          <w:rFonts w:ascii="Arial" w:hAnsi="Arial" w:cs="Arial"/>
          <w:b/>
          <w:bCs/>
          <w:sz w:val="24"/>
          <w:szCs w:val="24"/>
        </w:rPr>
        <w:t>1</w:t>
      </w:r>
      <w:r w:rsidR="004504FD">
        <w:rPr>
          <w:rFonts w:ascii="Arial" w:hAnsi="Arial" w:cs="Arial"/>
          <w:b/>
          <w:bCs/>
          <w:sz w:val="24"/>
          <w:szCs w:val="24"/>
        </w:rPr>
        <w:t>6</w:t>
      </w:r>
      <w:r w:rsidRPr="00BC0947">
        <w:rPr>
          <w:rFonts w:ascii="Arial" w:hAnsi="Arial" w:cs="Arial"/>
          <w:b/>
          <w:bCs/>
          <w:sz w:val="24"/>
          <w:szCs w:val="24"/>
        </w:rPr>
        <w:t>. OBRIGAÇÕES DA VENCEDORA</w:t>
      </w:r>
    </w:p>
    <w:p w14:paraId="5B70411B" w14:textId="21FF98E9"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1</w:t>
      </w:r>
      <w:r w:rsidR="004504FD">
        <w:rPr>
          <w:rFonts w:ascii="Arial" w:hAnsi="Arial" w:cs="Arial"/>
          <w:b/>
          <w:bCs/>
          <w:sz w:val="24"/>
          <w:szCs w:val="24"/>
        </w:rPr>
        <w:t>6</w:t>
      </w:r>
      <w:r w:rsidRPr="00BC0947">
        <w:rPr>
          <w:rFonts w:ascii="Arial" w:hAnsi="Arial" w:cs="Arial"/>
          <w:b/>
          <w:bCs/>
          <w:sz w:val="24"/>
          <w:szCs w:val="24"/>
        </w:rPr>
        <w:t>.1.</w:t>
      </w:r>
      <w:r w:rsidRPr="00BC0947">
        <w:rPr>
          <w:rFonts w:ascii="Arial" w:hAnsi="Arial" w:cs="Arial"/>
          <w:sz w:val="24"/>
          <w:szCs w:val="24"/>
        </w:rPr>
        <w:t xml:space="preserve"> A vencedora deverá observar durante a execução do contrato as normas técnicas aplicáveis ao serviço, bem como as normas de segurança do trabalho.</w:t>
      </w:r>
    </w:p>
    <w:p w14:paraId="7C7E9DD8" w14:textId="41C1A89C"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1</w:t>
      </w:r>
      <w:r w:rsidR="004504FD">
        <w:rPr>
          <w:rFonts w:ascii="Arial" w:hAnsi="Arial" w:cs="Arial"/>
          <w:b/>
          <w:bCs/>
          <w:sz w:val="24"/>
          <w:szCs w:val="24"/>
        </w:rPr>
        <w:t>6</w:t>
      </w:r>
      <w:r w:rsidRPr="00BC0947">
        <w:rPr>
          <w:rFonts w:ascii="Arial" w:hAnsi="Arial" w:cs="Arial"/>
          <w:b/>
          <w:bCs/>
          <w:sz w:val="24"/>
          <w:szCs w:val="24"/>
        </w:rPr>
        <w:t>.2.</w:t>
      </w:r>
      <w:r w:rsidRPr="00BC0947">
        <w:rPr>
          <w:rFonts w:ascii="Arial" w:hAnsi="Arial" w:cs="Arial"/>
          <w:sz w:val="24"/>
          <w:szCs w:val="24"/>
        </w:rPr>
        <w:t xml:space="preserve"> A vencedora deverá executar os serviços observando fielmente o projeto </w:t>
      </w:r>
      <w:r w:rsidRPr="00176A3A">
        <w:rPr>
          <w:rFonts w:ascii="Arial" w:hAnsi="Arial" w:cs="Arial"/>
          <w:sz w:val="24"/>
          <w:szCs w:val="24"/>
        </w:rPr>
        <w:t xml:space="preserve">básico, Anexo </w:t>
      </w:r>
      <w:r w:rsidR="00176A3A" w:rsidRPr="00176A3A">
        <w:rPr>
          <w:rFonts w:ascii="Arial" w:hAnsi="Arial" w:cs="Arial"/>
          <w:sz w:val="24"/>
          <w:szCs w:val="24"/>
        </w:rPr>
        <w:t>VI</w:t>
      </w:r>
      <w:r w:rsidRPr="00176A3A">
        <w:rPr>
          <w:rFonts w:ascii="Arial" w:hAnsi="Arial" w:cs="Arial"/>
          <w:sz w:val="24"/>
          <w:szCs w:val="24"/>
        </w:rPr>
        <w:t xml:space="preserve">I, inclusive </w:t>
      </w:r>
      <w:r w:rsidRPr="00BC0947">
        <w:rPr>
          <w:rFonts w:ascii="Arial" w:hAnsi="Arial" w:cs="Arial"/>
          <w:sz w:val="24"/>
          <w:szCs w:val="24"/>
        </w:rPr>
        <w:t>em relação à qualidade dos materiais e ao cronograma de execução, e os termos da sua proposta.</w:t>
      </w:r>
    </w:p>
    <w:p w14:paraId="207A5D09" w14:textId="343A5614"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1</w:t>
      </w:r>
      <w:r w:rsidR="004504FD">
        <w:rPr>
          <w:rFonts w:ascii="Arial" w:hAnsi="Arial" w:cs="Arial"/>
          <w:b/>
          <w:bCs/>
          <w:sz w:val="24"/>
          <w:szCs w:val="24"/>
        </w:rPr>
        <w:t>6</w:t>
      </w:r>
      <w:r w:rsidRPr="00BC0947">
        <w:rPr>
          <w:rFonts w:ascii="Arial" w:hAnsi="Arial" w:cs="Arial"/>
          <w:b/>
          <w:bCs/>
          <w:sz w:val="24"/>
          <w:szCs w:val="24"/>
        </w:rPr>
        <w:t>.3.</w:t>
      </w:r>
      <w:r w:rsidRPr="00BC0947">
        <w:rPr>
          <w:rFonts w:ascii="Arial" w:hAnsi="Arial" w:cs="Arial"/>
          <w:sz w:val="24"/>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14FD599" w14:textId="77777777" w:rsidR="00BC0947" w:rsidRPr="00BC0947" w:rsidRDefault="00BC0947" w:rsidP="00BC0947">
      <w:pPr>
        <w:tabs>
          <w:tab w:val="left" w:pos="1134"/>
        </w:tabs>
        <w:spacing w:after="0" w:line="360" w:lineRule="auto"/>
        <w:jc w:val="both"/>
        <w:rPr>
          <w:rFonts w:ascii="Arial" w:hAnsi="Arial" w:cs="Arial"/>
          <w:b/>
          <w:sz w:val="24"/>
          <w:szCs w:val="24"/>
        </w:rPr>
      </w:pPr>
    </w:p>
    <w:p w14:paraId="3EC21251" w14:textId="5F9EEE30"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w:t>
      </w:r>
      <w:r w:rsidR="004504FD">
        <w:rPr>
          <w:rFonts w:ascii="Arial" w:hAnsi="Arial" w:cs="Arial"/>
          <w:b/>
          <w:sz w:val="24"/>
          <w:szCs w:val="24"/>
        </w:rPr>
        <w:t>7</w:t>
      </w:r>
      <w:r w:rsidRPr="00BC0947">
        <w:rPr>
          <w:rFonts w:ascii="Arial" w:hAnsi="Arial" w:cs="Arial"/>
          <w:b/>
          <w:sz w:val="24"/>
          <w:szCs w:val="24"/>
        </w:rPr>
        <w:t xml:space="preserve">. PRAZOS DE EXECUÇÃO E DE VIGÊNCIA DO CONTRATO </w:t>
      </w:r>
    </w:p>
    <w:p w14:paraId="36458F0F" w14:textId="52525D15"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1</w:t>
      </w:r>
      <w:r w:rsidR="004504FD">
        <w:rPr>
          <w:rFonts w:ascii="Arial" w:hAnsi="Arial" w:cs="Arial"/>
          <w:b/>
          <w:bCs/>
          <w:sz w:val="24"/>
          <w:szCs w:val="24"/>
        </w:rPr>
        <w:t>7</w:t>
      </w:r>
      <w:r w:rsidRPr="00BC0947">
        <w:rPr>
          <w:rFonts w:ascii="Arial" w:hAnsi="Arial" w:cs="Arial"/>
          <w:b/>
          <w:bCs/>
          <w:sz w:val="24"/>
          <w:szCs w:val="24"/>
        </w:rPr>
        <w:t>.1.</w:t>
      </w:r>
      <w:r w:rsidRPr="00BC0947">
        <w:rPr>
          <w:rFonts w:ascii="Arial" w:hAnsi="Arial" w:cs="Arial"/>
          <w:sz w:val="24"/>
          <w:szCs w:val="24"/>
        </w:rPr>
        <w:t xml:space="preserve"> O contrato decorrente da presente licitação terá o prazo de vigência de </w:t>
      </w:r>
      <w:r w:rsidRPr="00A35F8A">
        <w:rPr>
          <w:rFonts w:ascii="Arial" w:hAnsi="Arial" w:cs="Arial"/>
          <w:sz w:val="24"/>
          <w:szCs w:val="24"/>
        </w:rPr>
        <w:t>90</w:t>
      </w:r>
      <w:r w:rsidR="004504FD" w:rsidRPr="00A35F8A">
        <w:rPr>
          <w:rFonts w:ascii="Arial" w:hAnsi="Arial" w:cs="Arial"/>
          <w:sz w:val="24"/>
          <w:szCs w:val="24"/>
        </w:rPr>
        <w:t xml:space="preserve"> (noventa)</w:t>
      </w:r>
      <w:r w:rsidRPr="00A35F8A">
        <w:rPr>
          <w:rFonts w:ascii="Arial" w:hAnsi="Arial" w:cs="Arial"/>
          <w:sz w:val="24"/>
          <w:szCs w:val="24"/>
        </w:rPr>
        <w:t xml:space="preserve"> dias</w:t>
      </w:r>
      <w:r w:rsidRPr="00BC0947">
        <w:rPr>
          <w:rFonts w:ascii="Arial" w:hAnsi="Arial" w:cs="Arial"/>
          <w:sz w:val="24"/>
          <w:szCs w:val="24"/>
        </w:rPr>
        <w:t>, a contar da publicação do seu extrato no Diário Oficial do órgão licitante, podendo ser prorrogado, justificadamente, a critério da Administração, nos termos da legislação.</w:t>
      </w:r>
    </w:p>
    <w:p w14:paraId="258DFFED" w14:textId="3D701C9D"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1</w:t>
      </w:r>
      <w:r w:rsidR="004504FD">
        <w:rPr>
          <w:rFonts w:ascii="Arial" w:hAnsi="Arial" w:cs="Arial"/>
          <w:b/>
          <w:bCs/>
          <w:sz w:val="24"/>
          <w:szCs w:val="24"/>
        </w:rPr>
        <w:t>7</w:t>
      </w:r>
      <w:r w:rsidRPr="00BC0947">
        <w:rPr>
          <w:rFonts w:ascii="Arial" w:hAnsi="Arial" w:cs="Arial"/>
          <w:b/>
          <w:bCs/>
          <w:sz w:val="24"/>
          <w:szCs w:val="24"/>
        </w:rPr>
        <w:t>.2.</w:t>
      </w:r>
      <w:r w:rsidRPr="00BC0947">
        <w:rPr>
          <w:rFonts w:ascii="Arial" w:hAnsi="Arial" w:cs="Arial"/>
          <w:sz w:val="24"/>
          <w:szCs w:val="24"/>
        </w:rPr>
        <w:t xml:space="preserve"> O objeto da presente licitação deverá ser executado no prazo de </w:t>
      </w:r>
      <w:r w:rsidRPr="00A35F8A">
        <w:rPr>
          <w:rFonts w:ascii="Arial" w:hAnsi="Arial" w:cs="Arial"/>
          <w:sz w:val="24"/>
          <w:szCs w:val="24"/>
        </w:rPr>
        <w:t>90</w:t>
      </w:r>
      <w:r w:rsidR="004504FD" w:rsidRPr="00A35F8A">
        <w:rPr>
          <w:rFonts w:ascii="Arial" w:hAnsi="Arial" w:cs="Arial"/>
          <w:sz w:val="24"/>
          <w:szCs w:val="24"/>
        </w:rPr>
        <w:t xml:space="preserve"> (noventa) </w:t>
      </w:r>
      <w:r w:rsidRPr="00A35F8A">
        <w:rPr>
          <w:rFonts w:ascii="Arial" w:hAnsi="Arial" w:cs="Arial"/>
          <w:sz w:val="24"/>
          <w:szCs w:val="24"/>
        </w:rPr>
        <w:t>dias,</w:t>
      </w:r>
      <w:r w:rsidRPr="00BC0947">
        <w:rPr>
          <w:rFonts w:ascii="Arial" w:hAnsi="Arial" w:cs="Arial"/>
          <w:sz w:val="24"/>
          <w:szCs w:val="24"/>
        </w:rPr>
        <w:t xml:space="preserve"> a contar da ordem de início emitida pela Administração, podendo ser prorrogado uma vez, justificadamente, a critério da Administração, por igual período. </w:t>
      </w:r>
    </w:p>
    <w:p w14:paraId="3B429504" w14:textId="77777777" w:rsidR="00BC0947" w:rsidRPr="00BC0947" w:rsidRDefault="00BC0947" w:rsidP="00BC0947">
      <w:pPr>
        <w:tabs>
          <w:tab w:val="left" w:pos="1134"/>
        </w:tabs>
        <w:spacing w:after="0" w:line="360" w:lineRule="auto"/>
        <w:jc w:val="both"/>
        <w:rPr>
          <w:rFonts w:ascii="Arial" w:hAnsi="Arial" w:cs="Arial"/>
          <w:b/>
          <w:sz w:val="24"/>
          <w:szCs w:val="24"/>
        </w:rPr>
      </w:pPr>
    </w:p>
    <w:p w14:paraId="045B9798" w14:textId="4109F98F"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w:t>
      </w:r>
      <w:r w:rsidR="004504FD">
        <w:rPr>
          <w:rFonts w:ascii="Arial" w:hAnsi="Arial" w:cs="Arial"/>
          <w:b/>
          <w:sz w:val="24"/>
          <w:szCs w:val="24"/>
        </w:rPr>
        <w:t>8</w:t>
      </w:r>
      <w:r w:rsidRPr="00BC0947">
        <w:rPr>
          <w:rFonts w:ascii="Arial" w:hAnsi="Arial" w:cs="Arial"/>
          <w:b/>
          <w:sz w:val="24"/>
          <w:szCs w:val="24"/>
        </w:rPr>
        <w:t>. CRITÉRIOS DE MEDIÇÃO E PAGAMENTO</w:t>
      </w:r>
    </w:p>
    <w:p w14:paraId="48D34D3A" w14:textId="409360BE" w:rsidR="00BC0947" w:rsidRPr="00BC0947" w:rsidRDefault="00BC0947" w:rsidP="00BC0947">
      <w:pPr>
        <w:spacing w:after="0" w:line="360" w:lineRule="auto"/>
        <w:jc w:val="both"/>
        <w:rPr>
          <w:rFonts w:ascii="Arial" w:hAnsi="Arial" w:cs="Arial"/>
          <w:b/>
          <w:sz w:val="24"/>
          <w:szCs w:val="24"/>
          <w:lang w:eastAsia="zh-CN"/>
        </w:rPr>
      </w:pPr>
      <w:r w:rsidRPr="00BC0947">
        <w:rPr>
          <w:rFonts w:ascii="Arial" w:hAnsi="Arial" w:cs="Arial"/>
          <w:b/>
          <w:sz w:val="24"/>
          <w:szCs w:val="24"/>
        </w:rPr>
        <w:t>1</w:t>
      </w:r>
      <w:r w:rsidR="004504FD">
        <w:rPr>
          <w:rFonts w:ascii="Arial" w:hAnsi="Arial" w:cs="Arial"/>
          <w:b/>
          <w:sz w:val="24"/>
          <w:szCs w:val="24"/>
        </w:rPr>
        <w:t>8</w:t>
      </w:r>
      <w:r w:rsidRPr="00BC0947">
        <w:rPr>
          <w:rFonts w:ascii="Arial" w:hAnsi="Arial" w:cs="Arial"/>
          <w:b/>
          <w:sz w:val="24"/>
          <w:szCs w:val="24"/>
        </w:rPr>
        <w:t>.1.</w:t>
      </w:r>
      <w:r w:rsidRPr="00BC0947">
        <w:rPr>
          <w:rFonts w:ascii="Arial" w:hAnsi="Arial" w:cs="Arial"/>
          <w:sz w:val="24"/>
          <w:szCs w:val="24"/>
        </w:rPr>
        <w:t xml:space="preserve"> O pagamento será efetuado contra empenho, no prazo de 10 </w:t>
      </w:r>
      <w:r w:rsidR="004504FD">
        <w:rPr>
          <w:rFonts w:ascii="Arial" w:hAnsi="Arial" w:cs="Arial"/>
          <w:sz w:val="24"/>
          <w:szCs w:val="24"/>
        </w:rPr>
        <w:t xml:space="preserve">(dez) </w:t>
      </w:r>
      <w:r w:rsidRPr="00BC0947">
        <w:rPr>
          <w:rFonts w:ascii="Arial" w:hAnsi="Arial" w:cs="Arial"/>
          <w:sz w:val="24"/>
          <w:szCs w:val="24"/>
        </w:rPr>
        <w:t xml:space="preserve">dias úteis, a contar do recebimento da fatura acompanhada da planilha de medição, aprovada </w:t>
      </w:r>
      <w:r w:rsidRPr="00BC0947">
        <w:rPr>
          <w:rFonts w:ascii="Arial" w:hAnsi="Arial" w:cs="Arial"/>
          <w:sz w:val="24"/>
          <w:szCs w:val="24"/>
        </w:rPr>
        <w:lastRenderedPageBreak/>
        <w:t>pelo servidor responsável pela fiscalização do contrato e pelo Secretário Municipal de Educação, Cultura, Esporte e Turismo.</w:t>
      </w:r>
    </w:p>
    <w:p w14:paraId="6D468DF3" w14:textId="3BF34578"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1</w:t>
      </w:r>
      <w:r w:rsidR="004504FD">
        <w:rPr>
          <w:rFonts w:ascii="Arial" w:hAnsi="Arial" w:cs="Arial"/>
          <w:b/>
          <w:sz w:val="24"/>
          <w:szCs w:val="24"/>
        </w:rPr>
        <w:t>8</w:t>
      </w:r>
      <w:r w:rsidRPr="00BC0947">
        <w:rPr>
          <w:rFonts w:ascii="Arial" w:hAnsi="Arial" w:cs="Arial"/>
          <w:b/>
          <w:sz w:val="24"/>
          <w:szCs w:val="24"/>
        </w:rPr>
        <w:t xml:space="preserve">.2. </w:t>
      </w:r>
      <w:r w:rsidRPr="00BC0947">
        <w:rPr>
          <w:rFonts w:ascii="Arial" w:hAnsi="Arial" w:cs="Arial"/>
          <w:sz w:val="24"/>
          <w:szCs w:val="24"/>
        </w:rPr>
        <w:t>Ocorrendo atraso no pagamento, os valores serão corrigidos monetariamente pelo índice do IPCA-E do período, ou outro índice que vier a substituí-lo.</w:t>
      </w:r>
      <w:r w:rsidRPr="00BC0947">
        <w:rPr>
          <w:rFonts w:ascii="Arial" w:hAnsi="Arial" w:cs="Arial"/>
          <w:b/>
          <w:sz w:val="24"/>
          <w:szCs w:val="24"/>
        </w:rPr>
        <w:t xml:space="preserve"> </w:t>
      </w:r>
    </w:p>
    <w:p w14:paraId="46C081FD" w14:textId="2D4BDFBE"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1</w:t>
      </w:r>
      <w:r w:rsidR="004504FD">
        <w:rPr>
          <w:rFonts w:ascii="Arial" w:hAnsi="Arial" w:cs="Arial"/>
          <w:b/>
          <w:sz w:val="24"/>
          <w:szCs w:val="24"/>
        </w:rPr>
        <w:t>8</w:t>
      </w:r>
      <w:r w:rsidRPr="00BC0947">
        <w:rPr>
          <w:rFonts w:ascii="Arial" w:hAnsi="Arial" w:cs="Arial"/>
          <w:b/>
          <w:sz w:val="24"/>
          <w:szCs w:val="24"/>
        </w:rPr>
        <w:t xml:space="preserve">.3. </w:t>
      </w:r>
      <w:r w:rsidRPr="00BC0947">
        <w:rPr>
          <w:rFonts w:ascii="Arial" w:hAnsi="Arial" w:cs="Arial"/>
          <w:sz w:val="24"/>
          <w:szCs w:val="24"/>
        </w:rPr>
        <w:t>Serão processadas as retenções tributárias e previdenciárias nos termos da legislação que regula a matéria.</w:t>
      </w:r>
    </w:p>
    <w:p w14:paraId="6247912A" w14:textId="0ED16523"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1</w:t>
      </w:r>
      <w:r w:rsidR="004504FD">
        <w:rPr>
          <w:rFonts w:ascii="Arial" w:hAnsi="Arial" w:cs="Arial"/>
          <w:b/>
          <w:sz w:val="24"/>
          <w:szCs w:val="24"/>
        </w:rPr>
        <w:t>8</w:t>
      </w:r>
      <w:r w:rsidRPr="00BC0947">
        <w:rPr>
          <w:rFonts w:ascii="Arial" w:hAnsi="Arial" w:cs="Arial"/>
          <w:b/>
          <w:sz w:val="24"/>
          <w:szCs w:val="24"/>
        </w:rPr>
        <w:t xml:space="preserve">.4. </w:t>
      </w:r>
      <w:r w:rsidRPr="00BC0947">
        <w:rPr>
          <w:rFonts w:ascii="Arial" w:hAnsi="Arial" w:cs="Arial"/>
          <w:sz w:val="24"/>
          <w:szCs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14:paraId="6E98D252" w14:textId="72B80B87" w:rsidR="00BC0947" w:rsidRPr="00BC0947" w:rsidRDefault="00BC0947" w:rsidP="00BC0947">
      <w:pPr>
        <w:spacing w:after="0" w:line="360" w:lineRule="auto"/>
        <w:jc w:val="both"/>
        <w:rPr>
          <w:rFonts w:ascii="Arial" w:hAnsi="Arial" w:cs="Arial"/>
          <w:b/>
          <w:sz w:val="24"/>
          <w:szCs w:val="24"/>
          <w:u w:val="single"/>
        </w:rPr>
      </w:pPr>
      <w:r w:rsidRPr="00BC0947">
        <w:rPr>
          <w:rFonts w:ascii="Arial" w:hAnsi="Arial" w:cs="Arial"/>
          <w:b/>
          <w:sz w:val="24"/>
          <w:szCs w:val="24"/>
        </w:rPr>
        <w:t>1</w:t>
      </w:r>
      <w:r w:rsidR="004504FD">
        <w:rPr>
          <w:rFonts w:ascii="Arial" w:hAnsi="Arial" w:cs="Arial"/>
          <w:b/>
          <w:sz w:val="24"/>
          <w:szCs w:val="24"/>
        </w:rPr>
        <w:t>8</w:t>
      </w:r>
      <w:r w:rsidRPr="00BC0947">
        <w:rPr>
          <w:rFonts w:ascii="Arial" w:hAnsi="Arial" w:cs="Arial"/>
          <w:b/>
          <w:sz w:val="24"/>
          <w:szCs w:val="24"/>
        </w:rPr>
        <w:t xml:space="preserve">.5. </w:t>
      </w:r>
      <w:r w:rsidRPr="00BC0947">
        <w:rPr>
          <w:rFonts w:ascii="Arial" w:hAnsi="Arial" w:cs="Arial"/>
          <w:bCs/>
          <w:sz w:val="24"/>
          <w:szCs w:val="24"/>
        </w:rPr>
        <w:t xml:space="preserve">A </w:t>
      </w:r>
      <w:r w:rsidRPr="00BC0947">
        <w:rPr>
          <w:rFonts w:ascii="Arial" w:hAnsi="Arial" w:cs="Arial"/>
          <w:sz w:val="24"/>
          <w:szCs w:val="24"/>
        </w:rPr>
        <w:t xml:space="preserve">despesa correrá na seguinte dotação orçamentária: </w:t>
      </w:r>
      <w:r w:rsidRPr="00BC0947">
        <w:rPr>
          <w:rFonts w:ascii="Arial" w:hAnsi="Arial" w:cs="Arial"/>
          <w:b/>
          <w:sz w:val="24"/>
          <w:szCs w:val="24"/>
          <w:u w:val="single"/>
        </w:rPr>
        <w:t xml:space="preserve">416 </w:t>
      </w:r>
      <w:r w:rsidR="004504FD">
        <w:rPr>
          <w:rFonts w:ascii="Arial" w:hAnsi="Arial" w:cs="Arial"/>
          <w:b/>
          <w:sz w:val="24"/>
          <w:szCs w:val="24"/>
          <w:u w:val="single"/>
        </w:rPr>
        <w:t>e</w:t>
      </w:r>
      <w:r w:rsidRPr="00BC0947">
        <w:rPr>
          <w:rFonts w:ascii="Arial" w:hAnsi="Arial" w:cs="Arial"/>
          <w:b/>
          <w:sz w:val="24"/>
          <w:szCs w:val="24"/>
          <w:u w:val="single"/>
        </w:rPr>
        <w:t xml:space="preserve"> 421</w:t>
      </w:r>
      <w:r w:rsidR="004504FD" w:rsidRPr="004504FD">
        <w:rPr>
          <w:rFonts w:ascii="Arial" w:hAnsi="Arial" w:cs="Arial"/>
          <w:b/>
          <w:sz w:val="24"/>
          <w:szCs w:val="24"/>
        </w:rPr>
        <w:t>.</w:t>
      </w:r>
    </w:p>
    <w:p w14:paraId="77C97A5D" w14:textId="77777777" w:rsidR="00BC0947" w:rsidRPr="00BC0947" w:rsidRDefault="00BC0947" w:rsidP="00BC0947">
      <w:pPr>
        <w:tabs>
          <w:tab w:val="left" w:pos="1134"/>
        </w:tabs>
        <w:spacing w:after="0" w:line="360" w:lineRule="auto"/>
        <w:jc w:val="both"/>
        <w:rPr>
          <w:rFonts w:ascii="Arial" w:hAnsi="Arial" w:cs="Arial"/>
          <w:sz w:val="24"/>
          <w:szCs w:val="24"/>
        </w:rPr>
      </w:pPr>
    </w:p>
    <w:p w14:paraId="07683541" w14:textId="198C4592" w:rsidR="00BC0947" w:rsidRPr="00BC0947" w:rsidRDefault="00603DA8" w:rsidP="00BC0947">
      <w:pPr>
        <w:tabs>
          <w:tab w:val="left" w:pos="1134"/>
        </w:tabs>
        <w:spacing w:after="0" w:line="360" w:lineRule="auto"/>
        <w:jc w:val="both"/>
        <w:rPr>
          <w:rFonts w:ascii="Arial" w:hAnsi="Arial" w:cs="Arial"/>
          <w:b/>
          <w:bCs/>
          <w:sz w:val="24"/>
          <w:szCs w:val="24"/>
        </w:rPr>
      </w:pPr>
      <w:r>
        <w:rPr>
          <w:rFonts w:ascii="Arial" w:hAnsi="Arial" w:cs="Arial"/>
          <w:b/>
          <w:bCs/>
          <w:sz w:val="24"/>
          <w:szCs w:val="24"/>
        </w:rPr>
        <w:t>19</w:t>
      </w:r>
      <w:r w:rsidR="00BC0947" w:rsidRPr="00BC0947">
        <w:rPr>
          <w:rFonts w:ascii="Arial" w:hAnsi="Arial" w:cs="Arial"/>
          <w:b/>
          <w:bCs/>
          <w:sz w:val="24"/>
          <w:szCs w:val="24"/>
        </w:rPr>
        <w:t>. DO RECEBIMENTO DO OBJETO</w:t>
      </w:r>
    </w:p>
    <w:p w14:paraId="43CFAEA4" w14:textId="1DAF794D"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 xml:space="preserve">.1. </w:t>
      </w:r>
      <w:r w:rsidR="00BC0947" w:rsidRPr="00BC0947">
        <w:rPr>
          <w:rFonts w:ascii="Arial" w:hAnsi="Arial" w:cs="Arial"/>
          <w:sz w:val="24"/>
          <w:szCs w:val="24"/>
        </w:rPr>
        <w:t>O objeto licitado será recebido:</w:t>
      </w:r>
    </w:p>
    <w:p w14:paraId="116BB3FB" w14:textId="51235F4B"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.1.1.</w:t>
      </w:r>
      <w:r w:rsidR="00BC0947" w:rsidRPr="00BC0947">
        <w:rPr>
          <w:rFonts w:ascii="Arial" w:hAnsi="Arial" w:cs="Arial"/>
          <w:sz w:val="24"/>
          <w:szCs w:val="24"/>
        </w:rPr>
        <w:t xml:space="preserve"> Provisoriamente, pelo responsável por seu acompanhamento e fiscalização, mediante termo detalhado, quando verificado o cumprimento das exigências de caráter técnico.</w:t>
      </w:r>
    </w:p>
    <w:p w14:paraId="6BE454F6" w14:textId="192ADDD9"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.1.2.</w:t>
      </w:r>
      <w:r w:rsidR="00BC0947" w:rsidRPr="00BC0947">
        <w:rPr>
          <w:rFonts w:ascii="Arial" w:hAnsi="Arial" w:cs="Arial"/>
          <w:sz w:val="24"/>
          <w:szCs w:val="24"/>
        </w:rPr>
        <w:t xml:space="preserve"> Definitivamente, por servidor ou comissão designado pela autoridade competente, mediante termo detalhado que comprove o atendimento das exigências contratuais.</w:t>
      </w:r>
    </w:p>
    <w:p w14:paraId="319C44B9" w14:textId="58374B49"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.2.</w:t>
      </w:r>
      <w:r w:rsidR="00BC0947" w:rsidRPr="00BC0947">
        <w:rPr>
          <w:rFonts w:ascii="Arial" w:hAnsi="Arial" w:cs="Arial"/>
          <w:sz w:val="24"/>
          <w:szCs w:val="24"/>
        </w:rPr>
        <w:t xml:space="preserve"> O objeto licitado poderá ser rejeitado, no todo ou em parte, quando estiver em desacordo com o contrato.</w:t>
      </w:r>
    </w:p>
    <w:p w14:paraId="530541A6" w14:textId="29B1C8DA"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.3.</w:t>
      </w:r>
      <w:r w:rsidR="00BC0947" w:rsidRPr="00BC0947">
        <w:rPr>
          <w:rFonts w:ascii="Arial" w:hAnsi="Arial" w:cs="Arial"/>
          <w:sz w:val="24"/>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0BB47259" w14:textId="58406258"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.4.</w:t>
      </w:r>
      <w:r w:rsidR="00BC0947" w:rsidRPr="00BC0947">
        <w:rPr>
          <w:rFonts w:ascii="Arial" w:hAnsi="Arial" w:cs="Arial"/>
          <w:sz w:val="24"/>
          <w:szCs w:val="24"/>
        </w:rPr>
        <w:t xml:space="preserve"> Os ensaios, os testes e as demais provas para aferição da boa execução do objeto do contrato exigidos por normas técnicas oficiais correrão por conta do contrato.</w:t>
      </w:r>
    </w:p>
    <w:p w14:paraId="2493692C" w14:textId="35A03EF0"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.5.</w:t>
      </w:r>
      <w:r w:rsidR="00BC0947" w:rsidRPr="00BC0947">
        <w:rPr>
          <w:rFonts w:ascii="Arial" w:hAnsi="Arial" w:cs="Arial"/>
          <w:sz w:val="24"/>
          <w:szCs w:val="24"/>
        </w:rPr>
        <w:t xml:space="preserve"> O recebimento definitivo pela Administração não eximirá o projetista ou o consultor da responsabilidade objetiva por todos os danos causados por falha de projeto.</w:t>
      </w:r>
    </w:p>
    <w:p w14:paraId="4636703C" w14:textId="6B73D34E" w:rsidR="00BC0947" w:rsidRPr="00BC0947" w:rsidRDefault="00603DA8" w:rsidP="00BC0947">
      <w:pPr>
        <w:tabs>
          <w:tab w:val="left" w:pos="1134"/>
        </w:tabs>
        <w:spacing w:after="0" w:line="360" w:lineRule="auto"/>
        <w:jc w:val="both"/>
        <w:rPr>
          <w:rFonts w:ascii="Arial" w:hAnsi="Arial" w:cs="Arial"/>
          <w:sz w:val="24"/>
          <w:szCs w:val="24"/>
        </w:rPr>
      </w:pPr>
      <w:r>
        <w:rPr>
          <w:rFonts w:ascii="Arial" w:hAnsi="Arial" w:cs="Arial"/>
          <w:b/>
          <w:bCs/>
          <w:sz w:val="24"/>
          <w:szCs w:val="24"/>
        </w:rPr>
        <w:t>19</w:t>
      </w:r>
      <w:r w:rsidR="00BC0947" w:rsidRPr="00BC0947">
        <w:rPr>
          <w:rFonts w:ascii="Arial" w:hAnsi="Arial" w:cs="Arial"/>
          <w:b/>
          <w:bCs/>
          <w:sz w:val="24"/>
          <w:szCs w:val="24"/>
        </w:rPr>
        <w:t>.6.</w:t>
      </w:r>
      <w:r w:rsidR="00BC0947" w:rsidRPr="00BC0947">
        <w:rPr>
          <w:rFonts w:ascii="Arial" w:hAnsi="Arial" w:cs="Arial"/>
          <w:sz w:val="24"/>
          <w:szCs w:val="24"/>
        </w:rPr>
        <w:t xml:space="preserve"> O recebimento definitivo pela Administração não eximirá o contratado, pelo prazo mínimo de 5 (cinco) anos, da responsabilidade objetiva pela solidez e pela </w:t>
      </w:r>
      <w:r w:rsidR="00BC0947" w:rsidRPr="00BC0947">
        <w:rPr>
          <w:rFonts w:ascii="Arial" w:hAnsi="Arial" w:cs="Arial"/>
          <w:sz w:val="24"/>
          <w:szCs w:val="24"/>
        </w:rPr>
        <w:lastRenderedPageBreak/>
        <w:t>segurança dos materiais e dos serviços executados e pela funcionalidade da obra, ficando responsável pela reparação, pela correção, pela reconstrução ou pela substituição necessária.</w:t>
      </w:r>
    </w:p>
    <w:bookmarkEnd w:id="56"/>
    <w:p w14:paraId="317C90EE" w14:textId="77777777" w:rsidR="00BC0947" w:rsidRPr="00BC0947" w:rsidRDefault="00BC0947" w:rsidP="00BC0947">
      <w:pPr>
        <w:tabs>
          <w:tab w:val="left" w:pos="1134"/>
        </w:tabs>
        <w:spacing w:after="0" w:line="360" w:lineRule="auto"/>
        <w:jc w:val="both"/>
        <w:rPr>
          <w:rFonts w:ascii="Arial" w:hAnsi="Arial" w:cs="Arial"/>
          <w:b/>
          <w:sz w:val="24"/>
          <w:szCs w:val="24"/>
        </w:rPr>
      </w:pPr>
    </w:p>
    <w:p w14:paraId="12D0B9DA" w14:textId="39A841B5"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2</w:t>
      </w:r>
      <w:r w:rsidR="003A1FAD">
        <w:rPr>
          <w:rFonts w:ascii="Arial" w:hAnsi="Arial" w:cs="Arial"/>
          <w:b/>
          <w:sz w:val="24"/>
          <w:szCs w:val="24"/>
        </w:rPr>
        <w:t>0</w:t>
      </w:r>
      <w:r w:rsidRPr="00BC0947">
        <w:rPr>
          <w:rFonts w:ascii="Arial" w:hAnsi="Arial" w:cs="Arial"/>
          <w:b/>
          <w:sz w:val="24"/>
          <w:szCs w:val="24"/>
        </w:rPr>
        <w:t>. SANÇÕES ADMINISTRATIVAS</w:t>
      </w:r>
    </w:p>
    <w:p w14:paraId="6C76AD4B" w14:textId="61EB2B95" w:rsidR="00BC0947" w:rsidRPr="00BC0947" w:rsidRDefault="00BC0947" w:rsidP="00BC0947">
      <w:pPr>
        <w:tabs>
          <w:tab w:val="left" w:pos="1134"/>
        </w:tabs>
        <w:spacing w:after="0" w:line="360" w:lineRule="auto"/>
        <w:jc w:val="both"/>
        <w:rPr>
          <w:rFonts w:ascii="Arial" w:hAnsi="Arial" w:cs="Arial"/>
          <w:sz w:val="24"/>
          <w:szCs w:val="24"/>
          <w:lang w:eastAsia="pt-BR"/>
        </w:rPr>
      </w:pPr>
      <w:r w:rsidRPr="00BC0947">
        <w:rPr>
          <w:rFonts w:ascii="Arial" w:hAnsi="Arial" w:cs="Arial"/>
          <w:b/>
          <w:sz w:val="24"/>
          <w:szCs w:val="24"/>
        </w:rPr>
        <w:t>2</w:t>
      </w:r>
      <w:r w:rsidR="003A1FAD">
        <w:rPr>
          <w:rFonts w:ascii="Arial" w:hAnsi="Arial" w:cs="Arial"/>
          <w:b/>
          <w:sz w:val="24"/>
          <w:szCs w:val="24"/>
        </w:rPr>
        <w:t>0</w:t>
      </w:r>
      <w:r w:rsidRPr="00BC0947">
        <w:rPr>
          <w:rFonts w:ascii="Arial" w:hAnsi="Arial" w:cs="Arial"/>
          <w:b/>
          <w:sz w:val="24"/>
          <w:szCs w:val="24"/>
        </w:rPr>
        <w:t>.1.</w:t>
      </w:r>
      <w:r w:rsidRPr="00BC0947">
        <w:rPr>
          <w:rFonts w:ascii="Arial" w:hAnsi="Arial" w:cs="Arial"/>
          <w:b/>
          <w:bCs/>
          <w:sz w:val="24"/>
          <w:szCs w:val="24"/>
        </w:rPr>
        <w:t> </w:t>
      </w:r>
      <w:r w:rsidRPr="00BC0947">
        <w:rPr>
          <w:rFonts w:ascii="Arial" w:hAnsi="Arial" w:cs="Arial"/>
          <w:sz w:val="24"/>
          <w:szCs w:val="24"/>
        </w:rPr>
        <w:t>O licitante ou o contratado será responsabilizado administrativamente pelas seguintes infrações:</w:t>
      </w:r>
    </w:p>
    <w:p w14:paraId="1FE312EE"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7" w:name="art155i"/>
      <w:bookmarkEnd w:id="57"/>
      <w:r w:rsidRPr="00BC0947">
        <w:rPr>
          <w:rFonts w:ascii="Arial" w:hAnsi="Arial" w:cs="Arial"/>
          <w:b/>
          <w:bCs/>
        </w:rPr>
        <w:t>a)</w:t>
      </w:r>
      <w:r w:rsidRPr="00BC0947">
        <w:rPr>
          <w:rFonts w:ascii="Arial" w:hAnsi="Arial" w:cs="Arial"/>
        </w:rPr>
        <w:t xml:space="preserve"> dar causa à inexecução parcial do contrato;</w:t>
      </w:r>
    </w:p>
    <w:p w14:paraId="6559F187"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8" w:name="art155ii"/>
      <w:bookmarkEnd w:id="58"/>
      <w:r w:rsidRPr="00BC0947">
        <w:rPr>
          <w:rFonts w:ascii="Arial" w:hAnsi="Arial" w:cs="Arial"/>
          <w:b/>
          <w:bCs/>
        </w:rPr>
        <w:t>b)</w:t>
      </w:r>
      <w:r w:rsidRPr="00BC0947">
        <w:rPr>
          <w:rFonts w:ascii="Arial" w:hAnsi="Arial" w:cs="Arial"/>
        </w:rPr>
        <w:t xml:space="preserve"> dar causa à inexecução parcial do contrato que cause grave dano à Administração, ao funcionamento dos serviços públicos ou ao interesse coletivo;</w:t>
      </w:r>
    </w:p>
    <w:p w14:paraId="4693A34E"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59" w:name="art155iii"/>
      <w:bookmarkEnd w:id="59"/>
      <w:r w:rsidRPr="00BC0947">
        <w:rPr>
          <w:rFonts w:ascii="Arial" w:hAnsi="Arial" w:cs="Arial"/>
          <w:b/>
          <w:bCs/>
        </w:rPr>
        <w:t xml:space="preserve">c) </w:t>
      </w:r>
      <w:r w:rsidRPr="00BC0947">
        <w:rPr>
          <w:rFonts w:ascii="Arial" w:hAnsi="Arial" w:cs="Arial"/>
        </w:rPr>
        <w:t>dar causa à inexecução total do contrato;</w:t>
      </w:r>
    </w:p>
    <w:p w14:paraId="28ECCA51"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0" w:name="art155iv"/>
      <w:bookmarkEnd w:id="60"/>
      <w:r w:rsidRPr="00BC0947">
        <w:rPr>
          <w:rFonts w:ascii="Arial" w:hAnsi="Arial" w:cs="Arial"/>
          <w:b/>
          <w:bCs/>
        </w:rPr>
        <w:t>d)</w:t>
      </w:r>
      <w:r w:rsidRPr="00BC0947">
        <w:rPr>
          <w:rFonts w:ascii="Arial" w:hAnsi="Arial" w:cs="Arial"/>
        </w:rPr>
        <w:t xml:space="preserve"> deixar de entregar a documentação exigida para o certame;</w:t>
      </w:r>
    </w:p>
    <w:p w14:paraId="1F1A5D3E"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1" w:name="art155v"/>
      <w:bookmarkEnd w:id="61"/>
      <w:r w:rsidRPr="00BC0947">
        <w:rPr>
          <w:rFonts w:ascii="Arial" w:hAnsi="Arial" w:cs="Arial"/>
          <w:b/>
          <w:bCs/>
        </w:rPr>
        <w:t>e)</w:t>
      </w:r>
      <w:r w:rsidRPr="00BC0947">
        <w:rPr>
          <w:rFonts w:ascii="Arial" w:hAnsi="Arial" w:cs="Arial"/>
        </w:rPr>
        <w:t xml:space="preserve"> não manter a proposta, salvo em decorrência de fato superveniente devidamente justificado;</w:t>
      </w:r>
    </w:p>
    <w:p w14:paraId="5177E8DE"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2" w:name="art155vi"/>
      <w:bookmarkEnd w:id="62"/>
      <w:r w:rsidRPr="00BC0947">
        <w:rPr>
          <w:rFonts w:ascii="Arial" w:hAnsi="Arial" w:cs="Arial"/>
          <w:b/>
          <w:bCs/>
        </w:rPr>
        <w:t>f)</w:t>
      </w:r>
      <w:r w:rsidRPr="00BC0947">
        <w:rPr>
          <w:rFonts w:ascii="Arial" w:hAnsi="Arial" w:cs="Arial"/>
        </w:rPr>
        <w:t xml:space="preserve"> não celebrar o contrato ou não entregar a documentação exigida para a contratação, quando convocado dentro do prazo de validade de sua proposta;</w:t>
      </w:r>
    </w:p>
    <w:p w14:paraId="002D6239"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3" w:name="art155vii"/>
      <w:bookmarkEnd w:id="63"/>
      <w:r w:rsidRPr="00BC0947">
        <w:rPr>
          <w:rFonts w:ascii="Arial" w:hAnsi="Arial" w:cs="Arial"/>
          <w:b/>
          <w:bCs/>
        </w:rPr>
        <w:t>g)</w:t>
      </w:r>
      <w:r w:rsidRPr="00BC0947">
        <w:rPr>
          <w:rFonts w:ascii="Arial" w:hAnsi="Arial" w:cs="Arial"/>
        </w:rPr>
        <w:t xml:space="preserve"> ensejar o retardamento da execução ou da entrega do objeto da licitação sem motivo justificado;</w:t>
      </w:r>
    </w:p>
    <w:p w14:paraId="681DC274"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4" w:name="art155viii"/>
      <w:bookmarkEnd w:id="64"/>
      <w:r w:rsidRPr="00BC0947">
        <w:rPr>
          <w:rFonts w:ascii="Arial" w:hAnsi="Arial" w:cs="Arial"/>
          <w:b/>
          <w:bCs/>
        </w:rPr>
        <w:t>h)</w:t>
      </w:r>
      <w:r w:rsidRPr="00BC0947">
        <w:rPr>
          <w:rFonts w:ascii="Arial" w:hAnsi="Arial" w:cs="Arial"/>
        </w:rPr>
        <w:t xml:space="preserve"> apresentar declaração ou documentação falsa exigida para o certame ou prestar declaração falsa durante a licitação ou a execução do contrato;</w:t>
      </w:r>
    </w:p>
    <w:p w14:paraId="58B9BA40"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5" w:name="art155ix"/>
      <w:bookmarkEnd w:id="65"/>
      <w:r w:rsidRPr="00BC0947">
        <w:rPr>
          <w:rFonts w:ascii="Arial" w:hAnsi="Arial" w:cs="Arial"/>
          <w:b/>
          <w:bCs/>
        </w:rPr>
        <w:t>i)</w:t>
      </w:r>
      <w:r w:rsidRPr="00BC0947">
        <w:rPr>
          <w:rFonts w:ascii="Arial" w:hAnsi="Arial" w:cs="Arial"/>
        </w:rPr>
        <w:t xml:space="preserve"> fraudar a licitação ou praticar ato fraudulento na execução do contrato;</w:t>
      </w:r>
    </w:p>
    <w:p w14:paraId="682B16DE"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6" w:name="art155x"/>
      <w:bookmarkEnd w:id="66"/>
      <w:r w:rsidRPr="00BC0947">
        <w:rPr>
          <w:rFonts w:ascii="Arial" w:hAnsi="Arial" w:cs="Arial"/>
          <w:b/>
          <w:bCs/>
        </w:rPr>
        <w:t>j)</w:t>
      </w:r>
      <w:r w:rsidRPr="00BC0947">
        <w:rPr>
          <w:rFonts w:ascii="Arial" w:hAnsi="Arial" w:cs="Arial"/>
        </w:rPr>
        <w:t xml:space="preserve"> comportar-se de modo inidôneo ou cometer fraude de qualquer natureza;</w:t>
      </w:r>
    </w:p>
    <w:p w14:paraId="581938E2"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67" w:name="art155xi"/>
      <w:bookmarkEnd w:id="67"/>
      <w:r w:rsidRPr="00BC0947">
        <w:rPr>
          <w:rFonts w:ascii="Arial" w:hAnsi="Arial" w:cs="Arial"/>
          <w:b/>
          <w:bCs/>
        </w:rPr>
        <w:t>l)</w:t>
      </w:r>
      <w:r w:rsidRPr="00BC0947">
        <w:rPr>
          <w:rFonts w:ascii="Arial" w:hAnsi="Arial" w:cs="Arial"/>
        </w:rPr>
        <w:t xml:space="preserve"> praticar atos ilícitos com vistas a frustrar os objetivos da licitação;</w:t>
      </w:r>
    </w:p>
    <w:p w14:paraId="5AA82811" w14:textId="77777777" w:rsidR="00BC0947" w:rsidRPr="003A1FAD" w:rsidRDefault="00BC0947" w:rsidP="00BC0947">
      <w:pPr>
        <w:pStyle w:val="NormalWeb"/>
        <w:spacing w:before="0" w:beforeAutospacing="0" w:after="0" w:afterAutospacing="0" w:line="360" w:lineRule="auto"/>
        <w:jc w:val="both"/>
        <w:rPr>
          <w:rFonts w:ascii="Arial" w:hAnsi="Arial" w:cs="Arial"/>
        </w:rPr>
      </w:pPr>
      <w:bookmarkStart w:id="68" w:name="art155xii"/>
      <w:bookmarkEnd w:id="68"/>
      <w:r w:rsidRPr="003A1FAD">
        <w:rPr>
          <w:rFonts w:ascii="Arial" w:hAnsi="Arial" w:cs="Arial"/>
          <w:b/>
          <w:bCs/>
        </w:rPr>
        <w:t>m)</w:t>
      </w:r>
      <w:r w:rsidRPr="003A1FAD">
        <w:rPr>
          <w:rFonts w:ascii="Arial" w:hAnsi="Arial" w:cs="Arial"/>
        </w:rPr>
        <w:t xml:space="preserve"> praticar ato lesivo previsto no </w:t>
      </w:r>
      <w:hyperlink r:id="rId14" w:anchor="art5" w:history="1">
        <w:r w:rsidRPr="003A1FAD">
          <w:rPr>
            <w:rStyle w:val="Hyperlink"/>
            <w:rFonts w:ascii="Arial" w:hAnsi="Arial" w:cs="Arial"/>
            <w:color w:val="auto"/>
            <w:u w:val="none"/>
          </w:rPr>
          <w:t>art. 5º da Lei nº 12.846, de 1º de agosto de 2013.</w:t>
        </w:r>
      </w:hyperlink>
    </w:p>
    <w:p w14:paraId="0015F895" w14:textId="49C0EFD9" w:rsidR="00BC0947" w:rsidRPr="00BC0947" w:rsidRDefault="00BC0947" w:rsidP="00BC0947">
      <w:pPr>
        <w:pStyle w:val="NormalWeb"/>
        <w:spacing w:before="0" w:beforeAutospacing="0" w:after="0" w:afterAutospacing="0" w:line="360" w:lineRule="auto"/>
        <w:jc w:val="both"/>
        <w:rPr>
          <w:rFonts w:ascii="Arial" w:hAnsi="Arial" w:cs="Arial"/>
        </w:rPr>
      </w:pPr>
      <w:bookmarkStart w:id="69" w:name="art156"/>
      <w:bookmarkEnd w:id="69"/>
      <w:r w:rsidRPr="00BC0947">
        <w:rPr>
          <w:rFonts w:ascii="Arial" w:hAnsi="Arial" w:cs="Arial"/>
          <w:b/>
          <w:bCs/>
        </w:rPr>
        <w:t>2</w:t>
      </w:r>
      <w:r w:rsidR="003A1FAD">
        <w:rPr>
          <w:rFonts w:ascii="Arial" w:hAnsi="Arial" w:cs="Arial"/>
          <w:b/>
          <w:bCs/>
        </w:rPr>
        <w:t>0</w:t>
      </w:r>
      <w:r w:rsidRPr="00BC0947">
        <w:rPr>
          <w:rFonts w:ascii="Arial" w:hAnsi="Arial" w:cs="Arial"/>
          <w:b/>
          <w:bCs/>
        </w:rPr>
        <w:t>.2.</w:t>
      </w:r>
      <w:r w:rsidRPr="00BC0947">
        <w:rPr>
          <w:rFonts w:ascii="Arial" w:hAnsi="Arial" w:cs="Arial"/>
        </w:rPr>
        <w:t xml:space="preserve"> Serão aplicadas ao responsável pelas infrações administrativas previstas no item 2</w:t>
      </w:r>
      <w:r w:rsidR="00176A3A">
        <w:rPr>
          <w:rFonts w:ascii="Arial" w:hAnsi="Arial" w:cs="Arial"/>
        </w:rPr>
        <w:t>0</w:t>
      </w:r>
      <w:r w:rsidRPr="00BC0947">
        <w:rPr>
          <w:rFonts w:ascii="Arial" w:hAnsi="Arial" w:cs="Arial"/>
        </w:rPr>
        <w:t>.1 deste edital as seguintes sanções:</w:t>
      </w:r>
    </w:p>
    <w:p w14:paraId="65EE2EE3"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70" w:name="art156i"/>
      <w:bookmarkEnd w:id="70"/>
      <w:r w:rsidRPr="00BC0947">
        <w:rPr>
          <w:rFonts w:ascii="Arial" w:hAnsi="Arial" w:cs="Arial"/>
          <w:b/>
          <w:bCs/>
        </w:rPr>
        <w:t>a)</w:t>
      </w:r>
      <w:r w:rsidRPr="00BC0947">
        <w:rPr>
          <w:rFonts w:ascii="Arial" w:hAnsi="Arial" w:cs="Arial"/>
        </w:rPr>
        <w:t xml:space="preserve"> advertência;</w:t>
      </w:r>
    </w:p>
    <w:p w14:paraId="7D89B499"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71" w:name="art156ii"/>
      <w:bookmarkEnd w:id="71"/>
      <w:r w:rsidRPr="00BC0947">
        <w:rPr>
          <w:rFonts w:ascii="Arial" w:hAnsi="Arial" w:cs="Arial"/>
          <w:b/>
          <w:bCs/>
        </w:rPr>
        <w:t>b)</w:t>
      </w:r>
      <w:r w:rsidRPr="00BC0947">
        <w:rPr>
          <w:rFonts w:ascii="Arial" w:hAnsi="Arial" w:cs="Arial"/>
        </w:rPr>
        <w:t xml:space="preserve"> multa de no mínimo 0,5% (cinco décimos por cento) e máximo de 30% (trinta por cento) do valor do objeto licitado ou contratado;</w:t>
      </w:r>
    </w:p>
    <w:p w14:paraId="26E23BE8"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72" w:name="art156iii"/>
      <w:bookmarkEnd w:id="72"/>
      <w:r w:rsidRPr="00BC0947">
        <w:rPr>
          <w:rFonts w:ascii="Arial" w:hAnsi="Arial" w:cs="Arial"/>
          <w:b/>
          <w:bCs/>
        </w:rPr>
        <w:t>c)</w:t>
      </w:r>
      <w:r w:rsidRPr="00BC0947">
        <w:rPr>
          <w:rFonts w:ascii="Arial" w:hAnsi="Arial" w:cs="Arial"/>
        </w:rPr>
        <w:t xml:space="preserve"> impedimento de licitar e contratar, no âmbito da Administração Pública direta e indireta do órgão licitante, pelo prazo máximo de 3 (três) anos.</w:t>
      </w:r>
    </w:p>
    <w:p w14:paraId="50210387"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73" w:name="art156iv"/>
      <w:bookmarkEnd w:id="73"/>
      <w:r w:rsidRPr="00BC0947">
        <w:rPr>
          <w:rFonts w:ascii="Arial" w:hAnsi="Arial" w:cs="Arial"/>
          <w:b/>
          <w:bCs/>
        </w:rPr>
        <w:t>d)</w:t>
      </w:r>
      <w:r w:rsidRPr="00BC0947">
        <w:rPr>
          <w:rFonts w:ascii="Arial" w:hAnsi="Arial" w:cs="Arial"/>
        </w:rPr>
        <w:t xml:space="preserve"> declaração de inidoneidade para licitar ou contratar</w:t>
      </w:r>
      <w:bookmarkStart w:id="74" w:name="art156§1"/>
      <w:bookmarkStart w:id="75" w:name="art156§2"/>
      <w:bookmarkStart w:id="76" w:name="art156§5"/>
      <w:bookmarkEnd w:id="74"/>
      <w:bookmarkEnd w:id="75"/>
      <w:bookmarkEnd w:id="76"/>
      <w:r w:rsidRPr="00BC0947">
        <w:rPr>
          <w:rFonts w:ascii="Arial" w:hAnsi="Arial" w:cs="Arial"/>
        </w:rPr>
        <w:t xml:space="preserve"> no âmbito da Administração Pública direta e indireta de todos os entes federativos, pelo prazo mínimo de 3 (três) anos e máximo de 6 (seis) anos.</w:t>
      </w:r>
    </w:p>
    <w:p w14:paraId="1D91407D" w14:textId="614D9C1A" w:rsidR="00BC0947" w:rsidRPr="00BC0947" w:rsidRDefault="00BC0947" w:rsidP="00BC0947">
      <w:pPr>
        <w:pStyle w:val="NormalWeb"/>
        <w:spacing w:before="0" w:beforeAutospacing="0" w:after="0" w:afterAutospacing="0" w:line="360" w:lineRule="auto"/>
        <w:jc w:val="both"/>
        <w:rPr>
          <w:rFonts w:ascii="Arial" w:hAnsi="Arial" w:cs="Arial"/>
        </w:rPr>
      </w:pPr>
      <w:bookmarkStart w:id="77" w:name="art156§6"/>
      <w:bookmarkStart w:id="78" w:name="art156§7"/>
      <w:bookmarkEnd w:id="77"/>
      <w:bookmarkEnd w:id="78"/>
      <w:r w:rsidRPr="00BC0947">
        <w:rPr>
          <w:rFonts w:ascii="Arial" w:hAnsi="Arial" w:cs="Arial"/>
          <w:b/>
          <w:bCs/>
        </w:rPr>
        <w:lastRenderedPageBreak/>
        <w:t>2</w:t>
      </w:r>
      <w:r w:rsidR="003A1FAD">
        <w:rPr>
          <w:rFonts w:ascii="Arial" w:hAnsi="Arial" w:cs="Arial"/>
          <w:b/>
          <w:bCs/>
        </w:rPr>
        <w:t>0</w:t>
      </w:r>
      <w:r w:rsidRPr="00BC0947">
        <w:rPr>
          <w:rFonts w:ascii="Arial" w:hAnsi="Arial" w:cs="Arial"/>
          <w:b/>
          <w:bCs/>
        </w:rPr>
        <w:t>.3</w:t>
      </w:r>
      <w:r w:rsidRPr="00BC0947">
        <w:rPr>
          <w:rFonts w:ascii="Arial" w:hAnsi="Arial" w:cs="Arial"/>
        </w:rPr>
        <w:t xml:space="preserve"> As sanções previstas nas alíneas “a”, “c” e “d” do item 2</w:t>
      </w:r>
      <w:r w:rsidR="00176A3A">
        <w:rPr>
          <w:rFonts w:ascii="Arial" w:hAnsi="Arial" w:cs="Arial"/>
        </w:rPr>
        <w:t>0</w:t>
      </w:r>
      <w:r w:rsidRPr="00BC0947">
        <w:rPr>
          <w:rFonts w:ascii="Arial" w:hAnsi="Arial" w:cs="Arial"/>
        </w:rPr>
        <w:t>.2. do presente Edital poderão ser aplicadas cumulativamente com a prevista na alínea “b” do mesmo item.</w:t>
      </w:r>
    </w:p>
    <w:p w14:paraId="6863CB35" w14:textId="05548228" w:rsidR="00BC0947" w:rsidRPr="00BC0947" w:rsidRDefault="00BC0947" w:rsidP="00BC0947">
      <w:pPr>
        <w:pStyle w:val="NormalWeb"/>
        <w:spacing w:before="0" w:beforeAutospacing="0" w:after="0" w:afterAutospacing="0" w:line="360" w:lineRule="auto"/>
        <w:jc w:val="both"/>
        <w:rPr>
          <w:rFonts w:ascii="Arial" w:hAnsi="Arial" w:cs="Arial"/>
        </w:rPr>
      </w:pPr>
      <w:bookmarkStart w:id="79" w:name="art156§8"/>
      <w:bookmarkEnd w:id="79"/>
      <w:r w:rsidRPr="00BC0947">
        <w:rPr>
          <w:rFonts w:ascii="Arial" w:hAnsi="Arial" w:cs="Arial"/>
          <w:b/>
          <w:bCs/>
        </w:rPr>
        <w:t>2</w:t>
      </w:r>
      <w:r w:rsidR="003A1FAD">
        <w:rPr>
          <w:rFonts w:ascii="Arial" w:hAnsi="Arial" w:cs="Arial"/>
          <w:b/>
          <w:bCs/>
        </w:rPr>
        <w:t>0</w:t>
      </w:r>
      <w:r w:rsidRPr="00BC0947">
        <w:rPr>
          <w:rFonts w:ascii="Arial" w:hAnsi="Arial" w:cs="Arial"/>
          <w:b/>
          <w:bCs/>
        </w:rPr>
        <w:t xml:space="preserve">.4. </w:t>
      </w:r>
      <w:r w:rsidRPr="00BC0947">
        <w:rPr>
          <w:rFonts w:ascii="Arial" w:hAnsi="Arial" w:cs="Arial"/>
        </w:rPr>
        <w:t>A aplicação de multa de mora não impedirá que a Administração a converta em compensatória e promova a extinção unilateral do contrato com a aplicação cumulada de outras sanções, conforme previsto no item 2</w:t>
      </w:r>
      <w:r w:rsidR="00176A3A">
        <w:rPr>
          <w:rFonts w:ascii="Arial" w:hAnsi="Arial" w:cs="Arial"/>
        </w:rPr>
        <w:t>0</w:t>
      </w:r>
      <w:r w:rsidRPr="00BC0947">
        <w:rPr>
          <w:rFonts w:ascii="Arial" w:hAnsi="Arial" w:cs="Arial"/>
        </w:rPr>
        <w:t xml:space="preserve">.2 do presente Edital. </w:t>
      </w:r>
    </w:p>
    <w:p w14:paraId="57779B40" w14:textId="68F9BAB8"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2</w:t>
      </w:r>
      <w:r w:rsidR="003A1FAD">
        <w:rPr>
          <w:rFonts w:ascii="Arial" w:hAnsi="Arial" w:cs="Arial"/>
          <w:b/>
          <w:bCs/>
        </w:rPr>
        <w:t>0</w:t>
      </w:r>
      <w:r w:rsidRPr="00BC0947">
        <w:rPr>
          <w:rFonts w:ascii="Arial" w:hAnsi="Arial" w:cs="Arial"/>
          <w:b/>
          <w:bCs/>
        </w:rPr>
        <w:t>.5.</w:t>
      </w:r>
      <w:r w:rsidRPr="00BC0947">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28BCEC7" w14:textId="49CE4C6E" w:rsidR="00BC0947" w:rsidRPr="00BC0947" w:rsidRDefault="00BC0947" w:rsidP="00BC0947">
      <w:pPr>
        <w:pStyle w:val="NormalWeb"/>
        <w:spacing w:before="0" w:beforeAutospacing="0" w:after="0" w:afterAutospacing="0" w:line="360" w:lineRule="auto"/>
        <w:jc w:val="both"/>
        <w:rPr>
          <w:rFonts w:ascii="Arial" w:hAnsi="Arial" w:cs="Arial"/>
        </w:rPr>
      </w:pPr>
      <w:bookmarkStart w:id="80" w:name="art156§9"/>
      <w:bookmarkEnd w:id="80"/>
      <w:r w:rsidRPr="00BC0947">
        <w:rPr>
          <w:rFonts w:ascii="Arial" w:hAnsi="Arial" w:cs="Arial"/>
          <w:b/>
          <w:bCs/>
        </w:rPr>
        <w:t>2</w:t>
      </w:r>
      <w:r w:rsidR="003A1FAD">
        <w:rPr>
          <w:rFonts w:ascii="Arial" w:hAnsi="Arial" w:cs="Arial"/>
          <w:b/>
          <w:bCs/>
        </w:rPr>
        <w:t>0</w:t>
      </w:r>
      <w:r w:rsidRPr="00BC0947">
        <w:rPr>
          <w:rFonts w:ascii="Arial" w:hAnsi="Arial" w:cs="Arial"/>
          <w:b/>
          <w:bCs/>
        </w:rPr>
        <w:t>.6.</w:t>
      </w:r>
      <w:r w:rsidRPr="00BC0947">
        <w:rPr>
          <w:rFonts w:ascii="Arial" w:hAnsi="Arial" w:cs="Arial"/>
        </w:rPr>
        <w:t xml:space="preserve"> A aplicação das sanções previstas no item 2</w:t>
      </w:r>
      <w:r w:rsidR="00176A3A">
        <w:rPr>
          <w:rFonts w:ascii="Arial" w:hAnsi="Arial" w:cs="Arial"/>
        </w:rPr>
        <w:t>0</w:t>
      </w:r>
      <w:r w:rsidRPr="00BC0947">
        <w:rPr>
          <w:rFonts w:ascii="Arial" w:hAnsi="Arial" w:cs="Arial"/>
        </w:rPr>
        <w:t>.2. deste Edital não exclui, em hipótese alguma, a obrigação de reparação integral do dano causado à Administração Pública.</w:t>
      </w:r>
    </w:p>
    <w:p w14:paraId="68886AAD" w14:textId="46C03D8A" w:rsidR="00BC0947" w:rsidRPr="00BC0947" w:rsidRDefault="00BC0947" w:rsidP="00BC0947">
      <w:pPr>
        <w:pStyle w:val="NormalWeb"/>
        <w:spacing w:before="0" w:beforeAutospacing="0" w:after="0" w:afterAutospacing="0" w:line="360" w:lineRule="auto"/>
        <w:jc w:val="both"/>
        <w:rPr>
          <w:rFonts w:ascii="Arial" w:hAnsi="Arial" w:cs="Arial"/>
        </w:rPr>
      </w:pPr>
      <w:bookmarkStart w:id="81" w:name="art157"/>
      <w:bookmarkEnd w:id="81"/>
      <w:r w:rsidRPr="00BC0947">
        <w:rPr>
          <w:rFonts w:ascii="Arial" w:hAnsi="Arial" w:cs="Arial"/>
          <w:b/>
          <w:bCs/>
        </w:rPr>
        <w:t>2</w:t>
      </w:r>
      <w:r w:rsidR="003A1FAD">
        <w:rPr>
          <w:rFonts w:ascii="Arial" w:hAnsi="Arial" w:cs="Arial"/>
          <w:b/>
          <w:bCs/>
        </w:rPr>
        <w:t>0</w:t>
      </w:r>
      <w:r w:rsidRPr="00BC0947">
        <w:rPr>
          <w:rFonts w:ascii="Arial" w:hAnsi="Arial" w:cs="Arial"/>
          <w:b/>
          <w:bCs/>
        </w:rPr>
        <w:t>.7.</w:t>
      </w:r>
      <w:r w:rsidRPr="00BC0947">
        <w:rPr>
          <w:rFonts w:ascii="Arial" w:hAnsi="Arial" w:cs="Arial"/>
        </w:rPr>
        <w:t xml:space="preserve"> Na aplicação da sanção prevista no item 2</w:t>
      </w:r>
      <w:r w:rsidR="00176A3A">
        <w:rPr>
          <w:rFonts w:ascii="Arial" w:hAnsi="Arial" w:cs="Arial"/>
        </w:rPr>
        <w:t>0</w:t>
      </w:r>
      <w:r w:rsidRPr="00BC0947">
        <w:rPr>
          <w:rFonts w:ascii="Arial" w:hAnsi="Arial" w:cs="Arial"/>
        </w:rPr>
        <w:t>.2, alínea “b”, do presente edital, será facultada a defesa do interessado no prazo de 15 (quinze) dias úteis, contado da data de sua intimação.</w:t>
      </w:r>
    </w:p>
    <w:p w14:paraId="54716C80" w14:textId="6BC524C0" w:rsidR="00BC0947" w:rsidRPr="00BC0947" w:rsidRDefault="00BC0947" w:rsidP="00BC0947">
      <w:pPr>
        <w:pStyle w:val="NormalWeb"/>
        <w:spacing w:before="0" w:beforeAutospacing="0" w:after="0" w:afterAutospacing="0" w:line="360" w:lineRule="auto"/>
        <w:jc w:val="both"/>
        <w:rPr>
          <w:rFonts w:ascii="Arial" w:hAnsi="Arial" w:cs="Arial"/>
        </w:rPr>
      </w:pPr>
      <w:bookmarkStart w:id="82" w:name="art158"/>
      <w:bookmarkEnd w:id="82"/>
      <w:r w:rsidRPr="00BC0947">
        <w:rPr>
          <w:rFonts w:ascii="Arial" w:hAnsi="Arial" w:cs="Arial"/>
          <w:b/>
          <w:bCs/>
        </w:rPr>
        <w:t>2</w:t>
      </w:r>
      <w:r w:rsidR="003A1FAD">
        <w:rPr>
          <w:rFonts w:ascii="Arial" w:hAnsi="Arial" w:cs="Arial"/>
          <w:b/>
          <w:bCs/>
        </w:rPr>
        <w:t>0</w:t>
      </w:r>
      <w:r w:rsidRPr="00BC0947">
        <w:rPr>
          <w:rFonts w:ascii="Arial" w:hAnsi="Arial" w:cs="Arial"/>
          <w:b/>
          <w:bCs/>
        </w:rPr>
        <w:t>.8.</w:t>
      </w:r>
      <w:r w:rsidRPr="00BC0947">
        <w:rPr>
          <w:rFonts w:ascii="Arial" w:hAnsi="Arial" w:cs="Arial"/>
        </w:rPr>
        <w:t xml:space="preserve"> Para aplicação das sanções previstas nas alíneas “c” e “d” do item 2</w:t>
      </w:r>
      <w:r w:rsidR="00176A3A">
        <w:rPr>
          <w:rFonts w:ascii="Arial" w:hAnsi="Arial" w:cs="Arial"/>
        </w:rPr>
        <w:t>0</w:t>
      </w:r>
      <w:r w:rsidRPr="00BC0947">
        <w:rPr>
          <w:rFonts w:ascii="Arial" w:hAnsi="Arial" w:cs="Arial"/>
        </w:rPr>
        <w:t>.2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14:paraId="1E5C5BCB" w14:textId="6024799F"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b/>
          <w:bCs/>
        </w:rPr>
        <w:t>2</w:t>
      </w:r>
      <w:r w:rsidR="003A1FAD">
        <w:rPr>
          <w:rFonts w:ascii="Arial" w:hAnsi="Arial" w:cs="Arial"/>
          <w:b/>
          <w:bCs/>
        </w:rPr>
        <w:t>0</w:t>
      </w:r>
      <w:r w:rsidRPr="00BC0947">
        <w:rPr>
          <w:rFonts w:ascii="Arial" w:hAnsi="Arial" w:cs="Arial"/>
          <w:b/>
          <w:bCs/>
        </w:rPr>
        <w:t>.9.</w:t>
      </w:r>
      <w:r w:rsidRPr="00BC0947">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83A46CC" w14:textId="1BD48BD5" w:rsidR="00BC0947" w:rsidRPr="00BC0947" w:rsidRDefault="00BC0947" w:rsidP="00BC0947">
      <w:pPr>
        <w:pStyle w:val="NormalWeb"/>
        <w:spacing w:before="0" w:beforeAutospacing="0" w:after="0" w:afterAutospacing="0" w:line="360" w:lineRule="auto"/>
        <w:jc w:val="both"/>
        <w:rPr>
          <w:rFonts w:ascii="Arial" w:hAnsi="Arial" w:cs="Arial"/>
        </w:rPr>
      </w:pPr>
      <w:bookmarkStart w:id="85" w:name="art158§3"/>
      <w:bookmarkEnd w:id="85"/>
      <w:r w:rsidRPr="00BC0947">
        <w:rPr>
          <w:rFonts w:ascii="Arial" w:hAnsi="Arial" w:cs="Arial"/>
          <w:b/>
          <w:bCs/>
        </w:rPr>
        <w:t>2</w:t>
      </w:r>
      <w:r w:rsidR="003A1FAD">
        <w:rPr>
          <w:rFonts w:ascii="Arial" w:hAnsi="Arial" w:cs="Arial"/>
          <w:b/>
          <w:bCs/>
        </w:rPr>
        <w:t>0</w:t>
      </w:r>
      <w:r w:rsidRPr="00BC0947">
        <w:rPr>
          <w:rFonts w:ascii="Arial" w:hAnsi="Arial" w:cs="Arial"/>
          <w:b/>
          <w:bCs/>
        </w:rPr>
        <w:t>.10.</w:t>
      </w:r>
      <w:r w:rsidRPr="00BC0947">
        <w:rPr>
          <w:rFonts w:ascii="Arial" w:hAnsi="Arial" w:cs="Arial"/>
        </w:rPr>
        <w:t xml:space="preserve"> Serão indeferidas pela comissão, mediante decisão fundamentada, provas ilícitas, impertinentes, desnecessárias, protelatórias ou intempestivas.</w:t>
      </w:r>
    </w:p>
    <w:p w14:paraId="4EBAE7F6" w14:textId="16878781" w:rsidR="00BC0947" w:rsidRPr="00BC0947" w:rsidRDefault="00BC0947" w:rsidP="00BC0947">
      <w:pPr>
        <w:pStyle w:val="NormalWeb"/>
        <w:spacing w:before="0" w:beforeAutospacing="0" w:after="0" w:afterAutospacing="0" w:line="360" w:lineRule="auto"/>
        <w:jc w:val="both"/>
        <w:rPr>
          <w:rFonts w:ascii="Arial" w:hAnsi="Arial" w:cs="Arial"/>
        </w:rPr>
      </w:pPr>
      <w:bookmarkStart w:id="86" w:name="art158§4"/>
      <w:bookmarkStart w:id="87" w:name="art160"/>
      <w:bookmarkEnd w:id="86"/>
      <w:bookmarkEnd w:id="87"/>
      <w:r w:rsidRPr="00BC0947">
        <w:rPr>
          <w:rFonts w:ascii="Arial" w:hAnsi="Arial" w:cs="Arial"/>
          <w:b/>
          <w:bCs/>
        </w:rPr>
        <w:t>2</w:t>
      </w:r>
      <w:r w:rsidR="003A1FAD">
        <w:rPr>
          <w:rFonts w:ascii="Arial" w:hAnsi="Arial" w:cs="Arial"/>
          <w:b/>
          <w:bCs/>
        </w:rPr>
        <w:t>0</w:t>
      </w:r>
      <w:r w:rsidRPr="00BC0947">
        <w:rPr>
          <w:rFonts w:ascii="Arial" w:hAnsi="Arial" w:cs="Arial"/>
          <w:b/>
          <w:bCs/>
        </w:rPr>
        <w:t>.11.</w:t>
      </w:r>
      <w:r w:rsidRPr="00BC0947">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36198C3" w14:textId="31C3E277" w:rsidR="00BC0947" w:rsidRPr="00BC0947" w:rsidRDefault="00BC0947" w:rsidP="00BC0947">
      <w:pPr>
        <w:pStyle w:val="NormalWeb"/>
        <w:spacing w:before="0" w:beforeAutospacing="0" w:after="0" w:afterAutospacing="0" w:line="360" w:lineRule="auto"/>
        <w:jc w:val="both"/>
        <w:rPr>
          <w:rFonts w:ascii="Arial" w:hAnsi="Arial" w:cs="Arial"/>
        </w:rPr>
      </w:pPr>
      <w:bookmarkStart w:id="88" w:name="art161"/>
      <w:bookmarkStart w:id="89" w:name="art162"/>
      <w:bookmarkStart w:id="90" w:name="art162p"/>
      <w:bookmarkStart w:id="91" w:name="art163"/>
      <w:bookmarkEnd w:id="88"/>
      <w:bookmarkEnd w:id="89"/>
      <w:bookmarkEnd w:id="90"/>
      <w:bookmarkEnd w:id="91"/>
      <w:r w:rsidRPr="00BC0947">
        <w:rPr>
          <w:rFonts w:ascii="Arial" w:hAnsi="Arial" w:cs="Arial"/>
          <w:b/>
          <w:bCs/>
        </w:rPr>
        <w:lastRenderedPageBreak/>
        <w:t>2</w:t>
      </w:r>
      <w:r w:rsidR="003A1FAD">
        <w:rPr>
          <w:rFonts w:ascii="Arial" w:hAnsi="Arial" w:cs="Arial"/>
          <w:b/>
          <w:bCs/>
        </w:rPr>
        <w:t>0</w:t>
      </w:r>
      <w:r w:rsidRPr="00BC0947">
        <w:rPr>
          <w:rFonts w:ascii="Arial" w:hAnsi="Arial" w:cs="Arial"/>
          <w:b/>
          <w:bCs/>
        </w:rPr>
        <w:t>.12.</w:t>
      </w:r>
      <w:r w:rsidRPr="00BC0947">
        <w:rPr>
          <w:rFonts w:ascii="Arial" w:hAnsi="Arial" w:cs="Arial"/>
        </w:rPr>
        <w:t xml:space="preserve"> É admitida a reabilitação do licitante ou contratado perante a própria autoridade que aplicou a penalidade, exigidos, cumulativamente:</w:t>
      </w:r>
    </w:p>
    <w:p w14:paraId="022E6D3A"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92" w:name="art163i"/>
      <w:bookmarkEnd w:id="92"/>
      <w:r w:rsidRPr="003A1FAD">
        <w:rPr>
          <w:rFonts w:ascii="Arial" w:hAnsi="Arial" w:cs="Arial"/>
          <w:b/>
          <w:bCs/>
        </w:rPr>
        <w:t>a)</w:t>
      </w:r>
      <w:r w:rsidRPr="00BC0947">
        <w:rPr>
          <w:rFonts w:ascii="Arial" w:hAnsi="Arial" w:cs="Arial"/>
        </w:rPr>
        <w:t xml:space="preserve"> reparação integral do dano causado à Administração Pública;</w:t>
      </w:r>
    </w:p>
    <w:p w14:paraId="4A20EB43"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93" w:name="art163ii"/>
      <w:bookmarkEnd w:id="93"/>
      <w:r w:rsidRPr="003A1FAD">
        <w:rPr>
          <w:rFonts w:ascii="Arial" w:hAnsi="Arial" w:cs="Arial"/>
          <w:b/>
          <w:bCs/>
        </w:rPr>
        <w:t>b)</w:t>
      </w:r>
      <w:r w:rsidRPr="00BC0947">
        <w:rPr>
          <w:rFonts w:ascii="Arial" w:hAnsi="Arial" w:cs="Arial"/>
        </w:rPr>
        <w:t xml:space="preserve"> pagamento da multa;</w:t>
      </w:r>
    </w:p>
    <w:p w14:paraId="6BEE5516"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94" w:name="art163iii"/>
      <w:bookmarkEnd w:id="94"/>
      <w:r w:rsidRPr="003A1FAD">
        <w:rPr>
          <w:rFonts w:ascii="Arial" w:hAnsi="Arial" w:cs="Arial"/>
          <w:b/>
          <w:bCs/>
        </w:rPr>
        <w:t>c)</w:t>
      </w:r>
      <w:r w:rsidRPr="00BC0947">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3143257A"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95" w:name="art163iv"/>
      <w:bookmarkEnd w:id="95"/>
      <w:r w:rsidRPr="003A1FAD">
        <w:rPr>
          <w:rFonts w:ascii="Arial" w:hAnsi="Arial" w:cs="Arial"/>
          <w:b/>
          <w:bCs/>
        </w:rPr>
        <w:t>d)</w:t>
      </w:r>
      <w:r w:rsidRPr="00BC0947">
        <w:rPr>
          <w:rFonts w:ascii="Arial" w:hAnsi="Arial" w:cs="Arial"/>
        </w:rPr>
        <w:t xml:space="preserve"> cumprimento das condições de reabilitação definidas no ato punitivo;</w:t>
      </w:r>
    </w:p>
    <w:p w14:paraId="78019627" w14:textId="77777777" w:rsidR="00BC0947" w:rsidRPr="00BC0947" w:rsidRDefault="00BC0947" w:rsidP="00BC0947">
      <w:pPr>
        <w:pStyle w:val="NormalWeb"/>
        <w:spacing w:before="0" w:beforeAutospacing="0" w:after="0" w:afterAutospacing="0" w:line="360" w:lineRule="auto"/>
        <w:jc w:val="both"/>
        <w:rPr>
          <w:rFonts w:ascii="Arial" w:hAnsi="Arial" w:cs="Arial"/>
        </w:rPr>
      </w:pPr>
      <w:bookmarkStart w:id="96" w:name="art163v"/>
      <w:bookmarkEnd w:id="96"/>
      <w:r w:rsidRPr="003A1FAD">
        <w:rPr>
          <w:rFonts w:ascii="Arial" w:hAnsi="Arial" w:cs="Arial"/>
          <w:b/>
          <w:bCs/>
        </w:rPr>
        <w:t>e)</w:t>
      </w:r>
      <w:r w:rsidRPr="00BC0947">
        <w:rPr>
          <w:rFonts w:ascii="Arial" w:hAnsi="Arial" w:cs="Arial"/>
        </w:rPr>
        <w:t xml:space="preserve"> análise jurídica prévia, com posicionamento conclusivo quanto ao cumprimento dos requisitos definidos neste artigo.</w:t>
      </w:r>
    </w:p>
    <w:p w14:paraId="6FEA5864" w14:textId="48760B88" w:rsidR="00BC0947" w:rsidRPr="00BC0947" w:rsidRDefault="00BC0947" w:rsidP="00BC0947">
      <w:pPr>
        <w:pStyle w:val="NormalWeb"/>
        <w:spacing w:before="0" w:beforeAutospacing="0" w:after="0" w:afterAutospacing="0" w:line="360" w:lineRule="auto"/>
        <w:jc w:val="both"/>
        <w:rPr>
          <w:rFonts w:ascii="Arial" w:hAnsi="Arial" w:cs="Arial"/>
        </w:rPr>
      </w:pPr>
      <w:bookmarkStart w:id="97" w:name="art163p"/>
      <w:bookmarkEnd w:id="97"/>
      <w:r w:rsidRPr="00BC0947">
        <w:rPr>
          <w:rFonts w:ascii="Arial" w:hAnsi="Arial" w:cs="Arial"/>
          <w:b/>
          <w:bCs/>
        </w:rPr>
        <w:t>2</w:t>
      </w:r>
      <w:r w:rsidR="003A1FAD">
        <w:rPr>
          <w:rFonts w:ascii="Arial" w:hAnsi="Arial" w:cs="Arial"/>
          <w:b/>
          <w:bCs/>
        </w:rPr>
        <w:t>0</w:t>
      </w:r>
      <w:r w:rsidRPr="00BC0947">
        <w:rPr>
          <w:rFonts w:ascii="Arial" w:hAnsi="Arial" w:cs="Arial"/>
          <w:b/>
          <w:bCs/>
        </w:rPr>
        <w:t>.13.</w:t>
      </w:r>
      <w:r w:rsidRPr="00BC0947">
        <w:rPr>
          <w:rFonts w:ascii="Arial" w:hAnsi="Arial" w:cs="Arial"/>
        </w:rPr>
        <w:t xml:space="preserve"> A sanção pelas infrações previstas nas alíneas “h” e “m” do item 2</w:t>
      </w:r>
      <w:r w:rsidR="003A1FAD">
        <w:rPr>
          <w:rFonts w:ascii="Arial" w:hAnsi="Arial" w:cs="Arial"/>
        </w:rPr>
        <w:t>0</w:t>
      </w:r>
      <w:r w:rsidRPr="00BC0947">
        <w:rPr>
          <w:rFonts w:ascii="Arial" w:hAnsi="Arial" w:cs="Arial"/>
        </w:rPr>
        <w:t>.2 do presente Edital exigirá, como condição de reabilitação do licitante ou contratado, a implantação ou aperfeiçoamento de programa de integridade pelo responsável.</w:t>
      </w:r>
    </w:p>
    <w:p w14:paraId="0C4DE8D8" w14:textId="77777777" w:rsidR="00BC0947" w:rsidRPr="00BC0947" w:rsidRDefault="00BC0947" w:rsidP="00BC0947">
      <w:pPr>
        <w:tabs>
          <w:tab w:val="left" w:pos="1134"/>
        </w:tabs>
        <w:spacing w:after="0" w:line="360" w:lineRule="auto"/>
        <w:jc w:val="both"/>
        <w:rPr>
          <w:rFonts w:ascii="Arial" w:hAnsi="Arial" w:cs="Arial"/>
          <w:sz w:val="24"/>
          <w:szCs w:val="24"/>
        </w:rPr>
      </w:pPr>
    </w:p>
    <w:p w14:paraId="23EA6B54" w14:textId="25D7C7A1"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2</w:t>
      </w:r>
      <w:r w:rsidR="003A1FAD">
        <w:rPr>
          <w:rFonts w:ascii="Arial" w:hAnsi="Arial" w:cs="Arial"/>
          <w:b/>
          <w:sz w:val="24"/>
          <w:szCs w:val="24"/>
        </w:rPr>
        <w:t>1</w:t>
      </w:r>
      <w:r w:rsidRPr="00BC0947">
        <w:rPr>
          <w:rFonts w:ascii="Arial" w:hAnsi="Arial" w:cs="Arial"/>
          <w:b/>
          <w:sz w:val="24"/>
          <w:szCs w:val="24"/>
        </w:rPr>
        <w:t>. PEDIDOS DE ESCLARECIMENTOS E IMPUGNAÇÕES</w:t>
      </w:r>
    </w:p>
    <w:p w14:paraId="73244C94" w14:textId="0928DA87" w:rsidR="00BC0947" w:rsidRPr="00BC0947" w:rsidRDefault="00BC0947" w:rsidP="00BC0947">
      <w:pPr>
        <w:spacing w:after="0" w:line="360" w:lineRule="auto"/>
        <w:jc w:val="both"/>
        <w:rPr>
          <w:rFonts w:ascii="Arial" w:hAnsi="Arial" w:cs="Arial"/>
          <w:sz w:val="24"/>
          <w:szCs w:val="24"/>
          <w:lang w:eastAsia="hi-IN"/>
        </w:rPr>
      </w:pPr>
      <w:r w:rsidRPr="00BC0947">
        <w:rPr>
          <w:rFonts w:ascii="Arial" w:hAnsi="Arial" w:cs="Arial"/>
          <w:b/>
          <w:bCs/>
          <w:sz w:val="24"/>
          <w:szCs w:val="24"/>
        </w:rPr>
        <w:t>2</w:t>
      </w:r>
      <w:r w:rsidR="003A1FAD">
        <w:rPr>
          <w:rFonts w:ascii="Arial" w:hAnsi="Arial" w:cs="Arial"/>
          <w:b/>
          <w:bCs/>
          <w:sz w:val="24"/>
          <w:szCs w:val="24"/>
        </w:rPr>
        <w:t>1</w:t>
      </w:r>
      <w:r w:rsidRPr="00BC0947">
        <w:rPr>
          <w:rFonts w:ascii="Arial" w:hAnsi="Arial" w:cs="Arial"/>
          <w:b/>
          <w:bCs/>
          <w:sz w:val="24"/>
          <w:szCs w:val="24"/>
        </w:rPr>
        <w:t xml:space="preserve">.1. </w:t>
      </w:r>
      <w:r w:rsidRPr="00BC0947">
        <w:rPr>
          <w:rFonts w:ascii="Arial" w:hAnsi="Arial" w:cs="Arial"/>
          <w:sz w:val="24"/>
          <w:szCs w:val="24"/>
        </w:rPr>
        <w:t xml:space="preserve">Os pedidos de esclarecimentos referentes ao processo licitatório e os pedidos de impugnações poderão ser enviados ao agente de contratação, até </w:t>
      </w:r>
      <w:r w:rsidR="00176A3A">
        <w:rPr>
          <w:rFonts w:ascii="Arial" w:hAnsi="Arial" w:cs="Arial"/>
          <w:sz w:val="24"/>
          <w:szCs w:val="24"/>
        </w:rPr>
        <w:t>03 (</w:t>
      </w:r>
      <w:r w:rsidRPr="00BC0947">
        <w:rPr>
          <w:rFonts w:ascii="Arial" w:hAnsi="Arial" w:cs="Arial"/>
          <w:sz w:val="24"/>
          <w:szCs w:val="24"/>
        </w:rPr>
        <w:t>três</w:t>
      </w:r>
      <w:r w:rsidR="00176A3A">
        <w:rPr>
          <w:rFonts w:ascii="Arial" w:hAnsi="Arial" w:cs="Arial"/>
          <w:sz w:val="24"/>
          <w:szCs w:val="24"/>
        </w:rPr>
        <w:t>)</w:t>
      </w:r>
      <w:r w:rsidRPr="00BC0947">
        <w:rPr>
          <w:rFonts w:ascii="Arial" w:hAnsi="Arial" w:cs="Arial"/>
          <w:sz w:val="24"/>
          <w:szCs w:val="24"/>
        </w:rPr>
        <w:t xml:space="preserve"> dias úteis anteriores à data fixada para abertura da sessão pública, por meio do seguinte endereço eletrônico: </w:t>
      </w:r>
      <w:hyperlink r:id="rId15" w:history="1">
        <w:r w:rsidRPr="00BC0947">
          <w:rPr>
            <w:rStyle w:val="Hyperlink"/>
            <w:rFonts w:ascii="Arial" w:hAnsi="Arial" w:cs="Arial"/>
            <w:b/>
            <w:sz w:val="24"/>
            <w:szCs w:val="24"/>
          </w:rPr>
          <w:t>www.portaldecompraspublicas.com.br</w:t>
        </w:r>
      </w:hyperlink>
      <w:r w:rsidRPr="00BC0947">
        <w:rPr>
          <w:rFonts w:ascii="Arial" w:hAnsi="Arial" w:cs="Arial"/>
          <w:b/>
          <w:sz w:val="24"/>
          <w:szCs w:val="24"/>
        </w:rPr>
        <w:t>, no referido processo.</w:t>
      </w:r>
    </w:p>
    <w:p w14:paraId="529ACC84" w14:textId="4E638674" w:rsidR="00BC0947" w:rsidRPr="00BC0947" w:rsidRDefault="00BC0947" w:rsidP="00BC0947">
      <w:pPr>
        <w:spacing w:after="0" w:line="360" w:lineRule="auto"/>
        <w:jc w:val="both"/>
        <w:rPr>
          <w:rFonts w:ascii="Arial" w:hAnsi="Arial" w:cs="Arial"/>
          <w:sz w:val="24"/>
          <w:szCs w:val="24"/>
        </w:rPr>
      </w:pPr>
      <w:r w:rsidRPr="00BC0947">
        <w:rPr>
          <w:rFonts w:ascii="Arial" w:hAnsi="Arial" w:cs="Arial"/>
          <w:b/>
          <w:bCs/>
          <w:sz w:val="24"/>
          <w:szCs w:val="24"/>
        </w:rPr>
        <w:t>2</w:t>
      </w:r>
      <w:r w:rsidR="003A1FAD">
        <w:rPr>
          <w:rFonts w:ascii="Arial" w:hAnsi="Arial" w:cs="Arial"/>
          <w:b/>
          <w:bCs/>
          <w:sz w:val="24"/>
          <w:szCs w:val="24"/>
        </w:rPr>
        <w:t>1</w:t>
      </w:r>
      <w:r w:rsidRPr="00BC0947">
        <w:rPr>
          <w:rFonts w:ascii="Arial" w:hAnsi="Arial" w:cs="Arial"/>
          <w:b/>
          <w:bCs/>
          <w:sz w:val="24"/>
          <w:szCs w:val="24"/>
        </w:rPr>
        <w:t>.2.</w:t>
      </w:r>
      <w:r w:rsidRPr="00BC0947">
        <w:rPr>
          <w:rFonts w:ascii="Arial" w:hAnsi="Arial" w:cs="Arial"/>
          <w:sz w:val="24"/>
          <w:szCs w:val="24"/>
        </w:rPr>
        <w:t xml:space="preserve">  As respostas aos pedidos de esclarecimentos e às impugnações serão divulgadas no seguinte sítio eletrônico da Administração </w:t>
      </w:r>
      <w:hyperlink r:id="rId16" w:history="1">
        <w:r w:rsidRPr="00BC0947">
          <w:rPr>
            <w:rStyle w:val="Hyperlink"/>
            <w:rFonts w:ascii="Arial" w:hAnsi="Arial" w:cs="Arial"/>
            <w:b/>
            <w:sz w:val="24"/>
            <w:szCs w:val="24"/>
          </w:rPr>
          <w:t>www.portaldecompraspublicas.com.br</w:t>
        </w:r>
      </w:hyperlink>
      <w:r w:rsidRPr="00BC0947">
        <w:rPr>
          <w:rFonts w:ascii="Arial" w:hAnsi="Arial" w:cs="Arial"/>
          <w:b/>
          <w:sz w:val="24"/>
          <w:szCs w:val="24"/>
        </w:rPr>
        <w:t xml:space="preserve"> no referido processo. </w:t>
      </w:r>
    </w:p>
    <w:p w14:paraId="17A4BC72" w14:textId="77777777" w:rsidR="00BC0947" w:rsidRPr="00BC0947" w:rsidRDefault="00BC0947" w:rsidP="00BC0947">
      <w:pPr>
        <w:tabs>
          <w:tab w:val="left" w:pos="1134"/>
        </w:tabs>
        <w:spacing w:after="0" w:line="360" w:lineRule="auto"/>
        <w:jc w:val="both"/>
        <w:rPr>
          <w:rFonts w:ascii="Arial" w:hAnsi="Arial" w:cs="Arial"/>
          <w:b/>
          <w:sz w:val="24"/>
          <w:szCs w:val="24"/>
        </w:rPr>
      </w:pPr>
    </w:p>
    <w:p w14:paraId="25DE28BF" w14:textId="70C02256" w:rsidR="00BC0947" w:rsidRPr="00BC0947" w:rsidRDefault="00BC0947" w:rsidP="00BC0947">
      <w:pPr>
        <w:tabs>
          <w:tab w:val="left" w:pos="1134"/>
        </w:tabs>
        <w:spacing w:after="0" w:line="360" w:lineRule="auto"/>
        <w:jc w:val="both"/>
        <w:rPr>
          <w:rFonts w:ascii="Arial" w:hAnsi="Arial" w:cs="Arial"/>
          <w:b/>
          <w:sz w:val="24"/>
          <w:szCs w:val="24"/>
        </w:rPr>
      </w:pPr>
      <w:r w:rsidRPr="00BC0947">
        <w:rPr>
          <w:rFonts w:ascii="Arial" w:hAnsi="Arial" w:cs="Arial"/>
          <w:b/>
          <w:sz w:val="24"/>
          <w:szCs w:val="24"/>
        </w:rPr>
        <w:t>2</w:t>
      </w:r>
      <w:r w:rsidR="003A1FAD">
        <w:rPr>
          <w:rFonts w:ascii="Arial" w:hAnsi="Arial" w:cs="Arial"/>
          <w:b/>
          <w:sz w:val="24"/>
          <w:szCs w:val="24"/>
        </w:rPr>
        <w:t>2</w:t>
      </w:r>
      <w:r w:rsidRPr="00BC0947">
        <w:rPr>
          <w:rFonts w:ascii="Arial" w:hAnsi="Arial" w:cs="Arial"/>
          <w:b/>
          <w:sz w:val="24"/>
          <w:szCs w:val="24"/>
        </w:rPr>
        <w:t>. DAS DISPOSIÇÕES GERAIS:</w:t>
      </w:r>
    </w:p>
    <w:p w14:paraId="56CDFE3A" w14:textId="0948CEDF"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2</w:t>
      </w:r>
      <w:r w:rsidR="003A1FAD">
        <w:rPr>
          <w:rFonts w:ascii="Arial" w:hAnsi="Arial" w:cs="Arial"/>
          <w:b/>
          <w:sz w:val="24"/>
          <w:szCs w:val="24"/>
        </w:rPr>
        <w:t>2</w:t>
      </w:r>
      <w:r w:rsidRPr="00BC0947">
        <w:rPr>
          <w:rFonts w:ascii="Arial" w:hAnsi="Arial" w:cs="Arial"/>
          <w:b/>
          <w:sz w:val="24"/>
          <w:szCs w:val="24"/>
        </w:rPr>
        <w:t xml:space="preserve">.1. </w:t>
      </w:r>
      <w:r w:rsidRPr="00BC0947">
        <w:rPr>
          <w:rFonts w:ascii="Arial" w:hAnsi="Arial" w:cs="Arial"/>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379EE4EB" w14:textId="10210AC0"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t>2</w:t>
      </w:r>
      <w:r w:rsidR="003A1FAD">
        <w:rPr>
          <w:rFonts w:ascii="Arial" w:hAnsi="Arial" w:cs="Arial"/>
          <w:b/>
          <w:sz w:val="24"/>
          <w:szCs w:val="24"/>
        </w:rPr>
        <w:t>2</w:t>
      </w:r>
      <w:r w:rsidRPr="00BC0947">
        <w:rPr>
          <w:rFonts w:ascii="Arial" w:hAnsi="Arial" w:cs="Arial"/>
          <w:b/>
          <w:sz w:val="24"/>
          <w:szCs w:val="24"/>
        </w:rPr>
        <w:t xml:space="preserve">.2. </w:t>
      </w:r>
      <w:r w:rsidRPr="00BC0947">
        <w:rPr>
          <w:rFonts w:ascii="Arial" w:hAnsi="Arial" w:cs="Arial"/>
          <w:sz w:val="24"/>
          <w:szCs w:val="24"/>
        </w:rPr>
        <w:t>Após a apresentação da proposta, não caberá desistência, salvo por motivo justo decorrente de fato superveniente e aceito pelo agente de contratação.</w:t>
      </w:r>
    </w:p>
    <w:p w14:paraId="65C0C9C9" w14:textId="23DA03FB"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2</w:t>
      </w:r>
      <w:r w:rsidR="003A1FAD">
        <w:rPr>
          <w:rFonts w:ascii="Arial" w:hAnsi="Arial" w:cs="Arial"/>
          <w:b/>
          <w:bCs/>
          <w:sz w:val="24"/>
          <w:szCs w:val="24"/>
        </w:rPr>
        <w:t>2</w:t>
      </w:r>
      <w:r w:rsidRPr="00BC0947">
        <w:rPr>
          <w:rFonts w:ascii="Arial" w:hAnsi="Arial" w:cs="Arial"/>
          <w:b/>
          <w:bCs/>
          <w:sz w:val="24"/>
          <w:szCs w:val="24"/>
        </w:rPr>
        <w:t>.3.</w:t>
      </w:r>
      <w:r w:rsidRPr="00BC0947">
        <w:rPr>
          <w:rFonts w:ascii="Arial" w:hAnsi="Arial" w:cs="Arial"/>
          <w:sz w:val="24"/>
          <w:szCs w:val="24"/>
        </w:rPr>
        <w:t xml:space="preserve"> A Administração tem a prerrogativa de fiscalizar o cumprimento satisfatório do objeto da presente licitação, por meio de agente designado para tal função, conforme o disposto na Lei nº 14.133/2021.</w:t>
      </w:r>
    </w:p>
    <w:p w14:paraId="300A09A0" w14:textId="4C76E724"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sz w:val="24"/>
          <w:szCs w:val="24"/>
        </w:rPr>
        <w:lastRenderedPageBreak/>
        <w:t>2</w:t>
      </w:r>
      <w:r w:rsidR="003A1FAD">
        <w:rPr>
          <w:rFonts w:ascii="Arial" w:hAnsi="Arial" w:cs="Arial"/>
          <w:b/>
          <w:sz w:val="24"/>
          <w:szCs w:val="24"/>
        </w:rPr>
        <w:t>2</w:t>
      </w:r>
      <w:r w:rsidRPr="00BC0947">
        <w:rPr>
          <w:rFonts w:ascii="Arial" w:hAnsi="Arial" w:cs="Arial"/>
          <w:b/>
          <w:sz w:val="24"/>
          <w:szCs w:val="24"/>
        </w:rPr>
        <w:t xml:space="preserve">.4. </w:t>
      </w:r>
      <w:r w:rsidRPr="00BC0947">
        <w:rPr>
          <w:rFonts w:ascii="Arial" w:hAnsi="Arial" w:cs="Arial"/>
          <w:sz w:val="24"/>
          <w:szCs w:val="24"/>
        </w:rPr>
        <w:t xml:space="preserve">Fica eleito o Foro da Comarca de </w:t>
      </w:r>
      <w:r w:rsidRPr="00BC0947">
        <w:rPr>
          <w:rFonts w:ascii="Arial" w:hAnsi="Arial" w:cs="Arial"/>
          <w:b/>
          <w:bCs/>
          <w:sz w:val="24"/>
          <w:szCs w:val="24"/>
        </w:rPr>
        <w:t>Lagoa Vermelha/RS</w:t>
      </w:r>
      <w:r w:rsidRPr="00BC0947">
        <w:rPr>
          <w:rFonts w:ascii="Arial" w:hAnsi="Arial" w:cs="Arial"/>
          <w:sz w:val="24"/>
          <w:szCs w:val="24"/>
        </w:rPr>
        <w:t xml:space="preserve"> para dirimir quaisquer litígios oriundos da licitação e do contrato dela decorrente, com expressa renúncia a outro qualquer, por mais privilegiado que seja.</w:t>
      </w:r>
    </w:p>
    <w:p w14:paraId="0C1FFE4B" w14:textId="77777777" w:rsidR="00BC0947" w:rsidRPr="00BC0947" w:rsidRDefault="00BC0947" w:rsidP="00BC0947">
      <w:pPr>
        <w:tabs>
          <w:tab w:val="left" w:pos="1134"/>
        </w:tabs>
        <w:spacing w:after="0" w:line="360" w:lineRule="auto"/>
        <w:jc w:val="both"/>
        <w:rPr>
          <w:rFonts w:ascii="Arial" w:hAnsi="Arial" w:cs="Arial"/>
          <w:sz w:val="24"/>
          <w:szCs w:val="24"/>
        </w:rPr>
      </w:pPr>
    </w:p>
    <w:p w14:paraId="426B3B71" w14:textId="4078F1EE" w:rsidR="00BC0947" w:rsidRPr="00BC0947" w:rsidRDefault="00BC0947" w:rsidP="00BC0947">
      <w:pPr>
        <w:tabs>
          <w:tab w:val="left" w:pos="1134"/>
        </w:tabs>
        <w:spacing w:after="0" w:line="360" w:lineRule="auto"/>
        <w:jc w:val="both"/>
        <w:rPr>
          <w:rFonts w:ascii="Arial" w:hAnsi="Arial" w:cs="Arial"/>
          <w:b/>
          <w:bCs/>
          <w:sz w:val="24"/>
          <w:szCs w:val="24"/>
        </w:rPr>
      </w:pPr>
      <w:r w:rsidRPr="00BC0947">
        <w:rPr>
          <w:rFonts w:ascii="Arial" w:hAnsi="Arial" w:cs="Arial"/>
          <w:b/>
          <w:bCs/>
          <w:sz w:val="24"/>
          <w:szCs w:val="24"/>
        </w:rPr>
        <w:t xml:space="preserve">       Fazem parte deste Edital os seguintes anexos</w:t>
      </w:r>
      <w:r w:rsidR="00074655">
        <w:rPr>
          <w:rFonts w:ascii="Arial" w:hAnsi="Arial" w:cs="Arial"/>
          <w:b/>
          <w:bCs/>
          <w:sz w:val="24"/>
          <w:szCs w:val="24"/>
        </w:rPr>
        <w:t>:</w:t>
      </w:r>
    </w:p>
    <w:p w14:paraId="26D440BC"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ANEXO I  </w:t>
      </w:r>
      <w:r w:rsidRPr="00BC0947">
        <w:rPr>
          <w:rFonts w:ascii="Arial" w:hAnsi="Arial" w:cs="Arial"/>
          <w:sz w:val="24"/>
          <w:szCs w:val="24"/>
        </w:rPr>
        <w:t xml:space="preserve"> – MINUTA DE CONTRATO</w:t>
      </w:r>
    </w:p>
    <w:p w14:paraId="37C4283E"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 xml:space="preserve">ANEXO II </w:t>
      </w:r>
      <w:r w:rsidRPr="00BC0947">
        <w:rPr>
          <w:rFonts w:ascii="Arial" w:hAnsi="Arial" w:cs="Arial"/>
          <w:sz w:val="24"/>
          <w:szCs w:val="24"/>
        </w:rPr>
        <w:t>– MODELO DE PROPOSTA RESUMIDA</w:t>
      </w:r>
    </w:p>
    <w:p w14:paraId="7B4891FC" w14:textId="77777777"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ANEXO III</w:t>
      </w:r>
      <w:r w:rsidRPr="00BC0947">
        <w:rPr>
          <w:rFonts w:ascii="Arial" w:hAnsi="Arial" w:cs="Arial"/>
          <w:sz w:val="24"/>
          <w:szCs w:val="24"/>
        </w:rPr>
        <w:t xml:space="preserve"> – DFD – DOCUMENTO DE FORMALIZAÇÃO DA DEMANDA </w:t>
      </w:r>
    </w:p>
    <w:p w14:paraId="2A156AFB" w14:textId="564F20EB"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ANEXO IV</w:t>
      </w:r>
      <w:r w:rsidRPr="00BC0947">
        <w:rPr>
          <w:rFonts w:ascii="Arial" w:hAnsi="Arial" w:cs="Arial"/>
          <w:sz w:val="24"/>
          <w:szCs w:val="24"/>
        </w:rPr>
        <w:t xml:space="preserve"> – ETP</w:t>
      </w:r>
      <w:r w:rsidR="007F2A95">
        <w:rPr>
          <w:rFonts w:ascii="Arial" w:hAnsi="Arial" w:cs="Arial"/>
          <w:sz w:val="24"/>
          <w:szCs w:val="24"/>
        </w:rPr>
        <w:t xml:space="preserve"> </w:t>
      </w:r>
      <w:r w:rsidRPr="00BC0947">
        <w:rPr>
          <w:rFonts w:ascii="Arial" w:hAnsi="Arial" w:cs="Arial"/>
          <w:sz w:val="24"/>
          <w:szCs w:val="24"/>
        </w:rPr>
        <w:t>- ESTUDO TECNICO PRELIMINAR</w:t>
      </w:r>
    </w:p>
    <w:p w14:paraId="12B5F188" w14:textId="5171707D" w:rsidR="00BC0947" w:rsidRPr="00BC0947"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ANEXO V</w:t>
      </w:r>
      <w:r w:rsidRPr="00BC0947">
        <w:rPr>
          <w:rFonts w:ascii="Arial" w:hAnsi="Arial" w:cs="Arial"/>
          <w:sz w:val="24"/>
          <w:szCs w:val="24"/>
        </w:rPr>
        <w:t xml:space="preserve"> – </w:t>
      </w:r>
      <w:r w:rsidR="007F2A95">
        <w:rPr>
          <w:rFonts w:ascii="Arial" w:hAnsi="Arial" w:cs="Arial"/>
          <w:sz w:val="24"/>
          <w:szCs w:val="24"/>
        </w:rPr>
        <w:t xml:space="preserve">TR - </w:t>
      </w:r>
      <w:r w:rsidRPr="00BC0947">
        <w:rPr>
          <w:rFonts w:ascii="Arial" w:hAnsi="Arial" w:cs="Arial"/>
          <w:sz w:val="24"/>
          <w:szCs w:val="24"/>
        </w:rPr>
        <w:t>TERMO DE REFERÊNCIA</w:t>
      </w:r>
    </w:p>
    <w:p w14:paraId="02EDBA3E" w14:textId="77777777" w:rsidR="007F2A95" w:rsidRDefault="00BC0947" w:rsidP="00BC0947">
      <w:pPr>
        <w:tabs>
          <w:tab w:val="left" w:pos="1134"/>
        </w:tabs>
        <w:spacing w:after="0" w:line="360" w:lineRule="auto"/>
        <w:jc w:val="both"/>
        <w:rPr>
          <w:rFonts w:ascii="Arial" w:hAnsi="Arial" w:cs="Arial"/>
          <w:sz w:val="24"/>
          <w:szCs w:val="24"/>
        </w:rPr>
      </w:pPr>
      <w:r w:rsidRPr="00BC0947">
        <w:rPr>
          <w:rFonts w:ascii="Arial" w:hAnsi="Arial" w:cs="Arial"/>
          <w:b/>
          <w:bCs/>
          <w:sz w:val="24"/>
          <w:szCs w:val="24"/>
        </w:rPr>
        <w:t>ANEXO VI</w:t>
      </w:r>
      <w:r w:rsidRPr="00BC0947">
        <w:rPr>
          <w:rFonts w:ascii="Arial" w:hAnsi="Arial" w:cs="Arial"/>
          <w:sz w:val="24"/>
          <w:szCs w:val="24"/>
        </w:rPr>
        <w:t xml:space="preserve"> – </w:t>
      </w:r>
      <w:r w:rsidR="007F2A95">
        <w:rPr>
          <w:rFonts w:ascii="Arial" w:hAnsi="Arial" w:cs="Arial"/>
          <w:sz w:val="24"/>
          <w:szCs w:val="24"/>
        </w:rPr>
        <w:t>MODELO DE DECLARAÇÃO CONJUNTA</w:t>
      </w:r>
    </w:p>
    <w:p w14:paraId="68FFB9C8" w14:textId="4D371C8D" w:rsidR="00BC0947" w:rsidRPr="00BC0947" w:rsidRDefault="007F2A95" w:rsidP="00BC0947">
      <w:pPr>
        <w:tabs>
          <w:tab w:val="left" w:pos="1134"/>
        </w:tabs>
        <w:spacing w:after="0" w:line="360" w:lineRule="auto"/>
        <w:jc w:val="both"/>
        <w:rPr>
          <w:rFonts w:ascii="Arial" w:hAnsi="Arial" w:cs="Arial"/>
          <w:sz w:val="24"/>
          <w:szCs w:val="24"/>
        </w:rPr>
      </w:pPr>
      <w:r>
        <w:rPr>
          <w:rFonts w:ascii="Arial" w:hAnsi="Arial" w:cs="Arial"/>
          <w:b/>
          <w:bCs/>
          <w:sz w:val="24"/>
          <w:szCs w:val="24"/>
        </w:rPr>
        <w:t xml:space="preserve">ANEXO VII </w:t>
      </w:r>
      <w:r>
        <w:rPr>
          <w:rFonts w:ascii="Arial" w:hAnsi="Arial" w:cs="Arial"/>
          <w:sz w:val="24"/>
          <w:szCs w:val="24"/>
        </w:rPr>
        <w:t xml:space="preserve">- </w:t>
      </w:r>
      <w:r w:rsidR="00BC0947" w:rsidRPr="00BC0947">
        <w:rPr>
          <w:rFonts w:ascii="Arial" w:hAnsi="Arial" w:cs="Arial"/>
          <w:sz w:val="24"/>
          <w:szCs w:val="24"/>
        </w:rPr>
        <w:t>PLANILHA ORÇAMENTÁRIA E DEMAIS DOCUMENTOS DE ENGENHARIA</w:t>
      </w:r>
    </w:p>
    <w:p w14:paraId="35872385" w14:textId="77777777" w:rsidR="00BC0947" w:rsidRPr="00BC0947" w:rsidRDefault="00BC0947" w:rsidP="00BC0947">
      <w:pPr>
        <w:tabs>
          <w:tab w:val="left" w:pos="1134"/>
        </w:tabs>
        <w:spacing w:after="0" w:line="360" w:lineRule="auto"/>
        <w:jc w:val="both"/>
        <w:rPr>
          <w:rFonts w:ascii="Arial" w:hAnsi="Arial" w:cs="Arial"/>
          <w:sz w:val="24"/>
          <w:szCs w:val="24"/>
        </w:rPr>
      </w:pPr>
    </w:p>
    <w:p w14:paraId="1C6A7471" w14:textId="77777777" w:rsidR="00BC0947" w:rsidRPr="00BC0947" w:rsidRDefault="00BC0947" w:rsidP="00BC0947">
      <w:pPr>
        <w:tabs>
          <w:tab w:val="left" w:pos="1134"/>
        </w:tabs>
        <w:spacing w:after="0" w:line="360" w:lineRule="auto"/>
        <w:jc w:val="both"/>
        <w:rPr>
          <w:rFonts w:ascii="Arial" w:hAnsi="Arial" w:cs="Arial"/>
          <w:sz w:val="24"/>
          <w:szCs w:val="24"/>
        </w:rPr>
      </w:pPr>
    </w:p>
    <w:p w14:paraId="3B01E5B3" w14:textId="77777777" w:rsidR="00BC0947" w:rsidRPr="00BC0947" w:rsidRDefault="00BC0947" w:rsidP="003A1FAD">
      <w:pPr>
        <w:tabs>
          <w:tab w:val="left" w:pos="1134"/>
        </w:tabs>
        <w:spacing w:after="0" w:line="360" w:lineRule="auto"/>
        <w:jc w:val="center"/>
        <w:rPr>
          <w:rFonts w:ascii="Arial" w:hAnsi="Arial" w:cs="Arial"/>
          <w:sz w:val="24"/>
          <w:szCs w:val="24"/>
        </w:rPr>
      </w:pPr>
      <w:r w:rsidRPr="00BC0947">
        <w:rPr>
          <w:rFonts w:ascii="Arial" w:hAnsi="Arial" w:cs="Arial"/>
          <w:sz w:val="24"/>
          <w:szCs w:val="24"/>
        </w:rPr>
        <w:t>Capão Bonito do Sul/RS, 28 de agosto de 2024.</w:t>
      </w:r>
    </w:p>
    <w:p w14:paraId="52D5C4EA" w14:textId="77777777" w:rsidR="00BC0947" w:rsidRPr="00BC0947" w:rsidRDefault="00BC0947" w:rsidP="00BC0947">
      <w:pPr>
        <w:tabs>
          <w:tab w:val="left" w:pos="1134"/>
        </w:tabs>
        <w:spacing w:after="0" w:line="360" w:lineRule="auto"/>
        <w:jc w:val="both"/>
        <w:rPr>
          <w:rFonts w:ascii="Arial" w:hAnsi="Arial" w:cs="Arial"/>
          <w:sz w:val="24"/>
          <w:szCs w:val="24"/>
        </w:rPr>
      </w:pPr>
    </w:p>
    <w:p w14:paraId="6DF02A62" w14:textId="77777777" w:rsidR="00BC0947" w:rsidRPr="00BC0947" w:rsidRDefault="00BC0947" w:rsidP="00BC0947">
      <w:pPr>
        <w:tabs>
          <w:tab w:val="left" w:pos="1134"/>
        </w:tabs>
        <w:spacing w:after="0" w:line="360" w:lineRule="auto"/>
        <w:jc w:val="both"/>
        <w:rPr>
          <w:rFonts w:ascii="Arial" w:hAnsi="Arial" w:cs="Arial"/>
          <w:sz w:val="24"/>
          <w:szCs w:val="24"/>
        </w:rPr>
      </w:pPr>
    </w:p>
    <w:p w14:paraId="3196E897" w14:textId="77777777" w:rsidR="00BC0947" w:rsidRPr="00BC0947" w:rsidRDefault="00BC0947" w:rsidP="00BC0947">
      <w:pPr>
        <w:tabs>
          <w:tab w:val="left" w:pos="1134"/>
        </w:tabs>
        <w:spacing w:after="0" w:line="360" w:lineRule="auto"/>
        <w:jc w:val="both"/>
        <w:rPr>
          <w:rFonts w:ascii="Arial" w:hAnsi="Arial" w:cs="Arial"/>
          <w:sz w:val="24"/>
          <w:szCs w:val="24"/>
        </w:rPr>
      </w:pPr>
    </w:p>
    <w:p w14:paraId="0565AD6B" w14:textId="77777777" w:rsidR="00BC0947" w:rsidRPr="00BC0947" w:rsidRDefault="00BC0947" w:rsidP="00BC0947">
      <w:pPr>
        <w:tabs>
          <w:tab w:val="left" w:pos="1134"/>
        </w:tabs>
        <w:spacing w:after="0" w:line="360" w:lineRule="auto"/>
        <w:jc w:val="both"/>
        <w:rPr>
          <w:rFonts w:ascii="Arial" w:hAnsi="Arial" w:cs="Arial"/>
          <w:sz w:val="24"/>
          <w:szCs w:val="24"/>
        </w:rPr>
      </w:pPr>
    </w:p>
    <w:p w14:paraId="28BA9D11" w14:textId="77777777" w:rsidR="00BC0947" w:rsidRPr="00BC0947" w:rsidRDefault="00BC0947" w:rsidP="00BC0947">
      <w:pPr>
        <w:tabs>
          <w:tab w:val="left" w:pos="1134"/>
        </w:tabs>
        <w:spacing w:after="0" w:line="360" w:lineRule="auto"/>
        <w:jc w:val="both"/>
        <w:rPr>
          <w:rFonts w:ascii="Arial" w:hAnsi="Arial" w:cs="Arial"/>
          <w:sz w:val="24"/>
          <w:szCs w:val="24"/>
        </w:rPr>
      </w:pPr>
    </w:p>
    <w:p w14:paraId="1A285BB0" w14:textId="6D4F8D7A" w:rsidR="00BC0947" w:rsidRPr="00BC0947" w:rsidRDefault="00BC0947" w:rsidP="00BC0947">
      <w:pPr>
        <w:tabs>
          <w:tab w:val="left" w:pos="1134"/>
        </w:tabs>
        <w:spacing w:after="0" w:line="360" w:lineRule="auto"/>
        <w:jc w:val="center"/>
        <w:rPr>
          <w:rFonts w:ascii="Arial" w:hAnsi="Arial" w:cs="Arial"/>
          <w:b/>
          <w:sz w:val="24"/>
          <w:szCs w:val="24"/>
        </w:rPr>
      </w:pPr>
      <w:r w:rsidRPr="00BC0947">
        <w:rPr>
          <w:rFonts w:ascii="Arial" w:hAnsi="Arial" w:cs="Arial"/>
          <w:b/>
          <w:sz w:val="24"/>
          <w:szCs w:val="24"/>
        </w:rPr>
        <w:t>F</w:t>
      </w:r>
      <w:r w:rsidR="007F2A95">
        <w:rPr>
          <w:rFonts w:ascii="Arial" w:hAnsi="Arial" w:cs="Arial"/>
          <w:b/>
          <w:sz w:val="24"/>
          <w:szCs w:val="24"/>
        </w:rPr>
        <w:t>ELIPPE JUNIOR RIETH</w:t>
      </w:r>
    </w:p>
    <w:p w14:paraId="19521F7E" w14:textId="09ABD494" w:rsidR="00BC0947" w:rsidRPr="00BC0947" w:rsidRDefault="00BC0947" w:rsidP="00BC0947">
      <w:pPr>
        <w:tabs>
          <w:tab w:val="left" w:pos="1134"/>
        </w:tabs>
        <w:spacing w:after="0" w:line="360" w:lineRule="auto"/>
        <w:jc w:val="center"/>
        <w:rPr>
          <w:rFonts w:ascii="Arial" w:hAnsi="Arial" w:cs="Arial"/>
          <w:sz w:val="24"/>
          <w:szCs w:val="24"/>
        </w:rPr>
      </w:pPr>
      <w:r w:rsidRPr="00BC0947">
        <w:rPr>
          <w:rFonts w:ascii="Arial" w:hAnsi="Arial" w:cs="Arial"/>
          <w:sz w:val="24"/>
          <w:szCs w:val="24"/>
        </w:rPr>
        <w:t>P</w:t>
      </w:r>
      <w:r w:rsidR="007F2A95">
        <w:rPr>
          <w:rFonts w:ascii="Arial" w:hAnsi="Arial" w:cs="Arial"/>
          <w:sz w:val="24"/>
          <w:szCs w:val="24"/>
        </w:rPr>
        <w:t>REFEITO MUNICIPAL</w:t>
      </w:r>
    </w:p>
    <w:p w14:paraId="7E8EF338" w14:textId="77777777" w:rsidR="00BC0947" w:rsidRPr="00BC0947" w:rsidRDefault="00BC0947" w:rsidP="00BC0947">
      <w:pPr>
        <w:tabs>
          <w:tab w:val="left" w:pos="1134"/>
        </w:tabs>
        <w:spacing w:after="0" w:line="360" w:lineRule="auto"/>
        <w:jc w:val="both"/>
        <w:rPr>
          <w:rFonts w:ascii="Arial" w:hAnsi="Arial" w:cs="Arial"/>
          <w:sz w:val="24"/>
          <w:szCs w:val="24"/>
        </w:rPr>
      </w:pPr>
    </w:p>
    <w:p w14:paraId="4D15B25D" w14:textId="77777777" w:rsidR="00BC0947" w:rsidRPr="00BC0947" w:rsidRDefault="00BC0947" w:rsidP="00BC0947">
      <w:pPr>
        <w:tabs>
          <w:tab w:val="left" w:pos="1134"/>
        </w:tabs>
        <w:spacing w:after="0" w:line="360" w:lineRule="auto"/>
        <w:jc w:val="both"/>
        <w:rPr>
          <w:rFonts w:ascii="Arial" w:hAnsi="Arial" w:cs="Arial"/>
          <w:sz w:val="24"/>
          <w:szCs w:val="24"/>
        </w:rPr>
      </w:pPr>
    </w:p>
    <w:p w14:paraId="54687FE9" w14:textId="77777777" w:rsidR="00BC0947" w:rsidRPr="00BC0947" w:rsidRDefault="00BC0947" w:rsidP="00BC0947">
      <w:pPr>
        <w:tabs>
          <w:tab w:val="left" w:pos="1134"/>
        </w:tabs>
        <w:spacing w:after="0" w:line="360" w:lineRule="auto"/>
        <w:jc w:val="both"/>
        <w:rPr>
          <w:rFonts w:ascii="Arial" w:hAnsi="Arial" w:cs="Arial"/>
          <w:sz w:val="24"/>
          <w:szCs w:val="24"/>
        </w:rPr>
      </w:pPr>
    </w:p>
    <w:p w14:paraId="47FFFD96" w14:textId="77777777" w:rsidR="00BC0947" w:rsidRDefault="00BC0947" w:rsidP="00BC0947">
      <w:pPr>
        <w:tabs>
          <w:tab w:val="left" w:pos="1134"/>
        </w:tabs>
        <w:spacing w:after="0" w:line="360" w:lineRule="auto"/>
        <w:jc w:val="both"/>
        <w:rPr>
          <w:rFonts w:ascii="Arial" w:hAnsi="Arial" w:cs="Arial"/>
          <w:sz w:val="24"/>
          <w:szCs w:val="24"/>
        </w:rPr>
      </w:pPr>
    </w:p>
    <w:p w14:paraId="120AB695" w14:textId="77777777" w:rsidR="00A35F8A" w:rsidRDefault="00A35F8A" w:rsidP="00BC0947">
      <w:pPr>
        <w:tabs>
          <w:tab w:val="left" w:pos="1134"/>
        </w:tabs>
        <w:spacing w:after="0" w:line="360" w:lineRule="auto"/>
        <w:jc w:val="both"/>
        <w:rPr>
          <w:rFonts w:ascii="Arial" w:hAnsi="Arial" w:cs="Arial"/>
          <w:sz w:val="24"/>
          <w:szCs w:val="24"/>
        </w:rPr>
      </w:pPr>
    </w:p>
    <w:p w14:paraId="0A96CFFB" w14:textId="77777777" w:rsidR="00A35F8A" w:rsidRDefault="00A35F8A" w:rsidP="00BC0947">
      <w:pPr>
        <w:tabs>
          <w:tab w:val="left" w:pos="1134"/>
        </w:tabs>
        <w:spacing w:after="0" w:line="360" w:lineRule="auto"/>
        <w:jc w:val="both"/>
        <w:rPr>
          <w:rFonts w:ascii="Arial" w:hAnsi="Arial" w:cs="Arial"/>
          <w:sz w:val="24"/>
          <w:szCs w:val="24"/>
        </w:rPr>
      </w:pPr>
    </w:p>
    <w:p w14:paraId="0A441632" w14:textId="77777777" w:rsidR="00A35F8A" w:rsidRDefault="00A35F8A" w:rsidP="00BC0947">
      <w:pPr>
        <w:tabs>
          <w:tab w:val="left" w:pos="1134"/>
        </w:tabs>
        <w:spacing w:after="0" w:line="360" w:lineRule="auto"/>
        <w:jc w:val="both"/>
        <w:rPr>
          <w:rFonts w:ascii="Arial" w:hAnsi="Arial" w:cs="Arial"/>
          <w:sz w:val="24"/>
          <w:szCs w:val="24"/>
        </w:rPr>
      </w:pPr>
    </w:p>
    <w:p w14:paraId="2CA88CF2" w14:textId="77777777" w:rsidR="00A35F8A" w:rsidRDefault="00A35F8A" w:rsidP="00BC0947">
      <w:pPr>
        <w:tabs>
          <w:tab w:val="left" w:pos="1134"/>
        </w:tabs>
        <w:spacing w:after="0" w:line="360" w:lineRule="auto"/>
        <w:jc w:val="both"/>
        <w:rPr>
          <w:rFonts w:ascii="Arial" w:hAnsi="Arial" w:cs="Arial"/>
          <w:sz w:val="24"/>
          <w:szCs w:val="24"/>
        </w:rPr>
      </w:pPr>
    </w:p>
    <w:p w14:paraId="3549E91A" w14:textId="77777777" w:rsidR="00A35F8A" w:rsidRDefault="00A35F8A" w:rsidP="00BC0947">
      <w:pPr>
        <w:tabs>
          <w:tab w:val="left" w:pos="1134"/>
        </w:tabs>
        <w:spacing w:after="0" w:line="360" w:lineRule="auto"/>
        <w:jc w:val="both"/>
        <w:rPr>
          <w:rFonts w:ascii="Arial" w:hAnsi="Arial" w:cs="Arial"/>
          <w:sz w:val="24"/>
          <w:szCs w:val="24"/>
        </w:rPr>
      </w:pPr>
    </w:p>
    <w:p w14:paraId="2C2F4F36" w14:textId="77777777" w:rsidR="00A35F8A" w:rsidRPr="00BC0947" w:rsidRDefault="00A35F8A" w:rsidP="00BC0947">
      <w:pPr>
        <w:tabs>
          <w:tab w:val="left" w:pos="1134"/>
        </w:tabs>
        <w:spacing w:after="0" w:line="360" w:lineRule="auto"/>
        <w:jc w:val="both"/>
        <w:rPr>
          <w:rFonts w:ascii="Arial" w:hAnsi="Arial" w:cs="Arial"/>
          <w:sz w:val="24"/>
          <w:szCs w:val="24"/>
        </w:rPr>
      </w:pPr>
    </w:p>
    <w:p w14:paraId="42B04B91" w14:textId="77777777" w:rsidR="00BC0947" w:rsidRPr="00BC0947" w:rsidRDefault="00BC0947" w:rsidP="00BC0947">
      <w:pPr>
        <w:tabs>
          <w:tab w:val="left" w:pos="1134"/>
        </w:tabs>
        <w:spacing w:after="0" w:line="360" w:lineRule="auto"/>
        <w:jc w:val="both"/>
        <w:rPr>
          <w:rFonts w:ascii="Arial" w:hAnsi="Arial" w:cs="Arial"/>
          <w:sz w:val="24"/>
          <w:szCs w:val="24"/>
        </w:rPr>
      </w:pPr>
    </w:p>
    <w:p w14:paraId="004FDEFC"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lastRenderedPageBreak/>
        <w:t>ANEXO I</w:t>
      </w:r>
    </w:p>
    <w:p w14:paraId="132A0CD7" w14:textId="77777777" w:rsidR="00BC0947" w:rsidRPr="00BC0947" w:rsidRDefault="00BC0947" w:rsidP="00BC0947">
      <w:pPr>
        <w:spacing w:after="0" w:line="360" w:lineRule="auto"/>
        <w:jc w:val="center"/>
        <w:rPr>
          <w:rFonts w:ascii="Arial" w:hAnsi="Arial" w:cs="Arial"/>
          <w:b/>
          <w:sz w:val="24"/>
          <w:szCs w:val="24"/>
        </w:rPr>
      </w:pPr>
    </w:p>
    <w:p w14:paraId="4F3B5CC9"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MINUTA DE CONTRATO ADMINISTRATIVO Nº XX/2024</w:t>
      </w:r>
    </w:p>
    <w:p w14:paraId="33637A92"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CONCORRÊNCIA ELETRÔNICA Nº XX/2024</w:t>
      </w:r>
    </w:p>
    <w:p w14:paraId="0A620025"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PROCESSO LICITATÓRIO Nº XX/2024</w:t>
      </w:r>
    </w:p>
    <w:p w14:paraId="6CAC3B65" w14:textId="77777777" w:rsidR="00BC0947" w:rsidRPr="00BC0947" w:rsidRDefault="00BC0947" w:rsidP="00BC0947">
      <w:pPr>
        <w:spacing w:after="0" w:line="360" w:lineRule="auto"/>
        <w:rPr>
          <w:rFonts w:ascii="Arial" w:hAnsi="Arial" w:cs="Arial"/>
          <w:b/>
          <w:sz w:val="24"/>
          <w:szCs w:val="24"/>
        </w:rPr>
      </w:pPr>
      <w:r w:rsidRPr="00BC0947">
        <w:rPr>
          <w:rFonts w:ascii="Arial" w:hAnsi="Arial" w:cs="Arial"/>
          <w:b/>
          <w:sz w:val="24"/>
          <w:szCs w:val="24"/>
        </w:rPr>
        <w:t xml:space="preserve">                                            </w:t>
      </w:r>
    </w:p>
    <w:p w14:paraId="266F7520"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MUNICÍPIO DE CAPÃO BONITO DO SUL, </w:t>
      </w:r>
      <w:r w:rsidRPr="00BC0947">
        <w:rPr>
          <w:rFonts w:ascii="Arial" w:hAnsi="Arial" w:cs="Arial"/>
          <w:sz w:val="24"/>
          <w:szCs w:val="24"/>
        </w:rPr>
        <w:t xml:space="preserve">pessoa jurídica de direito público, inscrito no CNPJ sob nº XXXXXXXXXXXXXXX, com sede física na Avenida Ataliba José de Lima, nº 10, Centro, na cidade de CAPÃO BONITO DO SUL/RS, representado por seu Prefeito Municipal, Sr. </w:t>
      </w:r>
      <w:r w:rsidRPr="00BC0947">
        <w:rPr>
          <w:rFonts w:ascii="Arial" w:hAnsi="Arial" w:cs="Arial"/>
          <w:b/>
          <w:sz w:val="24"/>
          <w:szCs w:val="24"/>
        </w:rPr>
        <w:t>XXXXXXXXXXXXXXX</w:t>
      </w:r>
      <w:r w:rsidRPr="00BC0947">
        <w:rPr>
          <w:rFonts w:ascii="Arial" w:hAnsi="Arial" w:cs="Arial"/>
          <w:sz w:val="24"/>
          <w:szCs w:val="24"/>
        </w:rPr>
        <w:t xml:space="preserve">, brasileiro, residente e domiciliado neste município, portador do CPF XXXXXXXXXXXXXXX doravante denominado de </w:t>
      </w:r>
      <w:r w:rsidRPr="00BC0947">
        <w:rPr>
          <w:rFonts w:ascii="Arial" w:hAnsi="Arial" w:cs="Arial"/>
          <w:b/>
          <w:sz w:val="24"/>
          <w:szCs w:val="24"/>
        </w:rPr>
        <w:t xml:space="preserve">CONTRATANTE, </w:t>
      </w:r>
      <w:r w:rsidRPr="00BC0947">
        <w:rPr>
          <w:rFonts w:ascii="Arial" w:hAnsi="Arial" w:cs="Arial"/>
          <w:sz w:val="24"/>
          <w:szCs w:val="24"/>
        </w:rPr>
        <w:t xml:space="preserve">e de outro lado, </w:t>
      </w:r>
      <w:r w:rsidRPr="00BC0947">
        <w:rPr>
          <w:rFonts w:ascii="Arial" w:hAnsi="Arial" w:cs="Arial"/>
          <w:b/>
          <w:bCs/>
          <w:sz w:val="24"/>
          <w:szCs w:val="24"/>
        </w:rPr>
        <w:t>XXXXXXXXXXXXXXXXXXXXX</w:t>
      </w:r>
      <w:r w:rsidRPr="00BC0947">
        <w:rPr>
          <w:rFonts w:ascii="Arial" w:hAnsi="Arial" w:cs="Arial"/>
          <w:sz w:val="24"/>
          <w:szCs w:val="24"/>
        </w:rPr>
        <w:t xml:space="preserve">, estabelecida no </w:t>
      </w:r>
      <w:proofErr w:type="spellStart"/>
      <w:r w:rsidRPr="00BC0947">
        <w:rPr>
          <w:rFonts w:ascii="Arial" w:hAnsi="Arial" w:cs="Arial"/>
          <w:sz w:val="24"/>
          <w:szCs w:val="24"/>
        </w:rPr>
        <w:t>xxxxxxxxxxxxxxxxxx</w:t>
      </w:r>
      <w:proofErr w:type="spellEnd"/>
      <w:r w:rsidRPr="00BC0947">
        <w:rPr>
          <w:rFonts w:ascii="Arial" w:hAnsi="Arial" w:cs="Arial"/>
          <w:sz w:val="24"/>
          <w:szCs w:val="24"/>
        </w:rPr>
        <w:t xml:space="preserve">, nº </w:t>
      </w:r>
      <w:proofErr w:type="spellStart"/>
      <w:r w:rsidRPr="00BC0947">
        <w:rPr>
          <w:rFonts w:ascii="Arial" w:hAnsi="Arial" w:cs="Arial"/>
          <w:sz w:val="24"/>
          <w:szCs w:val="24"/>
        </w:rPr>
        <w:t>xx</w:t>
      </w:r>
      <w:proofErr w:type="spellEnd"/>
      <w:r w:rsidRPr="00BC0947">
        <w:rPr>
          <w:rFonts w:ascii="Arial" w:hAnsi="Arial" w:cs="Arial"/>
          <w:sz w:val="24"/>
          <w:szCs w:val="24"/>
        </w:rPr>
        <w:t xml:space="preserve">, Bairro </w:t>
      </w:r>
      <w:proofErr w:type="spellStart"/>
      <w:r w:rsidRPr="00BC0947">
        <w:rPr>
          <w:rFonts w:ascii="Arial" w:hAnsi="Arial" w:cs="Arial"/>
          <w:sz w:val="24"/>
          <w:szCs w:val="24"/>
        </w:rPr>
        <w:t>xxxxxxxxx</w:t>
      </w:r>
      <w:proofErr w:type="spellEnd"/>
      <w:r w:rsidRPr="00BC0947">
        <w:rPr>
          <w:rFonts w:ascii="Arial" w:hAnsi="Arial" w:cs="Arial"/>
          <w:sz w:val="24"/>
          <w:szCs w:val="24"/>
        </w:rPr>
        <w:t xml:space="preserve">, na cidade de </w:t>
      </w:r>
      <w:proofErr w:type="spellStart"/>
      <w:r w:rsidRPr="00BC0947">
        <w:rPr>
          <w:rFonts w:ascii="Arial" w:hAnsi="Arial" w:cs="Arial"/>
          <w:sz w:val="24"/>
          <w:szCs w:val="24"/>
        </w:rPr>
        <w:t>xxxxxxxxxxxxxxxxxxx</w:t>
      </w:r>
      <w:proofErr w:type="spellEnd"/>
      <w:r w:rsidRPr="00BC0947">
        <w:rPr>
          <w:rFonts w:ascii="Arial" w:hAnsi="Arial" w:cs="Arial"/>
          <w:sz w:val="24"/>
          <w:szCs w:val="24"/>
        </w:rPr>
        <w:t xml:space="preserve">, inscrita no CNPJ sob nº </w:t>
      </w:r>
      <w:proofErr w:type="spellStart"/>
      <w:r w:rsidRPr="00BC0947">
        <w:rPr>
          <w:rFonts w:ascii="Arial" w:hAnsi="Arial" w:cs="Arial"/>
          <w:sz w:val="24"/>
          <w:szCs w:val="24"/>
        </w:rPr>
        <w:t>xxxxxxxxxxxxxxxxxx</w:t>
      </w:r>
      <w:proofErr w:type="spellEnd"/>
      <w:r w:rsidRPr="00BC0947">
        <w:rPr>
          <w:rFonts w:ascii="Arial" w:hAnsi="Arial" w:cs="Arial"/>
          <w:sz w:val="24"/>
          <w:szCs w:val="24"/>
        </w:rPr>
        <w:t xml:space="preserve">, doravante denominada </w:t>
      </w:r>
      <w:r w:rsidRPr="00BC0947">
        <w:rPr>
          <w:rFonts w:ascii="Arial" w:hAnsi="Arial" w:cs="Arial"/>
          <w:b/>
          <w:sz w:val="24"/>
          <w:szCs w:val="24"/>
        </w:rPr>
        <w:t xml:space="preserve">CONTRATADO, </w:t>
      </w:r>
      <w:r w:rsidRPr="00BC0947">
        <w:rPr>
          <w:rFonts w:ascii="Arial" w:hAnsi="Arial" w:cs="Arial"/>
          <w:sz w:val="24"/>
          <w:szCs w:val="24"/>
        </w:rPr>
        <w:t xml:space="preserve">obedecendo às disposições contidas na Lei Federal n° 14.133/2021 e alterações, mais as normas estabelecidas no edital de </w:t>
      </w:r>
      <w:r w:rsidRPr="00BC0947">
        <w:rPr>
          <w:rFonts w:ascii="Arial" w:hAnsi="Arial" w:cs="Arial"/>
          <w:b/>
          <w:sz w:val="24"/>
          <w:szCs w:val="24"/>
        </w:rPr>
        <w:t>Concorrência</w:t>
      </w:r>
      <w:r w:rsidRPr="00BC0947">
        <w:rPr>
          <w:rFonts w:ascii="Arial" w:hAnsi="Arial" w:cs="Arial"/>
          <w:sz w:val="24"/>
          <w:szCs w:val="24"/>
        </w:rPr>
        <w:t xml:space="preserve"> </w:t>
      </w:r>
      <w:r w:rsidRPr="00BC0947">
        <w:rPr>
          <w:rFonts w:ascii="Arial" w:hAnsi="Arial" w:cs="Arial"/>
          <w:b/>
          <w:sz w:val="24"/>
          <w:szCs w:val="24"/>
        </w:rPr>
        <w:t xml:space="preserve">nº XX/2024, </w:t>
      </w:r>
      <w:r w:rsidRPr="00BC0947">
        <w:rPr>
          <w:rFonts w:ascii="Arial" w:hAnsi="Arial" w:cs="Arial"/>
          <w:sz w:val="24"/>
          <w:szCs w:val="24"/>
        </w:rPr>
        <w:t>contratam o seguinte:</w:t>
      </w:r>
    </w:p>
    <w:p w14:paraId="1CED019A" w14:textId="77777777" w:rsidR="00BC0947" w:rsidRPr="00BC0947" w:rsidRDefault="00BC0947" w:rsidP="00BC0947">
      <w:pPr>
        <w:spacing w:after="0" w:line="360" w:lineRule="auto"/>
        <w:jc w:val="both"/>
        <w:rPr>
          <w:rFonts w:ascii="Arial" w:hAnsi="Arial" w:cs="Arial"/>
          <w:b/>
          <w:bCs/>
          <w:sz w:val="24"/>
          <w:szCs w:val="24"/>
        </w:rPr>
      </w:pPr>
    </w:p>
    <w:p w14:paraId="4B633488" w14:textId="287B15FA" w:rsidR="00BC0947" w:rsidRPr="00BC0947" w:rsidRDefault="003A1FAD" w:rsidP="00BC0947">
      <w:pPr>
        <w:spacing w:after="0" w:line="360" w:lineRule="auto"/>
        <w:jc w:val="both"/>
        <w:rPr>
          <w:rFonts w:ascii="Arial" w:hAnsi="Arial" w:cs="Arial"/>
          <w:sz w:val="24"/>
          <w:szCs w:val="24"/>
        </w:rPr>
      </w:pPr>
      <w:r>
        <w:rPr>
          <w:rFonts w:ascii="Arial" w:hAnsi="Arial" w:cs="Arial"/>
          <w:b/>
          <w:sz w:val="24"/>
          <w:szCs w:val="24"/>
        </w:rPr>
        <w:t xml:space="preserve">1. </w:t>
      </w:r>
      <w:r w:rsidR="00BC0947" w:rsidRPr="00BC0947">
        <w:rPr>
          <w:rFonts w:ascii="Arial" w:hAnsi="Arial" w:cs="Arial"/>
          <w:b/>
          <w:sz w:val="24"/>
          <w:szCs w:val="24"/>
        </w:rPr>
        <w:t>Cláusula Primeira –</w:t>
      </w:r>
      <w:r w:rsidR="00BC0947" w:rsidRPr="00BC0947">
        <w:rPr>
          <w:rFonts w:ascii="Arial" w:hAnsi="Arial" w:cs="Arial"/>
          <w:sz w:val="24"/>
          <w:szCs w:val="24"/>
        </w:rPr>
        <w:t xml:space="preserve"> O presente contrato tem por objeto da presente licitação, a contratação de empresa para realização de XXXXXXXXXXXXXXXXXXXXXXXX no Município de Capão Bonito do Sul, conforme cronograma físico e orçamentário do setor de engenharia do Município.</w:t>
      </w:r>
    </w:p>
    <w:p w14:paraId="37E3191A" w14:textId="77777777" w:rsidR="00BC0947" w:rsidRPr="00BC0947" w:rsidRDefault="00BC0947" w:rsidP="00BC0947">
      <w:pPr>
        <w:pStyle w:val="TextosemFormatao"/>
        <w:spacing w:line="360" w:lineRule="auto"/>
        <w:jc w:val="both"/>
        <w:rPr>
          <w:rFonts w:ascii="Arial" w:hAnsi="Arial" w:cs="Arial"/>
          <w:sz w:val="24"/>
          <w:szCs w:val="24"/>
        </w:rPr>
      </w:pPr>
      <w:r w:rsidRPr="00BC0947">
        <w:rPr>
          <w:rFonts w:ascii="Arial" w:hAnsi="Arial" w:cs="Arial"/>
          <w:b/>
          <w:sz w:val="24"/>
          <w:szCs w:val="24"/>
        </w:rPr>
        <w:t>Parágrafo único</w:t>
      </w:r>
      <w:r w:rsidRPr="00BC0947">
        <w:rPr>
          <w:rFonts w:ascii="Arial" w:hAnsi="Arial" w:cs="Arial"/>
          <w:sz w:val="24"/>
          <w:szCs w:val="24"/>
        </w:rPr>
        <w:t xml:space="preserve"> - A empreitada é por preço global para a execução da obra e </w:t>
      </w:r>
      <w:proofErr w:type="spellStart"/>
      <w:r w:rsidRPr="00BC0947">
        <w:rPr>
          <w:rFonts w:ascii="Arial" w:hAnsi="Arial" w:cs="Arial"/>
          <w:sz w:val="24"/>
          <w:szCs w:val="24"/>
        </w:rPr>
        <w:t>esta</w:t>
      </w:r>
      <w:proofErr w:type="spellEnd"/>
      <w:r w:rsidRPr="00BC0947">
        <w:rPr>
          <w:rFonts w:ascii="Arial" w:hAnsi="Arial" w:cs="Arial"/>
          <w:sz w:val="24"/>
          <w:szCs w:val="24"/>
        </w:rPr>
        <w:t xml:space="preserve"> deverá iniciar num prazo de até 10 (dez) dias após, a emissão da ordem de início.</w:t>
      </w:r>
    </w:p>
    <w:p w14:paraId="1E46D02A" w14:textId="77777777" w:rsidR="00BC0947" w:rsidRPr="00BC0947" w:rsidRDefault="00BC0947" w:rsidP="00BC0947">
      <w:pPr>
        <w:spacing w:after="0" w:line="360" w:lineRule="auto"/>
        <w:jc w:val="both"/>
        <w:rPr>
          <w:rFonts w:ascii="Arial" w:hAnsi="Arial" w:cs="Arial"/>
          <w:b/>
          <w:bCs/>
          <w:sz w:val="24"/>
          <w:szCs w:val="24"/>
        </w:rPr>
      </w:pPr>
    </w:p>
    <w:p w14:paraId="1DACAD4F" w14:textId="51F6F37E" w:rsidR="00BC0947" w:rsidRPr="00BC0947" w:rsidRDefault="003A1FAD" w:rsidP="00BC0947">
      <w:pPr>
        <w:spacing w:after="0" w:line="360" w:lineRule="auto"/>
        <w:jc w:val="both"/>
        <w:rPr>
          <w:rFonts w:ascii="Arial" w:hAnsi="Arial" w:cs="Arial"/>
          <w:sz w:val="24"/>
          <w:szCs w:val="24"/>
        </w:rPr>
      </w:pPr>
      <w:r>
        <w:rPr>
          <w:rFonts w:ascii="Arial" w:hAnsi="Arial" w:cs="Arial"/>
          <w:b/>
          <w:bCs/>
          <w:sz w:val="24"/>
          <w:szCs w:val="24"/>
        </w:rPr>
        <w:t xml:space="preserve">2. </w:t>
      </w:r>
      <w:r w:rsidR="00BC0947" w:rsidRPr="00BC0947">
        <w:rPr>
          <w:rFonts w:ascii="Arial" w:hAnsi="Arial" w:cs="Arial"/>
          <w:b/>
          <w:bCs/>
          <w:sz w:val="24"/>
          <w:szCs w:val="24"/>
        </w:rPr>
        <w:t xml:space="preserve">Cláusula Segunda – </w:t>
      </w:r>
      <w:r w:rsidR="00BC0947" w:rsidRPr="00BC0947">
        <w:rPr>
          <w:rFonts w:ascii="Arial" w:hAnsi="Arial" w:cs="Arial"/>
          <w:sz w:val="24"/>
          <w:szCs w:val="24"/>
        </w:rPr>
        <w:t xml:space="preserve">À </w:t>
      </w:r>
      <w:r w:rsidR="00BC0947" w:rsidRPr="00BC0947">
        <w:rPr>
          <w:rFonts w:ascii="Arial" w:hAnsi="Arial" w:cs="Arial"/>
          <w:b/>
          <w:sz w:val="24"/>
          <w:szCs w:val="24"/>
        </w:rPr>
        <w:t>Contratada</w:t>
      </w:r>
      <w:r w:rsidR="00BC0947" w:rsidRPr="00BC0947">
        <w:rPr>
          <w:rFonts w:ascii="Arial" w:hAnsi="Arial" w:cs="Arial"/>
          <w:sz w:val="24"/>
          <w:szCs w:val="24"/>
        </w:rPr>
        <w:t xml:space="preserve"> não será permitida subempreitada, obrigando-se a executar as obras atendendo às normas técnicas e legais vigentes, de modo a resguardar, sob todos os interesses, a segurança e o interesso público. </w:t>
      </w:r>
    </w:p>
    <w:p w14:paraId="04815F35" w14:textId="77777777" w:rsidR="00BC0947" w:rsidRPr="00BC0947" w:rsidRDefault="00BC0947" w:rsidP="00BC0947">
      <w:pPr>
        <w:spacing w:after="0" w:line="360" w:lineRule="auto"/>
        <w:jc w:val="both"/>
        <w:rPr>
          <w:rFonts w:ascii="Arial" w:hAnsi="Arial" w:cs="Arial"/>
          <w:sz w:val="24"/>
          <w:szCs w:val="24"/>
        </w:rPr>
      </w:pPr>
    </w:p>
    <w:p w14:paraId="722E2DDF" w14:textId="1E172732" w:rsidR="00BC0947" w:rsidRPr="00BC0947" w:rsidRDefault="003A1FAD" w:rsidP="00BC0947">
      <w:pPr>
        <w:spacing w:after="0" w:line="360" w:lineRule="auto"/>
        <w:jc w:val="both"/>
        <w:rPr>
          <w:rFonts w:ascii="Arial" w:hAnsi="Arial" w:cs="Arial"/>
          <w:color w:val="FF0000"/>
          <w:sz w:val="24"/>
          <w:szCs w:val="24"/>
        </w:rPr>
      </w:pPr>
      <w:r>
        <w:rPr>
          <w:rFonts w:ascii="Arial" w:hAnsi="Arial" w:cs="Arial"/>
          <w:b/>
          <w:bCs/>
          <w:sz w:val="24"/>
          <w:szCs w:val="24"/>
        </w:rPr>
        <w:t xml:space="preserve">3. </w:t>
      </w:r>
      <w:r w:rsidR="00BC0947" w:rsidRPr="00BC0947">
        <w:rPr>
          <w:rFonts w:ascii="Arial" w:hAnsi="Arial" w:cs="Arial"/>
          <w:b/>
          <w:bCs/>
          <w:sz w:val="24"/>
          <w:szCs w:val="24"/>
        </w:rPr>
        <w:t xml:space="preserve">Cláusula Terceira – </w:t>
      </w:r>
      <w:r w:rsidR="00BC0947" w:rsidRPr="00BC0947">
        <w:rPr>
          <w:rFonts w:ascii="Arial" w:hAnsi="Arial" w:cs="Arial"/>
          <w:sz w:val="24"/>
          <w:szCs w:val="24"/>
        </w:rPr>
        <w:t>Para a execução da reforma referida na Cláusula Primeira o CONTRATANTE pagará ao CONTRATADO o valor total de R$ XXXXXXX (XXXXXXXXXXXX), sendo R$ XXXXXX (XXXXXXXXXXXXXX) a título de materiais e R$ XXXXXXXX (XXXXXXXXXXXXXXXXXXX) correspondente a mão-de-obra.</w:t>
      </w:r>
    </w:p>
    <w:p w14:paraId="2D79B8BC"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lastRenderedPageBreak/>
        <w:t>Parágrafo Primeiro:</w:t>
      </w:r>
      <w:r w:rsidRPr="00BC0947">
        <w:rPr>
          <w:rFonts w:ascii="Arial" w:hAnsi="Arial" w:cs="Arial"/>
          <w:sz w:val="24"/>
          <w:szCs w:val="24"/>
        </w:rPr>
        <w:t xml:space="preserve"> Após verificação do setor técnico de engenharia da municipalidade, o pagamento será efetuado em conta específica da </w:t>
      </w:r>
      <w:r w:rsidRPr="00BC0947">
        <w:rPr>
          <w:rFonts w:ascii="Arial" w:hAnsi="Arial" w:cs="Arial"/>
          <w:b/>
          <w:sz w:val="24"/>
          <w:szCs w:val="24"/>
        </w:rPr>
        <w:t>Contratada</w:t>
      </w:r>
      <w:r w:rsidRPr="00BC0947">
        <w:rPr>
          <w:rFonts w:ascii="Arial" w:hAnsi="Arial" w:cs="Arial"/>
          <w:sz w:val="24"/>
          <w:szCs w:val="24"/>
        </w:rPr>
        <w:t xml:space="preserve"> no Banco XXXXX, agência XXX, conta XXXXXX.</w:t>
      </w:r>
    </w:p>
    <w:p w14:paraId="31B0CAF5" w14:textId="77777777" w:rsidR="00BC0947" w:rsidRPr="00BC0947" w:rsidRDefault="00BC0947" w:rsidP="00BC0947">
      <w:pPr>
        <w:tabs>
          <w:tab w:val="left" w:pos="-56"/>
          <w:tab w:val="left" w:pos="79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r w:rsidRPr="00BC0947">
        <w:rPr>
          <w:rFonts w:ascii="Arial" w:hAnsi="Arial" w:cs="Arial"/>
          <w:b/>
          <w:sz w:val="24"/>
          <w:szCs w:val="24"/>
        </w:rPr>
        <w:t>Parágrafo Segundo:</w:t>
      </w:r>
      <w:r w:rsidRPr="00BC0947">
        <w:rPr>
          <w:rFonts w:ascii="Arial" w:hAnsi="Arial" w:cs="Arial"/>
          <w:sz w:val="24"/>
          <w:szCs w:val="24"/>
        </w:rPr>
        <w:t xml:space="preserve"> Os valores acima referidos serão pagos no prazo de até 05 (dias) dias após a verificação da etapa concluída pelo setor técnico da Secretaria Municipal de Infraestrutura, mediante apresentação de nota fiscal.</w:t>
      </w:r>
    </w:p>
    <w:p w14:paraId="6666D77E" w14:textId="77777777" w:rsidR="00BC0947" w:rsidRPr="00BC0947" w:rsidRDefault="00BC0947" w:rsidP="00BC0947">
      <w:pPr>
        <w:tabs>
          <w:tab w:val="left" w:pos="-56"/>
          <w:tab w:val="left" w:pos="79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r w:rsidRPr="00BC0947">
        <w:rPr>
          <w:rFonts w:ascii="Arial" w:hAnsi="Arial" w:cs="Arial"/>
          <w:b/>
          <w:sz w:val="24"/>
          <w:szCs w:val="24"/>
        </w:rPr>
        <w:t>Parágrafo Terceiro:</w:t>
      </w:r>
      <w:r w:rsidRPr="00BC0947">
        <w:rPr>
          <w:rFonts w:ascii="Arial" w:hAnsi="Arial" w:cs="Arial"/>
          <w:sz w:val="24"/>
          <w:szCs w:val="24"/>
        </w:rPr>
        <w:t xml:space="preserve"> No preço final a ser pago pelo município, será levado em consideração, a quantidade efetiva de serviço e material utilizado na construção da obra, apurado de acordo com os valores constantes da proposta apresentada.</w:t>
      </w:r>
    </w:p>
    <w:p w14:paraId="1265E959" w14:textId="77777777" w:rsidR="00BC0947" w:rsidRPr="00BC0947" w:rsidRDefault="00BC0947" w:rsidP="00BC0947">
      <w:pPr>
        <w:pStyle w:val="TextosemFormatao"/>
        <w:spacing w:line="360" w:lineRule="auto"/>
        <w:jc w:val="both"/>
        <w:rPr>
          <w:rFonts w:ascii="Arial" w:hAnsi="Arial" w:cs="Arial"/>
          <w:sz w:val="24"/>
          <w:szCs w:val="24"/>
        </w:rPr>
      </w:pPr>
      <w:r w:rsidRPr="00BC0947">
        <w:rPr>
          <w:rFonts w:ascii="Arial" w:hAnsi="Arial" w:cs="Arial"/>
          <w:b/>
          <w:sz w:val="24"/>
          <w:szCs w:val="24"/>
        </w:rPr>
        <w:t>Parágrafo Quarto:</w:t>
      </w:r>
      <w:r w:rsidRPr="00BC0947">
        <w:rPr>
          <w:rFonts w:ascii="Arial" w:hAnsi="Arial" w:cs="Arial"/>
          <w:sz w:val="24"/>
          <w:szCs w:val="24"/>
        </w:rPr>
        <w:t xml:space="preserve"> A </w:t>
      </w:r>
      <w:r w:rsidRPr="00BC0947">
        <w:rPr>
          <w:rFonts w:ascii="Arial" w:hAnsi="Arial" w:cs="Arial"/>
          <w:b/>
          <w:sz w:val="24"/>
          <w:szCs w:val="24"/>
        </w:rPr>
        <w:t xml:space="preserve">Contratada </w:t>
      </w:r>
      <w:r w:rsidRPr="00BC0947">
        <w:rPr>
          <w:rFonts w:ascii="Arial" w:hAnsi="Arial" w:cs="Arial"/>
          <w:sz w:val="24"/>
          <w:szCs w:val="24"/>
        </w:rPr>
        <w:t xml:space="preserve">deverá apresentar suas Notas Fiscais contendo identificação do </w:t>
      </w:r>
      <w:r w:rsidRPr="00BC0947">
        <w:rPr>
          <w:rFonts w:ascii="Arial" w:hAnsi="Arial" w:cs="Arial"/>
          <w:b/>
          <w:sz w:val="24"/>
          <w:szCs w:val="24"/>
        </w:rPr>
        <w:t>Concorrência</w:t>
      </w:r>
      <w:r w:rsidRPr="00BC0947">
        <w:rPr>
          <w:rFonts w:ascii="Arial" w:hAnsi="Arial" w:cs="Arial"/>
          <w:sz w:val="24"/>
          <w:szCs w:val="24"/>
        </w:rPr>
        <w:t xml:space="preserve"> </w:t>
      </w:r>
      <w:r w:rsidRPr="00BC0947">
        <w:rPr>
          <w:rFonts w:ascii="Arial" w:hAnsi="Arial" w:cs="Arial"/>
          <w:b/>
          <w:sz w:val="24"/>
          <w:szCs w:val="24"/>
        </w:rPr>
        <w:t>Eletrônica</w:t>
      </w:r>
      <w:r w:rsidRPr="00BC0947">
        <w:rPr>
          <w:rFonts w:ascii="Arial" w:hAnsi="Arial" w:cs="Arial"/>
          <w:sz w:val="24"/>
          <w:szCs w:val="24"/>
        </w:rPr>
        <w:t xml:space="preserve"> </w:t>
      </w:r>
      <w:r w:rsidRPr="00BC0947">
        <w:rPr>
          <w:rFonts w:ascii="Arial" w:hAnsi="Arial" w:cs="Arial"/>
          <w:b/>
          <w:sz w:val="24"/>
          <w:szCs w:val="24"/>
        </w:rPr>
        <w:t xml:space="preserve">nº XX/2024, </w:t>
      </w:r>
      <w:r w:rsidRPr="00BC0947">
        <w:rPr>
          <w:rFonts w:ascii="Arial" w:hAnsi="Arial" w:cs="Arial"/>
          <w:sz w:val="24"/>
          <w:szCs w:val="24"/>
        </w:rPr>
        <w:t>bem como deverá apresentar notas distintas de materiais e serviços.</w:t>
      </w:r>
    </w:p>
    <w:p w14:paraId="6AB5B660" w14:textId="77777777" w:rsidR="00BC0947" w:rsidRPr="00BC0947" w:rsidRDefault="00BC0947" w:rsidP="00BC0947">
      <w:pPr>
        <w:pStyle w:val="TextosemFormatao"/>
        <w:spacing w:line="360" w:lineRule="auto"/>
        <w:jc w:val="both"/>
        <w:rPr>
          <w:rFonts w:ascii="Arial" w:hAnsi="Arial" w:cs="Arial"/>
          <w:b/>
          <w:bCs/>
          <w:sz w:val="24"/>
          <w:szCs w:val="24"/>
        </w:rPr>
      </w:pPr>
    </w:p>
    <w:p w14:paraId="58225FCF" w14:textId="4B2174FD" w:rsidR="00BC0947" w:rsidRPr="00BC0947" w:rsidRDefault="003A1FAD" w:rsidP="00BC0947">
      <w:pPr>
        <w:pStyle w:val="TextosemFormatao"/>
        <w:spacing w:line="360" w:lineRule="auto"/>
        <w:jc w:val="both"/>
        <w:rPr>
          <w:rFonts w:ascii="Arial" w:hAnsi="Arial" w:cs="Arial"/>
          <w:sz w:val="24"/>
          <w:szCs w:val="24"/>
        </w:rPr>
      </w:pPr>
      <w:r>
        <w:rPr>
          <w:rFonts w:ascii="Arial" w:hAnsi="Arial" w:cs="Arial"/>
          <w:b/>
          <w:bCs/>
          <w:sz w:val="24"/>
          <w:szCs w:val="24"/>
        </w:rPr>
        <w:t xml:space="preserve">4. </w:t>
      </w:r>
      <w:r w:rsidR="00BC0947" w:rsidRPr="00BC0947">
        <w:rPr>
          <w:rFonts w:ascii="Arial" w:hAnsi="Arial" w:cs="Arial"/>
          <w:b/>
          <w:bCs/>
          <w:sz w:val="24"/>
          <w:szCs w:val="24"/>
        </w:rPr>
        <w:t xml:space="preserve">Cláusula Quarta – </w:t>
      </w:r>
      <w:r w:rsidR="00BC0947" w:rsidRPr="00BC0947">
        <w:rPr>
          <w:rFonts w:ascii="Arial" w:hAnsi="Arial" w:cs="Arial"/>
          <w:sz w:val="24"/>
          <w:szCs w:val="24"/>
        </w:rPr>
        <w:t>O prazo para execução da obra é de até 90 (noventa) dias a contar da ordem de início.  Após a assinatura do contrato, como meio para o início das obras, deverá o licitante vencedor apresentar ART de execução de responsável técnico da obra, vinculada a do projeto.</w:t>
      </w:r>
    </w:p>
    <w:p w14:paraId="39C2675C" w14:textId="77777777" w:rsidR="00BC0947" w:rsidRPr="00BC0947" w:rsidRDefault="00BC0947" w:rsidP="00BC0947">
      <w:pPr>
        <w:pStyle w:val="TextosemFormatao"/>
        <w:spacing w:line="360" w:lineRule="auto"/>
        <w:jc w:val="both"/>
        <w:rPr>
          <w:rFonts w:ascii="Arial" w:hAnsi="Arial" w:cs="Arial"/>
          <w:sz w:val="24"/>
          <w:szCs w:val="24"/>
        </w:rPr>
      </w:pPr>
      <w:r w:rsidRPr="00BC0947">
        <w:rPr>
          <w:rFonts w:ascii="Arial" w:hAnsi="Arial" w:cs="Arial"/>
          <w:b/>
          <w:sz w:val="24"/>
          <w:szCs w:val="24"/>
        </w:rPr>
        <w:t xml:space="preserve">Parágrafo Primeiro – </w:t>
      </w:r>
      <w:r w:rsidRPr="00BC0947">
        <w:rPr>
          <w:rFonts w:ascii="Arial" w:hAnsi="Arial" w:cs="Arial"/>
          <w:sz w:val="24"/>
          <w:szCs w:val="24"/>
        </w:rPr>
        <w:t>Quando da entrega da obra, o Município emitirá Termo de Recebimento Provisório, dispondo do prazo de até 10 (dez) dias para verificação da conformidade desta com as disposições constantes deste edital.</w:t>
      </w:r>
    </w:p>
    <w:p w14:paraId="7204021F" w14:textId="77777777" w:rsidR="00BC0947" w:rsidRPr="00BC0947" w:rsidRDefault="00BC0947" w:rsidP="00BC0947">
      <w:pPr>
        <w:pStyle w:val="TextosemFormatao"/>
        <w:spacing w:line="360" w:lineRule="auto"/>
        <w:jc w:val="both"/>
        <w:rPr>
          <w:rFonts w:ascii="Arial" w:hAnsi="Arial" w:cs="Arial"/>
          <w:sz w:val="24"/>
          <w:szCs w:val="24"/>
        </w:rPr>
      </w:pPr>
      <w:r w:rsidRPr="00BC0947">
        <w:rPr>
          <w:rFonts w:ascii="Arial" w:hAnsi="Arial" w:cs="Arial"/>
          <w:b/>
          <w:sz w:val="24"/>
          <w:szCs w:val="24"/>
        </w:rPr>
        <w:t xml:space="preserve">Parágrafo Segundo – </w:t>
      </w:r>
      <w:r w:rsidRPr="00BC0947">
        <w:rPr>
          <w:rFonts w:ascii="Arial" w:hAnsi="Arial" w:cs="Arial"/>
          <w:sz w:val="24"/>
          <w:szCs w:val="24"/>
        </w:rPr>
        <w:t>Após a verificação e consequente aprovação, será emitido Termo de Recebimento Definitivo.</w:t>
      </w:r>
    </w:p>
    <w:p w14:paraId="1ED246F7" w14:textId="6DEC4770"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Parágrafo </w:t>
      </w:r>
      <w:r w:rsidR="003A1FAD">
        <w:rPr>
          <w:rFonts w:ascii="Arial" w:hAnsi="Arial" w:cs="Arial"/>
          <w:b/>
          <w:sz w:val="24"/>
          <w:szCs w:val="24"/>
        </w:rPr>
        <w:t>Terceiro</w:t>
      </w:r>
      <w:r w:rsidRPr="00BC0947">
        <w:rPr>
          <w:rFonts w:ascii="Arial" w:hAnsi="Arial" w:cs="Arial"/>
          <w:b/>
          <w:sz w:val="24"/>
          <w:szCs w:val="24"/>
        </w:rPr>
        <w:t xml:space="preserve"> – </w:t>
      </w:r>
      <w:r w:rsidRPr="00BC0947">
        <w:rPr>
          <w:rFonts w:ascii="Arial" w:hAnsi="Arial" w:cs="Arial"/>
          <w:sz w:val="24"/>
          <w:szCs w:val="24"/>
        </w:rPr>
        <w:t>O prazo de garantia da obra, de 05 (cinco) anos, começará a correr a partir da data de expedição do termo de aceitação da obra.</w:t>
      </w:r>
    </w:p>
    <w:p w14:paraId="03F93432" w14:textId="77777777" w:rsidR="00BC0947" w:rsidRPr="00BC0947" w:rsidRDefault="00BC0947" w:rsidP="00BC0947">
      <w:pPr>
        <w:spacing w:after="0" w:line="360" w:lineRule="auto"/>
        <w:jc w:val="both"/>
        <w:rPr>
          <w:rFonts w:ascii="Arial" w:hAnsi="Arial" w:cs="Arial"/>
          <w:b/>
          <w:sz w:val="24"/>
          <w:szCs w:val="24"/>
        </w:rPr>
      </w:pPr>
    </w:p>
    <w:p w14:paraId="0A541A10" w14:textId="2015636B" w:rsidR="00BC0947" w:rsidRPr="00BC0947" w:rsidRDefault="003A1FAD" w:rsidP="00BC0947">
      <w:pPr>
        <w:spacing w:after="0" w:line="360" w:lineRule="auto"/>
        <w:jc w:val="both"/>
        <w:rPr>
          <w:rFonts w:ascii="Arial" w:hAnsi="Arial" w:cs="Arial"/>
          <w:sz w:val="24"/>
          <w:szCs w:val="24"/>
        </w:rPr>
      </w:pPr>
      <w:r>
        <w:rPr>
          <w:rFonts w:ascii="Arial" w:hAnsi="Arial" w:cs="Arial"/>
          <w:b/>
          <w:sz w:val="24"/>
          <w:szCs w:val="24"/>
        </w:rPr>
        <w:t xml:space="preserve">5. </w:t>
      </w:r>
      <w:r w:rsidR="00BC0947" w:rsidRPr="00BC0947">
        <w:rPr>
          <w:rFonts w:ascii="Arial" w:hAnsi="Arial" w:cs="Arial"/>
          <w:b/>
          <w:sz w:val="24"/>
          <w:szCs w:val="24"/>
        </w:rPr>
        <w:t>Cláusula Quinta</w:t>
      </w:r>
      <w:r w:rsidR="00BC0947" w:rsidRPr="00BC0947">
        <w:rPr>
          <w:rFonts w:ascii="Arial" w:hAnsi="Arial" w:cs="Arial"/>
          <w:sz w:val="24"/>
          <w:szCs w:val="24"/>
        </w:rPr>
        <w:t xml:space="preserve"> – Sem prejuízo de plena responsabilidade da </w:t>
      </w:r>
      <w:r w:rsidR="00BC0947" w:rsidRPr="00BC0947">
        <w:rPr>
          <w:rFonts w:ascii="Arial" w:hAnsi="Arial" w:cs="Arial"/>
          <w:b/>
          <w:sz w:val="24"/>
          <w:szCs w:val="24"/>
        </w:rPr>
        <w:t>Contratada</w:t>
      </w:r>
      <w:r w:rsidR="00BC0947" w:rsidRPr="00BC0947">
        <w:rPr>
          <w:rFonts w:ascii="Arial" w:hAnsi="Arial" w:cs="Arial"/>
          <w:sz w:val="24"/>
          <w:szCs w:val="24"/>
        </w:rPr>
        <w:t xml:space="preserve">, todo o serviço será fiscalizado pelo Município, constantemente, aplicando o instrumental necessário à verificação da qualidade e quantidade dos serviços e materiais, não podendo a </w:t>
      </w:r>
      <w:r w:rsidR="00BC0947" w:rsidRPr="00BC0947">
        <w:rPr>
          <w:rFonts w:ascii="Arial" w:hAnsi="Arial" w:cs="Arial"/>
          <w:b/>
          <w:sz w:val="24"/>
          <w:szCs w:val="24"/>
        </w:rPr>
        <w:t xml:space="preserve">Contratante </w:t>
      </w:r>
      <w:r w:rsidR="00BC0947" w:rsidRPr="00BC0947">
        <w:rPr>
          <w:rFonts w:ascii="Arial" w:hAnsi="Arial" w:cs="Arial"/>
          <w:sz w:val="24"/>
          <w:szCs w:val="24"/>
        </w:rPr>
        <w:t>se negar a tal fiscalização, sob pena de incorrer em causa de rescisão de contrato.</w:t>
      </w:r>
    </w:p>
    <w:p w14:paraId="57789E9E"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Parágrafo Primeiro </w:t>
      </w:r>
      <w:r w:rsidRPr="00BC0947">
        <w:rPr>
          <w:rFonts w:ascii="Arial" w:hAnsi="Arial" w:cs="Arial"/>
          <w:sz w:val="24"/>
          <w:szCs w:val="24"/>
        </w:rPr>
        <w:t xml:space="preserve">– Todas as despesas decorrentes e contratação dos serviços, inclusive os encargos trabalhistas, previdenciários e tributários, bem como os relativos aos empregados da empresa </w:t>
      </w:r>
      <w:r w:rsidRPr="00BC0947">
        <w:rPr>
          <w:rFonts w:ascii="Arial" w:hAnsi="Arial" w:cs="Arial"/>
          <w:b/>
          <w:sz w:val="24"/>
          <w:szCs w:val="24"/>
        </w:rPr>
        <w:t>Contratada</w:t>
      </w:r>
      <w:r w:rsidRPr="00BC0947">
        <w:rPr>
          <w:rFonts w:ascii="Arial" w:hAnsi="Arial" w:cs="Arial"/>
          <w:sz w:val="24"/>
          <w:szCs w:val="24"/>
        </w:rPr>
        <w:t xml:space="preserve">, ficarão a cargo desta, cabendo-lhe, ainda, inteira responsabilidade por quaisquer acidentes de que </w:t>
      </w:r>
      <w:r w:rsidRPr="00BC0947">
        <w:rPr>
          <w:rFonts w:ascii="Arial" w:hAnsi="Arial" w:cs="Arial"/>
          <w:sz w:val="24"/>
          <w:szCs w:val="24"/>
        </w:rPr>
        <w:lastRenderedPageBreak/>
        <w:t>possam vir a ser vítimas os seus empregados, quando em serviço, bem como qualquer dano ou prejuízo, porventura causados à terceiros e ao Município. No preço proposto está incluso todas as despesas de transporte, pois o produto se considera como posto na obra, inclusive carga e descarga.</w:t>
      </w:r>
    </w:p>
    <w:p w14:paraId="037C43C5"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Parágrafo Segundo</w:t>
      </w:r>
      <w:r w:rsidRPr="00BC0947">
        <w:rPr>
          <w:rFonts w:ascii="Arial" w:hAnsi="Arial" w:cs="Arial"/>
          <w:sz w:val="24"/>
          <w:szCs w:val="24"/>
        </w:rPr>
        <w:t xml:space="preserve"> -. A </w:t>
      </w:r>
      <w:r w:rsidRPr="00BC0947">
        <w:rPr>
          <w:rFonts w:ascii="Arial" w:hAnsi="Arial" w:cs="Arial"/>
          <w:b/>
          <w:sz w:val="24"/>
          <w:szCs w:val="24"/>
        </w:rPr>
        <w:t>Contratada</w:t>
      </w:r>
      <w:r w:rsidRPr="00BC0947">
        <w:rPr>
          <w:rFonts w:ascii="Arial" w:hAnsi="Arial" w:cs="Arial"/>
          <w:b/>
          <w:bCs/>
          <w:sz w:val="24"/>
          <w:szCs w:val="24"/>
        </w:rPr>
        <w:t xml:space="preserve"> </w:t>
      </w:r>
      <w:r w:rsidRPr="00BC0947">
        <w:rPr>
          <w:rFonts w:ascii="Arial" w:hAnsi="Arial" w:cs="Arial"/>
          <w:sz w:val="24"/>
          <w:szCs w:val="24"/>
        </w:rPr>
        <w:t>fica obrigada a aceitar, nas mesmas condições contratuais, os acréscimos ou supressões que se fizerem necessários no objeto do presente CONTRATO, dentro dos limites previstos o do artigo 125 da Lei Federal nº 14.133/2021.</w:t>
      </w:r>
    </w:p>
    <w:p w14:paraId="5140985C" w14:textId="77777777" w:rsidR="00BC0947" w:rsidRPr="00BC0947" w:rsidRDefault="00BC0947" w:rsidP="00BC0947">
      <w:pPr>
        <w:spacing w:after="0" w:line="360" w:lineRule="auto"/>
        <w:jc w:val="both"/>
        <w:rPr>
          <w:rFonts w:ascii="Arial" w:hAnsi="Arial" w:cs="Arial"/>
          <w:b/>
          <w:sz w:val="24"/>
          <w:szCs w:val="24"/>
        </w:rPr>
      </w:pPr>
    </w:p>
    <w:p w14:paraId="3621D950" w14:textId="7C243181" w:rsidR="00BC0947" w:rsidRPr="00BC0947" w:rsidRDefault="003A1FAD" w:rsidP="00BC0947">
      <w:pPr>
        <w:spacing w:after="0" w:line="360" w:lineRule="auto"/>
        <w:jc w:val="both"/>
        <w:rPr>
          <w:rFonts w:ascii="Arial" w:hAnsi="Arial" w:cs="Arial"/>
          <w:sz w:val="24"/>
          <w:szCs w:val="24"/>
        </w:rPr>
      </w:pPr>
      <w:r>
        <w:rPr>
          <w:rFonts w:ascii="Arial" w:hAnsi="Arial" w:cs="Arial"/>
          <w:b/>
          <w:sz w:val="24"/>
          <w:szCs w:val="24"/>
        </w:rPr>
        <w:t xml:space="preserve">6. </w:t>
      </w:r>
      <w:r w:rsidR="00BC0947" w:rsidRPr="00BC0947">
        <w:rPr>
          <w:rFonts w:ascii="Arial" w:hAnsi="Arial" w:cs="Arial"/>
          <w:b/>
          <w:sz w:val="24"/>
          <w:szCs w:val="24"/>
        </w:rPr>
        <w:t xml:space="preserve">Cláusula Sexta </w:t>
      </w:r>
      <w:r w:rsidR="00BC0947" w:rsidRPr="003A1FAD">
        <w:rPr>
          <w:rFonts w:ascii="Arial" w:hAnsi="Arial" w:cs="Arial"/>
          <w:b/>
          <w:bCs/>
          <w:sz w:val="24"/>
          <w:szCs w:val="24"/>
        </w:rPr>
        <w:t>–</w:t>
      </w:r>
      <w:r w:rsidR="00BC0947" w:rsidRPr="00BC0947">
        <w:rPr>
          <w:rFonts w:ascii="Arial" w:hAnsi="Arial" w:cs="Arial"/>
          <w:sz w:val="24"/>
          <w:szCs w:val="24"/>
        </w:rPr>
        <w:t xml:space="preserve"> A </w:t>
      </w:r>
      <w:r w:rsidR="00BC0947" w:rsidRPr="00BC0947">
        <w:rPr>
          <w:rFonts w:ascii="Arial" w:hAnsi="Arial" w:cs="Arial"/>
          <w:b/>
          <w:sz w:val="24"/>
          <w:szCs w:val="24"/>
        </w:rPr>
        <w:t>Contratada</w:t>
      </w:r>
      <w:r w:rsidR="00BC0947" w:rsidRPr="00BC0947">
        <w:rPr>
          <w:rFonts w:ascii="Arial" w:hAnsi="Arial" w:cs="Arial"/>
          <w:sz w:val="24"/>
          <w:szCs w:val="24"/>
        </w:rPr>
        <w:t xml:space="preserve"> que não satisfazer os compromissos assumidos, serão aplicad</w:t>
      </w:r>
      <w:r>
        <w:rPr>
          <w:rFonts w:ascii="Arial" w:hAnsi="Arial" w:cs="Arial"/>
          <w:sz w:val="24"/>
          <w:szCs w:val="24"/>
        </w:rPr>
        <w:t>a</w:t>
      </w:r>
      <w:r w:rsidR="00BC0947" w:rsidRPr="00BC0947">
        <w:rPr>
          <w:rFonts w:ascii="Arial" w:hAnsi="Arial" w:cs="Arial"/>
          <w:sz w:val="24"/>
          <w:szCs w:val="24"/>
        </w:rPr>
        <w:t>s as seguintes penalidades:</w:t>
      </w:r>
    </w:p>
    <w:p w14:paraId="4B9AAE60"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a) </w:t>
      </w:r>
      <w:r w:rsidRPr="00BC0947">
        <w:rPr>
          <w:rFonts w:ascii="Arial" w:hAnsi="Arial" w:cs="Arial"/>
          <w:sz w:val="24"/>
          <w:szCs w:val="24"/>
        </w:rPr>
        <w:t>Advertência – Sempre que forem observadas irregularidades de pequena monta, para as quais tenha concorrido a contratada desde que ao caso não se apliquem as demais penalidades.</w:t>
      </w:r>
    </w:p>
    <w:p w14:paraId="08206A53"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b) </w:t>
      </w:r>
      <w:r w:rsidRPr="00BC0947">
        <w:rPr>
          <w:rFonts w:ascii="Arial" w:hAnsi="Arial" w:cs="Arial"/>
          <w:sz w:val="24"/>
          <w:szCs w:val="24"/>
        </w:rPr>
        <w:t>Multa – Multa de 10% (dez por cento) sobre o valor do fornecimento ocorrendo atraso no cumprimento da obrigação, calculada conforme fórmula abaixo:</w:t>
      </w:r>
    </w:p>
    <w:p w14:paraId="5E9BB6A3"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Multa = </w:t>
      </w:r>
      <w:proofErr w:type="gramStart"/>
      <w:r w:rsidRPr="00BC0947">
        <w:rPr>
          <w:rFonts w:ascii="Arial" w:hAnsi="Arial" w:cs="Arial"/>
          <w:sz w:val="24"/>
          <w:szCs w:val="24"/>
          <w:u w:val="single"/>
        </w:rPr>
        <w:t xml:space="preserve">(  </w:t>
      </w:r>
      <w:proofErr w:type="gramEnd"/>
      <w:r w:rsidRPr="00BC0947">
        <w:rPr>
          <w:rFonts w:ascii="Arial" w:hAnsi="Arial" w:cs="Arial"/>
          <w:sz w:val="24"/>
          <w:szCs w:val="24"/>
          <w:u w:val="single"/>
        </w:rPr>
        <w:t xml:space="preserve">    __ Valor do Contrato    ____   </w:t>
      </w:r>
      <w:r w:rsidRPr="00BC0947">
        <w:rPr>
          <w:rFonts w:ascii="Arial" w:hAnsi="Arial" w:cs="Arial"/>
          <w:sz w:val="24"/>
          <w:szCs w:val="24"/>
        </w:rPr>
        <w:t>)   x   dias de atraso</w:t>
      </w:r>
    </w:p>
    <w:p w14:paraId="16BA65CE"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             (Prazo máx. de entrega - em dias)</w:t>
      </w:r>
    </w:p>
    <w:p w14:paraId="07E05A78" w14:textId="1D1D97CD"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Multa</w:t>
      </w:r>
      <w:r w:rsidR="007104DC">
        <w:rPr>
          <w:rFonts w:ascii="Arial" w:hAnsi="Arial" w:cs="Arial"/>
          <w:sz w:val="24"/>
          <w:szCs w:val="24"/>
        </w:rPr>
        <w:t xml:space="preserve"> </w:t>
      </w:r>
      <w:r w:rsidRPr="00BC0947">
        <w:rPr>
          <w:rFonts w:ascii="Arial" w:hAnsi="Arial" w:cs="Arial"/>
          <w:sz w:val="24"/>
          <w:szCs w:val="24"/>
        </w:rPr>
        <w:t>(%) = (resultado da operação acima) x (percentual fixo)</w:t>
      </w:r>
    </w:p>
    <w:p w14:paraId="44FB5DC6"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sz w:val="24"/>
          <w:szCs w:val="24"/>
        </w:rPr>
        <w:t>Multa = o resultado será o valor da multa</w:t>
      </w:r>
    </w:p>
    <w:p w14:paraId="7A4946E6"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Parágrafo Primeiro -</w:t>
      </w:r>
      <w:r w:rsidRPr="00BC0947">
        <w:rPr>
          <w:rFonts w:ascii="Arial" w:hAnsi="Arial" w:cs="Arial"/>
          <w:sz w:val="24"/>
          <w:szCs w:val="24"/>
        </w:rPr>
        <w:t xml:space="preserve"> A multa será descontada do valor pendente de pagamento, e caso insuficiente, caberá a Contratada complementar a diferença. </w:t>
      </w:r>
    </w:p>
    <w:p w14:paraId="6831DAD1"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b/>
          <w:sz w:val="24"/>
          <w:szCs w:val="24"/>
        </w:rPr>
        <w:t xml:space="preserve">Parágrafo Segundo - </w:t>
      </w:r>
      <w:r w:rsidRPr="00BC0947">
        <w:rPr>
          <w:rFonts w:ascii="Arial" w:hAnsi="Arial" w:cs="Arial"/>
          <w:sz w:val="24"/>
          <w:szCs w:val="24"/>
        </w:rPr>
        <w:t>Caso a Contratada persista no descumprimento das obrigações assumidas, ou cometa infração grave o descumprimento contratual, a administração aplicará multa correspondente a 10% do valor total adjudicado e rescindirá o contrato de pleno direito, sem prejuízo das demais cominações legais e contratuais, e mais a sanção, conforme a gravidade do ato, de suspensão do direito de licitar e contratar com o contratante pelo prazo de até 02(dois) anos.</w:t>
      </w:r>
    </w:p>
    <w:p w14:paraId="5BA4681B" w14:textId="135565E6" w:rsidR="00BC0947" w:rsidRPr="00BC0947" w:rsidRDefault="00BC0947" w:rsidP="00BC0947">
      <w:pPr>
        <w:pStyle w:val="TextosemFormatao"/>
        <w:spacing w:line="360" w:lineRule="auto"/>
        <w:jc w:val="both"/>
        <w:rPr>
          <w:rFonts w:ascii="Arial" w:hAnsi="Arial" w:cs="Arial"/>
          <w:sz w:val="24"/>
          <w:szCs w:val="24"/>
        </w:rPr>
      </w:pPr>
      <w:r w:rsidRPr="00BC0947">
        <w:rPr>
          <w:rFonts w:ascii="Arial" w:hAnsi="Arial" w:cs="Arial"/>
          <w:b/>
          <w:sz w:val="24"/>
          <w:szCs w:val="24"/>
        </w:rPr>
        <w:t xml:space="preserve">Parágrafo Terceiro - </w:t>
      </w:r>
      <w:r w:rsidRPr="00BC0947">
        <w:rPr>
          <w:rFonts w:ascii="Arial" w:hAnsi="Arial" w:cs="Arial"/>
          <w:sz w:val="24"/>
          <w:szCs w:val="24"/>
        </w:rPr>
        <w:t>Na hipótese de aplicação de multa fica assegurado ao Município o direito de optar pela dedução correspondente, sobre qualquer pagamento a ser efetuado à contratada.</w:t>
      </w:r>
    </w:p>
    <w:p w14:paraId="4D3AA807" w14:textId="77777777" w:rsidR="00BC0947" w:rsidRPr="00BC0947" w:rsidRDefault="00BC0947" w:rsidP="00BC0947">
      <w:pPr>
        <w:pStyle w:val="TextosemFormatao"/>
        <w:spacing w:line="360" w:lineRule="auto"/>
        <w:jc w:val="both"/>
        <w:rPr>
          <w:rFonts w:ascii="Arial" w:hAnsi="Arial" w:cs="Arial"/>
          <w:sz w:val="24"/>
          <w:szCs w:val="24"/>
        </w:rPr>
      </w:pPr>
    </w:p>
    <w:p w14:paraId="5E4CF4AD" w14:textId="06ABDA18" w:rsidR="00BC0947" w:rsidRPr="00BC0947" w:rsidRDefault="007104DC" w:rsidP="00BC0947">
      <w:pPr>
        <w:spacing w:after="0" w:line="360" w:lineRule="auto"/>
        <w:jc w:val="both"/>
        <w:rPr>
          <w:rFonts w:ascii="Arial" w:hAnsi="Arial" w:cs="Arial"/>
          <w:sz w:val="24"/>
          <w:szCs w:val="24"/>
        </w:rPr>
      </w:pPr>
      <w:r>
        <w:rPr>
          <w:rFonts w:ascii="Arial" w:hAnsi="Arial" w:cs="Arial"/>
          <w:b/>
          <w:sz w:val="24"/>
          <w:szCs w:val="24"/>
        </w:rPr>
        <w:t xml:space="preserve">7. </w:t>
      </w:r>
      <w:r w:rsidR="00BC0947" w:rsidRPr="00BC0947">
        <w:rPr>
          <w:rFonts w:ascii="Arial" w:hAnsi="Arial" w:cs="Arial"/>
          <w:b/>
          <w:sz w:val="24"/>
          <w:szCs w:val="24"/>
        </w:rPr>
        <w:t xml:space="preserve">Cláusula Sétima </w:t>
      </w:r>
      <w:r w:rsidR="00BC0947" w:rsidRPr="00BC0947">
        <w:rPr>
          <w:rFonts w:ascii="Arial" w:hAnsi="Arial" w:cs="Arial"/>
          <w:sz w:val="24"/>
          <w:szCs w:val="24"/>
        </w:rPr>
        <w:t xml:space="preserve">– É de inteira responsabilidade da </w:t>
      </w:r>
      <w:r w:rsidR="00BC0947" w:rsidRPr="00BC0947">
        <w:rPr>
          <w:rFonts w:ascii="Arial" w:hAnsi="Arial" w:cs="Arial"/>
          <w:b/>
          <w:sz w:val="24"/>
          <w:szCs w:val="24"/>
        </w:rPr>
        <w:t>Contratada</w:t>
      </w:r>
      <w:r w:rsidR="00BC0947" w:rsidRPr="00BC0947">
        <w:rPr>
          <w:rFonts w:ascii="Arial" w:hAnsi="Arial" w:cs="Arial"/>
          <w:sz w:val="24"/>
          <w:szCs w:val="24"/>
        </w:rPr>
        <w:t xml:space="preserve"> a cobertura por eventuais danos decorrentes de furto ou roubo, caso fortuito ou força maior, atos </w:t>
      </w:r>
      <w:r w:rsidR="00BC0947" w:rsidRPr="00BC0947">
        <w:rPr>
          <w:rFonts w:ascii="Arial" w:hAnsi="Arial" w:cs="Arial"/>
          <w:sz w:val="24"/>
          <w:szCs w:val="24"/>
        </w:rPr>
        <w:lastRenderedPageBreak/>
        <w:t>dolosos ou culposos ocorridos por ato de seus funcionários ou terceiros por ela contratada.</w:t>
      </w:r>
    </w:p>
    <w:p w14:paraId="49536C69" w14:textId="77777777" w:rsidR="00BC0947" w:rsidRPr="00BC0947" w:rsidRDefault="00BC0947" w:rsidP="00BC0947">
      <w:pPr>
        <w:spacing w:after="0" w:line="360" w:lineRule="auto"/>
        <w:jc w:val="both"/>
        <w:rPr>
          <w:rFonts w:ascii="Arial" w:hAnsi="Arial" w:cs="Arial"/>
          <w:sz w:val="24"/>
          <w:szCs w:val="24"/>
        </w:rPr>
      </w:pPr>
    </w:p>
    <w:p w14:paraId="2072D0A3" w14:textId="698565C4" w:rsidR="00BC0947" w:rsidRPr="00BC0947" w:rsidRDefault="007104DC" w:rsidP="00BC0947">
      <w:pPr>
        <w:spacing w:after="0" w:line="360" w:lineRule="auto"/>
        <w:jc w:val="both"/>
        <w:rPr>
          <w:rFonts w:ascii="Arial" w:hAnsi="Arial" w:cs="Arial"/>
          <w:b/>
          <w:bCs/>
          <w:sz w:val="24"/>
          <w:szCs w:val="24"/>
        </w:rPr>
      </w:pPr>
      <w:r>
        <w:rPr>
          <w:rFonts w:ascii="Arial" w:hAnsi="Arial" w:cs="Arial"/>
          <w:b/>
          <w:sz w:val="24"/>
          <w:szCs w:val="24"/>
        </w:rPr>
        <w:t xml:space="preserve">8. </w:t>
      </w:r>
      <w:r w:rsidR="00BC0947" w:rsidRPr="00BC0947">
        <w:rPr>
          <w:rFonts w:ascii="Arial" w:hAnsi="Arial" w:cs="Arial"/>
          <w:b/>
          <w:sz w:val="24"/>
          <w:szCs w:val="24"/>
        </w:rPr>
        <w:t xml:space="preserve">Cláusula Oitava </w:t>
      </w:r>
      <w:r w:rsidR="00BC0947" w:rsidRPr="00BC0947">
        <w:rPr>
          <w:rFonts w:ascii="Arial" w:hAnsi="Arial" w:cs="Arial"/>
          <w:sz w:val="24"/>
          <w:szCs w:val="24"/>
        </w:rPr>
        <w:t xml:space="preserve">– As despesas decorrentes da contratação correrão à conta da dotação orçamentárias </w:t>
      </w:r>
      <w:r w:rsidR="00BC0947" w:rsidRPr="00BC0947">
        <w:rPr>
          <w:rFonts w:ascii="Arial" w:hAnsi="Arial" w:cs="Arial"/>
          <w:b/>
          <w:bCs/>
          <w:sz w:val="24"/>
          <w:szCs w:val="24"/>
        </w:rPr>
        <w:t>XXX.</w:t>
      </w:r>
    </w:p>
    <w:p w14:paraId="6FBAC48B" w14:textId="77777777" w:rsidR="00BC0947" w:rsidRPr="00BC0947" w:rsidRDefault="00BC0947" w:rsidP="00BC0947">
      <w:pPr>
        <w:spacing w:after="0" w:line="360" w:lineRule="auto"/>
        <w:jc w:val="both"/>
        <w:rPr>
          <w:rFonts w:ascii="Arial" w:hAnsi="Arial" w:cs="Arial"/>
          <w:sz w:val="24"/>
          <w:szCs w:val="24"/>
        </w:rPr>
      </w:pPr>
    </w:p>
    <w:p w14:paraId="6B1305B3" w14:textId="782C21AB" w:rsidR="00BC0947" w:rsidRPr="00BC0947" w:rsidRDefault="007104DC" w:rsidP="00BC0947">
      <w:pPr>
        <w:spacing w:after="0" w:line="360" w:lineRule="auto"/>
        <w:jc w:val="both"/>
        <w:rPr>
          <w:rFonts w:ascii="Arial" w:hAnsi="Arial" w:cs="Arial"/>
          <w:sz w:val="24"/>
          <w:szCs w:val="24"/>
        </w:rPr>
      </w:pPr>
      <w:r>
        <w:rPr>
          <w:rFonts w:ascii="Arial" w:hAnsi="Arial" w:cs="Arial"/>
          <w:b/>
          <w:sz w:val="24"/>
          <w:szCs w:val="24"/>
        </w:rPr>
        <w:t xml:space="preserve">9. </w:t>
      </w:r>
      <w:r w:rsidR="00BC0947" w:rsidRPr="00BC0947">
        <w:rPr>
          <w:rFonts w:ascii="Arial" w:hAnsi="Arial" w:cs="Arial"/>
          <w:b/>
          <w:sz w:val="24"/>
          <w:szCs w:val="24"/>
        </w:rPr>
        <w:t xml:space="preserve">Cláusula Nona </w:t>
      </w:r>
      <w:r w:rsidR="00BC0947" w:rsidRPr="00BC0947">
        <w:rPr>
          <w:rFonts w:ascii="Arial" w:hAnsi="Arial" w:cs="Arial"/>
          <w:sz w:val="24"/>
          <w:szCs w:val="24"/>
        </w:rPr>
        <w:t xml:space="preserve">– A </w:t>
      </w:r>
      <w:r w:rsidR="00BC0947" w:rsidRPr="00BC0947">
        <w:rPr>
          <w:rFonts w:ascii="Arial" w:hAnsi="Arial" w:cs="Arial"/>
          <w:b/>
          <w:sz w:val="24"/>
          <w:szCs w:val="24"/>
        </w:rPr>
        <w:t xml:space="preserve">Contratada </w:t>
      </w:r>
      <w:r w:rsidR="00BC0947" w:rsidRPr="00BC0947">
        <w:rPr>
          <w:rFonts w:ascii="Arial" w:hAnsi="Arial" w:cs="Arial"/>
          <w:sz w:val="24"/>
          <w:szCs w:val="24"/>
        </w:rPr>
        <w:t>assume a obrigação de manter, durante toda a execução do contrato, em compatibilidade com as obrigações, todas as condições de habilitação e qualificação exigidas na licitação.</w:t>
      </w:r>
    </w:p>
    <w:p w14:paraId="53CE91F2" w14:textId="77777777" w:rsidR="00BC0947" w:rsidRPr="00BC0947" w:rsidRDefault="00BC0947" w:rsidP="00BC0947">
      <w:pPr>
        <w:spacing w:after="0" w:line="360" w:lineRule="auto"/>
        <w:jc w:val="both"/>
        <w:rPr>
          <w:rFonts w:ascii="Arial" w:hAnsi="Arial" w:cs="Arial"/>
          <w:sz w:val="24"/>
          <w:szCs w:val="24"/>
        </w:rPr>
      </w:pPr>
    </w:p>
    <w:p w14:paraId="36C1DCBD" w14:textId="51719AF0" w:rsidR="00BC0947" w:rsidRPr="00BC0947" w:rsidRDefault="001D7BD8" w:rsidP="00BC0947">
      <w:pPr>
        <w:spacing w:after="0" w:line="360" w:lineRule="auto"/>
        <w:jc w:val="both"/>
        <w:rPr>
          <w:rFonts w:ascii="Arial" w:hAnsi="Arial" w:cs="Arial"/>
          <w:sz w:val="24"/>
          <w:szCs w:val="24"/>
        </w:rPr>
      </w:pPr>
      <w:r>
        <w:rPr>
          <w:rFonts w:ascii="Arial" w:hAnsi="Arial" w:cs="Arial"/>
          <w:b/>
          <w:sz w:val="24"/>
          <w:szCs w:val="24"/>
        </w:rPr>
        <w:t xml:space="preserve">10. </w:t>
      </w:r>
      <w:r w:rsidR="00BC0947" w:rsidRPr="00BC0947">
        <w:rPr>
          <w:rFonts w:ascii="Arial" w:hAnsi="Arial" w:cs="Arial"/>
          <w:b/>
          <w:sz w:val="24"/>
          <w:szCs w:val="24"/>
        </w:rPr>
        <w:t xml:space="preserve">Cláusula Décima – </w:t>
      </w:r>
      <w:r w:rsidR="00BC0947" w:rsidRPr="00BC0947">
        <w:rPr>
          <w:rFonts w:ascii="Arial" w:hAnsi="Arial" w:cs="Arial"/>
          <w:sz w:val="24"/>
          <w:szCs w:val="24"/>
        </w:rPr>
        <w:t xml:space="preserve">A </w:t>
      </w:r>
      <w:r w:rsidR="00BC0947" w:rsidRPr="00BC0947">
        <w:rPr>
          <w:rFonts w:ascii="Arial" w:hAnsi="Arial" w:cs="Arial"/>
          <w:b/>
          <w:sz w:val="24"/>
          <w:szCs w:val="24"/>
        </w:rPr>
        <w:t xml:space="preserve">Contratada </w:t>
      </w:r>
      <w:r w:rsidR="00BC0947" w:rsidRPr="00BC0947">
        <w:rPr>
          <w:rFonts w:ascii="Arial" w:hAnsi="Arial" w:cs="Arial"/>
          <w:sz w:val="24"/>
          <w:szCs w:val="24"/>
        </w:rPr>
        <w:t>reconhece os direitos da Administração constantes no da Lei Federal n</w:t>
      </w:r>
      <w:r>
        <w:rPr>
          <w:rFonts w:ascii="Arial" w:hAnsi="Arial" w:cs="Arial"/>
          <w:sz w:val="24"/>
          <w:szCs w:val="24"/>
        </w:rPr>
        <w:t>º</w:t>
      </w:r>
      <w:r w:rsidR="00BC0947" w:rsidRPr="00BC0947">
        <w:rPr>
          <w:rFonts w:ascii="Arial" w:hAnsi="Arial" w:cs="Arial"/>
          <w:sz w:val="24"/>
          <w:szCs w:val="24"/>
        </w:rPr>
        <w:t xml:space="preserve"> 14.133/2.021 e alterações posteriores.</w:t>
      </w:r>
    </w:p>
    <w:p w14:paraId="463E00BF" w14:textId="77777777" w:rsidR="00BC0947" w:rsidRPr="00BC0947" w:rsidRDefault="00BC0947" w:rsidP="00BC0947">
      <w:pPr>
        <w:spacing w:after="0" w:line="360" w:lineRule="auto"/>
        <w:jc w:val="both"/>
        <w:rPr>
          <w:rFonts w:ascii="Arial" w:hAnsi="Arial" w:cs="Arial"/>
          <w:sz w:val="24"/>
          <w:szCs w:val="24"/>
        </w:rPr>
      </w:pPr>
    </w:p>
    <w:p w14:paraId="53AF812B" w14:textId="4AF62166" w:rsidR="00BC0947" w:rsidRPr="00BC0947" w:rsidRDefault="001D7BD8" w:rsidP="00BC0947">
      <w:pPr>
        <w:spacing w:after="0" w:line="360" w:lineRule="auto"/>
        <w:jc w:val="both"/>
        <w:rPr>
          <w:rFonts w:ascii="Arial" w:hAnsi="Arial" w:cs="Arial"/>
          <w:sz w:val="24"/>
          <w:szCs w:val="24"/>
        </w:rPr>
      </w:pPr>
      <w:r>
        <w:rPr>
          <w:rFonts w:ascii="Arial" w:hAnsi="Arial" w:cs="Arial"/>
          <w:b/>
          <w:sz w:val="24"/>
          <w:szCs w:val="24"/>
        </w:rPr>
        <w:t xml:space="preserve">11. </w:t>
      </w:r>
      <w:r w:rsidR="00BC0947" w:rsidRPr="00BC0947">
        <w:rPr>
          <w:rFonts w:ascii="Arial" w:hAnsi="Arial" w:cs="Arial"/>
          <w:b/>
          <w:sz w:val="24"/>
          <w:szCs w:val="24"/>
        </w:rPr>
        <w:t xml:space="preserve">Cláusula Décima Primeira </w:t>
      </w:r>
      <w:r w:rsidR="00BC0947" w:rsidRPr="00BC0947">
        <w:rPr>
          <w:rFonts w:ascii="Arial" w:hAnsi="Arial" w:cs="Arial"/>
          <w:sz w:val="24"/>
          <w:szCs w:val="24"/>
        </w:rPr>
        <w:t xml:space="preserve">– Constitui motivo para rescisão do contrato, as previstas no art. 137 a 139, todos da Lei </w:t>
      </w:r>
      <w:r>
        <w:rPr>
          <w:rFonts w:ascii="Arial" w:hAnsi="Arial" w:cs="Arial"/>
          <w:sz w:val="24"/>
          <w:szCs w:val="24"/>
        </w:rPr>
        <w:t xml:space="preserve">nº </w:t>
      </w:r>
      <w:r w:rsidR="00BC0947" w:rsidRPr="00BC0947">
        <w:rPr>
          <w:rFonts w:ascii="Arial" w:hAnsi="Arial" w:cs="Arial"/>
          <w:sz w:val="24"/>
          <w:szCs w:val="24"/>
        </w:rPr>
        <w:t>14.133/2.021 e alterações.</w:t>
      </w:r>
    </w:p>
    <w:p w14:paraId="0EFB2A09" w14:textId="77777777" w:rsidR="00BC0947" w:rsidRPr="00BC0947" w:rsidRDefault="00BC0947" w:rsidP="00BC0947">
      <w:pPr>
        <w:spacing w:after="0" w:line="360" w:lineRule="auto"/>
        <w:jc w:val="both"/>
        <w:rPr>
          <w:rFonts w:ascii="Arial" w:hAnsi="Arial" w:cs="Arial"/>
          <w:sz w:val="24"/>
          <w:szCs w:val="24"/>
        </w:rPr>
      </w:pPr>
    </w:p>
    <w:p w14:paraId="548865D2" w14:textId="52C3AC70" w:rsidR="00BC0947" w:rsidRPr="00BC0947" w:rsidRDefault="001D7BD8" w:rsidP="00BC0947">
      <w:pPr>
        <w:spacing w:after="0" w:line="360" w:lineRule="auto"/>
        <w:jc w:val="both"/>
        <w:rPr>
          <w:rFonts w:ascii="Arial" w:hAnsi="Arial" w:cs="Arial"/>
          <w:sz w:val="24"/>
          <w:szCs w:val="24"/>
        </w:rPr>
      </w:pPr>
      <w:r>
        <w:rPr>
          <w:rFonts w:ascii="Arial" w:hAnsi="Arial" w:cs="Arial"/>
          <w:b/>
          <w:sz w:val="24"/>
          <w:szCs w:val="24"/>
        </w:rPr>
        <w:t xml:space="preserve">12. </w:t>
      </w:r>
      <w:r w:rsidR="00BC0947" w:rsidRPr="00BC0947">
        <w:rPr>
          <w:rFonts w:ascii="Arial" w:hAnsi="Arial" w:cs="Arial"/>
          <w:b/>
          <w:sz w:val="24"/>
          <w:szCs w:val="24"/>
        </w:rPr>
        <w:t xml:space="preserve">Cláusula Décima Segunda </w:t>
      </w:r>
      <w:r w:rsidR="00BC0947" w:rsidRPr="00BC0947">
        <w:rPr>
          <w:rFonts w:ascii="Arial" w:hAnsi="Arial" w:cs="Arial"/>
          <w:sz w:val="24"/>
          <w:szCs w:val="24"/>
        </w:rPr>
        <w:t xml:space="preserve">– A </w:t>
      </w:r>
      <w:r w:rsidR="00BC0947" w:rsidRPr="00BC0947">
        <w:rPr>
          <w:rFonts w:ascii="Arial" w:hAnsi="Arial" w:cs="Arial"/>
          <w:b/>
          <w:sz w:val="24"/>
          <w:szCs w:val="24"/>
        </w:rPr>
        <w:t xml:space="preserve">Contratada </w:t>
      </w:r>
      <w:r w:rsidR="00BC0947" w:rsidRPr="00BC0947">
        <w:rPr>
          <w:rFonts w:ascii="Arial" w:hAnsi="Arial" w:cs="Arial"/>
          <w:sz w:val="24"/>
          <w:szCs w:val="24"/>
        </w:rPr>
        <w:t xml:space="preserve">fica expressamente vinculada aos termos da proposta da licitante vencedora, bem como aos termos do edital. </w:t>
      </w:r>
    </w:p>
    <w:p w14:paraId="0FB71F3B" w14:textId="77777777" w:rsidR="00BC0947" w:rsidRPr="00BC0947" w:rsidRDefault="00BC0947" w:rsidP="00BC0947">
      <w:pPr>
        <w:spacing w:after="0" w:line="360" w:lineRule="auto"/>
        <w:jc w:val="both"/>
        <w:rPr>
          <w:rFonts w:ascii="Arial" w:hAnsi="Arial" w:cs="Arial"/>
          <w:sz w:val="24"/>
          <w:szCs w:val="24"/>
        </w:rPr>
      </w:pPr>
    </w:p>
    <w:p w14:paraId="7F35CA29" w14:textId="5397D08D" w:rsidR="00BC0947" w:rsidRPr="00BC0947" w:rsidRDefault="001D7BD8" w:rsidP="00BC0947">
      <w:pPr>
        <w:spacing w:after="0" w:line="360" w:lineRule="auto"/>
        <w:jc w:val="both"/>
        <w:rPr>
          <w:rFonts w:ascii="Arial" w:hAnsi="Arial" w:cs="Arial"/>
          <w:sz w:val="24"/>
          <w:szCs w:val="24"/>
        </w:rPr>
      </w:pPr>
      <w:r>
        <w:rPr>
          <w:rFonts w:ascii="Arial" w:hAnsi="Arial" w:cs="Arial"/>
          <w:b/>
          <w:sz w:val="24"/>
          <w:szCs w:val="24"/>
        </w:rPr>
        <w:t xml:space="preserve">13. </w:t>
      </w:r>
      <w:r w:rsidR="00BC0947" w:rsidRPr="00BC0947">
        <w:rPr>
          <w:rFonts w:ascii="Arial" w:hAnsi="Arial" w:cs="Arial"/>
          <w:b/>
          <w:sz w:val="24"/>
          <w:szCs w:val="24"/>
        </w:rPr>
        <w:t xml:space="preserve">Cláusula Décima Terceira </w:t>
      </w:r>
      <w:r w:rsidR="00BC0947" w:rsidRPr="00BC0947">
        <w:rPr>
          <w:rFonts w:ascii="Arial" w:hAnsi="Arial" w:cs="Arial"/>
          <w:sz w:val="24"/>
          <w:szCs w:val="24"/>
        </w:rPr>
        <w:t xml:space="preserve">– Ficará como responsável técnico a engenheira Sra. Luise Morais, tanto quanto a qualidade e quantidade dos serviços e materiais, como pela segurança e solidez da obra. </w:t>
      </w:r>
    </w:p>
    <w:p w14:paraId="4D997BC8" w14:textId="77777777" w:rsidR="00BC0947" w:rsidRPr="00BC0947" w:rsidRDefault="00BC0947" w:rsidP="00BC0947">
      <w:pPr>
        <w:spacing w:after="0" w:line="360" w:lineRule="auto"/>
        <w:jc w:val="both"/>
        <w:rPr>
          <w:rFonts w:ascii="Arial" w:hAnsi="Arial" w:cs="Arial"/>
          <w:sz w:val="24"/>
          <w:szCs w:val="24"/>
        </w:rPr>
      </w:pPr>
    </w:p>
    <w:p w14:paraId="142E8F49" w14:textId="1013FC26" w:rsidR="00BC0947" w:rsidRPr="00BC0947" w:rsidRDefault="001D7BD8" w:rsidP="00BC0947">
      <w:pPr>
        <w:spacing w:after="0" w:line="360" w:lineRule="auto"/>
        <w:jc w:val="both"/>
        <w:rPr>
          <w:rFonts w:ascii="Arial" w:hAnsi="Arial" w:cs="Arial"/>
          <w:sz w:val="24"/>
          <w:szCs w:val="24"/>
        </w:rPr>
      </w:pPr>
      <w:r>
        <w:rPr>
          <w:rFonts w:ascii="Arial" w:hAnsi="Arial" w:cs="Arial"/>
          <w:b/>
          <w:sz w:val="24"/>
          <w:szCs w:val="24"/>
        </w:rPr>
        <w:t xml:space="preserve">14. </w:t>
      </w:r>
      <w:r w:rsidR="00BC0947" w:rsidRPr="00BC0947">
        <w:rPr>
          <w:rFonts w:ascii="Arial" w:hAnsi="Arial" w:cs="Arial"/>
          <w:b/>
          <w:sz w:val="24"/>
          <w:szCs w:val="24"/>
        </w:rPr>
        <w:t>Cláusula Décima Quarta –</w:t>
      </w:r>
      <w:r w:rsidR="00BC0947" w:rsidRPr="00BC0947">
        <w:rPr>
          <w:rFonts w:ascii="Arial" w:hAnsi="Arial" w:cs="Arial"/>
          <w:sz w:val="24"/>
          <w:szCs w:val="24"/>
        </w:rPr>
        <w:t xml:space="preserve"> O Foro de eleição é o da Comarca de Lagoa Vermelha- RS, após lido na presença do </w:t>
      </w:r>
      <w:r w:rsidR="00BC0947" w:rsidRPr="00BC0947">
        <w:rPr>
          <w:rFonts w:ascii="Arial" w:hAnsi="Arial" w:cs="Arial"/>
          <w:b/>
          <w:sz w:val="24"/>
          <w:szCs w:val="24"/>
        </w:rPr>
        <w:t xml:space="preserve">Contratante </w:t>
      </w:r>
      <w:r w:rsidR="00BC0947" w:rsidRPr="00BC0947">
        <w:rPr>
          <w:rFonts w:ascii="Arial" w:hAnsi="Arial" w:cs="Arial"/>
          <w:sz w:val="24"/>
          <w:szCs w:val="24"/>
        </w:rPr>
        <w:t xml:space="preserve">e </w:t>
      </w:r>
      <w:r w:rsidR="00BC0947" w:rsidRPr="00BC0947">
        <w:rPr>
          <w:rFonts w:ascii="Arial" w:hAnsi="Arial" w:cs="Arial"/>
          <w:b/>
          <w:sz w:val="24"/>
          <w:szCs w:val="24"/>
        </w:rPr>
        <w:t>Contratada</w:t>
      </w:r>
      <w:r w:rsidR="00BC0947" w:rsidRPr="00BC0947">
        <w:rPr>
          <w:rFonts w:ascii="Arial" w:hAnsi="Arial" w:cs="Arial"/>
          <w:sz w:val="24"/>
          <w:szCs w:val="24"/>
        </w:rPr>
        <w:t>, assinaram o presente instrumento contratual na presença de duas testemunhas, em três vias, para que melhor forma em direito admitida, produza seus jurídicos e legais efeitos para si e seus sucessores.</w:t>
      </w:r>
    </w:p>
    <w:p w14:paraId="593B9F03"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ab/>
      </w:r>
      <w:r w:rsidRPr="00BC0947">
        <w:rPr>
          <w:rFonts w:ascii="Arial" w:hAnsi="Arial" w:cs="Arial"/>
          <w:sz w:val="24"/>
          <w:szCs w:val="24"/>
        </w:rPr>
        <w:tab/>
      </w:r>
      <w:r w:rsidRPr="00BC0947">
        <w:rPr>
          <w:rFonts w:ascii="Arial" w:hAnsi="Arial" w:cs="Arial"/>
          <w:sz w:val="24"/>
          <w:szCs w:val="24"/>
        </w:rPr>
        <w:tab/>
      </w:r>
    </w:p>
    <w:p w14:paraId="5F501878" w14:textId="77777777" w:rsidR="00BC0947" w:rsidRDefault="00BC0947" w:rsidP="001D7BD8">
      <w:pPr>
        <w:spacing w:after="0" w:line="360" w:lineRule="auto"/>
        <w:jc w:val="center"/>
        <w:rPr>
          <w:rFonts w:ascii="Arial" w:hAnsi="Arial" w:cs="Arial"/>
          <w:sz w:val="24"/>
          <w:szCs w:val="24"/>
        </w:rPr>
      </w:pPr>
      <w:r w:rsidRPr="00BC0947">
        <w:rPr>
          <w:rFonts w:ascii="Arial" w:hAnsi="Arial" w:cs="Arial"/>
          <w:sz w:val="24"/>
          <w:szCs w:val="24"/>
        </w:rPr>
        <w:t xml:space="preserve">Capão Bonito do Sul, em </w:t>
      </w:r>
      <w:proofErr w:type="spellStart"/>
      <w:r w:rsidRPr="00BC0947">
        <w:rPr>
          <w:rFonts w:ascii="Arial" w:hAnsi="Arial" w:cs="Arial"/>
          <w:sz w:val="24"/>
          <w:szCs w:val="24"/>
        </w:rPr>
        <w:t>xx</w:t>
      </w:r>
      <w:proofErr w:type="spellEnd"/>
      <w:r w:rsidRPr="00BC0947">
        <w:rPr>
          <w:rFonts w:ascii="Arial" w:hAnsi="Arial" w:cs="Arial"/>
          <w:sz w:val="24"/>
          <w:szCs w:val="24"/>
        </w:rPr>
        <w:t xml:space="preserve"> de </w:t>
      </w:r>
      <w:proofErr w:type="spellStart"/>
      <w:r w:rsidRPr="00BC0947">
        <w:rPr>
          <w:rFonts w:ascii="Arial" w:hAnsi="Arial" w:cs="Arial"/>
          <w:sz w:val="24"/>
          <w:szCs w:val="24"/>
        </w:rPr>
        <w:t>xxxxx</w:t>
      </w:r>
      <w:proofErr w:type="spellEnd"/>
      <w:r w:rsidRPr="00BC0947">
        <w:rPr>
          <w:rFonts w:ascii="Arial" w:hAnsi="Arial" w:cs="Arial"/>
          <w:sz w:val="24"/>
          <w:szCs w:val="24"/>
        </w:rPr>
        <w:t xml:space="preserve"> de 2024.</w:t>
      </w:r>
    </w:p>
    <w:p w14:paraId="2FF166F9" w14:textId="77777777" w:rsidR="001D7BD8" w:rsidRPr="00BC0947" w:rsidRDefault="001D7BD8" w:rsidP="001D7BD8">
      <w:pPr>
        <w:spacing w:after="0" w:line="360" w:lineRule="auto"/>
        <w:jc w:val="center"/>
        <w:rPr>
          <w:rFonts w:ascii="Arial" w:hAnsi="Arial" w:cs="Arial"/>
          <w:sz w:val="24"/>
          <w:szCs w:val="24"/>
        </w:rPr>
      </w:pPr>
    </w:p>
    <w:p w14:paraId="1EC7A064"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______________________________</w:t>
      </w:r>
    </w:p>
    <w:p w14:paraId="6B60EC46" w14:textId="77777777" w:rsidR="00BC0947" w:rsidRDefault="00BC0947" w:rsidP="00BC0947">
      <w:pPr>
        <w:spacing w:after="0" w:line="360" w:lineRule="auto"/>
        <w:jc w:val="center"/>
        <w:rPr>
          <w:rFonts w:ascii="Arial" w:hAnsi="Arial" w:cs="Arial"/>
          <w:bCs/>
          <w:sz w:val="24"/>
          <w:szCs w:val="24"/>
        </w:rPr>
      </w:pPr>
      <w:r w:rsidRPr="00BC0947">
        <w:rPr>
          <w:rFonts w:ascii="Arial" w:hAnsi="Arial" w:cs="Arial"/>
          <w:bCs/>
          <w:sz w:val="24"/>
          <w:szCs w:val="24"/>
        </w:rPr>
        <w:t>Contratante</w:t>
      </w:r>
    </w:p>
    <w:p w14:paraId="62063414" w14:textId="77777777" w:rsidR="001D7BD8" w:rsidRPr="00BC0947" w:rsidRDefault="001D7BD8" w:rsidP="00BC0947">
      <w:pPr>
        <w:spacing w:after="0" w:line="360" w:lineRule="auto"/>
        <w:jc w:val="center"/>
        <w:rPr>
          <w:rFonts w:ascii="Arial" w:hAnsi="Arial" w:cs="Arial"/>
          <w:bCs/>
          <w:sz w:val="24"/>
          <w:szCs w:val="24"/>
        </w:rPr>
      </w:pPr>
    </w:p>
    <w:p w14:paraId="0055325E" w14:textId="0EEECC06"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lastRenderedPageBreak/>
        <w:t>_______________________________</w:t>
      </w:r>
    </w:p>
    <w:p w14:paraId="5F79FA37"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bCs/>
          <w:sz w:val="24"/>
          <w:szCs w:val="24"/>
        </w:rPr>
        <w:t>Contratado</w:t>
      </w:r>
    </w:p>
    <w:p w14:paraId="6581076A"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Testemunhas:</w:t>
      </w:r>
    </w:p>
    <w:p w14:paraId="22066A44" w14:textId="3081A1B3"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___________________________</w:t>
      </w:r>
      <w:r w:rsidRPr="00BC0947">
        <w:rPr>
          <w:rFonts w:ascii="Arial" w:hAnsi="Arial" w:cs="Arial"/>
          <w:sz w:val="24"/>
          <w:szCs w:val="24"/>
        </w:rPr>
        <w:tab/>
      </w:r>
      <w:r w:rsidRPr="00BC0947">
        <w:rPr>
          <w:rFonts w:ascii="Arial" w:hAnsi="Arial" w:cs="Arial"/>
          <w:sz w:val="24"/>
          <w:szCs w:val="24"/>
        </w:rPr>
        <w:tab/>
        <w:t xml:space="preserve">   ___________________________</w:t>
      </w:r>
    </w:p>
    <w:p w14:paraId="6B2776BC" w14:textId="77777777" w:rsidR="00BC0947" w:rsidRPr="00BC0947" w:rsidRDefault="00BC0947" w:rsidP="00BC0947">
      <w:pPr>
        <w:spacing w:after="0" w:line="360" w:lineRule="auto"/>
        <w:rPr>
          <w:rFonts w:ascii="Arial" w:hAnsi="Arial" w:cs="Arial"/>
          <w:b/>
          <w:sz w:val="24"/>
          <w:szCs w:val="24"/>
        </w:rPr>
      </w:pPr>
    </w:p>
    <w:p w14:paraId="640307CD" w14:textId="77777777" w:rsidR="00BC0947" w:rsidRPr="00BC0947" w:rsidRDefault="00BC0947" w:rsidP="00BC0947">
      <w:pPr>
        <w:spacing w:after="0" w:line="360" w:lineRule="auto"/>
        <w:jc w:val="center"/>
        <w:rPr>
          <w:rFonts w:ascii="Arial" w:hAnsi="Arial" w:cs="Arial"/>
          <w:b/>
          <w:sz w:val="24"/>
          <w:szCs w:val="24"/>
        </w:rPr>
      </w:pPr>
    </w:p>
    <w:p w14:paraId="634F26E7" w14:textId="77777777" w:rsidR="00BC0947" w:rsidRPr="00BC0947" w:rsidRDefault="00BC0947" w:rsidP="00BC0947">
      <w:pPr>
        <w:spacing w:after="0" w:line="360" w:lineRule="auto"/>
        <w:jc w:val="center"/>
        <w:rPr>
          <w:rFonts w:ascii="Arial" w:hAnsi="Arial" w:cs="Arial"/>
          <w:b/>
          <w:sz w:val="24"/>
          <w:szCs w:val="24"/>
        </w:rPr>
      </w:pPr>
    </w:p>
    <w:p w14:paraId="6E94472E" w14:textId="77777777" w:rsidR="00BC0947" w:rsidRPr="00BC0947" w:rsidRDefault="00BC0947" w:rsidP="00BC0947">
      <w:pPr>
        <w:spacing w:after="0" w:line="360" w:lineRule="auto"/>
        <w:jc w:val="center"/>
        <w:rPr>
          <w:rFonts w:ascii="Arial" w:hAnsi="Arial" w:cs="Arial"/>
          <w:b/>
          <w:sz w:val="24"/>
          <w:szCs w:val="24"/>
        </w:rPr>
      </w:pPr>
    </w:p>
    <w:p w14:paraId="497B92B1" w14:textId="77777777" w:rsidR="00BC0947" w:rsidRPr="00BC0947" w:rsidRDefault="00BC0947" w:rsidP="00BC0947">
      <w:pPr>
        <w:spacing w:after="0" w:line="360" w:lineRule="auto"/>
        <w:jc w:val="center"/>
        <w:rPr>
          <w:rFonts w:ascii="Arial" w:hAnsi="Arial" w:cs="Arial"/>
          <w:b/>
          <w:sz w:val="24"/>
          <w:szCs w:val="24"/>
        </w:rPr>
      </w:pPr>
    </w:p>
    <w:p w14:paraId="24B76832" w14:textId="77777777" w:rsidR="00BC0947" w:rsidRPr="00BC0947" w:rsidRDefault="00BC0947" w:rsidP="00BC0947">
      <w:pPr>
        <w:spacing w:after="0" w:line="360" w:lineRule="auto"/>
        <w:jc w:val="center"/>
        <w:rPr>
          <w:rFonts w:ascii="Arial" w:hAnsi="Arial" w:cs="Arial"/>
          <w:b/>
          <w:sz w:val="24"/>
          <w:szCs w:val="24"/>
        </w:rPr>
      </w:pPr>
    </w:p>
    <w:p w14:paraId="2B24FC1D" w14:textId="77777777" w:rsidR="00BC0947" w:rsidRPr="00BC0947" w:rsidRDefault="00BC0947" w:rsidP="00BC0947">
      <w:pPr>
        <w:spacing w:after="0" w:line="360" w:lineRule="auto"/>
        <w:jc w:val="center"/>
        <w:rPr>
          <w:rFonts w:ascii="Arial" w:hAnsi="Arial" w:cs="Arial"/>
          <w:b/>
          <w:sz w:val="24"/>
          <w:szCs w:val="24"/>
        </w:rPr>
      </w:pPr>
    </w:p>
    <w:p w14:paraId="44E8B5FB" w14:textId="77777777" w:rsidR="00BC0947" w:rsidRPr="00BC0947" w:rsidRDefault="00BC0947" w:rsidP="00BC0947">
      <w:pPr>
        <w:spacing w:after="0" w:line="360" w:lineRule="auto"/>
        <w:jc w:val="center"/>
        <w:rPr>
          <w:rFonts w:ascii="Arial" w:hAnsi="Arial" w:cs="Arial"/>
          <w:b/>
          <w:sz w:val="24"/>
          <w:szCs w:val="24"/>
        </w:rPr>
      </w:pPr>
    </w:p>
    <w:p w14:paraId="2E9A4908" w14:textId="77777777" w:rsidR="00BC0947" w:rsidRPr="00BC0947" w:rsidRDefault="00BC0947" w:rsidP="00BC0947">
      <w:pPr>
        <w:spacing w:after="0" w:line="360" w:lineRule="auto"/>
        <w:jc w:val="center"/>
        <w:rPr>
          <w:rFonts w:ascii="Arial" w:hAnsi="Arial" w:cs="Arial"/>
          <w:b/>
          <w:sz w:val="24"/>
          <w:szCs w:val="24"/>
        </w:rPr>
      </w:pPr>
    </w:p>
    <w:p w14:paraId="6FF0927E" w14:textId="77777777" w:rsidR="00BC0947" w:rsidRDefault="00BC0947" w:rsidP="00BC0947">
      <w:pPr>
        <w:spacing w:after="0" w:line="360" w:lineRule="auto"/>
        <w:jc w:val="center"/>
        <w:rPr>
          <w:rFonts w:ascii="Arial" w:hAnsi="Arial" w:cs="Arial"/>
          <w:b/>
          <w:sz w:val="24"/>
          <w:szCs w:val="24"/>
        </w:rPr>
      </w:pPr>
    </w:p>
    <w:p w14:paraId="6D9FFFC2" w14:textId="77777777" w:rsidR="006B4391" w:rsidRDefault="006B4391" w:rsidP="00BC0947">
      <w:pPr>
        <w:spacing w:after="0" w:line="360" w:lineRule="auto"/>
        <w:jc w:val="center"/>
        <w:rPr>
          <w:rFonts w:ascii="Arial" w:hAnsi="Arial" w:cs="Arial"/>
          <w:b/>
          <w:sz w:val="24"/>
          <w:szCs w:val="24"/>
        </w:rPr>
      </w:pPr>
    </w:p>
    <w:p w14:paraId="2AD287D3" w14:textId="77777777" w:rsidR="006B4391" w:rsidRDefault="006B4391" w:rsidP="00BC0947">
      <w:pPr>
        <w:spacing w:after="0" w:line="360" w:lineRule="auto"/>
        <w:jc w:val="center"/>
        <w:rPr>
          <w:rFonts w:ascii="Arial" w:hAnsi="Arial" w:cs="Arial"/>
          <w:b/>
          <w:sz w:val="24"/>
          <w:szCs w:val="24"/>
        </w:rPr>
      </w:pPr>
    </w:p>
    <w:p w14:paraId="57C104F5" w14:textId="77777777" w:rsidR="006B4391" w:rsidRDefault="006B4391" w:rsidP="00BC0947">
      <w:pPr>
        <w:spacing w:after="0" w:line="360" w:lineRule="auto"/>
        <w:jc w:val="center"/>
        <w:rPr>
          <w:rFonts w:ascii="Arial" w:hAnsi="Arial" w:cs="Arial"/>
          <w:b/>
          <w:sz w:val="24"/>
          <w:szCs w:val="24"/>
        </w:rPr>
      </w:pPr>
    </w:p>
    <w:p w14:paraId="3A1D037F" w14:textId="77777777" w:rsidR="006B4391" w:rsidRDefault="006B4391" w:rsidP="00BC0947">
      <w:pPr>
        <w:spacing w:after="0" w:line="360" w:lineRule="auto"/>
        <w:jc w:val="center"/>
        <w:rPr>
          <w:rFonts w:ascii="Arial" w:hAnsi="Arial" w:cs="Arial"/>
          <w:b/>
          <w:sz w:val="24"/>
          <w:szCs w:val="24"/>
        </w:rPr>
      </w:pPr>
    </w:p>
    <w:p w14:paraId="7703A4D4" w14:textId="77777777" w:rsidR="006B4391" w:rsidRDefault="006B4391" w:rsidP="00BC0947">
      <w:pPr>
        <w:spacing w:after="0" w:line="360" w:lineRule="auto"/>
        <w:jc w:val="center"/>
        <w:rPr>
          <w:rFonts w:ascii="Arial" w:hAnsi="Arial" w:cs="Arial"/>
          <w:b/>
          <w:sz w:val="24"/>
          <w:szCs w:val="24"/>
        </w:rPr>
      </w:pPr>
    </w:p>
    <w:p w14:paraId="1E865F82" w14:textId="77777777" w:rsidR="006B4391" w:rsidRDefault="006B4391" w:rsidP="00BC0947">
      <w:pPr>
        <w:spacing w:after="0" w:line="360" w:lineRule="auto"/>
        <w:jc w:val="center"/>
        <w:rPr>
          <w:rFonts w:ascii="Arial" w:hAnsi="Arial" w:cs="Arial"/>
          <w:b/>
          <w:sz w:val="24"/>
          <w:szCs w:val="24"/>
        </w:rPr>
      </w:pPr>
    </w:p>
    <w:p w14:paraId="4BC59BBD" w14:textId="77777777" w:rsidR="006B4391" w:rsidRDefault="006B4391" w:rsidP="00BC0947">
      <w:pPr>
        <w:spacing w:after="0" w:line="360" w:lineRule="auto"/>
        <w:jc w:val="center"/>
        <w:rPr>
          <w:rFonts w:ascii="Arial" w:hAnsi="Arial" w:cs="Arial"/>
          <w:b/>
          <w:sz w:val="24"/>
          <w:szCs w:val="24"/>
        </w:rPr>
      </w:pPr>
    </w:p>
    <w:p w14:paraId="1EDBF086" w14:textId="77777777" w:rsidR="006B4391" w:rsidRDefault="006B4391" w:rsidP="00BC0947">
      <w:pPr>
        <w:spacing w:after="0" w:line="360" w:lineRule="auto"/>
        <w:jc w:val="center"/>
        <w:rPr>
          <w:rFonts w:ascii="Arial" w:hAnsi="Arial" w:cs="Arial"/>
          <w:b/>
          <w:sz w:val="24"/>
          <w:szCs w:val="24"/>
        </w:rPr>
      </w:pPr>
    </w:p>
    <w:p w14:paraId="0198C508" w14:textId="77777777" w:rsidR="006B4391" w:rsidRDefault="006B4391" w:rsidP="00BC0947">
      <w:pPr>
        <w:spacing w:after="0" w:line="360" w:lineRule="auto"/>
        <w:jc w:val="center"/>
        <w:rPr>
          <w:rFonts w:ascii="Arial" w:hAnsi="Arial" w:cs="Arial"/>
          <w:b/>
          <w:sz w:val="24"/>
          <w:szCs w:val="24"/>
        </w:rPr>
      </w:pPr>
    </w:p>
    <w:p w14:paraId="03624B48" w14:textId="77777777" w:rsidR="006B4391" w:rsidRDefault="006B4391" w:rsidP="00BC0947">
      <w:pPr>
        <w:spacing w:after="0" w:line="360" w:lineRule="auto"/>
        <w:jc w:val="center"/>
        <w:rPr>
          <w:rFonts w:ascii="Arial" w:hAnsi="Arial" w:cs="Arial"/>
          <w:b/>
          <w:sz w:val="24"/>
          <w:szCs w:val="24"/>
        </w:rPr>
      </w:pPr>
    </w:p>
    <w:p w14:paraId="1C549535" w14:textId="77777777" w:rsidR="006B4391" w:rsidRDefault="006B4391" w:rsidP="00BC0947">
      <w:pPr>
        <w:spacing w:after="0" w:line="360" w:lineRule="auto"/>
        <w:jc w:val="center"/>
        <w:rPr>
          <w:rFonts w:ascii="Arial" w:hAnsi="Arial" w:cs="Arial"/>
          <w:b/>
          <w:sz w:val="24"/>
          <w:szCs w:val="24"/>
        </w:rPr>
      </w:pPr>
    </w:p>
    <w:p w14:paraId="6249F07A" w14:textId="77777777" w:rsidR="006B4391" w:rsidRDefault="006B4391" w:rsidP="00BC0947">
      <w:pPr>
        <w:spacing w:after="0" w:line="360" w:lineRule="auto"/>
        <w:jc w:val="center"/>
        <w:rPr>
          <w:rFonts w:ascii="Arial" w:hAnsi="Arial" w:cs="Arial"/>
          <w:b/>
          <w:sz w:val="24"/>
          <w:szCs w:val="24"/>
        </w:rPr>
      </w:pPr>
    </w:p>
    <w:p w14:paraId="68C82840" w14:textId="77777777" w:rsidR="006B4391" w:rsidRDefault="006B4391" w:rsidP="00BC0947">
      <w:pPr>
        <w:spacing w:after="0" w:line="360" w:lineRule="auto"/>
        <w:jc w:val="center"/>
        <w:rPr>
          <w:rFonts w:ascii="Arial" w:hAnsi="Arial" w:cs="Arial"/>
          <w:b/>
          <w:sz w:val="24"/>
          <w:szCs w:val="24"/>
        </w:rPr>
      </w:pPr>
    </w:p>
    <w:p w14:paraId="2E3BC486" w14:textId="77777777" w:rsidR="006B4391" w:rsidRDefault="006B4391" w:rsidP="00BC0947">
      <w:pPr>
        <w:spacing w:after="0" w:line="360" w:lineRule="auto"/>
        <w:jc w:val="center"/>
        <w:rPr>
          <w:rFonts w:ascii="Arial" w:hAnsi="Arial" w:cs="Arial"/>
          <w:b/>
          <w:sz w:val="24"/>
          <w:szCs w:val="24"/>
        </w:rPr>
      </w:pPr>
    </w:p>
    <w:p w14:paraId="7E74435E" w14:textId="77777777" w:rsidR="006B4391" w:rsidRDefault="006B4391" w:rsidP="00BC0947">
      <w:pPr>
        <w:spacing w:after="0" w:line="360" w:lineRule="auto"/>
        <w:jc w:val="center"/>
        <w:rPr>
          <w:rFonts w:ascii="Arial" w:hAnsi="Arial" w:cs="Arial"/>
          <w:b/>
          <w:sz w:val="24"/>
          <w:szCs w:val="24"/>
        </w:rPr>
      </w:pPr>
    </w:p>
    <w:p w14:paraId="170B8F64" w14:textId="77777777" w:rsidR="006B4391" w:rsidRDefault="006B4391" w:rsidP="00BC0947">
      <w:pPr>
        <w:spacing w:after="0" w:line="360" w:lineRule="auto"/>
        <w:jc w:val="center"/>
        <w:rPr>
          <w:rFonts w:ascii="Arial" w:hAnsi="Arial" w:cs="Arial"/>
          <w:b/>
          <w:sz w:val="24"/>
          <w:szCs w:val="24"/>
        </w:rPr>
      </w:pPr>
    </w:p>
    <w:p w14:paraId="62F15DF6" w14:textId="77777777" w:rsidR="006B4391" w:rsidRDefault="006B4391" w:rsidP="00BC0947">
      <w:pPr>
        <w:spacing w:after="0" w:line="360" w:lineRule="auto"/>
        <w:jc w:val="center"/>
        <w:rPr>
          <w:rFonts w:ascii="Arial" w:hAnsi="Arial" w:cs="Arial"/>
          <w:b/>
          <w:sz w:val="24"/>
          <w:szCs w:val="24"/>
        </w:rPr>
      </w:pPr>
    </w:p>
    <w:p w14:paraId="24BDBD4B" w14:textId="77777777" w:rsidR="006B4391" w:rsidRDefault="006B4391" w:rsidP="00BC0947">
      <w:pPr>
        <w:spacing w:after="0" w:line="360" w:lineRule="auto"/>
        <w:jc w:val="center"/>
        <w:rPr>
          <w:rFonts w:ascii="Arial" w:hAnsi="Arial" w:cs="Arial"/>
          <w:b/>
          <w:sz w:val="24"/>
          <w:szCs w:val="24"/>
        </w:rPr>
      </w:pPr>
    </w:p>
    <w:p w14:paraId="752D4FA3" w14:textId="77777777" w:rsidR="006B4391" w:rsidRPr="00BC0947" w:rsidRDefault="006B4391" w:rsidP="00BC0947">
      <w:pPr>
        <w:spacing w:after="0" w:line="360" w:lineRule="auto"/>
        <w:jc w:val="center"/>
        <w:rPr>
          <w:rFonts w:ascii="Arial" w:hAnsi="Arial" w:cs="Arial"/>
          <w:b/>
          <w:sz w:val="24"/>
          <w:szCs w:val="24"/>
        </w:rPr>
      </w:pPr>
    </w:p>
    <w:p w14:paraId="7B30DCC3" w14:textId="77777777" w:rsidR="00BC0947" w:rsidRPr="00BC0947" w:rsidRDefault="00BC0947" w:rsidP="00BC0947">
      <w:pPr>
        <w:spacing w:after="0" w:line="360" w:lineRule="auto"/>
        <w:jc w:val="center"/>
        <w:rPr>
          <w:rFonts w:ascii="Arial" w:hAnsi="Arial" w:cs="Arial"/>
          <w:b/>
          <w:sz w:val="24"/>
          <w:szCs w:val="24"/>
        </w:rPr>
      </w:pPr>
    </w:p>
    <w:p w14:paraId="611A6746"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ANEXO II</w:t>
      </w:r>
    </w:p>
    <w:p w14:paraId="4CF8D48D" w14:textId="77777777" w:rsidR="00BC0947" w:rsidRPr="00BC0947" w:rsidRDefault="00BC0947" w:rsidP="00BC0947">
      <w:pPr>
        <w:tabs>
          <w:tab w:val="left" w:pos="964"/>
        </w:tabs>
        <w:spacing w:after="0" w:line="360" w:lineRule="auto"/>
        <w:jc w:val="center"/>
        <w:rPr>
          <w:rFonts w:ascii="Arial" w:hAnsi="Arial" w:cs="Arial"/>
          <w:b/>
          <w:sz w:val="24"/>
          <w:szCs w:val="24"/>
        </w:rPr>
      </w:pPr>
    </w:p>
    <w:p w14:paraId="00FF0330" w14:textId="77777777" w:rsidR="00BC0947" w:rsidRPr="00BC0947" w:rsidRDefault="00BC0947" w:rsidP="00BC0947">
      <w:pPr>
        <w:tabs>
          <w:tab w:val="left" w:pos="964"/>
        </w:tabs>
        <w:spacing w:after="0" w:line="360" w:lineRule="auto"/>
        <w:jc w:val="center"/>
        <w:rPr>
          <w:rFonts w:ascii="Arial" w:hAnsi="Arial" w:cs="Arial"/>
          <w:b/>
          <w:sz w:val="24"/>
          <w:szCs w:val="24"/>
        </w:rPr>
      </w:pPr>
      <w:r w:rsidRPr="00BC0947">
        <w:rPr>
          <w:rFonts w:ascii="Arial" w:hAnsi="Arial" w:cs="Arial"/>
          <w:b/>
          <w:sz w:val="24"/>
          <w:szCs w:val="24"/>
        </w:rPr>
        <w:t xml:space="preserve">PROPOSTA RESUMIDA </w:t>
      </w:r>
    </w:p>
    <w:p w14:paraId="5229F35F" w14:textId="28FDA29E" w:rsidR="00BC0947" w:rsidRPr="00BC0947" w:rsidRDefault="00BC0947" w:rsidP="00BC0947">
      <w:pPr>
        <w:tabs>
          <w:tab w:val="left" w:pos="964"/>
        </w:tabs>
        <w:spacing w:after="0" w:line="360" w:lineRule="auto"/>
        <w:jc w:val="center"/>
        <w:rPr>
          <w:rFonts w:ascii="Arial" w:hAnsi="Arial" w:cs="Arial"/>
          <w:b/>
          <w:sz w:val="24"/>
          <w:szCs w:val="24"/>
        </w:rPr>
      </w:pPr>
      <w:r w:rsidRPr="00BC0947">
        <w:rPr>
          <w:rFonts w:ascii="Arial" w:hAnsi="Arial" w:cs="Arial"/>
          <w:b/>
          <w:sz w:val="24"/>
          <w:szCs w:val="24"/>
        </w:rPr>
        <w:t xml:space="preserve">PL CONCORRÊNCIA </w:t>
      </w:r>
      <w:r w:rsidR="001D7BD8">
        <w:rPr>
          <w:rFonts w:ascii="Arial" w:hAnsi="Arial" w:cs="Arial"/>
          <w:b/>
          <w:sz w:val="24"/>
          <w:szCs w:val="24"/>
        </w:rPr>
        <w:t xml:space="preserve">Nº </w:t>
      </w:r>
      <w:r w:rsidRPr="00BC0947">
        <w:rPr>
          <w:rFonts w:ascii="Arial" w:hAnsi="Arial" w:cs="Arial"/>
          <w:b/>
          <w:sz w:val="24"/>
          <w:szCs w:val="24"/>
        </w:rPr>
        <w:t>02/2024</w:t>
      </w:r>
    </w:p>
    <w:p w14:paraId="2E6A606D" w14:textId="77777777" w:rsidR="00BC0947" w:rsidRPr="00BC0947" w:rsidRDefault="00BC0947" w:rsidP="00BC0947">
      <w:pPr>
        <w:spacing w:after="0" w:line="360" w:lineRule="auto"/>
        <w:jc w:val="center"/>
        <w:rPr>
          <w:rFonts w:ascii="Arial" w:hAnsi="Arial" w:cs="Arial"/>
          <w:b/>
          <w:bCs/>
          <w:sz w:val="24"/>
          <w:szCs w:val="24"/>
        </w:rPr>
      </w:pPr>
      <w:r w:rsidRPr="00BC0947">
        <w:rPr>
          <w:rFonts w:ascii="Arial" w:hAnsi="Arial" w:cs="Arial"/>
          <w:b/>
          <w:bCs/>
          <w:sz w:val="24"/>
          <w:szCs w:val="24"/>
        </w:rPr>
        <w:t>PROPOSTA FINANCEIRA</w:t>
      </w:r>
    </w:p>
    <w:p w14:paraId="4201FD87" w14:textId="77777777" w:rsidR="00BC0947" w:rsidRPr="00BC0947" w:rsidRDefault="00BC0947" w:rsidP="00BC0947">
      <w:pPr>
        <w:spacing w:after="0" w:line="360" w:lineRule="auto"/>
        <w:jc w:val="center"/>
        <w:rPr>
          <w:rFonts w:ascii="Arial" w:hAnsi="Arial" w:cs="Arial"/>
          <w:b/>
          <w:bCs/>
          <w:sz w:val="24"/>
          <w:szCs w:val="24"/>
        </w:rPr>
      </w:pPr>
    </w:p>
    <w:p w14:paraId="61680C44" w14:textId="77777777" w:rsidR="00BC0947" w:rsidRPr="00BC0947" w:rsidRDefault="00BC0947" w:rsidP="00BC0947">
      <w:pPr>
        <w:spacing w:after="0" w:line="360" w:lineRule="auto"/>
        <w:jc w:val="center"/>
        <w:rPr>
          <w:rFonts w:ascii="Arial" w:hAnsi="Arial" w:cs="Arial"/>
          <w:b/>
          <w:bCs/>
          <w:sz w:val="24"/>
          <w:szCs w:val="24"/>
        </w:rPr>
      </w:pPr>
    </w:p>
    <w:p w14:paraId="6FAB7FF1"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Razão Social:                                          CNPJ: </w:t>
      </w:r>
    </w:p>
    <w:p w14:paraId="21582854"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CREA/RS: </w:t>
      </w:r>
    </w:p>
    <w:p w14:paraId="4E0FE805"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Nome Fantasia: </w:t>
      </w:r>
    </w:p>
    <w:p w14:paraId="5344E8EC"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CAU/RS: </w:t>
      </w:r>
    </w:p>
    <w:p w14:paraId="15A88F29"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Endereço: </w:t>
      </w:r>
    </w:p>
    <w:p w14:paraId="7E88E12C"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Telefone/Fax:                                                 Dados bancários: </w:t>
      </w:r>
    </w:p>
    <w:p w14:paraId="6433478C"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Conta Bancária/PIX: </w:t>
      </w:r>
    </w:p>
    <w:p w14:paraId="1E4CBBB9"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A empresa acima qualificada propõe-se a executar a obra, </w:t>
      </w:r>
      <w:r w:rsidRPr="00BC0947">
        <w:rPr>
          <w:rFonts w:ascii="Arial" w:hAnsi="Arial" w:cs="Arial"/>
          <w:sz w:val="24"/>
          <w:szCs w:val="24"/>
          <w:u w:val="single"/>
        </w:rPr>
        <w:t>XXXXXXXXXX,</w:t>
      </w:r>
      <w:r w:rsidRPr="00BC0947">
        <w:rPr>
          <w:rFonts w:ascii="Arial" w:hAnsi="Arial" w:cs="Arial"/>
          <w:sz w:val="24"/>
          <w:szCs w:val="24"/>
        </w:rPr>
        <w:t xml:space="preserve"> conforme o Edital e os anexos disponibilizados pelo setor de engenharia, em regime de</w:t>
      </w:r>
      <w:r w:rsidRPr="00BC0947">
        <w:rPr>
          <w:rFonts w:ascii="Arial" w:hAnsi="Arial" w:cs="Arial"/>
          <w:sz w:val="24"/>
          <w:szCs w:val="24"/>
          <w:u w:val="single"/>
        </w:rPr>
        <w:t xml:space="preserve"> empreitada global (material e serviço</w:t>
      </w:r>
      <w:proofErr w:type="gramStart"/>
      <w:r w:rsidRPr="00BC0947">
        <w:rPr>
          <w:rFonts w:ascii="Arial" w:hAnsi="Arial" w:cs="Arial"/>
          <w:sz w:val="24"/>
          <w:szCs w:val="24"/>
          <w:u w:val="single"/>
        </w:rPr>
        <w:t>),</w:t>
      </w:r>
      <w:r w:rsidRPr="00BC0947">
        <w:rPr>
          <w:rFonts w:ascii="Arial" w:hAnsi="Arial" w:cs="Arial"/>
          <w:sz w:val="24"/>
          <w:szCs w:val="24"/>
        </w:rPr>
        <w:t>,</w:t>
      </w:r>
      <w:proofErr w:type="gramEnd"/>
      <w:r w:rsidRPr="00BC0947">
        <w:rPr>
          <w:rFonts w:ascii="Arial" w:hAnsi="Arial" w:cs="Arial"/>
          <w:sz w:val="24"/>
          <w:szCs w:val="24"/>
        </w:rPr>
        <w:t xml:space="preserve"> ciente do recebimento de pagamentos mediante autorização do Fiscal da obra, Engenheiro responsável, bem como respeitar a integralidade do  Edital da Prefeitura Municipal de Capão Bonito do Sul/RS, pelo seguinte valor:</w:t>
      </w:r>
    </w:p>
    <w:p w14:paraId="00CA7756" w14:textId="77777777" w:rsidR="00BC0947" w:rsidRPr="00BC0947" w:rsidRDefault="00BC0947" w:rsidP="00BC0947">
      <w:pPr>
        <w:spacing w:after="0" w:line="360" w:lineRule="auto"/>
        <w:jc w:val="both"/>
        <w:rPr>
          <w:rFonts w:ascii="Arial" w:hAnsi="Arial" w:cs="Arial"/>
          <w:sz w:val="24"/>
          <w:szCs w:val="24"/>
        </w:rPr>
      </w:pPr>
    </w:p>
    <w:p w14:paraId="7250CA86" w14:textId="77777777" w:rsidR="00BC0947" w:rsidRPr="00BC0947" w:rsidRDefault="00BC0947" w:rsidP="00BC0947">
      <w:pPr>
        <w:spacing w:after="0" w:line="36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BC0947" w:rsidRPr="00BC0947" w14:paraId="755DACCF" w14:textId="77777777" w:rsidTr="0037737F">
        <w:tc>
          <w:tcPr>
            <w:tcW w:w="4247" w:type="dxa"/>
            <w:shd w:val="clear" w:color="auto" w:fill="auto"/>
          </w:tcPr>
          <w:p w14:paraId="20765DEF" w14:textId="77777777" w:rsidR="00BC0947" w:rsidRPr="00BC0947" w:rsidRDefault="00BC0947" w:rsidP="00BC0947">
            <w:pPr>
              <w:spacing w:after="0" w:line="360" w:lineRule="auto"/>
              <w:rPr>
                <w:rFonts w:ascii="Arial" w:hAnsi="Arial" w:cs="Arial"/>
                <w:b/>
                <w:bCs/>
                <w:sz w:val="24"/>
                <w:szCs w:val="24"/>
              </w:rPr>
            </w:pPr>
          </w:p>
        </w:tc>
        <w:tc>
          <w:tcPr>
            <w:tcW w:w="4247" w:type="dxa"/>
            <w:shd w:val="clear" w:color="auto" w:fill="auto"/>
          </w:tcPr>
          <w:p w14:paraId="77FE6460"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 xml:space="preserve">BDI </w:t>
            </w:r>
            <w:proofErr w:type="gramStart"/>
            <w:r w:rsidRPr="00BC0947">
              <w:rPr>
                <w:rFonts w:ascii="Arial" w:hAnsi="Arial" w:cs="Arial"/>
                <w:b/>
                <w:bCs/>
                <w:sz w:val="24"/>
                <w:szCs w:val="24"/>
              </w:rPr>
              <w:t>.....</w:t>
            </w:r>
            <w:proofErr w:type="gramEnd"/>
            <w:r w:rsidRPr="00BC0947">
              <w:rPr>
                <w:rFonts w:ascii="Arial" w:hAnsi="Arial" w:cs="Arial"/>
                <w:b/>
                <w:bCs/>
                <w:sz w:val="24"/>
                <w:szCs w:val="24"/>
              </w:rPr>
              <w:t>%</w:t>
            </w:r>
          </w:p>
        </w:tc>
      </w:tr>
      <w:tr w:rsidR="00BC0947" w:rsidRPr="00BC0947" w14:paraId="463E36DD" w14:textId="77777777" w:rsidTr="0037737F">
        <w:tc>
          <w:tcPr>
            <w:tcW w:w="4247" w:type="dxa"/>
            <w:shd w:val="clear" w:color="auto" w:fill="auto"/>
          </w:tcPr>
          <w:p w14:paraId="25BB7DCF"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Mão de Obra</w:t>
            </w:r>
          </w:p>
        </w:tc>
        <w:tc>
          <w:tcPr>
            <w:tcW w:w="4247" w:type="dxa"/>
            <w:shd w:val="clear" w:color="auto" w:fill="auto"/>
          </w:tcPr>
          <w:p w14:paraId="24D62460"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R$</w:t>
            </w:r>
          </w:p>
        </w:tc>
      </w:tr>
      <w:tr w:rsidR="00BC0947" w:rsidRPr="00BC0947" w14:paraId="0D70B139" w14:textId="77777777" w:rsidTr="0037737F">
        <w:tc>
          <w:tcPr>
            <w:tcW w:w="4247" w:type="dxa"/>
            <w:shd w:val="clear" w:color="auto" w:fill="auto"/>
          </w:tcPr>
          <w:p w14:paraId="5BCB9AC5"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Material</w:t>
            </w:r>
          </w:p>
        </w:tc>
        <w:tc>
          <w:tcPr>
            <w:tcW w:w="4247" w:type="dxa"/>
            <w:shd w:val="clear" w:color="auto" w:fill="auto"/>
          </w:tcPr>
          <w:p w14:paraId="2CFD5348"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R$</w:t>
            </w:r>
          </w:p>
        </w:tc>
      </w:tr>
      <w:tr w:rsidR="00BC0947" w:rsidRPr="00BC0947" w14:paraId="0D99A4D5" w14:textId="77777777" w:rsidTr="0037737F">
        <w:tc>
          <w:tcPr>
            <w:tcW w:w="4247" w:type="dxa"/>
            <w:shd w:val="clear" w:color="auto" w:fill="auto"/>
          </w:tcPr>
          <w:p w14:paraId="374B96CC"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TOTAL</w:t>
            </w:r>
          </w:p>
        </w:tc>
        <w:tc>
          <w:tcPr>
            <w:tcW w:w="4247" w:type="dxa"/>
            <w:shd w:val="clear" w:color="auto" w:fill="auto"/>
          </w:tcPr>
          <w:p w14:paraId="69E4E7B3"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R$</w:t>
            </w:r>
          </w:p>
        </w:tc>
      </w:tr>
    </w:tbl>
    <w:p w14:paraId="5A553AF2" w14:textId="77777777" w:rsidR="00BC0947" w:rsidRPr="00BC0947" w:rsidRDefault="00BC0947" w:rsidP="00BC0947">
      <w:pPr>
        <w:spacing w:after="0" w:line="360" w:lineRule="auto"/>
        <w:jc w:val="both"/>
        <w:rPr>
          <w:rFonts w:ascii="Arial" w:hAnsi="Arial" w:cs="Arial"/>
          <w:sz w:val="24"/>
          <w:szCs w:val="24"/>
        </w:rPr>
      </w:pPr>
    </w:p>
    <w:p w14:paraId="12C33F44" w14:textId="77777777" w:rsidR="00BC0947" w:rsidRPr="00BC0947" w:rsidRDefault="00BC0947" w:rsidP="00BC0947">
      <w:pPr>
        <w:spacing w:after="0" w:line="360" w:lineRule="auto"/>
        <w:jc w:val="both"/>
        <w:rPr>
          <w:rFonts w:ascii="Arial" w:hAnsi="Arial" w:cs="Arial"/>
          <w:sz w:val="24"/>
          <w:szCs w:val="24"/>
        </w:rPr>
      </w:pPr>
    </w:p>
    <w:p w14:paraId="675ED603"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Esta proposta tem prazo de validade de 60 dias, a contar da data de abertura do envelope.</w:t>
      </w:r>
    </w:p>
    <w:p w14:paraId="3C4527C7"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Declaramos que a presente proposta inclui todos os custos e despesas necessárias ao cumprimento integral das obrigações decorrentes da contratação, tais como, custos diretos e indiretos, tributos incidentes, taxa de administração, </w:t>
      </w:r>
      <w:r w:rsidRPr="00BC0947">
        <w:rPr>
          <w:rFonts w:ascii="Arial" w:hAnsi="Arial" w:cs="Arial"/>
          <w:sz w:val="24"/>
          <w:szCs w:val="24"/>
        </w:rPr>
        <w:lastRenderedPageBreak/>
        <w:t>transporte, materiais, equipamentos, encargos sociais, trabalhistas, seguros, lucro da empresa e quaisquer outros encargos necessários ao cumprimento integral do objeto deste Edital e seus Anexos.</w:t>
      </w:r>
    </w:p>
    <w:p w14:paraId="4413CC58"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Declaramos que aceitamos as condições expressas no edital.</w:t>
      </w:r>
    </w:p>
    <w:p w14:paraId="469317A5" w14:textId="77777777" w:rsidR="00BC0947" w:rsidRPr="00BC0947" w:rsidRDefault="00BC0947" w:rsidP="00BC0947">
      <w:pPr>
        <w:spacing w:after="0" w:line="360" w:lineRule="auto"/>
        <w:jc w:val="both"/>
        <w:rPr>
          <w:rFonts w:ascii="Arial" w:hAnsi="Arial" w:cs="Arial"/>
          <w:sz w:val="24"/>
          <w:szCs w:val="24"/>
        </w:rPr>
      </w:pPr>
    </w:p>
    <w:p w14:paraId="13FF0051" w14:textId="77777777" w:rsidR="00BC0947" w:rsidRPr="00BC0947" w:rsidRDefault="00BC0947" w:rsidP="00BC0947">
      <w:pPr>
        <w:spacing w:after="0" w:line="360" w:lineRule="auto"/>
        <w:jc w:val="both"/>
        <w:rPr>
          <w:rFonts w:ascii="Arial" w:hAnsi="Arial" w:cs="Arial"/>
          <w:sz w:val="24"/>
          <w:szCs w:val="24"/>
        </w:rPr>
      </w:pPr>
    </w:p>
    <w:p w14:paraId="38BBE211" w14:textId="77777777" w:rsidR="00BC0947" w:rsidRPr="00BC0947" w:rsidRDefault="00BC0947" w:rsidP="00BC0947">
      <w:pPr>
        <w:spacing w:after="0" w:line="360" w:lineRule="auto"/>
        <w:jc w:val="right"/>
        <w:rPr>
          <w:rFonts w:ascii="Arial" w:hAnsi="Arial" w:cs="Arial"/>
          <w:sz w:val="24"/>
          <w:szCs w:val="24"/>
        </w:rPr>
      </w:pPr>
      <w:r w:rsidRPr="00BC0947">
        <w:rPr>
          <w:rFonts w:ascii="Arial" w:hAnsi="Arial" w:cs="Arial"/>
          <w:sz w:val="24"/>
          <w:szCs w:val="24"/>
        </w:rPr>
        <w:t>MUNICIPIO ..........., DATA, MÊS E ANO.</w:t>
      </w:r>
    </w:p>
    <w:p w14:paraId="1ADC7A53" w14:textId="77777777" w:rsidR="00BC0947" w:rsidRPr="00BC0947" w:rsidRDefault="00BC0947" w:rsidP="00BC0947">
      <w:pPr>
        <w:spacing w:after="0" w:line="360" w:lineRule="auto"/>
        <w:jc w:val="right"/>
        <w:rPr>
          <w:rFonts w:ascii="Arial" w:hAnsi="Arial" w:cs="Arial"/>
          <w:sz w:val="24"/>
          <w:szCs w:val="24"/>
        </w:rPr>
      </w:pPr>
    </w:p>
    <w:p w14:paraId="174D74F5" w14:textId="77777777" w:rsidR="00BC0947" w:rsidRPr="00BC0947" w:rsidRDefault="00BC0947" w:rsidP="00BC0947">
      <w:pPr>
        <w:spacing w:after="0" w:line="360" w:lineRule="auto"/>
        <w:jc w:val="right"/>
        <w:rPr>
          <w:rFonts w:ascii="Arial" w:hAnsi="Arial" w:cs="Arial"/>
          <w:sz w:val="24"/>
          <w:szCs w:val="24"/>
        </w:rPr>
      </w:pPr>
    </w:p>
    <w:p w14:paraId="118C9454" w14:textId="77777777" w:rsidR="00BC0947" w:rsidRPr="00BC0947" w:rsidRDefault="00BC0947" w:rsidP="00BC0947">
      <w:pPr>
        <w:spacing w:after="0" w:line="360" w:lineRule="auto"/>
        <w:jc w:val="right"/>
        <w:rPr>
          <w:rFonts w:ascii="Arial" w:hAnsi="Arial" w:cs="Arial"/>
          <w:sz w:val="24"/>
          <w:szCs w:val="24"/>
        </w:rPr>
      </w:pPr>
    </w:p>
    <w:p w14:paraId="59230C44" w14:textId="77777777" w:rsidR="00BC0947" w:rsidRPr="00BC0947" w:rsidRDefault="00BC0947" w:rsidP="00BC0947">
      <w:pPr>
        <w:spacing w:after="0" w:line="360" w:lineRule="auto"/>
        <w:rPr>
          <w:rFonts w:ascii="Arial" w:hAnsi="Arial" w:cs="Arial"/>
          <w:sz w:val="24"/>
          <w:szCs w:val="24"/>
        </w:rPr>
      </w:pPr>
    </w:p>
    <w:p w14:paraId="309A7DEC" w14:textId="77777777" w:rsidR="00BC0947" w:rsidRPr="00BC0947" w:rsidRDefault="00BC0947" w:rsidP="00BC0947">
      <w:pPr>
        <w:spacing w:after="0" w:line="360" w:lineRule="auto"/>
        <w:jc w:val="center"/>
        <w:rPr>
          <w:rFonts w:ascii="Arial" w:hAnsi="Arial" w:cs="Arial"/>
          <w:b/>
          <w:bCs/>
          <w:sz w:val="24"/>
          <w:szCs w:val="24"/>
        </w:rPr>
      </w:pPr>
      <w:r w:rsidRPr="00BC0947">
        <w:rPr>
          <w:rFonts w:ascii="Arial" w:hAnsi="Arial" w:cs="Arial"/>
          <w:b/>
          <w:bCs/>
          <w:sz w:val="24"/>
          <w:szCs w:val="24"/>
        </w:rPr>
        <w:t>Assinatura Responsável</w:t>
      </w:r>
    </w:p>
    <w:p w14:paraId="31DD8BD2" w14:textId="77777777" w:rsidR="00BC0947" w:rsidRPr="00BC0947" w:rsidRDefault="00BC0947" w:rsidP="00BC0947">
      <w:pPr>
        <w:spacing w:after="0" w:line="360" w:lineRule="auto"/>
        <w:jc w:val="center"/>
        <w:rPr>
          <w:rFonts w:ascii="Arial" w:hAnsi="Arial" w:cs="Arial"/>
          <w:b/>
          <w:bCs/>
          <w:sz w:val="24"/>
          <w:szCs w:val="24"/>
        </w:rPr>
      </w:pPr>
      <w:r w:rsidRPr="00BC0947">
        <w:rPr>
          <w:rFonts w:ascii="Arial" w:hAnsi="Arial" w:cs="Arial"/>
          <w:b/>
          <w:bCs/>
          <w:sz w:val="24"/>
          <w:szCs w:val="24"/>
        </w:rPr>
        <w:t>CNPJ</w:t>
      </w:r>
    </w:p>
    <w:p w14:paraId="1B49BCE6" w14:textId="77777777" w:rsidR="00BC0947" w:rsidRPr="00BC0947" w:rsidRDefault="00BC0947" w:rsidP="00BC0947">
      <w:pPr>
        <w:tabs>
          <w:tab w:val="left" w:pos="1134"/>
        </w:tabs>
        <w:spacing w:after="0" w:line="360" w:lineRule="auto"/>
        <w:jc w:val="both"/>
        <w:rPr>
          <w:rFonts w:ascii="Arial" w:hAnsi="Arial" w:cs="Arial"/>
          <w:b/>
          <w:sz w:val="24"/>
          <w:szCs w:val="24"/>
        </w:rPr>
      </w:pPr>
    </w:p>
    <w:p w14:paraId="76E09393" w14:textId="77777777" w:rsidR="00BC0947" w:rsidRPr="00BC0947" w:rsidRDefault="00BC0947" w:rsidP="00BC0947">
      <w:pPr>
        <w:spacing w:after="0" w:line="360" w:lineRule="auto"/>
        <w:jc w:val="center"/>
        <w:rPr>
          <w:rFonts w:ascii="Arial" w:hAnsi="Arial" w:cs="Arial"/>
          <w:b/>
          <w:sz w:val="24"/>
          <w:szCs w:val="24"/>
        </w:rPr>
      </w:pPr>
    </w:p>
    <w:p w14:paraId="208A6E4F" w14:textId="77777777" w:rsidR="00BC0947" w:rsidRPr="00BC0947" w:rsidRDefault="00BC0947" w:rsidP="00BC0947">
      <w:pPr>
        <w:spacing w:after="0" w:line="360" w:lineRule="auto"/>
        <w:jc w:val="center"/>
        <w:rPr>
          <w:rFonts w:ascii="Arial" w:hAnsi="Arial" w:cs="Arial"/>
          <w:b/>
          <w:sz w:val="24"/>
          <w:szCs w:val="24"/>
        </w:rPr>
      </w:pPr>
    </w:p>
    <w:p w14:paraId="79B68292" w14:textId="77777777" w:rsidR="00BC0947" w:rsidRPr="00BC0947" w:rsidRDefault="00BC0947" w:rsidP="00BC0947">
      <w:pPr>
        <w:spacing w:after="0" w:line="360" w:lineRule="auto"/>
        <w:jc w:val="center"/>
        <w:rPr>
          <w:rFonts w:ascii="Arial" w:hAnsi="Arial" w:cs="Arial"/>
          <w:b/>
          <w:sz w:val="24"/>
          <w:szCs w:val="24"/>
        </w:rPr>
      </w:pPr>
    </w:p>
    <w:p w14:paraId="46310861" w14:textId="77777777" w:rsidR="00975C1D" w:rsidRDefault="00975C1D" w:rsidP="00BC0947">
      <w:pPr>
        <w:spacing w:after="0" w:line="360" w:lineRule="auto"/>
        <w:jc w:val="center"/>
        <w:rPr>
          <w:rFonts w:ascii="Arial" w:hAnsi="Arial" w:cs="Arial"/>
          <w:b/>
          <w:sz w:val="24"/>
          <w:szCs w:val="24"/>
        </w:rPr>
      </w:pPr>
    </w:p>
    <w:p w14:paraId="4A5BA41D" w14:textId="77777777" w:rsidR="00975C1D" w:rsidRDefault="00975C1D" w:rsidP="00BC0947">
      <w:pPr>
        <w:spacing w:after="0" w:line="360" w:lineRule="auto"/>
        <w:jc w:val="center"/>
        <w:rPr>
          <w:rFonts w:ascii="Arial" w:hAnsi="Arial" w:cs="Arial"/>
          <w:b/>
          <w:sz w:val="24"/>
          <w:szCs w:val="24"/>
        </w:rPr>
      </w:pPr>
    </w:p>
    <w:p w14:paraId="6258735C" w14:textId="77777777" w:rsidR="00975C1D" w:rsidRDefault="00975C1D" w:rsidP="00BC0947">
      <w:pPr>
        <w:spacing w:after="0" w:line="360" w:lineRule="auto"/>
        <w:jc w:val="center"/>
        <w:rPr>
          <w:rFonts w:ascii="Arial" w:hAnsi="Arial" w:cs="Arial"/>
          <w:b/>
          <w:sz w:val="24"/>
          <w:szCs w:val="24"/>
        </w:rPr>
      </w:pPr>
    </w:p>
    <w:p w14:paraId="390A611E" w14:textId="77777777" w:rsidR="00975C1D" w:rsidRDefault="00975C1D" w:rsidP="00BC0947">
      <w:pPr>
        <w:spacing w:after="0" w:line="360" w:lineRule="auto"/>
        <w:jc w:val="center"/>
        <w:rPr>
          <w:rFonts w:ascii="Arial" w:hAnsi="Arial" w:cs="Arial"/>
          <w:b/>
          <w:sz w:val="24"/>
          <w:szCs w:val="24"/>
        </w:rPr>
      </w:pPr>
    </w:p>
    <w:p w14:paraId="52D0E1C8" w14:textId="77777777" w:rsidR="00975C1D" w:rsidRDefault="00975C1D" w:rsidP="00BC0947">
      <w:pPr>
        <w:spacing w:after="0" w:line="360" w:lineRule="auto"/>
        <w:jc w:val="center"/>
        <w:rPr>
          <w:rFonts w:ascii="Arial" w:hAnsi="Arial" w:cs="Arial"/>
          <w:b/>
          <w:sz w:val="24"/>
          <w:szCs w:val="24"/>
        </w:rPr>
      </w:pPr>
    </w:p>
    <w:p w14:paraId="7389E3AE" w14:textId="77777777" w:rsidR="00975C1D" w:rsidRDefault="00975C1D" w:rsidP="00BC0947">
      <w:pPr>
        <w:spacing w:after="0" w:line="360" w:lineRule="auto"/>
        <w:jc w:val="center"/>
        <w:rPr>
          <w:rFonts w:ascii="Arial" w:hAnsi="Arial" w:cs="Arial"/>
          <w:b/>
          <w:sz w:val="24"/>
          <w:szCs w:val="24"/>
        </w:rPr>
      </w:pPr>
    </w:p>
    <w:p w14:paraId="24FDE1A3" w14:textId="77777777" w:rsidR="00975C1D" w:rsidRDefault="00975C1D" w:rsidP="00BC0947">
      <w:pPr>
        <w:spacing w:after="0" w:line="360" w:lineRule="auto"/>
        <w:jc w:val="center"/>
        <w:rPr>
          <w:rFonts w:ascii="Arial" w:hAnsi="Arial" w:cs="Arial"/>
          <w:b/>
          <w:sz w:val="24"/>
          <w:szCs w:val="24"/>
        </w:rPr>
      </w:pPr>
    </w:p>
    <w:p w14:paraId="576B97B7" w14:textId="77777777" w:rsidR="00975C1D" w:rsidRDefault="00975C1D" w:rsidP="00BC0947">
      <w:pPr>
        <w:spacing w:after="0" w:line="360" w:lineRule="auto"/>
        <w:jc w:val="center"/>
        <w:rPr>
          <w:rFonts w:ascii="Arial" w:hAnsi="Arial" w:cs="Arial"/>
          <w:b/>
          <w:sz w:val="24"/>
          <w:szCs w:val="24"/>
        </w:rPr>
      </w:pPr>
    </w:p>
    <w:p w14:paraId="3237C8BE" w14:textId="77777777" w:rsidR="00975C1D" w:rsidRDefault="00975C1D" w:rsidP="00BC0947">
      <w:pPr>
        <w:spacing w:after="0" w:line="360" w:lineRule="auto"/>
        <w:jc w:val="center"/>
        <w:rPr>
          <w:rFonts w:ascii="Arial" w:hAnsi="Arial" w:cs="Arial"/>
          <w:b/>
          <w:sz w:val="24"/>
          <w:szCs w:val="24"/>
        </w:rPr>
      </w:pPr>
    </w:p>
    <w:p w14:paraId="6C138D05" w14:textId="77777777" w:rsidR="00975C1D" w:rsidRDefault="00975C1D" w:rsidP="00BC0947">
      <w:pPr>
        <w:spacing w:after="0" w:line="360" w:lineRule="auto"/>
        <w:jc w:val="center"/>
        <w:rPr>
          <w:rFonts w:ascii="Arial" w:hAnsi="Arial" w:cs="Arial"/>
          <w:b/>
          <w:sz w:val="24"/>
          <w:szCs w:val="24"/>
        </w:rPr>
      </w:pPr>
    </w:p>
    <w:p w14:paraId="759D7664" w14:textId="77777777" w:rsidR="00975C1D" w:rsidRDefault="00975C1D" w:rsidP="00BC0947">
      <w:pPr>
        <w:spacing w:after="0" w:line="360" w:lineRule="auto"/>
        <w:jc w:val="center"/>
        <w:rPr>
          <w:rFonts w:ascii="Arial" w:hAnsi="Arial" w:cs="Arial"/>
          <w:b/>
          <w:sz w:val="24"/>
          <w:szCs w:val="24"/>
        </w:rPr>
      </w:pPr>
    </w:p>
    <w:p w14:paraId="3F9B77E8" w14:textId="77777777" w:rsidR="00975C1D" w:rsidRDefault="00975C1D" w:rsidP="00BC0947">
      <w:pPr>
        <w:spacing w:after="0" w:line="360" w:lineRule="auto"/>
        <w:jc w:val="center"/>
        <w:rPr>
          <w:rFonts w:ascii="Arial" w:hAnsi="Arial" w:cs="Arial"/>
          <w:b/>
          <w:sz w:val="24"/>
          <w:szCs w:val="24"/>
        </w:rPr>
      </w:pPr>
    </w:p>
    <w:p w14:paraId="0F63D8ED" w14:textId="77777777" w:rsidR="00975C1D" w:rsidRDefault="00975C1D" w:rsidP="00BC0947">
      <w:pPr>
        <w:spacing w:after="0" w:line="360" w:lineRule="auto"/>
        <w:jc w:val="center"/>
        <w:rPr>
          <w:rFonts w:ascii="Arial" w:hAnsi="Arial" w:cs="Arial"/>
          <w:b/>
          <w:sz w:val="24"/>
          <w:szCs w:val="24"/>
        </w:rPr>
      </w:pPr>
    </w:p>
    <w:p w14:paraId="18CFBF04" w14:textId="77777777" w:rsidR="00975C1D" w:rsidRDefault="00975C1D" w:rsidP="00BC0947">
      <w:pPr>
        <w:spacing w:after="0" w:line="360" w:lineRule="auto"/>
        <w:jc w:val="center"/>
        <w:rPr>
          <w:rFonts w:ascii="Arial" w:hAnsi="Arial" w:cs="Arial"/>
          <w:b/>
          <w:sz w:val="24"/>
          <w:szCs w:val="24"/>
        </w:rPr>
      </w:pPr>
    </w:p>
    <w:p w14:paraId="453925F3" w14:textId="77777777" w:rsidR="00975C1D" w:rsidRDefault="00975C1D" w:rsidP="00BC0947">
      <w:pPr>
        <w:spacing w:after="0" w:line="360" w:lineRule="auto"/>
        <w:jc w:val="center"/>
        <w:rPr>
          <w:rFonts w:ascii="Arial" w:hAnsi="Arial" w:cs="Arial"/>
          <w:b/>
          <w:sz w:val="24"/>
          <w:szCs w:val="24"/>
        </w:rPr>
      </w:pPr>
    </w:p>
    <w:p w14:paraId="7354B983" w14:textId="77777777" w:rsidR="00975C1D" w:rsidRDefault="00975C1D" w:rsidP="00BC0947">
      <w:pPr>
        <w:spacing w:after="0" w:line="360" w:lineRule="auto"/>
        <w:jc w:val="center"/>
        <w:rPr>
          <w:rFonts w:ascii="Arial" w:hAnsi="Arial" w:cs="Arial"/>
          <w:b/>
          <w:sz w:val="24"/>
          <w:szCs w:val="24"/>
        </w:rPr>
      </w:pPr>
    </w:p>
    <w:p w14:paraId="6F117AF9" w14:textId="77777777" w:rsidR="00975C1D" w:rsidRDefault="00975C1D" w:rsidP="00BC0947">
      <w:pPr>
        <w:spacing w:after="0" w:line="360" w:lineRule="auto"/>
        <w:jc w:val="center"/>
        <w:rPr>
          <w:rFonts w:ascii="Arial" w:hAnsi="Arial" w:cs="Arial"/>
          <w:b/>
          <w:sz w:val="24"/>
          <w:szCs w:val="24"/>
        </w:rPr>
      </w:pPr>
    </w:p>
    <w:p w14:paraId="1499B06B" w14:textId="77777777" w:rsidR="00975C1D" w:rsidRDefault="00975C1D" w:rsidP="00BC0947">
      <w:pPr>
        <w:spacing w:after="0" w:line="360" w:lineRule="auto"/>
        <w:jc w:val="center"/>
        <w:rPr>
          <w:rFonts w:ascii="Arial" w:hAnsi="Arial" w:cs="Arial"/>
          <w:b/>
          <w:sz w:val="24"/>
          <w:szCs w:val="24"/>
        </w:rPr>
      </w:pPr>
    </w:p>
    <w:p w14:paraId="69BC0BE1" w14:textId="0CA798B3"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AN</w:t>
      </w:r>
      <w:r w:rsidR="00975C1D">
        <w:rPr>
          <w:rFonts w:ascii="Arial" w:hAnsi="Arial" w:cs="Arial"/>
          <w:b/>
          <w:sz w:val="24"/>
          <w:szCs w:val="24"/>
        </w:rPr>
        <w:t>E</w:t>
      </w:r>
      <w:r w:rsidRPr="00BC0947">
        <w:rPr>
          <w:rFonts w:ascii="Arial" w:hAnsi="Arial" w:cs="Arial"/>
          <w:b/>
          <w:sz w:val="24"/>
          <w:szCs w:val="24"/>
        </w:rPr>
        <w:t xml:space="preserve">XO III  </w:t>
      </w:r>
    </w:p>
    <w:p w14:paraId="7587AAB5" w14:textId="77777777" w:rsidR="00BC0947" w:rsidRPr="00BC0947" w:rsidRDefault="00BC0947" w:rsidP="00BC0947">
      <w:pPr>
        <w:pStyle w:val="Corpodetexto"/>
        <w:spacing w:after="0" w:line="360" w:lineRule="auto"/>
        <w:rPr>
          <w:rFonts w:cs="Arial"/>
          <w:b/>
          <w:sz w:val="24"/>
          <w:szCs w:val="24"/>
        </w:rPr>
      </w:pPr>
      <w:r w:rsidRPr="00BC0947">
        <w:rPr>
          <w:rFonts w:cs="Arial"/>
          <w:sz w:val="24"/>
          <w:szCs w:val="24"/>
        </w:rPr>
        <w:t xml:space="preserve">  </w:t>
      </w:r>
    </w:p>
    <w:tbl>
      <w:tblPr>
        <w:tblW w:w="8483" w:type="dxa"/>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left w:w="0" w:type="dxa"/>
          <w:right w:w="0" w:type="dxa"/>
        </w:tblCellMar>
        <w:tblLook w:val="01E0" w:firstRow="1" w:lastRow="1" w:firstColumn="1" w:lastColumn="1" w:noHBand="0" w:noVBand="0"/>
      </w:tblPr>
      <w:tblGrid>
        <w:gridCol w:w="8483"/>
      </w:tblGrid>
      <w:tr w:rsidR="00BC0947" w:rsidRPr="00BC0947" w14:paraId="1694840D" w14:textId="77777777" w:rsidTr="00975C1D">
        <w:trPr>
          <w:trHeight w:val="1239"/>
        </w:trPr>
        <w:tc>
          <w:tcPr>
            <w:tcW w:w="8483" w:type="dxa"/>
            <w:tcBorders>
              <w:bottom w:val="single" w:sz="12" w:space="0" w:color="808080"/>
              <w:right w:val="single" w:sz="12" w:space="0" w:color="808080"/>
            </w:tcBorders>
            <w:shd w:val="clear" w:color="auto" w:fill="auto"/>
          </w:tcPr>
          <w:p w14:paraId="70ACCE2C" w14:textId="77777777" w:rsidR="00BC0947" w:rsidRPr="00BC0947" w:rsidRDefault="00BC0947" w:rsidP="00BC0947">
            <w:pPr>
              <w:pStyle w:val="TableParagraph"/>
              <w:spacing w:line="360" w:lineRule="auto"/>
              <w:rPr>
                <w:rFonts w:ascii="Arial" w:hAnsi="Arial" w:cs="Arial"/>
                <w:b/>
                <w:sz w:val="24"/>
                <w:szCs w:val="24"/>
              </w:rPr>
            </w:pPr>
          </w:p>
          <w:p w14:paraId="306E67E5" w14:textId="2B423DF5" w:rsidR="00BC0947" w:rsidRPr="00BC0947" w:rsidRDefault="00BC0947" w:rsidP="00975C1D">
            <w:pPr>
              <w:pStyle w:val="TableParagraph"/>
              <w:spacing w:line="360" w:lineRule="auto"/>
              <w:jc w:val="center"/>
              <w:rPr>
                <w:rFonts w:ascii="Arial" w:hAnsi="Arial" w:cs="Arial"/>
                <w:b/>
                <w:bCs/>
                <w:sz w:val="24"/>
                <w:szCs w:val="24"/>
              </w:rPr>
            </w:pPr>
            <w:r w:rsidRPr="00BC0947">
              <w:rPr>
                <w:rFonts w:ascii="Arial" w:hAnsi="Arial" w:cs="Arial"/>
                <w:b/>
                <w:bCs/>
                <w:sz w:val="24"/>
                <w:szCs w:val="24"/>
              </w:rPr>
              <w:t>DOCUMENTO DE FORMALIZAÇÃO DA DEMANDA -DFD</w:t>
            </w:r>
          </w:p>
        </w:tc>
      </w:tr>
    </w:tbl>
    <w:p w14:paraId="5A9AA19D" w14:textId="77777777" w:rsidR="00BC0947" w:rsidRPr="00BC0947" w:rsidRDefault="00BC0947" w:rsidP="00BC0947">
      <w:pPr>
        <w:pStyle w:val="Corpodetexto"/>
        <w:spacing w:after="0" w:line="360" w:lineRule="auto"/>
        <w:rPr>
          <w:rFonts w:cs="Arial"/>
          <w:b/>
          <w:sz w:val="24"/>
          <w:szCs w:val="24"/>
        </w:rPr>
      </w:pPr>
    </w:p>
    <w:tbl>
      <w:tblPr>
        <w:tblW w:w="8483" w:type="dxa"/>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left w:w="0" w:type="dxa"/>
          <w:right w:w="0" w:type="dxa"/>
        </w:tblCellMar>
        <w:tblLook w:val="01E0" w:firstRow="1" w:lastRow="1" w:firstColumn="1" w:lastColumn="1" w:noHBand="0" w:noVBand="0"/>
      </w:tblPr>
      <w:tblGrid>
        <w:gridCol w:w="3971"/>
        <w:gridCol w:w="4512"/>
      </w:tblGrid>
      <w:tr w:rsidR="00BC0947" w:rsidRPr="00BC0947" w14:paraId="26361AAC" w14:textId="77777777" w:rsidTr="00975C1D">
        <w:trPr>
          <w:trHeight w:val="532"/>
        </w:trPr>
        <w:tc>
          <w:tcPr>
            <w:tcW w:w="8483" w:type="dxa"/>
            <w:gridSpan w:val="2"/>
            <w:tcBorders>
              <w:right w:val="single" w:sz="12" w:space="0" w:color="808080"/>
            </w:tcBorders>
            <w:shd w:val="clear" w:color="auto" w:fill="auto"/>
          </w:tcPr>
          <w:p w14:paraId="4D573918" w14:textId="77777777" w:rsidR="00BC0947" w:rsidRPr="00BC0947" w:rsidRDefault="00BC0947" w:rsidP="00975C1D">
            <w:pPr>
              <w:pStyle w:val="TableParagraph"/>
              <w:spacing w:line="360" w:lineRule="auto"/>
              <w:jc w:val="center"/>
              <w:rPr>
                <w:rFonts w:ascii="Arial" w:hAnsi="Arial" w:cs="Arial"/>
                <w:b/>
                <w:sz w:val="24"/>
                <w:szCs w:val="24"/>
              </w:rPr>
            </w:pPr>
            <w:r w:rsidRPr="00BC0947">
              <w:rPr>
                <w:rFonts w:ascii="Arial" w:hAnsi="Arial" w:cs="Arial"/>
                <w:b/>
                <w:sz w:val="24"/>
                <w:szCs w:val="24"/>
              </w:rPr>
              <w:t>IDENTIFICAÇÃO DA ÁREA REQUISITANTE</w:t>
            </w:r>
          </w:p>
        </w:tc>
      </w:tr>
      <w:tr w:rsidR="00BC0947" w:rsidRPr="00BC0947" w14:paraId="7BBAD684" w14:textId="77777777" w:rsidTr="00975C1D">
        <w:trPr>
          <w:trHeight w:val="532"/>
        </w:trPr>
        <w:tc>
          <w:tcPr>
            <w:tcW w:w="3971" w:type="dxa"/>
            <w:shd w:val="clear" w:color="auto" w:fill="auto"/>
          </w:tcPr>
          <w:p w14:paraId="04AA00DE"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UNIDADE REQUISITANTE</w:t>
            </w:r>
          </w:p>
        </w:tc>
        <w:tc>
          <w:tcPr>
            <w:tcW w:w="4512" w:type="dxa"/>
            <w:tcBorders>
              <w:right w:val="single" w:sz="12" w:space="0" w:color="808080"/>
            </w:tcBorders>
            <w:shd w:val="clear" w:color="auto" w:fill="auto"/>
          </w:tcPr>
          <w:p w14:paraId="08F009F6" w14:textId="77777777" w:rsidR="00BC0947" w:rsidRPr="00BC0947" w:rsidRDefault="00BC0947" w:rsidP="00BC0947">
            <w:pPr>
              <w:pStyle w:val="TableParagraph"/>
              <w:spacing w:line="360" w:lineRule="auto"/>
              <w:rPr>
                <w:rFonts w:ascii="Arial" w:hAnsi="Arial" w:cs="Arial"/>
                <w:sz w:val="24"/>
                <w:szCs w:val="24"/>
              </w:rPr>
            </w:pPr>
            <w:r w:rsidRPr="00BC0947">
              <w:rPr>
                <w:rFonts w:ascii="Arial" w:hAnsi="Arial" w:cs="Arial"/>
                <w:sz w:val="24"/>
                <w:szCs w:val="24"/>
              </w:rPr>
              <w:t>SECRETARIA DE EDUCAÇÃO, CULTURA, ESPORTE E TURISMO</w:t>
            </w:r>
          </w:p>
        </w:tc>
      </w:tr>
      <w:tr w:rsidR="00BC0947" w:rsidRPr="00BC0947" w14:paraId="60D4C840" w14:textId="77777777" w:rsidTr="00975C1D">
        <w:trPr>
          <w:trHeight w:val="532"/>
        </w:trPr>
        <w:tc>
          <w:tcPr>
            <w:tcW w:w="3971" w:type="dxa"/>
            <w:shd w:val="clear" w:color="auto" w:fill="auto"/>
          </w:tcPr>
          <w:p w14:paraId="49C46FFA"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 xml:space="preserve">RESPONSÁVEL PELA DEMANDA </w:t>
            </w:r>
          </w:p>
          <w:p w14:paraId="1008A490" w14:textId="611C97DD"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(SOLICITANTE) COM MATR</w:t>
            </w:r>
            <w:r w:rsidR="00975C1D">
              <w:rPr>
                <w:rFonts w:ascii="Arial" w:hAnsi="Arial" w:cs="Arial"/>
                <w:b/>
                <w:sz w:val="24"/>
                <w:szCs w:val="24"/>
              </w:rPr>
              <w:t>Í</w:t>
            </w:r>
            <w:r w:rsidRPr="00BC0947">
              <w:rPr>
                <w:rFonts w:ascii="Arial" w:hAnsi="Arial" w:cs="Arial"/>
                <w:b/>
                <w:sz w:val="24"/>
                <w:szCs w:val="24"/>
              </w:rPr>
              <w:t>CULA</w:t>
            </w:r>
          </w:p>
        </w:tc>
        <w:tc>
          <w:tcPr>
            <w:tcW w:w="4512" w:type="dxa"/>
            <w:tcBorders>
              <w:right w:val="single" w:sz="12" w:space="0" w:color="808080"/>
            </w:tcBorders>
            <w:shd w:val="clear" w:color="auto" w:fill="auto"/>
          </w:tcPr>
          <w:p w14:paraId="0120AFC4" w14:textId="77777777" w:rsidR="00975C1D" w:rsidRDefault="00BC0947" w:rsidP="00BC0947">
            <w:pPr>
              <w:pStyle w:val="TableParagraph"/>
              <w:spacing w:line="360" w:lineRule="auto"/>
              <w:rPr>
                <w:rFonts w:ascii="Arial" w:hAnsi="Arial" w:cs="Arial"/>
                <w:sz w:val="24"/>
                <w:szCs w:val="24"/>
              </w:rPr>
            </w:pPr>
            <w:r w:rsidRPr="00BC0947">
              <w:rPr>
                <w:rFonts w:ascii="Arial" w:hAnsi="Arial" w:cs="Arial"/>
                <w:sz w:val="24"/>
                <w:szCs w:val="24"/>
              </w:rPr>
              <w:t>João Admilson Telles de Mello,</w:t>
            </w:r>
          </w:p>
          <w:p w14:paraId="369DDA84" w14:textId="54EC1CFB" w:rsidR="00BC0947" w:rsidRPr="00BC0947" w:rsidRDefault="00BC0947" w:rsidP="00BC0947">
            <w:pPr>
              <w:pStyle w:val="TableParagraph"/>
              <w:spacing w:line="360" w:lineRule="auto"/>
              <w:rPr>
                <w:rFonts w:ascii="Arial" w:hAnsi="Arial" w:cs="Arial"/>
                <w:sz w:val="24"/>
                <w:szCs w:val="24"/>
              </w:rPr>
            </w:pPr>
            <w:r w:rsidRPr="00BC0947">
              <w:rPr>
                <w:rFonts w:ascii="Arial" w:hAnsi="Arial" w:cs="Arial"/>
                <w:sz w:val="24"/>
                <w:szCs w:val="24"/>
              </w:rPr>
              <w:t>matrícula nº701</w:t>
            </w:r>
          </w:p>
        </w:tc>
      </w:tr>
      <w:tr w:rsidR="00BC0947" w:rsidRPr="00BC0947" w14:paraId="1834B757" w14:textId="77777777" w:rsidTr="00975C1D">
        <w:trPr>
          <w:trHeight w:val="532"/>
        </w:trPr>
        <w:tc>
          <w:tcPr>
            <w:tcW w:w="3971" w:type="dxa"/>
            <w:shd w:val="clear" w:color="auto" w:fill="auto"/>
          </w:tcPr>
          <w:p w14:paraId="5E133855"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 xml:space="preserve">NOME DO RECEBEDOR DA DEMANDA </w:t>
            </w:r>
          </w:p>
        </w:tc>
        <w:tc>
          <w:tcPr>
            <w:tcW w:w="4512" w:type="dxa"/>
            <w:tcBorders>
              <w:right w:val="single" w:sz="12" w:space="0" w:color="808080"/>
            </w:tcBorders>
            <w:shd w:val="clear" w:color="auto" w:fill="auto"/>
          </w:tcPr>
          <w:p w14:paraId="2265031A" w14:textId="77777777" w:rsidR="00BC0947" w:rsidRPr="00BC0947" w:rsidRDefault="00BC0947" w:rsidP="00BC0947">
            <w:pPr>
              <w:pStyle w:val="TableParagraph"/>
              <w:spacing w:line="360" w:lineRule="auto"/>
              <w:rPr>
                <w:rFonts w:ascii="Arial" w:hAnsi="Arial" w:cs="Arial"/>
                <w:sz w:val="24"/>
                <w:szCs w:val="24"/>
              </w:rPr>
            </w:pPr>
            <w:r w:rsidRPr="00BC0947">
              <w:rPr>
                <w:rFonts w:ascii="Arial" w:hAnsi="Arial" w:cs="Arial"/>
                <w:sz w:val="24"/>
                <w:szCs w:val="24"/>
              </w:rPr>
              <w:t>Maria Elisabete Gonçalves</w:t>
            </w:r>
          </w:p>
        </w:tc>
      </w:tr>
      <w:tr w:rsidR="00BC0947" w:rsidRPr="00BC0947" w14:paraId="4EAC0F48" w14:textId="77777777" w:rsidTr="00975C1D">
        <w:trPr>
          <w:trHeight w:val="532"/>
        </w:trPr>
        <w:tc>
          <w:tcPr>
            <w:tcW w:w="3971" w:type="dxa"/>
            <w:shd w:val="clear" w:color="auto" w:fill="auto"/>
          </w:tcPr>
          <w:p w14:paraId="396A559B"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NOME DO SECRETÁRIO RECEBEDOR DA DEMANDA</w:t>
            </w:r>
          </w:p>
        </w:tc>
        <w:tc>
          <w:tcPr>
            <w:tcW w:w="4512" w:type="dxa"/>
            <w:tcBorders>
              <w:right w:val="single" w:sz="12" w:space="0" w:color="808080"/>
            </w:tcBorders>
            <w:shd w:val="clear" w:color="auto" w:fill="auto"/>
          </w:tcPr>
          <w:p w14:paraId="3F62DC59" w14:textId="77777777" w:rsidR="00BC0947" w:rsidRPr="00BC0947" w:rsidRDefault="00BC0947" w:rsidP="00BC0947">
            <w:pPr>
              <w:pStyle w:val="TableParagraph"/>
              <w:spacing w:line="360" w:lineRule="auto"/>
              <w:rPr>
                <w:rFonts w:ascii="Arial" w:hAnsi="Arial" w:cs="Arial"/>
                <w:sz w:val="24"/>
                <w:szCs w:val="24"/>
              </w:rPr>
            </w:pPr>
            <w:r w:rsidRPr="00BC0947">
              <w:rPr>
                <w:rFonts w:ascii="Arial" w:hAnsi="Arial" w:cs="Arial"/>
                <w:sz w:val="24"/>
                <w:szCs w:val="24"/>
              </w:rPr>
              <w:t>João Admilson Telles de Mello</w:t>
            </w:r>
          </w:p>
        </w:tc>
      </w:tr>
      <w:tr w:rsidR="00BC0947" w:rsidRPr="00BC0947" w14:paraId="668A4595" w14:textId="77777777" w:rsidTr="00975C1D">
        <w:trPr>
          <w:trHeight w:val="532"/>
        </w:trPr>
        <w:tc>
          <w:tcPr>
            <w:tcW w:w="3971" w:type="dxa"/>
            <w:shd w:val="clear" w:color="auto" w:fill="auto"/>
          </w:tcPr>
          <w:p w14:paraId="39D32BE7"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E-MAIL</w:t>
            </w:r>
          </w:p>
        </w:tc>
        <w:tc>
          <w:tcPr>
            <w:tcW w:w="4512" w:type="dxa"/>
            <w:tcBorders>
              <w:right w:val="single" w:sz="12" w:space="0" w:color="808080"/>
            </w:tcBorders>
            <w:shd w:val="clear" w:color="auto" w:fill="auto"/>
          </w:tcPr>
          <w:p w14:paraId="75480239" w14:textId="706B2982" w:rsidR="00BC0947" w:rsidRPr="00BC0947" w:rsidRDefault="00975C1D" w:rsidP="00BC0947">
            <w:pPr>
              <w:pStyle w:val="TableParagraph"/>
              <w:spacing w:line="360" w:lineRule="auto"/>
              <w:rPr>
                <w:rFonts w:ascii="Arial" w:hAnsi="Arial" w:cs="Arial"/>
                <w:sz w:val="24"/>
                <w:szCs w:val="24"/>
              </w:rPr>
            </w:pPr>
            <w:r>
              <w:rPr>
                <w:rFonts w:ascii="Arial" w:hAnsi="Arial" w:cs="Arial"/>
                <w:sz w:val="24"/>
                <w:szCs w:val="24"/>
              </w:rPr>
              <w:t>educacao</w:t>
            </w:r>
            <w:r w:rsidR="00BC0947" w:rsidRPr="00BC0947">
              <w:rPr>
                <w:rFonts w:ascii="Arial" w:hAnsi="Arial" w:cs="Arial"/>
                <w:sz w:val="24"/>
                <w:szCs w:val="24"/>
              </w:rPr>
              <w:t>@</w:t>
            </w:r>
            <w:r>
              <w:rPr>
                <w:rFonts w:ascii="Arial" w:hAnsi="Arial" w:cs="Arial"/>
                <w:sz w:val="24"/>
                <w:szCs w:val="24"/>
              </w:rPr>
              <w:t>capaobonitodosul.rs.gov.br</w:t>
            </w:r>
            <w:r w:rsidR="00BC0947" w:rsidRPr="00BC0947">
              <w:rPr>
                <w:rFonts w:ascii="Arial" w:hAnsi="Arial" w:cs="Arial"/>
                <w:sz w:val="24"/>
                <w:szCs w:val="24"/>
              </w:rPr>
              <w:t xml:space="preserve"> </w:t>
            </w:r>
          </w:p>
        </w:tc>
      </w:tr>
      <w:tr w:rsidR="00BC0947" w:rsidRPr="00BC0947" w14:paraId="32706DFA" w14:textId="77777777" w:rsidTr="00975C1D">
        <w:trPr>
          <w:trHeight w:val="532"/>
        </w:trPr>
        <w:tc>
          <w:tcPr>
            <w:tcW w:w="3971" w:type="dxa"/>
            <w:tcBorders>
              <w:bottom w:val="single" w:sz="12" w:space="0" w:color="808080"/>
            </w:tcBorders>
            <w:shd w:val="clear" w:color="auto" w:fill="auto"/>
          </w:tcPr>
          <w:p w14:paraId="619C4F27"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TELEFONE</w:t>
            </w:r>
          </w:p>
        </w:tc>
        <w:tc>
          <w:tcPr>
            <w:tcW w:w="4512" w:type="dxa"/>
            <w:tcBorders>
              <w:bottom w:val="single" w:sz="12" w:space="0" w:color="808080"/>
              <w:right w:val="single" w:sz="12" w:space="0" w:color="808080"/>
            </w:tcBorders>
            <w:shd w:val="clear" w:color="auto" w:fill="auto"/>
          </w:tcPr>
          <w:p w14:paraId="449565D5" w14:textId="2E725764" w:rsidR="00BC0947" w:rsidRPr="00BC0947" w:rsidRDefault="00BC0947" w:rsidP="00BC0947">
            <w:pPr>
              <w:pStyle w:val="TableParagraph"/>
              <w:spacing w:line="360" w:lineRule="auto"/>
              <w:rPr>
                <w:rFonts w:ascii="Arial" w:hAnsi="Arial" w:cs="Arial"/>
                <w:sz w:val="24"/>
                <w:szCs w:val="24"/>
              </w:rPr>
            </w:pPr>
            <w:r w:rsidRPr="00BC0947">
              <w:rPr>
                <w:rFonts w:ascii="Arial" w:hAnsi="Arial" w:cs="Arial"/>
                <w:sz w:val="24"/>
                <w:szCs w:val="24"/>
              </w:rPr>
              <w:t>54 3698</w:t>
            </w:r>
            <w:r w:rsidR="00975C1D">
              <w:rPr>
                <w:rFonts w:ascii="Arial" w:hAnsi="Arial" w:cs="Arial"/>
                <w:sz w:val="24"/>
                <w:szCs w:val="24"/>
              </w:rPr>
              <w:t>.</w:t>
            </w:r>
            <w:r w:rsidRPr="00BC0947">
              <w:rPr>
                <w:rFonts w:ascii="Arial" w:hAnsi="Arial" w:cs="Arial"/>
                <w:sz w:val="24"/>
                <w:szCs w:val="24"/>
              </w:rPr>
              <w:t>4197</w:t>
            </w:r>
          </w:p>
        </w:tc>
      </w:tr>
    </w:tbl>
    <w:p w14:paraId="1E37E23E" w14:textId="77777777" w:rsidR="00BC0947" w:rsidRPr="00BC0947" w:rsidRDefault="00BC0947" w:rsidP="00BC0947">
      <w:pPr>
        <w:pStyle w:val="Corpodetexto"/>
        <w:spacing w:after="0" w:line="360" w:lineRule="auto"/>
        <w:rPr>
          <w:rFonts w:cs="Arial"/>
          <w:b/>
          <w:sz w:val="24"/>
          <w:szCs w:val="24"/>
        </w:rPr>
      </w:pPr>
    </w:p>
    <w:tbl>
      <w:tblPr>
        <w:tblW w:w="8476" w:type="dxa"/>
        <w:tblInd w:w="156"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left w:w="0" w:type="dxa"/>
          <w:right w:w="0" w:type="dxa"/>
        </w:tblCellMar>
        <w:tblLook w:val="01E0" w:firstRow="1" w:lastRow="1" w:firstColumn="1" w:lastColumn="1" w:noHBand="0" w:noVBand="0"/>
      </w:tblPr>
      <w:tblGrid>
        <w:gridCol w:w="8476"/>
      </w:tblGrid>
      <w:tr w:rsidR="00BC0947" w:rsidRPr="00BC0947" w14:paraId="5418D464" w14:textId="77777777" w:rsidTr="006104A0">
        <w:trPr>
          <w:trHeight w:val="814"/>
        </w:trPr>
        <w:tc>
          <w:tcPr>
            <w:tcW w:w="8476" w:type="dxa"/>
            <w:tcBorders>
              <w:right w:val="single" w:sz="18" w:space="0" w:color="808080"/>
            </w:tcBorders>
            <w:shd w:val="clear" w:color="auto" w:fill="auto"/>
          </w:tcPr>
          <w:p w14:paraId="60EF36DE" w14:textId="77777777" w:rsidR="00BC0947" w:rsidRPr="00BC0947" w:rsidRDefault="00BC0947" w:rsidP="00BC0947">
            <w:pPr>
              <w:pStyle w:val="TableParagraph"/>
              <w:spacing w:line="360" w:lineRule="auto"/>
              <w:ind w:left="134"/>
              <w:rPr>
                <w:rFonts w:ascii="Arial" w:hAnsi="Arial" w:cs="Arial"/>
                <w:b/>
                <w:sz w:val="24"/>
                <w:szCs w:val="24"/>
              </w:rPr>
            </w:pPr>
            <w:r w:rsidRPr="00BC0947">
              <w:rPr>
                <w:rFonts w:ascii="Arial" w:hAnsi="Arial" w:cs="Arial"/>
                <w:b/>
                <w:sz w:val="24"/>
                <w:szCs w:val="24"/>
              </w:rPr>
              <w:t>1. ESTÁ PREVISTO NO PLANEJAMENTO DE CONTRATAÇÃO DA UNIDADE? (Indicar documento comprobatório)</w:t>
            </w:r>
          </w:p>
        </w:tc>
      </w:tr>
      <w:tr w:rsidR="00BC0947" w:rsidRPr="00BC0947" w14:paraId="1C69C724" w14:textId="77777777" w:rsidTr="006104A0">
        <w:trPr>
          <w:trHeight w:val="528"/>
        </w:trPr>
        <w:tc>
          <w:tcPr>
            <w:tcW w:w="8476" w:type="dxa"/>
            <w:tcBorders>
              <w:right w:val="single" w:sz="18" w:space="0" w:color="808080"/>
            </w:tcBorders>
            <w:shd w:val="clear" w:color="auto" w:fill="auto"/>
          </w:tcPr>
          <w:p w14:paraId="5798CFD3" w14:textId="7EEB3964" w:rsidR="00BC0947" w:rsidRPr="00BC0947" w:rsidRDefault="00BC0947" w:rsidP="00BC0947">
            <w:pPr>
              <w:pStyle w:val="TableParagraph"/>
              <w:spacing w:line="360" w:lineRule="auto"/>
              <w:ind w:left="134"/>
              <w:rPr>
                <w:rFonts w:ascii="Arial" w:hAnsi="Arial" w:cs="Arial"/>
                <w:sz w:val="24"/>
                <w:szCs w:val="24"/>
              </w:rPr>
            </w:pPr>
            <w:r w:rsidRPr="00BC0947">
              <w:rPr>
                <w:rFonts w:ascii="Arial" w:hAnsi="Arial" w:cs="Arial"/>
                <w:sz w:val="24"/>
                <w:szCs w:val="24"/>
              </w:rPr>
              <w:t>Sim,</w:t>
            </w:r>
            <w:r w:rsidR="006104A0">
              <w:rPr>
                <w:rFonts w:ascii="Arial" w:hAnsi="Arial" w:cs="Arial"/>
                <w:sz w:val="24"/>
                <w:szCs w:val="24"/>
              </w:rPr>
              <w:t xml:space="preserve"> </w:t>
            </w:r>
            <w:r w:rsidRPr="00BC0947">
              <w:rPr>
                <w:rFonts w:ascii="Arial" w:hAnsi="Arial" w:cs="Arial"/>
                <w:sz w:val="24"/>
                <w:szCs w:val="24"/>
              </w:rPr>
              <w:t>4.28</w:t>
            </w:r>
          </w:p>
        </w:tc>
      </w:tr>
      <w:tr w:rsidR="00BC0947" w:rsidRPr="00BC0947" w14:paraId="632F71B9" w14:textId="77777777" w:rsidTr="006104A0">
        <w:trPr>
          <w:trHeight w:val="814"/>
        </w:trPr>
        <w:tc>
          <w:tcPr>
            <w:tcW w:w="8476" w:type="dxa"/>
            <w:tcBorders>
              <w:right w:val="single" w:sz="18" w:space="0" w:color="808080"/>
            </w:tcBorders>
            <w:shd w:val="clear" w:color="auto" w:fill="auto"/>
          </w:tcPr>
          <w:p w14:paraId="04E8DA76" w14:textId="707009A1" w:rsidR="00BC0947" w:rsidRPr="00BC0947" w:rsidRDefault="00BC0947" w:rsidP="00BC0947">
            <w:pPr>
              <w:pStyle w:val="TableParagraph"/>
              <w:spacing w:line="360" w:lineRule="auto"/>
              <w:ind w:left="134"/>
              <w:rPr>
                <w:rFonts w:ascii="Arial" w:hAnsi="Arial" w:cs="Arial"/>
                <w:b/>
                <w:sz w:val="24"/>
                <w:szCs w:val="24"/>
              </w:rPr>
            </w:pPr>
            <w:r w:rsidRPr="00BC0947">
              <w:rPr>
                <w:rFonts w:ascii="Arial" w:hAnsi="Arial" w:cs="Arial"/>
                <w:b/>
                <w:sz w:val="24"/>
                <w:szCs w:val="24"/>
              </w:rPr>
              <w:t xml:space="preserve">2. JUSTIFICATIVA DA NECESSIDADE DA COMPRA OU CONTRATAÇÃO DE SERVIÇO TERCEIRIZADO, CONSIDERANDO O PLANEJAMENTO ESTRATÉGICO, SE FOR O CASO.   </w:t>
            </w:r>
          </w:p>
          <w:p w14:paraId="74119FE1" w14:textId="77777777" w:rsidR="00BC0947" w:rsidRPr="00BC0947" w:rsidRDefault="00BC0947" w:rsidP="006104A0">
            <w:pPr>
              <w:pStyle w:val="TableParagraph"/>
              <w:spacing w:line="360" w:lineRule="auto"/>
              <w:ind w:left="134"/>
              <w:rPr>
                <w:rFonts w:ascii="Arial" w:hAnsi="Arial" w:cs="Arial"/>
                <w:b/>
                <w:sz w:val="24"/>
                <w:szCs w:val="24"/>
              </w:rPr>
            </w:pPr>
            <w:r w:rsidRPr="00BC0947">
              <w:rPr>
                <w:rFonts w:ascii="Arial" w:hAnsi="Arial" w:cs="Arial"/>
                <w:b/>
                <w:sz w:val="24"/>
                <w:szCs w:val="24"/>
              </w:rPr>
              <w:t>A reforma deste objeto é necessária devido as condições que o mesmo apresenta, pois prejudica a organização de eventos esportivos devido a estragos em sua estrutura ocorridos ao longo dos anos.</w:t>
            </w:r>
          </w:p>
        </w:tc>
      </w:tr>
      <w:tr w:rsidR="00BC0947" w:rsidRPr="00BC0947" w14:paraId="691F615D" w14:textId="77777777" w:rsidTr="006104A0">
        <w:trPr>
          <w:trHeight w:val="814"/>
        </w:trPr>
        <w:tc>
          <w:tcPr>
            <w:tcW w:w="8476" w:type="dxa"/>
            <w:tcBorders>
              <w:right w:val="single" w:sz="18" w:space="0" w:color="808080"/>
            </w:tcBorders>
            <w:shd w:val="clear" w:color="auto" w:fill="auto"/>
          </w:tcPr>
          <w:p w14:paraId="2E2AB122" w14:textId="77777777"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PRIORIDADE DA DEMANDA:</w:t>
            </w:r>
          </w:p>
          <w:p w14:paraId="36DA208C" w14:textId="033FF4DA"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 xml:space="preserve">        (   X  ) URGENTE                               (         ) NÃO URGENTE  </w:t>
            </w:r>
          </w:p>
        </w:tc>
      </w:tr>
      <w:tr w:rsidR="00BC0947" w:rsidRPr="00BC0947" w14:paraId="06459CA1" w14:textId="77777777" w:rsidTr="006104A0">
        <w:trPr>
          <w:trHeight w:val="814"/>
        </w:trPr>
        <w:tc>
          <w:tcPr>
            <w:tcW w:w="8476" w:type="dxa"/>
            <w:tcBorders>
              <w:right w:val="single" w:sz="18" w:space="0" w:color="808080"/>
            </w:tcBorders>
            <w:shd w:val="clear" w:color="auto" w:fill="auto"/>
          </w:tcPr>
          <w:p w14:paraId="73E72A10" w14:textId="299035B4" w:rsidR="00BC0947" w:rsidRPr="00BC0947" w:rsidRDefault="00BC0947" w:rsidP="00BC0947">
            <w:pPr>
              <w:pStyle w:val="TableParagraph"/>
              <w:spacing w:line="360" w:lineRule="auto"/>
              <w:rPr>
                <w:rFonts w:ascii="Arial" w:hAnsi="Arial" w:cs="Arial"/>
                <w:b/>
                <w:sz w:val="24"/>
                <w:szCs w:val="24"/>
              </w:rPr>
            </w:pPr>
            <w:r w:rsidRPr="00BC0947">
              <w:rPr>
                <w:rFonts w:ascii="Arial" w:hAnsi="Arial" w:cs="Arial"/>
                <w:b/>
                <w:sz w:val="24"/>
                <w:szCs w:val="24"/>
              </w:rPr>
              <w:t xml:space="preserve">JUSTIFICATIVA DA PRIORIDADE: Por motivos de degradação e falta de uniformidade na quadra existente, ocasionados provalvelmente por falta </w:t>
            </w:r>
            <w:r w:rsidRPr="00BC0947">
              <w:rPr>
                <w:rFonts w:ascii="Arial" w:hAnsi="Arial" w:cs="Arial"/>
                <w:b/>
                <w:sz w:val="24"/>
                <w:szCs w:val="24"/>
              </w:rPr>
              <w:lastRenderedPageBreak/>
              <w:t>de ve</w:t>
            </w:r>
            <w:r w:rsidR="006104A0">
              <w:rPr>
                <w:rFonts w:ascii="Arial" w:hAnsi="Arial" w:cs="Arial"/>
                <w:b/>
                <w:sz w:val="24"/>
                <w:szCs w:val="24"/>
              </w:rPr>
              <w:t>n</w:t>
            </w:r>
            <w:r w:rsidRPr="00BC0947">
              <w:rPr>
                <w:rFonts w:ascii="Arial" w:hAnsi="Arial" w:cs="Arial"/>
                <w:b/>
                <w:sz w:val="24"/>
                <w:szCs w:val="24"/>
              </w:rPr>
              <w:t>tilação do sistema de construção existente e falta de estrutura ad</w:t>
            </w:r>
            <w:r w:rsidR="00093E13">
              <w:rPr>
                <w:rFonts w:ascii="Arial" w:hAnsi="Arial" w:cs="Arial"/>
                <w:b/>
                <w:sz w:val="24"/>
                <w:szCs w:val="24"/>
              </w:rPr>
              <w:t>e</w:t>
            </w:r>
            <w:r w:rsidRPr="00BC0947">
              <w:rPr>
                <w:rFonts w:ascii="Arial" w:hAnsi="Arial" w:cs="Arial"/>
                <w:b/>
                <w:sz w:val="24"/>
                <w:szCs w:val="24"/>
              </w:rPr>
              <w:t>quada para suportar o uso.</w:t>
            </w:r>
          </w:p>
        </w:tc>
      </w:tr>
      <w:tr w:rsidR="00BC0947" w:rsidRPr="00BC0947" w14:paraId="24C06C82" w14:textId="77777777" w:rsidTr="006104A0">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8"/>
        </w:trPr>
        <w:tc>
          <w:tcPr>
            <w:tcW w:w="8476" w:type="dxa"/>
            <w:tcBorders>
              <w:top w:val="single" w:sz="12" w:space="0" w:color="2B2B2B"/>
              <w:left w:val="single" w:sz="12" w:space="0" w:color="2B2B2B"/>
              <w:bottom w:val="single" w:sz="12" w:space="0" w:color="2B2B2B"/>
              <w:right w:val="single" w:sz="18" w:space="0" w:color="808080"/>
            </w:tcBorders>
            <w:shd w:val="clear" w:color="auto" w:fill="auto"/>
          </w:tcPr>
          <w:p w14:paraId="379686DC" w14:textId="77777777" w:rsidR="00BC0947" w:rsidRPr="00BC0947" w:rsidRDefault="00BC0947" w:rsidP="00BC0947">
            <w:pPr>
              <w:pStyle w:val="TableParagraph"/>
              <w:spacing w:line="360" w:lineRule="auto"/>
              <w:ind w:left="134"/>
              <w:rPr>
                <w:rFonts w:ascii="Arial" w:hAnsi="Arial" w:cs="Arial"/>
                <w:b/>
                <w:sz w:val="24"/>
                <w:szCs w:val="24"/>
              </w:rPr>
            </w:pPr>
            <w:r w:rsidRPr="00BC0947">
              <w:rPr>
                <w:rFonts w:ascii="Arial" w:hAnsi="Arial" w:cs="Arial"/>
                <w:b/>
                <w:sz w:val="24"/>
                <w:szCs w:val="24"/>
              </w:rPr>
              <w:lastRenderedPageBreak/>
              <w:t>3. DESCRIÇÃO DOS MATERIAIS OU SERVIÇOS A SEREM CONTRATADOS.</w:t>
            </w:r>
          </w:p>
        </w:tc>
      </w:tr>
      <w:tr w:rsidR="00BC0947" w:rsidRPr="00BC0947" w14:paraId="5DF3B0FF" w14:textId="77777777" w:rsidTr="006104A0">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3953"/>
        </w:trPr>
        <w:tc>
          <w:tcPr>
            <w:tcW w:w="8476" w:type="dxa"/>
            <w:tcBorders>
              <w:top w:val="single" w:sz="12" w:space="0" w:color="2B2B2B"/>
              <w:left w:val="single" w:sz="12" w:space="0" w:color="2B2B2B"/>
              <w:bottom w:val="single" w:sz="12" w:space="0" w:color="2B2B2B"/>
              <w:right w:val="single" w:sz="18" w:space="0" w:color="808080"/>
            </w:tcBorders>
            <w:shd w:val="clear" w:color="auto" w:fill="auto"/>
          </w:tcPr>
          <w:p w14:paraId="050F6EC1" w14:textId="77777777" w:rsidR="00BC0947" w:rsidRPr="00BC0947" w:rsidRDefault="00BC0947" w:rsidP="00BC0947">
            <w:pPr>
              <w:pStyle w:val="TableParagraph"/>
              <w:tabs>
                <w:tab w:val="left" w:pos="743"/>
              </w:tabs>
              <w:spacing w:line="360" w:lineRule="auto"/>
              <w:ind w:left="742"/>
              <w:rPr>
                <w:rFonts w:ascii="Arial" w:hAnsi="Arial" w:cs="Arial"/>
                <w:sz w:val="24"/>
                <w:szCs w:val="24"/>
              </w:rPr>
            </w:pPr>
          </w:p>
          <w:tbl>
            <w:tblPr>
              <w:tblW w:w="8081"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3"/>
              <w:gridCol w:w="5670"/>
              <w:gridCol w:w="1378"/>
            </w:tblGrid>
            <w:tr w:rsidR="00BC0947" w:rsidRPr="00BC0947" w14:paraId="6C464593" w14:textId="77777777" w:rsidTr="00093E13">
              <w:trPr>
                <w:trHeight w:val="407"/>
              </w:trPr>
              <w:tc>
                <w:tcPr>
                  <w:tcW w:w="1033" w:type="dxa"/>
                  <w:shd w:val="clear" w:color="auto" w:fill="auto"/>
                </w:tcPr>
                <w:p w14:paraId="3C188614" w14:textId="48FB52D1" w:rsidR="00BC0947" w:rsidRPr="00BC0947" w:rsidRDefault="00BC0947" w:rsidP="00093E13">
                  <w:pPr>
                    <w:pStyle w:val="TableParagraph"/>
                    <w:tabs>
                      <w:tab w:val="left" w:pos="743"/>
                    </w:tabs>
                    <w:spacing w:line="360" w:lineRule="auto"/>
                    <w:jc w:val="center"/>
                    <w:rPr>
                      <w:rFonts w:ascii="Arial" w:hAnsi="Arial" w:cs="Arial"/>
                      <w:sz w:val="24"/>
                      <w:szCs w:val="24"/>
                    </w:rPr>
                  </w:pPr>
                  <w:r w:rsidRPr="00BC0947">
                    <w:rPr>
                      <w:rFonts w:ascii="Arial" w:hAnsi="Arial" w:cs="Arial"/>
                      <w:sz w:val="24"/>
                      <w:szCs w:val="24"/>
                    </w:rPr>
                    <w:t>ITE</w:t>
                  </w:r>
                  <w:r w:rsidR="00093E13">
                    <w:rPr>
                      <w:rFonts w:ascii="Arial" w:hAnsi="Arial" w:cs="Arial"/>
                      <w:sz w:val="24"/>
                      <w:szCs w:val="24"/>
                    </w:rPr>
                    <w:t>M</w:t>
                  </w:r>
                </w:p>
              </w:tc>
              <w:tc>
                <w:tcPr>
                  <w:tcW w:w="5670" w:type="dxa"/>
                  <w:shd w:val="clear" w:color="auto" w:fill="auto"/>
                </w:tcPr>
                <w:p w14:paraId="13DC8E4D" w14:textId="6CA4F2FD" w:rsidR="00BC0947" w:rsidRPr="00BC0947" w:rsidRDefault="00BC0947" w:rsidP="00093E13">
                  <w:pPr>
                    <w:pStyle w:val="TableParagraph"/>
                    <w:tabs>
                      <w:tab w:val="left" w:pos="743"/>
                    </w:tabs>
                    <w:spacing w:line="360" w:lineRule="auto"/>
                    <w:jc w:val="center"/>
                    <w:rPr>
                      <w:rFonts w:ascii="Arial" w:hAnsi="Arial" w:cs="Arial"/>
                      <w:sz w:val="24"/>
                      <w:szCs w:val="24"/>
                    </w:rPr>
                  </w:pPr>
                  <w:r w:rsidRPr="00BC0947">
                    <w:rPr>
                      <w:rFonts w:ascii="Arial" w:hAnsi="Arial" w:cs="Arial"/>
                      <w:sz w:val="24"/>
                      <w:szCs w:val="24"/>
                    </w:rPr>
                    <w:t>DESCRIÇÃO</w:t>
                  </w:r>
                </w:p>
              </w:tc>
              <w:tc>
                <w:tcPr>
                  <w:tcW w:w="1378" w:type="dxa"/>
                  <w:shd w:val="clear" w:color="auto" w:fill="auto"/>
                </w:tcPr>
                <w:p w14:paraId="0F4BDC12" w14:textId="77777777" w:rsidR="00BC0947" w:rsidRPr="00BC0947" w:rsidRDefault="00BC0947" w:rsidP="00093E13">
                  <w:pPr>
                    <w:pStyle w:val="TableParagraph"/>
                    <w:tabs>
                      <w:tab w:val="left" w:pos="743"/>
                    </w:tabs>
                    <w:spacing w:line="360" w:lineRule="auto"/>
                    <w:jc w:val="center"/>
                    <w:rPr>
                      <w:rFonts w:ascii="Arial" w:hAnsi="Arial" w:cs="Arial"/>
                      <w:sz w:val="24"/>
                      <w:szCs w:val="24"/>
                    </w:rPr>
                  </w:pPr>
                  <w:r w:rsidRPr="00BC0947">
                    <w:rPr>
                      <w:rFonts w:ascii="Arial" w:hAnsi="Arial" w:cs="Arial"/>
                      <w:sz w:val="24"/>
                      <w:szCs w:val="24"/>
                    </w:rPr>
                    <w:t>QUANT.</w:t>
                  </w:r>
                </w:p>
              </w:tc>
            </w:tr>
            <w:tr w:rsidR="00BC0947" w:rsidRPr="00BC0947" w14:paraId="26F138B6" w14:textId="77777777" w:rsidTr="00093E13">
              <w:trPr>
                <w:trHeight w:val="694"/>
              </w:trPr>
              <w:tc>
                <w:tcPr>
                  <w:tcW w:w="1033" w:type="dxa"/>
                  <w:shd w:val="clear" w:color="auto" w:fill="auto"/>
                </w:tcPr>
                <w:p w14:paraId="5EE80A97" w14:textId="77777777" w:rsidR="00BC0947" w:rsidRPr="00BC0947" w:rsidRDefault="00BC0947" w:rsidP="00093E13">
                  <w:pPr>
                    <w:pStyle w:val="TableParagraph"/>
                    <w:tabs>
                      <w:tab w:val="left" w:pos="743"/>
                    </w:tabs>
                    <w:spacing w:line="360" w:lineRule="auto"/>
                    <w:jc w:val="center"/>
                    <w:rPr>
                      <w:rFonts w:ascii="Arial" w:hAnsi="Arial" w:cs="Arial"/>
                      <w:sz w:val="24"/>
                      <w:szCs w:val="24"/>
                    </w:rPr>
                  </w:pPr>
                  <w:r w:rsidRPr="00BC0947">
                    <w:rPr>
                      <w:rFonts w:ascii="Arial" w:hAnsi="Arial" w:cs="Arial"/>
                      <w:sz w:val="24"/>
                      <w:szCs w:val="24"/>
                    </w:rPr>
                    <w:t>01</w:t>
                  </w:r>
                </w:p>
              </w:tc>
              <w:tc>
                <w:tcPr>
                  <w:tcW w:w="5670" w:type="dxa"/>
                  <w:shd w:val="clear" w:color="auto" w:fill="auto"/>
                </w:tcPr>
                <w:p w14:paraId="06EB3C2B" w14:textId="77777777" w:rsidR="00BC0947" w:rsidRPr="00BC0947" w:rsidRDefault="00BC0947" w:rsidP="00BC0947">
                  <w:pPr>
                    <w:pStyle w:val="TableParagraph"/>
                    <w:tabs>
                      <w:tab w:val="left" w:pos="743"/>
                    </w:tabs>
                    <w:spacing w:line="360" w:lineRule="auto"/>
                    <w:rPr>
                      <w:rFonts w:ascii="Arial" w:hAnsi="Arial" w:cs="Arial"/>
                      <w:sz w:val="24"/>
                      <w:szCs w:val="24"/>
                    </w:rPr>
                  </w:pPr>
                  <w:r w:rsidRPr="00BC0947">
                    <w:rPr>
                      <w:rFonts w:ascii="Arial" w:hAnsi="Arial" w:cs="Arial"/>
                      <w:sz w:val="24"/>
                      <w:szCs w:val="24"/>
                    </w:rPr>
                    <w:t>Contratação de empresa para reforma da quadra do centro esportivo Clélio Francisco Ramos</w:t>
                  </w:r>
                </w:p>
              </w:tc>
              <w:tc>
                <w:tcPr>
                  <w:tcW w:w="1378" w:type="dxa"/>
                  <w:shd w:val="clear" w:color="auto" w:fill="auto"/>
                </w:tcPr>
                <w:p w14:paraId="096FF406" w14:textId="77777777" w:rsidR="00BC0947" w:rsidRPr="00BC0947" w:rsidRDefault="00BC0947" w:rsidP="00093E13">
                  <w:pPr>
                    <w:pStyle w:val="TableParagraph"/>
                    <w:tabs>
                      <w:tab w:val="left" w:pos="743"/>
                    </w:tabs>
                    <w:spacing w:line="360" w:lineRule="auto"/>
                    <w:jc w:val="center"/>
                    <w:rPr>
                      <w:rFonts w:ascii="Arial" w:hAnsi="Arial" w:cs="Arial"/>
                      <w:sz w:val="24"/>
                      <w:szCs w:val="24"/>
                    </w:rPr>
                  </w:pPr>
                  <w:r w:rsidRPr="00BC0947">
                    <w:rPr>
                      <w:rFonts w:ascii="Arial" w:hAnsi="Arial" w:cs="Arial"/>
                      <w:sz w:val="24"/>
                      <w:szCs w:val="24"/>
                    </w:rPr>
                    <w:t>01</w:t>
                  </w:r>
                </w:p>
              </w:tc>
            </w:tr>
          </w:tbl>
          <w:p w14:paraId="0F19703E" w14:textId="77777777" w:rsidR="00BC0947" w:rsidRPr="00BC0947" w:rsidRDefault="00BC0947" w:rsidP="00BC0947">
            <w:pPr>
              <w:pStyle w:val="TableParagraph"/>
              <w:tabs>
                <w:tab w:val="left" w:pos="743"/>
              </w:tabs>
              <w:spacing w:line="360" w:lineRule="auto"/>
              <w:rPr>
                <w:rFonts w:ascii="Arial" w:hAnsi="Arial" w:cs="Arial"/>
                <w:sz w:val="24"/>
                <w:szCs w:val="24"/>
              </w:rPr>
            </w:pPr>
          </w:p>
        </w:tc>
      </w:tr>
      <w:tr w:rsidR="00BC0947" w:rsidRPr="00BC0947" w14:paraId="79CC29B5" w14:textId="77777777" w:rsidTr="006104A0">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8"/>
        </w:trPr>
        <w:tc>
          <w:tcPr>
            <w:tcW w:w="8476" w:type="dxa"/>
            <w:tcBorders>
              <w:top w:val="single" w:sz="12" w:space="0" w:color="2B2B2B"/>
              <w:left w:val="single" w:sz="12" w:space="0" w:color="2B2B2B"/>
              <w:bottom w:val="single" w:sz="12" w:space="0" w:color="2B2B2B"/>
              <w:right w:val="single" w:sz="18" w:space="0" w:color="808080"/>
            </w:tcBorders>
            <w:shd w:val="clear" w:color="auto" w:fill="auto"/>
          </w:tcPr>
          <w:p w14:paraId="68DA027F" w14:textId="77777777" w:rsidR="00BC0947" w:rsidRPr="00BC0947" w:rsidRDefault="00BC0947" w:rsidP="00BC0947">
            <w:pPr>
              <w:pStyle w:val="TableParagraph"/>
              <w:spacing w:line="360" w:lineRule="auto"/>
              <w:ind w:left="134"/>
              <w:rPr>
                <w:rFonts w:ascii="Arial" w:hAnsi="Arial" w:cs="Arial"/>
                <w:sz w:val="24"/>
                <w:szCs w:val="24"/>
              </w:rPr>
            </w:pPr>
            <w:r w:rsidRPr="00BC0947">
              <w:rPr>
                <w:rFonts w:ascii="Arial" w:hAnsi="Arial" w:cs="Arial"/>
                <w:b/>
                <w:sz w:val="24"/>
                <w:szCs w:val="24"/>
              </w:rPr>
              <w:t>4. PREVISÃO DE DATA EM QUE DEVE SER</w:t>
            </w:r>
            <w:r w:rsidRPr="00BC0947">
              <w:rPr>
                <w:rFonts w:ascii="Arial" w:hAnsi="Arial" w:cs="Arial"/>
                <w:b/>
                <w:sz w:val="24"/>
                <w:szCs w:val="24"/>
                <w:u w:val="single"/>
              </w:rPr>
              <w:t xml:space="preserve"> INICIADA</w:t>
            </w:r>
            <w:r w:rsidRPr="00BC0947">
              <w:rPr>
                <w:rFonts w:ascii="Arial" w:hAnsi="Arial" w:cs="Arial"/>
                <w:b/>
                <w:sz w:val="24"/>
                <w:szCs w:val="24"/>
              </w:rPr>
              <w:t xml:space="preserve"> A PRESTAÇÃO DOS SERVIÇOS OU AQUISIÇÃO DOS ITENS</w:t>
            </w:r>
            <w:r w:rsidRPr="00BC0947">
              <w:rPr>
                <w:rFonts w:ascii="Arial" w:hAnsi="Arial" w:cs="Arial"/>
                <w:sz w:val="24"/>
                <w:szCs w:val="24"/>
              </w:rPr>
              <w:t>.</w:t>
            </w:r>
          </w:p>
          <w:p w14:paraId="0E9EB681" w14:textId="77777777" w:rsidR="00BC0947" w:rsidRPr="00BC0947" w:rsidRDefault="00BC0947" w:rsidP="00BC0947">
            <w:pPr>
              <w:pStyle w:val="TableParagraph"/>
              <w:spacing w:line="360" w:lineRule="auto"/>
              <w:ind w:left="134"/>
              <w:rPr>
                <w:rFonts w:ascii="Arial" w:hAnsi="Arial" w:cs="Arial"/>
                <w:sz w:val="24"/>
                <w:szCs w:val="24"/>
              </w:rPr>
            </w:pPr>
            <w:r w:rsidRPr="00BC0947">
              <w:rPr>
                <w:rFonts w:ascii="Arial" w:hAnsi="Arial" w:cs="Arial"/>
                <w:sz w:val="24"/>
                <w:szCs w:val="24"/>
              </w:rPr>
              <w:t>30/09/2024</w:t>
            </w:r>
          </w:p>
        </w:tc>
      </w:tr>
      <w:tr w:rsidR="00BC0947" w:rsidRPr="00BC0947" w14:paraId="6A58E238" w14:textId="77777777" w:rsidTr="006104A0">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8"/>
        </w:trPr>
        <w:tc>
          <w:tcPr>
            <w:tcW w:w="8476" w:type="dxa"/>
            <w:tcBorders>
              <w:top w:val="single" w:sz="12" w:space="0" w:color="2B2B2B"/>
              <w:left w:val="single" w:sz="12" w:space="0" w:color="2B2B2B"/>
              <w:bottom w:val="single" w:sz="12" w:space="0" w:color="2B2B2B"/>
              <w:right w:val="single" w:sz="18" w:space="0" w:color="808080"/>
            </w:tcBorders>
            <w:shd w:val="clear" w:color="auto" w:fill="auto"/>
          </w:tcPr>
          <w:p w14:paraId="28690376" w14:textId="77777777" w:rsidR="00BC0947" w:rsidRPr="00BC0947" w:rsidRDefault="00BC0947" w:rsidP="00BC0947">
            <w:pPr>
              <w:pStyle w:val="TableParagraph"/>
              <w:tabs>
                <w:tab w:val="left" w:pos="743"/>
              </w:tabs>
              <w:spacing w:line="360" w:lineRule="auto"/>
              <w:rPr>
                <w:rFonts w:ascii="Arial" w:hAnsi="Arial" w:cs="Arial"/>
                <w:sz w:val="24"/>
                <w:szCs w:val="24"/>
              </w:rPr>
            </w:pPr>
            <w:r w:rsidRPr="00BC0947">
              <w:rPr>
                <w:rFonts w:ascii="Arial" w:hAnsi="Arial" w:cs="Arial"/>
                <w:sz w:val="24"/>
                <w:szCs w:val="24"/>
              </w:rPr>
              <w:t>INDICAR SE O SERVIÇO É CONTINUO OU NÃO.</w:t>
            </w:r>
          </w:p>
          <w:p w14:paraId="5FB67F56" w14:textId="0F0AD6AA" w:rsidR="00BC0947" w:rsidRPr="00BC0947" w:rsidRDefault="00BC0947" w:rsidP="00BC0947">
            <w:pPr>
              <w:pStyle w:val="TableParagraph"/>
              <w:tabs>
                <w:tab w:val="left" w:pos="743"/>
              </w:tabs>
              <w:spacing w:line="360" w:lineRule="auto"/>
              <w:rPr>
                <w:rFonts w:ascii="Arial" w:hAnsi="Arial" w:cs="Arial"/>
                <w:sz w:val="24"/>
                <w:szCs w:val="24"/>
              </w:rPr>
            </w:pPr>
            <w:r w:rsidRPr="00BC0947">
              <w:rPr>
                <w:rFonts w:ascii="Arial" w:hAnsi="Arial" w:cs="Arial"/>
                <w:sz w:val="24"/>
                <w:szCs w:val="24"/>
              </w:rPr>
              <w:t>(   ) SERVIÇO CONTÍNUO      ( X ) SERVIÇO NÃO CONTÍNUO</w:t>
            </w:r>
          </w:p>
          <w:p w14:paraId="773FEC4B" w14:textId="77777777" w:rsidR="00BC0947" w:rsidRPr="00BC0947" w:rsidRDefault="00BC0947" w:rsidP="00BC0947">
            <w:pPr>
              <w:pStyle w:val="TableParagraph"/>
              <w:spacing w:line="360" w:lineRule="auto"/>
              <w:ind w:left="134"/>
              <w:rPr>
                <w:rFonts w:ascii="Arial" w:hAnsi="Arial" w:cs="Arial"/>
                <w:b/>
                <w:sz w:val="24"/>
                <w:szCs w:val="24"/>
              </w:rPr>
            </w:pPr>
          </w:p>
        </w:tc>
      </w:tr>
      <w:tr w:rsidR="00BC0947" w:rsidRPr="00BC0947" w14:paraId="5865F4EE" w14:textId="77777777" w:rsidTr="006104A0">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4"/>
        </w:trPr>
        <w:tc>
          <w:tcPr>
            <w:tcW w:w="8476" w:type="dxa"/>
            <w:tcBorders>
              <w:top w:val="single" w:sz="12" w:space="0" w:color="2B2B2B"/>
              <w:left w:val="single" w:sz="12" w:space="0" w:color="2B2B2B"/>
              <w:bottom w:val="single" w:sz="12" w:space="0" w:color="2B2B2B"/>
              <w:right w:val="single" w:sz="18" w:space="0" w:color="808080"/>
            </w:tcBorders>
            <w:shd w:val="clear" w:color="auto" w:fill="auto"/>
          </w:tcPr>
          <w:p w14:paraId="256A18F4" w14:textId="77777777" w:rsidR="00093E13" w:rsidRDefault="00BC0947" w:rsidP="00BC0947">
            <w:pPr>
              <w:pStyle w:val="TableParagraph"/>
              <w:spacing w:line="360" w:lineRule="auto"/>
              <w:ind w:left="134"/>
              <w:rPr>
                <w:rFonts w:ascii="Arial" w:hAnsi="Arial" w:cs="Arial"/>
                <w:b/>
                <w:sz w:val="24"/>
                <w:szCs w:val="24"/>
              </w:rPr>
            </w:pPr>
            <w:r w:rsidRPr="00BC0947">
              <w:rPr>
                <w:rFonts w:ascii="Arial" w:hAnsi="Arial" w:cs="Arial"/>
                <w:b/>
                <w:sz w:val="24"/>
                <w:szCs w:val="24"/>
              </w:rPr>
              <w:t>5. INDICAÇÃO DO MEMBRO DA EQUIPE DE PLANEJAMENTO E SE NECESSÁRIO O RESPONSÁVEL PELA FISCALIZAÇÃO:</w:t>
            </w:r>
          </w:p>
          <w:p w14:paraId="6EEB6A9D" w14:textId="1BEE70CD" w:rsidR="00BC0947" w:rsidRPr="00BC0947" w:rsidRDefault="00BC0947" w:rsidP="00BC0947">
            <w:pPr>
              <w:pStyle w:val="TableParagraph"/>
              <w:spacing w:line="360" w:lineRule="auto"/>
              <w:ind w:left="134"/>
              <w:rPr>
                <w:rFonts w:ascii="Arial" w:hAnsi="Arial" w:cs="Arial"/>
                <w:b/>
                <w:sz w:val="24"/>
                <w:szCs w:val="24"/>
              </w:rPr>
            </w:pPr>
            <w:r w:rsidRPr="00BC0947">
              <w:rPr>
                <w:rFonts w:ascii="Arial" w:hAnsi="Arial" w:cs="Arial"/>
                <w:b/>
                <w:sz w:val="24"/>
                <w:szCs w:val="24"/>
              </w:rPr>
              <w:t>João admilson Telles de Mello, Luise Morais</w:t>
            </w:r>
          </w:p>
        </w:tc>
      </w:tr>
    </w:tbl>
    <w:p w14:paraId="5A723DE1" w14:textId="77777777" w:rsidR="00BC0947" w:rsidRPr="00BC0947" w:rsidRDefault="00BC0947" w:rsidP="00BC0947">
      <w:pPr>
        <w:pStyle w:val="Corpodetexto"/>
        <w:spacing w:after="0" w:line="360" w:lineRule="auto"/>
        <w:rPr>
          <w:rFonts w:cs="Arial"/>
          <w:b/>
          <w:sz w:val="24"/>
          <w:szCs w:val="24"/>
        </w:rPr>
      </w:pPr>
    </w:p>
    <w:p w14:paraId="6BBCBE65" w14:textId="724C101F" w:rsidR="00BC0947" w:rsidRPr="00BC0947" w:rsidRDefault="00BC0947" w:rsidP="00BC0947">
      <w:pPr>
        <w:tabs>
          <w:tab w:val="left" w:pos="9752"/>
        </w:tabs>
        <w:spacing w:after="0" w:line="360" w:lineRule="auto"/>
        <w:rPr>
          <w:rFonts w:ascii="Arial" w:hAnsi="Arial" w:cs="Arial"/>
          <w:b/>
          <w:bCs/>
          <w:sz w:val="24"/>
          <w:szCs w:val="24"/>
        </w:rPr>
      </w:pPr>
      <w:r w:rsidRPr="00BC0947">
        <w:rPr>
          <w:rFonts w:ascii="Arial" w:hAnsi="Arial" w:cs="Arial"/>
          <w:sz w:val="24"/>
          <w:szCs w:val="24"/>
        </w:rPr>
        <w:t xml:space="preserve">       </w:t>
      </w:r>
      <w:r w:rsidRPr="00BC0947">
        <w:rPr>
          <w:rFonts w:ascii="Arial" w:hAnsi="Arial" w:cs="Arial"/>
          <w:b/>
          <w:bCs/>
          <w:sz w:val="24"/>
          <w:szCs w:val="24"/>
        </w:rPr>
        <w:t>DFD FINALIZADO EM:  22/08/2024</w:t>
      </w:r>
    </w:p>
    <w:p w14:paraId="53356793" w14:textId="77777777" w:rsidR="00BC0947" w:rsidRPr="00BC0947" w:rsidRDefault="00BC0947" w:rsidP="00BC0947">
      <w:pPr>
        <w:tabs>
          <w:tab w:val="left" w:pos="9752"/>
        </w:tabs>
        <w:spacing w:after="0" w:line="360" w:lineRule="auto"/>
        <w:jc w:val="center"/>
        <w:rPr>
          <w:rFonts w:ascii="Arial" w:hAnsi="Arial" w:cs="Arial"/>
          <w:b/>
          <w:bCs/>
          <w:sz w:val="24"/>
          <w:szCs w:val="24"/>
        </w:rPr>
      </w:pPr>
    </w:p>
    <w:p w14:paraId="42D35AB4" w14:textId="6B135A0A" w:rsidR="00BC0947" w:rsidRPr="00BC0947" w:rsidRDefault="00BC0947" w:rsidP="00BC0947">
      <w:pPr>
        <w:tabs>
          <w:tab w:val="left" w:pos="9752"/>
        </w:tabs>
        <w:spacing w:after="0" w:line="360" w:lineRule="auto"/>
        <w:jc w:val="center"/>
        <w:rPr>
          <w:rFonts w:ascii="Arial" w:hAnsi="Arial" w:cs="Arial"/>
          <w:b/>
          <w:bCs/>
          <w:sz w:val="24"/>
          <w:szCs w:val="24"/>
        </w:rPr>
      </w:pPr>
      <w:r w:rsidRPr="00BC0947">
        <w:rPr>
          <w:rFonts w:ascii="Arial" w:hAnsi="Arial" w:cs="Arial"/>
          <w:b/>
          <w:bCs/>
          <w:sz w:val="24"/>
          <w:szCs w:val="24"/>
        </w:rPr>
        <w:t>ASSINATURA DO ELABORADOR/SOLICITANTE DA DEMANDA</w:t>
      </w:r>
    </w:p>
    <w:p w14:paraId="414B7F3C" w14:textId="77777777" w:rsidR="00BC0947" w:rsidRPr="00BC0947" w:rsidRDefault="00BC0947" w:rsidP="00BC0947">
      <w:pPr>
        <w:tabs>
          <w:tab w:val="left" w:pos="9752"/>
        </w:tabs>
        <w:spacing w:after="0" w:line="360" w:lineRule="auto"/>
        <w:jc w:val="center"/>
        <w:rPr>
          <w:rFonts w:ascii="Arial" w:hAnsi="Arial" w:cs="Arial"/>
          <w:b/>
          <w:bCs/>
          <w:sz w:val="24"/>
          <w:szCs w:val="24"/>
        </w:rPr>
      </w:pPr>
    </w:p>
    <w:p w14:paraId="085D0475" w14:textId="6978E6E4" w:rsidR="00BC0947" w:rsidRPr="00BC0947" w:rsidRDefault="00BC0947" w:rsidP="00BC0947">
      <w:pPr>
        <w:tabs>
          <w:tab w:val="left" w:pos="6095"/>
        </w:tabs>
        <w:spacing w:after="0" w:line="360" w:lineRule="auto"/>
        <w:ind w:left="149"/>
        <w:rPr>
          <w:rFonts w:ascii="Arial" w:hAnsi="Arial" w:cs="Arial"/>
          <w:b/>
          <w:bCs/>
          <w:sz w:val="24"/>
          <w:szCs w:val="24"/>
        </w:rPr>
      </w:pPr>
      <w:r w:rsidRPr="00BC0947">
        <w:rPr>
          <w:rFonts w:ascii="Arial" w:hAnsi="Arial" w:cs="Arial"/>
          <w:b/>
          <w:bCs/>
          <w:sz w:val="24"/>
          <w:szCs w:val="24"/>
        </w:rPr>
        <w:t>Análise da A</w:t>
      </w:r>
      <w:r w:rsidR="00093E13">
        <w:rPr>
          <w:rFonts w:ascii="Arial" w:hAnsi="Arial" w:cs="Arial"/>
          <w:b/>
          <w:bCs/>
          <w:sz w:val="24"/>
          <w:szCs w:val="24"/>
        </w:rPr>
        <w:t>u</w:t>
      </w:r>
      <w:r w:rsidRPr="00BC0947">
        <w:rPr>
          <w:rFonts w:ascii="Arial" w:hAnsi="Arial" w:cs="Arial"/>
          <w:b/>
          <w:bCs/>
          <w:sz w:val="24"/>
          <w:szCs w:val="24"/>
        </w:rPr>
        <w:t xml:space="preserve">toridade Competente: (Secretários ou Prefeito) </w:t>
      </w:r>
    </w:p>
    <w:p w14:paraId="2884DD88" w14:textId="6E2DEFF9" w:rsidR="00BC0947" w:rsidRPr="00BC0947" w:rsidRDefault="00BC0947" w:rsidP="00BC0947">
      <w:pPr>
        <w:tabs>
          <w:tab w:val="left" w:pos="6095"/>
        </w:tabs>
        <w:spacing w:after="0" w:line="360" w:lineRule="auto"/>
        <w:ind w:left="149"/>
        <w:rPr>
          <w:rFonts w:ascii="Arial" w:hAnsi="Arial" w:cs="Arial"/>
          <w:b/>
          <w:bCs/>
          <w:sz w:val="24"/>
          <w:szCs w:val="24"/>
        </w:rPr>
      </w:pPr>
      <w:r w:rsidRPr="00BC0947">
        <w:rPr>
          <w:rFonts w:ascii="Arial" w:hAnsi="Arial" w:cs="Arial"/>
          <w:b/>
          <w:bCs/>
          <w:sz w:val="24"/>
          <w:szCs w:val="24"/>
        </w:rPr>
        <w:t xml:space="preserve">  </w:t>
      </w:r>
      <w:proofErr w:type="gramStart"/>
      <w:r w:rsidRPr="00BC0947">
        <w:rPr>
          <w:rFonts w:ascii="Arial" w:hAnsi="Arial" w:cs="Arial"/>
          <w:b/>
          <w:bCs/>
          <w:sz w:val="24"/>
          <w:szCs w:val="24"/>
        </w:rPr>
        <w:t xml:space="preserve">(  </w:t>
      </w:r>
      <w:proofErr w:type="gramEnd"/>
      <w:r w:rsidRPr="00BC0947">
        <w:rPr>
          <w:rFonts w:ascii="Arial" w:hAnsi="Arial" w:cs="Arial"/>
          <w:b/>
          <w:bCs/>
          <w:sz w:val="24"/>
          <w:szCs w:val="24"/>
        </w:rPr>
        <w:t xml:space="preserve">   ) Indefiro a demanda</w:t>
      </w:r>
    </w:p>
    <w:p w14:paraId="2F42B81D" w14:textId="77777777" w:rsidR="00BC0947" w:rsidRPr="00BC0947" w:rsidRDefault="00BC0947" w:rsidP="00BC0947">
      <w:pPr>
        <w:tabs>
          <w:tab w:val="left" w:pos="6095"/>
        </w:tabs>
        <w:spacing w:after="0" w:line="360" w:lineRule="auto"/>
        <w:ind w:left="149"/>
        <w:rPr>
          <w:rFonts w:ascii="Arial" w:hAnsi="Arial" w:cs="Arial"/>
          <w:b/>
          <w:bCs/>
          <w:sz w:val="24"/>
          <w:szCs w:val="24"/>
        </w:rPr>
      </w:pPr>
      <w:r w:rsidRPr="00BC0947">
        <w:rPr>
          <w:rFonts w:ascii="Arial" w:hAnsi="Arial" w:cs="Arial"/>
          <w:b/>
          <w:bCs/>
          <w:sz w:val="24"/>
          <w:szCs w:val="24"/>
        </w:rPr>
        <w:t xml:space="preserve">  </w:t>
      </w:r>
      <w:proofErr w:type="gramStart"/>
      <w:r w:rsidRPr="00BC0947">
        <w:rPr>
          <w:rFonts w:ascii="Arial" w:hAnsi="Arial" w:cs="Arial"/>
          <w:b/>
          <w:bCs/>
          <w:sz w:val="24"/>
          <w:szCs w:val="24"/>
        </w:rPr>
        <w:t xml:space="preserve">(  </w:t>
      </w:r>
      <w:proofErr w:type="gramEnd"/>
      <w:r w:rsidRPr="00BC0947">
        <w:rPr>
          <w:rFonts w:ascii="Arial" w:hAnsi="Arial" w:cs="Arial"/>
          <w:b/>
          <w:bCs/>
          <w:sz w:val="24"/>
          <w:szCs w:val="24"/>
        </w:rPr>
        <w:t xml:space="preserve">   ) Defiro a demanda                     </w:t>
      </w:r>
    </w:p>
    <w:p w14:paraId="2D9DEEA7" w14:textId="77777777" w:rsidR="00BC0947" w:rsidRPr="00BC0947" w:rsidRDefault="00BC0947" w:rsidP="00BC0947">
      <w:pPr>
        <w:tabs>
          <w:tab w:val="left" w:pos="6095"/>
        </w:tabs>
        <w:spacing w:after="0" w:line="360" w:lineRule="auto"/>
        <w:ind w:left="149"/>
        <w:rPr>
          <w:rFonts w:ascii="Arial" w:hAnsi="Arial" w:cs="Arial"/>
          <w:b/>
          <w:bCs/>
          <w:sz w:val="24"/>
          <w:szCs w:val="24"/>
        </w:rPr>
      </w:pPr>
      <w:r w:rsidRPr="00BC0947">
        <w:rPr>
          <w:rFonts w:ascii="Arial" w:hAnsi="Arial" w:cs="Arial"/>
          <w:b/>
          <w:bCs/>
          <w:sz w:val="24"/>
          <w:szCs w:val="24"/>
        </w:rPr>
        <w:tab/>
      </w:r>
    </w:p>
    <w:p w14:paraId="1ED94666" w14:textId="50B295E9" w:rsidR="00BC0947" w:rsidRPr="00BC0947" w:rsidRDefault="00BC0947" w:rsidP="00093E13">
      <w:pPr>
        <w:tabs>
          <w:tab w:val="left" w:pos="6095"/>
        </w:tabs>
        <w:spacing w:after="0" w:line="360" w:lineRule="auto"/>
        <w:ind w:left="149"/>
        <w:jc w:val="both"/>
        <w:rPr>
          <w:rFonts w:ascii="Arial" w:hAnsi="Arial" w:cs="Arial"/>
          <w:b/>
          <w:bCs/>
          <w:sz w:val="24"/>
          <w:szCs w:val="24"/>
        </w:rPr>
      </w:pPr>
      <w:r w:rsidRPr="00BC0947">
        <w:rPr>
          <w:rFonts w:ascii="Arial" w:hAnsi="Arial" w:cs="Arial"/>
          <w:b/>
          <w:bCs/>
          <w:sz w:val="24"/>
          <w:szCs w:val="24"/>
        </w:rPr>
        <w:t xml:space="preserve">Passo ao setor administrativo desta Secretaria para que providencie a cotação e pesquisas de preços em sites públicos juntamente com o Estudo </w:t>
      </w:r>
      <w:r w:rsidRPr="00BC0947">
        <w:rPr>
          <w:rFonts w:ascii="Arial" w:hAnsi="Arial" w:cs="Arial"/>
          <w:b/>
          <w:bCs/>
          <w:sz w:val="24"/>
          <w:szCs w:val="24"/>
        </w:rPr>
        <w:lastRenderedPageBreak/>
        <w:t>T</w:t>
      </w:r>
      <w:r w:rsidR="00093E13">
        <w:rPr>
          <w:rFonts w:ascii="Arial" w:hAnsi="Arial" w:cs="Arial"/>
          <w:b/>
          <w:bCs/>
          <w:sz w:val="24"/>
          <w:szCs w:val="24"/>
        </w:rPr>
        <w:t>é</w:t>
      </w:r>
      <w:r w:rsidRPr="00BC0947">
        <w:rPr>
          <w:rFonts w:ascii="Arial" w:hAnsi="Arial" w:cs="Arial"/>
          <w:b/>
          <w:bCs/>
          <w:sz w:val="24"/>
          <w:szCs w:val="24"/>
        </w:rPr>
        <w:t>cn</w:t>
      </w:r>
      <w:r w:rsidR="00093E13">
        <w:rPr>
          <w:rFonts w:ascii="Arial" w:hAnsi="Arial" w:cs="Arial"/>
          <w:b/>
          <w:bCs/>
          <w:sz w:val="24"/>
          <w:szCs w:val="24"/>
        </w:rPr>
        <w:t>ic</w:t>
      </w:r>
      <w:r w:rsidRPr="00BC0947">
        <w:rPr>
          <w:rFonts w:ascii="Arial" w:hAnsi="Arial" w:cs="Arial"/>
          <w:b/>
          <w:bCs/>
          <w:sz w:val="24"/>
          <w:szCs w:val="24"/>
        </w:rPr>
        <w:t xml:space="preserve">o Preliminar e, posteriormente, confeccione o Termo de Referência para encaminhar ao Setor de Compras e Licitações juntamente com demais documentos. </w:t>
      </w:r>
    </w:p>
    <w:p w14:paraId="106E86B5" w14:textId="77777777" w:rsidR="00BC0947" w:rsidRPr="00BC0947" w:rsidRDefault="00BC0947" w:rsidP="00BC0947">
      <w:pPr>
        <w:tabs>
          <w:tab w:val="left" w:pos="6095"/>
        </w:tabs>
        <w:spacing w:after="0" w:line="360" w:lineRule="auto"/>
        <w:ind w:left="149"/>
        <w:rPr>
          <w:rFonts w:ascii="Arial" w:hAnsi="Arial" w:cs="Arial"/>
          <w:b/>
          <w:bCs/>
          <w:sz w:val="24"/>
          <w:szCs w:val="24"/>
        </w:rPr>
      </w:pPr>
    </w:p>
    <w:p w14:paraId="7B328473" w14:textId="77777777" w:rsidR="00BC0947" w:rsidRPr="00BC0947" w:rsidRDefault="00BC0947" w:rsidP="00BC0947">
      <w:pPr>
        <w:tabs>
          <w:tab w:val="left" w:pos="6095"/>
        </w:tabs>
        <w:spacing w:after="0" w:line="360" w:lineRule="auto"/>
        <w:ind w:left="149"/>
        <w:rPr>
          <w:rFonts w:ascii="Arial" w:hAnsi="Arial" w:cs="Arial"/>
          <w:b/>
          <w:bCs/>
          <w:sz w:val="24"/>
          <w:szCs w:val="24"/>
        </w:rPr>
      </w:pPr>
    </w:p>
    <w:p w14:paraId="5C10208B" w14:textId="77777777" w:rsidR="00BC0947" w:rsidRPr="00BC0947" w:rsidRDefault="00BC0947" w:rsidP="00BC0947">
      <w:pPr>
        <w:tabs>
          <w:tab w:val="left" w:pos="6095"/>
        </w:tabs>
        <w:spacing w:after="0" w:line="360" w:lineRule="auto"/>
        <w:ind w:left="149"/>
        <w:jc w:val="center"/>
        <w:rPr>
          <w:rFonts w:ascii="Arial" w:hAnsi="Arial" w:cs="Arial"/>
          <w:b/>
          <w:bCs/>
          <w:sz w:val="24"/>
          <w:szCs w:val="24"/>
        </w:rPr>
      </w:pPr>
      <w:r w:rsidRPr="00BC0947">
        <w:rPr>
          <w:rFonts w:ascii="Arial" w:hAnsi="Arial" w:cs="Arial"/>
          <w:b/>
          <w:bCs/>
          <w:sz w:val="24"/>
          <w:szCs w:val="24"/>
        </w:rPr>
        <w:t>Carimbo e assinatura</w:t>
      </w:r>
    </w:p>
    <w:p w14:paraId="71BD5C92" w14:textId="735C059C" w:rsidR="00BC0947" w:rsidRPr="00BC0947" w:rsidRDefault="00BC0947" w:rsidP="00BC0947">
      <w:pPr>
        <w:tabs>
          <w:tab w:val="left" w:pos="6095"/>
        </w:tabs>
        <w:spacing w:after="0" w:line="360" w:lineRule="auto"/>
        <w:ind w:left="149"/>
        <w:jc w:val="center"/>
        <w:rPr>
          <w:rFonts w:ascii="Arial" w:hAnsi="Arial" w:cs="Arial"/>
          <w:b/>
          <w:bCs/>
          <w:sz w:val="24"/>
          <w:szCs w:val="24"/>
        </w:rPr>
      </w:pPr>
      <w:r w:rsidRPr="00BC0947">
        <w:rPr>
          <w:rFonts w:ascii="Arial" w:hAnsi="Arial" w:cs="Arial"/>
          <w:b/>
          <w:bCs/>
          <w:sz w:val="24"/>
          <w:szCs w:val="24"/>
        </w:rPr>
        <w:t>Secretário Municipal de Educação, Cultura, Esporte e Turismo</w:t>
      </w:r>
    </w:p>
    <w:p w14:paraId="08953259" w14:textId="77777777" w:rsidR="00BC0947" w:rsidRPr="00BC0947" w:rsidRDefault="00BC0947" w:rsidP="00BC0947">
      <w:pPr>
        <w:tabs>
          <w:tab w:val="left" w:pos="9752"/>
        </w:tabs>
        <w:spacing w:after="0" w:line="360" w:lineRule="auto"/>
        <w:rPr>
          <w:rFonts w:ascii="Arial" w:hAnsi="Arial" w:cs="Arial"/>
          <w:sz w:val="24"/>
          <w:szCs w:val="24"/>
        </w:rPr>
      </w:pPr>
    </w:p>
    <w:p w14:paraId="5EB9239F" w14:textId="77777777" w:rsidR="00BC0947" w:rsidRPr="00BC0947" w:rsidRDefault="00BC0947" w:rsidP="00BC0947">
      <w:pPr>
        <w:spacing w:after="0" w:line="360" w:lineRule="auto"/>
        <w:jc w:val="both"/>
        <w:rPr>
          <w:rFonts w:ascii="Arial" w:hAnsi="Arial" w:cs="Arial"/>
          <w:sz w:val="24"/>
          <w:szCs w:val="24"/>
        </w:rPr>
      </w:pPr>
    </w:p>
    <w:p w14:paraId="7F9879CD" w14:textId="77777777" w:rsidR="00BC0947" w:rsidRPr="00BC0947" w:rsidRDefault="00BC0947" w:rsidP="00BC0947">
      <w:pPr>
        <w:spacing w:after="0" w:line="360" w:lineRule="auto"/>
        <w:jc w:val="both"/>
        <w:rPr>
          <w:rFonts w:ascii="Arial" w:hAnsi="Arial" w:cs="Arial"/>
          <w:sz w:val="24"/>
          <w:szCs w:val="24"/>
        </w:rPr>
      </w:pPr>
    </w:p>
    <w:p w14:paraId="1785B505" w14:textId="77777777" w:rsidR="00BC0947" w:rsidRPr="00BC0947" w:rsidRDefault="00BC0947" w:rsidP="00BC0947">
      <w:pPr>
        <w:spacing w:after="0" w:line="360" w:lineRule="auto"/>
        <w:jc w:val="both"/>
        <w:rPr>
          <w:rFonts w:ascii="Arial" w:hAnsi="Arial" w:cs="Arial"/>
          <w:sz w:val="24"/>
          <w:szCs w:val="24"/>
        </w:rPr>
      </w:pPr>
    </w:p>
    <w:p w14:paraId="7F7E4AEB" w14:textId="77777777" w:rsidR="00BC0947" w:rsidRPr="00BC0947" w:rsidRDefault="00BC0947" w:rsidP="00BC0947">
      <w:pPr>
        <w:spacing w:after="0" w:line="360" w:lineRule="auto"/>
        <w:jc w:val="both"/>
        <w:rPr>
          <w:rFonts w:ascii="Arial" w:hAnsi="Arial" w:cs="Arial"/>
          <w:sz w:val="24"/>
          <w:szCs w:val="24"/>
        </w:rPr>
      </w:pPr>
    </w:p>
    <w:p w14:paraId="2B0D0BDD" w14:textId="77777777" w:rsidR="00BC0947" w:rsidRPr="00BC0947" w:rsidRDefault="00BC0947" w:rsidP="00BC0947">
      <w:pPr>
        <w:spacing w:after="0" w:line="360" w:lineRule="auto"/>
        <w:jc w:val="both"/>
        <w:rPr>
          <w:rFonts w:ascii="Arial" w:hAnsi="Arial" w:cs="Arial"/>
          <w:sz w:val="24"/>
          <w:szCs w:val="24"/>
        </w:rPr>
      </w:pPr>
    </w:p>
    <w:p w14:paraId="1B51333A" w14:textId="77777777" w:rsidR="00093E13" w:rsidRDefault="00093E13" w:rsidP="00BC0947">
      <w:pPr>
        <w:spacing w:after="0" w:line="360" w:lineRule="auto"/>
        <w:jc w:val="center"/>
        <w:rPr>
          <w:rFonts w:ascii="Arial" w:hAnsi="Arial" w:cs="Arial"/>
          <w:b/>
          <w:bCs/>
          <w:sz w:val="24"/>
          <w:szCs w:val="24"/>
        </w:rPr>
      </w:pPr>
    </w:p>
    <w:p w14:paraId="15741A01" w14:textId="77777777" w:rsidR="00093E13" w:rsidRDefault="00093E13" w:rsidP="00BC0947">
      <w:pPr>
        <w:spacing w:after="0" w:line="360" w:lineRule="auto"/>
        <w:jc w:val="center"/>
        <w:rPr>
          <w:rFonts w:ascii="Arial" w:hAnsi="Arial" w:cs="Arial"/>
          <w:b/>
          <w:bCs/>
          <w:sz w:val="24"/>
          <w:szCs w:val="24"/>
        </w:rPr>
      </w:pPr>
    </w:p>
    <w:p w14:paraId="4B8532FE" w14:textId="77777777" w:rsidR="00093E13" w:rsidRDefault="00093E13" w:rsidP="00BC0947">
      <w:pPr>
        <w:spacing w:after="0" w:line="360" w:lineRule="auto"/>
        <w:jc w:val="center"/>
        <w:rPr>
          <w:rFonts w:ascii="Arial" w:hAnsi="Arial" w:cs="Arial"/>
          <w:b/>
          <w:bCs/>
          <w:sz w:val="24"/>
          <w:szCs w:val="24"/>
        </w:rPr>
      </w:pPr>
    </w:p>
    <w:p w14:paraId="7D84EEC7" w14:textId="77777777" w:rsidR="00093E13" w:rsidRDefault="00093E13" w:rsidP="00BC0947">
      <w:pPr>
        <w:spacing w:after="0" w:line="360" w:lineRule="auto"/>
        <w:jc w:val="center"/>
        <w:rPr>
          <w:rFonts w:ascii="Arial" w:hAnsi="Arial" w:cs="Arial"/>
          <w:b/>
          <w:bCs/>
          <w:sz w:val="24"/>
          <w:szCs w:val="24"/>
        </w:rPr>
      </w:pPr>
    </w:p>
    <w:p w14:paraId="17456971" w14:textId="77777777" w:rsidR="00093E13" w:rsidRDefault="00093E13" w:rsidP="00BC0947">
      <w:pPr>
        <w:spacing w:after="0" w:line="360" w:lineRule="auto"/>
        <w:jc w:val="center"/>
        <w:rPr>
          <w:rFonts w:ascii="Arial" w:hAnsi="Arial" w:cs="Arial"/>
          <w:b/>
          <w:bCs/>
          <w:sz w:val="24"/>
          <w:szCs w:val="24"/>
        </w:rPr>
      </w:pPr>
    </w:p>
    <w:p w14:paraId="37D841FD" w14:textId="77777777" w:rsidR="00093E13" w:rsidRDefault="00093E13" w:rsidP="00BC0947">
      <w:pPr>
        <w:spacing w:after="0" w:line="360" w:lineRule="auto"/>
        <w:jc w:val="center"/>
        <w:rPr>
          <w:rFonts w:ascii="Arial" w:hAnsi="Arial" w:cs="Arial"/>
          <w:b/>
          <w:bCs/>
          <w:sz w:val="24"/>
          <w:szCs w:val="24"/>
        </w:rPr>
      </w:pPr>
    </w:p>
    <w:p w14:paraId="04FE3B4E" w14:textId="77777777" w:rsidR="00093E13" w:rsidRDefault="00093E13" w:rsidP="00BC0947">
      <w:pPr>
        <w:spacing w:after="0" w:line="360" w:lineRule="auto"/>
        <w:jc w:val="center"/>
        <w:rPr>
          <w:rFonts w:ascii="Arial" w:hAnsi="Arial" w:cs="Arial"/>
          <w:b/>
          <w:bCs/>
          <w:sz w:val="24"/>
          <w:szCs w:val="24"/>
        </w:rPr>
      </w:pPr>
    </w:p>
    <w:p w14:paraId="351BB945" w14:textId="77777777" w:rsidR="00093E13" w:rsidRDefault="00093E13" w:rsidP="00BC0947">
      <w:pPr>
        <w:spacing w:after="0" w:line="360" w:lineRule="auto"/>
        <w:jc w:val="center"/>
        <w:rPr>
          <w:rFonts w:ascii="Arial" w:hAnsi="Arial" w:cs="Arial"/>
          <w:b/>
          <w:bCs/>
          <w:sz w:val="24"/>
          <w:szCs w:val="24"/>
        </w:rPr>
      </w:pPr>
    </w:p>
    <w:p w14:paraId="118EAF91" w14:textId="77777777" w:rsidR="00093E13" w:rsidRDefault="00093E13" w:rsidP="00BC0947">
      <w:pPr>
        <w:spacing w:after="0" w:line="360" w:lineRule="auto"/>
        <w:jc w:val="center"/>
        <w:rPr>
          <w:rFonts w:ascii="Arial" w:hAnsi="Arial" w:cs="Arial"/>
          <w:b/>
          <w:bCs/>
          <w:sz w:val="24"/>
          <w:szCs w:val="24"/>
        </w:rPr>
      </w:pPr>
    </w:p>
    <w:p w14:paraId="42851977" w14:textId="77777777" w:rsidR="00093E13" w:rsidRDefault="00093E13" w:rsidP="00BC0947">
      <w:pPr>
        <w:spacing w:after="0" w:line="360" w:lineRule="auto"/>
        <w:jc w:val="center"/>
        <w:rPr>
          <w:rFonts w:ascii="Arial" w:hAnsi="Arial" w:cs="Arial"/>
          <w:b/>
          <w:bCs/>
          <w:sz w:val="24"/>
          <w:szCs w:val="24"/>
        </w:rPr>
      </w:pPr>
    </w:p>
    <w:p w14:paraId="25059C2A" w14:textId="77777777" w:rsidR="00093E13" w:rsidRDefault="00093E13" w:rsidP="00BC0947">
      <w:pPr>
        <w:spacing w:after="0" w:line="360" w:lineRule="auto"/>
        <w:jc w:val="center"/>
        <w:rPr>
          <w:rFonts w:ascii="Arial" w:hAnsi="Arial" w:cs="Arial"/>
          <w:b/>
          <w:bCs/>
          <w:sz w:val="24"/>
          <w:szCs w:val="24"/>
        </w:rPr>
      </w:pPr>
    </w:p>
    <w:p w14:paraId="613C0795" w14:textId="77777777" w:rsidR="00093E13" w:rsidRDefault="00093E13" w:rsidP="00BC0947">
      <w:pPr>
        <w:spacing w:after="0" w:line="360" w:lineRule="auto"/>
        <w:jc w:val="center"/>
        <w:rPr>
          <w:rFonts w:ascii="Arial" w:hAnsi="Arial" w:cs="Arial"/>
          <w:b/>
          <w:bCs/>
          <w:sz w:val="24"/>
          <w:szCs w:val="24"/>
        </w:rPr>
      </w:pPr>
    </w:p>
    <w:p w14:paraId="12D409AE" w14:textId="77777777" w:rsidR="00093E13" w:rsidRDefault="00093E13" w:rsidP="00BC0947">
      <w:pPr>
        <w:spacing w:after="0" w:line="360" w:lineRule="auto"/>
        <w:jc w:val="center"/>
        <w:rPr>
          <w:rFonts w:ascii="Arial" w:hAnsi="Arial" w:cs="Arial"/>
          <w:b/>
          <w:bCs/>
          <w:sz w:val="24"/>
          <w:szCs w:val="24"/>
        </w:rPr>
      </w:pPr>
    </w:p>
    <w:p w14:paraId="47420842" w14:textId="77777777" w:rsidR="00093E13" w:rsidRDefault="00093E13" w:rsidP="00BC0947">
      <w:pPr>
        <w:spacing w:after="0" w:line="360" w:lineRule="auto"/>
        <w:jc w:val="center"/>
        <w:rPr>
          <w:rFonts w:ascii="Arial" w:hAnsi="Arial" w:cs="Arial"/>
          <w:b/>
          <w:bCs/>
          <w:sz w:val="24"/>
          <w:szCs w:val="24"/>
        </w:rPr>
      </w:pPr>
    </w:p>
    <w:p w14:paraId="7FFA750A" w14:textId="77777777" w:rsidR="00093E13" w:rsidRDefault="00093E13" w:rsidP="00BC0947">
      <w:pPr>
        <w:spacing w:after="0" w:line="360" w:lineRule="auto"/>
        <w:jc w:val="center"/>
        <w:rPr>
          <w:rFonts w:ascii="Arial" w:hAnsi="Arial" w:cs="Arial"/>
          <w:b/>
          <w:bCs/>
          <w:sz w:val="24"/>
          <w:szCs w:val="24"/>
        </w:rPr>
      </w:pPr>
    </w:p>
    <w:p w14:paraId="440A323B" w14:textId="77777777" w:rsidR="00093E13" w:rsidRDefault="00093E13" w:rsidP="00BC0947">
      <w:pPr>
        <w:spacing w:after="0" w:line="360" w:lineRule="auto"/>
        <w:jc w:val="center"/>
        <w:rPr>
          <w:rFonts w:ascii="Arial" w:hAnsi="Arial" w:cs="Arial"/>
          <w:b/>
          <w:bCs/>
          <w:sz w:val="24"/>
          <w:szCs w:val="24"/>
        </w:rPr>
      </w:pPr>
    </w:p>
    <w:p w14:paraId="6D8E228D" w14:textId="77777777" w:rsidR="00093E13" w:rsidRDefault="00093E13" w:rsidP="00BC0947">
      <w:pPr>
        <w:spacing w:after="0" w:line="360" w:lineRule="auto"/>
        <w:jc w:val="center"/>
        <w:rPr>
          <w:rFonts w:ascii="Arial" w:hAnsi="Arial" w:cs="Arial"/>
          <w:b/>
          <w:bCs/>
          <w:sz w:val="24"/>
          <w:szCs w:val="24"/>
        </w:rPr>
      </w:pPr>
    </w:p>
    <w:p w14:paraId="59B9EF4E" w14:textId="77777777" w:rsidR="00093E13" w:rsidRDefault="00093E13" w:rsidP="00BC0947">
      <w:pPr>
        <w:spacing w:after="0" w:line="360" w:lineRule="auto"/>
        <w:jc w:val="center"/>
        <w:rPr>
          <w:rFonts w:ascii="Arial" w:hAnsi="Arial" w:cs="Arial"/>
          <w:b/>
          <w:bCs/>
          <w:sz w:val="24"/>
          <w:szCs w:val="24"/>
        </w:rPr>
      </w:pPr>
    </w:p>
    <w:p w14:paraId="2375E721" w14:textId="77777777" w:rsidR="00093E13" w:rsidRDefault="00093E13" w:rsidP="00BC0947">
      <w:pPr>
        <w:spacing w:after="0" w:line="360" w:lineRule="auto"/>
        <w:jc w:val="center"/>
        <w:rPr>
          <w:rFonts w:ascii="Arial" w:hAnsi="Arial" w:cs="Arial"/>
          <w:b/>
          <w:bCs/>
          <w:sz w:val="24"/>
          <w:szCs w:val="24"/>
        </w:rPr>
      </w:pPr>
    </w:p>
    <w:p w14:paraId="4D679CC7" w14:textId="77777777" w:rsidR="00093E13" w:rsidRDefault="00093E13" w:rsidP="00BC0947">
      <w:pPr>
        <w:spacing w:after="0" w:line="360" w:lineRule="auto"/>
        <w:jc w:val="center"/>
        <w:rPr>
          <w:rFonts w:ascii="Arial" w:hAnsi="Arial" w:cs="Arial"/>
          <w:b/>
          <w:bCs/>
          <w:sz w:val="24"/>
          <w:szCs w:val="24"/>
        </w:rPr>
      </w:pPr>
    </w:p>
    <w:p w14:paraId="79494EE1" w14:textId="77777777" w:rsidR="00093E13" w:rsidRDefault="00093E13" w:rsidP="00BC0947">
      <w:pPr>
        <w:spacing w:after="0" w:line="360" w:lineRule="auto"/>
        <w:jc w:val="center"/>
        <w:rPr>
          <w:rFonts w:ascii="Arial" w:hAnsi="Arial" w:cs="Arial"/>
          <w:b/>
          <w:bCs/>
          <w:sz w:val="24"/>
          <w:szCs w:val="24"/>
        </w:rPr>
      </w:pPr>
    </w:p>
    <w:p w14:paraId="2E8CE5BE" w14:textId="1AF66339" w:rsidR="00BC0947" w:rsidRPr="00BC0947" w:rsidRDefault="00BC0947" w:rsidP="00BC0947">
      <w:pPr>
        <w:spacing w:after="0" w:line="360" w:lineRule="auto"/>
        <w:jc w:val="center"/>
        <w:rPr>
          <w:rFonts w:ascii="Arial" w:hAnsi="Arial" w:cs="Arial"/>
          <w:b/>
          <w:bCs/>
          <w:sz w:val="24"/>
          <w:szCs w:val="24"/>
        </w:rPr>
      </w:pPr>
      <w:r w:rsidRPr="00BC0947">
        <w:rPr>
          <w:rFonts w:ascii="Arial" w:hAnsi="Arial" w:cs="Arial"/>
          <w:b/>
          <w:bCs/>
          <w:sz w:val="24"/>
          <w:szCs w:val="24"/>
        </w:rPr>
        <w:lastRenderedPageBreak/>
        <w:t>ANEXO IV</w:t>
      </w:r>
    </w:p>
    <w:p w14:paraId="06053E5E" w14:textId="77777777" w:rsidR="00BC0947" w:rsidRPr="00BC0947" w:rsidRDefault="00BC0947" w:rsidP="00BC0947">
      <w:pPr>
        <w:spacing w:after="0" w:line="360" w:lineRule="auto"/>
        <w:jc w:val="both"/>
        <w:rPr>
          <w:rFonts w:ascii="Arial" w:hAnsi="Arial" w:cs="Arial"/>
          <w:sz w:val="24"/>
          <w:szCs w:val="24"/>
        </w:rPr>
      </w:pPr>
    </w:p>
    <w:p w14:paraId="64B20539" w14:textId="77777777" w:rsidR="00BC0947" w:rsidRPr="00BC0947" w:rsidRDefault="00BC0947" w:rsidP="00BC0947">
      <w:pPr>
        <w:pStyle w:val="Ttulo1"/>
        <w:spacing w:before="0" w:after="0" w:line="360" w:lineRule="auto"/>
        <w:ind w:left="2325" w:right="2338"/>
        <w:jc w:val="center"/>
        <w:rPr>
          <w:rFonts w:ascii="Arial" w:hAnsi="Arial" w:cs="Arial"/>
          <w:sz w:val="24"/>
          <w:szCs w:val="24"/>
        </w:rPr>
      </w:pPr>
      <w:r w:rsidRPr="00BC0947">
        <w:rPr>
          <w:rFonts w:ascii="Arial" w:hAnsi="Arial" w:cs="Arial"/>
          <w:sz w:val="24"/>
          <w:szCs w:val="24"/>
        </w:rPr>
        <w:t xml:space="preserve">ESTUDO TÉCNICO PRELIMINAR </w:t>
      </w:r>
    </w:p>
    <w:p w14:paraId="1C7F56BE" w14:textId="77777777" w:rsidR="00BC0947" w:rsidRPr="00BC0947" w:rsidRDefault="00BC0947" w:rsidP="00BC0947">
      <w:pPr>
        <w:pStyle w:val="Corpodetexto"/>
        <w:spacing w:after="0" w:line="360" w:lineRule="auto"/>
        <w:rPr>
          <w:rFonts w:cs="Arial"/>
          <w:b/>
          <w:sz w:val="24"/>
          <w:szCs w:val="24"/>
        </w:rPr>
      </w:pPr>
    </w:p>
    <w:p w14:paraId="5C2F743D" w14:textId="77777777" w:rsidR="00BC0947" w:rsidRPr="00BC0947" w:rsidRDefault="00BC0947" w:rsidP="00093E13">
      <w:pPr>
        <w:pStyle w:val="Corpodetexto"/>
        <w:spacing w:after="0" w:line="360" w:lineRule="auto"/>
        <w:rPr>
          <w:rFonts w:cs="Arial"/>
          <w:b/>
          <w:sz w:val="24"/>
          <w:szCs w:val="24"/>
        </w:rPr>
      </w:pPr>
    </w:p>
    <w:p w14:paraId="238B315D" w14:textId="77777777" w:rsidR="00BC0947" w:rsidRPr="00BC0947" w:rsidRDefault="00BC0947" w:rsidP="00093E13">
      <w:pPr>
        <w:spacing w:after="0" w:line="360" w:lineRule="auto"/>
        <w:rPr>
          <w:rFonts w:ascii="Arial" w:hAnsi="Arial" w:cs="Arial"/>
          <w:b/>
          <w:sz w:val="24"/>
          <w:szCs w:val="24"/>
        </w:rPr>
      </w:pPr>
      <w:r w:rsidRPr="00BC0947">
        <w:rPr>
          <w:rFonts w:ascii="Arial" w:hAnsi="Arial" w:cs="Arial"/>
          <w:b/>
          <w:sz w:val="24"/>
          <w:szCs w:val="24"/>
        </w:rPr>
        <w:t>INTRODUÇÃO</w:t>
      </w:r>
    </w:p>
    <w:p w14:paraId="2DF17129" w14:textId="0272AAA2" w:rsidR="00BC0947" w:rsidRPr="00BC0947" w:rsidRDefault="00BC0947" w:rsidP="00093E13">
      <w:pPr>
        <w:pStyle w:val="Corpodetexto"/>
        <w:spacing w:after="0" w:line="360" w:lineRule="auto"/>
        <w:jc w:val="both"/>
        <w:rPr>
          <w:rFonts w:cs="Arial"/>
          <w:sz w:val="24"/>
          <w:szCs w:val="24"/>
        </w:rPr>
      </w:pPr>
      <w:r w:rsidRPr="00BC0947">
        <w:rPr>
          <w:rFonts w:cs="Arial"/>
          <w:sz w:val="24"/>
          <w:szCs w:val="24"/>
        </w:rPr>
        <w:t xml:space="preserve">O Centro Esportivo Clélio Francisco Ramos para melhor atendimento aos eventos esportivos, estimulando o esporte local e regional apresenta necessidade </w:t>
      </w:r>
      <w:r w:rsidR="00093E13">
        <w:rPr>
          <w:rFonts w:cs="Arial"/>
          <w:sz w:val="24"/>
          <w:szCs w:val="24"/>
        </w:rPr>
        <w:t>d</w:t>
      </w:r>
      <w:r w:rsidRPr="00BC0947">
        <w:rPr>
          <w:rFonts w:cs="Arial"/>
          <w:sz w:val="24"/>
          <w:szCs w:val="24"/>
        </w:rPr>
        <w:t>e reforma em sua quadra.</w:t>
      </w:r>
    </w:p>
    <w:p w14:paraId="228F0A76" w14:textId="5C1D2675" w:rsidR="00BC0947" w:rsidRDefault="00BC0947" w:rsidP="00093E13">
      <w:pPr>
        <w:pStyle w:val="Corpodetexto"/>
        <w:spacing w:after="0" w:line="360" w:lineRule="auto"/>
        <w:jc w:val="both"/>
        <w:rPr>
          <w:rFonts w:cs="Arial"/>
          <w:sz w:val="24"/>
          <w:szCs w:val="24"/>
        </w:rPr>
      </w:pPr>
      <w:r w:rsidRPr="00BC0947">
        <w:rPr>
          <w:rFonts w:cs="Arial"/>
          <w:sz w:val="24"/>
          <w:szCs w:val="24"/>
        </w:rPr>
        <w:t>A quadra poliesportiva pode ser usada para diferentes modalidades, como vôlei, handebol, basquetebol, e futsal, essas modalidades despertam na população o interesse por diferentes práticas esportivas e suas culturas. Porém a quadra poliesportiva, se encontra em estado deteriorada, ficando inviável a prática de esportes. Dessa forma, percebe-se que com a reforma da quadra poliesportiva do referido centro de esportes, é de suma importância para o município, haja vista a preocupação e comprometimento da Administração pública em melhorar os indicadores de desenvolvimento do município, incentivando a prática de atividades esportivas e dando utilidade pública às áreas diversas do município. Vale ressaltar que a reforma deste centro irá agregar ainda mais valor à pratica esportivas nos jovens do muni</w:t>
      </w:r>
      <w:r w:rsidR="00093E13">
        <w:rPr>
          <w:rFonts w:cs="Arial"/>
          <w:sz w:val="24"/>
          <w:szCs w:val="24"/>
        </w:rPr>
        <w:t>cípio</w:t>
      </w:r>
      <w:r w:rsidRPr="00BC0947">
        <w:rPr>
          <w:rFonts w:cs="Arial"/>
          <w:sz w:val="24"/>
          <w:szCs w:val="24"/>
        </w:rPr>
        <w:t>.</w:t>
      </w:r>
    </w:p>
    <w:p w14:paraId="2D7D4527" w14:textId="77777777" w:rsidR="00093E13" w:rsidRDefault="00093E13" w:rsidP="00093E13">
      <w:pPr>
        <w:pStyle w:val="Corpodetexto"/>
        <w:spacing w:after="0" w:line="360" w:lineRule="auto"/>
        <w:jc w:val="both"/>
        <w:rPr>
          <w:rFonts w:cs="Arial"/>
          <w:sz w:val="24"/>
          <w:szCs w:val="24"/>
        </w:rPr>
      </w:pPr>
    </w:p>
    <w:p w14:paraId="080602D4" w14:textId="1BFC6EC5" w:rsidR="00BC0947" w:rsidRPr="00093E13" w:rsidRDefault="00093E13" w:rsidP="00093E13">
      <w:pPr>
        <w:pStyle w:val="Corpodetexto"/>
        <w:spacing w:after="0" w:line="360" w:lineRule="auto"/>
        <w:jc w:val="both"/>
        <w:rPr>
          <w:rFonts w:cs="Arial"/>
          <w:b/>
          <w:bCs/>
          <w:sz w:val="24"/>
          <w:szCs w:val="24"/>
        </w:rPr>
      </w:pPr>
      <w:r w:rsidRPr="00093E13">
        <w:rPr>
          <w:rFonts w:cs="Arial"/>
          <w:b/>
          <w:bCs/>
          <w:sz w:val="24"/>
          <w:szCs w:val="24"/>
        </w:rPr>
        <w:t xml:space="preserve">1 - </w:t>
      </w:r>
      <w:r w:rsidR="00BC0947" w:rsidRPr="00093E13">
        <w:rPr>
          <w:rFonts w:cs="Arial"/>
          <w:b/>
          <w:bCs/>
          <w:sz w:val="24"/>
          <w:szCs w:val="24"/>
        </w:rPr>
        <w:t>DESCRIÇÃO DA</w:t>
      </w:r>
      <w:r w:rsidR="00BC0947" w:rsidRPr="00093E13">
        <w:rPr>
          <w:rFonts w:cs="Arial"/>
          <w:b/>
          <w:bCs/>
          <w:spacing w:val="-2"/>
          <w:sz w:val="24"/>
          <w:szCs w:val="24"/>
        </w:rPr>
        <w:t xml:space="preserve"> </w:t>
      </w:r>
      <w:r w:rsidR="00BC0947" w:rsidRPr="00093E13">
        <w:rPr>
          <w:rFonts w:cs="Arial"/>
          <w:b/>
          <w:bCs/>
          <w:sz w:val="24"/>
          <w:szCs w:val="24"/>
        </w:rPr>
        <w:t>NECESSIDADE DA CONTRATAÇÃO</w:t>
      </w:r>
    </w:p>
    <w:p w14:paraId="69A739E8" w14:textId="52AC07F0" w:rsidR="00BC0947" w:rsidRDefault="00BC0947" w:rsidP="00093E13">
      <w:pPr>
        <w:pStyle w:val="Corpodetexto"/>
        <w:spacing w:after="0" w:line="360" w:lineRule="auto"/>
        <w:jc w:val="both"/>
        <w:rPr>
          <w:rFonts w:cs="Arial"/>
          <w:sz w:val="24"/>
          <w:szCs w:val="24"/>
        </w:rPr>
      </w:pPr>
      <w:r w:rsidRPr="00BC0947">
        <w:rPr>
          <w:rFonts w:cs="Arial"/>
          <w:sz w:val="24"/>
          <w:szCs w:val="24"/>
        </w:rPr>
        <w:t>Contratação de empresa para reforma</w:t>
      </w:r>
      <w:r w:rsidRPr="00BC0947">
        <w:rPr>
          <w:rFonts w:cs="Arial"/>
          <w:b/>
          <w:sz w:val="24"/>
          <w:szCs w:val="24"/>
        </w:rPr>
        <w:t xml:space="preserve"> na quadra </w:t>
      </w:r>
      <w:r w:rsidRPr="00BC0947">
        <w:rPr>
          <w:rFonts w:cs="Arial"/>
          <w:sz w:val="24"/>
          <w:szCs w:val="24"/>
        </w:rPr>
        <w:t>do</w:t>
      </w:r>
      <w:r w:rsidRPr="00BC0947">
        <w:rPr>
          <w:rFonts w:cs="Arial"/>
          <w:b/>
          <w:sz w:val="24"/>
          <w:szCs w:val="24"/>
        </w:rPr>
        <w:t xml:space="preserve"> </w:t>
      </w:r>
      <w:r w:rsidRPr="00BC0947">
        <w:rPr>
          <w:rFonts w:cs="Arial"/>
          <w:sz w:val="24"/>
          <w:szCs w:val="24"/>
        </w:rPr>
        <w:t xml:space="preserve">Centro Esportivo Clélio Francisco Ramos com material, mão de obra e </w:t>
      </w:r>
      <w:r w:rsidR="0032375C" w:rsidRPr="00BC0947">
        <w:rPr>
          <w:rFonts w:cs="Arial"/>
          <w:sz w:val="24"/>
          <w:szCs w:val="24"/>
        </w:rPr>
        <w:t>assistência</w:t>
      </w:r>
      <w:r w:rsidRPr="00BC0947">
        <w:rPr>
          <w:rFonts w:cs="Arial"/>
          <w:sz w:val="24"/>
          <w:szCs w:val="24"/>
        </w:rPr>
        <w:t xml:space="preserve"> técnica retirada de quadra existente e execução de uma nova estrutura neste objeto.</w:t>
      </w:r>
    </w:p>
    <w:p w14:paraId="5F179E30" w14:textId="77777777" w:rsidR="0032375C" w:rsidRDefault="0032375C" w:rsidP="0032375C">
      <w:pPr>
        <w:pStyle w:val="Corpodetexto"/>
        <w:spacing w:after="0" w:line="360" w:lineRule="auto"/>
        <w:jc w:val="both"/>
        <w:rPr>
          <w:rFonts w:cs="Arial"/>
          <w:sz w:val="24"/>
          <w:szCs w:val="24"/>
        </w:rPr>
      </w:pPr>
    </w:p>
    <w:p w14:paraId="5240AC22" w14:textId="0B2178C1" w:rsidR="00BC0947" w:rsidRPr="0032375C" w:rsidRDefault="0032375C" w:rsidP="0032375C">
      <w:pPr>
        <w:pStyle w:val="Corpodetexto"/>
        <w:spacing w:after="0" w:line="360" w:lineRule="auto"/>
        <w:jc w:val="both"/>
        <w:rPr>
          <w:rFonts w:cs="Arial"/>
          <w:b/>
          <w:bCs/>
          <w:sz w:val="24"/>
          <w:szCs w:val="24"/>
        </w:rPr>
      </w:pPr>
      <w:r w:rsidRPr="0032375C">
        <w:rPr>
          <w:rFonts w:cs="Arial"/>
          <w:b/>
          <w:bCs/>
          <w:sz w:val="24"/>
          <w:szCs w:val="24"/>
        </w:rPr>
        <w:t xml:space="preserve">2 - </w:t>
      </w:r>
      <w:r w:rsidR="00BC0947" w:rsidRPr="0032375C">
        <w:rPr>
          <w:rFonts w:cs="Arial"/>
          <w:b/>
          <w:bCs/>
          <w:sz w:val="24"/>
          <w:szCs w:val="24"/>
        </w:rPr>
        <w:t>ALINHAMENTO COM</w:t>
      </w:r>
      <w:r w:rsidR="00BC0947" w:rsidRPr="0032375C">
        <w:rPr>
          <w:rFonts w:cs="Arial"/>
          <w:b/>
          <w:bCs/>
          <w:spacing w:val="-15"/>
          <w:sz w:val="24"/>
          <w:szCs w:val="24"/>
        </w:rPr>
        <w:t xml:space="preserve"> </w:t>
      </w:r>
      <w:r w:rsidR="00BC0947" w:rsidRPr="0032375C">
        <w:rPr>
          <w:rFonts w:cs="Arial"/>
          <w:b/>
          <w:bCs/>
          <w:sz w:val="24"/>
          <w:szCs w:val="24"/>
        </w:rPr>
        <w:t>PAC (OPCIONAL JUSTIFICAR)</w:t>
      </w:r>
    </w:p>
    <w:p w14:paraId="1618831A" w14:textId="7D906F2D" w:rsidR="00BC0947" w:rsidRDefault="00BC0947" w:rsidP="0032375C">
      <w:pPr>
        <w:pStyle w:val="Corpodetexto"/>
        <w:spacing w:after="0" w:line="360" w:lineRule="auto"/>
        <w:jc w:val="both"/>
        <w:rPr>
          <w:rFonts w:cs="Arial"/>
          <w:sz w:val="24"/>
          <w:szCs w:val="24"/>
        </w:rPr>
      </w:pPr>
      <w:r w:rsidRPr="00BC0947">
        <w:rPr>
          <w:rFonts w:cs="Arial"/>
          <w:sz w:val="24"/>
          <w:szCs w:val="24"/>
        </w:rPr>
        <w:t xml:space="preserve">Esta contratação está prevista no PAC no </w:t>
      </w:r>
      <w:r w:rsidR="0032375C">
        <w:rPr>
          <w:rFonts w:cs="Arial"/>
          <w:sz w:val="24"/>
          <w:szCs w:val="24"/>
        </w:rPr>
        <w:t>i</w:t>
      </w:r>
      <w:r w:rsidRPr="00BC0947">
        <w:rPr>
          <w:rFonts w:cs="Arial"/>
          <w:sz w:val="24"/>
          <w:szCs w:val="24"/>
        </w:rPr>
        <w:t>tem 4.28</w:t>
      </w:r>
      <w:r w:rsidR="0032375C">
        <w:rPr>
          <w:rFonts w:cs="Arial"/>
          <w:sz w:val="24"/>
          <w:szCs w:val="24"/>
        </w:rPr>
        <w:t>.</w:t>
      </w:r>
    </w:p>
    <w:p w14:paraId="5051C583" w14:textId="77777777" w:rsidR="0032375C" w:rsidRPr="00BC0947" w:rsidRDefault="0032375C" w:rsidP="0032375C">
      <w:pPr>
        <w:pStyle w:val="Corpodetexto"/>
        <w:spacing w:after="0" w:line="360" w:lineRule="auto"/>
        <w:jc w:val="both"/>
        <w:rPr>
          <w:rFonts w:cs="Arial"/>
          <w:sz w:val="24"/>
          <w:szCs w:val="24"/>
        </w:rPr>
      </w:pPr>
    </w:p>
    <w:p w14:paraId="456A26DB" w14:textId="3D8B3BFC" w:rsidR="00BC0947" w:rsidRPr="00BC0947" w:rsidRDefault="00BC0947" w:rsidP="0032375C">
      <w:pPr>
        <w:pStyle w:val="Corpodetexto"/>
        <w:spacing w:after="0" w:line="360" w:lineRule="auto"/>
        <w:jc w:val="both"/>
        <w:rPr>
          <w:rFonts w:cs="Arial"/>
          <w:b/>
          <w:bCs/>
          <w:sz w:val="24"/>
          <w:szCs w:val="24"/>
        </w:rPr>
      </w:pPr>
      <w:r w:rsidRPr="00BC0947">
        <w:rPr>
          <w:rFonts w:cs="Arial"/>
          <w:b/>
          <w:bCs/>
          <w:sz w:val="24"/>
          <w:szCs w:val="24"/>
        </w:rPr>
        <w:t>3</w:t>
      </w:r>
      <w:r w:rsidR="0032375C">
        <w:rPr>
          <w:rFonts w:cs="Arial"/>
          <w:b/>
          <w:bCs/>
          <w:sz w:val="24"/>
          <w:szCs w:val="24"/>
        </w:rPr>
        <w:t xml:space="preserve"> –</w:t>
      </w:r>
      <w:r w:rsidRPr="00BC0947">
        <w:rPr>
          <w:rFonts w:cs="Arial"/>
          <w:b/>
          <w:bCs/>
          <w:sz w:val="24"/>
          <w:szCs w:val="24"/>
        </w:rPr>
        <w:t xml:space="preserve"> R</w:t>
      </w:r>
      <w:r w:rsidR="0032375C">
        <w:rPr>
          <w:rFonts w:cs="Arial"/>
          <w:b/>
          <w:bCs/>
          <w:sz w:val="24"/>
          <w:szCs w:val="24"/>
        </w:rPr>
        <w:t>EQUISITOS DA CONTRATAÇÃO</w:t>
      </w:r>
      <w:r w:rsidRPr="00BC0947">
        <w:rPr>
          <w:rFonts w:cs="Arial"/>
          <w:b/>
          <w:bCs/>
          <w:sz w:val="24"/>
          <w:szCs w:val="24"/>
        </w:rPr>
        <w:t xml:space="preserve"> (OPCIONAL JUSTIFICAR) </w:t>
      </w:r>
    </w:p>
    <w:p w14:paraId="1461720F" w14:textId="77777777" w:rsidR="00BC0947" w:rsidRPr="00BC0947" w:rsidRDefault="00BC0947" w:rsidP="0032375C">
      <w:pPr>
        <w:pStyle w:val="Corpodetexto"/>
        <w:spacing w:after="0" w:line="360" w:lineRule="auto"/>
        <w:jc w:val="both"/>
        <w:rPr>
          <w:rFonts w:cs="Arial"/>
          <w:sz w:val="24"/>
          <w:szCs w:val="24"/>
        </w:rPr>
      </w:pPr>
      <w:r w:rsidRPr="00BC0947">
        <w:rPr>
          <w:rFonts w:cs="Arial"/>
          <w:sz w:val="24"/>
          <w:szCs w:val="24"/>
        </w:rPr>
        <w:t>Empresa que atenda a necessidade da reforma, com atestado que já executou obra similar a esta que é objeto deste processo de licitação, bem como profissional responsável pela execução da obra.</w:t>
      </w:r>
    </w:p>
    <w:p w14:paraId="79615C66" w14:textId="1F29209C" w:rsidR="00BC0947" w:rsidRDefault="00BC0947" w:rsidP="0032375C">
      <w:pPr>
        <w:pStyle w:val="Corpodetexto"/>
        <w:spacing w:after="0" w:line="360" w:lineRule="auto"/>
        <w:jc w:val="both"/>
        <w:rPr>
          <w:rFonts w:cs="Arial"/>
          <w:sz w:val="24"/>
          <w:szCs w:val="24"/>
        </w:rPr>
      </w:pPr>
      <w:r w:rsidRPr="00BC0947">
        <w:rPr>
          <w:rFonts w:cs="Arial"/>
          <w:sz w:val="24"/>
          <w:szCs w:val="24"/>
        </w:rPr>
        <w:lastRenderedPageBreak/>
        <w:t>Que esta atente-se ao memorial descritivo elaborado pelo setor de engenharia municipal, visando a qualidade e pontualidade da entrega da obra</w:t>
      </w:r>
      <w:r w:rsidR="0032375C">
        <w:rPr>
          <w:rFonts w:cs="Arial"/>
          <w:sz w:val="24"/>
          <w:szCs w:val="24"/>
        </w:rPr>
        <w:t>.</w:t>
      </w:r>
    </w:p>
    <w:p w14:paraId="065AA41E" w14:textId="77777777" w:rsidR="0032375C" w:rsidRPr="00BC0947" w:rsidRDefault="0032375C" w:rsidP="0032375C">
      <w:pPr>
        <w:pStyle w:val="Corpodetexto"/>
        <w:spacing w:after="0" w:line="360" w:lineRule="auto"/>
        <w:jc w:val="both"/>
        <w:rPr>
          <w:rFonts w:cs="Arial"/>
          <w:sz w:val="24"/>
          <w:szCs w:val="24"/>
        </w:rPr>
      </w:pPr>
    </w:p>
    <w:p w14:paraId="2722A2AD" w14:textId="6D8C8B50" w:rsidR="00BC0947" w:rsidRPr="00BC0947" w:rsidRDefault="00BC0947" w:rsidP="0032375C">
      <w:pPr>
        <w:pStyle w:val="Ttulo1"/>
        <w:tabs>
          <w:tab w:val="left" w:pos="280"/>
        </w:tabs>
        <w:spacing w:before="0" w:after="0" w:line="360" w:lineRule="auto"/>
        <w:jc w:val="both"/>
        <w:rPr>
          <w:rFonts w:ascii="Arial" w:hAnsi="Arial" w:cs="Arial"/>
          <w:sz w:val="24"/>
          <w:szCs w:val="24"/>
        </w:rPr>
      </w:pPr>
      <w:r w:rsidRPr="00BC0947">
        <w:rPr>
          <w:rFonts w:ascii="Arial" w:hAnsi="Arial" w:cs="Arial"/>
          <w:sz w:val="24"/>
          <w:szCs w:val="24"/>
        </w:rPr>
        <w:t>4</w:t>
      </w:r>
      <w:r w:rsidR="0032375C">
        <w:rPr>
          <w:rFonts w:ascii="Arial" w:hAnsi="Arial" w:cs="Arial"/>
          <w:sz w:val="24"/>
          <w:szCs w:val="24"/>
        </w:rPr>
        <w:t xml:space="preserve"> </w:t>
      </w:r>
      <w:r w:rsidRPr="00BC0947">
        <w:rPr>
          <w:rFonts w:ascii="Arial" w:hAnsi="Arial" w:cs="Arial"/>
          <w:sz w:val="24"/>
          <w:szCs w:val="24"/>
        </w:rPr>
        <w:t>–</w:t>
      </w:r>
      <w:r w:rsidR="0032375C">
        <w:rPr>
          <w:rFonts w:ascii="Arial" w:hAnsi="Arial" w:cs="Arial"/>
          <w:sz w:val="24"/>
          <w:szCs w:val="24"/>
        </w:rPr>
        <w:t xml:space="preserve"> </w:t>
      </w:r>
      <w:r w:rsidRPr="00BC0947">
        <w:rPr>
          <w:rFonts w:ascii="Arial" w:hAnsi="Arial" w:cs="Arial"/>
          <w:sz w:val="24"/>
          <w:szCs w:val="24"/>
        </w:rPr>
        <w:t xml:space="preserve">ESTIMATIVA DE QUANTIDADES ACOMPANHADO DA MEMÓRIA DE CÁLCULO E DOCUMENTOS QUE LHES DÃO SUPORTE (OBRIGATÓRIO) </w:t>
      </w:r>
    </w:p>
    <w:p w14:paraId="61F0E2AE" w14:textId="77777777" w:rsidR="00BC0947" w:rsidRPr="00BC0947" w:rsidRDefault="00BC0947" w:rsidP="0032375C">
      <w:pPr>
        <w:pStyle w:val="Corpodetexto"/>
        <w:spacing w:after="0" w:line="360" w:lineRule="auto"/>
        <w:ind w:right="120"/>
        <w:jc w:val="both"/>
        <w:rPr>
          <w:rFonts w:cs="Arial"/>
          <w:color w:val="FF0000"/>
          <w:sz w:val="24"/>
          <w:szCs w:val="24"/>
        </w:rPr>
      </w:pPr>
      <w:r w:rsidRPr="00BC0947">
        <w:rPr>
          <w:rFonts w:cs="Arial"/>
          <w:b/>
          <w:sz w:val="24"/>
          <w:szCs w:val="24"/>
        </w:rPr>
        <w:t>Objeto</w:t>
      </w:r>
    </w:p>
    <w:p w14:paraId="71350DA4" w14:textId="77777777" w:rsidR="00BC0947" w:rsidRPr="00BC0947" w:rsidRDefault="00BC0947" w:rsidP="00BC0947">
      <w:pPr>
        <w:pStyle w:val="Corpodetexto"/>
        <w:spacing w:after="0" w:line="360" w:lineRule="auto"/>
        <w:ind w:left="102" w:right="120"/>
        <w:jc w:val="both"/>
        <w:rPr>
          <w:rFonts w:cs="Arial"/>
          <w:color w:val="FF0000"/>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284"/>
        <w:gridCol w:w="1283"/>
        <w:gridCol w:w="1657"/>
        <w:gridCol w:w="1657"/>
      </w:tblGrid>
      <w:tr w:rsidR="00EE113E" w:rsidRPr="00EE113E" w14:paraId="7A26BB84" w14:textId="77777777" w:rsidTr="00EE113E">
        <w:tc>
          <w:tcPr>
            <w:tcW w:w="845" w:type="dxa"/>
            <w:shd w:val="clear" w:color="auto" w:fill="auto"/>
          </w:tcPr>
          <w:p w14:paraId="1B594404" w14:textId="43D4FBE1" w:rsidR="00BC0947" w:rsidRPr="00EE113E" w:rsidRDefault="00BC0947" w:rsidP="00EE113E">
            <w:pPr>
              <w:pStyle w:val="Corpodetexto"/>
              <w:spacing w:after="0" w:line="360" w:lineRule="auto"/>
              <w:ind w:right="120"/>
              <w:jc w:val="center"/>
              <w:rPr>
                <w:rFonts w:cs="Arial"/>
                <w:b/>
                <w:bCs/>
                <w:sz w:val="24"/>
                <w:szCs w:val="24"/>
              </w:rPr>
            </w:pPr>
            <w:r w:rsidRPr="00EE113E">
              <w:rPr>
                <w:rFonts w:cs="Arial"/>
                <w:b/>
                <w:bCs/>
                <w:sz w:val="24"/>
                <w:szCs w:val="24"/>
              </w:rPr>
              <w:t>Item</w:t>
            </w:r>
          </w:p>
        </w:tc>
        <w:tc>
          <w:tcPr>
            <w:tcW w:w="3408" w:type="dxa"/>
            <w:shd w:val="clear" w:color="auto" w:fill="auto"/>
          </w:tcPr>
          <w:p w14:paraId="4A93159C" w14:textId="72D84332" w:rsidR="00BC0947" w:rsidRPr="00EE113E" w:rsidRDefault="00BC0947" w:rsidP="00EE113E">
            <w:pPr>
              <w:pStyle w:val="Corpodetexto"/>
              <w:spacing w:after="0" w:line="360" w:lineRule="auto"/>
              <w:ind w:right="120"/>
              <w:jc w:val="center"/>
              <w:rPr>
                <w:rFonts w:cs="Arial"/>
                <w:b/>
                <w:bCs/>
                <w:sz w:val="24"/>
                <w:szCs w:val="24"/>
              </w:rPr>
            </w:pPr>
            <w:r w:rsidRPr="00EE113E">
              <w:rPr>
                <w:rFonts w:cs="Arial"/>
                <w:b/>
                <w:bCs/>
                <w:sz w:val="24"/>
                <w:szCs w:val="24"/>
              </w:rPr>
              <w:t>Descrição</w:t>
            </w:r>
          </w:p>
        </w:tc>
        <w:tc>
          <w:tcPr>
            <w:tcW w:w="1158" w:type="dxa"/>
            <w:shd w:val="clear" w:color="auto" w:fill="auto"/>
          </w:tcPr>
          <w:p w14:paraId="07B0D871" w14:textId="5CCFD050" w:rsidR="00BC0947" w:rsidRPr="00EE113E" w:rsidRDefault="00BC0947" w:rsidP="00EE113E">
            <w:pPr>
              <w:pStyle w:val="Corpodetexto"/>
              <w:spacing w:after="0" w:line="360" w:lineRule="auto"/>
              <w:ind w:right="120"/>
              <w:jc w:val="center"/>
              <w:rPr>
                <w:rFonts w:cs="Arial"/>
                <w:b/>
                <w:bCs/>
                <w:sz w:val="24"/>
                <w:szCs w:val="24"/>
              </w:rPr>
            </w:pPr>
            <w:r w:rsidRPr="00EE113E">
              <w:rPr>
                <w:rFonts w:cs="Arial"/>
                <w:b/>
                <w:bCs/>
                <w:sz w:val="24"/>
                <w:szCs w:val="24"/>
              </w:rPr>
              <w:t>Unidade</w:t>
            </w:r>
          </w:p>
        </w:tc>
        <w:tc>
          <w:tcPr>
            <w:tcW w:w="1657" w:type="dxa"/>
            <w:shd w:val="clear" w:color="auto" w:fill="auto"/>
          </w:tcPr>
          <w:p w14:paraId="266C2791" w14:textId="2B776448" w:rsidR="00BC0947" w:rsidRPr="00EE113E" w:rsidRDefault="00BC0947" w:rsidP="00EE113E">
            <w:pPr>
              <w:pStyle w:val="Corpodetexto"/>
              <w:spacing w:after="0" w:line="360" w:lineRule="auto"/>
              <w:ind w:right="120"/>
              <w:jc w:val="center"/>
              <w:rPr>
                <w:rFonts w:cs="Arial"/>
                <w:b/>
                <w:bCs/>
                <w:sz w:val="24"/>
                <w:szCs w:val="24"/>
              </w:rPr>
            </w:pPr>
            <w:r w:rsidRPr="00EE113E">
              <w:rPr>
                <w:rFonts w:cs="Arial"/>
                <w:b/>
                <w:bCs/>
                <w:sz w:val="24"/>
                <w:szCs w:val="24"/>
              </w:rPr>
              <w:t>Quantidade</w:t>
            </w:r>
            <w:r w:rsidR="0032375C" w:rsidRPr="00EE113E">
              <w:rPr>
                <w:rFonts w:cs="Arial"/>
                <w:b/>
                <w:bCs/>
                <w:sz w:val="24"/>
                <w:szCs w:val="24"/>
              </w:rPr>
              <w:t xml:space="preserve"> </w:t>
            </w:r>
            <w:r w:rsidR="00EE113E" w:rsidRPr="00EE113E">
              <w:rPr>
                <w:rFonts w:cs="Arial"/>
                <w:b/>
                <w:bCs/>
                <w:sz w:val="24"/>
                <w:szCs w:val="24"/>
              </w:rPr>
              <w:t>Mí</w:t>
            </w:r>
            <w:r w:rsidRPr="00EE113E">
              <w:rPr>
                <w:rFonts w:cs="Arial"/>
                <w:b/>
                <w:bCs/>
                <w:sz w:val="24"/>
                <w:szCs w:val="24"/>
              </w:rPr>
              <w:t>nima</w:t>
            </w:r>
          </w:p>
        </w:tc>
        <w:tc>
          <w:tcPr>
            <w:tcW w:w="1657" w:type="dxa"/>
            <w:shd w:val="clear" w:color="auto" w:fill="auto"/>
          </w:tcPr>
          <w:p w14:paraId="1E36A837" w14:textId="1E4EE21E" w:rsidR="00BC0947" w:rsidRPr="00EE113E" w:rsidRDefault="00BC0947" w:rsidP="00EE113E">
            <w:pPr>
              <w:pStyle w:val="Corpodetexto"/>
              <w:spacing w:after="0" w:line="360" w:lineRule="auto"/>
              <w:ind w:right="120"/>
              <w:jc w:val="center"/>
              <w:rPr>
                <w:rFonts w:cs="Arial"/>
                <w:b/>
                <w:bCs/>
                <w:sz w:val="24"/>
                <w:szCs w:val="24"/>
              </w:rPr>
            </w:pPr>
            <w:r w:rsidRPr="00EE113E">
              <w:rPr>
                <w:rFonts w:cs="Arial"/>
                <w:b/>
                <w:bCs/>
                <w:sz w:val="24"/>
                <w:szCs w:val="24"/>
              </w:rPr>
              <w:t>Quantidade</w:t>
            </w:r>
          </w:p>
          <w:p w14:paraId="31E004D9" w14:textId="53456912" w:rsidR="00BC0947" w:rsidRPr="00EE113E" w:rsidRDefault="00BC0947" w:rsidP="00EE113E">
            <w:pPr>
              <w:pStyle w:val="Corpodetexto"/>
              <w:spacing w:after="0" w:line="360" w:lineRule="auto"/>
              <w:ind w:right="120"/>
              <w:jc w:val="center"/>
              <w:rPr>
                <w:rFonts w:cs="Arial"/>
                <w:b/>
                <w:bCs/>
                <w:sz w:val="24"/>
                <w:szCs w:val="24"/>
              </w:rPr>
            </w:pPr>
            <w:r w:rsidRPr="00EE113E">
              <w:rPr>
                <w:rFonts w:cs="Arial"/>
                <w:b/>
                <w:bCs/>
                <w:sz w:val="24"/>
                <w:szCs w:val="24"/>
              </w:rPr>
              <w:t>Máxima</w:t>
            </w:r>
          </w:p>
        </w:tc>
      </w:tr>
      <w:tr w:rsidR="00EE113E" w:rsidRPr="00BC0947" w14:paraId="1EBA42B0" w14:textId="77777777" w:rsidTr="00EE113E">
        <w:tc>
          <w:tcPr>
            <w:tcW w:w="845" w:type="dxa"/>
            <w:shd w:val="clear" w:color="auto" w:fill="auto"/>
          </w:tcPr>
          <w:p w14:paraId="3AF4AA1E"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01</w:t>
            </w:r>
          </w:p>
        </w:tc>
        <w:tc>
          <w:tcPr>
            <w:tcW w:w="3408" w:type="dxa"/>
            <w:shd w:val="clear" w:color="auto" w:fill="auto"/>
          </w:tcPr>
          <w:p w14:paraId="572F21C8" w14:textId="756B560A" w:rsidR="00BC0947" w:rsidRPr="00BC0947" w:rsidRDefault="00BC0947" w:rsidP="00EE113E">
            <w:pPr>
              <w:pStyle w:val="Corpodetexto"/>
              <w:spacing w:after="0" w:line="360" w:lineRule="auto"/>
              <w:ind w:right="120"/>
              <w:rPr>
                <w:rFonts w:cs="Arial"/>
                <w:sz w:val="24"/>
                <w:szCs w:val="24"/>
              </w:rPr>
            </w:pPr>
            <w:r w:rsidRPr="00BC0947">
              <w:rPr>
                <w:rFonts w:cs="Arial"/>
                <w:sz w:val="24"/>
                <w:szCs w:val="24"/>
              </w:rPr>
              <w:t>1</w:t>
            </w:r>
            <w:r w:rsidRPr="00BC0947">
              <w:rPr>
                <w:rFonts w:cs="Arial"/>
                <w:sz w:val="24"/>
                <w:szCs w:val="24"/>
              </w:rPr>
              <w:tab/>
              <w:t>perfil de borracha</w:t>
            </w:r>
            <w:r w:rsidR="007D7887">
              <w:rPr>
                <w:rFonts w:cs="Arial"/>
                <w:sz w:val="24"/>
                <w:szCs w:val="24"/>
              </w:rPr>
              <w:t xml:space="preserve"> </w:t>
            </w:r>
            <w:r w:rsidRPr="00BC0947">
              <w:rPr>
                <w:rFonts w:cs="Arial"/>
                <w:sz w:val="24"/>
                <w:szCs w:val="24"/>
              </w:rPr>
              <w:t xml:space="preserve">EDPM maciço 15mm, 5x5cm para esquadrias (equipamento, material e mão-de-obra) código </w:t>
            </w:r>
            <w:proofErr w:type="spellStart"/>
            <w:r w:rsidRPr="00BC0947">
              <w:rPr>
                <w:rFonts w:cs="Arial"/>
                <w:sz w:val="24"/>
                <w:szCs w:val="24"/>
              </w:rPr>
              <w:t>sinap</w:t>
            </w:r>
            <w:proofErr w:type="spellEnd"/>
            <w:r w:rsidRPr="00BC0947">
              <w:rPr>
                <w:rFonts w:cs="Arial"/>
                <w:sz w:val="24"/>
                <w:szCs w:val="24"/>
              </w:rPr>
              <w:t xml:space="preserve"> I -20259</w:t>
            </w:r>
          </w:p>
        </w:tc>
        <w:tc>
          <w:tcPr>
            <w:tcW w:w="1158" w:type="dxa"/>
            <w:shd w:val="clear" w:color="auto" w:fill="auto"/>
          </w:tcPr>
          <w:p w14:paraId="462FCA2D"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w:t>
            </w:r>
          </w:p>
        </w:tc>
        <w:tc>
          <w:tcPr>
            <w:tcW w:w="1657" w:type="dxa"/>
            <w:shd w:val="clear" w:color="auto" w:fill="auto"/>
          </w:tcPr>
          <w:p w14:paraId="326BF5FE"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315</w:t>
            </w:r>
          </w:p>
        </w:tc>
        <w:tc>
          <w:tcPr>
            <w:tcW w:w="1657" w:type="dxa"/>
            <w:shd w:val="clear" w:color="auto" w:fill="auto"/>
          </w:tcPr>
          <w:p w14:paraId="72C8DC59"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315</w:t>
            </w:r>
          </w:p>
        </w:tc>
      </w:tr>
      <w:tr w:rsidR="00EE113E" w:rsidRPr="00BC0947" w14:paraId="7DCF9AD6" w14:textId="77777777" w:rsidTr="00EE113E">
        <w:tc>
          <w:tcPr>
            <w:tcW w:w="845" w:type="dxa"/>
            <w:shd w:val="clear" w:color="auto" w:fill="auto"/>
          </w:tcPr>
          <w:p w14:paraId="6A9D1341"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02</w:t>
            </w:r>
          </w:p>
        </w:tc>
        <w:tc>
          <w:tcPr>
            <w:tcW w:w="3408" w:type="dxa"/>
            <w:shd w:val="clear" w:color="auto" w:fill="auto"/>
          </w:tcPr>
          <w:p w14:paraId="26F8A318" w14:textId="5CD15BBF" w:rsidR="00BC0947" w:rsidRPr="00BC0947" w:rsidRDefault="00A6325D" w:rsidP="00EE113E">
            <w:pPr>
              <w:pStyle w:val="Corpodetexto"/>
              <w:spacing w:after="0" w:line="360" w:lineRule="auto"/>
              <w:ind w:right="120"/>
              <w:rPr>
                <w:rFonts w:cs="Arial"/>
                <w:sz w:val="24"/>
                <w:szCs w:val="24"/>
              </w:rPr>
            </w:pPr>
            <w:r>
              <w:rPr>
                <w:rFonts w:cs="Arial"/>
                <w:sz w:val="24"/>
                <w:szCs w:val="24"/>
              </w:rPr>
              <w:t>C</w:t>
            </w:r>
            <w:r w:rsidR="00BC0947" w:rsidRPr="00BC0947">
              <w:rPr>
                <w:rFonts w:cs="Arial"/>
                <w:sz w:val="24"/>
                <w:szCs w:val="24"/>
              </w:rPr>
              <w:t>hapa de madeira compensada plastificada (fixada com prego espiralado), de</w:t>
            </w:r>
            <w:r>
              <w:rPr>
                <w:rFonts w:cs="Arial"/>
                <w:sz w:val="24"/>
                <w:szCs w:val="24"/>
              </w:rPr>
              <w:t xml:space="preserve"> </w:t>
            </w:r>
            <w:r w:rsidR="00BC0947" w:rsidRPr="00BC0947">
              <w:rPr>
                <w:rFonts w:cs="Arial"/>
                <w:sz w:val="24"/>
                <w:szCs w:val="24"/>
              </w:rPr>
              <w:t xml:space="preserve">2,20x1,10m E=14 mm equipamento, material e mão-de-obra código </w:t>
            </w:r>
            <w:proofErr w:type="spellStart"/>
            <w:r w:rsidR="00BC0947" w:rsidRPr="00BC0947">
              <w:rPr>
                <w:rFonts w:cs="Arial"/>
                <w:sz w:val="24"/>
                <w:szCs w:val="24"/>
              </w:rPr>
              <w:t>sinapi</w:t>
            </w:r>
            <w:proofErr w:type="spellEnd"/>
            <w:r w:rsidR="00BC0947" w:rsidRPr="00BC0947">
              <w:rPr>
                <w:rFonts w:cs="Arial"/>
                <w:sz w:val="24"/>
                <w:szCs w:val="24"/>
              </w:rPr>
              <w:t xml:space="preserve"> I-43678</w:t>
            </w:r>
          </w:p>
        </w:tc>
        <w:tc>
          <w:tcPr>
            <w:tcW w:w="1158" w:type="dxa"/>
            <w:shd w:val="clear" w:color="auto" w:fill="auto"/>
          </w:tcPr>
          <w:p w14:paraId="2B959A93"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M²</w:t>
            </w:r>
          </w:p>
        </w:tc>
        <w:tc>
          <w:tcPr>
            <w:tcW w:w="1657" w:type="dxa"/>
            <w:shd w:val="clear" w:color="auto" w:fill="auto"/>
          </w:tcPr>
          <w:p w14:paraId="2557BE7D"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561</w:t>
            </w:r>
          </w:p>
        </w:tc>
        <w:tc>
          <w:tcPr>
            <w:tcW w:w="1657" w:type="dxa"/>
            <w:shd w:val="clear" w:color="auto" w:fill="auto"/>
          </w:tcPr>
          <w:p w14:paraId="32338705"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561</w:t>
            </w:r>
          </w:p>
        </w:tc>
      </w:tr>
      <w:tr w:rsidR="00EE113E" w:rsidRPr="00BC0947" w14:paraId="212D1FCA" w14:textId="77777777" w:rsidTr="00EE113E">
        <w:tc>
          <w:tcPr>
            <w:tcW w:w="845" w:type="dxa"/>
            <w:shd w:val="clear" w:color="auto" w:fill="auto"/>
          </w:tcPr>
          <w:p w14:paraId="207403A6"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03</w:t>
            </w:r>
          </w:p>
        </w:tc>
        <w:tc>
          <w:tcPr>
            <w:tcW w:w="3408" w:type="dxa"/>
            <w:shd w:val="clear" w:color="auto" w:fill="auto"/>
          </w:tcPr>
          <w:p w14:paraId="1DBCAD2E" w14:textId="59BA7D1E" w:rsidR="00BC0947" w:rsidRPr="00BC0947" w:rsidRDefault="00A6325D" w:rsidP="00EE113E">
            <w:pPr>
              <w:pStyle w:val="Corpodetexto"/>
              <w:spacing w:after="0" w:line="360" w:lineRule="auto"/>
              <w:ind w:right="120"/>
              <w:rPr>
                <w:rFonts w:cs="Arial"/>
                <w:sz w:val="24"/>
                <w:szCs w:val="24"/>
              </w:rPr>
            </w:pPr>
            <w:r>
              <w:rPr>
                <w:rFonts w:cs="Arial"/>
                <w:sz w:val="24"/>
                <w:szCs w:val="24"/>
              </w:rPr>
              <w:t>C</w:t>
            </w:r>
            <w:r w:rsidR="00BC0947" w:rsidRPr="00BC0947">
              <w:rPr>
                <w:rFonts w:cs="Arial"/>
                <w:sz w:val="24"/>
                <w:szCs w:val="24"/>
              </w:rPr>
              <w:t xml:space="preserve">aibro de madeira aparelhada* 5x6 cm, </w:t>
            </w:r>
            <w:proofErr w:type="spellStart"/>
            <w:r w:rsidR="00BC0947" w:rsidRPr="00BC0947">
              <w:rPr>
                <w:rFonts w:cs="Arial"/>
                <w:sz w:val="24"/>
                <w:szCs w:val="24"/>
              </w:rPr>
              <w:t>maracanduba</w:t>
            </w:r>
            <w:proofErr w:type="spellEnd"/>
            <w:r w:rsidR="00BC0947" w:rsidRPr="00BC0947">
              <w:rPr>
                <w:rFonts w:cs="Arial"/>
                <w:sz w:val="24"/>
                <w:szCs w:val="24"/>
              </w:rPr>
              <w:t xml:space="preserve">, angelim ou equivalente da região (equipamento, mão-de -obra e material) código </w:t>
            </w:r>
            <w:proofErr w:type="spellStart"/>
            <w:r w:rsidR="00BC0947" w:rsidRPr="00BC0947">
              <w:rPr>
                <w:rFonts w:cs="Arial"/>
                <w:sz w:val="24"/>
                <w:szCs w:val="24"/>
              </w:rPr>
              <w:t>sinapi</w:t>
            </w:r>
            <w:proofErr w:type="spellEnd"/>
            <w:r w:rsidR="00BC0947" w:rsidRPr="00BC0947">
              <w:rPr>
                <w:rFonts w:cs="Arial"/>
                <w:sz w:val="24"/>
                <w:szCs w:val="24"/>
              </w:rPr>
              <w:t xml:space="preserve"> I- 20212</w:t>
            </w:r>
          </w:p>
        </w:tc>
        <w:tc>
          <w:tcPr>
            <w:tcW w:w="1158" w:type="dxa"/>
            <w:shd w:val="clear" w:color="auto" w:fill="auto"/>
          </w:tcPr>
          <w:p w14:paraId="6A4C8830" w14:textId="28DCBF04"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w:t>
            </w:r>
          </w:p>
        </w:tc>
        <w:tc>
          <w:tcPr>
            <w:tcW w:w="1657" w:type="dxa"/>
            <w:shd w:val="clear" w:color="auto" w:fill="auto"/>
          </w:tcPr>
          <w:p w14:paraId="15118869"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585</w:t>
            </w:r>
          </w:p>
        </w:tc>
        <w:tc>
          <w:tcPr>
            <w:tcW w:w="1657" w:type="dxa"/>
            <w:shd w:val="clear" w:color="auto" w:fill="auto"/>
          </w:tcPr>
          <w:p w14:paraId="5CAAD7FE"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585</w:t>
            </w:r>
          </w:p>
        </w:tc>
      </w:tr>
      <w:tr w:rsidR="00EE113E" w:rsidRPr="00BC0947" w14:paraId="6A4C4F36" w14:textId="77777777" w:rsidTr="00EE113E">
        <w:tc>
          <w:tcPr>
            <w:tcW w:w="845" w:type="dxa"/>
            <w:shd w:val="clear" w:color="auto" w:fill="auto"/>
          </w:tcPr>
          <w:p w14:paraId="5B294D2A"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04</w:t>
            </w:r>
          </w:p>
        </w:tc>
        <w:tc>
          <w:tcPr>
            <w:tcW w:w="3408" w:type="dxa"/>
            <w:shd w:val="clear" w:color="auto" w:fill="auto"/>
          </w:tcPr>
          <w:p w14:paraId="5A823AB8" w14:textId="68AB394F" w:rsidR="00BC0947" w:rsidRPr="00BC0947" w:rsidRDefault="00A6325D" w:rsidP="00EE113E">
            <w:pPr>
              <w:pStyle w:val="Corpodetexto"/>
              <w:spacing w:after="0" w:line="360" w:lineRule="auto"/>
              <w:ind w:right="120"/>
              <w:rPr>
                <w:rFonts w:cs="Arial"/>
                <w:sz w:val="24"/>
                <w:szCs w:val="24"/>
              </w:rPr>
            </w:pPr>
            <w:r>
              <w:rPr>
                <w:rFonts w:cs="Arial"/>
                <w:sz w:val="24"/>
                <w:szCs w:val="24"/>
              </w:rPr>
              <w:t>A</w:t>
            </w:r>
            <w:r w:rsidR="00BC0947" w:rsidRPr="00BC0947">
              <w:rPr>
                <w:rFonts w:cs="Arial"/>
                <w:sz w:val="24"/>
                <w:szCs w:val="24"/>
              </w:rPr>
              <w:t xml:space="preserve">ssoalho de madeira </w:t>
            </w:r>
            <w:proofErr w:type="spellStart"/>
            <w:r w:rsidR="00BC0947" w:rsidRPr="00BC0947">
              <w:rPr>
                <w:rFonts w:cs="Arial"/>
                <w:sz w:val="24"/>
                <w:szCs w:val="24"/>
              </w:rPr>
              <w:t>grápia</w:t>
            </w:r>
            <w:proofErr w:type="spellEnd"/>
            <w:r w:rsidR="00BC0947" w:rsidRPr="00BC0947">
              <w:rPr>
                <w:rFonts w:cs="Arial"/>
                <w:sz w:val="24"/>
                <w:szCs w:val="24"/>
              </w:rPr>
              <w:t xml:space="preserve"> ou ipê, 2 cm de espessura, macho fêmea 4 lados, 10 cm de largura, comp. variados seco </w:t>
            </w:r>
            <w:proofErr w:type="spellStart"/>
            <w:r w:rsidR="00BC0947" w:rsidRPr="00BC0947">
              <w:rPr>
                <w:rFonts w:cs="Arial"/>
                <w:sz w:val="24"/>
                <w:szCs w:val="24"/>
              </w:rPr>
              <w:t>eme</w:t>
            </w:r>
            <w:proofErr w:type="spellEnd"/>
            <w:r>
              <w:rPr>
                <w:rFonts w:cs="Arial"/>
                <w:sz w:val="24"/>
                <w:szCs w:val="24"/>
              </w:rPr>
              <w:t xml:space="preserve"> </w:t>
            </w:r>
            <w:proofErr w:type="spellStart"/>
            <w:r w:rsidR="00BC0947" w:rsidRPr="00BC0947">
              <w:rPr>
                <w:rFonts w:cs="Arial"/>
                <w:sz w:val="24"/>
                <w:szCs w:val="24"/>
              </w:rPr>
              <w:lastRenderedPageBreak/>
              <w:t>stufa</w:t>
            </w:r>
            <w:proofErr w:type="spellEnd"/>
            <w:r w:rsidR="00BC0947" w:rsidRPr="00BC0947">
              <w:rPr>
                <w:rFonts w:cs="Arial"/>
                <w:sz w:val="24"/>
                <w:szCs w:val="24"/>
              </w:rPr>
              <w:t xml:space="preserve"> (equipamento, material e mão-de obra.</w:t>
            </w:r>
          </w:p>
        </w:tc>
        <w:tc>
          <w:tcPr>
            <w:tcW w:w="1158" w:type="dxa"/>
            <w:shd w:val="clear" w:color="auto" w:fill="auto"/>
          </w:tcPr>
          <w:p w14:paraId="5113855A"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lastRenderedPageBreak/>
              <w:t>M²</w:t>
            </w:r>
          </w:p>
        </w:tc>
        <w:tc>
          <w:tcPr>
            <w:tcW w:w="1657" w:type="dxa"/>
            <w:shd w:val="clear" w:color="auto" w:fill="auto"/>
          </w:tcPr>
          <w:p w14:paraId="74EFA5BC"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c>
          <w:tcPr>
            <w:tcW w:w="1657" w:type="dxa"/>
            <w:shd w:val="clear" w:color="auto" w:fill="auto"/>
          </w:tcPr>
          <w:p w14:paraId="28B6078C"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r>
      <w:tr w:rsidR="00EE113E" w:rsidRPr="00BC0947" w14:paraId="3133AEBF" w14:textId="77777777" w:rsidTr="00EE113E">
        <w:tc>
          <w:tcPr>
            <w:tcW w:w="845" w:type="dxa"/>
            <w:shd w:val="clear" w:color="auto" w:fill="auto"/>
          </w:tcPr>
          <w:p w14:paraId="0C87C428"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05</w:t>
            </w:r>
          </w:p>
        </w:tc>
        <w:tc>
          <w:tcPr>
            <w:tcW w:w="3408" w:type="dxa"/>
            <w:shd w:val="clear" w:color="auto" w:fill="auto"/>
          </w:tcPr>
          <w:p w14:paraId="4F7CD778" w14:textId="17944792" w:rsidR="00BC0947" w:rsidRPr="00BC0947" w:rsidRDefault="00A6325D" w:rsidP="00EE113E">
            <w:pPr>
              <w:pStyle w:val="Corpodetexto"/>
              <w:spacing w:after="0" w:line="360" w:lineRule="auto"/>
              <w:ind w:right="120"/>
              <w:rPr>
                <w:rFonts w:cs="Arial"/>
                <w:sz w:val="24"/>
                <w:szCs w:val="24"/>
              </w:rPr>
            </w:pPr>
            <w:r>
              <w:rPr>
                <w:rFonts w:cs="Arial"/>
                <w:sz w:val="24"/>
                <w:szCs w:val="24"/>
              </w:rPr>
              <w:t>R</w:t>
            </w:r>
            <w:r w:rsidR="00BC0947" w:rsidRPr="00BC0947">
              <w:rPr>
                <w:rFonts w:cs="Arial"/>
                <w:sz w:val="24"/>
                <w:szCs w:val="24"/>
              </w:rPr>
              <w:t>aspagem calafetação tacos de</w:t>
            </w:r>
            <w:r>
              <w:rPr>
                <w:rFonts w:cs="Arial"/>
                <w:sz w:val="24"/>
                <w:szCs w:val="24"/>
              </w:rPr>
              <w:t xml:space="preserve"> </w:t>
            </w:r>
            <w:r w:rsidR="00BC0947" w:rsidRPr="00BC0947">
              <w:rPr>
                <w:rFonts w:cs="Arial"/>
                <w:sz w:val="24"/>
                <w:szCs w:val="24"/>
              </w:rPr>
              <w:t xml:space="preserve">madeira </w:t>
            </w:r>
            <w:proofErr w:type="spellStart"/>
            <w:r w:rsidR="00BC0947" w:rsidRPr="00BC0947">
              <w:rPr>
                <w:rFonts w:cs="Arial"/>
                <w:sz w:val="24"/>
                <w:szCs w:val="24"/>
              </w:rPr>
              <w:t>sinapi</w:t>
            </w:r>
            <w:proofErr w:type="spellEnd"/>
            <w:r w:rsidR="00BC0947" w:rsidRPr="00BC0947">
              <w:rPr>
                <w:rFonts w:cs="Arial"/>
                <w:sz w:val="24"/>
                <w:szCs w:val="24"/>
              </w:rPr>
              <w:t xml:space="preserve"> I - mercado local</w:t>
            </w:r>
          </w:p>
        </w:tc>
        <w:tc>
          <w:tcPr>
            <w:tcW w:w="1158" w:type="dxa"/>
            <w:shd w:val="clear" w:color="auto" w:fill="auto"/>
          </w:tcPr>
          <w:p w14:paraId="0363057E"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M²</w:t>
            </w:r>
          </w:p>
        </w:tc>
        <w:tc>
          <w:tcPr>
            <w:tcW w:w="1657" w:type="dxa"/>
            <w:shd w:val="clear" w:color="auto" w:fill="auto"/>
          </w:tcPr>
          <w:p w14:paraId="08D65FA9"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c>
          <w:tcPr>
            <w:tcW w:w="1657" w:type="dxa"/>
            <w:shd w:val="clear" w:color="auto" w:fill="auto"/>
          </w:tcPr>
          <w:p w14:paraId="2320824E"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r>
      <w:tr w:rsidR="00EE113E" w:rsidRPr="00BC0947" w14:paraId="4F781477" w14:textId="77777777" w:rsidTr="00EE113E">
        <w:tc>
          <w:tcPr>
            <w:tcW w:w="845" w:type="dxa"/>
            <w:shd w:val="clear" w:color="auto" w:fill="auto"/>
          </w:tcPr>
          <w:p w14:paraId="26C3A902"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06</w:t>
            </w:r>
          </w:p>
        </w:tc>
        <w:tc>
          <w:tcPr>
            <w:tcW w:w="3408" w:type="dxa"/>
            <w:shd w:val="clear" w:color="auto" w:fill="auto"/>
          </w:tcPr>
          <w:p w14:paraId="3B37807A" w14:textId="0C4E6A56" w:rsidR="00BC0947" w:rsidRPr="00BC0947" w:rsidRDefault="00A6325D" w:rsidP="00EE113E">
            <w:pPr>
              <w:pStyle w:val="Corpodetexto"/>
              <w:spacing w:after="0" w:line="360" w:lineRule="auto"/>
              <w:ind w:right="120"/>
              <w:rPr>
                <w:rFonts w:cs="Arial"/>
                <w:sz w:val="24"/>
                <w:szCs w:val="24"/>
              </w:rPr>
            </w:pPr>
            <w:r>
              <w:rPr>
                <w:rFonts w:cs="Arial"/>
                <w:sz w:val="24"/>
                <w:szCs w:val="24"/>
              </w:rPr>
              <w:t>A</w:t>
            </w:r>
            <w:r w:rsidR="00BC0947" w:rsidRPr="00BC0947">
              <w:rPr>
                <w:rFonts w:cs="Arial"/>
                <w:sz w:val="24"/>
                <w:szCs w:val="24"/>
              </w:rPr>
              <w:t xml:space="preserve">plicação de resina seladora alquídica modificada 2 demãos código </w:t>
            </w:r>
            <w:proofErr w:type="spellStart"/>
            <w:r w:rsidR="00BC0947" w:rsidRPr="00BC0947">
              <w:rPr>
                <w:rFonts w:cs="Arial"/>
                <w:sz w:val="24"/>
                <w:szCs w:val="24"/>
              </w:rPr>
              <w:t>sinapi</w:t>
            </w:r>
            <w:proofErr w:type="spellEnd"/>
            <w:r w:rsidR="00BC0947" w:rsidRPr="00BC0947">
              <w:rPr>
                <w:rFonts w:cs="Arial"/>
                <w:sz w:val="24"/>
                <w:szCs w:val="24"/>
              </w:rPr>
              <w:t xml:space="preserve"> 102205</w:t>
            </w:r>
          </w:p>
        </w:tc>
        <w:tc>
          <w:tcPr>
            <w:tcW w:w="1158" w:type="dxa"/>
            <w:shd w:val="clear" w:color="auto" w:fill="auto"/>
          </w:tcPr>
          <w:p w14:paraId="5B489E7D"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 ²</w:t>
            </w:r>
          </w:p>
        </w:tc>
        <w:tc>
          <w:tcPr>
            <w:tcW w:w="1657" w:type="dxa"/>
            <w:shd w:val="clear" w:color="auto" w:fill="auto"/>
          </w:tcPr>
          <w:p w14:paraId="0BF4F6E8"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c>
          <w:tcPr>
            <w:tcW w:w="1657" w:type="dxa"/>
            <w:shd w:val="clear" w:color="auto" w:fill="auto"/>
          </w:tcPr>
          <w:p w14:paraId="4FB0DF6C"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r>
      <w:tr w:rsidR="00EE113E" w:rsidRPr="00BC0947" w14:paraId="3B519746" w14:textId="77777777" w:rsidTr="00EE113E">
        <w:tc>
          <w:tcPr>
            <w:tcW w:w="845" w:type="dxa"/>
            <w:shd w:val="clear" w:color="auto" w:fill="auto"/>
          </w:tcPr>
          <w:p w14:paraId="4CB5F817"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07</w:t>
            </w:r>
          </w:p>
        </w:tc>
        <w:tc>
          <w:tcPr>
            <w:tcW w:w="3408" w:type="dxa"/>
            <w:shd w:val="clear" w:color="auto" w:fill="auto"/>
          </w:tcPr>
          <w:p w14:paraId="7BFB628B" w14:textId="65B303AF" w:rsidR="00BC0947" w:rsidRPr="00BC0947" w:rsidRDefault="00A6325D" w:rsidP="00EE113E">
            <w:pPr>
              <w:pStyle w:val="Corpodetexto"/>
              <w:spacing w:after="0" w:line="360" w:lineRule="auto"/>
              <w:ind w:right="120"/>
              <w:rPr>
                <w:rFonts w:cs="Arial"/>
                <w:sz w:val="24"/>
                <w:szCs w:val="24"/>
              </w:rPr>
            </w:pPr>
            <w:r>
              <w:rPr>
                <w:rFonts w:cs="Arial"/>
                <w:sz w:val="24"/>
                <w:szCs w:val="24"/>
              </w:rPr>
              <w:t>P</w:t>
            </w:r>
            <w:r w:rsidR="00BC0947" w:rsidRPr="00BC0947">
              <w:rPr>
                <w:rFonts w:cs="Arial"/>
                <w:sz w:val="24"/>
                <w:szCs w:val="24"/>
              </w:rPr>
              <w:t xml:space="preserve">intura </w:t>
            </w:r>
            <w:proofErr w:type="spellStart"/>
            <w:r w:rsidR="00BC0947" w:rsidRPr="00BC0947">
              <w:rPr>
                <w:rFonts w:cs="Arial"/>
                <w:sz w:val="24"/>
                <w:szCs w:val="24"/>
              </w:rPr>
              <w:t>epoxi</w:t>
            </w:r>
            <w:proofErr w:type="spellEnd"/>
            <w:r w:rsidR="00BC0947" w:rsidRPr="00BC0947">
              <w:rPr>
                <w:rFonts w:cs="Arial"/>
                <w:sz w:val="24"/>
                <w:szCs w:val="24"/>
              </w:rPr>
              <w:t xml:space="preserve"> de faixas de demarcação em quadra </w:t>
            </w:r>
            <w:proofErr w:type="spellStart"/>
            <w:r w:rsidR="00BC0947" w:rsidRPr="00BC0947">
              <w:rPr>
                <w:rFonts w:cs="Arial"/>
                <w:sz w:val="24"/>
                <w:szCs w:val="24"/>
              </w:rPr>
              <w:t>poliestportiva</w:t>
            </w:r>
            <w:proofErr w:type="spellEnd"/>
            <w:r w:rsidR="00BC0947" w:rsidRPr="00BC0947">
              <w:rPr>
                <w:rFonts w:cs="Arial"/>
                <w:sz w:val="24"/>
                <w:szCs w:val="24"/>
              </w:rPr>
              <w:t xml:space="preserve">, 5 cm de largura </w:t>
            </w:r>
            <w:proofErr w:type="spellStart"/>
            <w:r w:rsidR="00BC0947" w:rsidRPr="00BC0947">
              <w:rPr>
                <w:rFonts w:cs="Arial"/>
                <w:sz w:val="24"/>
                <w:szCs w:val="24"/>
              </w:rPr>
              <w:t>odigi</w:t>
            </w:r>
            <w:proofErr w:type="spellEnd"/>
            <w:r w:rsidR="00BC0947" w:rsidRPr="00BC0947">
              <w:rPr>
                <w:rFonts w:cs="Arial"/>
                <w:sz w:val="24"/>
                <w:szCs w:val="24"/>
              </w:rPr>
              <w:t xml:space="preserve"> </w:t>
            </w:r>
            <w:proofErr w:type="spellStart"/>
            <w:r w:rsidR="00BC0947" w:rsidRPr="00BC0947">
              <w:rPr>
                <w:rFonts w:cs="Arial"/>
                <w:sz w:val="24"/>
                <w:szCs w:val="24"/>
              </w:rPr>
              <w:t>sinapi</w:t>
            </w:r>
            <w:proofErr w:type="spellEnd"/>
            <w:r w:rsidR="00BC0947" w:rsidRPr="00BC0947">
              <w:rPr>
                <w:rFonts w:cs="Arial"/>
                <w:sz w:val="24"/>
                <w:szCs w:val="24"/>
              </w:rPr>
              <w:t xml:space="preserve"> - 102506-</w:t>
            </w:r>
          </w:p>
        </w:tc>
        <w:tc>
          <w:tcPr>
            <w:tcW w:w="1158" w:type="dxa"/>
            <w:shd w:val="clear" w:color="auto" w:fill="auto"/>
          </w:tcPr>
          <w:p w14:paraId="760066AE" w14:textId="3798D060"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w:t>
            </w:r>
          </w:p>
        </w:tc>
        <w:tc>
          <w:tcPr>
            <w:tcW w:w="1657" w:type="dxa"/>
            <w:shd w:val="clear" w:color="auto" w:fill="auto"/>
          </w:tcPr>
          <w:p w14:paraId="0870088A"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460</w:t>
            </w:r>
          </w:p>
        </w:tc>
        <w:tc>
          <w:tcPr>
            <w:tcW w:w="1657" w:type="dxa"/>
            <w:shd w:val="clear" w:color="auto" w:fill="auto"/>
          </w:tcPr>
          <w:p w14:paraId="4D045C31"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460</w:t>
            </w:r>
          </w:p>
        </w:tc>
      </w:tr>
      <w:tr w:rsidR="00EE113E" w:rsidRPr="00BC0947" w14:paraId="7F30E021" w14:textId="77777777" w:rsidTr="00EE113E">
        <w:tc>
          <w:tcPr>
            <w:tcW w:w="845" w:type="dxa"/>
            <w:shd w:val="clear" w:color="auto" w:fill="auto"/>
          </w:tcPr>
          <w:p w14:paraId="4425193E"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08</w:t>
            </w:r>
          </w:p>
        </w:tc>
        <w:tc>
          <w:tcPr>
            <w:tcW w:w="3408" w:type="dxa"/>
            <w:shd w:val="clear" w:color="auto" w:fill="auto"/>
          </w:tcPr>
          <w:p w14:paraId="5E463DEE" w14:textId="0E151006" w:rsidR="00BC0947" w:rsidRPr="00BC0947" w:rsidRDefault="00A6325D" w:rsidP="00EE113E">
            <w:pPr>
              <w:pStyle w:val="Corpodetexto"/>
              <w:spacing w:after="0" w:line="360" w:lineRule="auto"/>
              <w:ind w:right="120"/>
              <w:rPr>
                <w:rFonts w:cs="Arial"/>
                <w:sz w:val="24"/>
                <w:szCs w:val="24"/>
              </w:rPr>
            </w:pPr>
            <w:r>
              <w:rPr>
                <w:rFonts w:cs="Arial"/>
                <w:sz w:val="24"/>
                <w:szCs w:val="24"/>
              </w:rPr>
              <w:t>P</w:t>
            </w:r>
            <w:r w:rsidR="00BC0947" w:rsidRPr="00BC0947">
              <w:rPr>
                <w:rFonts w:cs="Arial"/>
                <w:sz w:val="24"/>
                <w:szCs w:val="24"/>
              </w:rPr>
              <w:t>intura acabamento esmalte de alto brilho (</w:t>
            </w:r>
            <w:proofErr w:type="spellStart"/>
            <w:r w:rsidR="00BC0947" w:rsidRPr="00BC0947">
              <w:rPr>
                <w:rFonts w:cs="Arial"/>
                <w:sz w:val="24"/>
                <w:szCs w:val="24"/>
              </w:rPr>
              <w:t>premim</w:t>
            </w:r>
            <w:proofErr w:type="spellEnd"/>
            <w:r w:rsidR="00BC0947" w:rsidRPr="00BC0947">
              <w:rPr>
                <w:rFonts w:cs="Arial"/>
                <w:sz w:val="24"/>
                <w:szCs w:val="24"/>
              </w:rPr>
              <w:t xml:space="preserve">) pigmentada - 3 demãos código </w:t>
            </w:r>
            <w:proofErr w:type="spellStart"/>
            <w:r w:rsidR="00BC0947" w:rsidRPr="00BC0947">
              <w:rPr>
                <w:rFonts w:cs="Arial"/>
                <w:sz w:val="24"/>
                <w:szCs w:val="24"/>
              </w:rPr>
              <w:t>si</w:t>
            </w:r>
            <w:r>
              <w:rPr>
                <w:rFonts w:cs="Arial"/>
                <w:sz w:val="24"/>
                <w:szCs w:val="24"/>
              </w:rPr>
              <w:t>n</w:t>
            </w:r>
            <w:r w:rsidR="00BC0947" w:rsidRPr="00BC0947">
              <w:rPr>
                <w:rFonts w:cs="Arial"/>
                <w:sz w:val="24"/>
                <w:szCs w:val="24"/>
              </w:rPr>
              <w:t>api</w:t>
            </w:r>
            <w:proofErr w:type="spellEnd"/>
            <w:r w:rsidR="00BC0947" w:rsidRPr="00BC0947">
              <w:rPr>
                <w:rFonts w:cs="Arial"/>
                <w:sz w:val="24"/>
                <w:szCs w:val="24"/>
              </w:rPr>
              <w:t xml:space="preserve"> 102230</w:t>
            </w:r>
          </w:p>
        </w:tc>
        <w:tc>
          <w:tcPr>
            <w:tcW w:w="1158" w:type="dxa"/>
            <w:shd w:val="clear" w:color="auto" w:fill="auto"/>
          </w:tcPr>
          <w:p w14:paraId="47C2CE91" w14:textId="7C7EB722"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M²</w:t>
            </w:r>
          </w:p>
        </w:tc>
        <w:tc>
          <w:tcPr>
            <w:tcW w:w="1657" w:type="dxa"/>
            <w:shd w:val="clear" w:color="auto" w:fill="auto"/>
          </w:tcPr>
          <w:p w14:paraId="177B7B3A"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c>
          <w:tcPr>
            <w:tcW w:w="1657" w:type="dxa"/>
            <w:shd w:val="clear" w:color="auto" w:fill="auto"/>
          </w:tcPr>
          <w:p w14:paraId="77331EC8"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r>
      <w:tr w:rsidR="00EE113E" w:rsidRPr="00BC0947" w14:paraId="17F925BA" w14:textId="77777777" w:rsidTr="00EE113E">
        <w:tc>
          <w:tcPr>
            <w:tcW w:w="845" w:type="dxa"/>
            <w:shd w:val="clear" w:color="auto" w:fill="auto"/>
          </w:tcPr>
          <w:p w14:paraId="11134D66"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09</w:t>
            </w:r>
          </w:p>
        </w:tc>
        <w:tc>
          <w:tcPr>
            <w:tcW w:w="3408" w:type="dxa"/>
            <w:shd w:val="clear" w:color="auto" w:fill="auto"/>
          </w:tcPr>
          <w:p w14:paraId="2C8CFBD3" w14:textId="2B8C10C0" w:rsidR="00BC0947" w:rsidRPr="00BC0947" w:rsidRDefault="00A6325D" w:rsidP="00EE113E">
            <w:pPr>
              <w:pStyle w:val="Corpodetexto"/>
              <w:spacing w:after="0" w:line="360" w:lineRule="auto"/>
              <w:ind w:right="120"/>
              <w:rPr>
                <w:rFonts w:cs="Arial"/>
                <w:sz w:val="24"/>
                <w:szCs w:val="24"/>
              </w:rPr>
            </w:pPr>
            <w:r>
              <w:rPr>
                <w:rFonts w:cs="Arial"/>
                <w:sz w:val="24"/>
                <w:szCs w:val="24"/>
              </w:rPr>
              <w:t>R</w:t>
            </w:r>
            <w:r w:rsidR="00BC0947" w:rsidRPr="00BC0947">
              <w:rPr>
                <w:rFonts w:cs="Arial"/>
                <w:sz w:val="24"/>
                <w:szCs w:val="24"/>
              </w:rPr>
              <w:t>emoção de piso de madeira (assoalho e barrote de madeira existente da quadra) c</w:t>
            </w:r>
            <w:r>
              <w:rPr>
                <w:rFonts w:cs="Arial"/>
                <w:sz w:val="24"/>
                <w:szCs w:val="24"/>
              </w:rPr>
              <w:t>ó</w:t>
            </w:r>
            <w:r w:rsidR="00BC0947" w:rsidRPr="00BC0947">
              <w:rPr>
                <w:rFonts w:cs="Arial"/>
                <w:sz w:val="24"/>
                <w:szCs w:val="24"/>
              </w:rPr>
              <w:t xml:space="preserve">digo </w:t>
            </w:r>
            <w:proofErr w:type="spellStart"/>
            <w:r w:rsidR="00BC0947" w:rsidRPr="00BC0947">
              <w:rPr>
                <w:rFonts w:cs="Arial"/>
                <w:sz w:val="24"/>
                <w:szCs w:val="24"/>
              </w:rPr>
              <w:t>sinapi</w:t>
            </w:r>
            <w:proofErr w:type="spellEnd"/>
            <w:r w:rsidR="00BC0947" w:rsidRPr="00BC0947">
              <w:rPr>
                <w:rFonts w:cs="Arial"/>
                <w:sz w:val="24"/>
                <w:szCs w:val="24"/>
              </w:rPr>
              <w:t xml:space="preserve"> 97643</w:t>
            </w:r>
          </w:p>
        </w:tc>
        <w:tc>
          <w:tcPr>
            <w:tcW w:w="1158" w:type="dxa"/>
            <w:shd w:val="clear" w:color="auto" w:fill="auto"/>
          </w:tcPr>
          <w:p w14:paraId="37A5A937" w14:textId="24447F66"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M²</w:t>
            </w:r>
          </w:p>
        </w:tc>
        <w:tc>
          <w:tcPr>
            <w:tcW w:w="1657" w:type="dxa"/>
            <w:shd w:val="clear" w:color="auto" w:fill="auto"/>
          </w:tcPr>
          <w:p w14:paraId="69597B78"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c>
          <w:tcPr>
            <w:tcW w:w="1657" w:type="dxa"/>
            <w:shd w:val="clear" w:color="auto" w:fill="auto"/>
          </w:tcPr>
          <w:p w14:paraId="28E2984A" w14:textId="77777777" w:rsidR="00BC0947" w:rsidRPr="00BC0947" w:rsidRDefault="00BC0947" w:rsidP="00EE113E">
            <w:pPr>
              <w:pStyle w:val="Corpodetexto"/>
              <w:spacing w:after="0" w:line="360" w:lineRule="auto"/>
              <w:ind w:right="120"/>
              <w:jc w:val="center"/>
              <w:rPr>
                <w:rFonts w:cs="Arial"/>
                <w:sz w:val="24"/>
                <w:szCs w:val="24"/>
              </w:rPr>
            </w:pPr>
            <w:r w:rsidRPr="00BC0947">
              <w:rPr>
                <w:rFonts w:cs="Arial"/>
                <w:sz w:val="24"/>
                <w:szCs w:val="24"/>
              </w:rPr>
              <w:t>664</w:t>
            </w:r>
          </w:p>
        </w:tc>
      </w:tr>
    </w:tbl>
    <w:p w14:paraId="4C29180D" w14:textId="77777777" w:rsidR="00BC0947" w:rsidRPr="00BC0947" w:rsidRDefault="00BC0947" w:rsidP="00BC0947">
      <w:pPr>
        <w:pStyle w:val="Corpodetexto"/>
        <w:spacing w:after="0" w:line="360" w:lineRule="auto"/>
        <w:ind w:left="102" w:right="120"/>
        <w:jc w:val="both"/>
        <w:rPr>
          <w:rFonts w:cs="Arial"/>
          <w:sz w:val="24"/>
          <w:szCs w:val="24"/>
        </w:rPr>
        <w:sectPr w:rsidR="00BC0947" w:rsidRPr="00BC0947" w:rsidSect="00F06A78">
          <w:headerReference w:type="default" r:id="rId17"/>
          <w:footerReference w:type="default" r:id="rId18"/>
          <w:pgSz w:w="11910" w:h="16840"/>
          <w:pgMar w:top="1360" w:right="1580" w:bottom="1200" w:left="1600" w:header="720" w:footer="1000" w:gutter="0"/>
          <w:pgNumType w:start="1"/>
          <w:cols w:space="720"/>
        </w:sectPr>
      </w:pPr>
    </w:p>
    <w:p w14:paraId="2E6A071B" w14:textId="07CDCD8D" w:rsidR="00BC0947" w:rsidRPr="00106B87" w:rsidRDefault="00106B87" w:rsidP="00106B87">
      <w:pPr>
        <w:pStyle w:val="Corpodetexto"/>
        <w:widowControl w:val="0"/>
        <w:autoSpaceDE w:val="0"/>
        <w:autoSpaceDN w:val="0"/>
        <w:spacing w:after="0" w:line="360" w:lineRule="auto"/>
        <w:jc w:val="both"/>
        <w:rPr>
          <w:rFonts w:cs="Arial"/>
          <w:b/>
          <w:bCs/>
          <w:sz w:val="24"/>
          <w:szCs w:val="24"/>
        </w:rPr>
      </w:pPr>
      <w:r>
        <w:rPr>
          <w:rFonts w:cs="Arial"/>
          <w:b/>
          <w:bCs/>
          <w:sz w:val="24"/>
          <w:szCs w:val="24"/>
        </w:rPr>
        <w:lastRenderedPageBreak/>
        <w:t xml:space="preserve">5 - </w:t>
      </w:r>
      <w:r w:rsidR="00BC0947" w:rsidRPr="00BC0947">
        <w:rPr>
          <w:rFonts w:cs="Arial"/>
          <w:b/>
          <w:bCs/>
          <w:sz w:val="24"/>
          <w:szCs w:val="24"/>
        </w:rPr>
        <w:t>LEVANTAMENTO DE MERCADO</w:t>
      </w:r>
      <w:r>
        <w:rPr>
          <w:rFonts w:cs="Arial"/>
          <w:b/>
          <w:bCs/>
          <w:sz w:val="24"/>
          <w:szCs w:val="24"/>
        </w:rPr>
        <w:t xml:space="preserve"> </w:t>
      </w:r>
      <w:r w:rsidR="00BC0947" w:rsidRPr="00BC0947">
        <w:rPr>
          <w:rFonts w:cs="Arial"/>
          <w:b/>
          <w:bCs/>
          <w:sz w:val="24"/>
          <w:szCs w:val="24"/>
        </w:rPr>
        <w:t>(OPCIONAL JUSTIFICAR) – POSSIBILIDADES PARA SANAR DEMANDA.</w:t>
      </w:r>
    </w:p>
    <w:p w14:paraId="349F55F9" w14:textId="77777777" w:rsidR="00BC0947" w:rsidRPr="00BC0947" w:rsidRDefault="00BC0947" w:rsidP="00106B87">
      <w:pPr>
        <w:pStyle w:val="Corpodetexto"/>
        <w:spacing w:after="0" w:line="360" w:lineRule="auto"/>
        <w:jc w:val="both"/>
        <w:rPr>
          <w:rFonts w:cs="Arial"/>
          <w:bCs/>
          <w:sz w:val="24"/>
          <w:szCs w:val="24"/>
        </w:rPr>
      </w:pPr>
      <w:r w:rsidRPr="00BC0947">
        <w:rPr>
          <w:rFonts w:cs="Arial"/>
          <w:bCs/>
          <w:sz w:val="24"/>
          <w:szCs w:val="24"/>
        </w:rPr>
        <w:t>Para sanar a demanda, o estudo viabilizou que a maneira de sanar tal demanda é a contratação de empresa para realização da obra de reforma da quadra do Centro Poliesportivo Clélio Francisco Ramos, tendo como base a tabela SINAPI;</w:t>
      </w:r>
    </w:p>
    <w:p w14:paraId="5FB21004" w14:textId="77777777" w:rsidR="00BC0947" w:rsidRPr="00BC0947" w:rsidRDefault="00BC0947" w:rsidP="00106B87">
      <w:pPr>
        <w:pStyle w:val="Corpodetexto"/>
        <w:spacing w:after="0" w:line="360" w:lineRule="auto"/>
        <w:jc w:val="both"/>
        <w:rPr>
          <w:rFonts w:cs="Arial"/>
          <w:b/>
          <w:bCs/>
          <w:sz w:val="24"/>
          <w:szCs w:val="24"/>
        </w:rPr>
      </w:pPr>
    </w:p>
    <w:p w14:paraId="4D1D4C22" w14:textId="7D5348AD" w:rsidR="00BC0947" w:rsidRPr="00BC0947" w:rsidRDefault="00BC0947" w:rsidP="00106B87">
      <w:pPr>
        <w:pStyle w:val="Ttulo1"/>
        <w:tabs>
          <w:tab w:val="left" w:pos="280"/>
        </w:tabs>
        <w:spacing w:before="0" w:after="0" w:line="360" w:lineRule="auto"/>
        <w:jc w:val="both"/>
        <w:rPr>
          <w:rFonts w:ascii="Arial" w:hAnsi="Arial" w:cs="Arial"/>
          <w:sz w:val="24"/>
          <w:szCs w:val="24"/>
        </w:rPr>
      </w:pPr>
      <w:r w:rsidRPr="00BC0947">
        <w:rPr>
          <w:rFonts w:ascii="Arial" w:hAnsi="Arial" w:cs="Arial"/>
          <w:sz w:val="24"/>
          <w:szCs w:val="24"/>
        </w:rPr>
        <w:t>6</w:t>
      </w:r>
      <w:r w:rsidR="00106B87">
        <w:rPr>
          <w:rFonts w:ascii="Arial" w:hAnsi="Arial" w:cs="Arial"/>
          <w:sz w:val="24"/>
          <w:szCs w:val="24"/>
        </w:rPr>
        <w:t xml:space="preserve"> </w:t>
      </w:r>
      <w:r w:rsidRPr="00BC0947">
        <w:rPr>
          <w:rFonts w:ascii="Arial" w:hAnsi="Arial" w:cs="Arial"/>
          <w:sz w:val="24"/>
          <w:szCs w:val="24"/>
        </w:rPr>
        <w:t xml:space="preserve">– ESTIMATIVA DO VALOR DE CONTRATAÇÃO COM PREÇOS UNITÁRIOS E SOLUÇÕES ENCONTRADAS. </w:t>
      </w:r>
    </w:p>
    <w:p w14:paraId="77FE96A8" w14:textId="77777777" w:rsidR="00BC0947" w:rsidRPr="00BC0947" w:rsidRDefault="00BC0947" w:rsidP="00106B87">
      <w:pPr>
        <w:pStyle w:val="Ttulo1"/>
        <w:tabs>
          <w:tab w:val="left" w:pos="280"/>
        </w:tabs>
        <w:spacing w:before="0" w:after="0" w:line="360" w:lineRule="auto"/>
        <w:jc w:val="both"/>
        <w:rPr>
          <w:rFonts w:ascii="Arial" w:hAnsi="Arial" w:cs="Arial"/>
          <w:sz w:val="24"/>
          <w:szCs w:val="24"/>
        </w:rPr>
      </w:pPr>
      <w:r w:rsidRPr="00BC0947">
        <w:rPr>
          <w:rFonts w:ascii="Arial" w:hAnsi="Arial" w:cs="Arial"/>
          <w:sz w:val="24"/>
          <w:szCs w:val="24"/>
        </w:rPr>
        <w:t>Valor utilizado pela tabela de obras e instalações R$ 406.934,48 com base em dados do SINAPE.</w:t>
      </w:r>
    </w:p>
    <w:p w14:paraId="7CE690DB" w14:textId="77777777" w:rsidR="00BC0947" w:rsidRPr="00BC0947" w:rsidRDefault="00BC0947" w:rsidP="00106B87">
      <w:pPr>
        <w:pStyle w:val="Corpodetexto"/>
        <w:spacing w:after="0" w:line="360" w:lineRule="auto"/>
        <w:jc w:val="both"/>
        <w:rPr>
          <w:rFonts w:cs="Arial"/>
          <w:b/>
          <w:sz w:val="24"/>
          <w:szCs w:val="24"/>
        </w:rPr>
      </w:pPr>
    </w:p>
    <w:p w14:paraId="0051916B" w14:textId="4720B144" w:rsidR="00BC0947" w:rsidRPr="00BC0947" w:rsidRDefault="00BC0947" w:rsidP="00106B87">
      <w:pPr>
        <w:pStyle w:val="Ttulo1"/>
        <w:tabs>
          <w:tab w:val="left" w:pos="142"/>
        </w:tabs>
        <w:spacing w:before="0" w:after="0" w:line="360" w:lineRule="auto"/>
        <w:jc w:val="both"/>
        <w:rPr>
          <w:rFonts w:ascii="Arial" w:hAnsi="Arial" w:cs="Arial"/>
          <w:sz w:val="24"/>
          <w:szCs w:val="24"/>
        </w:rPr>
      </w:pPr>
      <w:r w:rsidRPr="00BC0947">
        <w:rPr>
          <w:rFonts w:ascii="Arial" w:hAnsi="Arial" w:cs="Arial"/>
          <w:sz w:val="24"/>
          <w:szCs w:val="24"/>
        </w:rPr>
        <w:t>7</w:t>
      </w:r>
      <w:r w:rsidR="00106B87">
        <w:rPr>
          <w:rFonts w:ascii="Arial" w:hAnsi="Arial" w:cs="Arial"/>
          <w:sz w:val="24"/>
          <w:szCs w:val="24"/>
        </w:rPr>
        <w:t xml:space="preserve"> </w:t>
      </w:r>
      <w:r w:rsidRPr="00BC0947">
        <w:rPr>
          <w:rFonts w:ascii="Arial" w:hAnsi="Arial" w:cs="Arial"/>
          <w:sz w:val="24"/>
          <w:szCs w:val="24"/>
        </w:rPr>
        <w:t>- DESCRIÇÃO DA SOLUÇÃO COMO UM TODO (OPCIONAL JUSTIFIC</w:t>
      </w:r>
      <w:r w:rsidR="00106B87">
        <w:rPr>
          <w:rFonts w:ascii="Arial" w:hAnsi="Arial" w:cs="Arial"/>
          <w:sz w:val="24"/>
          <w:szCs w:val="24"/>
        </w:rPr>
        <w:t>Á</w:t>
      </w:r>
      <w:r w:rsidRPr="00BC0947">
        <w:rPr>
          <w:rFonts w:ascii="Arial" w:hAnsi="Arial" w:cs="Arial"/>
          <w:sz w:val="24"/>
          <w:szCs w:val="24"/>
        </w:rPr>
        <w:t>VEL)</w:t>
      </w:r>
      <w:bookmarkStart w:id="98" w:name="art75i"/>
      <w:bookmarkEnd w:id="98"/>
    </w:p>
    <w:p w14:paraId="54447629" w14:textId="02CD8A88" w:rsidR="00BC0947" w:rsidRDefault="00BC0947" w:rsidP="00106B87">
      <w:pPr>
        <w:tabs>
          <w:tab w:val="left" w:pos="142"/>
        </w:tabs>
        <w:spacing w:after="0" w:line="360" w:lineRule="auto"/>
        <w:jc w:val="both"/>
        <w:rPr>
          <w:rFonts w:ascii="Arial" w:hAnsi="Arial" w:cs="Arial"/>
          <w:sz w:val="24"/>
          <w:szCs w:val="24"/>
        </w:rPr>
      </w:pPr>
      <w:r w:rsidRPr="00BC0947">
        <w:rPr>
          <w:rFonts w:ascii="Arial" w:hAnsi="Arial" w:cs="Arial"/>
          <w:sz w:val="24"/>
          <w:szCs w:val="24"/>
        </w:rPr>
        <w:t>Diante do estudo, seguem-se orientações da lei 14.133/2021, e atentando-se ao decreto 11.871/2023 viabiliza-se o processo de licitação, sendo que é uma obra que ultrapassa o valor de dispensa de licitação. Ao atentarmos a referida lei, citamos o seu texto:</w:t>
      </w:r>
    </w:p>
    <w:p w14:paraId="6175D6E4" w14:textId="441C1DA4" w:rsidR="00BC0947" w:rsidRPr="00BC0947" w:rsidRDefault="00BC0947" w:rsidP="00684524">
      <w:pPr>
        <w:pStyle w:val="NormalWeb"/>
        <w:spacing w:before="0" w:beforeAutospacing="0" w:after="0" w:afterAutospacing="0" w:line="360" w:lineRule="auto"/>
        <w:jc w:val="center"/>
        <w:rPr>
          <w:rFonts w:ascii="Arial" w:hAnsi="Arial" w:cs="Arial"/>
          <w:color w:val="000000"/>
        </w:rPr>
      </w:pPr>
      <w:r w:rsidRPr="00BC0947">
        <w:rPr>
          <w:rFonts w:ascii="Arial" w:hAnsi="Arial" w:cs="Arial"/>
          <w:color w:val="000000"/>
        </w:rPr>
        <w:t>DO PROCESSO LICITATÓRIO</w:t>
      </w:r>
    </w:p>
    <w:p w14:paraId="00C1C272"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99" w:name="art11"/>
      <w:bookmarkEnd w:id="99"/>
      <w:r w:rsidRPr="00BC0947">
        <w:rPr>
          <w:rFonts w:ascii="Arial" w:hAnsi="Arial" w:cs="Arial"/>
          <w:color w:val="000000"/>
        </w:rPr>
        <w:t>Art. 11.</w:t>
      </w:r>
      <w:r w:rsidRPr="00BC0947">
        <w:rPr>
          <w:rFonts w:ascii="Arial" w:hAnsi="Arial" w:cs="Arial"/>
          <w:b/>
          <w:bCs/>
          <w:color w:val="000000"/>
        </w:rPr>
        <w:t> </w:t>
      </w:r>
      <w:r w:rsidRPr="00BC0947">
        <w:rPr>
          <w:rFonts w:ascii="Arial" w:hAnsi="Arial" w:cs="Arial"/>
          <w:color w:val="000000"/>
        </w:rPr>
        <w:t>O processo licitatório tem por objetivos:</w:t>
      </w:r>
    </w:p>
    <w:p w14:paraId="244D4C2F"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0" w:name="art11i"/>
      <w:bookmarkEnd w:id="100"/>
      <w:r w:rsidRPr="00BC0947">
        <w:rPr>
          <w:rFonts w:ascii="Arial" w:hAnsi="Arial" w:cs="Arial"/>
          <w:color w:val="000000"/>
        </w:rPr>
        <w:t xml:space="preserve">I - </w:t>
      </w:r>
      <w:proofErr w:type="gramStart"/>
      <w:r w:rsidRPr="00BC0947">
        <w:rPr>
          <w:rFonts w:ascii="Arial" w:hAnsi="Arial" w:cs="Arial"/>
          <w:color w:val="000000"/>
        </w:rPr>
        <w:t>assegurar</w:t>
      </w:r>
      <w:proofErr w:type="gramEnd"/>
      <w:r w:rsidRPr="00BC0947">
        <w:rPr>
          <w:rFonts w:ascii="Arial" w:hAnsi="Arial" w:cs="Arial"/>
          <w:color w:val="000000"/>
        </w:rPr>
        <w:t xml:space="preserve"> a seleção da proposta apta a gerar o resultado de contratação mais vantajoso para a Administração Pública, inclusive no que se refere ao ciclo de vida do objeto;</w:t>
      </w:r>
    </w:p>
    <w:p w14:paraId="44706677"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1" w:name="art11ii"/>
      <w:bookmarkEnd w:id="101"/>
      <w:r w:rsidRPr="00BC0947">
        <w:rPr>
          <w:rFonts w:ascii="Arial" w:hAnsi="Arial" w:cs="Arial"/>
          <w:color w:val="000000"/>
        </w:rPr>
        <w:t xml:space="preserve">II - </w:t>
      </w:r>
      <w:proofErr w:type="gramStart"/>
      <w:r w:rsidRPr="00BC0947">
        <w:rPr>
          <w:rFonts w:ascii="Arial" w:hAnsi="Arial" w:cs="Arial"/>
          <w:color w:val="000000"/>
        </w:rPr>
        <w:t>assegurar</w:t>
      </w:r>
      <w:proofErr w:type="gramEnd"/>
      <w:r w:rsidRPr="00BC0947">
        <w:rPr>
          <w:rFonts w:ascii="Arial" w:hAnsi="Arial" w:cs="Arial"/>
          <w:color w:val="000000"/>
        </w:rPr>
        <w:t xml:space="preserve"> tratamento isonômico entre os licitantes, bem como a justa competição;</w:t>
      </w:r>
    </w:p>
    <w:p w14:paraId="2717BBD6"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2" w:name="art11iii"/>
      <w:bookmarkEnd w:id="102"/>
      <w:r w:rsidRPr="00BC0947">
        <w:rPr>
          <w:rFonts w:ascii="Arial" w:hAnsi="Arial" w:cs="Arial"/>
          <w:color w:val="000000"/>
        </w:rPr>
        <w:t>III - evitar contratações com sobre preço ou com preços manifestamente inexequíveis e superfaturamento na execução dos contratos;</w:t>
      </w:r>
    </w:p>
    <w:p w14:paraId="548DBF62"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3" w:name="art11iv"/>
      <w:bookmarkEnd w:id="103"/>
      <w:r w:rsidRPr="00BC0947">
        <w:rPr>
          <w:rFonts w:ascii="Arial" w:hAnsi="Arial" w:cs="Arial"/>
          <w:color w:val="000000"/>
        </w:rPr>
        <w:t xml:space="preserve">IV - </w:t>
      </w:r>
      <w:proofErr w:type="gramStart"/>
      <w:r w:rsidRPr="00BC0947">
        <w:rPr>
          <w:rFonts w:ascii="Arial" w:hAnsi="Arial" w:cs="Arial"/>
          <w:color w:val="000000"/>
        </w:rPr>
        <w:t>incentivar</w:t>
      </w:r>
      <w:proofErr w:type="gramEnd"/>
      <w:r w:rsidRPr="00BC0947">
        <w:rPr>
          <w:rFonts w:ascii="Arial" w:hAnsi="Arial" w:cs="Arial"/>
          <w:color w:val="000000"/>
        </w:rPr>
        <w:t xml:space="preserve"> a inovação e o desenvolvimento nacional sustentável.</w:t>
      </w:r>
    </w:p>
    <w:p w14:paraId="5CF3E6BF"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4" w:name="art11p"/>
      <w:bookmarkEnd w:id="104"/>
      <w:r w:rsidRPr="00BC0947">
        <w:rPr>
          <w:rFonts w:ascii="Arial" w:hAnsi="Arial" w:cs="Arial"/>
          <w:color w:val="000000"/>
        </w:rPr>
        <w:t>Parágrafo único. A alta administração do órgão ou entidade é responsável pela governança das contratações e deve implementar processos e estruturas, inclusive de gestão de riscos e controles internos, para avaliar, direcionar e monitorar os processos licitatórios e os respectivos contratos, com o intuito de alcançar os objetivos estabelecidos no </w:t>
      </w:r>
      <w:r w:rsidRPr="00BC0947">
        <w:rPr>
          <w:rFonts w:ascii="Arial" w:hAnsi="Arial" w:cs="Arial"/>
          <w:b/>
          <w:bCs/>
          <w:color w:val="000000"/>
        </w:rPr>
        <w:t>caput</w:t>
      </w:r>
      <w:r w:rsidRPr="00BC0947">
        <w:rPr>
          <w:rFonts w:ascii="Arial" w:hAnsi="Arial" w:cs="Arial"/>
          <w:color w:val="000000"/>
        </w:rPr>
        <w:t xml:space="preserve"> deste artigo, promover um ambiente íntegro e confiável, assegurar o alinhamento das contratações ao </w:t>
      </w:r>
      <w:r w:rsidRPr="00BC0947">
        <w:rPr>
          <w:rFonts w:ascii="Arial" w:hAnsi="Arial" w:cs="Arial"/>
          <w:color w:val="000000"/>
        </w:rPr>
        <w:lastRenderedPageBreak/>
        <w:t>planejamento estratégico e às leis orçamentárias e promover eficiência, efetividade e eficácia em suas contratações.</w:t>
      </w:r>
    </w:p>
    <w:p w14:paraId="13E8068E"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5" w:name="art12"/>
      <w:bookmarkEnd w:id="105"/>
      <w:r w:rsidRPr="00BC0947">
        <w:rPr>
          <w:rFonts w:ascii="Arial" w:hAnsi="Arial" w:cs="Arial"/>
          <w:color w:val="000000"/>
        </w:rPr>
        <w:t>Art. 12. No processo licitatório, observar-se-á o seguinte:</w:t>
      </w:r>
    </w:p>
    <w:p w14:paraId="47502EE8"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6" w:name="art12i"/>
      <w:bookmarkEnd w:id="106"/>
      <w:r w:rsidRPr="00BC0947">
        <w:rPr>
          <w:rFonts w:ascii="Arial" w:hAnsi="Arial" w:cs="Arial"/>
          <w:color w:val="000000"/>
        </w:rPr>
        <w:t xml:space="preserve">I - </w:t>
      </w:r>
      <w:proofErr w:type="gramStart"/>
      <w:r w:rsidRPr="00BC0947">
        <w:rPr>
          <w:rFonts w:ascii="Arial" w:hAnsi="Arial" w:cs="Arial"/>
          <w:color w:val="000000"/>
        </w:rPr>
        <w:t>os</w:t>
      </w:r>
      <w:proofErr w:type="gramEnd"/>
      <w:r w:rsidRPr="00BC0947">
        <w:rPr>
          <w:rFonts w:ascii="Arial" w:hAnsi="Arial" w:cs="Arial"/>
          <w:color w:val="000000"/>
        </w:rPr>
        <w:t xml:space="preserve"> documentos serão produzidos por escrito, com data e local de sua realização e assinatura dos responsáveis;</w:t>
      </w:r>
    </w:p>
    <w:p w14:paraId="6A245265"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7" w:name="art12ii"/>
      <w:bookmarkEnd w:id="107"/>
      <w:r w:rsidRPr="00BC0947">
        <w:rPr>
          <w:rFonts w:ascii="Arial" w:hAnsi="Arial" w:cs="Arial"/>
          <w:color w:val="000000"/>
        </w:rPr>
        <w:t xml:space="preserve">II - os valores, os preços e os custos utilizados terão como expressão monetária a moeda corrente nacional, ressalvado o disposto </w:t>
      </w:r>
      <w:r w:rsidRPr="00684524">
        <w:rPr>
          <w:rFonts w:ascii="Arial" w:hAnsi="Arial" w:cs="Arial"/>
        </w:rPr>
        <w:t>no </w:t>
      </w:r>
      <w:hyperlink r:id="rId19" w:anchor="art52" w:history="1">
        <w:r w:rsidRPr="00684524">
          <w:rPr>
            <w:rStyle w:val="Hyperlink"/>
            <w:rFonts w:ascii="Arial" w:hAnsi="Arial" w:cs="Arial"/>
            <w:color w:val="auto"/>
            <w:u w:val="none"/>
          </w:rPr>
          <w:t>art. 52 desta Lei</w:t>
        </w:r>
      </w:hyperlink>
      <w:r w:rsidRPr="00BC0947">
        <w:rPr>
          <w:rFonts w:ascii="Arial" w:hAnsi="Arial" w:cs="Arial"/>
          <w:color w:val="000000"/>
        </w:rPr>
        <w:t>;</w:t>
      </w:r>
    </w:p>
    <w:p w14:paraId="0E79DDE9"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8" w:name="art12iii"/>
      <w:bookmarkEnd w:id="108"/>
      <w:r w:rsidRPr="00BC0947">
        <w:rPr>
          <w:rFonts w:ascii="Arial" w:hAnsi="Arial" w:cs="Arial"/>
          <w:color w:val="000000"/>
        </w:rPr>
        <w:t>III - o desatendimento de exigências meramente formais que não comprometam a aferição da qualificação do licitante ou a compreensão do conteúdo de sua proposta não importará seu afastamento da licitação ou a invalidação do processo;</w:t>
      </w:r>
    </w:p>
    <w:p w14:paraId="7442F8BA"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09" w:name="art12iv"/>
      <w:bookmarkEnd w:id="109"/>
      <w:r w:rsidRPr="00BC0947">
        <w:rPr>
          <w:rFonts w:ascii="Arial" w:hAnsi="Arial" w:cs="Arial"/>
          <w:color w:val="000000"/>
        </w:rPr>
        <w:t xml:space="preserve">IV - </w:t>
      </w:r>
      <w:proofErr w:type="gramStart"/>
      <w:r w:rsidRPr="00BC0947">
        <w:rPr>
          <w:rFonts w:ascii="Arial" w:hAnsi="Arial" w:cs="Arial"/>
          <w:color w:val="000000"/>
        </w:rPr>
        <w:t>a</w:t>
      </w:r>
      <w:proofErr w:type="gramEnd"/>
      <w:r w:rsidRPr="00BC0947">
        <w:rPr>
          <w:rFonts w:ascii="Arial" w:hAnsi="Arial" w:cs="Arial"/>
          <w:color w:val="000000"/>
        </w:rPr>
        <w:t xml:space="preserve"> prova de autenticidade de cópia de documento público ou particular poderá ser feita perante agente da Administração, mediante apresentação de original ou de declaração de autenticidade por advogado, sob sua responsabilidade pessoal;</w:t>
      </w:r>
    </w:p>
    <w:p w14:paraId="484CE38B"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10" w:name="art12v"/>
      <w:bookmarkEnd w:id="110"/>
      <w:r w:rsidRPr="00BC0947">
        <w:rPr>
          <w:rFonts w:ascii="Arial" w:hAnsi="Arial" w:cs="Arial"/>
          <w:color w:val="000000"/>
        </w:rPr>
        <w:t xml:space="preserve">V - </w:t>
      </w:r>
      <w:proofErr w:type="gramStart"/>
      <w:r w:rsidRPr="00BC0947">
        <w:rPr>
          <w:rFonts w:ascii="Arial" w:hAnsi="Arial" w:cs="Arial"/>
          <w:color w:val="000000"/>
        </w:rPr>
        <w:t>o</w:t>
      </w:r>
      <w:proofErr w:type="gramEnd"/>
      <w:r w:rsidRPr="00BC0947">
        <w:rPr>
          <w:rFonts w:ascii="Arial" w:hAnsi="Arial" w:cs="Arial"/>
          <w:color w:val="000000"/>
        </w:rPr>
        <w:t xml:space="preserve"> reconhecimento de firma somente será exigido quando houver dúvida de autenticidade, salvo imposição legal;</w:t>
      </w:r>
    </w:p>
    <w:p w14:paraId="48C21B98"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11" w:name="art12vi"/>
      <w:bookmarkEnd w:id="111"/>
      <w:r w:rsidRPr="00BC0947">
        <w:rPr>
          <w:rFonts w:ascii="Arial" w:hAnsi="Arial" w:cs="Arial"/>
          <w:color w:val="000000"/>
        </w:rPr>
        <w:t xml:space="preserve">VI - </w:t>
      </w:r>
      <w:proofErr w:type="gramStart"/>
      <w:r w:rsidRPr="00BC0947">
        <w:rPr>
          <w:rFonts w:ascii="Arial" w:hAnsi="Arial" w:cs="Arial"/>
          <w:color w:val="000000"/>
        </w:rPr>
        <w:t>os</w:t>
      </w:r>
      <w:proofErr w:type="gramEnd"/>
      <w:r w:rsidRPr="00BC0947">
        <w:rPr>
          <w:rFonts w:ascii="Arial" w:hAnsi="Arial" w:cs="Arial"/>
          <w:color w:val="000000"/>
        </w:rPr>
        <w:t xml:space="preserve"> atos serão preferencialmente digitais, de forma a permitir que sejam produzidos, comunicados, armazenados e validados por meio eletrônico;</w:t>
      </w:r>
    </w:p>
    <w:p w14:paraId="59A976BA" w14:textId="7AC97F63" w:rsidR="00BC0947" w:rsidRPr="00684524" w:rsidRDefault="00BC0947" w:rsidP="00BC0947">
      <w:pPr>
        <w:pStyle w:val="NormalWeb"/>
        <w:spacing w:before="0" w:beforeAutospacing="0" w:after="0" w:afterAutospacing="0" w:line="360" w:lineRule="auto"/>
        <w:ind w:firstLine="570"/>
        <w:jc w:val="both"/>
        <w:rPr>
          <w:rFonts w:ascii="Arial" w:hAnsi="Arial" w:cs="Arial"/>
        </w:rPr>
      </w:pPr>
      <w:bookmarkStart w:id="112" w:name="art12vii"/>
      <w:bookmarkEnd w:id="112"/>
      <w:r w:rsidRPr="00BC0947">
        <w:rPr>
          <w:rFonts w:ascii="Arial" w:hAnsi="Arial" w:cs="Arial"/>
          <w:color w:val="000000"/>
        </w:rPr>
        <w:t>VII - a partir de documentos de formalização de demandas, os órgãos responsáveis pelo planejamento de cada ente federativo poderão, na forma de regulamento, elaborar plano de contratações anual, com o objetivo de racionalizar as contratações dos órgãos e entidades sob sua competência, garantir o alinhamento com o seu planejamento estratégico e subsidiar a elaboração das respectivas leis orçamentárias</w:t>
      </w:r>
      <w:r w:rsidRPr="00684524">
        <w:rPr>
          <w:rFonts w:ascii="Arial" w:hAnsi="Arial" w:cs="Arial"/>
        </w:rPr>
        <w:t>. </w:t>
      </w:r>
      <w:hyperlink r:id="rId20" w:anchor="art1" w:history="1">
        <w:r w:rsidRPr="00684524">
          <w:rPr>
            <w:rStyle w:val="Hyperlink"/>
            <w:rFonts w:ascii="Arial" w:hAnsi="Arial" w:cs="Arial"/>
            <w:color w:val="auto"/>
            <w:u w:val="none"/>
          </w:rPr>
          <w:t>(Regulamento)</w:t>
        </w:r>
      </w:hyperlink>
    </w:p>
    <w:p w14:paraId="553C959C"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13" w:name="art12§1"/>
      <w:bookmarkEnd w:id="113"/>
      <w:r w:rsidRPr="00BC0947">
        <w:rPr>
          <w:rFonts w:ascii="Arial" w:hAnsi="Arial" w:cs="Arial"/>
          <w:color w:val="000000"/>
        </w:rPr>
        <w:t>§ 1º O plano de contratações anual de que trata o inciso VII do </w:t>
      </w:r>
      <w:r w:rsidRPr="00BC0947">
        <w:rPr>
          <w:rFonts w:ascii="Arial" w:hAnsi="Arial" w:cs="Arial"/>
          <w:b/>
          <w:bCs/>
          <w:color w:val="000000"/>
        </w:rPr>
        <w:t>caput</w:t>
      </w:r>
      <w:r w:rsidRPr="00BC0947">
        <w:rPr>
          <w:rFonts w:ascii="Arial" w:hAnsi="Arial" w:cs="Arial"/>
          <w:color w:val="000000"/>
        </w:rPr>
        <w:t> deste artigo deverá ser divulgado e mantido à disposição do público em sítio eletrônico oficial e será observado pelo ente federativo na realização de licitações e na execução dos contratos.</w:t>
      </w:r>
    </w:p>
    <w:p w14:paraId="10446BEC" w14:textId="77777777" w:rsidR="00BC0947" w:rsidRP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14" w:name="art12§2"/>
      <w:bookmarkEnd w:id="114"/>
      <w:r w:rsidRPr="00BC0947">
        <w:rPr>
          <w:rFonts w:ascii="Arial" w:hAnsi="Arial" w:cs="Arial"/>
          <w:color w:val="000000"/>
        </w:rPr>
        <w:t>§ 2º É permitida a identificação e assinatura digital por pessoa física ou jurídica em meio eletrônico, mediante certificado digital emitido em âmbito da Infraestrutura de Chaves Públicas Brasileira (ICP-Brasil).</w:t>
      </w:r>
    </w:p>
    <w:p w14:paraId="2BED05F1" w14:textId="77777777" w:rsidR="00BC0947" w:rsidRDefault="00BC0947" w:rsidP="00BC0947">
      <w:pPr>
        <w:pStyle w:val="NormalWeb"/>
        <w:spacing w:before="0" w:beforeAutospacing="0" w:after="0" w:afterAutospacing="0" w:line="360" w:lineRule="auto"/>
        <w:ind w:firstLine="570"/>
        <w:jc w:val="both"/>
        <w:rPr>
          <w:rFonts w:ascii="Arial" w:hAnsi="Arial" w:cs="Arial"/>
          <w:color w:val="000000"/>
        </w:rPr>
      </w:pPr>
      <w:bookmarkStart w:id="115" w:name="art13"/>
      <w:bookmarkEnd w:id="115"/>
      <w:r w:rsidRPr="00BC0947">
        <w:rPr>
          <w:rFonts w:ascii="Arial" w:hAnsi="Arial" w:cs="Arial"/>
          <w:color w:val="000000"/>
        </w:rPr>
        <w:lastRenderedPageBreak/>
        <w:t>Art. 13. Os atos praticados no processo licitatório são públicos, ressalvadas as hipóteses de informações cujo sigilo seja imprescindível à segurança da sociedade e do Estado, na forma da lei.</w:t>
      </w:r>
    </w:p>
    <w:p w14:paraId="01C09A3D" w14:textId="77777777" w:rsidR="00684524" w:rsidRDefault="00684524" w:rsidP="00684524">
      <w:pPr>
        <w:pStyle w:val="NormalWeb"/>
        <w:spacing w:before="0" w:beforeAutospacing="0" w:after="0" w:afterAutospacing="0" w:line="360" w:lineRule="auto"/>
        <w:jc w:val="both"/>
        <w:rPr>
          <w:rFonts w:ascii="Arial" w:hAnsi="Arial" w:cs="Arial"/>
          <w:color w:val="000000"/>
        </w:rPr>
      </w:pPr>
    </w:p>
    <w:p w14:paraId="0E6CF776" w14:textId="144FAF15" w:rsidR="00BC0947" w:rsidRPr="00BC0947" w:rsidRDefault="00BC0947" w:rsidP="00684524">
      <w:pPr>
        <w:pStyle w:val="Ttulo1"/>
        <w:tabs>
          <w:tab w:val="left" w:pos="280"/>
        </w:tabs>
        <w:spacing w:before="0" w:after="0" w:line="360" w:lineRule="auto"/>
        <w:jc w:val="both"/>
        <w:rPr>
          <w:rFonts w:ascii="Arial" w:hAnsi="Arial" w:cs="Arial"/>
          <w:sz w:val="24"/>
          <w:szCs w:val="24"/>
        </w:rPr>
      </w:pPr>
      <w:r w:rsidRPr="00BC0947">
        <w:rPr>
          <w:rFonts w:ascii="Arial" w:hAnsi="Arial" w:cs="Arial"/>
          <w:sz w:val="24"/>
          <w:szCs w:val="24"/>
        </w:rPr>
        <w:t>8</w:t>
      </w:r>
      <w:r w:rsidR="00684524">
        <w:rPr>
          <w:rFonts w:ascii="Arial" w:hAnsi="Arial" w:cs="Arial"/>
          <w:sz w:val="24"/>
          <w:szCs w:val="24"/>
        </w:rPr>
        <w:t xml:space="preserve"> </w:t>
      </w:r>
      <w:r w:rsidRPr="00BC0947">
        <w:rPr>
          <w:rFonts w:ascii="Arial" w:hAnsi="Arial" w:cs="Arial"/>
          <w:sz w:val="24"/>
          <w:szCs w:val="24"/>
        </w:rPr>
        <w:t>– JUSTIFICATIVA PARA</w:t>
      </w:r>
      <w:r w:rsidRPr="00BC0947">
        <w:rPr>
          <w:rFonts w:ascii="Arial" w:hAnsi="Arial" w:cs="Arial"/>
          <w:spacing w:val="-18"/>
          <w:sz w:val="24"/>
          <w:szCs w:val="24"/>
        </w:rPr>
        <w:t xml:space="preserve"> </w:t>
      </w:r>
      <w:r w:rsidRPr="00BC0947">
        <w:rPr>
          <w:rFonts w:ascii="Arial" w:hAnsi="Arial" w:cs="Arial"/>
          <w:sz w:val="24"/>
          <w:szCs w:val="24"/>
        </w:rPr>
        <w:t>PARCELAMENTO OU NÃO DA CONTRATAÇÃO</w:t>
      </w:r>
      <w:r w:rsidR="00684524">
        <w:rPr>
          <w:rFonts w:ascii="Arial" w:hAnsi="Arial" w:cs="Arial"/>
          <w:sz w:val="24"/>
          <w:szCs w:val="24"/>
        </w:rPr>
        <w:t xml:space="preserve"> </w:t>
      </w:r>
      <w:r w:rsidRPr="00BC0947">
        <w:rPr>
          <w:rFonts w:ascii="Arial" w:hAnsi="Arial" w:cs="Arial"/>
          <w:sz w:val="24"/>
          <w:szCs w:val="24"/>
        </w:rPr>
        <w:t xml:space="preserve">(Obrigatório) </w:t>
      </w:r>
    </w:p>
    <w:p w14:paraId="06AF899C" w14:textId="2084683A" w:rsidR="00BC0947" w:rsidRPr="00BC0947" w:rsidRDefault="00BC0947" w:rsidP="00684524">
      <w:pPr>
        <w:spacing w:after="0" w:line="360" w:lineRule="auto"/>
        <w:jc w:val="both"/>
        <w:rPr>
          <w:rFonts w:ascii="Arial" w:hAnsi="Arial" w:cs="Arial"/>
          <w:sz w:val="24"/>
          <w:szCs w:val="24"/>
        </w:rPr>
      </w:pPr>
      <w:r w:rsidRPr="00BC0947">
        <w:rPr>
          <w:rFonts w:ascii="Arial" w:hAnsi="Arial" w:cs="Arial"/>
          <w:sz w:val="24"/>
          <w:szCs w:val="24"/>
        </w:rPr>
        <w:t>A contratação será de única vez, visto a necessidade de rapidez na entrega do serviço, e sendo o pagamento conforme o cronograma físico financeiro em anexo.</w:t>
      </w:r>
    </w:p>
    <w:p w14:paraId="173EDE18" w14:textId="77777777" w:rsidR="00BC0947" w:rsidRPr="00BC0947" w:rsidRDefault="00BC0947" w:rsidP="00684524">
      <w:pPr>
        <w:spacing w:after="0" w:line="360" w:lineRule="auto"/>
        <w:jc w:val="both"/>
        <w:rPr>
          <w:rFonts w:ascii="Arial" w:hAnsi="Arial" w:cs="Arial"/>
          <w:sz w:val="24"/>
          <w:szCs w:val="24"/>
        </w:rPr>
      </w:pPr>
    </w:p>
    <w:p w14:paraId="61DB0FF0" w14:textId="129F358A" w:rsidR="00BC0947" w:rsidRPr="00BC0947" w:rsidRDefault="00BC0947" w:rsidP="00684524">
      <w:pPr>
        <w:pStyle w:val="Ttulo1"/>
        <w:tabs>
          <w:tab w:val="left" w:pos="402"/>
        </w:tabs>
        <w:spacing w:before="0" w:after="0" w:line="360" w:lineRule="auto"/>
        <w:jc w:val="both"/>
        <w:rPr>
          <w:rFonts w:ascii="Arial" w:hAnsi="Arial" w:cs="Arial"/>
          <w:sz w:val="24"/>
          <w:szCs w:val="24"/>
        </w:rPr>
      </w:pPr>
      <w:r w:rsidRPr="00BC0947">
        <w:rPr>
          <w:rFonts w:ascii="Arial" w:hAnsi="Arial" w:cs="Arial"/>
          <w:sz w:val="24"/>
          <w:szCs w:val="24"/>
        </w:rPr>
        <w:t>9</w:t>
      </w:r>
      <w:r w:rsidR="00684524">
        <w:rPr>
          <w:rFonts w:ascii="Arial" w:hAnsi="Arial" w:cs="Arial"/>
          <w:sz w:val="24"/>
          <w:szCs w:val="24"/>
        </w:rPr>
        <w:t xml:space="preserve"> </w:t>
      </w:r>
      <w:r w:rsidRPr="00BC0947">
        <w:rPr>
          <w:rFonts w:ascii="Arial" w:hAnsi="Arial" w:cs="Arial"/>
          <w:sz w:val="24"/>
          <w:szCs w:val="24"/>
        </w:rPr>
        <w:t>- DEMONSTRAÇÃO DOS RESULTADOS</w:t>
      </w:r>
      <w:r w:rsidRPr="00BC0947">
        <w:rPr>
          <w:rFonts w:ascii="Arial" w:hAnsi="Arial" w:cs="Arial"/>
          <w:spacing w:val="-4"/>
          <w:sz w:val="24"/>
          <w:szCs w:val="24"/>
        </w:rPr>
        <w:t xml:space="preserve"> </w:t>
      </w:r>
      <w:r w:rsidRPr="00BC0947">
        <w:rPr>
          <w:rFonts w:ascii="Arial" w:hAnsi="Arial" w:cs="Arial"/>
          <w:sz w:val="24"/>
          <w:szCs w:val="24"/>
        </w:rPr>
        <w:t>PRETENDIDOS (OPCIONAL JUSTIFICAR)</w:t>
      </w:r>
    </w:p>
    <w:p w14:paraId="000BD6BB" w14:textId="77777777" w:rsidR="00BC0947" w:rsidRPr="00BC0947" w:rsidRDefault="00BC0947" w:rsidP="00684524">
      <w:pPr>
        <w:pStyle w:val="Corpodetexto"/>
        <w:spacing w:after="0" w:line="360" w:lineRule="auto"/>
        <w:jc w:val="both"/>
        <w:rPr>
          <w:rFonts w:cs="Arial"/>
          <w:sz w:val="24"/>
          <w:szCs w:val="24"/>
        </w:rPr>
      </w:pPr>
      <w:r w:rsidRPr="00BC0947">
        <w:rPr>
          <w:rFonts w:cs="Arial"/>
          <w:sz w:val="24"/>
          <w:szCs w:val="24"/>
        </w:rPr>
        <w:t>A entrega do Ginásio Poliesportivo Clélio Francisco Ramos possibilitará a execução das atividades desportivas dentro do próprio município beneficiando toda a comunidade.</w:t>
      </w:r>
    </w:p>
    <w:p w14:paraId="61396713" w14:textId="77777777" w:rsidR="00BC0947" w:rsidRPr="00BC0947" w:rsidRDefault="00BC0947" w:rsidP="00684524">
      <w:pPr>
        <w:pStyle w:val="Corpodetexto"/>
        <w:spacing w:after="0" w:line="360" w:lineRule="auto"/>
        <w:jc w:val="both"/>
        <w:rPr>
          <w:rFonts w:cs="Arial"/>
          <w:sz w:val="24"/>
          <w:szCs w:val="24"/>
        </w:rPr>
      </w:pPr>
      <w:r w:rsidRPr="00BC0947">
        <w:rPr>
          <w:rFonts w:cs="Arial"/>
          <w:sz w:val="24"/>
          <w:szCs w:val="24"/>
        </w:rPr>
        <w:t xml:space="preserve"> O Ginásio poliesportiva poderá ser usada para diferentes modalidades, como vôlei, handebol, basquetebol, e futsal, essas modalidades despertam na população o interesse por diferentes práticas esportivas e suas culturas.</w:t>
      </w:r>
    </w:p>
    <w:p w14:paraId="72342502" w14:textId="77777777" w:rsidR="00BC0947" w:rsidRDefault="00BC0947" w:rsidP="00684524">
      <w:pPr>
        <w:pStyle w:val="Corpodetexto"/>
        <w:spacing w:after="0" w:line="360" w:lineRule="auto"/>
        <w:jc w:val="both"/>
        <w:rPr>
          <w:rFonts w:cs="Arial"/>
          <w:sz w:val="24"/>
          <w:szCs w:val="24"/>
        </w:rPr>
      </w:pPr>
      <w:r w:rsidRPr="00BC0947">
        <w:rPr>
          <w:rFonts w:cs="Arial"/>
          <w:sz w:val="24"/>
          <w:szCs w:val="24"/>
        </w:rPr>
        <w:t>Pretende-se concluir a reforma do referido objeto visando a qualidade e economicidade para a administração pública.</w:t>
      </w:r>
    </w:p>
    <w:p w14:paraId="222785AD" w14:textId="77777777" w:rsidR="00684524" w:rsidRDefault="00684524" w:rsidP="00684524">
      <w:pPr>
        <w:pStyle w:val="Corpodetexto"/>
        <w:spacing w:after="0" w:line="360" w:lineRule="auto"/>
        <w:jc w:val="both"/>
        <w:rPr>
          <w:rFonts w:cs="Arial"/>
          <w:sz w:val="24"/>
          <w:szCs w:val="24"/>
        </w:rPr>
      </w:pPr>
    </w:p>
    <w:p w14:paraId="2C3074FD" w14:textId="78198F98" w:rsidR="00BC0947" w:rsidRPr="00BC0947" w:rsidRDefault="00684524" w:rsidP="00684524">
      <w:pPr>
        <w:pStyle w:val="Ttulo1"/>
        <w:tabs>
          <w:tab w:val="left" w:pos="402"/>
        </w:tabs>
        <w:spacing w:before="0" w:after="0" w:line="360" w:lineRule="auto"/>
        <w:rPr>
          <w:rFonts w:ascii="Arial" w:hAnsi="Arial" w:cs="Arial"/>
          <w:sz w:val="24"/>
          <w:szCs w:val="24"/>
          <w:highlight w:val="yellow"/>
        </w:rPr>
      </w:pPr>
      <w:r w:rsidRPr="00582BE3">
        <w:rPr>
          <w:rFonts w:ascii="Arial" w:hAnsi="Arial" w:cs="Arial"/>
          <w:sz w:val="24"/>
          <w:szCs w:val="24"/>
        </w:rPr>
        <w:t>10</w:t>
      </w:r>
      <w:r w:rsidRPr="00684524">
        <w:rPr>
          <w:rFonts w:ascii="Arial" w:hAnsi="Arial" w:cs="Arial"/>
          <w:sz w:val="24"/>
          <w:szCs w:val="24"/>
        </w:rPr>
        <w:t xml:space="preserve"> -</w:t>
      </w:r>
      <w:r>
        <w:rPr>
          <w:rFonts w:ascii="Arial" w:hAnsi="Arial" w:cs="Arial"/>
          <w:sz w:val="24"/>
          <w:szCs w:val="24"/>
        </w:rPr>
        <w:t xml:space="preserve"> </w:t>
      </w:r>
      <w:r w:rsidR="00BC0947" w:rsidRPr="00BC0947">
        <w:rPr>
          <w:rFonts w:ascii="Arial" w:hAnsi="Arial" w:cs="Arial"/>
          <w:sz w:val="24"/>
          <w:szCs w:val="24"/>
        </w:rPr>
        <w:t>PROVIDÊNCIAS PRÉVIAS AO</w:t>
      </w:r>
      <w:r w:rsidR="00BC0947" w:rsidRPr="00BC0947">
        <w:rPr>
          <w:rFonts w:ascii="Arial" w:hAnsi="Arial" w:cs="Arial"/>
          <w:spacing w:val="-17"/>
          <w:sz w:val="24"/>
          <w:szCs w:val="24"/>
        </w:rPr>
        <w:t xml:space="preserve"> </w:t>
      </w:r>
      <w:r w:rsidR="00BC0947" w:rsidRPr="00BC0947">
        <w:rPr>
          <w:rFonts w:ascii="Arial" w:hAnsi="Arial" w:cs="Arial"/>
          <w:sz w:val="24"/>
          <w:szCs w:val="24"/>
        </w:rPr>
        <w:t xml:space="preserve">CONTRATO (Opcional Justificar) </w:t>
      </w:r>
    </w:p>
    <w:p w14:paraId="05111268" w14:textId="74447607" w:rsidR="00BC0947" w:rsidRPr="00BC0947" w:rsidRDefault="00BC0947" w:rsidP="00BC0947">
      <w:pPr>
        <w:pStyle w:val="Corpodetexto"/>
        <w:spacing w:after="0" w:line="360" w:lineRule="auto"/>
        <w:jc w:val="both"/>
        <w:rPr>
          <w:rFonts w:cs="Arial"/>
          <w:sz w:val="24"/>
          <w:szCs w:val="24"/>
        </w:rPr>
      </w:pPr>
      <w:r w:rsidRPr="00BC0947">
        <w:rPr>
          <w:rFonts w:cs="Arial"/>
          <w:sz w:val="24"/>
          <w:szCs w:val="24"/>
        </w:rPr>
        <w:t>Que a empresa atenda a demanda, sendo necessário seu credenciamento no CREA, com responsável técnico com registro em órgão competente, e seguir as normas técnicas e projeto que a municipalidade exigir, bem como o m</w:t>
      </w:r>
      <w:r w:rsidR="00B17EF9">
        <w:rPr>
          <w:rFonts w:cs="Arial"/>
          <w:sz w:val="24"/>
          <w:szCs w:val="24"/>
        </w:rPr>
        <w:t>e</w:t>
      </w:r>
      <w:r w:rsidRPr="00BC0947">
        <w:rPr>
          <w:rFonts w:cs="Arial"/>
          <w:sz w:val="24"/>
          <w:szCs w:val="24"/>
        </w:rPr>
        <w:t>morial descritivo e projetos de detalhamento. Importante que a empresa ateste execução de obra semelhante a esta, objeto deste processo de licitação.</w:t>
      </w:r>
    </w:p>
    <w:p w14:paraId="7AFBCD2F" w14:textId="1B3BB36F" w:rsidR="00BC0947" w:rsidRDefault="00BC0947" w:rsidP="00BC0947">
      <w:pPr>
        <w:pStyle w:val="Corpodetexto"/>
        <w:spacing w:after="0" w:line="360" w:lineRule="auto"/>
        <w:jc w:val="both"/>
        <w:rPr>
          <w:rFonts w:cs="Arial"/>
          <w:sz w:val="24"/>
          <w:szCs w:val="24"/>
        </w:rPr>
      </w:pPr>
      <w:r w:rsidRPr="00BC0947">
        <w:rPr>
          <w:rFonts w:cs="Arial"/>
          <w:sz w:val="24"/>
          <w:szCs w:val="24"/>
          <w:u w:val="single"/>
        </w:rPr>
        <w:t xml:space="preserve">É </w:t>
      </w:r>
      <w:r w:rsidR="00B17EF9" w:rsidRPr="00BC0947">
        <w:rPr>
          <w:rFonts w:cs="Arial"/>
          <w:sz w:val="24"/>
          <w:szCs w:val="24"/>
          <w:u w:val="single"/>
        </w:rPr>
        <w:t>imprescindível</w:t>
      </w:r>
      <w:r w:rsidRPr="00BC0947">
        <w:rPr>
          <w:rFonts w:cs="Arial"/>
          <w:sz w:val="24"/>
          <w:szCs w:val="24"/>
          <w:u w:val="single"/>
        </w:rPr>
        <w:t xml:space="preserve"> que seja firmado o instrumento de contrato para execução desta obra</w:t>
      </w:r>
      <w:r w:rsidRPr="00BC0947">
        <w:rPr>
          <w:rFonts w:cs="Arial"/>
          <w:sz w:val="24"/>
          <w:szCs w:val="24"/>
        </w:rPr>
        <w:t>.</w:t>
      </w:r>
    </w:p>
    <w:p w14:paraId="27B72FE9" w14:textId="77777777" w:rsidR="00B17EF9" w:rsidRPr="00BC0947" w:rsidRDefault="00B17EF9" w:rsidP="00B17EF9">
      <w:pPr>
        <w:pStyle w:val="Corpodetexto"/>
        <w:spacing w:after="0" w:line="360" w:lineRule="auto"/>
        <w:jc w:val="both"/>
        <w:rPr>
          <w:rFonts w:cs="Arial"/>
          <w:sz w:val="24"/>
          <w:szCs w:val="24"/>
        </w:rPr>
      </w:pPr>
    </w:p>
    <w:p w14:paraId="28FB8720" w14:textId="5A9CD3B8" w:rsidR="00BC0947" w:rsidRPr="00BC0947" w:rsidRDefault="00B17EF9" w:rsidP="00B17EF9">
      <w:pPr>
        <w:pStyle w:val="Ttulo1"/>
        <w:tabs>
          <w:tab w:val="left" w:pos="280"/>
        </w:tabs>
        <w:spacing w:before="0" w:after="0" w:line="360" w:lineRule="auto"/>
        <w:jc w:val="both"/>
        <w:rPr>
          <w:rFonts w:ascii="Arial" w:hAnsi="Arial" w:cs="Arial"/>
          <w:sz w:val="24"/>
          <w:szCs w:val="24"/>
        </w:rPr>
      </w:pPr>
      <w:r>
        <w:rPr>
          <w:rFonts w:ascii="Arial" w:hAnsi="Arial" w:cs="Arial"/>
          <w:sz w:val="24"/>
          <w:szCs w:val="24"/>
        </w:rPr>
        <w:lastRenderedPageBreak/>
        <w:t xml:space="preserve">11 - </w:t>
      </w:r>
      <w:r w:rsidR="00BC0947" w:rsidRPr="00BC0947">
        <w:rPr>
          <w:rFonts w:ascii="Arial" w:hAnsi="Arial" w:cs="Arial"/>
          <w:sz w:val="24"/>
          <w:szCs w:val="24"/>
        </w:rPr>
        <w:t>CONTRATAÇÕES</w:t>
      </w:r>
      <w:r w:rsidR="00BC0947" w:rsidRPr="00BC0947">
        <w:rPr>
          <w:rFonts w:ascii="Arial" w:hAnsi="Arial" w:cs="Arial"/>
          <w:spacing w:val="-14"/>
          <w:sz w:val="24"/>
          <w:szCs w:val="24"/>
        </w:rPr>
        <w:t xml:space="preserve"> </w:t>
      </w:r>
      <w:r w:rsidR="00BC0947" w:rsidRPr="00BC0947">
        <w:rPr>
          <w:rFonts w:ascii="Arial" w:hAnsi="Arial" w:cs="Arial"/>
          <w:sz w:val="24"/>
          <w:szCs w:val="24"/>
        </w:rPr>
        <w:t>CORRELATAS/INTERDEPENDENTES (OPCIONAL JUSTIFICAR)</w:t>
      </w:r>
    </w:p>
    <w:p w14:paraId="547BA4A0" w14:textId="4D73121C" w:rsidR="00BC0947" w:rsidRDefault="00BC0947" w:rsidP="00B17EF9">
      <w:pPr>
        <w:pStyle w:val="Corpodetexto"/>
        <w:spacing w:after="0" w:line="360" w:lineRule="auto"/>
        <w:jc w:val="both"/>
        <w:rPr>
          <w:rFonts w:cs="Arial"/>
          <w:sz w:val="24"/>
          <w:szCs w:val="24"/>
        </w:rPr>
      </w:pPr>
      <w:r w:rsidRPr="00BC0947">
        <w:rPr>
          <w:rFonts w:cs="Arial"/>
          <w:sz w:val="24"/>
          <w:szCs w:val="24"/>
        </w:rPr>
        <w:t xml:space="preserve">A empresa a ser contratada apresentará a estrutura para a instalação juntamente com assistência técnica disponível, materiais e mão-de-obra qualificada para a reforma, bem como a destinação correta dos escombros da reforma. </w:t>
      </w:r>
    </w:p>
    <w:p w14:paraId="29818493" w14:textId="77777777" w:rsidR="00B17EF9" w:rsidRDefault="00B17EF9" w:rsidP="00B17EF9">
      <w:pPr>
        <w:pStyle w:val="Corpodetexto"/>
        <w:spacing w:after="0" w:line="360" w:lineRule="auto"/>
        <w:jc w:val="both"/>
        <w:rPr>
          <w:rFonts w:cs="Arial"/>
          <w:sz w:val="24"/>
          <w:szCs w:val="24"/>
        </w:rPr>
      </w:pPr>
    </w:p>
    <w:p w14:paraId="26676B56" w14:textId="74BC134A" w:rsidR="00BC0947" w:rsidRPr="00BC0947" w:rsidRDefault="00BC0947" w:rsidP="00B17EF9">
      <w:pPr>
        <w:pStyle w:val="Corpodetexto"/>
        <w:spacing w:after="0" w:line="360" w:lineRule="auto"/>
        <w:jc w:val="both"/>
        <w:rPr>
          <w:rFonts w:cs="Arial"/>
          <w:b/>
          <w:bCs/>
          <w:sz w:val="24"/>
          <w:szCs w:val="24"/>
        </w:rPr>
      </w:pPr>
      <w:r w:rsidRPr="00BC0947">
        <w:rPr>
          <w:rFonts w:cs="Arial"/>
          <w:b/>
          <w:bCs/>
          <w:sz w:val="24"/>
          <w:szCs w:val="24"/>
        </w:rPr>
        <w:t>12 – DESCRIÇÃO DE POSSÍVEIS IMPACTOS AMBIENTAIS (OPCIONAL JUSTIFICAR)</w:t>
      </w:r>
    </w:p>
    <w:p w14:paraId="688D9A95" w14:textId="77777777" w:rsidR="00BC0947" w:rsidRPr="00BC0947" w:rsidRDefault="00BC0947" w:rsidP="00B17EF9">
      <w:pPr>
        <w:pStyle w:val="Corpodetexto"/>
        <w:spacing w:after="0" w:line="360" w:lineRule="auto"/>
        <w:jc w:val="both"/>
        <w:rPr>
          <w:rFonts w:cs="Arial"/>
          <w:sz w:val="24"/>
          <w:szCs w:val="24"/>
        </w:rPr>
      </w:pPr>
      <w:r w:rsidRPr="00BC0947">
        <w:rPr>
          <w:rFonts w:cs="Arial"/>
          <w:sz w:val="24"/>
          <w:szCs w:val="24"/>
        </w:rPr>
        <w:t>Buscou-se o menor impacto ambiental, bem como a destinação correta dos escombros da reforma pela fornecedora do serviço.</w:t>
      </w:r>
    </w:p>
    <w:p w14:paraId="1B7025E4" w14:textId="77777777" w:rsidR="00BC0947" w:rsidRPr="00BC0947" w:rsidRDefault="00BC0947" w:rsidP="00B17EF9">
      <w:pPr>
        <w:pStyle w:val="Corpodetexto"/>
        <w:spacing w:after="0" w:line="360" w:lineRule="auto"/>
        <w:jc w:val="both"/>
        <w:rPr>
          <w:rFonts w:cs="Arial"/>
          <w:sz w:val="24"/>
          <w:szCs w:val="24"/>
        </w:rPr>
      </w:pPr>
    </w:p>
    <w:p w14:paraId="386A548D" w14:textId="67EF5AA2" w:rsidR="00BC0947" w:rsidRPr="00BC0947" w:rsidRDefault="00B17EF9" w:rsidP="00B17EF9">
      <w:pPr>
        <w:pStyle w:val="Ttulo1"/>
        <w:tabs>
          <w:tab w:val="left" w:pos="402"/>
        </w:tabs>
        <w:spacing w:before="0" w:after="0" w:line="360" w:lineRule="auto"/>
        <w:jc w:val="both"/>
        <w:rPr>
          <w:rFonts w:ascii="Arial" w:hAnsi="Arial" w:cs="Arial"/>
          <w:sz w:val="24"/>
          <w:szCs w:val="24"/>
        </w:rPr>
      </w:pPr>
      <w:r>
        <w:rPr>
          <w:rFonts w:ascii="Arial" w:hAnsi="Arial" w:cs="Arial"/>
          <w:sz w:val="24"/>
          <w:szCs w:val="24"/>
        </w:rPr>
        <w:t xml:space="preserve">13 - </w:t>
      </w:r>
      <w:r w:rsidR="00BC0947" w:rsidRPr="00BC0947">
        <w:rPr>
          <w:rFonts w:ascii="Arial" w:hAnsi="Arial" w:cs="Arial"/>
          <w:sz w:val="24"/>
          <w:szCs w:val="24"/>
        </w:rPr>
        <w:t>VIABILIDADE DA</w:t>
      </w:r>
      <w:r w:rsidR="00BC0947" w:rsidRPr="00BC0947">
        <w:rPr>
          <w:rFonts w:ascii="Arial" w:hAnsi="Arial" w:cs="Arial"/>
          <w:spacing w:val="-13"/>
          <w:sz w:val="24"/>
          <w:szCs w:val="24"/>
        </w:rPr>
        <w:t xml:space="preserve"> </w:t>
      </w:r>
      <w:r w:rsidR="00BC0947" w:rsidRPr="00BC0947">
        <w:rPr>
          <w:rFonts w:ascii="Arial" w:hAnsi="Arial" w:cs="Arial"/>
          <w:sz w:val="24"/>
          <w:szCs w:val="24"/>
        </w:rPr>
        <w:t>CONTRATAÇÃO -</w:t>
      </w:r>
      <w:r>
        <w:rPr>
          <w:rFonts w:ascii="Arial" w:hAnsi="Arial" w:cs="Arial"/>
          <w:sz w:val="24"/>
          <w:szCs w:val="24"/>
        </w:rPr>
        <w:t xml:space="preserve"> </w:t>
      </w:r>
      <w:r w:rsidR="00BC0947" w:rsidRPr="00BC0947">
        <w:rPr>
          <w:rFonts w:ascii="Arial" w:hAnsi="Arial" w:cs="Arial"/>
          <w:sz w:val="24"/>
          <w:szCs w:val="24"/>
        </w:rPr>
        <w:t xml:space="preserve">POSICIONAMENTO CONCLUSIVO SOBRE A CONTRATAÇÃO (OBRIGATÓRIO)  </w:t>
      </w:r>
    </w:p>
    <w:p w14:paraId="6A5DA651" w14:textId="77777777" w:rsidR="00BC0947" w:rsidRDefault="00BC0947" w:rsidP="00B17EF9">
      <w:pPr>
        <w:pStyle w:val="Corpodetexto"/>
        <w:spacing w:after="0" w:line="360" w:lineRule="auto"/>
        <w:jc w:val="both"/>
        <w:rPr>
          <w:rFonts w:cs="Arial"/>
          <w:sz w:val="24"/>
          <w:szCs w:val="24"/>
        </w:rPr>
      </w:pPr>
      <w:r w:rsidRPr="00BC0947">
        <w:rPr>
          <w:rFonts w:cs="Arial"/>
          <w:sz w:val="24"/>
          <w:szCs w:val="24"/>
        </w:rPr>
        <w:t>Em pesquisa diante da demanda, se faz necessária a contratação para sanar a situação já descrita, pois a contratação de empresa para prestação destes serviços e oferta dos materiais necessários é a opção mais econômica para a administração municipal no momento.</w:t>
      </w:r>
    </w:p>
    <w:p w14:paraId="74FC7158" w14:textId="77777777" w:rsidR="00B17EF9" w:rsidRDefault="00B17EF9" w:rsidP="00B17EF9">
      <w:pPr>
        <w:pStyle w:val="Corpodetexto"/>
        <w:spacing w:after="0" w:line="360" w:lineRule="auto"/>
        <w:jc w:val="both"/>
        <w:rPr>
          <w:rFonts w:cs="Arial"/>
          <w:sz w:val="24"/>
          <w:szCs w:val="24"/>
        </w:rPr>
      </w:pPr>
    </w:p>
    <w:p w14:paraId="2B04B369" w14:textId="4D2F7415" w:rsidR="00BC0947" w:rsidRPr="00B17EF9" w:rsidRDefault="00B17EF9" w:rsidP="00B17EF9">
      <w:pPr>
        <w:pStyle w:val="Corpodetexto"/>
        <w:spacing w:after="0" w:line="360" w:lineRule="auto"/>
        <w:jc w:val="both"/>
        <w:rPr>
          <w:rFonts w:cs="Arial"/>
          <w:b/>
          <w:bCs/>
          <w:sz w:val="24"/>
          <w:szCs w:val="24"/>
        </w:rPr>
      </w:pPr>
      <w:r w:rsidRPr="00B17EF9">
        <w:rPr>
          <w:rFonts w:cs="Arial"/>
          <w:b/>
          <w:bCs/>
          <w:sz w:val="24"/>
          <w:szCs w:val="24"/>
        </w:rPr>
        <w:t xml:space="preserve">14 - </w:t>
      </w:r>
      <w:r w:rsidR="00BC0947" w:rsidRPr="00B17EF9">
        <w:rPr>
          <w:rFonts w:cs="Arial"/>
          <w:b/>
          <w:bCs/>
          <w:sz w:val="24"/>
          <w:szCs w:val="24"/>
        </w:rPr>
        <w:t>VIABILIDADE DA</w:t>
      </w:r>
      <w:r w:rsidR="00BC0947" w:rsidRPr="00B17EF9">
        <w:rPr>
          <w:rFonts w:cs="Arial"/>
          <w:b/>
          <w:bCs/>
          <w:spacing w:val="-13"/>
          <w:sz w:val="24"/>
          <w:szCs w:val="24"/>
        </w:rPr>
        <w:t xml:space="preserve"> </w:t>
      </w:r>
      <w:r w:rsidR="00BC0947" w:rsidRPr="00B17EF9">
        <w:rPr>
          <w:rFonts w:cs="Arial"/>
          <w:b/>
          <w:bCs/>
          <w:sz w:val="24"/>
          <w:szCs w:val="24"/>
        </w:rPr>
        <w:t xml:space="preserve">CONTRATAÇÃO (OBRIGATÓRIO) </w:t>
      </w:r>
    </w:p>
    <w:p w14:paraId="7B03A9D3" w14:textId="77777777" w:rsidR="00BC0947" w:rsidRPr="00BC0947" w:rsidRDefault="00BC0947" w:rsidP="00BC0947">
      <w:pPr>
        <w:pStyle w:val="Corpodetexto"/>
        <w:spacing w:after="0" w:line="360" w:lineRule="auto"/>
        <w:ind w:right="116"/>
        <w:jc w:val="both"/>
        <w:rPr>
          <w:rFonts w:cs="Arial"/>
          <w:sz w:val="24"/>
          <w:szCs w:val="24"/>
        </w:rPr>
      </w:pPr>
      <w:r w:rsidRPr="00BC0947">
        <w:rPr>
          <w:rFonts w:cs="Arial"/>
          <w:sz w:val="24"/>
          <w:szCs w:val="24"/>
        </w:rPr>
        <w:t>Durante este estudo técnico observou-se a disponibilidade de recursos financeiros e orçamentários para poder solicitar a pesquisa por contratação de empresa para tal serviço.</w:t>
      </w:r>
    </w:p>
    <w:p w14:paraId="5696F910" w14:textId="77777777" w:rsidR="00BC0947" w:rsidRPr="00BC0947" w:rsidRDefault="00BC0947" w:rsidP="00BC0947">
      <w:pPr>
        <w:pStyle w:val="Corpodetexto"/>
        <w:spacing w:after="0" w:line="360" w:lineRule="auto"/>
        <w:ind w:right="116"/>
        <w:jc w:val="both"/>
        <w:rPr>
          <w:rFonts w:cs="Arial"/>
          <w:b/>
          <w:sz w:val="24"/>
          <w:szCs w:val="24"/>
        </w:rPr>
      </w:pPr>
    </w:p>
    <w:p w14:paraId="78DDCCED" w14:textId="77777777" w:rsidR="00BC0947" w:rsidRPr="00BC0947" w:rsidRDefault="00BC0947" w:rsidP="00BC0947">
      <w:pPr>
        <w:pStyle w:val="Corpodetexto"/>
        <w:spacing w:after="0" w:line="360" w:lineRule="auto"/>
        <w:ind w:right="116"/>
        <w:jc w:val="both"/>
        <w:rPr>
          <w:rFonts w:cs="Arial"/>
          <w:sz w:val="24"/>
          <w:szCs w:val="24"/>
        </w:rPr>
      </w:pPr>
    </w:p>
    <w:p w14:paraId="700B9270" w14:textId="7FFBF543" w:rsidR="00BC0947" w:rsidRPr="00BC0947" w:rsidRDefault="00BC0947" w:rsidP="00BC0947">
      <w:pPr>
        <w:pStyle w:val="Corpodetexto"/>
        <w:spacing w:after="0" w:line="360" w:lineRule="auto"/>
        <w:ind w:left="102" w:right="116"/>
        <w:jc w:val="center"/>
        <w:rPr>
          <w:rFonts w:cs="Arial"/>
          <w:b/>
          <w:bCs/>
          <w:sz w:val="24"/>
          <w:szCs w:val="24"/>
          <w:u w:val="single"/>
        </w:rPr>
      </w:pPr>
      <w:r w:rsidRPr="00BC0947">
        <w:rPr>
          <w:rFonts w:cs="Arial"/>
          <w:b/>
          <w:bCs/>
          <w:sz w:val="24"/>
          <w:szCs w:val="24"/>
          <w:u w:val="single"/>
        </w:rPr>
        <w:t xml:space="preserve">Assinatura do responsável </w:t>
      </w:r>
      <w:proofErr w:type="gramStart"/>
      <w:r w:rsidRPr="00BC0947">
        <w:rPr>
          <w:rFonts w:cs="Arial"/>
          <w:b/>
          <w:bCs/>
          <w:sz w:val="24"/>
          <w:szCs w:val="24"/>
          <w:u w:val="single"/>
        </w:rPr>
        <w:t>que</w:t>
      </w:r>
      <w:r w:rsidR="00B17EF9">
        <w:rPr>
          <w:rFonts w:cs="Arial"/>
          <w:b/>
          <w:bCs/>
          <w:sz w:val="24"/>
          <w:szCs w:val="24"/>
          <w:u w:val="single"/>
        </w:rPr>
        <w:t xml:space="preserve"> </w:t>
      </w:r>
      <w:r w:rsidRPr="00BC0947">
        <w:rPr>
          <w:rFonts w:cs="Arial"/>
          <w:b/>
          <w:bCs/>
          <w:sz w:val="24"/>
          <w:szCs w:val="24"/>
          <w:u w:val="single"/>
        </w:rPr>
        <w:t>Ratifica</w:t>
      </w:r>
      <w:proofErr w:type="gramEnd"/>
      <w:r w:rsidRPr="00BC0947">
        <w:rPr>
          <w:rFonts w:cs="Arial"/>
          <w:b/>
          <w:bCs/>
          <w:sz w:val="24"/>
          <w:szCs w:val="24"/>
          <w:u w:val="single"/>
        </w:rPr>
        <w:t xml:space="preserve"> a viabilidade da contratação e seu prosseguimento.</w:t>
      </w:r>
    </w:p>
    <w:p w14:paraId="06FDB3B9" w14:textId="77777777" w:rsidR="00BC0947" w:rsidRPr="00BC0947" w:rsidRDefault="00BC0947" w:rsidP="00BC0947">
      <w:pPr>
        <w:spacing w:after="0" w:line="360" w:lineRule="auto"/>
        <w:jc w:val="both"/>
        <w:rPr>
          <w:rFonts w:ascii="Arial" w:hAnsi="Arial" w:cs="Arial"/>
          <w:sz w:val="24"/>
          <w:szCs w:val="24"/>
        </w:rPr>
      </w:pPr>
    </w:p>
    <w:p w14:paraId="4DE47C60" w14:textId="77777777" w:rsidR="00BC0947" w:rsidRPr="00BC0947" w:rsidRDefault="00BC0947" w:rsidP="00BC0947">
      <w:pPr>
        <w:spacing w:after="0" w:line="360" w:lineRule="auto"/>
        <w:jc w:val="both"/>
        <w:rPr>
          <w:rFonts w:ascii="Arial" w:hAnsi="Arial" w:cs="Arial"/>
          <w:sz w:val="24"/>
          <w:szCs w:val="24"/>
        </w:rPr>
      </w:pPr>
    </w:p>
    <w:p w14:paraId="5184433E" w14:textId="77777777" w:rsidR="00BC0947" w:rsidRPr="00BC0947" w:rsidRDefault="00BC0947" w:rsidP="00BC0947">
      <w:pPr>
        <w:spacing w:after="0" w:line="360" w:lineRule="auto"/>
        <w:jc w:val="both"/>
        <w:rPr>
          <w:rFonts w:ascii="Arial" w:hAnsi="Arial" w:cs="Arial"/>
          <w:sz w:val="24"/>
          <w:szCs w:val="24"/>
        </w:rPr>
      </w:pPr>
    </w:p>
    <w:p w14:paraId="5A148F98" w14:textId="77777777" w:rsidR="00BC0947" w:rsidRPr="00BC0947" w:rsidRDefault="00BC0947" w:rsidP="00BC0947">
      <w:pPr>
        <w:spacing w:after="0" w:line="360" w:lineRule="auto"/>
        <w:jc w:val="both"/>
        <w:rPr>
          <w:rFonts w:ascii="Arial" w:hAnsi="Arial" w:cs="Arial"/>
          <w:sz w:val="24"/>
          <w:szCs w:val="24"/>
        </w:rPr>
      </w:pPr>
    </w:p>
    <w:p w14:paraId="61D58D8A" w14:textId="77777777" w:rsidR="00BC0947" w:rsidRPr="00BC0947" w:rsidRDefault="00BC0947" w:rsidP="00BC0947">
      <w:pPr>
        <w:spacing w:after="0" w:line="360" w:lineRule="auto"/>
        <w:jc w:val="both"/>
        <w:rPr>
          <w:rFonts w:ascii="Arial" w:hAnsi="Arial" w:cs="Arial"/>
          <w:sz w:val="24"/>
          <w:szCs w:val="24"/>
        </w:rPr>
      </w:pPr>
    </w:p>
    <w:p w14:paraId="26F9048B" w14:textId="77777777" w:rsidR="00B17EF9" w:rsidRDefault="00B17EF9" w:rsidP="00BC0947">
      <w:pPr>
        <w:spacing w:after="0" w:line="360" w:lineRule="auto"/>
        <w:jc w:val="center"/>
        <w:rPr>
          <w:rFonts w:ascii="Arial" w:hAnsi="Arial" w:cs="Arial"/>
          <w:b/>
          <w:bCs/>
          <w:sz w:val="24"/>
          <w:szCs w:val="24"/>
        </w:rPr>
      </w:pPr>
    </w:p>
    <w:p w14:paraId="5ED98601" w14:textId="77777777" w:rsidR="00B17EF9" w:rsidRDefault="00B17EF9" w:rsidP="00BC0947">
      <w:pPr>
        <w:spacing w:after="0" w:line="360" w:lineRule="auto"/>
        <w:jc w:val="center"/>
        <w:rPr>
          <w:rFonts w:ascii="Arial" w:hAnsi="Arial" w:cs="Arial"/>
          <w:b/>
          <w:bCs/>
          <w:sz w:val="24"/>
          <w:szCs w:val="24"/>
        </w:rPr>
      </w:pPr>
    </w:p>
    <w:p w14:paraId="6BD5A0E6" w14:textId="77777777" w:rsidR="00B17EF9" w:rsidRDefault="00B17EF9" w:rsidP="00BC0947">
      <w:pPr>
        <w:spacing w:after="0" w:line="360" w:lineRule="auto"/>
        <w:jc w:val="center"/>
        <w:rPr>
          <w:rFonts w:ascii="Arial" w:hAnsi="Arial" w:cs="Arial"/>
          <w:b/>
          <w:bCs/>
          <w:sz w:val="24"/>
          <w:szCs w:val="24"/>
        </w:rPr>
      </w:pPr>
    </w:p>
    <w:p w14:paraId="58A3C05F" w14:textId="59F6CAF9" w:rsidR="00BC0947" w:rsidRPr="00BC0947" w:rsidRDefault="00BC0947" w:rsidP="00BC0947">
      <w:pPr>
        <w:spacing w:after="0" w:line="360" w:lineRule="auto"/>
        <w:jc w:val="center"/>
        <w:rPr>
          <w:rFonts w:ascii="Arial" w:hAnsi="Arial" w:cs="Arial"/>
          <w:b/>
          <w:bCs/>
          <w:sz w:val="24"/>
          <w:szCs w:val="24"/>
        </w:rPr>
      </w:pPr>
      <w:r w:rsidRPr="00BC0947">
        <w:rPr>
          <w:rFonts w:ascii="Arial" w:hAnsi="Arial" w:cs="Arial"/>
          <w:b/>
          <w:bCs/>
          <w:sz w:val="24"/>
          <w:szCs w:val="24"/>
        </w:rPr>
        <w:lastRenderedPageBreak/>
        <w:t>ANEXO V</w:t>
      </w:r>
    </w:p>
    <w:p w14:paraId="38729641" w14:textId="77777777" w:rsidR="00BC0947" w:rsidRPr="00BC0947" w:rsidRDefault="00BC0947" w:rsidP="00BC0947">
      <w:pPr>
        <w:spacing w:after="0" w:line="360" w:lineRule="auto"/>
        <w:jc w:val="both"/>
        <w:rPr>
          <w:rFonts w:ascii="Arial" w:hAnsi="Arial" w:cs="Arial"/>
          <w:sz w:val="24"/>
          <w:szCs w:val="24"/>
        </w:rPr>
      </w:pPr>
    </w:p>
    <w:p w14:paraId="1F424E09"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hAnsi="Arial" w:cs="Arial"/>
          <w:b/>
          <w:sz w:val="24"/>
          <w:szCs w:val="24"/>
          <w:u w:val="single"/>
        </w:rPr>
      </w:pPr>
      <w:r w:rsidRPr="00BC0947">
        <w:rPr>
          <w:rFonts w:ascii="Arial" w:hAnsi="Arial" w:cs="Arial"/>
          <w:b/>
          <w:sz w:val="24"/>
          <w:szCs w:val="24"/>
          <w:u w:val="single"/>
        </w:rPr>
        <w:t>TERMO DE REFERÊNCIA – LEI Nº 14.133/2021</w:t>
      </w:r>
    </w:p>
    <w:p w14:paraId="4DB86046"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hAnsi="Arial" w:cs="Arial"/>
          <w:b/>
          <w:sz w:val="24"/>
          <w:szCs w:val="24"/>
        </w:rPr>
      </w:pPr>
      <w:r w:rsidRPr="00BC0947">
        <w:rPr>
          <w:rFonts w:ascii="Arial" w:hAnsi="Arial" w:cs="Arial"/>
          <w:b/>
          <w:sz w:val="24"/>
          <w:szCs w:val="24"/>
        </w:rPr>
        <w:t>Município de Capão Bonito do Sul</w:t>
      </w:r>
    </w:p>
    <w:p w14:paraId="35522F54" w14:textId="476B908E"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hAnsi="Arial" w:cs="Arial"/>
          <w:b/>
          <w:sz w:val="24"/>
          <w:szCs w:val="24"/>
        </w:rPr>
      </w:pPr>
      <w:r w:rsidRPr="00BC0947">
        <w:rPr>
          <w:rFonts w:ascii="Arial" w:hAnsi="Arial" w:cs="Arial"/>
          <w:b/>
          <w:sz w:val="24"/>
          <w:szCs w:val="24"/>
        </w:rPr>
        <w:t>Secretaria M. E.C.E.T de Capão Bonito do Sul</w:t>
      </w:r>
    </w:p>
    <w:p w14:paraId="2CEE7173"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52830AA3" w14:textId="049560CB"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w:t>
      </w:r>
      <w:proofErr w:type="gramEnd"/>
      <w:r w:rsidRPr="00BC0947">
        <w:rPr>
          <w:rFonts w:ascii="Arial" w:hAnsi="Arial" w:cs="Arial"/>
          <w:bCs/>
          <w:sz w:val="24"/>
          <w:szCs w:val="24"/>
        </w:rPr>
        <w:t xml:space="preserve"> ) Processo Licitatório Concorrência (obras e serviços de engenharia)</w:t>
      </w:r>
    </w:p>
    <w:p w14:paraId="083C0275"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ml:space="preserve">(  </w:t>
      </w:r>
      <w:proofErr w:type="gramEnd"/>
      <w:r w:rsidRPr="00BC0947">
        <w:rPr>
          <w:rFonts w:ascii="Arial" w:hAnsi="Arial" w:cs="Arial"/>
          <w:bCs/>
          <w:sz w:val="24"/>
          <w:szCs w:val="24"/>
        </w:rPr>
        <w:t xml:space="preserve"> ) Processo Licitatório Pregão</w:t>
      </w:r>
    </w:p>
    <w:p w14:paraId="013703EC"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ml:space="preserve">(  </w:t>
      </w:r>
      <w:proofErr w:type="gramEnd"/>
      <w:r w:rsidRPr="00BC0947">
        <w:rPr>
          <w:rFonts w:ascii="Arial" w:hAnsi="Arial" w:cs="Arial"/>
          <w:bCs/>
          <w:sz w:val="24"/>
          <w:szCs w:val="24"/>
        </w:rPr>
        <w:t xml:space="preserve"> ) Registro de Preços</w:t>
      </w:r>
    </w:p>
    <w:p w14:paraId="369E17CD"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ml:space="preserve">(  </w:t>
      </w:r>
      <w:proofErr w:type="gramEnd"/>
      <w:r w:rsidRPr="00BC0947">
        <w:rPr>
          <w:rFonts w:ascii="Arial" w:hAnsi="Arial" w:cs="Arial"/>
          <w:bCs/>
          <w:sz w:val="24"/>
          <w:szCs w:val="24"/>
        </w:rPr>
        <w:t xml:space="preserve"> ) Dispensa</w:t>
      </w:r>
    </w:p>
    <w:p w14:paraId="6A03ED9C" w14:textId="642B40BA"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w:t>
      </w:r>
      <w:r w:rsidR="00B17EF9">
        <w:rPr>
          <w:rFonts w:ascii="Arial" w:hAnsi="Arial" w:cs="Arial"/>
          <w:bCs/>
          <w:sz w:val="24"/>
          <w:szCs w:val="24"/>
        </w:rPr>
        <w:t xml:space="preserve">  </w:t>
      </w:r>
      <w:proofErr w:type="gramEnd"/>
      <w:r w:rsidRPr="00BC0947">
        <w:rPr>
          <w:rFonts w:ascii="Arial" w:hAnsi="Arial" w:cs="Arial"/>
          <w:bCs/>
          <w:sz w:val="24"/>
          <w:szCs w:val="24"/>
        </w:rPr>
        <w:t xml:space="preserve"> ) Inexigibilidade</w:t>
      </w:r>
    </w:p>
    <w:p w14:paraId="33BF72AF"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ml:space="preserve">(  </w:t>
      </w:r>
      <w:proofErr w:type="gramEnd"/>
      <w:r w:rsidRPr="00BC0947">
        <w:rPr>
          <w:rFonts w:ascii="Arial" w:hAnsi="Arial" w:cs="Arial"/>
          <w:bCs/>
          <w:sz w:val="24"/>
          <w:szCs w:val="24"/>
        </w:rPr>
        <w:t xml:space="preserve"> ) Concurso</w:t>
      </w:r>
    </w:p>
    <w:p w14:paraId="529F6476"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ml:space="preserve">(  </w:t>
      </w:r>
      <w:proofErr w:type="gramEnd"/>
      <w:r w:rsidRPr="00BC0947">
        <w:rPr>
          <w:rFonts w:ascii="Arial" w:hAnsi="Arial" w:cs="Arial"/>
          <w:bCs/>
          <w:sz w:val="24"/>
          <w:szCs w:val="24"/>
        </w:rPr>
        <w:t xml:space="preserve"> ) Diálogo Competitivo </w:t>
      </w:r>
    </w:p>
    <w:p w14:paraId="47DDE83F" w14:textId="6A5F0DCA" w:rsid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BC0947">
        <w:rPr>
          <w:rFonts w:ascii="Arial" w:hAnsi="Arial" w:cs="Arial"/>
          <w:bCs/>
          <w:sz w:val="24"/>
          <w:szCs w:val="24"/>
        </w:rPr>
        <w:t xml:space="preserve">( </w:t>
      </w:r>
      <w:r w:rsidR="00B17EF9">
        <w:rPr>
          <w:rFonts w:ascii="Arial" w:hAnsi="Arial" w:cs="Arial"/>
          <w:bCs/>
          <w:sz w:val="24"/>
          <w:szCs w:val="24"/>
        </w:rPr>
        <w:t xml:space="preserve"> </w:t>
      </w:r>
      <w:proofErr w:type="gramEnd"/>
      <w:r w:rsidRPr="00BC0947">
        <w:rPr>
          <w:rFonts w:ascii="Arial" w:hAnsi="Arial" w:cs="Arial"/>
          <w:bCs/>
          <w:sz w:val="24"/>
          <w:szCs w:val="24"/>
        </w:rPr>
        <w:t xml:space="preserve"> ) Leilão </w:t>
      </w:r>
    </w:p>
    <w:p w14:paraId="45B06793" w14:textId="77777777" w:rsidR="00B17EF9" w:rsidRPr="00BC0947" w:rsidRDefault="00B17EF9"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27238983" w14:textId="77777777" w:rsidR="00BC0947" w:rsidRPr="00BC0947" w:rsidRDefault="00BC0947" w:rsidP="00BC0947">
      <w:pPr>
        <w:spacing w:after="0" w:line="360" w:lineRule="auto"/>
        <w:jc w:val="both"/>
        <w:rPr>
          <w:rFonts w:ascii="Arial" w:hAnsi="Arial" w:cs="Arial"/>
          <w:b/>
          <w:bCs/>
          <w:sz w:val="24"/>
          <w:szCs w:val="24"/>
        </w:rPr>
      </w:pPr>
      <w:r w:rsidRPr="00BC0947">
        <w:rPr>
          <w:rFonts w:ascii="Arial" w:hAnsi="Arial" w:cs="Arial"/>
          <w:b/>
          <w:bCs/>
          <w:sz w:val="24"/>
          <w:szCs w:val="24"/>
        </w:rPr>
        <w:t xml:space="preserve">1. ADEQUAÇÃO ORÇAMENTÁRIA </w:t>
      </w:r>
    </w:p>
    <w:p w14:paraId="195F2B27"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Abaixo segue a dotação orçamentária em que deverá ser realizado o Processo Licitatório:</w:t>
      </w:r>
    </w:p>
    <w:p w14:paraId="7307325C" w14:textId="77777777" w:rsidR="00BC0947" w:rsidRPr="00BC0947" w:rsidRDefault="00BC0947" w:rsidP="00BC0947">
      <w:pPr>
        <w:spacing w:after="0" w:line="360" w:lineRule="auto"/>
        <w:jc w:val="both"/>
        <w:rPr>
          <w:rFonts w:ascii="Arial" w:hAnsi="Arial" w:cs="Arial"/>
          <w:b/>
          <w:sz w:val="24"/>
          <w:szCs w:val="24"/>
        </w:rPr>
      </w:pPr>
      <w:r w:rsidRPr="00BC0947">
        <w:rPr>
          <w:rFonts w:ascii="Arial" w:hAnsi="Arial" w:cs="Arial"/>
          <w:b/>
          <w:sz w:val="24"/>
          <w:szCs w:val="24"/>
        </w:rPr>
        <w:t>04.004 - SM DE EDUCAÇÃO, CULTURA, ESPORTE E TURISMO / ESPORTE E LAZER</w:t>
      </w:r>
    </w:p>
    <w:p w14:paraId="7623E04A"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1148 - Apoio as atividades de cultura, lazer, esporte e tradicionalismo </w:t>
      </w:r>
    </w:p>
    <w:p w14:paraId="5960743D" w14:textId="1B8259CE"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27.812 - Desporto e Lazer / Desporto Comunitário </w:t>
      </w:r>
    </w:p>
    <w:p w14:paraId="1118A03A" w14:textId="78C79E65" w:rsidR="00B17EF9" w:rsidRDefault="00BC0947" w:rsidP="00BC0947">
      <w:pPr>
        <w:spacing w:after="0" w:line="360" w:lineRule="auto"/>
        <w:jc w:val="both"/>
        <w:rPr>
          <w:rFonts w:ascii="Arial" w:hAnsi="Arial" w:cs="Arial"/>
          <w:b/>
          <w:sz w:val="24"/>
          <w:szCs w:val="24"/>
        </w:rPr>
      </w:pPr>
      <w:r w:rsidRPr="00BC0947">
        <w:rPr>
          <w:rFonts w:ascii="Arial" w:hAnsi="Arial" w:cs="Arial"/>
          <w:b/>
          <w:sz w:val="24"/>
          <w:szCs w:val="24"/>
        </w:rPr>
        <w:t xml:space="preserve">1.475 - EM. ESPECIAL POMPEO 2024 - CONSTRUÇÃO QUADRA DE ESPORTES - 1.706.3110.0001 </w:t>
      </w:r>
      <w:r w:rsidRPr="00BC0947">
        <w:rPr>
          <w:rFonts w:ascii="Arial" w:hAnsi="Arial" w:cs="Arial"/>
          <w:b/>
          <w:sz w:val="24"/>
          <w:szCs w:val="24"/>
          <w:u w:val="single"/>
        </w:rPr>
        <w:t>421</w:t>
      </w:r>
      <w:r w:rsidR="00B17EF9">
        <w:rPr>
          <w:rFonts w:ascii="Arial" w:hAnsi="Arial" w:cs="Arial"/>
          <w:b/>
          <w:sz w:val="24"/>
          <w:szCs w:val="24"/>
          <w:u w:val="single"/>
        </w:rPr>
        <w:t xml:space="preserve"> </w:t>
      </w:r>
      <w:r w:rsidRPr="00BC0947">
        <w:rPr>
          <w:rFonts w:ascii="Arial" w:hAnsi="Arial" w:cs="Arial"/>
          <w:b/>
          <w:sz w:val="24"/>
          <w:szCs w:val="24"/>
          <w:u w:val="single"/>
        </w:rPr>
        <w:t>200.000,00</w:t>
      </w:r>
      <w:r w:rsidRPr="00BC0947">
        <w:rPr>
          <w:rFonts w:ascii="Arial" w:hAnsi="Arial" w:cs="Arial"/>
          <w:b/>
          <w:sz w:val="24"/>
          <w:szCs w:val="24"/>
        </w:rPr>
        <w:t xml:space="preserve"> - 4.4.90.51.00.00.00.00 - OBRAS E INSTALAÇÕES 1.706.3110.0001 – R$ 200000,00 EMENDA ESPECIAL POMPEO – </w:t>
      </w:r>
    </w:p>
    <w:p w14:paraId="2376732D" w14:textId="220ABD9B" w:rsidR="00BC0947" w:rsidRPr="00BC0947" w:rsidRDefault="00BC0947" w:rsidP="00BC0947">
      <w:pPr>
        <w:spacing w:after="0" w:line="360" w:lineRule="auto"/>
        <w:jc w:val="both"/>
        <w:rPr>
          <w:rFonts w:ascii="Arial" w:hAnsi="Arial" w:cs="Arial"/>
          <w:b/>
          <w:sz w:val="24"/>
          <w:szCs w:val="24"/>
          <w:u w:val="single"/>
        </w:rPr>
      </w:pPr>
      <w:r w:rsidRPr="00BC0947">
        <w:rPr>
          <w:rFonts w:ascii="Arial" w:hAnsi="Arial" w:cs="Arial"/>
          <w:b/>
          <w:sz w:val="24"/>
          <w:szCs w:val="24"/>
          <w:u w:val="single"/>
        </w:rPr>
        <w:t>416 – R$ 206.934,48</w:t>
      </w:r>
    </w:p>
    <w:p w14:paraId="122D4138" w14:textId="77777777" w:rsidR="00BC0947" w:rsidRPr="00BC0947" w:rsidRDefault="00BC0947" w:rsidP="00BC0947">
      <w:pPr>
        <w:spacing w:after="0" w:line="360" w:lineRule="auto"/>
        <w:jc w:val="both"/>
        <w:rPr>
          <w:rFonts w:ascii="Arial" w:hAnsi="Arial" w:cs="Arial"/>
          <w:b/>
          <w:sz w:val="24"/>
          <w:szCs w:val="24"/>
          <w:u w:val="single"/>
        </w:rPr>
      </w:pPr>
      <w:r w:rsidRPr="00BC0947">
        <w:rPr>
          <w:rFonts w:ascii="Arial" w:hAnsi="Arial" w:cs="Arial"/>
          <w:b/>
          <w:sz w:val="24"/>
          <w:szCs w:val="24"/>
          <w:u w:val="single"/>
        </w:rPr>
        <w:t>421   200.000,00</w:t>
      </w:r>
    </w:p>
    <w:p w14:paraId="6D2BB9D6" w14:textId="77777777" w:rsidR="00BC0947" w:rsidRPr="00BC0947" w:rsidRDefault="00BC0947" w:rsidP="00BC0947">
      <w:pPr>
        <w:spacing w:after="0" w:line="360" w:lineRule="auto"/>
        <w:jc w:val="both"/>
        <w:rPr>
          <w:rFonts w:ascii="Arial" w:hAnsi="Arial" w:cs="Arial"/>
          <w:b/>
          <w:sz w:val="24"/>
          <w:szCs w:val="24"/>
        </w:rPr>
      </w:pPr>
    </w:p>
    <w:p w14:paraId="4185454C"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z w:val="24"/>
          <w:szCs w:val="24"/>
        </w:rPr>
      </w:pPr>
      <w:r w:rsidRPr="00BC0947">
        <w:rPr>
          <w:rFonts w:ascii="Arial" w:hAnsi="Arial" w:cs="Arial"/>
          <w:b/>
          <w:bCs/>
          <w:sz w:val="24"/>
          <w:szCs w:val="24"/>
        </w:rPr>
        <w:t>2. DEFINIÇÃO DO OBJETO</w:t>
      </w:r>
    </w:p>
    <w:p w14:paraId="30C04682"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z w:val="24"/>
          <w:szCs w:val="24"/>
        </w:rPr>
      </w:pPr>
      <w:r w:rsidRPr="00BC0947">
        <w:rPr>
          <w:rFonts w:ascii="Arial" w:hAnsi="Arial" w:cs="Arial"/>
          <w:b/>
          <w:bCs/>
          <w:sz w:val="24"/>
          <w:szCs w:val="24"/>
        </w:rPr>
        <w:t>2.1. OBJETO</w:t>
      </w:r>
    </w:p>
    <w:p w14:paraId="5B5DB128" w14:textId="470CFD6E"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r w:rsidRPr="00BC0947">
        <w:rPr>
          <w:rFonts w:ascii="Arial" w:hAnsi="Arial" w:cs="Arial"/>
          <w:sz w:val="24"/>
          <w:szCs w:val="24"/>
        </w:rPr>
        <w:t>O presente termo tem por objeto a contratação de empresa para atendimento a demanda por reforma do Centro Poliesportivo Clélio Francisco Ramos</w:t>
      </w:r>
      <w:r w:rsidR="00B14AA4">
        <w:rPr>
          <w:rFonts w:ascii="Arial" w:hAnsi="Arial" w:cs="Arial"/>
          <w:sz w:val="24"/>
          <w:szCs w:val="24"/>
        </w:rPr>
        <w:t>.</w:t>
      </w:r>
    </w:p>
    <w:p w14:paraId="346233C2"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color w:val="FF0000"/>
          <w:sz w:val="24"/>
          <w:szCs w:val="24"/>
        </w:rPr>
      </w:pPr>
    </w:p>
    <w:p w14:paraId="3668665B"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2502"/>
        <w:gridCol w:w="842"/>
        <w:gridCol w:w="991"/>
        <w:gridCol w:w="1724"/>
        <w:gridCol w:w="1724"/>
      </w:tblGrid>
      <w:tr w:rsidR="00BC0947" w:rsidRPr="00BC0947" w14:paraId="73FFC65A" w14:textId="77777777" w:rsidTr="0037737F">
        <w:tc>
          <w:tcPr>
            <w:tcW w:w="711" w:type="dxa"/>
            <w:shd w:val="clear" w:color="auto" w:fill="auto"/>
          </w:tcPr>
          <w:p w14:paraId="5E2B7278"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Item</w:t>
            </w:r>
          </w:p>
        </w:tc>
        <w:tc>
          <w:tcPr>
            <w:tcW w:w="2502" w:type="dxa"/>
            <w:shd w:val="clear" w:color="auto" w:fill="auto"/>
          </w:tcPr>
          <w:p w14:paraId="43D35563"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Descrição</w:t>
            </w:r>
          </w:p>
        </w:tc>
        <w:tc>
          <w:tcPr>
            <w:tcW w:w="842" w:type="dxa"/>
            <w:shd w:val="clear" w:color="auto" w:fill="auto"/>
          </w:tcPr>
          <w:p w14:paraId="1D7F911B" w14:textId="77777777" w:rsidR="00BC0947" w:rsidRPr="00BC0947" w:rsidRDefault="00BC0947" w:rsidP="00BC0947">
            <w:pPr>
              <w:spacing w:after="0" w:line="360" w:lineRule="auto"/>
              <w:jc w:val="center"/>
              <w:rPr>
                <w:rFonts w:ascii="Arial" w:hAnsi="Arial" w:cs="Arial"/>
                <w:b/>
                <w:sz w:val="24"/>
                <w:szCs w:val="24"/>
              </w:rPr>
            </w:pPr>
            <w:proofErr w:type="spellStart"/>
            <w:r w:rsidRPr="00BC0947">
              <w:rPr>
                <w:rFonts w:ascii="Arial" w:hAnsi="Arial" w:cs="Arial"/>
                <w:b/>
                <w:sz w:val="24"/>
                <w:szCs w:val="24"/>
              </w:rPr>
              <w:t>Und</w:t>
            </w:r>
            <w:proofErr w:type="spellEnd"/>
          </w:p>
        </w:tc>
        <w:tc>
          <w:tcPr>
            <w:tcW w:w="991" w:type="dxa"/>
            <w:shd w:val="clear" w:color="auto" w:fill="auto"/>
          </w:tcPr>
          <w:p w14:paraId="41EE7FFE"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Quant.</w:t>
            </w:r>
          </w:p>
        </w:tc>
        <w:tc>
          <w:tcPr>
            <w:tcW w:w="1724" w:type="dxa"/>
            <w:shd w:val="clear" w:color="auto" w:fill="auto"/>
          </w:tcPr>
          <w:p w14:paraId="75B0FC2D"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Valor médio unitário R$</w:t>
            </w:r>
          </w:p>
        </w:tc>
        <w:tc>
          <w:tcPr>
            <w:tcW w:w="1724" w:type="dxa"/>
            <w:shd w:val="clear" w:color="auto" w:fill="auto"/>
          </w:tcPr>
          <w:p w14:paraId="21C74070" w14:textId="77777777" w:rsidR="00BC0947" w:rsidRPr="00BC0947" w:rsidRDefault="00BC0947" w:rsidP="00BC0947">
            <w:pPr>
              <w:spacing w:after="0" w:line="360" w:lineRule="auto"/>
              <w:jc w:val="center"/>
              <w:rPr>
                <w:rFonts w:ascii="Arial" w:hAnsi="Arial" w:cs="Arial"/>
                <w:b/>
                <w:sz w:val="24"/>
                <w:szCs w:val="24"/>
              </w:rPr>
            </w:pPr>
            <w:r w:rsidRPr="00BC0947">
              <w:rPr>
                <w:rFonts w:ascii="Arial" w:hAnsi="Arial" w:cs="Arial"/>
                <w:b/>
                <w:sz w:val="24"/>
                <w:szCs w:val="24"/>
              </w:rPr>
              <w:t>Valor médio total R$</w:t>
            </w:r>
          </w:p>
        </w:tc>
      </w:tr>
      <w:tr w:rsidR="00BC0947" w:rsidRPr="00BC0947" w14:paraId="478CF2A4" w14:textId="77777777" w:rsidTr="0037737F">
        <w:tc>
          <w:tcPr>
            <w:tcW w:w="711" w:type="dxa"/>
            <w:shd w:val="clear" w:color="auto" w:fill="auto"/>
          </w:tcPr>
          <w:p w14:paraId="36695758" w14:textId="77777777" w:rsidR="00BC0947" w:rsidRPr="00BC0947" w:rsidRDefault="00BC0947" w:rsidP="00BC0947">
            <w:pPr>
              <w:spacing w:after="0" w:line="360" w:lineRule="auto"/>
              <w:jc w:val="center"/>
              <w:rPr>
                <w:rFonts w:ascii="Arial" w:hAnsi="Arial" w:cs="Arial"/>
                <w:bCs/>
                <w:sz w:val="24"/>
                <w:szCs w:val="24"/>
              </w:rPr>
            </w:pPr>
            <w:r w:rsidRPr="00BC0947">
              <w:rPr>
                <w:rFonts w:ascii="Arial" w:hAnsi="Arial" w:cs="Arial"/>
                <w:bCs/>
                <w:sz w:val="24"/>
                <w:szCs w:val="24"/>
              </w:rPr>
              <w:t>01</w:t>
            </w:r>
          </w:p>
        </w:tc>
        <w:tc>
          <w:tcPr>
            <w:tcW w:w="2502" w:type="dxa"/>
            <w:shd w:val="clear" w:color="auto" w:fill="auto"/>
          </w:tcPr>
          <w:p w14:paraId="02488D22" w14:textId="77777777" w:rsidR="00BC0947" w:rsidRPr="00BC0947" w:rsidRDefault="00BC0947" w:rsidP="00BC0947">
            <w:pPr>
              <w:spacing w:after="0" w:line="360" w:lineRule="auto"/>
              <w:rPr>
                <w:rFonts w:ascii="Arial" w:hAnsi="Arial" w:cs="Arial"/>
                <w:bCs/>
                <w:sz w:val="24"/>
                <w:szCs w:val="24"/>
              </w:rPr>
            </w:pPr>
            <w:r w:rsidRPr="00BC0947">
              <w:rPr>
                <w:rFonts w:ascii="Arial" w:hAnsi="Arial" w:cs="Arial"/>
                <w:bCs/>
                <w:sz w:val="24"/>
                <w:szCs w:val="24"/>
              </w:rPr>
              <w:t xml:space="preserve"> Reforma da quadra do Centro Poliesportivo Clélio Francisco Ramos memorial descritivo e demais documentos em anexo;</w:t>
            </w:r>
          </w:p>
        </w:tc>
        <w:tc>
          <w:tcPr>
            <w:tcW w:w="842" w:type="dxa"/>
            <w:shd w:val="clear" w:color="auto" w:fill="auto"/>
          </w:tcPr>
          <w:p w14:paraId="345B13BD" w14:textId="77777777" w:rsidR="00BC0947" w:rsidRPr="00BC0947" w:rsidRDefault="00BC0947" w:rsidP="00BC0947">
            <w:pPr>
              <w:spacing w:after="0" w:line="360" w:lineRule="auto"/>
              <w:jc w:val="center"/>
              <w:rPr>
                <w:rFonts w:ascii="Arial" w:hAnsi="Arial" w:cs="Arial"/>
                <w:bCs/>
                <w:sz w:val="24"/>
                <w:szCs w:val="24"/>
              </w:rPr>
            </w:pPr>
            <w:proofErr w:type="spellStart"/>
            <w:r w:rsidRPr="00BC0947">
              <w:rPr>
                <w:rFonts w:ascii="Arial" w:hAnsi="Arial" w:cs="Arial"/>
                <w:bCs/>
                <w:sz w:val="24"/>
                <w:szCs w:val="24"/>
              </w:rPr>
              <w:t>un</w:t>
            </w:r>
            <w:proofErr w:type="spellEnd"/>
          </w:p>
        </w:tc>
        <w:tc>
          <w:tcPr>
            <w:tcW w:w="991" w:type="dxa"/>
            <w:shd w:val="clear" w:color="auto" w:fill="auto"/>
          </w:tcPr>
          <w:p w14:paraId="251110F5" w14:textId="77777777" w:rsidR="00BC0947" w:rsidRPr="00BC0947" w:rsidRDefault="00BC0947" w:rsidP="00BC0947">
            <w:pPr>
              <w:spacing w:after="0" w:line="360" w:lineRule="auto"/>
              <w:jc w:val="center"/>
              <w:rPr>
                <w:rFonts w:ascii="Arial" w:hAnsi="Arial" w:cs="Arial"/>
                <w:bCs/>
                <w:sz w:val="24"/>
                <w:szCs w:val="24"/>
              </w:rPr>
            </w:pPr>
            <w:r w:rsidRPr="00BC0947">
              <w:rPr>
                <w:rFonts w:ascii="Arial" w:hAnsi="Arial" w:cs="Arial"/>
                <w:bCs/>
                <w:sz w:val="24"/>
                <w:szCs w:val="24"/>
              </w:rPr>
              <w:t>01</w:t>
            </w:r>
          </w:p>
        </w:tc>
        <w:tc>
          <w:tcPr>
            <w:tcW w:w="1724" w:type="dxa"/>
            <w:shd w:val="clear" w:color="auto" w:fill="auto"/>
          </w:tcPr>
          <w:p w14:paraId="1AC44293" w14:textId="77777777" w:rsidR="00BC0947" w:rsidRPr="00BC0947" w:rsidRDefault="00BC0947" w:rsidP="00BC0947">
            <w:pPr>
              <w:spacing w:after="0" w:line="360" w:lineRule="auto"/>
              <w:rPr>
                <w:rFonts w:ascii="Arial" w:hAnsi="Arial" w:cs="Arial"/>
                <w:bCs/>
                <w:sz w:val="24"/>
                <w:szCs w:val="24"/>
              </w:rPr>
            </w:pPr>
            <w:r w:rsidRPr="00BC0947">
              <w:rPr>
                <w:rFonts w:ascii="Arial" w:hAnsi="Arial" w:cs="Arial"/>
                <w:bCs/>
                <w:sz w:val="24"/>
                <w:szCs w:val="24"/>
              </w:rPr>
              <w:t>R$406.934,48</w:t>
            </w:r>
          </w:p>
        </w:tc>
        <w:tc>
          <w:tcPr>
            <w:tcW w:w="1724" w:type="dxa"/>
            <w:shd w:val="clear" w:color="auto" w:fill="auto"/>
          </w:tcPr>
          <w:p w14:paraId="763AC463" w14:textId="77777777" w:rsidR="00BC0947" w:rsidRPr="00BC0947" w:rsidRDefault="00BC0947" w:rsidP="00BC0947">
            <w:pPr>
              <w:spacing w:after="0" w:line="360" w:lineRule="auto"/>
              <w:rPr>
                <w:rFonts w:ascii="Arial" w:hAnsi="Arial" w:cs="Arial"/>
                <w:bCs/>
                <w:sz w:val="24"/>
                <w:szCs w:val="24"/>
              </w:rPr>
            </w:pPr>
            <w:r w:rsidRPr="00BC0947">
              <w:rPr>
                <w:rFonts w:ascii="Arial" w:hAnsi="Arial" w:cs="Arial"/>
                <w:bCs/>
                <w:sz w:val="24"/>
                <w:szCs w:val="24"/>
              </w:rPr>
              <w:t>R$406.934,48</w:t>
            </w:r>
          </w:p>
        </w:tc>
      </w:tr>
      <w:tr w:rsidR="00BC0947" w:rsidRPr="00BC0947" w14:paraId="156341E0" w14:textId="77777777" w:rsidTr="0037737F">
        <w:tc>
          <w:tcPr>
            <w:tcW w:w="711" w:type="dxa"/>
            <w:shd w:val="clear" w:color="auto" w:fill="auto"/>
          </w:tcPr>
          <w:p w14:paraId="05454DFB" w14:textId="77777777" w:rsidR="00BC0947" w:rsidRPr="00BC0947" w:rsidRDefault="00BC0947" w:rsidP="00BC0947">
            <w:pPr>
              <w:spacing w:after="0" w:line="360" w:lineRule="auto"/>
              <w:jc w:val="center"/>
              <w:rPr>
                <w:rFonts w:ascii="Arial" w:hAnsi="Arial" w:cs="Arial"/>
                <w:bCs/>
                <w:sz w:val="24"/>
                <w:szCs w:val="24"/>
              </w:rPr>
            </w:pPr>
          </w:p>
        </w:tc>
        <w:tc>
          <w:tcPr>
            <w:tcW w:w="2502" w:type="dxa"/>
            <w:shd w:val="clear" w:color="auto" w:fill="auto"/>
          </w:tcPr>
          <w:p w14:paraId="4ECD45D6" w14:textId="77777777" w:rsidR="00BC0947" w:rsidRPr="00BC0947" w:rsidRDefault="00BC0947" w:rsidP="00BC0947">
            <w:pPr>
              <w:spacing w:after="0" w:line="360" w:lineRule="auto"/>
              <w:jc w:val="both"/>
              <w:rPr>
                <w:rFonts w:ascii="Arial" w:hAnsi="Arial" w:cs="Arial"/>
                <w:color w:val="000000"/>
                <w:sz w:val="24"/>
                <w:szCs w:val="24"/>
                <w:lang w:eastAsia="pt-BR"/>
              </w:rPr>
            </w:pPr>
            <w:r w:rsidRPr="00BC0947">
              <w:rPr>
                <w:rFonts w:ascii="Arial" w:hAnsi="Arial" w:cs="Arial"/>
                <w:color w:val="000000"/>
                <w:sz w:val="24"/>
                <w:szCs w:val="24"/>
                <w:lang w:eastAsia="pt-BR"/>
              </w:rPr>
              <w:t>Total</w:t>
            </w:r>
          </w:p>
        </w:tc>
        <w:tc>
          <w:tcPr>
            <w:tcW w:w="842" w:type="dxa"/>
            <w:shd w:val="clear" w:color="auto" w:fill="auto"/>
          </w:tcPr>
          <w:p w14:paraId="33FD10AA" w14:textId="77777777" w:rsidR="00BC0947" w:rsidRPr="00BC0947" w:rsidRDefault="00BC0947" w:rsidP="00BC0947">
            <w:pPr>
              <w:spacing w:after="0" w:line="360" w:lineRule="auto"/>
              <w:jc w:val="center"/>
              <w:rPr>
                <w:rFonts w:ascii="Arial" w:hAnsi="Arial" w:cs="Arial"/>
                <w:bCs/>
                <w:sz w:val="24"/>
                <w:szCs w:val="24"/>
              </w:rPr>
            </w:pPr>
          </w:p>
        </w:tc>
        <w:tc>
          <w:tcPr>
            <w:tcW w:w="991" w:type="dxa"/>
            <w:shd w:val="clear" w:color="auto" w:fill="auto"/>
          </w:tcPr>
          <w:p w14:paraId="0E750F25" w14:textId="77777777" w:rsidR="00BC0947" w:rsidRPr="00BC0947" w:rsidRDefault="00BC0947" w:rsidP="00BC0947">
            <w:pPr>
              <w:spacing w:after="0" w:line="360" w:lineRule="auto"/>
              <w:jc w:val="center"/>
              <w:rPr>
                <w:rFonts w:ascii="Arial" w:hAnsi="Arial" w:cs="Arial"/>
                <w:bCs/>
                <w:sz w:val="24"/>
                <w:szCs w:val="24"/>
              </w:rPr>
            </w:pPr>
          </w:p>
        </w:tc>
        <w:tc>
          <w:tcPr>
            <w:tcW w:w="1724" w:type="dxa"/>
            <w:shd w:val="clear" w:color="auto" w:fill="auto"/>
          </w:tcPr>
          <w:p w14:paraId="3BD2B98F" w14:textId="77777777" w:rsidR="00BC0947" w:rsidRPr="00BC0947" w:rsidRDefault="00BC0947" w:rsidP="00BC0947">
            <w:pPr>
              <w:spacing w:after="0" w:line="360" w:lineRule="auto"/>
              <w:rPr>
                <w:rFonts w:ascii="Arial" w:hAnsi="Arial" w:cs="Arial"/>
                <w:bCs/>
                <w:sz w:val="24"/>
                <w:szCs w:val="24"/>
              </w:rPr>
            </w:pPr>
          </w:p>
        </w:tc>
        <w:tc>
          <w:tcPr>
            <w:tcW w:w="1724" w:type="dxa"/>
            <w:shd w:val="clear" w:color="auto" w:fill="auto"/>
          </w:tcPr>
          <w:p w14:paraId="1E2588DB" w14:textId="77777777" w:rsidR="00BC0947" w:rsidRPr="00BC0947" w:rsidRDefault="00BC0947" w:rsidP="00BC0947">
            <w:pPr>
              <w:spacing w:after="0" w:line="360" w:lineRule="auto"/>
              <w:rPr>
                <w:rFonts w:ascii="Arial" w:hAnsi="Arial" w:cs="Arial"/>
                <w:bCs/>
                <w:sz w:val="24"/>
                <w:szCs w:val="24"/>
              </w:rPr>
            </w:pPr>
            <w:r w:rsidRPr="00BC0947">
              <w:rPr>
                <w:rFonts w:ascii="Arial" w:hAnsi="Arial" w:cs="Arial"/>
                <w:bCs/>
                <w:sz w:val="24"/>
                <w:szCs w:val="24"/>
              </w:rPr>
              <w:t>R$406.934,48</w:t>
            </w:r>
          </w:p>
          <w:p w14:paraId="20FFEE3C" w14:textId="77777777" w:rsidR="00BC0947" w:rsidRPr="00BC0947" w:rsidRDefault="00BC0947" w:rsidP="00BC0947">
            <w:pPr>
              <w:spacing w:after="0" w:line="360" w:lineRule="auto"/>
              <w:rPr>
                <w:rFonts w:ascii="Arial" w:hAnsi="Arial" w:cs="Arial"/>
                <w:bCs/>
                <w:sz w:val="24"/>
                <w:szCs w:val="24"/>
              </w:rPr>
            </w:pPr>
            <w:r w:rsidRPr="00BC0947">
              <w:rPr>
                <w:rFonts w:ascii="Arial" w:hAnsi="Arial" w:cs="Arial"/>
                <w:bCs/>
                <w:sz w:val="24"/>
                <w:szCs w:val="24"/>
              </w:rPr>
              <w:t xml:space="preserve"> </w:t>
            </w:r>
          </w:p>
        </w:tc>
      </w:tr>
    </w:tbl>
    <w:p w14:paraId="1BE2EC32"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z w:val="24"/>
          <w:szCs w:val="24"/>
        </w:rPr>
      </w:pPr>
    </w:p>
    <w:p w14:paraId="6B8BE805" w14:textId="77777777" w:rsidR="00BC0947" w:rsidRPr="00BC0947" w:rsidRDefault="00BC0947" w:rsidP="00BC094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z w:val="24"/>
          <w:szCs w:val="24"/>
        </w:rPr>
      </w:pPr>
      <w:r w:rsidRPr="00BC0947">
        <w:rPr>
          <w:rFonts w:ascii="Arial" w:hAnsi="Arial" w:cs="Arial"/>
          <w:b/>
          <w:bCs/>
          <w:sz w:val="24"/>
          <w:szCs w:val="24"/>
        </w:rPr>
        <w:t>2.2. NATUREZA</w:t>
      </w:r>
    </w:p>
    <w:p w14:paraId="7150E7F2" w14:textId="77777777" w:rsidR="00BC0947" w:rsidRPr="00BC0947" w:rsidRDefault="00BC0947" w:rsidP="00BC0947">
      <w:pPr>
        <w:spacing w:after="0" w:line="360" w:lineRule="auto"/>
        <w:jc w:val="both"/>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Bens</w:t>
      </w:r>
    </w:p>
    <w:p w14:paraId="4BB4F60B" w14:textId="77777777" w:rsidR="00B14AA4" w:rsidRDefault="00BC0947" w:rsidP="00BC0947">
      <w:pPr>
        <w:spacing w:after="0" w:line="360" w:lineRule="auto"/>
        <w:jc w:val="both"/>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Serviços</w:t>
      </w:r>
    </w:p>
    <w:p w14:paraId="2AA42C3F" w14:textId="77777777" w:rsidR="00B14AA4" w:rsidRDefault="00BC0947" w:rsidP="00BC0947">
      <w:pPr>
        <w:spacing w:after="0" w:line="360" w:lineRule="auto"/>
        <w:jc w:val="both"/>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Bens e Serviços</w:t>
      </w:r>
    </w:p>
    <w:p w14:paraId="1DD87EAD" w14:textId="424FF9E2"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(X) Materiais e serviços</w:t>
      </w:r>
    </w:p>
    <w:p w14:paraId="158085F2" w14:textId="77777777" w:rsidR="00BC0947" w:rsidRPr="00BC0947" w:rsidRDefault="00BC0947" w:rsidP="00BC0947">
      <w:pPr>
        <w:spacing w:after="0" w:line="360" w:lineRule="auto"/>
        <w:jc w:val="both"/>
        <w:rPr>
          <w:rFonts w:ascii="Arial" w:hAnsi="Arial" w:cs="Arial"/>
          <w:sz w:val="24"/>
          <w:szCs w:val="24"/>
        </w:rPr>
      </w:pPr>
    </w:p>
    <w:p w14:paraId="7E9F593F" w14:textId="57AC449A" w:rsidR="00BC0947" w:rsidRPr="00BC0947" w:rsidRDefault="00BC0947" w:rsidP="00BC0947">
      <w:pPr>
        <w:spacing w:after="0" w:line="360" w:lineRule="auto"/>
        <w:jc w:val="both"/>
        <w:rPr>
          <w:rFonts w:ascii="Arial" w:hAnsi="Arial" w:cs="Arial"/>
          <w:b/>
          <w:bCs/>
          <w:sz w:val="24"/>
          <w:szCs w:val="24"/>
        </w:rPr>
      </w:pPr>
      <w:r w:rsidRPr="00BC0947">
        <w:rPr>
          <w:rFonts w:ascii="Arial" w:hAnsi="Arial" w:cs="Arial"/>
          <w:b/>
          <w:bCs/>
          <w:sz w:val="24"/>
          <w:szCs w:val="24"/>
        </w:rPr>
        <w:t xml:space="preserve">2.3. PRAZO DE VALIDADE DA ATA DE REGISTRO DE PREÇOS (Se for Reg. de Preços) </w:t>
      </w:r>
    </w:p>
    <w:p w14:paraId="422FB8E7" w14:textId="77777777" w:rsidR="00BC0947" w:rsidRPr="00BC0947" w:rsidRDefault="00BC0947" w:rsidP="00BC0947">
      <w:pPr>
        <w:pStyle w:val="NormalWeb"/>
        <w:spacing w:before="0" w:beforeAutospacing="0" w:after="0" w:afterAutospacing="0" w:line="360" w:lineRule="auto"/>
        <w:jc w:val="both"/>
        <w:rPr>
          <w:rFonts w:ascii="Arial" w:hAnsi="Arial" w:cs="Arial"/>
          <w:b/>
          <w:bCs/>
          <w:color w:val="000000"/>
        </w:rPr>
      </w:pPr>
      <w:bookmarkStart w:id="116" w:name="art6xxiiib"/>
      <w:bookmarkEnd w:id="116"/>
      <w:r w:rsidRPr="00BC0947">
        <w:rPr>
          <w:rFonts w:ascii="Arial" w:hAnsi="Arial" w:cs="Arial"/>
          <w:b/>
          <w:bCs/>
          <w:color w:val="000000"/>
        </w:rPr>
        <w:t>Não se aplica</w:t>
      </w:r>
    </w:p>
    <w:p w14:paraId="3BD548DD" w14:textId="77777777" w:rsidR="00BC0947" w:rsidRPr="00BC0947" w:rsidRDefault="00BC0947" w:rsidP="00BC0947">
      <w:pPr>
        <w:pStyle w:val="NormalWeb"/>
        <w:spacing w:before="0" w:beforeAutospacing="0" w:after="0" w:afterAutospacing="0" w:line="360" w:lineRule="auto"/>
        <w:jc w:val="both"/>
        <w:rPr>
          <w:rFonts w:ascii="Arial" w:hAnsi="Arial" w:cs="Arial"/>
          <w:b/>
          <w:bCs/>
          <w:color w:val="000000"/>
        </w:rPr>
      </w:pPr>
    </w:p>
    <w:p w14:paraId="0059230D" w14:textId="0C9C308A" w:rsidR="00BC0947" w:rsidRPr="00BC0947" w:rsidRDefault="00BC0947" w:rsidP="00BC0947">
      <w:pPr>
        <w:pStyle w:val="NormalWeb"/>
        <w:spacing w:before="0" w:beforeAutospacing="0" w:after="0" w:afterAutospacing="0" w:line="360" w:lineRule="auto"/>
        <w:jc w:val="both"/>
        <w:rPr>
          <w:rFonts w:ascii="Arial" w:hAnsi="Arial" w:cs="Arial"/>
          <w:b/>
          <w:bCs/>
          <w:color w:val="000000"/>
        </w:rPr>
      </w:pPr>
      <w:r w:rsidRPr="00BC0947">
        <w:rPr>
          <w:rFonts w:ascii="Arial" w:hAnsi="Arial" w:cs="Arial"/>
          <w:b/>
          <w:bCs/>
          <w:color w:val="000000"/>
        </w:rPr>
        <w:t xml:space="preserve">3. FUNDAMENTAÇÃO DA CONTRATAÇÃO (Referência do ETP) </w:t>
      </w:r>
    </w:p>
    <w:p w14:paraId="4D2087BC" w14:textId="77777777" w:rsidR="00BC0947" w:rsidRPr="00BC0947" w:rsidRDefault="00BC0947" w:rsidP="00BC0947">
      <w:pPr>
        <w:pStyle w:val="NormalWeb"/>
        <w:spacing w:before="0" w:beforeAutospacing="0" w:after="0" w:afterAutospacing="0" w:line="360" w:lineRule="auto"/>
        <w:jc w:val="both"/>
        <w:rPr>
          <w:rFonts w:ascii="Arial" w:hAnsi="Arial" w:cs="Arial"/>
          <w:u w:val="single"/>
        </w:rPr>
      </w:pPr>
      <w:r w:rsidRPr="00BC0947">
        <w:rPr>
          <w:rFonts w:ascii="Arial" w:hAnsi="Arial" w:cs="Arial"/>
          <w:u w:val="single"/>
        </w:rPr>
        <w:t>Conforme laudo do setor de engenharia o qual identificou os seguintes aspectos da quadra do ginásio Poliesportivo Clélio Francisco Ramos assim constando:</w:t>
      </w:r>
    </w:p>
    <w:p w14:paraId="74042284" w14:textId="77777777" w:rsidR="00BC0947" w:rsidRPr="00BC0947" w:rsidRDefault="00BC0947" w:rsidP="00BC0947">
      <w:pPr>
        <w:pStyle w:val="NormalWeb"/>
        <w:numPr>
          <w:ilvl w:val="0"/>
          <w:numId w:val="24"/>
        </w:numPr>
        <w:spacing w:before="0" w:beforeAutospacing="0" w:after="0" w:afterAutospacing="0" w:line="360" w:lineRule="auto"/>
        <w:jc w:val="both"/>
        <w:rPr>
          <w:rFonts w:ascii="Arial" w:hAnsi="Arial" w:cs="Arial"/>
          <w:u w:val="single"/>
        </w:rPr>
      </w:pPr>
      <w:r w:rsidRPr="00BC0947">
        <w:rPr>
          <w:rFonts w:ascii="Arial" w:hAnsi="Arial" w:cs="Arial"/>
          <w:u w:val="single"/>
        </w:rPr>
        <w:t>desgaste superficial abrangendo não só a camada da pintura, mas que abrange a própria madeira da quadra.</w:t>
      </w:r>
    </w:p>
    <w:p w14:paraId="5DAD1F62" w14:textId="40F3AC8F" w:rsidR="00BC0947" w:rsidRPr="00BC0947" w:rsidRDefault="00BC0947" w:rsidP="00BC0947">
      <w:pPr>
        <w:pStyle w:val="NormalWeb"/>
        <w:numPr>
          <w:ilvl w:val="0"/>
          <w:numId w:val="24"/>
        </w:numPr>
        <w:spacing w:before="0" w:beforeAutospacing="0" w:after="0" w:afterAutospacing="0" w:line="360" w:lineRule="auto"/>
        <w:jc w:val="both"/>
        <w:rPr>
          <w:rFonts w:ascii="Arial" w:hAnsi="Arial" w:cs="Arial"/>
          <w:u w:val="single"/>
        </w:rPr>
      </w:pPr>
      <w:r w:rsidRPr="00BC0947">
        <w:rPr>
          <w:rFonts w:ascii="Arial" w:hAnsi="Arial" w:cs="Arial"/>
          <w:u w:val="single"/>
        </w:rPr>
        <w:t>Heterogeneidade entre madeiras espaçamento entre barrotes: verifica-se a instalação de peças em substituição à outras já deterioradas (podres) em substituições à outras já deterioradas; desníveis e sistemas de amortecimento inexistentes:  não há uniformidade do ponto de vista do objeto plano. O tablado possui degraus ou ondulações entre as tábuas. Além disso foi verificada uma ventilação deficiente;</w:t>
      </w:r>
    </w:p>
    <w:p w14:paraId="5599CF23" w14:textId="77777777" w:rsidR="00BC0947" w:rsidRPr="00BC0947" w:rsidRDefault="00BC0947" w:rsidP="00F1255F">
      <w:pPr>
        <w:pStyle w:val="NormalWeb"/>
        <w:spacing w:before="0" w:beforeAutospacing="0" w:after="0" w:afterAutospacing="0" w:line="360" w:lineRule="auto"/>
        <w:jc w:val="both"/>
        <w:rPr>
          <w:rFonts w:ascii="Arial" w:hAnsi="Arial" w:cs="Arial"/>
        </w:rPr>
      </w:pPr>
      <w:r w:rsidRPr="00BC0947">
        <w:rPr>
          <w:rFonts w:ascii="Arial" w:hAnsi="Arial" w:cs="Arial"/>
        </w:rPr>
        <w:lastRenderedPageBreak/>
        <w:t xml:space="preserve">Diante das situações resumidas acima, conforme Laudo Técnico apresentado pelo setor de engenharia municipal. À medida que se tem ciclos de molhagem e secagem quando da presença de goteiras, ou mesmo umidade por capilaridade, o material é afetado, o que acelera sua deterioração. A ventilação é essencial em qualquer ambiente para prevenir patologias. O apodrecimento tem sua causa relacionada fortemente com a falta de oxigênio, umidade, temperatura e micro-organismos. O objeto da vistoria é desprovido de aberturas laterais ou juntas que possibilitem a ventilação. Ainda, a falta de sistema de amortecimento causa recorrentes lesões ao usuário, que aliada às imperfeições e desníveis prejudicam de forma global o desempenho e inutilizam o objeto. Considerando a incerteza do estágio de degradação da estrutura existente e o risco na segurança do usuário quando da continuidade de utilização deste objeto de vistoria sigo com a conclusão. </w:t>
      </w:r>
    </w:p>
    <w:p w14:paraId="08AC5812" w14:textId="77777777" w:rsidR="00BC0947" w:rsidRPr="00BC0947" w:rsidRDefault="00BC0947" w:rsidP="00BC0947">
      <w:pPr>
        <w:pStyle w:val="NormalWeb"/>
        <w:spacing w:before="0" w:beforeAutospacing="0" w:after="0" w:afterAutospacing="0" w:line="360" w:lineRule="auto"/>
        <w:jc w:val="both"/>
        <w:rPr>
          <w:rFonts w:ascii="Arial" w:hAnsi="Arial" w:cs="Arial"/>
          <w:u w:val="single"/>
        </w:rPr>
      </w:pPr>
      <w:r w:rsidRPr="00BC0947">
        <w:rPr>
          <w:rFonts w:ascii="Arial" w:hAnsi="Arial" w:cs="Arial"/>
          <w:b/>
        </w:rPr>
        <w:t>Conclusão</w:t>
      </w:r>
      <w:r w:rsidRPr="00BC0947">
        <w:rPr>
          <w:rFonts w:ascii="Arial" w:hAnsi="Arial" w:cs="Arial"/>
        </w:rPr>
        <w:t xml:space="preserve">: A simples substituição de peças do assoalho da quadra apenas mitiga a problemática. </w:t>
      </w:r>
      <w:r w:rsidRPr="00BC0947">
        <w:rPr>
          <w:rFonts w:ascii="Arial" w:hAnsi="Arial" w:cs="Arial"/>
          <w:b/>
          <w:u w:val="single"/>
        </w:rPr>
        <w:t>É necessária a RETIRADA da antiga estrutura e REPOSIÇÃO de uma nova estrutura que contemple os itens primários para o bom funcionamento do objeto ao uso que se destina, sejam eles: ventilação adequada, juntas de dilatação e sistema de amortecimento</w:t>
      </w:r>
      <w:r w:rsidRPr="00BC0947">
        <w:rPr>
          <w:rFonts w:ascii="Arial" w:hAnsi="Arial" w:cs="Arial"/>
        </w:rPr>
        <w:t>.</w:t>
      </w:r>
    </w:p>
    <w:p w14:paraId="6DC4C91B" w14:textId="77777777" w:rsidR="00BC0947" w:rsidRPr="00BC0947" w:rsidRDefault="00BC0947" w:rsidP="00BC0947">
      <w:pPr>
        <w:pStyle w:val="NormalWeb"/>
        <w:spacing w:before="0" w:beforeAutospacing="0" w:after="0" w:afterAutospacing="0" w:line="360" w:lineRule="auto"/>
        <w:jc w:val="both"/>
        <w:rPr>
          <w:rFonts w:ascii="Arial" w:hAnsi="Arial" w:cs="Arial"/>
          <w:color w:val="000000"/>
        </w:rPr>
      </w:pPr>
    </w:p>
    <w:p w14:paraId="3163F73D" w14:textId="77777777" w:rsidR="00BC0947" w:rsidRPr="00BC0947" w:rsidRDefault="00BC0947" w:rsidP="00BC0947">
      <w:pPr>
        <w:pStyle w:val="NormalWeb"/>
        <w:spacing w:before="0" w:beforeAutospacing="0" w:after="0" w:afterAutospacing="0" w:line="360" w:lineRule="auto"/>
        <w:jc w:val="both"/>
        <w:rPr>
          <w:rFonts w:ascii="Arial" w:hAnsi="Arial" w:cs="Arial"/>
          <w:b/>
          <w:bCs/>
          <w:color w:val="000000"/>
          <w:u w:val="single"/>
        </w:rPr>
      </w:pPr>
      <w:r w:rsidRPr="00BC0947">
        <w:rPr>
          <w:rFonts w:ascii="Arial" w:hAnsi="Arial" w:cs="Arial"/>
          <w:b/>
          <w:bCs/>
          <w:color w:val="000000"/>
        </w:rPr>
        <w:t xml:space="preserve">4. DESCRIÇÃO DA SOLUÇÃO COMO UM TODO, </w:t>
      </w:r>
      <w:r w:rsidRPr="00BC0947">
        <w:rPr>
          <w:rFonts w:ascii="Arial" w:hAnsi="Arial" w:cs="Arial"/>
          <w:b/>
          <w:bCs/>
          <w:color w:val="000000"/>
          <w:u w:val="single"/>
        </w:rPr>
        <w:t>CONSIDERANDO O CICLO DE VIDA DO OBJETO</w:t>
      </w:r>
    </w:p>
    <w:p w14:paraId="0F96B4B7" w14:textId="77777777" w:rsidR="00BC0947" w:rsidRPr="00BC0947" w:rsidRDefault="00BC0947" w:rsidP="00BC0947">
      <w:pPr>
        <w:pStyle w:val="NormalWeb"/>
        <w:spacing w:before="0" w:beforeAutospacing="0" w:after="0" w:afterAutospacing="0" w:line="360" w:lineRule="auto"/>
        <w:jc w:val="both"/>
        <w:rPr>
          <w:rFonts w:ascii="Arial" w:hAnsi="Arial" w:cs="Arial"/>
          <w:color w:val="000000"/>
        </w:rPr>
      </w:pPr>
      <w:r w:rsidRPr="00BC0947">
        <w:rPr>
          <w:rFonts w:ascii="Arial" w:hAnsi="Arial" w:cs="Arial"/>
          <w:color w:val="000000"/>
        </w:rPr>
        <w:t>A solução mais viável é a contratação de empresa para prestação de serviço reformada quadra do Centro Poliesportivo Clélio Francisco Ramos, sendo que a mesma oferte os serviços e materiais necessários à obra, tendo o prazo de 60 dias para entrega.</w:t>
      </w:r>
    </w:p>
    <w:p w14:paraId="239F8CCD" w14:textId="49F74003" w:rsidR="00BC0947" w:rsidRDefault="00BC0947" w:rsidP="00BC0947">
      <w:pPr>
        <w:pStyle w:val="NormalWeb"/>
        <w:spacing w:before="0" w:beforeAutospacing="0" w:after="0" w:afterAutospacing="0" w:line="360" w:lineRule="auto"/>
        <w:jc w:val="both"/>
        <w:rPr>
          <w:rFonts w:ascii="Arial" w:hAnsi="Arial" w:cs="Arial"/>
          <w:color w:val="000000"/>
        </w:rPr>
      </w:pPr>
      <w:r w:rsidRPr="00BC0947">
        <w:rPr>
          <w:rFonts w:ascii="Arial" w:hAnsi="Arial" w:cs="Arial"/>
          <w:color w:val="000000"/>
        </w:rPr>
        <w:t xml:space="preserve">A obra caracteriza-se como </w:t>
      </w:r>
      <w:r w:rsidRPr="00BC0947">
        <w:rPr>
          <w:rFonts w:ascii="Arial" w:hAnsi="Arial" w:cs="Arial"/>
          <w:b/>
          <w:color w:val="000000"/>
          <w:u w:val="single"/>
        </w:rPr>
        <w:t>OBRA DE REFORMA COMPLEXA</w:t>
      </w:r>
      <w:r w:rsidRPr="00BC0947">
        <w:rPr>
          <w:rFonts w:ascii="Arial" w:hAnsi="Arial" w:cs="Arial"/>
          <w:color w:val="000000"/>
        </w:rPr>
        <w:t xml:space="preserve"> conforme parecer técnico de enquadramento o qual encontra-se em anexo. Esta obra contará com uma previsão de durabilidade de no mínimo 10 anos de utilidade da quadra</w:t>
      </w:r>
      <w:r w:rsidR="00F1255F">
        <w:rPr>
          <w:rFonts w:ascii="Arial" w:hAnsi="Arial" w:cs="Arial"/>
          <w:color w:val="000000"/>
        </w:rPr>
        <w:t>, s</w:t>
      </w:r>
      <w:r w:rsidRPr="00BC0947">
        <w:rPr>
          <w:rFonts w:ascii="Arial" w:hAnsi="Arial" w:cs="Arial"/>
          <w:color w:val="000000"/>
        </w:rPr>
        <w:t>endo o prazo para entrega da obra de 60 dias.</w:t>
      </w:r>
    </w:p>
    <w:p w14:paraId="48BF14D4" w14:textId="77777777" w:rsidR="00F1255F" w:rsidRPr="00BC0947" w:rsidRDefault="00F1255F" w:rsidP="00BC0947">
      <w:pPr>
        <w:pStyle w:val="NormalWeb"/>
        <w:spacing w:before="0" w:beforeAutospacing="0" w:after="0" w:afterAutospacing="0" w:line="360" w:lineRule="auto"/>
        <w:jc w:val="both"/>
        <w:rPr>
          <w:rFonts w:ascii="Arial" w:hAnsi="Arial" w:cs="Arial"/>
          <w:color w:val="000000"/>
        </w:rPr>
      </w:pPr>
    </w:p>
    <w:p w14:paraId="3AE9506A" w14:textId="77777777" w:rsidR="00BC0947" w:rsidRPr="00BC0947" w:rsidRDefault="00BC0947" w:rsidP="00BC0947">
      <w:pPr>
        <w:pStyle w:val="NormalWeb"/>
        <w:spacing w:before="0" w:beforeAutospacing="0" w:after="0" w:afterAutospacing="0" w:line="360" w:lineRule="auto"/>
        <w:jc w:val="both"/>
        <w:rPr>
          <w:rFonts w:ascii="Arial" w:hAnsi="Arial" w:cs="Arial"/>
          <w:b/>
          <w:bCs/>
        </w:rPr>
      </w:pPr>
      <w:r w:rsidRPr="00BC0947">
        <w:rPr>
          <w:rFonts w:ascii="Arial" w:hAnsi="Arial" w:cs="Arial"/>
          <w:b/>
          <w:bCs/>
          <w:color w:val="000000"/>
        </w:rPr>
        <w:t>5. JUSTIFICATIVA DO MÉTODO DE PESQ</w:t>
      </w:r>
      <w:r w:rsidRPr="00BC0947">
        <w:rPr>
          <w:rFonts w:ascii="Arial" w:hAnsi="Arial" w:cs="Arial"/>
          <w:b/>
          <w:bCs/>
        </w:rPr>
        <w:t>UISA DE PREÇOS APLICADO</w:t>
      </w:r>
    </w:p>
    <w:p w14:paraId="6B7E2F4F" w14:textId="77777777" w:rsidR="00BC0947" w:rsidRPr="00BC0947" w:rsidRDefault="00BC0947" w:rsidP="00BC0947">
      <w:pPr>
        <w:pStyle w:val="NormalWeb"/>
        <w:spacing w:before="0" w:beforeAutospacing="0" w:after="0" w:afterAutospacing="0" w:line="360" w:lineRule="auto"/>
        <w:jc w:val="both"/>
        <w:rPr>
          <w:rFonts w:ascii="Arial" w:hAnsi="Arial" w:cs="Arial"/>
        </w:rPr>
      </w:pPr>
      <w:r w:rsidRPr="00BC0947">
        <w:rPr>
          <w:rFonts w:ascii="Arial" w:hAnsi="Arial" w:cs="Arial"/>
        </w:rPr>
        <w:t>O método de pesquisa foi conforme planilha orçamentária elaborada pelo setor de engenharia do município e tabela SINAPE.</w:t>
      </w:r>
    </w:p>
    <w:p w14:paraId="62E9E242" w14:textId="77777777" w:rsidR="00BC0947" w:rsidRPr="00BC0947" w:rsidRDefault="00BC0947" w:rsidP="00BC0947">
      <w:pPr>
        <w:pStyle w:val="NormalWeb"/>
        <w:spacing w:before="0" w:beforeAutospacing="0" w:after="0" w:afterAutospacing="0" w:line="360" w:lineRule="auto"/>
        <w:jc w:val="both"/>
        <w:rPr>
          <w:rFonts w:ascii="Arial" w:hAnsi="Arial" w:cs="Arial"/>
          <w:color w:val="FF0000"/>
        </w:rPr>
      </w:pPr>
    </w:p>
    <w:p w14:paraId="4199E1DB" w14:textId="77777777" w:rsidR="00BC0947" w:rsidRPr="00BC0947" w:rsidRDefault="00BC0947" w:rsidP="00BC0947">
      <w:pPr>
        <w:pStyle w:val="NormalWeb"/>
        <w:spacing w:before="0" w:beforeAutospacing="0" w:after="0" w:afterAutospacing="0" w:line="360" w:lineRule="auto"/>
        <w:jc w:val="both"/>
        <w:rPr>
          <w:rFonts w:ascii="Arial" w:hAnsi="Arial" w:cs="Arial"/>
          <w:b/>
          <w:bCs/>
          <w:color w:val="000000"/>
        </w:rPr>
      </w:pPr>
      <w:bookmarkStart w:id="117" w:name="art6xxiiic"/>
      <w:bookmarkStart w:id="118" w:name="art6xxiiid"/>
      <w:bookmarkEnd w:id="117"/>
      <w:bookmarkEnd w:id="118"/>
      <w:r w:rsidRPr="00BC0947">
        <w:rPr>
          <w:rFonts w:ascii="Arial" w:hAnsi="Arial" w:cs="Arial"/>
          <w:b/>
          <w:bCs/>
          <w:color w:val="000000"/>
        </w:rPr>
        <w:lastRenderedPageBreak/>
        <w:t>6. REQUISITOS DA CONTRATAÇÃO</w:t>
      </w:r>
    </w:p>
    <w:p w14:paraId="3EBEBA52" w14:textId="77777777" w:rsidR="00BC0947" w:rsidRPr="00BC0947" w:rsidRDefault="00BC0947" w:rsidP="00BC0947">
      <w:pPr>
        <w:pStyle w:val="NormalWeb"/>
        <w:spacing w:before="0" w:beforeAutospacing="0" w:after="0" w:afterAutospacing="0" w:line="360" w:lineRule="auto"/>
        <w:jc w:val="both"/>
        <w:rPr>
          <w:rFonts w:ascii="Arial" w:hAnsi="Arial" w:cs="Arial"/>
          <w:bCs/>
          <w:color w:val="000000"/>
        </w:rPr>
      </w:pPr>
      <w:r w:rsidRPr="00BC0947">
        <w:rPr>
          <w:rFonts w:ascii="Arial" w:hAnsi="Arial" w:cs="Arial"/>
          <w:bCs/>
          <w:color w:val="000000"/>
        </w:rPr>
        <w:t>Que atenda a solicitação da secretaria em conformidade com o objeto requerido e que a mesma cumpra com os prazos descritos, bem como os prazos do cronograma financeiro. A empresa deve atestar execução de obras similares a esta que é objeto de processo de licitação.</w:t>
      </w:r>
    </w:p>
    <w:p w14:paraId="35FEB5DB" w14:textId="77777777" w:rsidR="00BC0947" w:rsidRPr="00BC0947" w:rsidRDefault="00BC0947" w:rsidP="00BC0947">
      <w:pPr>
        <w:pStyle w:val="NormalWeb"/>
        <w:spacing w:before="0" w:beforeAutospacing="0" w:after="0" w:afterAutospacing="0" w:line="360" w:lineRule="auto"/>
        <w:jc w:val="both"/>
        <w:rPr>
          <w:rFonts w:ascii="Arial" w:hAnsi="Arial" w:cs="Arial"/>
          <w:bCs/>
          <w:color w:val="000000"/>
        </w:rPr>
      </w:pPr>
    </w:p>
    <w:p w14:paraId="079352C7" w14:textId="77777777" w:rsidR="00BC0947" w:rsidRPr="00BC0947" w:rsidRDefault="00BC0947" w:rsidP="00BC0947">
      <w:pPr>
        <w:pStyle w:val="NormalWeb"/>
        <w:spacing w:before="0" w:beforeAutospacing="0" w:after="0" w:afterAutospacing="0" w:line="360" w:lineRule="auto"/>
        <w:jc w:val="both"/>
        <w:rPr>
          <w:rFonts w:ascii="Arial" w:hAnsi="Arial" w:cs="Arial"/>
          <w:bCs/>
          <w:color w:val="000000"/>
        </w:rPr>
      </w:pPr>
      <w:r w:rsidRPr="00BC0947">
        <w:rPr>
          <w:rFonts w:ascii="Arial" w:hAnsi="Arial" w:cs="Arial"/>
          <w:b/>
          <w:bCs/>
          <w:color w:val="000000"/>
          <w:u w:val="single"/>
        </w:rPr>
        <w:t>Solicita-se contrato formal com a empresa,</w:t>
      </w:r>
      <w:r w:rsidRPr="00BC0947">
        <w:rPr>
          <w:rFonts w:ascii="Arial" w:hAnsi="Arial" w:cs="Arial"/>
          <w:bCs/>
          <w:color w:val="000000"/>
        </w:rPr>
        <w:t xml:space="preserve"> e que a mesma apresente profissional técnico responsável, devidamente registrado no órgão regulador deste fim. O pagamento será mediante avaliação do setor de engenharia em conformidade com o cronograma físico financeiro. </w:t>
      </w:r>
    </w:p>
    <w:p w14:paraId="39DB42F5" w14:textId="77777777" w:rsidR="00BC0947" w:rsidRPr="00BC0947" w:rsidRDefault="00BC0947" w:rsidP="00BC0947">
      <w:pPr>
        <w:pStyle w:val="NormalWeb"/>
        <w:spacing w:before="0" w:beforeAutospacing="0" w:after="0" w:afterAutospacing="0" w:line="360" w:lineRule="auto"/>
        <w:jc w:val="both"/>
        <w:rPr>
          <w:rFonts w:ascii="Arial" w:hAnsi="Arial" w:cs="Arial"/>
          <w:bCs/>
          <w:color w:val="000000"/>
        </w:rPr>
      </w:pPr>
      <w:r w:rsidRPr="00BC0947">
        <w:rPr>
          <w:rFonts w:ascii="Arial" w:hAnsi="Arial" w:cs="Arial"/>
          <w:bCs/>
          <w:color w:val="000000"/>
        </w:rPr>
        <w:t>A empresa deve atestar execução de obras similares a esta que é objeto deste termo.</w:t>
      </w:r>
    </w:p>
    <w:p w14:paraId="2BA4805B" w14:textId="77777777" w:rsidR="00BC0947" w:rsidRPr="00BC0947" w:rsidRDefault="00BC0947" w:rsidP="00BC0947">
      <w:pPr>
        <w:pStyle w:val="NormalWeb"/>
        <w:spacing w:before="0" w:beforeAutospacing="0" w:after="0" w:afterAutospacing="0" w:line="360" w:lineRule="auto"/>
        <w:jc w:val="both"/>
        <w:rPr>
          <w:rFonts w:ascii="Arial" w:hAnsi="Arial" w:cs="Arial"/>
          <w:b/>
          <w:bCs/>
          <w:color w:val="000000"/>
        </w:rPr>
      </w:pPr>
    </w:p>
    <w:p w14:paraId="60DCE43F" w14:textId="77777777" w:rsidR="00BC0947" w:rsidRPr="00BC0947" w:rsidRDefault="00BC0947" w:rsidP="00BC0947">
      <w:pPr>
        <w:pStyle w:val="NormalWeb"/>
        <w:spacing w:before="0" w:beforeAutospacing="0" w:after="0" w:afterAutospacing="0" w:line="360" w:lineRule="auto"/>
        <w:jc w:val="both"/>
        <w:rPr>
          <w:rFonts w:ascii="Arial" w:hAnsi="Arial" w:cs="Arial"/>
          <w:b/>
          <w:bCs/>
          <w:color w:val="000000"/>
        </w:rPr>
      </w:pPr>
      <w:r w:rsidRPr="00BC0947">
        <w:rPr>
          <w:rFonts w:ascii="Arial" w:hAnsi="Arial" w:cs="Arial"/>
          <w:b/>
          <w:bCs/>
          <w:color w:val="000000"/>
        </w:rPr>
        <w:t>7. MODELO DE EXECUÇÃO DO OBJETO</w:t>
      </w:r>
    </w:p>
    <w:p w14:paraId="7F28D56E" w14:textId="77777777" w:rsidR="00BC0947" w:rsidRPr="00BC0947" w:rsidRDefault="00BC0947" w:rsidP="00BC0947">
      <w:pPr>
        <w:spacing w:after="0" w:line="360" w:lineRule="auto"/>
        <w:jc w:val="both"/>
        <w:rPr>
          <w:rFonts w:ascii="Arial" w:hAnsi="Arial" w:cs="Arial"/>
          <w:color w:val="FF0000"/>
          <w:sz w:val="24"/>
          <w:szCs w:val="24"/>
        </w:rPr>
      </w:pPr>
      <w:bookmarkStart w:id="119" w:name="art6xxiiie"/>
      <w:bookmarkEnd w:id="119"/>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138"/>
        <w:gridCol w:w="2110"/>
        <w:gridCol w:w="1843"/>
      </w:tblGrid>
      <w:tr w:rsidR="00BC0947" w:rsidRPr="00BC0947" w14:paraId="237CDB7B" w14:textId="77777777" w:rsidTr="008A69C2">
        <w:tc>
          <w:tcPr>
            <w:tcW w:w="551" w:type="dxa"/>
            <w:shd w:val="clear" w:color="auto" w:fill="auto"/>
          </w:tcPr>
          <w:p w14:paraId="5C90C961"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w:t>
            </w:r>
          </w:p>
        </w:tc>
        <w:tc>
          <w:tcPr>
            <w:tcW w:w="4138" w:type="dxa"/>
            <w:shd w:val="clear" w:color="auto" w:fill="auto"/>
          </w:tcPr>
          <w:p w14:paraId="398A8826"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Gasto integra a programa/ação do PAC</w:t>
            </w:r>
          </w:p>
          <w:p w14:paraId="1295E197" w14:textId="77777777" w:rsidR="00BC0947" w:rsidRPr="00BC0947" w:rsidRDefault="00BC0947" w:rsidP="00BC0947">
            <w:pPr>
              <w:spacing w:after="0" w:line="360" w:lineRule="auto"/>
              <w:rPr>
                <w:rFonts w:ascii="Arial" w:hAnsi="Arial" w:cs="Arial"/>
                <w:b/>
                <w:bCs/>
                <w:sz w:val="24"/>
                <w:szCs w:val="24"/>
                <w:u w:val="single"/>
              </w:rPr>
            </w:pPr>
            <w:r w:rsidRPr="00BC0947">
              <w:rPr>
                <w:rFonts w:ascii="Arial" w:hAnsi="Arial" w:cs="Arial"/>
                <w:b/>
                <w:bCs/>
                <w:sz w:val="24"/>
                <w:szCs w:val="24"/>
              </w:rPr>
              <w:t>Item: ____4.28</w:t>
            </w:r>
          </w:p>
          <w:p w14:paraId="1AFC11C9" w14:textId="77777777" w:rsidR="00BC0947" w:rsidRPr="00BC0947" w:rsidRDefault="00BC0947" w:rsidP="00BC0947">
            <w:pPr>
              <w:spacing w:after="0" w:line="360" w:lineRule="auto"/>
              <w:rPr>
                <w:rFonts w:ascii="Arial" w:hAnsi="Arial" w:cs="Arial"/>
                <w:b/>
                <w:bCs/>
                <w:sz w:val="24"/>
                <w:szCs w:val="24"/>
                <w:u w:val="single"/>
              </w:rPr>
            </w:pPr>
          </w:p>
        </w:tc>
        <w:tc>
          <w:tcPr>
            <w:tcW w:w="2110" w:type="dxa"/>
            <w:shd w:val="clear" w:color="auto" w:fill="auto"/>
          </w:tcPr>
          <w:p w14:paraId="5342FAC6"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w:t>
            </w:r>
            <w:proofErr w:type="gramEnd"/>
            <w:r w:rsidRPr="00BC0947">
              <w:rPr>
                <w:rFonts w:ascii="Arial" w:hAnsi="Arial" w:cs="Arial"/>
                <w:sz w:val="24"/>
                <w:szCs w:val="24"/>
              </w:rPr>
              <w:t xml:space="preserve"> ) Sim</w:t>
            </w:r>
          </w:p>
        </w:tc>
        <w:tc>
          <w:tcPr>
            <w:tcW w:w="1843" w:type="dxa"/>
            <w:shd w:val="clear" w:color="auto" w:fill="auto"/>
          </w:tcPr>
          <w:p w14:paraId="4B9B64F5"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63D4E1EA" w14:textId="77777777" w:rsidTr="008A69C2">
        <w:tc>
          <w:tcPr>
            <w:tcW w:w="551" w:type="dxa"/>
            <w:shd w:val="clear" w:color="auto" w:fill="auto"/>
          </w:tcPr>
          <w:p w14:paraId="07FCB44F" w14:textId="77777777" w:rsidR="00BC0947" w:rsidRPr="00BC0947" w:rsidRDefault="00BC0947" w:rsidP="00BC0947">
            <w:pPr>
              <w:spacing w:after="0" w:line="360" w:lineRule="auto"/>
              <w:jc w:val="center"/>
              <w:rPr>
                <w:rFonts w:ascii="Arial" w:hAnsi="Arial" w:cs="Arial"/>
                <w:sz w:val="24"/>
                <w:szCs w:val="24"/>
              </w:rPr>
            </w:pPr>
            <w:bookmarkStart w:id="120" w:name="art6xxiiif"/>
            <w:bookmarkStart w:id="121" w:name="art6xxiiig"/>
            <w:bookmarkEnd w:id="120"/>
            <w:bookmarkEnd w:id="121"/>
            <w:r w:rsidRPr="00BC0947">
              <w:rPr>
                <w:rFonts w:ascii="Arial" w:hAnsi="Arial" w:cs="Arial"/>
                <w:sz w:val="24"/>
                <w:szCs w:val="24"/>
              </w:rPr>
              <w:t>2</w:t>
            </w:r>
          </w:p>
        </w:tc>
        <w:tc>
          <w:tcPr>
            <w:tcW w:w="4138" w:type="dxa"/>
            <w:shd w:val="clear" w:color="auto" w:fill="auto"/>
          </w:tcPr>
          <w:p w14:paraId="049DFE23"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Data limite para efetuar a contratação ou aquisição:</w:t>
            </w:r>
          </w:p>
        </w:tc>
        <w:tc>
          <w:tcPr>
            <w:tcW w:w="3953" w:type="dxa"/>
            <w:gridSpan w:val="2"/>
            <w:shd w:val="clear" w:color="auto" w:fill="auto"/>
          </w:tcPr>
          <w:p w14:paraId="3C2B4A79"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30/09/2024</w:t>
            </w:r>
          </w:p>
        </w:tc>
      </w:tr>
      <w:tr w:rsidR="00BC0947" w:rsidRPr="00BC0947" w14:paraId="36EF7AB8" w14:textId="77777777" w:rsidTr="008A69C2">
        <w:tc>
          <w:tcPr>
            <w:tcW w:w="551" w:type="dxa"/>
            <w:shd w:val="clear" w:color="auto" w:fill="auto"/>
          </w:tcPr>
          <w:p w14:paraId="78EBC5AA"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3</w:t>
            </w:r>
          </w:p>
        </w:tc>
        <w:tc>
          <w:tcPr>
            <w:tcW w:w="4138" w:type="dxa"/>
            <w:shd w:val="clear" w:color="auto" w:fill="auto"/>
          </w:tcPr>
          <w:p w14:paraId="080B0E09"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Cumprimento de meta prevista na LDO</w:t>
            </w:r>
          </w:p>
        </w:tc>
        <w:tc>
          <w:tcPr>
            <w:tcW w:w="2110" w:type="dxa"/>
            <w:shd w:val="clear" w:color="auto" w:fill="auto"/>
          </w:tcPr>
          <w:p w14:paraId="2B262BBD" w14:textId="134FCABE"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(X) Sim</w:t>
            </w:r>
          </w:p>
        </w:tc>
        <w:tc>
          <w:tcPr>
            <w:tcW w:w="1843" w:type="dxa"/>
            <w:shd w:val="clear" w:color="auto" w:fill="auto"/>
          </w:tcPr>
          <w:p w14:paraId="7268BB89"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5508FFB6" w14:textId="77777777" w:rsidTr="008A69C2">
        <w:tc>
          <w:tcPr>
            <w:tcW w:w="551" w:type="dxa"/>
            <w:shd w:val="clear" w:color="auto" w:fill="auto"/>
          </w:tcPr>
          <w:p w14:paraId="1C43B9BD"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4</w:t>
            </w:r>
          </w:p>
        </w:tc>
        <w:tc>
          <w:tcPr>
            <w:tcW w:w="4138" w:type="dxa"/>
            <w:shd w:val="clear" w:color="auto" w:fill="auto"/>
          </w:tcPr>
          <w:p w14:paraId="6D3959C7"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Local da entrega:</w:t>
            </w:r>
          </w:p>
        </w:tc>
        <w:tc>
          <w:tcPr>
            <w:tcW w:w="3953" w:type="dxa"/>
            <w:gridSpan w:val="2"/>
            <w:shd w:val="clear" w:color="auto" w:fill="auto"/>
          </w:tcPr>
          <w:p w14:paraId="4C362A7E"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Centro Poliesportivo Clélio Francisco Ramos, rua Ataliba José de Lima, nº 199, Centro Capão Bonito do Sul</w:t>
            </w:r>
          </w:p>
        </w:tc>
      </w:tr>
      <w:tr w:rsidR="00BC0947" w:rsidRPr="00BC0947" w14:paraId="1E6D1535" w14:textId="77777777" w:rsidTr="008A69C2">
        <w:tc>
          <w:tcPr>
            <w:tcW w:w="551" w:type="dxa"/>
            <w:shd w:val="clear" w:color="auto" w:fill="auto"/>
          </w:tcPr>
          <w:p w14:paraId="5546BE16"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5</w:t>
            </w:r>
          </w:p>
        </w:tc>
        <w:tc>
          <w:tcPr>
            <w:tcW w:w="4138" w:type="dxa"/>
            <w:shd w:val="clear" w:color="auto" w:fill="auto"/>
          </w:tcPr>
          <w:p w14:paraId="15F72B16"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Prazo de entrega:</w:t>
            </w:r>
          </w:p>
        </w:tc>
        <w:tc>
          <w:tcPr>
            <w:tcW w:w="3953" w:type="dxa"/>
            <w:gridSpan w:val="2"/>
            <w:shd w:val="clear" w:color="auto" w:fill="auto"/>
          </w:tcPr>
          <w:p w14:paraId="463C9D58"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60 dias após a celebração do contrato</w:t>
            </w:r>
          </w:p>
        </w:tc>
      </w:tr>
      <w:tr w:rsidR="00BC0947" w:rsidRPr="00BC0947" w14:paraId="576CDE80" w14:textId="77777777" w:rsidTr="008A69C2">
        <w:tc>
          <w:tcPr>
            <w:tcW w:w="551" w:type="dxa"/>
            <w:shd w:val="clear" w:color="auto" w:fill="auto"/>
          </w:tcPr>
          <w:p w14:paraId="59D35CBB"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6</w:t>
            </w:r>
          </w:p>
        </w:tc>
        <w:tc>
          <w:tcPr>
            <w:tcW w:w="4138" w:type="dxa"/>
            <w:shd w:val="clear" w:color="auto" w:fill="auto"/>
          </w:tcPr>
          <w:p w14:paraId="1C9960E8"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Periodicidade da entrega</w:t>
            </w:r>
          </w:p>
        </w:tc>
        <w:tc>
          <w:tcPr>
            <w:tcW w:w="3953" w:type="dxa"/>
            <w:gridSpan w:val="2"/>
            <w:shd w:val="clear" w:color="auto" w:fill="auto"/>
          </w:tcPr>
          <w:p w14:paraId="43275822"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A entrega será conforme o estabelecido pelo cronograma físico financeiro, com periodicidade de 30 dias. Sendo o </w:t>
            </w:r>
            <w:r w:rsidRPr="00BC0947">
              <w:rPr>
                <w:rFonts w:ascii="Arial" w:hAnsi="Arial" w:cs="Arial"/>
                <w:sz w:val="24"/>
                <w:szCs w:val="24"/>
              </w:rPr>
              <w:lastRenderedPageBreak/>
              <w:t>pagamento em duas parcelas, pelas etapas já executadas, 27,56% na primeira etapa e o restante 72,44% ao final da obra.</w:t>
            </w:r>
          </w:p>
        </w:tc>
      </w:tr>
      <w:tr w:rsidR="00BC0947" w:rsidRPr="00BC0947" w14:paraId="4929FB0A" w14:textId="77777777" w:rsidTr="008A69C2">
        <w:tc>
          <w:tcPr>
            <w:tcW w:w="551" w:type="dxa"/>
            <w:shd w:val="clear" w:color="auto" w:fill="auto"/>
          </w:tcPr>
          <w:p w14:paraId="06A0BFA7"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lastRenderedPageBreak/>
              <w:t>7</w:t>
            </w:r>
          </w:p>
        </w:tc>
        <w:tc>
          <w:tcPr>
            <w:tcW w:w="4138" w:type="dxa"/>
            <w:shd w:val="clear" w:color="auto" w:fill="auto"/>
          </w:tcPr>
          <w:p w14:paraId="5FE51367"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Necessária montagem ou instalação</w:t>
            </w:r>
          </w:p>
        </w:tc>
        <w:tc>
          <w:tcPr>
            <w:tcW w:w="2110" w:type="dxa"/>
            <w:shd w:val="clear" w:color="auto" w:fill="auto"/>
          </w:tcPr>
          <w:p w14:paraId="722636EC"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w:t>
            </w:r>
            <w:proofErr w:type="gramEnd"/>
            <w:r w:rsidRPr="00BC0947">
              <w:rPr>
                <w:rFonts w:ascii="Arial" w:hAnsi="Arial" w:cs="Arial"/>
                <w:sz w:val="24"/>
                <w:szCs w:val="24"/>
              </w:rPr>
              <w:t xml:space="preserve"> ) Sim</w:t>
            </w:r>
          </w:p>
        </w:tc>
        <w:tc>
          <w:tcPr>
            <w:tcW w:w="1843" w:type="dxa"/>
            <w:shd w:val="clear" w:color="auto" w:fill="auto"/>
          </w:tcPr>
          <w:p w14:paraId="3F15FA24"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w:t>
            </w:r>
            <w:proofErr w:type="gramEnd"/>
            <w:r w:rsidRPr="00BC0947">
              <w:rPr>
                <w:rFonts w:ascii="Arial" w:hAnsi="Arial" w:cs="Arial"/>
                <w:sz w:val="24"/>
                <w:szCs w:val="24"/>
              </w:rPr>
              <w:t xml:space="preserve"> Não</w:t>
            </w:r>
          </w:p>
        </w:tc>
      </w:tr>
      <w:tr w:rsidR="00BC0947" w:rsidRPr="00BC0947" w14:paraId="13CFE1E3" w14:textId="77777777" w:rsidTr="008A69C2">
        <w:tc>
          <w:tcPr>
            <w:tcW w:w="551" w:type="dxa"/>
            <w:shd w:val="clear" w:color="auto" w:fill="auto"/>
          </w:tcPr>
          <w:p w14:paraId="6A907ECE"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8</w:t>
            </w:r>
          </w:p>
        </w:tc>
        <w:tc>
          <w:tcPr>
            <w:tcW w:w="4138" w:type="dxa"/>
            <w:shd w:val="clear" w:color="auto" w:fill="auto"/>
          </w:tcPr>
          <w:p w14:paraId="445D8C50"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Responsável pelo preenchimento do </w:t>
            </w:r>
            <w:r w:rsidRPr="00BC0947">
              <w:rPr>
                <w:rFonts w:ascii="Arial" w:hAnsi="Arial" w:cs="Arial"/>
                <w:b/>
                <w:bCs/>
                <w:sz w:val="24"/>
                <w:szCs w:val="24"/>
              </w:rPr>
              <w:t>ETP – Estudo Técnico Preliminar</w:t>
            </w:r>
          </w:p>
        </w:tc>
        <w:tc>
          <w:tcPr>
            <w:tcW w:w="2110" w:type="dxa"/>
            <w:shd w:val="clear" w:color="auto" w:fill="auto"/>
          </w:tcPr>
          <w:p w14:paraId="53DCACFB"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Nome: Maria Elisabete Gonçalves</w:t>
            </w:r>
          </w:p>
        </w:tc>
        <w:tc>
          <w:tcPr>
            <w:tcW w:w="1843" w:type="dxa"/>
            <w:shd w:val="clear" w:color="auto" w:fill="auto"/>
          </w:tcPr>
          <w:p w14:paraId="53E503CE"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Matricula:299</w:t>
            </w:r>
          </w:p>
        </w:tc>
      </w:tr>
      <w:tr w:rsidR="00BC0947" w:rsidRPr="00BC0947" w14:paraId="1EE9C695" w14:textId="77777777" w:rsidTr="008A69C2">
        <w:tc>
          <w:tcPr>
            <w:tcW w:w="551" w:type="dxa"/>
            <w:shd w:val="clear" w:color="auto" w:fill="auto"/>
          </w:tcPr>
          <w:p w14:paraId="29197218"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9</w:t>
            </w:r>
          </w:p>
        </w:tc>
        <w:tc>
          <w:tcPr>
            <w:tcW w:w="4138" w:type="dxa"/>
            <w:shd w:val="clear" w:color="auto" w:fill="auto"/>
          </w:tcPr>
          <w:p w14:paraId="503AD823"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Possibilidade de armazenagem</w:t>
            </w:r>
          </w:p>
        </w:tc>
        <w:tc>
          <w:tcPr>
            <w:tcW w:w="2110" w:type="dxa"/>
            <w:shd w:val="clear" w:color="auto" w:fill="auto"/>
          </w:tcPr>
          <w:p w14:paraId="7C82933F"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1843" w:type="dxa"/>
            <w:shd w:val="clear" w:color="auto" w:fill="auto"/>
          </w:tcPr>
          <w:p w14:paraId="3857E49A"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X) Não</w:t>
            </w:r>
          </w:p>
        </w:tc>
      </w:tr>
      <w:tr w:rsidR="00BC0947" w:rsidRPr="00BC0947" w14:paraId="7F42B218" w14:textId="77777777" w:rsidTr="008A69C2">
        <w:tc>
          <w:tcPr>
            <w:tcW w:w="551" w:type="dxa"/>
            <w:shd w:val="clear" w:color="auto" w:fill="auto"/>
          </w:tcPr>
          <w:p w14:paraId="0974056B"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10</w:t>
            </w:r>
          </w:p>
        </w:tc>
        <w:tc>
          <w:tcPr>
            <w:tcW w:w="4138" w:type="dxa"/>
            <w:shd w:val="clear" w:color="auto" w:fill="auto"/>
          </w:tcPr>
          <w:p w14:paraId="430091B1"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Necessidade de assistência técnica</w:t>
            </w:r>
          </w:p>
        </w:tc>
        <w:tc>
          <w:tcPr>
            <w:tcW w:w="2110" w:type="dxa"/>
            <w:shd w:val="clear" w:color="auto" w:fill="auto"/>
          </w:tcPr>
          <w:p w14:paraId="07E21982"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(X </w:t>
            </w: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Sim</w:t>
            </w:r>
          </w:p>
        </w:tc>
        <w:tc>
          <w:tcPr>
            <w:tcW w:w="1843" w:type="dxa"/>
            <w:shd w:val="clear" w:color="auto" w:fill="auto"/>
          </w:tcPr>
          <w:p w14:paraId="07F93A6A"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7BF021DF" w14:textId="77777777" w:rsidTr="008A69C2">
        <w:tc>
          <w:tcPr>
            <w:tcW w:w="551" w:type="dxa"/>
            <w:shd w:val="clear" w:color="auto" w:fill="auto"/>
          </w:tcPr>
          <w:p w14:paraId="3CB74EC3"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11</w:t>
            </w:r>
          </w:p>
        </w:tc>
        <w:tc>
          <w:tcPr>
            <w:tcW w:w="4138" w:type="dxa"/>
            <w:shd w:val="clear" w:color="auto" w:fill="auto"/>
          </w:tcPr>
          <w:p w14:paraId="5F55550C"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Garantia de (prazo)</w:t>
            </w:r>
          </w:p>
        </w:tc>
        <w:tc>
          <w:tcPr>
            <w:tcW w:w="2110" w:type="dxa"/>
            <w:shd w:val="clear" w:color="auto" w:fill="auto"/>
          </w:tcPr>
          <w:p w14:paraId="67AC8EC4"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w:t>
            </w:r>
            <w:proofErr w:type="gramEnd"/>
            <w:r w:rsidRPr="00BC0947">
              <w:rPr>
                <w:rFonts w:ascii="Arial" w:hAnsi="Arial" w:cs="Arial"/>
                <w:sz w:val="24"/>
                <w:szCs w:val="24"/>
              </w:rPr>
              <w:t xml:space="preserve"> ) Sim</w:t>
            </w:r>
          </w:p>
        </w:tc>
        <w:tc>
          <w:tcPr>
            <w:tcW w:w="1843" w:type="dxa"/>
            <w:shd w:val="clear" w:color="auto" w:fill="auto"/>
          </w:tcPr>
          <w:p w14:paraId="61EDD423"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w:t>
            </w:r>
            <w:proofErr w:type="gramEnd"/>
            <w:r w:rsidRPr="00BC0947">
              <w:rPr>
                <w:rFonts w:ascii="Arial" w:hAnsi="Arial" w:cs="Arial"/>
                <w:sz w:val="24"/>
                <w:szCs w:val="24"/>
              </w:rPr>
              <w:t xml:space="preserve"> Não</w:t>
            </w:r>
          </w:p>
        </w:tc>
      </w:tr>
      <w:tr w:rsidR="00BC0947" w:rsidRPr="00BC0947" w14:paraId="7363D8A3" w14:textId="77777777" w:rsidTr="008A69C2">
        <w:tc>
          <w:tcPr>
            <w:tcW w:w="551" w:type="dxa"/>
            <w:shd w:val="clear" w:color="auto" w:fill="auto"/>
          </w:tcPr>
          <w:p w14:paraId="46505C13"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12</w:t>
            </w:r>
          </w:p>
        </w:tc>
        <w:tc>
          <w:tcPr>
            <w:tcW w:w="8091" w:type="dxa"/>
            <w:gridSpan w:val="3"/>
            <w:shd w:val="clear" w:color="auto" w:fill="auto"/>
          </w:tcPr>
          <w:p w14:paraId="13E92CAE"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Fiscal do Contrato – Louise Morais</w:t>
            </w:r>
          </w:p>
        </w:tc>
      </w:tr>
      <w:tr w:rsidR="00BC0947" w:rsidRPr="00BC0947" w14:paraId="04A43453" w14:textId="77777777" w:rsidTr="008A69C2">
        <w:tc>
          <w:tcPr>
            <w:tcW w:w="551" w:type="dxa"/>
            <w:shd w:val="clear" w:color="auto" w:fill="auto"/>
          </w:tcPr>
          <w:p w14:paraId="587AE5B7"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13</w:t>
            </w:r>
          </w:p>
        </w:tc>
        <w:tc>
          <w:tcPr>
            <w:tcW w:w="8091" w:type="dxa"/>
            <w:gridSpan w:val="3"/>
            <w:shd w:val="clear" w:color="auto" w:fill="auto"/>
          </w:tcPr>
          <w:p w14:paraId="7DCB8B19"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Gestor do Contrato – João </w:t>
            </w:r>
            <w:proofErr w:type="spellStart"/>
            <w:r w:rsidRPr="00BC0947">
              <w:rPr>
                <w:rFonts w:ascii="Arial" w:hAnsi="Arial" w:cs="Arial"/>
                <w:sz w:val="24"/>
                <w:szCs w:val="24"/>
              </w:rPr>
              <w:t>Admilson</w:t>
            </w:r>
            <w:proofErr w:type="spellEnd"/>
            <w:r w:rsidRPr="00BC0947">
              <w:rPr>
                <w:rFonts w:ascii="Arial" w:hAnsi="Arial" w:cs="Arial"/>
                <w:sz w:val="24"/>
                <w:szCs w:val="24"/>
              </w:rPr>
              <w:t xml:space="preserve"> Telles de Mello</w:t>
            </w:r>
          </w:p>
        </w:tc>
      </w:tr>
      <w:tr w:rsidR="00BC0947" w:rsidRPr="00BC0947" w14:paraId="261DA3D7" w14:textId="77777777" w:rsidTr="008A69C2">
        <w:tc>
          <w:tcPr>
            <w:tcW w:w="551" w:type="dxa"/>
            <w:shd w:val="clear" w:color="auto" w:fill="auto"/>
          </w:tcPr>
          <w:p w14:paraId="2A77F98B"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14</w:t>
            </w:r>
          </w:p>
        </w:tc>
        <w:tc>
          <w:tcPr>
            <w:tcW w:w="8091" w:type="dxa"/>
            <w:gridSpan w:val="3"/>
            <w:shd w:val="clear" w:color="auto" w:fill="auto"/>
          </w:tcPr>
          <w:p w14:paraId="57AD1579" w14:textId="77218ECC"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Valor médio do custo </w:t>
            </w:r>
            <w:r w:rsidRPr="00BC0947">
              <w:rPr>
                <w:rFonts w:ascii="Arial" w:hAnsi="Arial" w:cs="Arial"/>
                <w:b/>
                <w:bCs/>
                <w:sz w:val="24"/>
                <w:szCs w:val="24"/>
                <w:u w:val="single"/>
              </w:rPr>
              <w:t>total: R$</w:t>
            </w:r>
            <w:r w:rsidR="00F1255F">
              <w:rPr>
                <w:rFonts w:ascii="Arial" w:hAnsi="Arial" w:cs="Arial"/>
                <w:b/>
                <w:bCs/>
                <w:sz w:val="24"/>
                <w:szCs w:val="24"/>
                <w:u w:val="single"/>
              </w:rPr>
              <w:t xml:space="preserve"> </w:t>
            </w:r>
            <w:r w:rsidRPr="00BC0947">
              <w:rPr>
                <w:rFonts w:ascii="Arial" w:hAnsi="Arial" w:cs="Arial"/>
                <w:b/>
                <w:bCs/>
                <w:sz w:val="24"/>
                <w:szCs w:val="24"/>
                <w:u w:val="single"/>
              </w:rPr>
              <w:t>406.934,48</w:t>
            </w:r>
          </w:p>
        </w:tc>
      </w:tr>
      <w:tr w:rsidR="00BC0947" w:rsidRPr="00BC0947" w14:paraId="5A207F11" w14:textId="77777777" w:rsidTr="008A69C2">
        <w:tc>
          <w:tcPr>
            <w:tcW w:w="551" w:type="dxa"/>
            <w:shd w:val="clear" w:color="auto" w:fill="auto"/>
          </w:tcPr>
          <w:p w14:paraId="5A2343A0"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15</w:t>
            </w:r>
          </w:p>
        </w:tc>
        <w:tc>
          <w:tcPr>
            <w:tcW w:w="4138" w:type="dxa"/>
            <w:shd w:val="clear" w:color="auto" w:fill="auto"/>
          </w:tcPr>
          <w:p w14:paraId="15E626C5"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Foi realizado estudo técnico preliminar</w:t>
            </w:r>
          </w:p>
        </w:tc>
        <w:tc>
          <w:tcPr>
            <w:tcW w:w="2110" w:type="dxa"/>
            <w:shd w:val="clear" w:color="auto" w:fill="auto"/>
          </w:tcPr>
          <w:p w14:paraId="396A1EA5" w14:textId="5D7015A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w:t>
            </w:r>
            <w:proofErr w:type="gramEnd"/>
            <w:r w:rsidRPr="00BC0947">
              <w:rPr>
                <w:rFonts w:ascii="Arial" w:hAnsi="Arial" w:cs="Arial"/>
                <w:sz w:val="24"/>
                <w:szCs w:val="24"/>
              </w:rPr>
              <w:t xml:space="preserve"> ) Sim</w:t>
            </w:r>
          </w:p>
        </w:tc>
        <w:tc>
          <w:tcPr>
            <w:tcW w:w="1843" w:type="dxa"/>
            <w:shd w:val="clear" w:color="auto" w:fill="auto"/>
          </w:tcPr>
          <w:p w14:paraId="372679EE"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6C98ED15" w14:textId="77777777" w:rsidTr="008A69C2">
        <w:tc>
          <w:tcPr>
            <w:tcW w:w="551" w:type="dxa"/>
            <w:shd w:val="clear" w:color="auto" w:fill="auto"/>
          </w:tcPr>
          <w:p w14:paraId="2BB7A6B0"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16</w:t>
            </w:r>
          </w:p>
        </w:tc>
        <w:tc>
          <w:tcPr>
            <w:tcW w:w="8091" w:type="dxa"/>
            <w:gridSpan w:val="3"/>
            <w:shd w:val="clear" w:color="auto" w:fill="auto"/>
          </w:tcPr>
          <w:p w14:paraId="3F827CEA" w14:textId="77777777" w:rsidR="00BC0947" w:rsidRPr="00BC0947" w:rsidRDefault="00BC0947" w:rsidP="00BC0947">
            <w:pPr>
              <w:pStyle w:val="NormalWeb"/>
              <w:spacing w:before="0" w:beforeAutospacing="0" w:after="0" w:afterAutospacing="0" w:line="360" w:lineRule="auto"/>
              <w:jc w:val="both"/>
              <w:rPr>
                <w:rFonts w:ascii="Arial" w:hAnsi="Arial" w:cs="Arial"/>
                <w:color w:val="FF0000"/>
                <w:u w:val="single"/>
              </w:rPr>
            </w:pPr>
            <w:r w:rsidRPr="00BC0947">
              <w:rPr>
                <w:rFonts w:ascii="Arial" w:hAnsi="Arial" w:cs="Arial"/>
              </w:rPr>
              <w:t>Qual foi a conclusão:</w:t>
            </w:r>
            <w:r w:rsidRPr="00BC0947">
              <w:rPr>
                <w:rFonts w:ascii="Arial" w:hAnsi="Arial" w:cs="Arial"/>
                <w:u w:val="single"/>
              </w:rPr>
              <w:t xml:space="preserve"> A conclusão é de que é necessário a contratação empresa para prestação de serviço de reforma da quadra do Centro Poliesportivo Clélio Francisco Ramos. Visto laudos técnicos expedidos pelo setor de engenharia do município.</w:t>
            </w:r>
          </w:p>
          <w:p w14:paraId="0BFEE1B8" w14:textId="77777777" w:rsidR="00BC0947" w:rsidRPr="00BC0947" w:rsidRDefault="00BC0947" w:rsidP="00BC0947">
            <w:pPr>
              <w:tabs>
                <w:tab w:val="left" w:pos="6165"/>
              </w:tabs>
              <w:spacing w:after="0" w:line="360" w:lineRule="auto"/>
              <w:rPr>
                <w:rFonts w:ascii="Arial" w:hAnsi="Arial" w:cs="Arial"/>
                <w:sz w:val="24"/>
                <w:szCs w:val="24"/>
              </w:rPr>
            </w:pPr>
          </w:p>
          <w:p w14:paraId="4C2618F9" w14:textId="77777777" w:rsidR="00BC0947" w:rsidRPr="00BC0947" w:rsidRDefault="00BC0947" w:rsidP="00BC0947">
            <w:pPr>
              <w:tabs>
                <w:tab w:val="left" w:pos="6165"/>
              </w:tabs>
              <w:spacing w:after="0" w:line="360" w:lineRule="auto"/>
              <w:rPr>
                <w:rFonts w:ascii="Arial" w:hAnsi="Arial" w:cs="Arial"/>
                <w:sz w:val="24"/>
                <w:szCs w:val="24"/>
              </w:rPr>
            </w:pPr>
          </w:p>
        </w:tc>
      </w:tr>
      <w:tr w:rsidR="00BC0947" w:rsidRPr="00BC0947" w14:paraId="72B79BA9" w14:textId="77777777" w:rsidTr="008A69C2">
        <w:tc>
          <w:tcPr>
            <w:tcW w:w="551" w:type="dxa"/>
            <w:shd w:val="clear" w:color="auto" w:fill="auto"/>
          </w:tcPr>
          <w:p w14:paraId="41CC3CA9"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17</w:t>
            </w:r>
          </w:p>
        </w:tc>
        <w:tc>
          <w:tcPr>
            <w:tcW w:w="4138" w:type="dxa"/>
            <w:shd w:val="clear" w:color="auto" w:fill="auto"/>
          </w:tcPr>
          <w:p w14:paraId="533FE6F3" w14:textId="2FFB9716"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Forma de pagamento (critério de medição e de pagamento) </w:t>
            </w:r>
          </w:p>
        </w:tc>
        <w:tc>
          <w:tcPr>
            <w:tcW w:w="3953" w:type="dxa"/>
            <w:gridSpan w:val="2"/>
            <w:shd w:val="clear" w:color="auto" w:fill="auto"/>
          </w:tcPr>
          <w:p w14:paraId="558BE406" w14:textId="77777777" w:rsidR="00BC0947" w:rsidRPr="00BC0947" w:rsidRDefault="00BC0947" w:rsidP="00BC0947">
            <w:pPr>
              <w:spacing w:after="0" w:line="360" w:lineRule="auto"/>
              <w:rPr>
                <w:rFonts w:ascii="Arial" w:hAnsi="Arial" w:cs="Arial"/>
                <w:color w:val="FF0000"/>
                <w:sz w:val="24"/>
                <w:szCs w:val="24"/>
              </w:rPr>
            </w:pPr>
            <w:r w:rsidRPr="00BC0947">
              <w:rPr>
                <w:rFonts w:ascii="Arial" w:hAnsi="Arial" w:cs="Arial"/>
                <w:sz w:val="24"/>
                <w:szCs w:val="24"/>
              </w:rPr>
              <w:t>O pagamento seguirá o cronograma físico financeiro. Sendo verificada cada etapa com medição pelo setor de engenharia municipal e logo após expedido laudo para comprovação e pagamento. Sendo o pagamento em duas parcelas, 27,56% na primeira etapa e o restante 72,44% ao final da obra.</w:t>
            </w:r>
          </w:p>
        </w:tc>
      </w:tr>
      <w:tr w:rsidR="00BC0947" w:rsidRPr="00BC0947" w14:paraId="3E23A319" w14:textId="77777777" w:rsidTr="008A69C2">
        <w:tc>
          <w:tcPr>
            <w:tcW w:w="551" w:type="dxa"/>
            <w:shd w:val="clear" w:color="auto" w:fill="auto"/>
          </w:tcPr>
          <w:p w14:paraId="08DB884D"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lastRenderedPageBreak/>
              <w:t>18</w:t>
            </w:r>
          </w:p>
        </w:tc>
        <w:tc>
          <w:tcPr>
            <w:tcW w:w="4138" w:type="dxa"/>
            <w:shd w:val="clear" w:color="auto" w:fill="auto"/>
          </w:tcPr>
          <w:p w14:paraId="6908A6A5" w14:textId="61E004A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Forma de seleção da proposta mais vantajosa (critério de Seleção do fornecedor) </w:t>
            </w:r>
          </w:p>
        </w:tc>
        <w:tc>
          <w:tcPr>
            <w:tcW w:w="2110" w:type="dxa"/>
            <w:shd w:val="clear" w:color="auto" w:fill="auto"/>
          </w:tcPr>
          <w:p w14:paraId="0BEDFC62"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Menor preço por item</w:t>
            </w:r>
          </w:p>
          <w:p w14:paraId="43F7F96B"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                                                     </w:t>
            </w: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Menor preço por lote</w:t>
            </w:r>
          </w:p>
        </w:tc>
        <w:tc>
          <w:tcPr>
            <w:tcW w:w="1843" w:type="dxa"/>
            <w:shd w:val="clear" w:color="auto" w:fill="auto"/>
          </w:tcPr>
          <w:p w14:paraId="1B285218"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w:t>
            </w:r>
            <w:proofErr w:type="gramEnd"/>
            <w:r w:rsidRPr="00BC0947">
              <w:rPr>
                <w:rFonts w:ascii="Arial" w:hAnsi="Arial" w:cs="Arial"/>
                <w:sz w:val="24"/>
                <w:szCs w:val="24"/>
              </w:rPr>
              <w:t xml:space="preserve">  ) Menor preço global</w:t>
            </w:r>
          </w:p>
          <w:p w14:paraId="74E21C7C" w14:textId="77777777" w:rsidR="00BC0947" w:rsidRPr="00BC0947" w:rsidRDefault="00BC0947" w:rsidP="00BC0947">
            <w:pPr>
              <w:spacing w:after="0" w:line="360" w:lineRule="auto"/>
              <w:rPr>
                <w:rFonts w:ascii="Arial" w:hAnsi="Arial" w:cs="Arial"/>
                <w:sz w:val="24"/>
                <w:szCs w:val="24"/>
              </w:rPr>
            </w:pPr>
          </w:p>
          <w:p w14:paraId="216BC2FA"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                                                    </w:t>
            </w: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Inexigibilidade                                             </w:t>
            </w:r>
          </w:p>
        </w:tc>
      </w:tr>
      <w:tr w:rsidR="00BC0947" w:rsidRPr="00BC0947" w14:paraId="17FD6EB7" w14:textId="77777777" w:rsidTr="008A69C2">
        <w:tc>
          <w:tcPr>
            <w:tcW w:w="551" w:type="dxa"/>
            <w:shd w:val="clear" w:color="auto" w:fill="auto"/>
          </w:tcPr>
          <w:p w14:paraId="7834CB59"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19</w:t>
            </w:r>
          </w:p>
        </w:tc>
        <w:tc>
          <w:tcPr>
            <w:tcW w:w="8091" w:type="dxa"/>
            <w:gridSpan w:val="3"/>
            <w:shd w:val="clear" w:color="auto" w:fill="auto"/>
          </w:tcPr>
          <w:p w14:paraId="1C6A0A4C"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Estimativa de consumo mensal e anual em anexo: Não se aplica</w:t>
            </w:r>
          </w:p>
          <w:p w14:paraId="2B19CDEB" w14:textId="77777777" w:rsidR="00BC0947" w:rsidRPr="00BC0947" w:rsidRDefault="00BC0947" w:rsidP="00BC0947">
            <w:pPr>
              <w:spacing w:after="0" w:line="360" w:lineRule="auto"/>
              <w:rPr>
                <w:rFonts w:ascii="Arial" w:hAnsi="Arial" w:cs="Arial"/>
                <w:sz w:val="24"/>
                <w:szCs w:val="24"/>
              </w:rPr>
            </w:pPr>
          </w:p>
        </w:tc>
      </w:tr>
      <w:tr w:rsidR="00BC0947" w:rsidRPr="00BC0947" w14:paraId="1A362464" w14:textId="77777777" w:rsidTr="008A69C2">
        <w:tc>
          <w:tcPr>
            <w:tcW w:w="551" w:type="dxa"/>
            <w:shd w:val="clear" w:color="auto" w:fill="auto"/>
          </w:tcPr>
          <w:p w14:paraId="708D1AC0"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20</w:t>
            </w:r>
          </w:p>
        </w:tc>
        <w:tc>
          <w:tcPr>
            <w:tcW w:w="8091" w:type="dxa"/>
            <w:gridSpan w:val="3"/>
            <w:shd w:val="clear" w:color="auto" w:fill="auto"/>
          </w:tcPr>
          <w:p w14:paraId="70482165" w14:textId="77777777" w:rsidR="00BC0947" w:rsidRPr="00BC0947" w:rsidRDefault="00BC0947" w:rsidP="00BC0947">
            <w:pPr>
              <w:spacing w:after="0" w:line="360" w:lineRule="auto"/>
              <w:rPr>
                <w:rFonts w:ascii="Arial" w:hAnsi="Arial" w:cs="Arial"/>
                <w:color w:val="FF0000"/>
                <w:sz w:val="24"/>
                <w:szCs w:val="24"/>
              </w:rPr>
            </w:pPr>
            <w:r w:rsidRPr="00BC0947">
              <w:rPr>
                <w:rFonts w:ascii="Arial" w:hAnsi="Arial" w:cs="Arial"/>
                <w:sz w:val="24"/>
                <w:szCs w:val="24"/>
              </w:rPr>
              <w:t>Prazo do Contrato: 60 dias</w:t>
            </w:r>
          </w:p>
        </w:tc>
      </w:tr>
      <w:tr w:rsidR="00BC0947" w:rsidRPr="00BC0947" w14:paraId="5C0EF921" w14:textId="77777777" w:rsidTr="008A69C2">
        <w:tc>
          <w:tcPr>
            <w:tcW w:w="551" w:type="dxa"/>
            <w:shd w:val="clear" w:color="auto" w:fill="auto"/>
          </w:tcPr>
          <w:p w14:paraId="2A1EDE2E"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21</w:t>
            </w:r>
          </w:p>
        </w:tc>
        <w:tc>
          <w:tcPr>
            <w:tcW w:w="8091" w:type="dxa"/>
            <w:gridSpan w:val="3"/>
            <w:shd w:val="clear" w:color="auto" w:fill="auto"/>
          </w:tcPr>
          <w:p w14:paraId="7D3E59FB" w14:textId="39A443C1"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Possibilidade de Prorrogação do Contrato </w:t>
            </w:r>
            <w:proofErr w:type="gramStart"/>
            <w:r w:rsidRPr="00BC0947">
              <w:rPr>
                <w:rFonts w:ascii="Arial" w:hAnsi="Arial" w:cs="Arial"/>
                <w:sz w:val="24"/>
                <w:szCs w:val="24"/>
              </w:rPr>
              <w:t xml:space="preserve">   (</w:t>
            </w:r>
            <w:proofErr w:type="gramEnd"/>
            <w:r w:rsidR="00F1255F">
              <w:rPr>
                <w:rFonts w:ascii="Arial" w:hAnsi="Arial" w:cs="Arial"/>
                <w:sz w:val="24"/>
                <w:szCs w:val="24"/>
              </w:rPr>
              <w:t xml:space="preserve"> </w:t>
            </w:r>
            <w:r w:rsidRPr="00BC0947">
              <w:rPr>
                <w:rFonts w:ascii="Arial" w:hAnsi="Arial" w:cs="Arial"/>
                <w:sz w:val="24"/>
                <w:szCs w:val="24"/>
              </w:rPr>
              <w:t>X ) SIM              (</w:t>
            </w:r>
            <w:r w:rsidR="00F1255F">
              <w:rPr>
                <w:rFonts w:ascii="Arial" w:hAnsi="Arial" w:cs="Arial"/>
                <w:sz w:val="24"/>
                <w:szCs w:val="24"/>
              </w:rPr>
              <w:t xml:space="preserve">  </w:t>
            </w:r>
            <w:r w:rsidRPr="00BC0947">
              <w:rPr>
                <w:rFonts w:ascii="Arial" w:hAnsi="Arial" w:cs="Arial"/>
                <w:sz w:val="24"/>
                <w:szCs w:val="24"/>
              </w:rPr>
              <w:t xml:space="preserve"> ) NÃO </w:t>
            </w:r>
          </w:p>
        </w:tc>
      </w:tr>
      <w:tr w:rsidR="00BC0947" w:rsidRPr="00BC0947" w14:paraId="5288EBAC" w14:textId="77777777" w:rsidTr="008A69C2">
        <w:tc>
          <w:tcPr>
            <w:tcW w:w="551" w:type="dxa"/>
            <w:shd w:val="clear" w:color="auto" w:fill="auto"/>
          </w:tcPr>
          <w:p w14:paraId="45784613"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22</w:t>
            </w:r>
          </w:p>
        </w:tc>
        <w:tc>
          <w:tcPr>
            <w:tcW w:w="8091" w:type="dxa"/>
            <w:gridSpan w:val="3"/>
            <w:shd w:val="clear" w:color="auto" w:fill="auto"/>
          </w:tcPr>
          <w:p w14:paraId="32250DA3"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Período de Prorrogação:  30 dias</w:t>
            </w:r>
          </w:p>
        </w:tc>
      </w:tr>
      <w:tr w:rsidR="00BC0947" w:rsidRPr="00BC0947" w14:paraId="2D59F4B9" w14:textId="77777777" w:rsidTr="008A69C2">
        <w:tc>
          <w:tcPr>
            <w:tcW w:w="551" w:type="dxa"/>
            <w:shd w:val="clear" w:color="auto" w:fill="auto"/>
          </w:tcPr>
          <w:p w14:paraId="69C60DEF"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23</w:t>
            </w:r>
          </w:p>
        </w:tc>
        <w:tc>
          <w:tcPr>
            <w:tcW w:w="8091" w:type="dxa"/>
            <w:gridSpan w:val="3"/>
            <w:shd w:val="clear" w:color="auto" w:fill="auto"/>
          </w:tcPr>
          <w:p w14:paraId="6E116B9A"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Memória de cálculo do preço médio em anexo</w:t>
            </w:r>
          </w:p>
        </w:tc>
      </w:tr>
      <w:tr w:rsidR="00BC0947" w:rsidRPr="00BC0947" w14:paraId="693ACA58" w14:textId="77777777" w:rsidTr="008A69C2">
        <w:tc>
          <w:tcPr>
            <w:tcW w:w="551" w:type="dxa"/>
            <w:shd w:val="clear" w:color="auto" w:fill="auto"/>
          </w:tcPr>
          <w:p w14:paraId="6F0E27C2"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24</w:t>
            </w:r>
          </w:p>
        </w:tc>
        <w:tc>
          <w:tcPr>
            <w:tcW w:w="8091" w:type="dxa"/>
            <w:gridSpan w:val="3"/>
            <w:shd w:val="clear" w:color="auto" w:fill="auto"/>
          </w:tcPr>
          <w:p w14:paraId="0D18336B"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Modelo de gestão do contrato:</w:t>
            </w:r>
          </w:p>
          <w:p w14:paraId="74793FBF"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O contrato deve obedecer aos protocolos da legislação, com garantias tanto de serviço, e materiais</w:t>
            </w:r>
            <w:r w:rsidRPr="00BC0947">
              <w:rPr>
                <w:rFonts w:ascii="Arial" w:hAnsi="Arial" w:cs="Arial"/>
                <w:b/>
                <w:sz w:val="24"/>
                <w:szCs w:val="24"/>
                <w:u w:val="single"/>
              </w:rPr>
              <w:t>. É imprescindível a formalidade de firmamento de instrumento de contrato.</w:t>
            </w:r>
          </w:p>
          <w:p w14:paraId="6A8F8536"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A cada etapa do serviço realizado deverá ser fornecida a nota fiscal para pagamento, tendo em vista o cronograma físico financeiro.</w:t>
            </w:r>
          </w:p>
          <w:p w14:paraId="1EF64827"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O serviço bem como a entrega dos materiais será executado no Ginásio Poliesportivo Clélio Francisco Ramos e será fiscalizado pelo setor de engenharia municipal, secretário da pasta de Educação, Cultura, Esporte e Turismo senhor João Edmilson Telles de Mello.</w:t>
            </w:r>
          </w:p>
        </w:tc>
      </w:tr>
      <w:tr w:rsidR="00BC0947" w:rsidRPr="00BC0947" w14:paraId="22D2D1E7" w14:textId="77777777" w:rsidTr="008A69C2">
        <w:tc>
          <w:tcPr>
            <w:tcW w:w="551" w:type="dxa"/>
            <w:shd w:val="clear" w:color="auto" w:fill="auto"/>
          </w:tcPr>
          <w:p w14:paraId="0F718B6E"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25</w:t>
            </w:r>
          </w:p>
        </w:tc>
        <w:tc>
          <w:tcPr>
            <w:tcW w:w="8091" w:type="dxa"/>
            <w:gridSpan w:val="3"/>
            <w:shd w:val="clear" w:color="auto" w:fill="auto"/>
          </w:tcPr>
          <w:p w14:paraId="11FEBF4C"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 xml:space="preserve">Critério de Medição e Pagamento: O pagamento será após o serviço realizado, conforme cronograma físico financeiro, observando a medição e comprovação de cada etapa da obra, sendo </w:t>
            </w:r>
            <w:proofErr w:type="spellStart"/>
            <w:r w:rsidRPr="00BC0947">
              <w:rPr>
                <w:rFonts w:ascii="Arial" w:hAnsi="Arial" w:cs="Arial"/>
                <w:sz w:val="24"/>
                <w:szCs w:val="24"/>
              </w:rPr>
              <w:t>esta</w:t>
            </w:r>
            <w:proofErr w:type="spellEnd"/>
            <w:r w:rsidRPr="00BC0947">
              <w:rPr>
                <w:rFonts w:ascii="Arial" w:hAnsi="Arial" w:cs="Arial"/>
                <w:sz w:val="24"/>
                <w:szCs w:val="24"/>
              </w:rPr>
              <w:t xml:space="preserve"> de responsabilidade do setor de engenharia do município.</w:t>
            </w:r>
          </w:p>
          <w:p w14:paraId="14D0A190" w14:textId="77777777" w:rsidR="00BC0947" w:rsidRPr="00BC0947" w:rsidRDefault="00BC0947" w:rsidP="00BC0947">
            <w:pPr>
              <w:spacing w:after="0" w:line="360" w:lineRule="auto"/>
              <w:rPr>
                <w:rFonts w:ascii="Arial" w:hAnsi="Arial" w:cs="Arial"/>
                <w:sz w:val="24"/>
                <w:szCs w:val="24"/>
              </w:rPr>
            </w:pPr>
          </w:p>
        </w:tc>
      </w:tr>
    </w:tbl>
    <w:p w14:paraId="51C77743" w14:textId="77777777" w:rsidR="00BC0947" w:rsidRPr="00BC0947" w:rsidRDefault="00BC0947" w:rsidP="00BC0947">
      <w:pPr>
        <w:spacing w:after="0" w:line="360" w:lineRule="auto"/>
        <w:rPr>
          <w:rFonts w:ascii="Arial" w:hAnsi="Arial" w:cs="Arial"/>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565"/>
        <w:gridCol w:w="2685"/>
        <w:gridCol w:w="2765"/>
      </w:tblGrid>
      <w:tr w:rsidR="00BC0947" w:rsidRPr="00BC0947" w14:paraId="51F82DCC" w14:textId="77777777" w:rsidTr="0037737F">
        <w:tc>
          <w:tcPr>
            <w:tcW w:w="485" w:type="dxa"/>
            <w:shd w:val="clear" w:color="auto" w:fill="auto"/>
          </w:tcPr>
          <w:p w14:paraId="6C371882" w14:textId="77777777" w:rsidR="00BC0947" w:rsidRPr="00BC0947" w:rsidRDefault="00BC0947" w:rsidP="00BC0947">
            <w:pPr>
              <w:spacing w:after="0" w:line="360" w:lineRule="auto"/>
              <w:jc w:val="center"/>
              <w:rPr>
                <w:rFonts w:ascii="Arial" w:hAnsi="Arial" w:cs="Arial"/>
                <w:sz w:val="24"/>
                <w:szCs w:val="24"/>
              </w:rPr>
            </w:pPr>
          </w:p>
        </w:tc>
        <w:tc>
          <w:tcPr>
            <w:tcW w:w="8015" w:type="dxa"/>
            <w:gridSpan w:val="3"/>
            <w:shd w:val="clear" w:color="auto" w:fill="auto"/>
          </w:tcPr>
          <w:p w14:paraId="18B424E5" w14:textId="77777777" w:rsidR="00BC0947" w:rsidRPr="00BC0947" w:rsidRDefault="00BC0947" w:rsidP="00BC0947">
            <w:pPr>
              <w:spacing w:after="0" w:line="360" w:lineRule="auto"/>
              <w:rPr>
                <w:rFonts w:ascii="Arial" w:hAnsi="Arial" w:cs="Arial"/>
                <w:b/>
                <w:bCs/>
                <w:sz w:val="24"/>
                <w:szCs w:val="24"/>
              </w:rPr>
            </w:pPr>
            <w:r w:rsidRPr="00BC0947">
              <w:rPr>
                <w:rFonts w:ascii="Arial" w:hAnsi="Arial" w:cs="Arial"/>
                <w:b/>
                <w:bCs/>
                <w:sz w:val="24"/>
                <w:szCs w:val="24"/>
              </w:rPr>
              <w:t>Responsabilidade do Departamento de Compras e Licitações</w:t>
            </w:r>
          </w:p>
        </w:tc>
      </w:tr>
      <w:tr w:rsidR="00BC0947" w:rsidRPr="00BC0947" w14:paraId="3E4CA81F" w14:textId="77777777" w:rsidTr="0037737F">
        <w:tc>
          <w:tcPr>
            <w:tcW w:w="485" w:type="dxa"/>
            <w:shd w:val="clear" w:color="auto" w:fill="auto"/>
          </w:tcPr>
          <w:p w14:paraId="3901C553"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w:t>
            </w:r>
          </w:p>
        </w:tc>
        <w:tc>
          <w:tcPr>
            <w:tcW w:w="8015" w:type="dxa"/>
            <w:gridSpan w:val="3"/>
            <w:shd w:val="clear" w:color="auto" w:fill="auto"/>
          </w:tcPr>
          <w:p w14:paraId="13FBCF4E"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Validade da CND:</w:t>
            </w:r>
          </w:p>
        </w:tc>
      </w:tr>
      <w:tr w:rsidR="00BC0947" w:rsidRPr="00BC0947" w14:paraId="6EAAB31A" w14:textId="77777777" w:rsidTr="0037737F">
        <w:tc>
          <w:tcPr>
            <w:tcW w:w="485" w:type="dxa"/>
            <w:shd w:val="clear" w:color="auto" w:fill="auto"/>
          </w:tcPr>
          <w:p w14:paraId="1DDA7D5D" w14:textId="77777777" w:rsidR="00BC0947" w:rsidRPr="00BC0947" w:rsidRDefault="00BC0947" w:rsidP="00BC0947">
            <w:pPr>
              <w:spacing w:after="0" w:line="360" w:lineRule="auto"/>
              <w:jc w:val="center"/>
              <w:rPr>
                <w:rFonts w:ascii="Arial" w:hAnsi="Arial" w:cs="Arial"/>
                <w:sz w:val="24"/>
                <w:szCs w:val="24"/>
              </w:rPr>
            </w:pPr>
          </w:p>
        </w:tc>
        <w:tc>
          <w:tcPr>
            <w:tcW w:w="2565" w:type="dxa"/>
            <w:shd w:val="clear" w:color="auto" w:fill="auto"/>
          </w:tcPr>
          <w:p w14:paraId="620812EE"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Federal:___/___/____</w:t>
            </w:r>
          </w:p>
        </w:tc>
        <w:tc>
          <w:tcPr>
            <w:tcW w:w="2685" w:type="dxa"/>
            <w:shd w:val="clear" w:color="auto" w:fill="auto"/>
          </w:tcPr>
          <w:p w14:paraId="6ACB0C80"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Estadual:___/___/____</w:t>
            </w:r>
          </w:p>
        </w:tc>
        <w:tc>
          <w:tcPr>
            <w:tcW w:w="2765" w:type="dxa"/>
            <w:shd w:val="clear" w:color="auto" w:fill="auto"/>
          </w:tcPr>
          <w:p w14:paraId="0AAB74C0"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Municipal:___/___/____</w:t>
            </w:r>
          </w:p>
        </w:tc>
      </w:tr>
      <w:tr w:rsidR="00BC0947" w:rsidRPr="00BC0947" w14:paraId="4F6F0CC9" w14:textId="77777777" w:rsidTr="0037737F">
        <w:tc>
          <w:tcPr>
            <w:tcW w:w="485" w:type="dxa"/>
            <w:shd w:val="clear" w:color="auto" w:fill="auto"/>
          </w:tcPr>
          <w:p w14:paraId="25A5E5FB" w14:textId="77777777" w:rsidR="00BC0947" w:rsidRPr="00BC0947" w:rsidRDefault="00BC0947" w:rsidP="00BC0947">
            <w:pPr>
              <w:spacing w:after="0" w:line="360" w:lineRule="auto"/>
              <w:jc w:val="center"/>
              <w:rPr>
                <w:rFonts w:ascii="Arial" w:hAnsi="Arial" w:cs="Arial"/>
                <w:sz w:val="24"/>
                <w:szCs w:val="24"/>
              </w:rPr>
            </w:pPr>
          </w:p>
        </w:tc>
        <w:tc>
          <w:tcPr>
            <w:tcW w:w="2565" w:type="dxa"/>
            <w:shd w:val="clear" w:color="auto" w:fill="auto"/>
          </w:tcPr>
          <w:p w14:paraId="687499A2" w14:textId="77777777" w:rsidR="00BC0947" w:rsidRPr="00BC0947" w:rsidRDefault="00BC0947" w:rsidP="00BC0947">
            <w:pPr>
              <w:spacing w:after="0" w:line="360" w:lineRule="auto"/>
              <w:rPr>
                <w:rFonts w:ascii="Arial" w:hAnsi="Arial" w:cs="Arial"/>
                <w:sz w:val="24"/>
                <w:szCs w:val="24"/>
              </w:rPr>
            </w:pPr>
          </w:p>
        </w:tc>
        <w:tc>
          <w:tcPr>
            <w:tcW w:w="2685" w:type="dxa"/>
            <w:shd w:val="clear" w:color="auto" w:fill="auto"/>
          </w:tcPr>
          <w:p w14:paraId="5C36D8AE" w14:textId="77777777" w:rsidR="00BC0947" w:rsidRPr="00BC0947" w:rsidRDefault="00BC0947" w:rsidP="00BC0947">
            <w:pPr>
              <w:spacing w:after="0" w:line="360" w:lineRule="auto"/>
              <w:rPr>
                <w:rFonts w:ascii="Arial" w:hAnsi="Arial" w:cs="Arial"/>
                <w:sz w:val="24"/>
                <w:szCs w:val="24"/>
              </w:rPr>
            </w:pPr>
          </w:p>
        </w:tc>
        <w:tc>
          <w:tcPr>
            <w:tcW w:w="2765" w:type="dxa"/>
            <w:shd w:val="clear" w:color="auto" w:fill="auto"/>
          </w:tcPr>
          <w:p w14:paraId="3F237C94" w14:textId="77777777" w:rsidR="00BC0947" w:rsidRPr="00BC0947" w:rsidRDefault="00BC0947" w:rsidP="00BC0947">
            <w:pPr>
              <w:spacing w:after="0" w:line="360" w:lineRule="auto"/>
              <w:rPr>
                <w:rFonts w:ascii="Arial" w:hAnsi="Arial" w:cs="Arial"/>
                <w:sz w:val="24"/>
                <w:szCs w:val="24"/>
              </w:rPr>
            </w:pPr>
          </w:p>
        </w:tc>
      </w:tr>
      <w:tr w:rsidR="00BC0947" w:rsidRPr="00BC0947" w14:paraId="4823FAF2" w14:textId="77777777" w:rsidTr="0037737F">
        <w:tc>
          <w:tcPr>
            <w:tcW w:w="485" w:type="dxa"/>
            <w:shd w:val="clear" w:color="auto" w:fill="auto"/>
          </w:tcPr>
          <w:p w14:paraId="724A5EBF"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2</w:t>
            </w:r>
          </w:p>
        </w:tc>
        <w:tc>
          <w:tcPr>
            <w:tcW w:w="2565" w:type="dxa"/>
            <w:shd w:val="clear" w:color="auto" w:fill="auto"/>
          </w:tcPr>
          <w:p w14:paraId="2A21BC86"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Consulta CEIS</w:t>
            </w:r>
          </w:p>
        </w:tc>
        <w:tc>
          <w:tcPr>
            <w:tcW w:w="2685" w:type="dxa"/>
            <w:shd w:val="clear" w:color="auto" w:fill="auto"/>
          </w:tcPr>
          <w:p w14:paraId="6B4A3353"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189FDE68"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0981BE04" w14:textId="77777777" w:rsidTr="0037737F">
        <w:tc>
          <w:tcPr>
            <w:tcW w:w="485" w:type="dxa"/>
            <w:shd w:val="clear" w:color="auto" w:fill="auto"/>
          </w:tcPr>
          <w:p w14:paraId="275EF47A"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lastRenderedPageBreak/>
              <w:t>3</w:t>
            </w:r>
          </w:p>
        </w:tc>
        <w:tc>
          <w:tcPr>
            <w:tcW w:w="2565" w:type="dxa"/>
            <w:shd w:val="clear" w:color="auto" w:fill="auto"/>
          </w:tcPr>
          <w:p w14:paraId="00D5A8A4"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Quadro comparativo de Preços e Mapa Descritivo</w:t>
            </w:r>
          </w:p>
        </w:tc>
        <w:tc>
          <w:tcPr>
            <w:tcW w:w="2685" w:type="dxa"/>
            <w:shd w:val="clear" w:color="auto" w:fill="auto"/>
          </w:tcPr>
          <w:p w14:paraId="1FB35786"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3E316F25"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15FCC210" w14:textId="77777777" w:rsidTr="0037737F">
        <w:tc>
          <w:tcPr>
            <w:tcW w:w="485" w:type="dxa"/>
            <w:shd w:val="clear" w:color="auto" w:fill="auto"/>
          </w:tcPr>
          <w:p w14:paraId="516359E5"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4</w:t>
            </w:r>
          </w:p>
        </w:tc>
        <w:tc>
          <w:tcPr>
            <w:tcW w:w="2565" w:type="dxa"/>
            <w:shd w:val="clear" w:color="auto" w:fill="auto"/>
          </w:tcPr>
          <w:p w14:paraId="6B7C9A1A"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Parecer Contábil</w:t>
            </w:r>
          </w:p>
        </w:tc>
        <w:tc>
          <w:tcPr>
            <w:tcW w:w="2685" w:type="dxa"/>
            <w:shd w:val="clear" w:color="auto" w:fill="auto"/>
          </w:tcPr>
          <w:p w14:paraId="2630D793"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3ACAED42"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2297EB69" w14:textId="77777777" w:rsidTr="0037737F">
        <w:tc>
          <w:tcPr>
            <w:tcW w:w="485" w:type="dxa"/>
            <w:shd w:val="clear" w:color="auto" w:fill="auto"/>
          </w:tcPr>
          <w:p w14:paraId="1CADA56C"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5</w:t>
            </w:r>
          </w:p>
        </w:tc>
        <w:tc>
          <w:tcPr>
            <w:tcW w:w="2565" w:type="dxa"/>
            <w:shd w:val="clear" w:color="auto" w:fill="auto"/>
          </w:tcPr>
          <w:p w14:paraId="4CAFF042"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Parecer Jurídico</w:t>
            </w:r>
          </w:p>
        </w:tc>
        <w:tc>
          <w:tcPr>
            <w:tcW w:w="2685" w:type="dxa"/>
            <w:shd w:val="clear" w:color="auto" w:fill="auto"/>
          </w:tcPr>
          <w:p w14:paraId="14A0ED85"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7CC4BD1D"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70695239" w14:textId="77777777" w:rsidTr="0037737F">
        <w:tc>
          <w:tcPr>
            <w:tcW w:w="485" w:type="dxa"/>
            <w:shd w:val="clear" w:color="auto" w:fill="auto"/>
          </w:tcPr>
          <w:p w14:paraId="392EE7F2"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6</w:t>
            </w:r>
          </w:p>
        </w:tc>
        <w:tc>
          <w:tcPr>
            <w:tcW w:w="2565" w:type="dxa"/>
            <w:shd w:val="clear" w:color="auto" w:fill="auto"/>
          </w:tcPr>
          <w:p w14:paraId="57850FB8"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Publicação</w:t>
            </w:r>
          </w:p>
        </w:tc>
        <w:tc>
          <w:tcPr>
            <w:tcW w:w="2685" w:type="dxa"/>
            <w:shd w:val="clear" w:color="auto" w:fill="auto"/>
          </w:tcPr>
          <w:p w14:paraId="26B8F9C2"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2152613E"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7BF098FF" w14:textId="77777777" w:rsidTr="0037737F">
        <w:tc>
          <w:tcPr>
            <w:tcW w:w="485" w:type="dxa"/>
            <w:shd w:val="clear" w:color="auto" w:fill="auto"/>
          </w:tcPr>
          <w:p w14:paraId="13845895"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7</w:t>
            </w:r>
          </w:p>
        </w:tc>
        <w:tc>
          <w:tcPr>
            <w:tcW w:w="2565" w:type="dxa"/>
            <w:shd w:val="clear" w:color="auto" w:fill="auto"/>
          </w:tcPr>
          <w:p w14:paraId="574719FA"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Ratificação</w:t>
            </w:r>
          </w:p>
        </w:tc>
        <w:tc>
          <w:tcPr>
            <w:tcW w:w="2685" w:type="dxa"/>
            <w:shd w:val="clear" w:color="auto" w:fill="auto"/>
          </w:tcPr>
          <w:p w14:paraId="5DBC8175"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23BF4617"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5E4D55C2" w14:textId="77777777" w:rsidTr="0037737F">
        <w:tc>
          <w:tcPr>
            <w:tcW w:w="485" w:type="dxa"/>
            <w:shd w:val="clear" w:color="auto" w:fill="auto"/>
          </w:tcPr>
          <w:p w14:paraId="582A7B20"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8</w:t>
            </w:r>
          </w:p>
        </w:tc>
        <w:tc>
          <w:tcPr>
            <w:tcW w:w="2565" w:type="dxa"/>
            <w:shd w:val="clear" w:color="auto" w:fill="auto"/>
          </w:tcPr>
          <w:p w14:paraId="70C26AA4"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Homologação</w:t>
            </w:r>
          </w:p>
        </w:tc>
        <w:tc>
          <w:tcPr>
            <w:tcW w:w="2685" w:type="dxa"/>
            <w:shd w:val="clear" w:color="auto" w:fill="auto"/>
          </w:tcPr>
          <w:p w14:paraId="6D82049F"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2FF82918"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r w:rsidR="00BC0947" w:rsidRPr="00BC0947" w14:paraId="7FDEC2A2" w14:textId="77777777" w:rsidTr="0037737F">
        <w:tc>
          <w:tcPr>
            <w:tcW w:w="485" w:type="dxa"/>
            <w:shd w:val="clear" w:color="auto" w:fill="auto"/>
          </w:tcPr>
          <w:p w14:paraId="57DFDDB9"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9</w:t>
            </w:r>
          </w:p>
        </w:tc>
        <w:tc>
          <w:tcPr>
            <w:tcW w:w="2565" w:type="dxa"/>
            <w:shd w:val="clear" w:color="auto" w:fill="auto"/>
          </w:tcPr>
          <w:p w14:paraId="4249F1C7"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Modalidade</w:t>
            </w:r>
          </w:p>
        </w:tc>
        <w:tc>
          <w:tcPr>
            <w:tcW w:w="2685" w:type="dxa"/>
            <w:shd w:val="clear" w:color="auto" w:fill="auto"/>
          </w:tcPr>
          <w:p w14:paraId="29CD2487"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Contrato</w:t>
            </w:r>
          </w:p>
        </w:tc>
        <w:tc>
          <w:tcPr>
            <w:tcW w:w="2765" w:type="dxa"/>
            <w:shd w:val="clear" w:color="auto" w:fill="auto"/>
          </w:tcPr>
          <w:p w14:paraId="3DFF2297"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Autorização de Fornecimento</w:t>
            </w:r>
          </w:p>
        </w:tc>
      </w:tr>
      <w:tr w:rsidR="00BC0947" w:rsidRPr="00BC0947" w14:paraId="00DCE9A0" w14:textId="77777777" w:rsidTr="0037737F">
        <w:tc>
          <w:tcPr>
            <w:tcW w:w="485" w:type="dxa"/>
            <w:shd w:val="clear" w:color="auto" w:fill="auto"/>
          </w:tcPr>
          <w:p w14:paraId="1FDDC181"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10</w:t>
            </w:r>
          </w:p>
        </w:tc>
        <w:tc>
          <w:tcPr>
            <w:tcW w:w="2565" w:type="dxa"/>
            <w:shd w:val="clear" w:color="auto" w:fill="auto"/>
          </w:tcPr>
          <w:p w14:paraId="1955470F" w14:textId="77777777" w:rsidR="00BC0947" w:rsidRPr="00BC0947" w:rsidRDefault="00BC0947" w:rsidP="00BC0947">
            <w:pPr>
              <w:spacing w:after="0" w:line="360" w:lineRule="auto"/>
              <w:rPr>
                <w:rFonts w:ascii="Arial" w:hAnsi="Arial" w:cs="Arial"/>
                <w:sz w:val="24"/>
                <w:szCs w:val="24"/>
              </w:rPr>
            </w:pPr>
            <w:r w:rsidRPr="00BC0947">
              <w:rPr>
                <w:rFonts w:ascii="Arial" w:hAnsi="Arial" w:cs="Arial"/>
                <w:sz w:val="24"/>
                <w:szCs w:val="24"/>
              </w:rPr>
              <w:t>Publicidade Contrato</w:t>
            </w:r>
          </w:p>
        </w:tc>
        <w:tc>
          <w:tcPr>
            <w:tcW w:w="2685" w:type="dxa"/>
            <w:shd w:val="clear" w:color="auto" w:fill="auto"/>
          </w:tcPr>
          <w:p w14:paraId="7793D214"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Sim</w:t>
            </w:r>
          </w:p>
        </w:tc>
        <w:tc>
          <w:tcPr>
            <w:tcW w:w="2765" w:type="dxa"/>
            <w:shd w:val="clear" w:color="auto" w:fill="auto"/>
          </w:tcPr>
          <w:p w14:paraId="7CEF3BFA" w14:textId="77777777" w:rsidR="00BC0947" w:rsidRPr="00BC0947" w:rsidRDefault="00BC0947" w:rsidP="00BC0947">
            <w:pPr>
              <w:spacing w:after="0" w:line="360" w:lineRule="auto"/>
              <w:rPr>
                <w:rFonts w:ascii="Arial" w:hAnsi="Arial" w:cs="Arial"/>
                <w:sz w:val="24"/>
                <w:szCs w:val="24"/>
              </w:rPr>
            </w:pPr>
            <w:proofErr w:type="gramStart"/>
            <w:r w:rsidRPr="00BC0947">
              <w:rPr>
                <w:rFonts w:ascii="Arial" w:hAnsi="Arial" w:cs="Arial"/>
                <w:sz w:val="24"/>
                <w:szCs w:val="24"/>
              </w:rPr>
              <w:t xml:space="preserve">(  </w:t>
            </w:r>
            <w:proofErr w:type="gramEnd"/>
            <w:r w:rsidRPr="00BC0947">
              <w:rPr>
                <w:rFonts w:ascii="Arial" w:hAnsi="Arial" w:cs="Arial"/>
                <w:sz w:val="24"/>
                <w:szCs w:val="24"/>
              </w:rPr>
              <w:t xml:space="preserve"> ) Não</w:t>
            </w:r>
          </w:p>
        </w:tc>
      </w:tr>
    </w:tbl>
    <w:p w14:paraId="35FB3FB8" w14:textId="77777777" w:rsidR="00BC0947" w:rsidRPr="00BC0947" w:rsidRDefault="00BC0947" w:rsidP="00BC0947">
      <w:pPr>
        <w:spacing w:after="0" w:line="360" w:lineRule="auto"/>
        <w:rPr>
          <w:rFonts w:ascii="Arial" w:hAnsi="Arial" w:cs="Arial"/>
          <w:sz w:val="24"/>
          <w:szCs w:val="24"/>
        </w:rPr>
      </w:pPr>
    </w:p>
    <w:p w14:paraId="02C85036" w14:textId="77777777" w:rsidR="00BC0947" w:rsidRPr="00BC0947" w:rsidRDefault="00BC0947" w:rsidP="00BC0947">
      <w:pPr>
        <w:spacing w:after="0" w:line="360" w:lineRule="auto"/>
        <w:rPr>
          <w:rFonts w:ascii="Arial" w:hAnsi="Arial" w:cs="Arial"/>
          <w:sz w:val="24"/>
          <w:szCs w:val="24"/>
        </w:rPr>
      </w:pPr>
    </w:p>
    <w:p w14:paraId="59B9E8CE" w14:textId="77777777" w:rsidR="00BC0947" w:rsidRPr="00BC0947" w:rsidRDefault="00BC0947" w:rsidP="00BC0947">
      <w:pPr>
        <w:spacing w:after="0" w:line="360" w:lineRule="auto"/>
        <w:jc w:val="center"/>
        <w:rPr>
          <w:rFonts w:ascii="Arial" w:hAnsi="Arial" w:cs="Arial"/>
          <w:sz w:val="24"/>
          <w:szCs w:val="24"/>
        </w:rPr>
      </w:pPr>
      <w:r w:rsidRPr="00BC0947">
        <w:rPr>
          <w:rFonts w:ascii="Arial" w:hAnsi="Arial" w:cs="Arial"/>
          <w:sz w:val="24"/>
          <w:szCs w:val="24"/>
        </w:rPr>
        <w:t>Capão Bonito do Sul/RS, 23 de agosto de 2024.</w:t>
      </w:r>
    </w:p>
    <w:p w14:paraId="4C2501BA" w14:textId="77777777" w:rsidR="00BC0947" w:rsidRPr="00BC0947" w:rsidRDefault="00BC0947" w:rsidP="00BC0947">
      <w:pPr>
        <w:spacing w:after="0" w:line="360" w:lineRule="auto"/>
        <w:rPr>
          <w:rFonts w:ascii="Arial" w:hAnsi="Arial" w:cs="Arial"/>
          <w:sz w:val="24"/>
          <w:szCs w:val="24"/>
        </w:rPr>
      </w:pPr>
    </w:p>
    <w:p w14:paraId="42C013B6" w14:textId="77777777" w:rsidR="00BC0947" w:rsidRPr="00BC0947" w:rsidRDefault="00BC0947" w:rsidP="00BC0947">
      <w:pPr>
        <w:spacing w:after="0" w:line="360" w:lineRule="auto"/>
        <w:jc w:val="both"/>
        <w:rPr>
          <w:rFonts w:ascii="Arial" w:hAnsi="Arial" w:cs="Arial"/>
          <w:sz w:val="24"/>
          <w:szCs w:val="24"/>
          <w:u w:val="single"/>
        </w:rPr>
      </w:pPr>
      <w:r w:rsidRPr="00BC0947">
        <w:rPr>
          <w:rFonts w:ascii="Arial" w:hAnsi="Arial" w:cs="Arial"/>
          <w:sz w:val="24"/>
          <w:szCs w:val="24"/>
          <w:u w:val="single"/>
        </w:rPr>
        <w:t>Aprovo o presente Termo de Referência e determino ao Setor de Compras e Licitações a realização dos atos necessários à aquisição/contratação supracitada.</w:t>
      </w:r>
    </w:p>
    <w:p w14:paraId="5DC11078" w14:textId="77777777" w:rsidR="00BC0947" w:rsidRPr="00BC0947" w:rsidRDefault="00BC0947" w:rsidP="00BC0947">
      <w:pPr>
        <w:spacing w:after="0" w:line="360" w:lineRule="auto"/>
        <w:rPr>
          <w:rFonts w:ascii="Arial" w:hAnsi="Arial" w:cs="Arial"/>
          <w:sz w:val="24"/>
          <w:szCs w:val="24"/>
        </w:rPr>
      </w:pPr>
    </w:p>
    <w:p w14:paraId="52A1C640" w14:textId="77777777" w:rsidR="00BC0947" w:rsidRPr="00BC0947" w:rsidRDefault="00BC0947" w:rsidP="00BC0947">
      <w:pPr>
        <w:spacing w:after="0" w:line="360" w:lineRule="auto"/>
        <w:jc w:val="center"/>
        <w:rPr>
          <w:rFonts w:ascii="Arial" w:hAnsi="Arial" w:cs="Arial"/>
          <w:b/>
          <w:bCs/>
          <w:sz w:val="24"/>
          <w:szCs w:val="24"/>
          <w:u w:val="single"/>
        </w:rPr>
      </w:pPr>
      <w:r w:rsidRPr="00BC0947">
        <w:rPr>
          <w:rFonts w:ascii="Arial" w:hAnsi="Arial" w:cs="Arial"/>
          <w:b/>
          <w:bCs/>
          <w:sz w:val="24"/>
          <w:szCs w:val="24"/>
          <w:u w:val="single"/>
        </w:rPr>
        <w:t xml:space="preserve">João </w:t>
      </w:r>
      <w:proofErr w:type="spellStart"/>
      <w:r w:rsidRPr="00BC0947">
        <w:rPr>
          <w:rFonts w:ascii="Arial" w:hAnsi="Arial" w:cs="Arial"/>
          <w:b/>
          <w:bCs/>
          <w:sz w:val="24"/>
          <w:szCs w:val="24"/>
          <w:u w:val="single"/>
        </w:rPr>
        <w:t>Admilson</w:t>
      </w:r>
      <w:proofErr w:type="spellEnd"/>
      <w:r w:rsidRPr="00BC0947">
        <w:rPr>
          <w:rFonts w:ascii="Arial" w:hAnsi="Arial" w:cs="Arial"/>
          <w:b/>
          <w:bCs/>
          <w:sz w:val="24"/>
          <w:szCs w:val="24"/>
          <w:u w:val="single"/>
        </w:rPr>
        <w:t xml:space="preserve"> Telles de Mello</w:t>
      </w:r>
    </w:p>
    <w:p w14:paraId="1DA2AB3C" w14:textId="77777777" w:rsidR="008A69C2" w:rsidRDefault="00BC0947" w:rsidP="00BC0947">
      <w:pPr>
        <w:spacing w:after="0" w:line="360" w:lineRule="auto"/>
        <w:jc w:val="center"/>
        <w:rPr>
          <w:rFonts w:ascii="Arial" w:hAnsi="Arial" w:cs="Arial"/>
          <w:b/>
          <w:bCs/>
          <w:sz w:val="24"/>
          <w:szCs w:val="24"/>
          <w:u w:val="single"/>
        </w:rPr>
      </w:pPr>
      <w:r w:rsidRPr="00BC0947">
        <w:rPr>
          <w:rFonts w:ascii="Arial" w:hAnsi="Arial" w:cs="Arial"/>
          <w:b/>
          <w:bCs/>
          <w:sz w:val="24"/>
          <w:szCs w:val="24"/>
          <w:u w:val="single"/>
        </w:rPr>
        <w:t>Secretário Municipal de Educação, Cultura, Esporte e Turismo</w:t>
      </w:r>
    </w:p>
    <w:p w14:paraId="233F6C5A" w14:textId="02F21F2D" w:rsidR="00BC0947" w:rsidRPr="00BC0947" w:rsidRDefault="00BC0947" w:rsidP="00BC0947">
      <w:pPr>
        <w:spacing w:after="0" w:line="360" w:lineRule="auto"/>
        <w:jc w:val="center"/>
        <w:rPr>
          <w:rFonts w:ascii="Arial" w:hAnsi="Arial" w:cs="Arial"/>
          <w:b/>
          <w:bCs/>
          <w:sz w:val="24"/>
          <w:szCs w:val="24"/>
          <w:u w:val="single"/>
        </w:rPr>
      </w:pPr>
      <w:r w:rsidRPr="00BC0947">
        <w:rPr>
          <w:rFonts w:ascii="Arial" w:hAnsi="Arial" w:cs="Arial"/>
          <w:b/>
          <w:bCs/>
          <w:sz w:val="24"/>
          <w:szCs w:val="24"/>
          <w:u w:val="single"/>
        </w:rPr>
        <w:t>de Capão Bonito do Sul</w:t>
      </w:r>
    </w:p>
    <w:p w14:paraId="532C9023" w14:textId="77777777" w:rsidR="00BC0947" w:rsidRPr="00BC0947" w:rsidRDefault="00BC0947" w:rsidP="00BC0947">
      <w:pPr>
        <w:spacing w:after="0" w:line="360" w:lineRule="auto"/>
        <w:jc w:val="center"/>
        <w:rPr>
          <w:rFonts w:ascii="Arial" w:hAnsi="Arial" w:cs="Arial"/>
          <w:b/>
          <w:bCs/>
          <w:sz w:val="24"/>
          <w:szCs w:val="24"/>
          <w:u w:val="single"/>
        </w:rPr>
      </w:pPr>
    </w:p>
    <w:p w14:paraId="6FA26794" w14:textId="77777777" w:rsidR="00BC0947" w:rsidRPr="00BC0947" w:rsidRDefault="00BC0947" w:rsidP="00BC0947">
      <w:pPr>
        <w:spacing w:after="0" w:line="360" w:lineRule="auto"/>
        <w:jc w:val="center"/>
        <w:rPr>
          <w:rFonts w:ascii="Arial" w:hAnsi="Arial" w:cs="Arial"/>
          <w:b/>
          <w:bCs/>
          <w:sz w:val="24"/>
          <w:szCs w:val="24"/>
          <w:u w:val="single"/>
        </w:rPr>
      </w:pPr>
    </w:p>
    <w:p w14:paraId="446C82F0" w14:textId="77777777" w:rsidR="00BC0947" w:rsidRPr="00BC0947" w:rsidRDefault="00BC0947" w:rsidP="00BC0947">
      <w:pPr>
        <w:spacing w:after="0" w:line="360" w:lineRule="auto"/>
        <w:jc w:val="center"/>
        <w:rPr>
          <w:rFonts w:ascii="Arial" w:hAnsi="Arial" w:cs="Arial"/>
          <w:b/>
          <w:bCs/>
          <w:sz w:val="24"/>
          <w:szCs w:val="24"/>
          <w:u w:val="single"/>
        </w:rPr>
      </w:pPr>
    </w:p>
    <w:p w14:paraId="11E819DE" w14:textId="77777777" w:rsidR="00BC0947" w:rsidRPr="00BC0947" w:rsidRDefault="00BC0947" w:rsidP="00BC0947">
      <w:pPr>
        <w:spacing w:after="0" w:line="360" w:lineRule="auto"/>
        <w:jc w:val="center"/>
        <w:rPr>
          <w:rFonts w:ascii="Arial" w:hAnsi="Arial" w:cs="Arial"/>
          <w:b/>
          <w:bCs/>
          <w:sz w:val="24"/>
          <w:szCs w:val="24"/>
          <w:u w:val="single"/>
        </w:rPr>
      </w:pPr>
    </w:p>
    <w:p w14:paraId="1035039D" w14:textId="77777777" w:rsidR="00BC0947" w:rsidRPr="00BC0947" w:rsidRDefault="00BC0947" w:rsidP="00BC0947">
      <w:pPr>
        <w:spacing w:after="0" w:line="360" w:lineRule="auto"/>
        <w:jc w:val="center"/>
        <w:rPr>
          <w:rFonts w:ascii="Arial" w:hAnsi="Arial" w:cs="Arial"/>
          <w:b/>
          <w:bCs/>
          <w:sz w:val="24"/>
          <w:szCs w:val="24"/>
          <w:u w:val="single"/>
        </w:rPr>
      </w:pPr>
    </w:p>
    <w:p w14:paraId="5CD846B8" w14:textId="77777777" w:rsidR="00BC0947" w:rsidRPr="00BC0947" w:rsidRDefault="00BC0947" w:rsidP="00BC0947">
      <w:pPr>
        <w:spacing w:after="0" w:line="360" w:lineRule="auto"/>
        <w:jc w:val="both"/>
        <w:rPr>
          <w:rFonts w:ascii="Arial" w:hAnsi="Arial" w:cs="Arial"/>
          <w:sz w:val="24"/>
          <w:szCs w:val="24"/>
        </w:rPr>
      </w:pPr>
    </w:p>
    <w:p w14:paraId="701DF2E2" w14:textId="77777777" w:rsidR="00BC0947" w:rsidRPr="00BC0947" w:rsidRDefault="00BC0947" w:rsidP="00BC0947">
      <w:pPr>
        <w:spacing w:after="0" w:line="360" w:lineRule="auto"/>
        <w:jc w:val="both"/>
        <w:rPr>
          <w:rFonts w:ascii="Arial" w:hAnsi="Arial" w:cs="Arial"/>
          <w:sz w:val="24"/>
          <w:szCs w:val="24"/>
        </w:rPr>
      </w:pPr>
    </w:p>
    <w:p w14:paraId="47FBB379" w14:textId="77777777" w:rsidR="00BC0947" w:rsidRPr="00BC0947" w:rsidRDefault="00BC0947" w:rsidP="00BC0947">
      <w:pPr>
        <w:spacing w:after="0" w:line="360" w:lineRule="auto"/>
        <w:jc w:val="both"/>
        <w:rPr>
          <w:rFonts w:ascii="Arial" w:hAnsi="Arial" w:cs="Arial"/>
          <w:sz w:val="24"/>
          <w:szCs w:val="24"/>
        </w:rPr>
      </w:pPr>
    </w:p>
    <w:p w14:paraId="1E210E0A" w14:textId="77777777" w:rsidR="00BC0947" w:rsidRPr="00BC0947" w:rsidRDefault="00BC0947" w:rsidP="00BC0947">
      <w:pPr>
        <w:spacing w:after="0" w:line="360" w:lineRule="auto"/>
        <w:jc w:val="both"/>
        <w:rPr>
          <w:rFonts w:ascii="Arial" w:hAnsi="Arial" w:cs="Arial"/>
          <w:sz w:val="24"/>
          <w:szCs w:val="24"/>
        </w:rPr>
      </w:pPr>
    </w:p>
    <w:p w14:paraId="75244A61" w14:textId="77777777" w:rsidR="00BC0947" w:rsidRPr="00BC0947" w:rsidRDefault="00BC0947" w:rsidP="00BC0947">
      <w:pPr>
        <w:spacing w:after="0" w:line="360" w:lineRule="auto"/>
        <w:jc w:val="both"/>
        <w:rPr>
          <w:rFonts w:ascii="Arial" w:hAnsi="Arial" w:cs="Arial"/>
          <w:sz w:val="24"/>
          <w:szCs w:val="24"/>
        </w:rPr>
      </w:pPr>
    </w:p>
    <w:p w14:paraId="0C4666A6" w14:textId="77777777" w:rsidR="00BC0947" w:rsidRPr="00BC0947" w:rsidRDefault="00BC0947" w:rsidP="00BC0947">
      <w:pPr>
        <w:spacing w:after="0" w:line="360" w:lineRule="auto"/>
        <w:jc w:val="both"/>
        <w:rPr>
          <w:rFonts w:ascii="Arial" w:hAnsi="Arial" w:cs="Arial"/>
          <w:sz w:val="24"/>
          <w:szCs w:val="24"/>
        </w:rPr>
      </w:pPr>
    </w:p>
    <w:p w14:paraId="03DCA814" w14:textId="77777777" w:rsidR="00BC0947" w:rsidRPr="00BC0947" w:rsidRDefault="00BC0947" w:rsidP="00BC0947">
      <w:pPr>
        <w:spacing w:after="0" w:line="360" w:lineRule="auto"/>
        <w:jc w:val="both"/>
        <w:rPr>
          <w:rFonts w:ascii="Arial" w:hAnsi="Arial" w:cs="Arial"/>
          <w:sz w:val="24"/>
          <w:szCs w:val="24"/>
        </w:rPr>
      </w:pPr>
    </w:p>
    <w:p w14:paraId="4328BC77"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lastRenderedPageBreak/>
        <w:t xml:space="preserve">                                           </w:t>
      </w:r>
    </w:p>
    <w:p w14:paraId="0CD2F9B9" w14:textId="77777777" w:rsidR="00BC0947" w:rsidRPr="00BC0947" w:rsidRDefault="00BC0947" w:rsidP="00BC0947">
      <w:pPr>
        <w:spacing w:after="0" w:line="360" w:lineRule="auto"/>
        <w:jc w:val="both"/>
        <w:rPr>
          <w:rFonts w:ascii="Arial" w:hAnsi="Arial" w:cs="Arial"/>
          <w:sz w:val="24"/>
          <w:szCs w:val="24"/>
        </w:rPr>
      </w:pPr>
    </w:p>
    <w:p w14:paraId="14C2F58B" w14:textId="77777777" w:rsidR="00BC0947" w:rsidRPr="00BC0947" w:rsidRDefault="00BC0947" w:rsidP="00BC0947">
      <w:pPr>
        <w:spacing w:after="0" w:line="360" w:lineRule="auto"/>
        <w:jc w:val="both"/>
        <w:rPr>
          <w:rFonts w:ascii="Arial" w:hAnsi="Arial" w:cs="Arial"/>
          <w:sz w:val="24"/>
          <w:szCs w:val="24"/>
        </w:rPr>
      </w:pPr>
      <w:r w:rsidRPr="00BC0947">
        <w:rPr>
          <w:rFonts w:ascii="Arial" w:hAnsi="Arial" w:cs="Arial"/>
          <w:sz w:val="24"/>
          <w:szCs w:val="24"/>
        </w:rPr>
        <w:t xml:space="preserve"> </w:t>
      </w:r>
    </w:p>
    <w:p w14:paraId="40CC3539" w14:textId="1B496D6A" w:rsidR="00074655" w:rsidRDefault="00074655" w:rsidP="00074655">
      <w:pPr>
        <w:tabs>
          <w:tab w:val="left" w:pos="964"/>
        </w:tabs>
        <w:spacing w:after="0" w:line="360" w:lineRule="auto"/>
        <w:jc w:val="center"/>
        <w:rPr>
          <w:rFonts w:ascii="Arial" w:hAnsi="Arial" w:cs="Arial"/>
          <w:b/>
          <w:sz w:val="24"/>
          <w:szCs w:val="24"/>
        </w:rPr>
      </w:pPr>
      <w:r w:rsidRPr="00A93E9F">
        <w:rPr>
          <w:rFonts w:ascii="Arial" w:hAnsi="Arial" w:cs="Arial"/>
          <w:b/>
          <w:sz w:val="24"/>
          <w:szCs w:val="24"/>
        </w:rPr>
        <w:t xml:space="preserve">ANEXO </w:t>
      </w:r>
      <w:r>
        <w:rPr>
          <w:rFonts w:ascii="Arial" w:hAnsi="Arial" w:cs="Arial"/>
          <w:b/>
          <w:sz w:val="24"/>
          <w:szCs w:val="24"/>
        </w:rPr>
        <w:t>V</w:t>
      </w:r>
      <w:r w:rsidRPr="00A93E9F">
        <w:rPr>
          <w:rFonts w:ascii="Arial" w:hAnsi="Arial" w:cs="Arial"/>
          <w:b/>
          <w:sz w:val="24"/>
          <w:szCs w:val="24"/>
        </w:rPr>
        <w:t>I</w:t>
      </w:r>
    </w:p>
    <w:p w14:paraId="7522A804" w14:textId="77777777" w:rsidR="00074655" w:rsidRDefault="00074655" w:rsidP="00074655">
      <w:pPr>
        <w:tabs>
          <w:tab w:val="left" w:pos="0"/>
        </w:tabs>
        <w:spacing w:after="0" w:line="360" w:lineRule="auto"/>
        <w:jc w:val="center"/>
        <w:rPr>
          <w:rFonts w:ascii="Arial" w:hAnsi="Arial" w:cs="Arial"/>
          <w:b/>
          <w:sz w:val="24"/>
          <w:szCs w:val="24"/>
        </w:rPr>
      </w:pPr>
      <w:r>
        <w:rPr>
          <w:rFonts w:ascii="Arial" w:hAnsi="Arial" w:cs="Arial"/>
          <w:b/>
          <w:sz w:val="24"/>
          <w:szCs w:val="24"/>
        </w:rPr>
        <w:t>MODELO- DECLARAÇÃO CONJUNTA</w:t>
      </w:r>
    </w:p>
    <w:p w14:paraId="4D949943" w14:textId="77777777" w:rsidR="00074655" w:rsidRDefault="00074655" w:rsidP="00074655">
      <w:pPr>
        <w:tabs>
          <w:tab w:val="left" w:pos="0"/>
        </w:tabs>
        <w:spacing w:after="0" w:line="360" w:lineRule="auto"/>
        <w:jc w:val="both"/>
        <w:rPr>
          <w:rFonts w:ascii="Arial" w:hAnsi="Arial" w:cs="Arial"/>
          <w:bCs/>
          <w:sz w:val="24"/>
          <w:szCs w:val="24"/>
        </w:rPr>
      </w:pPr>
    </w:p>
    <w:p w14:paraId="58C88A43" w14:textId="77777777" w:rsidR="00074655" w:rsidRDefault="00074655" w:rsidP="00074655">
      <w:pPr>
        <w:tabs>
          <w:tab w:val="left" w:pos="964"/>
        </w:tabs>
        <w:spacing w:after="0" w:line="360" w:lineRule="auto"/>
        <w:jc w:val="both"/>
        <w:rPr>
          <w:rFonts w:ascii="Arial" w:hAnsi="Arial" w:cs="Arial"/>
          <w:sz w:val="24"/>
          <w:szCs w:val="24"/>
        </w:rPr>
      </w:pPr>
      <w:r>
        <w:rPr>
          <w:rFonts w:ascii="Arial" w:hAnsi="Arial" w:cs="Arial"/>
          <w:sz w:val="24"/>
          <w:szCs w:val="24"/>
        </w:rPr>
        <w:t>Ao</w:t>
      </w:r>
    </w:p>
    <w:p w14:paraId="206D0DE6" w14:textId="77777777" w:rsidR="00074655" w:rsidRDefault="00074655" w:rsidP="00074655">
      <w:pPr>
        <w:tabs>
          <w:tab w:val="left" w:pos="964"/>
        </w:tabs>
        <w:spacing w:after="0" w:line="360" w:lineRule="auto"/>
        <w:jc w:val="both"/>
        <w:rPr>
          <w:rFonts w:ascii="Arial" w:hAnsi="Arial" w:cs="Arial"/>
          <w:sz w:val="24"/>
          <w:szCs w:val="24"/>
        </w:rPr>
      </w:pPr>
      <w:r>
        <w:rPr>
          <w:rFonts w:ascii="Arial" w:hAnsi="Arial" w:cs="Arial"/>
          <w:sz w:val="24"/>
          <w:szCs w:val="24"/>
        </w:rPr>
        <w:t>Município de Capão Bonito do Sul,</w:t>
      </w:r>
    </w:p>
    <w:p w14:paraId="12BAF711" w14:textId="77777777" w:rsidR="00074655" w:rsidRDefault="00074655" w:rsidP="00074655">
      <w:pPr>
        <w:tabs>
          <w:tab w:val="left" w:pos="964"/>
        </w:tabs>
        <w:spacing w:after="0" w:line="360" w:lineRule="auto"/>
        <w:jc w:val="both"/>
        <w:rPr>
          <w:rFonts w:ascii="Arial" w:hAnsi="Arial" w:cs="Arial"/>
          <w:sz w:val="24"/>
          <w:szCs w:val="24"/>
        </w:rPr>
      </w:pPr>
    </w:p>
    <w:p w14:paraId="29A4F7BB" w14:textId="77777777" w:rsidR="00074655" w:rsidRDefault="00074655" w:rsidP="00074655">
      <w:pPr>
        <w:tabs>
          <w:tab w:val="left" w:pos="964"/>
        </w:tabs>
        <w:spacing w:after="0" w:line="360" w:lineRule="auto"/>
        <w:jc w:val="both"/>
        <w:rPr>
          <w:rFonts w:ascii="Arial" w:hAnsi="Arial" w:cs="Arial"/>
          <w:sz w:val="24"/>
          <w:szCs w:val="24"/>
        </w:rPr>
      </w:pPr>
    </w:p>
    <w:p w14:paraId="3BFC40F6" w14:textId="0799F4FF" w:rsidR="00074655" w:rsidRPr="00074655" w:rsidRDefault="00074655" w:rsidP="00074655">
      <w:pPr>
        <w:pStyle w:val="Textoembloco1"/>
        <w:spacing w:line="360" w:lineRule="auto"/>
        <w:ind w:left="0" w:firstLine="5"/>
        <w:rPr>
          <w:rFonts w:cs="Arial"/>
          <w:b/>
          <w:bCs/>
          <w:i w:val="0"/>
          <w:spacing w:val="0"/>
          <w:sz w:val="24"/>
          <w:szCs w:val="24"/>
        </w:rPr>
      </w:pPr>
      <w:r w:rsidRPr="00074655">
        <w:rPr>
          <w:rFonts w:cs="Arial"/>
          <w:b/>
          <w:bCs/>
          <w:i w:val="0"/>
          <w:sz w:val="24"/>
          <w:szCs w:val="24"/>
        </w:rPr>
        <w:t>Concorrência Eletrônica n° XX/2024 – C</w:t>
      </w:r>
      <w:r w:rsidRPr="00074655">
        <w:rPr>
          <w:rFonts w:cs="Arial"/>
          <w:b/>
          <w:bCs/>
          <w:i w:val="0"/>
          <w:spacing w:val="0"/>
          <w:sz w:val="24"/>
          <w:szCs w:val="24"/>
        </w:rPr>
        <w:t>ontratação de empresa especializada para execução de Reforma da Quadra do Centro Poliesportivo Clélio Francisco Ramos.</w:t>
      </w:r>
    </w:p>
    <w:p w14:paraId="4E498342" w14:textId="77777777" w:rsidR="00074655" w:rsidRDefault="00074655" w:rsidP="00074655">
      <w:pPr>
        <w:tabs>
          <w:tab w:val="left" w:pos="0"/>
        </w:tabs>
        <w:spacing w:after="0" w:line="360" w:lineRule="auto"/>
        <w:jc w:val="both"/>
        <w:rPr>
          <w:rFonts w:ascii="Arial" w:hAnsi="Arial" w:cs="Arial"/>
          <w:bCs/>
          <w:sz w:val="24"/>
          <w:szCs w:val="24"/>
        </w:rPr>
      </w:pPr>
    </w:p>
    <w:p w14:paraId="753D60F3" w14:textId="77777777" w:rsidR="00074655" w:rsidRDefault="00074655" w:rsidP="00074655">
      <w:pPr>
        <w:tabs>
          <w:tab w:val="left" w:pos="0"/>
        </w:tabs>
        <w:spacing w:after="0" w:line="360" w:lineRule="auto"/>
        <w:jc w:val="both"/>
        <w:rPr>
          <w:rFonts w:ascii="Arial" w:hAnsi="Arial" w:cs="Arial"/>
          <w:bCs/>
          <w:sz w:val="24"/>
          <w:szCs w:val="24"/>
        </w:rPr>
      </w:pPr>
    </w:p>
    <w:p w14:paraId="4EBD52A5" w14:textId="77777777" w:rsidR="00074655" w:rsidRDefault="00074655" w:rsidP="00074655">
      <w:pPr>
        <w:tabs>
          <w:tab w:val="left" w:pos="964"/>
        </w:tabs>
        <w:spacing w:after="0" w:line="360" w:lineRule="auto"/>
        <w:jc w:val="both"/>
        <w:rPr>
          <w:rFonts w:ascii="Arial" w:hAnsi="Arial" w:cs="Arial"/>
          <w:sz w:val="24"/>
          <w:szCs w:val="24"/>
        </w:rPr>
      </w:pPr>
      <w:r w:rsidRPr="00B7616A">
        <w:rPr>
          <w:rFonts w:ascii="Arial" w:hAnsi="Arial" w:cs="Arial"/>
          <w:b/>
          <w:bCs/>
          <w:sz w:val="24"/>
          <w:szCs w:val="24"/>
        </w:rPr>
        <w:t>DECLARO</w:t>
      </w:r>
      <w:r>
        <w:rPr>
          <w:rFonts w:ascii="Arial" w:hAnsi="Arial" w:cs="Arial"/>
          <w:sz w:val="24"/>
          <w:szCs w:val="24"/>
        </w:rPr>
        <w:t xml:space="preserve"> para os devidos fins e sob as penalidades da Lei, que a empresa ________________________, inscrita no CNPJ sob n° __________________, em virtude do disposto </w:t>
      </w:r>
      <w:r w:rsidRPr="00B7616A">
        <w:rPr>
          <w:rFonts w:ascii="Arial" w:hAnsi="Arial" w:cs="Arial"/>
          <w:b/>
          <w:bCs/>
          <w:sz w:val="24"/>
          <w:szCs w:val="24"/>
        </w:rPr>
        <w:t>no item 3.2 deste edital</w:t>
      </w:r>
      <w:r>
        <w:rPr>
          <w:rFonts w:ascii="Arial" w:hAnsi="Arial" w:cs="Arial"/>
          <w:sz w:val="24"/>
          <w:szCs w:val="24"/>
        </w:rPr>
        <w:t>:</w:t>
      </w:r>
    </w:p>
    <w:p w14:paraId="50187442" w14:textId="77777777" w:rsidR="00074655" w:rsidRDefault="00074655" w:rsidP="00074655">
      <w:pPr>
        <w:tabs>
          <w:tab w:val="left" w:pos="964"/>
        </w:tabs>
        <w:spacing w:after="0" w:line="360" w:lineRule="auto"/>
        <w:jc w:val="both"/>
        <w:rPr>
          <w:rFonts w:ascii="Arial" w:hAnsi="Arial" w:cs="Arial"/>
          <w:sz w:val="24"/>
          <w:szCs w:val="24"/>
        </w:rPr>
      </w:pPr>
    </w:p>
    <w:p w14:paraId="5530EC88" w14:textId="77777777" w:rsidR="00074655" w:rsidRDefault="00074655" w:rsidP="00074655">
      <w:pPr>
        <w:tabs>
          <w:tab w:val="left" w:pos="0"/>
        </w:tabs>
        <w:spacing w:after="0" w:line="360" w:lineRule="auto"/>
        <w:jc w:val="both"/>
        <w:rPr>
          <w:rFonts w:ascii="Arial" w:hAnsi="Arial" w:cs="Arial"/>
          <w:sz w:val="24"/>
          <w:szCs w:val="24"/>
        </w:rPr>
      </w:pPr>
      <w:r>
        <w:rPr>
          <w:rFonts w:ascii="Arial" w:hAnsi="Arial" w:cs="Arial"/>
          <w:b/>
          <w:sz w:val="24"/>
          <w:szCs w:val="24"/>
        </w:rPr>
        <w:t>a)</w:t>
      </w:r>
      <w:r>
        <w:rPr>
          <w:rFonts w:ascii="Arial" w:hAnsi="Arial" w:cs="Arial"/>
          <w:sz w:val="24"/>
          <w:szCs w:val="24"/>
        </w:rPr>
        <w:t xml:space="preserve"> Cumpre plenamente os requisitos de habilitação;</w:t>
      </w:r>
    </w:p>
    <w:p w14:paraId="50EEEE1A" w14:textId="77777777" w:rsidR="00074655" w:rsidRDefault="00074655" w:rsidP="00074655">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T</w:t>
      </w:r>
      <w:r>
        <w:rPr>
          <w:rFonts w:ascii="Arial" w:hAnsi="Arial" w:cs="Arial"/>
          <w:sz w:val="24"/>
          <w:szCs w:val="24"/>
        </w:rPr>
        <w:t>omou conhecimento de todas as informações e das condições locais para o cumprimento das obrigações objeto da licitação;</w:t>
      </w:r>
    </w:p>
    <w:p w14:paraId="79314D55" w14:textId="77777777" w:rsidR="00074655" w:rsidRDefault="00074655" w:rsidP="00074655">
      <w:pPr>
        <w:pStyle w:val="Default"/>
        <w:spacing w:line="360" w:lineRule="auto"/>
        <w:jc w:val="both"/>
        <w:rPr>
          <w:b/>
          <w:bCs/>
          <w:color w:val="auto"/>
        </w:rPr>
      </w:pPr>
      <w:r>
        <w:rPr>
          <w:b/>
          <w:color w:val="auto"/>
        </w:rPr>
        <w:t xml:space="preserve">c) </w:t>
      </w:r>
      <w:r>
        <w:rPr>
          <w:bCs/>
          <w:color w:val="auto"/>
        </w:rPr>
        <w:t>Cu</w:t>
      </w:r>
      <w:r>
        <w:rPr>
          <w:color w:val="auto"/>
        </w:rPr>
        <w:t>mpre as exigências de reserva de cargos para pessoa com deficiência e para reabilitado da Previdência Social, previstas em lei e em outras normas específicas;</w:t>
      </w:r>
    </w:p>
    <w:p w14:paraId="7370B9AD" w14:textId="77777777" w:rsidR="00074655" w:rsidRDefault="00074655" w:rsidP="00074655">
      <w:pPr>
        <w:pStyle w:val="Default"/>
        <w:spacing w:line="360" w:lineRule="auto"/>
        <w:jc w:val="both"/>
        <w:rPr>
          <w:color w:val="auto"/>
        </w:rPr>
      </w:pPr>
      <w:r>
        <w:rPr>
          <w:b/>
          <w:bCs/>
          <w:color w:val="auto"/>
        </w:rPr>
        <w:t xml:space="preserve">d) </w:t>
      </w:r>
      <w:r>
        <w:rPr>
          <w:color w:val="auto"/>
        </w:rPr>
        <w:t xml:space="preserve">Cumpre os requisitos legais para a qualificação como microempresa ou empresa de pequeno porte, microempreendedor individual, produtor rural pessoa física, agricultor familiar ou sociedade cooperativa de consumo, </w:t>
      </w:r>
      <w:r>
        <w:rPr>
          <w:b/>
          <w:bCs/>
          <w:color w:val="auto"/>
        </w:rPr>
        <w:t>se for o caso</w:t>
      </w:r>
      <w:r>
        <w:rPr>
          <w:color w:val="auto"/>
        </w:rPr>
        <w:t xml:space="preserve">, estando apto a usufruir do tratamento favorecido estabelecido nos </w:t>
      </w:r>
      <w:proofErr w:type="spellStart"/>
      <w:r>
        <w:rPr>
          <w:color w:val="auto"/>
        </w:rPr>
        <w:t>arts</w:t>
      </w:r>
      <w:proofErr w:type="spellEnd"/>
      <w:r>
        <w:rPr>
          <w:color w:val="auto"/>
        </w:rPr>
        <w:t xml:space="preserve">. 42 ao 49 da Lei Complementar nº 123, de 14 de dezembro de 2006; </w:t>
      </w:r>
    </w:p>
    <w:p w14:paraId="46900F2B" w14:textId="77777777" w:rsidR="00074655" w:rsidRDefault="00074655" w:rsidP="00074655">
      <w:pPr>
        <w:pStyle w:val="Default"/>
        <w:spacing w:line="360" w:lineRule="auto"/>
        <w:jc w:val="both"/>
        <w:rPr>
          <w:color w:val="auto"/>
        </w:rPr>
      </w:pPr>
      <w:r>
        <w:rPr>
          <w:b/>
          <w:bCs/>
          <w:color w:val="auto"/>
        </w:rPr>
        <w:t xml:space="preserve">e) </w:t>
      </w:r>
      <w:r>
        <w:rPr>
          <w:color w:val="auto"/>
        </w:rPr>
        <w:t>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1FA2BF10" w14:textId="77777777" w:rsidR="00074655" w:rsidRDefault="00074655" w:rsidP="00074655">
      <w:pPr>
        <w:pStyle w:val="Default"/>
        <w:spacing w:line="360" w:lineRule="auto"/>
        <w:jc w:val="both"/>
        <w:rPr>
          <w:color w:val="auto"/>
        </w:rPr>
      </w:pPr>
      <w:r>
        <w:rPr>
          <w:b/>
          <w:bCs/>
          <w:color w:val="auto"/>
        </w:rPr>
        <w:lastRenderedPageBreak/>
        <w:t>f)</w:t>
      </w:r>
      <w:r>
        <w:rPr>
          <w:color w:val="auto"/>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888581" w14:textId="77777777" w:rsidR="00074655" w:rsidRDefault="00074655" w:rsidP="00074655">
      <w:pPr>
        <w:pStyle w:val="Default"/>
        <w:spacing w:line="360" w:lineRule="auto"/>
        <w:jc w:val="both"/>
        <w:rPr>
          <w:color w:val="auto"/>
        </w:rPr>
      </w:pPr>
      <w:r>
        <w:rPr>
          <w:b/>
          <w:bCs/>
          <w:color w:val="auto"/>
        </w:rPr>
        <w:t xml:space="preserve">g) </w:t>
      </w:r>
      <w:r>
        <w:rPr>
          <w:color w:val="auto"/>
        </w:rPr>
        <w:t>Atende ao disposto no artigo 7º, inciso XXXIII, da Constituição da República.</w:t>
      </w:r>
    </w:p>
    <w:p w14:paraId="2D7684A6" w14:textId="77777777" w:rsidR="00074655" w:rsidRDefault="00074655" w:rsidP="00074655">
      <w:pPr>
        <w:pStyle w:val="Default"/>
        <w:spacing w:line="360" w:lineRule="auto"/>
        <w:jc w:val="both"/>
        <w:rPr>
          <w:color w:val="auto"/>
        </w:rPr>
      </w:pPr>
    </w:p>
    <w:p w14:paraId="36CBA587" w14:textId="77777777" w:rsidR="00074655" w:rsidRDefault="00074655" w:rsidP="00074655">
      <w:pPr>
        <w:spacing w:after="0" w:line="360" w:lineRule="auto"/>
        <w:jc w:val="center"/>
        <w:rPr>
          <w:rFonts w:ascii="Arial" w:hAnsi="Arial" w:cs="Arial"/>
          <w:bCs/>
          <w:sz w:val="24"/>
          <w:szCs w:val="24"/>
        </w:rPr>
      </w:pPr>
      <w:r>
        <w:rPr>
          <w:rFonts w:ascii="Arial" w:hAnsi="Arial" w:cs="Arial"/>
          <w:bCs/>
          <w:sz w:val="24"/>
          <w:szCs w:val="24"/>
        </w:rPr>
        <w:t>E, por ser a expressão da verdade, firmamos o presente.</w:t>
      </w:r>
    </w:p>
    <w:p w14:paraId="3D9A01FC" w14:textId="77777777" w:rsidR="00074655" w:rsidRDefault="00074655" w:rsidP="00074655">
      <w:pPr>
        <w:tabs>
          <w:tab w:val="left" w:pos="964"/>
        </w:tabs>
        <w:spacing w:after="0" w:line="360" w:lineRule="auto"/>
        <w:jc w:val="both"/>
        <w:rPr>
          <w:rFonts w:ascii="Arial" w:hAnsi="Arial" w:cs="Arial"/>
          <w:bCs/>
          <w:sz w:val="24"/>
          <w:szCs w:val="24"/>
        </w:rPr>
      </w:pPr>
    </w:p>
    <w:p w14:paraId="584B077F" w14:textId="77777777" w:rsidR="00074655" w:rsidRDefault="00074655" w:rsidP="00074655">
      <w:pPr>
        <w:tabs>
          <w:tab w:val="left" w:pos="964"/>
        </w:tabs>
        <w:spacing w:after="0" w:line="360" w:lineRule="auto"/>
        <w:jc w:val="right"/>
        <w:rPr>
          <w:rFonts w:ascii="Arial" w:hAnsi="Arial" w:cs="Arial"/>
          <w:b/>
          <w:sz w:val="24"/>
          <w:szCs w:val="24"/>
        </w:rPr>
      </w:pPr>
      <w:r>
        <w:rPr>
          <w:rFonts w:ascii="Arial" w:hAnsi="Arial" w:cs="Arial"/>
          <w:bCs/>
          <w:sz w:val="24"/>
          <w:szCs w:val="24"/>
        </w:rPr>
        <w:t xml:space="preserve">________________________, __de______________ </w:t>
      </w:r>
      <w:proofErr w:type="spellStart"/>
      <w:r>
        <w:rPr>
          <w:rFonts w:ascii="Arial" w:hAnsi="Arial" w:cs="Arial"/>
          <w:bCs/>
          <w:sz w:val="24"/>
          <w:szCs w:val="24"/>
        </w:rPr>
        <w:t>de</w:t>
      </w:r>
      <w:proofErr w:type="spellEnd"/>
      <w:r>
        <w:rPr>
          <w:rFonts w:ascii="Arial" w:hAnsi="Arial" w:cs="Arial"/>
          <w:bCs/>
          <w:sz w:val="24"/>
          <w:szCs w:val="24"/>
        </w:rPr>
        <w:t xml:space="preserve"> 2024.</w:t>
      </w:r>
    </w:p>
    <w:p w14:paraId="516B8301" w14:textId="77777777" w:rsidR="00074655" w:rsidRDefault="00074655" w:rsidP="00074655">
      <w:pPr>
        <w:tabs>
          <w:tab w:val="left" w:pos="964"/>
        </w:tabs>
        <w:spacing w:after="0" w:line="360" w:lineRule="auto"/>
        <w:jc w:val="both"/>
        <w:rPr>
          <w:rFonts w:ascii="Arial" w:hAnsi="Arial" w:cs="Arial"/>
          <w:b/>
          <w:sz w:val="24"/>
          <w:szCs w:val="24"/>
        </w:rPr>
      </w:pPr>
    </w:p>
    <w:p w14:paraId="248D9E79" w14:textId="77777777" w:rsidR="00074655" w:rsidRDefault="00074655" w:rsidP="00074655">
      <w:pPr>
        <w:tabs>
          <w:tab w:val="left" w:pos="964"/>
        </w:tabs>
        <w:spacing w:after="0" w:line="360" w:lineRule="auto"/>
        <w:jc w:val="both"/>
        <w:rPr>
          <w:rFonts w:ascii="Arial" w:hAnsi="Arial" w:cs="Arial"/>
          <w:bCs/>
          <w:sz w:val="24"/>
          <w:szCs w:val="24"/>
        </w:rPr>
      </w:pPr>
    </w:p>
    <w:p w14:paraId="68054B04" w14:textId="77777777" w:rsidR="00074655" w:rsidRDefault="00074655" w:rsidP="00074655">
      <w:pPr>
        <w:tabs>
          <w:tab w:val="left" w:pos="964"/>
        </w:tabs>
        <w:spacing w:after="0" w:line="360" w:lineRule="auto"/>
        <w:jc w:val="both"/>
        <w:rPr>
          <w:rFonts w:ascii="Arial" w:hAnsi="Arial" w:cs="Arial"/>
          <w:bCs/>
          <w:sz w:val="24"/>
          <w:szCs w:val="24"/>
        </w:rPr>
      </w:pPr>
      <w:r>
        <w:rPr>
          <w:rFonts w:ascii="Arial" w:hAnsi="Arial" w:cs="Arial"/>
          <w:bCs/>
          <w:sz w:val="24"/>
          <w:szCs w:val="24"/>
        </w:rPr>
        <w:t>Razão Social:___________________________________________</w:t>
      </w:r>
    </w:p>
    <w:p w14:paraId="2E1BC819" w14:textId="77777777" w:rsidR="00074655" w:rsidRDefault="00074655" w:rsidP="00074655">
      <w:pPr>
        <w:tabs>
          <w:tab w:val="left" w:pos="964"/>
        </w:tabs>
        <w:spacing w:after="0" w:line="360" w:lineRule="auto"/>
        <w:jc w:val="both"/>
        <w:rPr>
          <w:rFonts w:ascii="Arial" w:hAnsi="Arial" w:cs="Arial"/>
          <w:bCs/>
          <w:sz w:val="24"/>
          <w:szCs w:val="24"/>
        </w:rPr>
      </w:pPr>
    </w:p>
    <w:p w14:paraId="7AD83348" w14:textId="77777777" w:rsidR="00074655" w:rsidRDefault="00074655" w:rsidP="00074655">
      <w:pPr>
        <w:tabs>
          <w:tab w:val="left" w:pos="964"/>
        </w:tabs>
        <w:spacing w:after="0" w:line="360" w:lineRule="auto"/>
        <w:jc w:val="both"/>
        <w:rPr>
          <w:rFonts w:ascii="Arial" w:hAnsi="Arial" w:cs="Arial"/>
          <w:bCs/>
          <w:sz w:val="24"/>
          <w:szCs w:val="24"/>
        </w:rPr>
      </w:pPr>
      <w:r>
        <w:rPr>
          <w:rFonts w:ascii="Arial" w:hAnsi="Arial" w:cs="Arial"/>
          <w:bCs/>
          <w:sz w:val="24"/>
          <w:szCs w:val="24"/>
        </w:rPr>
        <w:t>CNPJ:__________________________________________________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533446F1" w14:textId="77777777" w:rsidR="00074655" w:rsidRDefault="00074655" w:rsidP="00074655">
      <w:pPr>
        <w:tabs>
          <w:tab w:val="left" w:pos="964"/>
        </w:tabs>
        <w:spacing w:after="0" w:line="360" w:lineRule="auto"/>
        <w:jc w:val="center"/>
        <w:rPr>
          <w:rFonts w:ascii="Arial" w:hAnsi="Arial" w:cs="Arial"/>
          <w:bCs/>
          <w:sz w:val="24"/>
          <w:szCs w:val="24"/>
        </w:rPr>
      </w:pPr>
      <w:r>
        <w:rPr>
          <w:rFonts w:ascii="Arial" w:hAnsi="Arial" w:cs="Arial"/>
          <w:bCs/>
          <w:sz w:val="24"/>
          <w:szCs w:val="24"/>
        </w:rPr>
        <w:t>_______________________________________</w:t>
      </w:r>
    </w:p>
    <w:p w14:paraId="17927A13" w14:textId="77777777" w:rsidR="00074655" w:rsidRPr="00B127AF" w:rsidRDefault="00074655" w:rsidP="00074655">
      <w:pPr>
        <w:tabs>
          <w:tab w:val="left" w:pos="964"/>
        </w:tabs>
        <w:spacing w:after="0" w:line="360" w:lineRule="auto"/>
        <w:jc w:val="center"/>
        <w:rPr>
          <w:rFonts w:ascii="Arial" w:hAnsi="Arial" w:cs="Arial"/>
          <w:sz w:val="24"/>
          <w:szCs w:val="24"/>
        </w:rPr>
      </w:pPr>
      <w:r>
        <w:rPr>
          <w:rFonts w:ascii="Arial" w:hAnsi="Arial" w:cs="Arial"/>
          <w:bCs/>
          <w:sz w:val="24"/>
          <w:szCs w:val="24"/>
        </w:rPr>
        <w:t>Assinatura do representante legal</w:t>
      </w:r>
    </w:p>
    <w:p w14:paraId="6961DB4E" w14:textId="77777777" w:rsidR="00074655" w:rsidRDefault="00074655" w:rsidP="00074655">
      <w:pPr>
        <w:spacing w:after="0" w:line="360" w:lineRule="auto"/>
        <w:rPr>
          <w:rFonts w:ascii="Arial" w:hAnsi="Arial" w:cs="Arial"/>
          <w:sz w:val="24"/>
          <w:szCs w:val="24"/>
        </w:rPr>
      </w:pPr>
    </w:p>
    <w:p w14:paraId="6A272636" w14:textId="77777777" w:rsidR="00074655" w:rsidRDefault="00074655" w:rsidP="00074655">
      <w:pPr>
        <w:spacing w:after="0" w:line="360" w:lineRule="auto"/>
        <w:rPr>
          <w:rFonts w:ascii="Arial" w:hAnsi="Arial" w:cs="Arial"/>
          <w:sz w:val="24"/>
          <w:szCs w:val="24"/>
        </w:rPr>
      </w:pPr>
    </w:p>
    <w:p w14:paraId="7AF1CE83" w14:textId="77777777" w:rsidR="00074655" w:rsidRDefault="00074655" w:rsidP="00074655">
      <w:pPr>
        <w:spacing w:after="0" w:line="360" w:lineRule="auto"/>
        <w:rPr>
          <w:rFonts w:ascii="Arial" w:hAnsi="Arial" w:cs="Arial"/>
          <w:sz w:val="24"/>
          <w:szCs w:val="24"/>
        </w:rPr>
      </w:pPr>
    </w:p>
    <w:p w14:paraId="6A539FFE" w14:textId="77777777" w:rsidR="006B4391" w:rsidRDefault="006B4391" w:rsidP="00074655">
      <w:pPr>
        <w:spacing w:after="0" w:line="360" w:lineRule="auto"/>
        <w:rPr>
          <w:rFonts w:ascii="Arial" w:hAnsi="Arial" w:cs="Arial"/>
          <w:sz w:val="24"/>
          <w:szCs w:val="24"/>
        </w:rPr>
      </w:pPr>
    </w:p>
    <w:p w14:paraId="68AF7128" w14:textId="77777777" w:rsidR="006B4391" w:rsidRDefault="006B4391" w:rsidP="00074655">
      <w:pPr>
        <w:spacing w:after="0" w:line="360" w:lineRule="auto"/>
        <w:rPr>
          <w:rFonts w:ascii="Arial" w:hAnsi="Arial" w:cs="Arial"/>
          <w:sz w:val="24"/>
          <w:szCs w:val="24"/>
        </w:rPr>
      </w:pPr>
    </w:p>
    <w:p w14:paraId="469483A3" w14:textId="77777777" w:rsidR="006B4391" w:rsidRDefault="006B4391" w:rsidP="00074655">
      <w:pPr>
        <w:spacing w:after="0" w:line="360" w:lineRule="auto"/>
        <w:rPr>
          <w:rFonts w:ascii="Arial" w:hAnsi="Arial" w:cs="Arial"/>
          <w:sz w:val="24"/>
          <w:szCs w:val="24"/>
        </w:rPr>
      </w:pPr>
    </w:p>
    <w:p w14:paraId="4D13A9A5" w14:textId="77777777" w:rsidR="006B4391" w:rsidRDefault="006B4391" w:rsidP="00074655">
      <w:pPr>
        <w:spacing w:after="0" w:line="360" w:lineRule="auto"/>
        <w:rPr>
          <w:rFonts w:ascii="Arial" w:hAnsi="Arial" w:cs="Arial"/>
          <w:sz w:val="24"/>
          <w:szCs w:val="24"/>
        </w:rPr>
      </w:pPr>
    </w:p>
    <w:p w14:paraId="2B4DBD07" w14:textId="77777777" w:rsidR="006B4391" w:rsidRDefault="006B4391" w:rsidP="00074655">
      <w:pPr>
        <w:spacing w:after="0" w:line="360" w:lineRule="auto"/>
        <w:rPr>
          <w:rFonts w:ascii="Arial" w:hAnsi="Arial" w:cs="Arial"/>
          <w:sz w:val="24"/>
          <w:szCs w:val="24"/>
        </w:rPr>
      </w:pPr>
    </w:p>
    <w:p w14:paraId="647A2FD1" w14:textId="77777777" w:rsidR="006B4391" w:rsidRDefault="006B4391" w:rsidP="00074655">
      <w:pPr>
        <w:spacing w:after="0" w:line="360" w:lineRule="auto"/>
        <w:rPr>
          <w:rFonts w:ascii="Arial" w:hAnsi="Arial" w:cs="Arial"/>
          <w:sz w:val="24"/>
          <w:szCs w:val="24"/>
        </w:rPr>
      </w:pPr>
    </w:p>
    <w:p w14:paraId="3738DD53" w14:textId="77777777" w:rsidR="006B4391" w:rsidRDefault="006B4391" w:rsidP="00074655">
      <w:pPr>
        <w:spacing w:after="0" w:line="360" w:lineRule="auto"/>
        <w:rPr>
          <w:rFonts w:ascii="Arial" w:hAnsi="Arial" w:cs="Arial"/>
          <w:sz w:val="24"/>
          <w:szCs w:val="24"/>
        </w:rPr>
      </w:pPr>
    </w:p>
    <w:p w14:paraId="6F17FFA8" w14:textId="77777777" w:rsidR="006B4391" w:rsidRDefault="006B4391" w:rsidP="00074655">
      <w:pPr>
        <w:spacing w:after="0" w:line="360" w:lineRule="auto"/>
        <w:rPr>
          <w:rFonts w:ascii="Arial" w:hAnsi="Arial" w:cs="Arial"/>
          <w:sz w:val="24"/>
          <w:szCs w:val="24"/>
        </w:rPr>
      </w:pPr>
    </w:p>
    <w:p w14:paraId="537D4DD3" w14:textId="77777777" w:rsidR="006B4391" w:rsidRDefault="006B4391" w:rsidP="00074655">
      <w:pPr>
        <w:spacing w:after="0" w:line="360" w:lineRule="auto"/>
        <w:rPr>
          <w:rFonts w:ascii="Arial" w:hAnsi="Arial" w:cs="Arial"/>
          <w:sz w:val="24"/>
          <w:szCs w:val="24"/>
        </w:rPr>
      </w:pPr>
    </w:p>
    <w:p w14:paraId="15D06645" w14:textId="77777777" w:rsidR="006B4391" w:rsidRDefault="006B4391" w:rsidP="00074655">
      <w:pPr>
        <w:spacing w:after="0" w:line="360" w:lineRule="auto"/>
        <w:rPr>
          <w:rFonts w:ascii="Arial" w:hAnsi="Arial" w:cs="Arial"/>
          <w:sz w:val="24"/>
          <w:szCs w:val="24"/>
        </w:rPr>
      </w:pPr>
    </w:p>
    <w:p w14:paraId="72E4C9EF" w14:textId="77777777" w:rsidR="006B4391" w:rsidRDefault="006B4391" w:rsidP="00074655">
      <w:pPr>
        <w:spacing w:after="0" w:line="360" w:lineRule="auto"/>
        <w:rPr>
          <w:rFonts w:ascii="Arial" w:hAnsi="Arial" w:cs="Arial"/>
          <w:sz w:val="24"/>
          <w:szCs w:val="24"/>
        </w:rPr>
      </w:pPr>
    </w:p>
    <w:p w14:paraId="4E7DABCF" w14:textId="77777777" w:rsidR="006B4391" w:rsidRDefault="006B4391" w:rsidP="00074655">
      <w:pPr>
        <w:spacing w:after="0" w:line="360" w:lineRule="auto"/>
        <w:rPr>
          <w:rFonts w:ascii="Arial" w:hAnsi="Arial" w:cs="Arial"/>
          <w:sz w:val="24"/>
          <w:szCs w:val="24"/>
        </w:rPr>
      </w:pPr>
    </w:p>
    <w:p w14:paraId="7A5BB34B" w14:textId="77777777" w:rsidR="006B4391" w:rsidRDefault="006B4391" w:rsidP="00074655">
      <w:pPr>
        <w:spacing w:after="0" w:line="360" w:lineRule="auto"/>
        <w:rPr>
          <w:rFonts w:ascii="Arial" w:hAnsi="Arial" w:cs="Arial"/>
          <w:sz w:val="24"/>
          <w:szCs w:val="24"/>
        </w:rPr>
      </w:pPr>
    </w:p>
    <w:p w14:paraId="5C29B814" w14:textId="77777777" w:rsidR="006B4391" w:rsidRDefault="006B4391" w:rsidP="00074655">
      <w:pPr>
        <w:spacing w:after="0" w:line="360" w:lineRule="auto"/>
        <w:rPr>
          <w:rFonts w:ascii="Arial" w:hAnsi="Arial" w:cs="Arial"/>
          <w:sz w:val="24"/>
          <w:szCs w:val="24"/>
        </w:rPr>
      </w:pPr>
    </w:p>
    <w:p w14:paraId="165285FA" w14:textId="26F8079C" w:rsidR="00BC0947" w:rsidRPr="00BC0947" w:rsidRDefault="00BC0947" w:rsidP="00BC0947">
      <w:pPr>
        <w:spacing w:after="0" w:line="360" w:lineRule="auto"/>
        <w:jc w:val="both"/>
        <w:rPr>
          <w:rFonts w:ascii="Arial" w:hAnsi="Arial" w:cs="Arial"/>
          <w:b/>
          <w:bCs/>
          <w:sz w:val="24"/>
          <w:szCs w:val="24"/>
        </w:rPr>
      </w:pPr>
      <w:r w:rsidRPr="00BC0947">
        <w:rPr>
          <w:rFonts w:ascii="Arial" w:hAnsi="Arial" w:cs="Arial"/>
          <w:b/>
          <w:bCs/>
          <w:sz w:val="24"/>
          <w:szCs w:val="24"/>
        </w:rPr>
        <w:t xml:space="preserve">                                                 ANEXO V</w:t>
      </w:r>
      <w:r w:rsidR="00074655">
        <w:rPr>
          <w:rFonts w:ascii="Arial" w:hAnsi="Arial" w:cs="Arial"/>
          <w:b/>
          <w:bCs/>
          <w:sz w:val="24"/>
          <w:szCs w:val="24"/>
        </w:rPr>
        <w:t>II</w:t>
      </w:r>
      <w:r w:rsidRPr="00BC0947">
        <w:rPr>
          <w:rFonts w:ascii="Arial" w:hAnsi="Arial" w:cs="Arial"/>
          <w:b/>
          <w:bCs/>
          <w:sz w:val="24"/>
          <w:szCs w:val="24"/>
        </w:rPr>
        <w:t xml:space="preserve"> </w:t>
      </w:r>
    </w:p>
    <w:p w14:paraId="76EA8F4D" w14:textId="77777777" w:rsidR="00BC0947" w:rsidRPr="00BC0947" w:rsidRDefault="00BC0947" w:rsidP="00BC0947">
      <w:pPr>
        <w:spacing w:after="0" w:line="360" w:lineRule="auto"/>
        <w:jc w:val="both"/>
        <w:rPr>
          <w:rFonts w:ascii="Arial" w:hAnsi="Arial" w:cs="Arial"/>
          <w:b/>
          <w:bCs/>
          <w:sz w:val="24"/>
          <w:szCs w:val="24"/>
        </w:rPr>
      </w:pPr>
      <w:r w:rsidRPr="00BC0947">
        <w:rPr>
          <w:rFonts w:ascii="Arial" w:hAnsi="Arial" w:cs="Arial"/>
          <w:b/>
          <w:bCs/>
          <w:sz w:val="24"/>
          <w:szCs w:val="24"/>
        </w:rPr>
        <w:t>PLANILHA ORÇAMENTARIA E DEMAIS DOCUMENTOS DE ENGENHARIA</w:t>
      </w:r>
    </w:p>
    <w:p w14:paraId="1F8861C1" w14:textId="77777777" w:rsidR="00BC0947" w:rsidRPr="00BC0947" w:rsidRDefault="00BC0947" w:rsidP="00BC0947">
      <w:pPr>
        <w:spacing w:after="0" w:line="360" w:lineRule="auto"/>
        <w:jc w:val="both"/>
        <w:rPr>
          <w:rFonts w:ascii="Arial" w:hAnsi="Arial" w:cs="Arial"/>
          <w:sz w:val="24"/>
          <w:szCs w:val="24"/>
        </w:rPr>
      </w:pPr>
    </w:p>
    <w:p w14:paraId="60CE230B" w14:textId="77777777" w:rsidR="00F60518" w:rsidRPr="00BC0947" w:rsidRDefault="00F60518" w:rsidP="00BC0947">
      <w:pPr>
        <w:spacing w:after="0" w:line="360" w:lineRule="auto"/>
        <w:rPr>
          <w:rFonts w:ascii="Arial" w:hAnsi="Arial" w:cs="Arial"/>
          <w:sz w:val="24"/>
          <w:szCs w:val="24"/>
        </w:rPr>
      </w:pPr>
    </w:p>
    <w:p w14:paraId="64F8A18B" w14:textId="77777777" w:rsidR="00F60518" w:rsidRPr="00BC0947" w:rsidRDefault="00F60518" w:rsidP="00BC0947">
      <w:pPr>
        <w:spacing w:after="0" w:line="360" w:lineRule="auto"/>
        <w:rPr>
          <w:rFonts w:ascii="Arial" w:hAnsi="Arial" w:cs="Arial"/>
          <w:sz w:val="24"/>
          <w:szCs w:val="24"/>
        </w:rPr>
      </w:pPr>
    </w:p>
    <w:p w14:paraId="6BCA2D93" w14:textId="77777777" w:rsidR="00F60518" w:rsidRPr="00BC0947" w:rsidRDefault="00F60518" w:rsidP="00BC0947">
      <w:pPr>
        <w:spacing w:after="0" w:line="360" w:lineRule="auto"/>
        <w:rPr>
          <w:rFonts w:ascii="Arial" w:hAnsi="Arial" w:cs="Arial"/>
          <w:sz w:val="24"/>
          <w:szCs w:val="24"/>
        </w:rPr>
      </w:pPr>
    </w:p>
    <w:p w14:paraId="20489E5E" w14:textId="77777777" w:rsidR="00F60518" w:rsidRPr="00BC0947" w:rsidRDefault="00F60518" w:rsidP="00BC0947">
      <w:pPr>
        <w:spacing w:after="0" w:line="360" w:lineRule="auto"/>
        <w:rPr>
          <w:rFonts w:ascii="Arial" w:hAnsi="Arial" w:cs="Arial"/>
          <w:sz w:val="24"/>
          <w:szCs w:val="24"/>
        </w:rPr>
      </w:pPr>
    </w:p>
    <w:p w14:paraId="483CDDD2" w14:textId="77777777" w:rsidR="00F60518" w:rsidRPr="00BC0947" w:rsidRDefault="00F60518" w:rsidP="00BC0947">
      <w:pPr>
        <w:spacing w:after="0" w:line="360" w:lineRule="auto"/>
        <w:rPr>
          <w:rFonts w:ascii="Arial" w:hAnsi="Arial" w:cs="Arial"/>
          <w:sz w:val="24"/>
          <w:szCs w:val="24"/>
        </w:rPr>
      </w:pPr>
    </w:p>
    <w:p w14:paraId="15F70D6F" w14:textId="77777777" w:rsidR="00F60518" w:rsidRPr="00BC0947" w:rsidRDefault="00F60518" w:rsidP="00BC0947">
      <w:pPr>
        <w:spacing w:after="0" w:line="360" w:lineRule="auto"/>
        <w:rPr>
          <w:rFonts w:ascii="Arial" w:hAnsi="Arial" w:cs="Arial"/>
          <w:sz w:val="24"/>
          <w:szCs w:val="24"/>
        </w:rPr>
      </w:pPr>
    </w:p>
    <w:p w14:paraId="274E3146" w14:textId="77777777" w:rsidR="00F60518" w:rsidRPr="00BC0947" w:rsidRDefault="00F60518" w:rsidP="00BC0947">
      <w:pPr>
        <w:spacing w:after="0" w:line="360" w:lineRule="auto"/>
        <w:rPr>
          <w:rFonts w:ascii="Arial" w:hAnsi="Arial" w:cs="Arial"/>
          <w:sz w:val="24"/>
          <w:szCs w:val="24"/>
        </w:rPr>
      </w:pPr>
    </w:p>
    <w:p w14:paraId="0CF3B4ED" w14:textId="77777777" w:rsidR="00F60518" w:rsidRPr="00BC0947" w:rsidRDefault="00F60518" w:rsidP="00BC0947">
      <w:pPr>
        <w:spacing w:after="0" w:line="360" w:lineRule="auto"/>
        <w:rPr>
          <w:rFonts w:ascii="Arial" w:hAnsi="Arial" w:cs="Arial"/>
          <w:sz w:val="24"/>
          <w:szCs w:val="24"/>
        </w:rPr>
      </w:pPr>
    </w:p>
    <w:p w14:paraId="078022E8" w14:textId="77777777" w:rsidR="00F60518" w:rsidRPr="00BC0947" w:rsidRDefault="00F60518" w:rsidP="00BC0947">
      <w:pPr>
        <w:spacing w:after="0" w:line="360" w:lineRule="auto"/>
        <w:rPr>
          <w:rFonts w:ascii="Arial" w:hAnsi="Arial" w:cs="Arial"/>
          <w:sz w:val="24"/>
          <w:szCs w:val="24"/>
        </w:rPr>
      </w:pPr>
    </w:p>
    <w:p w14:paraId="60066552" w14:textId="77777777" w:rsidR="00F60518" w:rsidRPr="00BC0947" w:rsidRDefault="00F60518" w:rsidP="00BC0947">
      <w:pPr>
        <w:spacing w:after="0" w:line="360" w:lineRule="auto"/>
        <w:rPr>
          <w:rFonts w:ascii="Arial" w:hAnsi="Arial" w:cs="Arial"/>
          <w:sz w:val="24"/>
          <w:szCs w:val="24"/>
        </w:rPr>
      </w:pPr>
    </w:p>
    <w:p w14:paraId="2B5904C2" w14:textId="77777777" w:rsidR="00F60518" w:rsidRPr="00BC0947" w:rsidRDefault="00F60518" w:rsidP="00BC0947">
      <w:pPr>
        <w:spacing w:after="0" w:line="360" w:lineRule="auto"/>
        <w:rPr>
          <w:rFonts w:ascii="Arial" w:hAnsi="Arial" w:cs="Arial"/>
          <w:sz w:val="24"/>
          <w:szCs w:val="24"/>
        </w:rPr>
      </w:pPr>
    </w:p>
    <w:p w14:paraId="6EEED833" w14:textId="77777777" w:rsidR="00F60518" w:rsidRPr="00BC0947" w:rsidRDefault="00F60518" w:rsidP="00BC0947">
      <w:pPr>
        <w:spacing w:after="0" w:line="360" w:lineRule="auto"/>
        <w:rPr>
          <w:rFonts w:ascii="Arial" w:hAnsi="Arial" w:cs="Arial"/>
          <w:sz w:val="24"/>
          <w:szCs w:val="24"/>
        </w:rPr>
      </w:pPr>
    </w:p>
    <w:p w14:paraId="1681E065" w14:textId="77777777" w:rsidR="00F60518" w:rsidRPr="00BC0947" w:rsidRDefault="00F60518" w:rsidP="00BC0947">
      <w:pPr>
        <w:spacing w:after="0" w:line="360" w:lineRule="auto"/>
        <w:rPr>
          <w:rFonts w:ascii="Arial" w:hAnsi="Arial" w:cs="Arial"/>
          <w:sz w:val="24"/>
          <w:szCs w:val="24"/>
        </w:rPr>
      </w:pPr>
    </w:p>
    <w:p w14:paraId="4466C021" w14:textId="77777777" w:rsidR="00F60518" w:rsidRPr="00BC0947" w:rsidRDefault="00F60518" w:rsidP="00BC0947">
      <w:pPr>
        <w:spacing w:after="0" w:line="360" w:lineRule="auto"/>
        <w:rPr>
          <w:rFonts w:ascii="Arial" w:hAnsi="Arial" w:cs="Arial"/>
          <w:sz w:val="24"/>
          <w:szCs w:val="24"/>
        </w:rPr>
      </w:pPr>
    </w:p>
    <w:p w14:paraId="6551B443" w14:textId="77777777" w:rsidR="00F60518" w:rsidRPr="00BC0947" w:rsidRDefault="00F60518" w:rsidP="00BC0947">
      <w:pPr>
        <w:spacing w:after="0" w:line="360" w:lineRule="auto"/>
        <w:rPr>
          <w:rFonts w:ascii="Arial" w:hAnsi="Arial" w:cs="Arial"/>
          <w:sz w:val="24"/>
          <w:szCs w:val="24"/>
        </w:rPr>
      </w:pPr>
    </w:p>
    <w:p w14:paraId="07EA08FA" w14:textId="77777777" w:rsidR="00F60518" w:rsidRPr="00BC0947" w:rsidRDefault="00F60518" w:rsidP="00BC0947">
      <w:pPr>
        <w:spacing w:after="0" w:line="360" w:lineRule="auto"/>
        <w:rPr>
          <w:rFonts w:ascii="Arial" w:hAnsi="Arial" w:cs="Arial"/>
          <w:sz w:val="24"/>
          <w:szCs w:val="24"/>
        </w:rPr>
      </w:pPr>
    </w:p>
    <w:p w14:paraId="630AF83D" w14:textId="77777777" w:rsidR="00F60518" w:rsidRPr="00BC0947" w:rsidRDefault="00F60518" w:rsidP="00BC0947">
      <w:pPr>
        <w:spacing w:after="0" w:line="360" w:lineRule="auto"/>
        <w:rPr>
          <w:rFonts w:ascii="Arial" w:hAnsi="Arial" w:cs="Arial"/>
          <w:sz w:val="24"/>
          <w:szCs w:val="24"/>
        </w:rPr>
      </w:pPr>
    </w:p>
    <w:p w14:paraId="1E977FF4" w14:textId="77777777" w:rsidR="00F60518" w:rsidRPr="00BC0947" w:rsidRDefault="00F60518" w:rsidP="00BC0947">
      <w:pPr>
        <w:spacing w:after="0" w:line="360" w:lineRule="auto"/>
        <w:rPr>
          <w:rFonts w:ascii="Arial" w:hAnsi="Arial" w:cs="Arial"/>
          <w:sz w:val="24"/>
          <w:szCs w:val="24"/>
        </w:rPr>
      </w:pPr>
    </w:p>
    <w:p w14:paraId="6CC7446B" w14:textId="3398B3DC" w:rsidR="00F60518" w:rsidRPr="00BC0947" w:rsidRDefault="00F60518" w:rsidP="00BC0947">
      <w:pPr>
        <w:tabs>
          <w:tab w:val="left" w:pos="1275"/>
        </w:tabs>
        <w:spacing w:after="0" w:line="360" w:lineRule="auto"/>
        <w:rPr>
          <w:rFonts w:ascii="Arial" w:hAnsi="Arial" w:cs="Arial"/>
          <w:sz w:val="24"/>
          <w:szCs w:val="24"/>
        </w:rPr>
      </w:pPr>
      <w:r w:rsidRPr="00BC0947">
        <w:rPr>
          <w:rFonts w:ascii="Arial" w:hAnsi="Arial" w:cs="Arial"/>
          <w:sz w:val="24"/>
          <w:szCs w:val="24"/>
        </w:rPr>
        <w:tab/>
      </w:r>
    </w:p>
    <w:sectPr w:rsidR="00F60518" w:rsidRPr="00BC0947" w:rsidSect="00FC3DEA">
      <w:footerReference w:type="default" r:id="rId21"/>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13236" w14:textId="77777777" w:rsidR="00EA6FCF" w:rsidRDefault="00EA6FCF" w:rsidP="00AF380E">
      <w:pPr>
        <w:spacing w:after="0" w:line="240" w:lineRule="auto"/>
      </w:pPr>
      <w:r>
        <w:separator/>
      </w:r>
    </w:p>
  </w:endnote>
  <w:endnote w:type="continuationSeparator" w:id="0">
    <w:p w14:paraId="5B96B1F8" w14:textId="77777777" w:rsidR="00EA6FCF" w:rsidRDefault="00EA6FCF" w:rsidP="00AF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Monotype Sorts">
    <w:charset w:val="02"/>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EC5E8" w14:textId="77777777" w:rsidR="00BC0947" w:rsidRDefault="00000000">
    <w:pPr>
      <w:pStyle w:val="Corpodetexto"/>
      <w:spacing w:line="14" w:lineRule="auto"/>
      <w:rPr>
        <w:sz w:val="20"/>
      </w:rPr>
    </w:pPr>
    <w:r>
      <w:rPr>
        <w:noProof/>
      </w:rPr>
      <w:pict w14:anchorId="4E1AE86D">
        <v:shapetype id="_x0000_t202" coordsize="21600,21600" o:spt="202" path="m,l,21600r21600,l21600,xe">
          <v:stroke joinstyle="miter"/>
          <v:path gradientshapeok="t" o:connecttype="rect"/>
        </v:shapetype>
        <v:shape id="Text Box 1" o:spid="_x0000_s1025" type="#_x0000_t202" style="position:absolute;margin-left:501.8pt;margin-top:780.9pt;width:11.6pt;height:13.0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79538A17" w14:textId="77777777" w:rsidR="00BC0947" w:rsidRDefault="00BC0947">
                <w:pPr>
                  <w:spacing w:line="245" w:lineRule="exact"/>
                  <w:ind w:left="60"/>
                </w:pPr>
                <w:r>
                  <w:fldChar w:fldCharType="begin"/>
                </w:r>
                <w:r>
                  <w:instrText xml:space="preserve"> PAGE </w:instrText>
                </w:r>
                <w:r>
                  <w:fldChar w:fldCharType="separate"/>
                </w:r>
                <w:r>
                  <w:rPr>
                    <w:noProof/>
                  </w:rPr>
                  <w:t>8</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2BE50" w14:textId="09016F10" w:rsidR="00A32F17" w:rsidRDefault="00F60518" w:rsidP="00AF380E">
    <w:pPr>
      <w:pStyle w:val="Rodap"/>
      <w:pBdr>
        <w:top w:val="single" w:sz="4" w:space="0" w:color="auto"/>
      </w:pBdr>
      <w:jc w:val="center"/>
      <w:rPr>
        <w:sz w:val="20"/>
        <w:szCs w:val="20"/>
      </w:rPr>
    </w:pPr>
    <w:r>
      <w:rPr>
        <w:sz w:val="20"/>
        <w:szCs w:val="20"/>
      </w:rPr>
      <w:t>Avenida Ataliba José de Lima</w:t>
    </w:r>
    <w:r w:rsidR="00A32F17" w:rsidRPr="00EE1359">
      <w:rPr>
        <w:sz w:val="20"/>
        <w:szCs w:val="20"/>
      </w:rPr>
      <w:t xml:space="preserve">, </w:t>
    </w:r>
    <w:r w:rsidR="00A32F17">
      <w:rPr>
        <w:sz w:val="20"/>
        <w:szCs w:val="20"/>
      </w:rPr>
      <w:t xml:space="preserve">nº </w:t>
    </w:r>
    <w:r>
      <w:rPr>
        <w:sz w:val="20"/>
        <w:szCs w:val="20"/>
      </w:rPr>
      <w:t>10</w:t>
    </w:r>
    <w:r w:rsidR="00A32F17" w:rsidRPr="00EE1359">
      <w:rPr>
        <w:sz w:val="20"/>
        <w:szCs w:val="20"/>
      </w:rPr>
      <w:t xml:space="preserve">, Centro – </w:t>
    </w:r>
    <w:r w:rsidR="00A32F17">
      <w:rPr>
        <w:sz w:val="20"/>
        <w:szCs w:val="20"/>
      </w:rPr>
      <w:t xml:space="preserve">CEP </w:t>
    </w:r>
    <w:r w:rsidR="00A32F17" w:rsidRPr="00EE1359">
      <w:rPr>
        <w:sz w:val="20"/>
        <w:szCs w:val="20"/>
      </w:rPr>
      <w:t xml:space="preserve">95.308-000 – Fone </w:t>
    </w:r>
    <w:r w:rsidR="00A32F17">
      <w:rPr>
        <w:sz w:val="20"/>
        <w:szCs w:val="20"/>
      </w:rPr>
      <w:t>(</w:t>
    </w:r>
    <w:r w:rsidR="00A32F17" w:rsidRPr="00EE1359">
      <w:rPr>
        <w:sz w:val="20"/>
        <w:szCs w:val="20"/>
      </w:rPr>
      <w:t>54</w:t>
    </w:r>
    <w:r w:rsidR="00A32F17">
      <w:rPr>
        <w:sz w:val="20"/>
        <w:szCs w:val="20"/>
      </w:rPr>
      <w:t>)</w:t>
    </w:r>
    <w:r w:rsidR="00A32F17" w:rsidRPr="00EE1359">
      <w:rPr>
        <w:sz w:val="20"/>
        <w:szCs w:val="20"/>
      </w:rPr>
      <w:t xml:space="preserve"> 36</w:t>
    </w:r>
    <w:r>
      <w:rPr>
        <w:sz w:val="20"/>
        <w:szCs w:val="20"/>
      </w:rPr>
      <w:t>98</w:t>
    </w:r>
    <w:r w:rsidR="00A32F17" w:rsidRPr="00EE1359">
      <w:rPr>
        <w:sz w:val="20"/>
        <w:szCs w:val="20"/>
      </w:rPr>
      <w:t xml:space="preserve"> </w:t>
    </w:r>
    <w:r>
      <w:rPr>
        <w:sz w:val="20"/>
        <w:szCs w:val="20"/>
      </w:rPr>
      <w:t>4195</w:t>
    </w:r>
  </w:p>
  <w:p w14:paraId="17BBD782" w14:textId="77777777" w:rsidR="00A32F17" w:rsidRDefault="00A32F17" w:rsidP="00AF380E">
    <w:pPr>
      <w:pStyle w:val="Rodap"/>
      <w:pBdr>
        <w:top w:val="single" w:sz="4" w:space="0" w:color="auto"/>
      </w:pBdr>
      <w:jc w:val="center"/>
      <w:rPr>
        <w:sz w:val="20"/>
        <w:szCs w:val="20"/>
      </w:rPr>
    </w:pPr>
    <w:r>
      <w:rPr>
        <w:sz w:val="20"/>
        <w:szCs w:val="20"/>
      </w:rPr>
      <w:t xml:space="preserve">www.capaobonitodosul.rs.gov.br                  </w:t>
    </w:r>
  </w:p>
  <w:p w14:paraId="1C4764E7" w14:textId="507C6492" w:rsidR="00A32F17" w:rsidRPr="00EE1359" w:rsidRDefault="00F60518" w:rsidP="00AF380E">
    <w:pPr>
      <w:pStyle w:val="Rodap"/>
      <w:pBdr>
        <w:top w:val="single" w:sz="4" w:space="0" w:color="auto"/>
      </w:pBdr>
      <w:jc w:val="center"/>
      <w:rPr>
        <w:sz w:val="20"/>
        <w:szCs w:val="20"/>
      </w:rPr>
    </w:pPr>
    <w:r>
      <w:rPr>
        <w:sz w:val="20"/>
        <w:szCs w:val="20"/>
      </w:rPr>
      <w:t>compras</w:t>
    </w:r>
    <w:r w:rsidR="00A32F17" w:rsidRPr="00EE1359">
      <w:rPr>
        <w:sz w:val="20"/>
        <w:szCs w:val="20"/>
      </w:rPr>
      <w:t>@capaobonitodosul.rs.gov.br</w:t>
    </w:r>
  </w:p>
  <w:p w14:paraId="79F6C11D" w14:textId="77777777" w:rsidR="00A32F17" w:rsidRDefault="00A32F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84121" w14:textId="77777777" w:rsidR="00EA6FCF" w:rsidRDefault="00EA6FCF" w:rsidP="00AF380E">
      <w:pPr>
        <w:spacing w:after="0" w:line="240" w:lineRule="auto"/>
      </w:pPr>
      <w:r>
        <w:separator/>
      </w:r>
    </w:p>
  </w:footnote>
  <w:footnote w:type="continuationSeparator" w:id="0">
    <w:p w14:paraId="441680D4" w14:textId="77777777" w:rsidR="00EA6FCF" w:rsidRDefault="00EA6FCF" w:rsidP="00AF3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802A9" w14:textId="77777777" w:rsidR="00BC0947" w:rsidRPr="006E7C30" w:rsidRDefault="00BC094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caps w:val="0"/>
        <w:smallCaps w:val="0"/>
        <w:strike w:val="0"/>
        <w:dstrike w:val="0"/>
        <w:shadow w:val="0"/>
        <w:vanish w:val="0"/>
        <w:webHidden w:val="0"/>
        <w:position w:val="0"/>
        <w:sz w:val="24"/>
        <w:szCs w:val="24"/>
        <w:u w:val="none"/>
        <w:effect w:val="none"/>
        <w:vertAlign w:val="baseline"/>
        <w:specVanish w:val="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2057FD7"/>
    <w:multiLevelType w:val="hybridMultilevel"/>
    <w:tmpl w:val="41FCDE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12061C37"/>
    <w:multiLevelType w:val="hybridMultilevel"/>
    <w:tmpl w:val="84982620"/>
    <w:lvl w:ilvl="0" w:tplc="7610CA8A">
      <w:start w:val="5"/>
      <w:numFmt w:val="decimal"/>
      <w:lvlText w:val="%1"/>
      <w:lvlJc w:val="left"/>
      <w:pPr>
        <w:ind w:left="465" w:hanging="360"/>
      </w:pPr>
      <w:rPr>
        <w:rFonts w:hint="default"/>
      </w:rPr>
    </w:lvl>
    <w:lvl w:ilvl="1" w:tplc="04160019">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4"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lowerLetter"/>
      <w:pStyle w:val="Nivel01"/>
      <w:lvlText w:val="%3)"/>
      <w:lvlJc w:val="left"/>
      <w:pPr>
        <w:ind w:left="3198" w:hanging="504"/>
      </w:pPr>
      <w:rPr>
        <w:rFonts w:ascii="Arial" w:eastAsia="MS Mincho" w:hAnsi="Arial" w:cs="Arial"/>
        <w:b w:val="0"/>
        <w:i w:val="0"/>
        <w:strike w:val="0"/>
        <w:dstrike w:val="0"/>
        <w:color w:val="auto"/>
        <w:sz w:val="20"/>
        <w:szCs w:val="20"/>
        <w:u w:val="none"/>
        <w:effect w:val="none"/>
      </w:rPr>
    </w:lvl>
    <w:lvl w:ilvl="3">
      <w:start w:val="1"/>
      <w:numFmt w:val="decimal"/>
      <w:pStyle w:val="Nivel2"/>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B53563"/>
    <w:multiLevelType w:val="hybridMultilevel"/>
    <w:tmpl w:val="BAF6025A"/>
    <w:lvl w:ilvl="0" w:tplc="0AD26CA6">
      <w:start w:val="1"/>
      <w:numFmt w:val="decimal"/>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6" w15:restartNumberingAfterBreak="0">
    <w:nsid w:val="282B40E5"/>
    <w:multiLevelType w:val="hybridMultilevel"/>
    <w:tmpl w:val="87A412BE"/>
    <w:lvl w:ilvl="0" w:tplc="849CB968">
      <w:start w:val="1"/>
      <w:numFmt w:val="decimal"/>
      <w:lvlText w:val="%1"/>
      <w:lvlJc w:val="left"/>
      <w:pPr>
        <w:ind w:left="279" w:hanging="178"/>
      </w:pPr>
      <w:rPr>
        <w:rFonts w:ascii="Carlito" w:eastAsia="Carlito" w:hAnsi="Carlito" w:cs="Carlito" w:hint="default"/>
        <w:b/>
        <w:bCs/>
        <w:w w:val="100"/>
        <w:sz w:val="24"/>
        <w:szCs w:val="24"/>
        <w:lang w:val="pt-PT" w:eastAsia="en-US" w:bidi="ar-SA"/>
      </w:rPr>
    </w:lvl>
    <w:lvl w:ilvl="1" w:tplc="7D50F05E">
      <w:start w:val="1"/>
      <w:numFmt w:val="lowerLetter"/>
      <w:lvlText w:val="%2)"/>
      <w:lvlJc w:val="left"/>
      <w:pPr>
        <w:ind w:left="668" w:hanging="262"/>
      </w:pPr>
      <w:rPr>
        <w:rFonts w:ascii="Carlito" w:eastAsia="Carlito" w:hAnsi="Carlito" w:cs="Carlito" w:hint="default"/>
        <w:w w:val="100"/>
        <w:sz w:val="24"/>
        <w:szCs w:val="24"/>
        <w:lang w:val="pt-PT" w:eastAsia="en-US" w:bidi="ar-SA"/>
      </w:rPr>
    </w:lvl>
    <w:lvl w:ilvl="2" w:tplc="D5B642B2">
      <w:numFmt w:val="bullet"/>
      <w:lvlText w:val="•"/>
      <w:lvlJc w:val="left"/>
      <w:pPr>
        <w:ind w:left="1556" w:hanging="262"/>
      </w:pPr>
      <w:rPr>
        <w:lang w:val="pt-PT" w:eastAsia="en-US" w:bidi="ar-SA"/>
      </w:rPr>
    </w:lvl>
    <w:lvl w:ilvl="3" w:tplc="2FDECA64">
      <w:numFmt w:val="bullet"/>
      <w:lvlText w:val="•"/>
      <w:lvlJc w:val="left"/>
      <w:pPr>
        <w:ind w:left="2452" w:hanging="262"/>
      </w:pPr>
      <w:rPr>
        <w:lang w:val="pt-PT" w:eastAsia="en-US" w:bidi="ar-SA"/>
      </w:rPr>
    </w:lvl>
    <w:lvl w:ilvl="4" w:tplc="FAF4F914">
      <w:numFmt w:val="bullet"/>
      <w:lvlText w:val="•"/>
      <w:lvlJc w:val="left"/>
      <w:pPr>
        <w:ind w:left="3348" w:hanging="262"/>
      </w:pPr>
      <w:rPr>
        <w:lang w:val="pt-PT" w:eastAsia="en-US" w:bidi="ar-SA"/>
      </w:rPr>
    </w:lvl>
    <w:lvl w:ilvl="5" w:tplc="1A4E8FC8">
      <w:numFmt w:val="bullet"/>
      <w:lvlText w:val="•"/>
      <w:lvlJc w:val="left"/>
      <w:pPr>
        <w:ind w:left="4245" w:hanging="262"/>
      </w:pPr>
      <w:rPr>
        <w:lang w:val="pt-PT" w:eastAsia="en-US" w:bidi="ar-SA"/>
      </w:rPr>
    </w:lvl>
    <w:lvl w:ilvl="6" w:tplc="860AA93E">
      <w:numFmt w:val="bullet"/>
      <w:lvlText w:val="•"/>
      <w:lvlJc w:val="left"/>
      <w:pPr>
        <w:ind w:left="5141" w:hanging="262"/>
      </w:pPr>
      <w:rPr>
        <w:lang w:val="pt-PT" w:eastAsia="en-US" w:bidi="ar-SA"/>
      </w:rPr>
    </w:lvl>
    <w:lvl w:ilvl="7" w:tplc="493A8E12">
      <w:numFmt w:val="bullet"/>
      <w:lvlText w:val="•"/>
      <w:lvlJc w:val="left"/>
      <w:pPr>
        <w:ind w:left="6037" w:hanging="262"/>
      </w:pPr>
      <w:rPr>
        <w:lang w:val="pt-PT" w:eastAsia="en-US" w:bidi="ar-SA"/>
      </w:rPr>
    </w:lvl>
    <w:lvl w:ilvl="8" w:tplc="CC300BAE">
      <w:numFmt w:val="bullet"/>
      <w:lvlText w:val="•"/>
      <w:lvlJc w:val="left"/>
      <w:pPr>
        <w:ind w:left="6933" w:hanging="262"/>
      </w:pPr>
      <w:rPr>
        <w:lang w:val="pt-PT" w:eastAsia="en-US" w:bidi="ar-SA"/>
      </w:rPr>
    </w:lvl>
  </w:abstractNum>
  <w:abstractNum w:abstractNumId="7"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44843A9F"/>
    <w:multiLevelType w:val="hybridMultilevel"/>
    <w:tmpl w:val="078A78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5E24109"/>
    <w:multiLevelType w:val="hybridMultilevel"/>
    <w:tmpl w:val="16725934"/>
    <w:lvl w:ilvl="0" w:tplc="7EEED7E8">
      <w:start w:val="10"/>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E34B28"/>
    <w:multiLevelType w:val="hybridMultilevel"/>
    <w:tmpl w:val="078A78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B470B45"/>
    <w:multiLevelType w:val="hybridMultilevel"/>
    <w:tmpl w:val="078A789E"/>
    <w:lvl w:ilvl="0" w:tplc="95F8E81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6629051D"/>
    <w:multiLevelType w:val="hybridMultilevel"/>
    <w:tmpl w:val="D5E0A1D8"/>
    <w:lvl w:ilvl="0" w:tplc="7BAE51C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C5E3284"/>
    <w:multiLevelType w:val="hybridMultilevel"/>
    <w:tmpl w:val="FDDEF200"/>
    <w:lvl w:ilvl="0" w:tplc="8A4E529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FC07901"/>
    <w:multiLevelType w:val="hybridMultilevel"/>
    <w:tmpl w:val="FE06C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D1015AF"/>
    <w:multiLevelType w:val="hybridMultilevel"/>
    <w:tmpl w:val="2B58375C"/>
    <w:lvl w:ilvl="0" w:tplc="660895A4">
      <w:start w:val="13"/>
      <w:numFmt w:val="decimal"/>
      <w:lvlText w:val="%1"/>
      <w:lvlJc w:val="left"/>
      <w:pPr>
        <w:ind w:left="762" w:hanging="360"/>
      </w:pPr>
      <w:rPr>
        <w:rFonts w:hint="default"/>
      </w:rPr>
    </w:lvl>
    <w:lvl w:ilvl="1" w:tplc="04160019" w:tentative="1">
      <w:start w:val="1"/>
      <w:numFmt w:val="lowerLetter"/>
      <w:lvlText w:val="%2."/>
      <w:lvlJc w:val="left"/>
      <w:pPr>
        <w:ind w:left="1482" w:hanging="360"/>
      </w:pPr>
    </w:lvl>
    <w:lvl w:ilvl="2" w:tplc="0416001B" w:tentative="1">
      <w:start w:val="1"/>
      <w:numFmt w:val="lowerRoman"/>
      <w:lvlText w:val="%3."/>
      <w:lvlJc w:val="right"/>
      <w:pPr>
        <w:ind w:left="2202" w:hanging="180"/>
      </w:pPr>
    </w:lvl>
    <w:lvl w:ilvl="3" w:tplc="0416000F" w:tentative="1">
      <w:start w:val="1"/>
      <w:numFmt w:val="decimal"/>
      <w:lvlText w:val="%4."/>
      <w:lvlJc w:val="left"/>
      <w:pPr>
        <w:ind w:left="2922" w:hanging="360"/>
      </w:pPr>
    </w:lvl>
    <w:lvl w:ilvl="4" w:tplc="04160019" w:tentative="1">
      <w:start w:val="1"/>
      <w:numFmt w:val="lowerLetter"/>
      <w:lvlText w:val="%5."/>
      <w:lvlJc w:val="left"/>
      <w:pPr>
        <w:ind w:left="3642" w:hanging="360"/>
      </w:pPr>
    </w:lvl>
    <w:lvl w:ilvl="5" w:tplc="0416001B" w:tentative="1">
      <w:start w:val="1"/>
      <w:numFmt w:val="lowerRoman"/>
      <w:lvlText w:val="%6."/>
      <w:lvlJc w:val="right"/>
      <w:pPr>
        <w:ind w:left="4362" w:hanging="180"/>
      </w:pPr>
    </w:lvl>
    <w:lvl w:ilvl="6" w:tplc="0416000F" w:tentative="1">
      <w:start w:val="1"/>
      <w:numFmt w:val="decimal"/>
      <w:lvlText w:val="%7."/>
      <w:lvlJc w:val="left"/>
      <w:pPr>
        <w:ind w:left="5082" w:hanging="360"/>
      </w:pPr>
    </w:lvl>
    <w:lvl w:ilvl="7" w:tplc="04160019" w:tentative="1">
      <w:start w:val="1"/>
      <w:numFmt w:val="lowerLetter"/>
      <w:lvlText w:val="%8."/>
      <w:lvlJc w:val="left"/>
      <w:pPr>
        <w:ind w:left="5802" w:hanging="360"/>
      </w:pPr>
    </w:lvl>
    <w:lvl w:ilvl="8" w:tplc="0416001B" w:tentative="1">
      <w:start w:val="1"/>
      <w:numFmt w:val="lowerRoman"/>
      <w:lvlText w:val="%9."/>
      <w:lvlJc w:val="right"/>
      <w:pPr>
        <w:ind w:left="6522" w:hanging="180"/>
      </w:pPr>
    </w:lvl>
  </w:abstractNum>
  <w:abstractNum w:abstractNumId="16" w15:restartNumberingAfterBreak="0">
    <w:nsid w:val="7D796CA4"/>
    <w:multiLevelType w:val="hybridMultilevel"/>
    <w:tmpl w:val="AEB28176"/>
    <w:lvl w:ilvl="0" w:tplc="61F687F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2073651797">
    <w:abstractNumId w:val="13"/>
  </w:num>
  <w:num w:numId="2" w16cid:durableId="627783629">
    <w:abstractNumId w:val="2"/>
  </w:num>
  <w:num w:numId="3" w16cid:durableId="1590235813">
    <w:abstractNumId w:val="16"/>
  </w:num>
  <w:num w:numId="4" w16cid:durableId="1757970209">
    <w:abstractNumId w:val="0"/>
  </w:num>
  <w:num w:numId="5" w16cid:durableId="19632630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5421312">
    <w:abstractNumId w:val="4"/>
  </w:num>
  <w:num w:numId="7" w16cid:durableId="14607996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9328434">
    <w:abstractNumId w:val="11"/>
  </w:num>
  <w:num w:numId="9" w16cid:durableId="7668484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6822822">
    <w:abstractNumId w:val="10"/>
  </w:num>
  <w:num w:numId="11" w16cid:durableId="465589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6320348">
    <w:abstractNumId w:val="8"/>
  </w:num>
  <w:num w:numId="13" w16cid:durableId="11096681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284700">
    <w:abstractNumId w:val="6"/>
  </w:num>
  <w:num w:numId="15" w16cid:durableId="118937498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432773400">
    <w:abstractNumId w:val="5"/>
  </w:num>
  <w:num w:numId="17" w16cid:durableId="13771946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2831302">
    <w:abstractNumId w:val="1"/>
  </w:num>
  <w:num w:numId="19" w16cid:durableId="2072268349">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20" w16cid:durableId="1269895598">
    <w:abstractNumId w:val="7"/>
  </w:num>
  <w:num w:numId="21" w16cid:durableId="923074600">
    <w:abstractNumId w:val="3"/>
  </w:num>
  <w:num w:numId="22" w16cid:durableId="993604946">
    <w:abstractNumId w:val="9"/>
  </w:num>
  <w:num w:numId="23" w16cid:durableId="1520393012">
    <w:abstractNumId w:val="15"/>
  </w:num>
  <w:num w:numId="24" w16cid:durableId="835801057">
    <w:abstractNumId w:val="14"/>
  </w:num>
  <w:num w:numId="25" w16cid:durableId="9895971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0E"/>
    <w:rsid w:val="0000538D"/>
    <w:rsid w:val="00007A51"/>
    <w:rsid w:val="00012A16"/>
    <w:rsid w:val="00012B88"/>
    <w:rsid w:val="00012D6B"/>
    <w:rsid w:val="00024BC3"/>
    <w:rsid w:val="000261A7"/>
    <w:rsid w:val="00065F9B"/>
    <w:rsid w:val="00067AE7"/>
    <w:rsid w:val="000715FD"/>
    <w:rsid w:val="00074655"/>
    <w:rsid w:val="00077A44"/>
    <w:rsid w:val="000871BA"/>
    <w:rsid w:val="00092A33"/>
    <w:rsid w:val="00093E13"/>
    <w:rsid w:val="000950BD"/>
    <w:rsid w:val="000A530F"/>
    <w:rsid w:val="000B4140"/>
    <w:rsid w:val="000B49D5"/>
    <w:rsid w:val="000B5CB8"/>
    <w:rsid w:val="000C12A0"/>
    <w:rsid w:val="000D35B2"/>
    <w:rsid w:val="000E0476"/>
    <w:rsid w:val="000E18BD"/>
    <w:rsid w:val="000E28E7"/>
    <w:rsid w:val="0010410B"/>
    <w:rsid w:val="00105184"/>
    <w:rsid w:val="00106B87"/>
    <w:rsid w:val="00111C2C"/>
    <w:rsid w:val="00111E75"/>
    <w:rsid w:val="00133699"/>
    <w:rsid w:val="0013454D"/>
    <w:rsid w:val="00153000"/>
    <w:rsid w:val="00155AED"/>
    <w:rsid w:val="001746EA"/>
    <w:rsid w:val="00176A3A"/>
    <w:rsid w:val="00186F6C"/>
    <w:rsid w:val="0019708C"/>
    <w:rsid w:val="001A160C"/>
    <w:rsid w:val="001A3CD9"/>
    <w:rsid w:val="001A51C2"/>
    <w:rsid w:val="001B08C4"/>
    <w:rsid w:val="001B2CC4"/>
    <w:rsid w:val="001D7B53"/>
    <w:rsid w:val="001D7BD8"/>
    <w:rsid w:val="001E0EEA"/>
    <w:rsid w:val="001E2A89"/>
    <w:rsid w:val="001F0C2A"/>
    <w:rsid w:val="002016F8"/>
    <w:rsid w:val="00205A99"/>
    <w:rsid w:val="0022722B"/>
    <w:rsid w:val="00232812"/>
    <w:rsid w:val="00243E76"/>
    <w:rsid w:val="00244C2B"/>
    <w:rsid w:val="00246A4D"/>
    <w:rsid w:val="0026244A"/>
    <w:rsid w:val="0026631A"/>
    <w:rsid w:val="00281FAB"/>
    <w:rsid w:val="00283566"/>
    <w:rsid w:val="00290710"/>
    <w:rsid w:val="002944CF"/>
    <w:rsid w:val="002B074C"/>
    <w:rsid w:val="002B1CA6"/>
    <w:rsid w:val="002B6D55"/>
    <w:rsid w:val="002D13A4"/>
    <w:rsid w:val="002D72B0"/>
    <w:rsid w:val="002E11E9"/>
    <w:rsid w:val="002E1812"/>
    <w:rsid w:val="002F48F1"/>
    <w:rsid w:val="002F5DB6"/>
    <w:rsid w:val="00312141"/>
    <w:rsid w:val="003224D5"/>
    <w:rsid w:val="0032375C"/>
    <w:rsid w:val="00324EF7"/>
    <w:rsid w:val="00325A1F"/>
    <w:rsid w:val="003406CD"/>
    <w:rsid w:val="00362C50"/>
    <w:rsid w:val="003647F3"/>
    <w:rsid w:val="00384634"/>
    <w:rsid w:val="00386AF6"/>
    <w:rsid w:val="00387D88"/>
    <w:rsid w:val="00394AE0"/>
    <w:rsid w:val="003958EB"/>
    <w:rsid w:val="003A1FAD"/>
    <w:rsid w:val="003A5527"/>
    <w:rsid w:val="003B3A44"/>
    <w:rsid w:val="003B3BB5"/>
    <w:rsid w:val="003C445C"/>
    <w:rsid w:val="003C613A"/>
    <w:rsid w:val="003C616E"/>
    <w:rsid w:val="003E318E"/>
    <w:rsid w:val="003E62FD"/>
    <w:rsid w:val="003F264F"/>
    <w:rsid w:val="004024EB"/>
    <w:rsid w:val="00410F5B"/>
    <w:rsid w:val="00421AB3"/>
    <w:rsid w:val="004249A6"/>
    <w:rsid w:val="00433833"/>
    <w:rsid w:val="004504FD"/>
    <w:rsid w:val="004555BA"/>
    <w:rsid w:val="00455D48"/>
    <w:rsid w:val="004651FD"/>
    <w:rsid w:val="004653A6"/>
    <w:rsid w:val="004662D1"/>
    <w:rsid w:val="004665BB"/>
    <w:rsid w:val="00482970"/>
    <w:rsid w:val="004829F8"/>
    <w:rsid w:val="00484F91"/>
    <w:rsid w:val="00490E79"/>
    <w:rsid w:val="00494802"/>
    <w:rsid w:val="004B1EF3"/>
    <w:rsid w:val="004B5A57"/>
    <w:rsid w:val="004C774C"/>
    <w:rsid w:val="004C7C3B"/>
    <w:rsid w:val="004D24AB"/>
    <w:rsid w:val="004F5A09"/>
    <w:rsid w:val="004F6BFC"/>
    <w:rsid w:val="005077AE"/>
    <w:rsid w:val="00525038"/>
    <w:rsid w:val="005430AB"/>
    <w:rsid w:val="00547988"/>
    <w:rsid w:val="00547BBF"/>
    <w:rsid w:val="00547FEE"/>
    <w:rsid w:val="005557D2"/>
    <w:rsid w:val="00557109"/>
    <w:rsid w:val="00560005"/>
    <w:rsid w:val="005625F2"/>
    <w:rsid w:val="005670F1"/>
    <w:rsid w:val="0057091B"/>
    <w:rsid w:val="0057179B"/>
    <w:rsid w:val="00577A8A"/>
    <w:rsid w:val="00582BE3"/>
    <w:rsid w:val="005835DB"/>
    <w:rsid w:val="00583BA0"/>
    <w:rsid w:val="005848CC"/>
    <w:rsid w:val="005878F0"/>
    <w:rsid w:val="005B3875"/>
    <w:rsid w:val="005B6592"/>
    <w:rsid w:val="005E2AE1"/>
    <w:rsid w:val="005E2BDC"/>
    <w:rsid w:val="005E5083"/>
    <w:rsid w:val="005F68B4"/>
    <w:rsid w:val="00603DA8"/>
    <w:rsid w:val="006104A0"/>
    <w:rsid w:val="00610ECB"/>
    <w:rsid w:val="00621E00"/>
    <w:rsid w:val="00627B86"/>
    <w:rsid w:val="006316B3"/>
    <w:rsid w:val="006370DE"/>
    <w:rsid w:val="0066544F"/>
    <w:rsid w:val="00674F2F"/>
    <w:rsid w:val="00680819"/>
    <w:rsid w:val="00680FA1"/>
    <w:rsid w:val="00684524"/>
    <w:rsid w:val="006848DD"/>
    <w:rsid w:val="00693033"/>
    <w:rsid w:val="006A2488"/>
    <w:rsid w:val="006B4391"/>
    <w:rsid w:val="006C4159"/>
    <w:rsid w:val="006C53EC"/>
    <w:rsid w:val="006D7AB1"/>
    <w:rsid w:val="006F244B"/>
    <w:rsid w:val="0070457A"/>
    <w:rsid w:val="007048D7"/>
    <w:rsid w:val="007072A4"/>
    <w:rsid w:val="007104DC"/>
    <w:rsid w:val="00711B8D"/>
    <w:rsid w:val="00730A0E"/>
    <w:rsid w:val="00731243"/>
    <w:rsid w:val="00734DD2"/>
    <w:rsid w:val="007406D3"/>
    <w:rsid w:val="00743C24"/>
    <w:rsid w:val="00746C94"/>
    <w:rsid w:val="00750EB8"/>
    <w:rsid w:val="00756FFE"/>
    <w:rsid w:val="00761488"/>
    <w:rsid w:val="00761F31"/>
    <w:rsid w:val="00765647"/>
    <w:rsid w:val="00765D6F"/>
    <w:rsid w:val="00771F5A"/>
    <w:rsid w:val="00772092"/>
    <w:rsid w:val="007740D1"/>
    <w:rsid w:val="00774E06"/>
    <w:rsid w:val="0078152F"/>
    <w:rsid w:val="00792611"/>
    <w:rsid w:val="007A0495"/>
    <w:rsid w:val="007A566C"/>
    <w:rsid w:val="007A62B0"/>
    <w:rsid w:val="007B5F26"/>
    <w:rsid w:val="007D7887"/>
    <w:rsid w:val="007F2A95"/>
    <w:rsid w:val="00804C07"/>
    <w:rsid w:val="00821756"/>
    <w:rsid w:val="008468BD"/>
    <w:rsid w:val="00866318"/>
    <w:rsid w:val="008666C0"/>
    <w:rsid w:val="008723CD"/>
    <w:rsid w:val="00873144"/>
    <w:rsid w:val="00875981"/>
    <w:rsid w:val="00885D07"/>
    <w:rsid w:val="00897B21"/>
    <w:rsid w:val="008A69C2"/>
    <w:rsid w:val="008B22B8"/>
    <w:rsid w:val="008B74DA"/>
    <w:rsid w:val="008C3CBA"/>
    <w:rsid w:val="008C7B4A"/>
    <w:rsid w:val="008E24FD"/>
    <w:rsid w:val="008E6A04"/>
    <w:rsid w:val="008E6A0A"/>
    <w:rsid w:val="008E6EC8"/>
    <w:rsid w:val="008F1390"/>
    <w:rsid w:val="008F4E12"/>
    <w:rsid w:val="0090324B"/>
    <w:rsid w:val="00905F5F"/>
    <w:rsid w:val="009152D7"/>
    <w:rsid w:val="0091663D"/>
    <w:rsid w:val="00947A87"/>
    <w:rsid w:val="00970D4A"/>
    <w:rsid w:val="00972E5B"/>
    <w:rsid w:val="00974EA7"/>
    <w:rsid w:val="00975C1D"/>
    <w:rsid w:val="009864DD"/>
    <w:rsid w:val="009934F5"/>
    <w:rsid w:val="009B17FF"/>
    <w:rsid w:val="009B1D1C"/>
    <w:rsid w:val="009B27E8"/>
    <w:rsid w:val="009B369F"/>
    <w:rsid w:val="009B3C7E"/>
    <w:rsid w:val="009B5438"/>
    <w:rsid w:val="009C0B4A"/>
    <w:rsid w:val="009C4F2A"/>
    <w:rsid w:val="009D1E8B"/>
    <w:rsid w:val="009E00D2"/>
    <w:rsid w:val="009E778F"/>
    <w:rsid w:val="009F30B8"/>
    <w:rsid w:val="009F61B2"/>
    <w:rsid w:val="009F7D49"/>
    <w:rsid w:val="00A04876"/>
    <w:rsid w:val="00A05862"/>
    <w:rsid w:val="00A05E09"/>
    <w:rsid w:val="00A143CC"/>
    <w:rsid w:val="00A32F17"/>
    <w:rsid w:val="00A35F8A"/>
    <w:rsid w:val="00A46393"/>
    <w:rsid w:val="00A5214C"/>
    <w:rsid w:val="00A5437D"/>
    <w:rsid w:val="00A6325D"/>
    <w:rsid w:val="00A6352B"/>
    <w:rsid w:val="00A669BA"/>
    <w:rsid w:val="00A7210D"/>
    <w:rsid w:val="00A81BAB"/>
    <w:rsid w:val="00A87971"/>
    <w:rsid w:val="00A92181"/>
    <w:rsid w:val="00A93A01"/>
    <w:rsid w:val="00AA021A"/>
    <w:rsid w:val="00AA4BD9"/>
    <w:rsid w:val="00AB5215"/>
    <w:rsid w:val="00AD5868"/>
    <w:rsid w:val="00AD7869"/>
    <w:rsid w:val="00AF380E"/>
    <w:rsid w:val="00AF60D4"/>
    <w:rsid w:val="00B02B37"/>
    <w:rsid w:val="00B03090"/>
    <w:rsid w:val="00B127AF"/>
    <w:rsid w:val="00B12EF4"/>
    <w:rsid w:val="00B1371D"/>
    <w:rsid w:val="00B14AA4"/>
    <w:rsid w:val="00B17EF9"/>
    <w:rsid w:val="00B22FD9"/>
    <w:rsid w:val="00B44F0E"/>
    <w:rsid w:val="00B5263A"/>
    <w:rsid w:val="00B52C2B"/>
    <w:rsid w:val="00B63E69"/>
    <w:rsid w:val="00B64A42"/>
    <w:rsid w:val="00B7404E"/>
    <w:rsid w:val="00B76A46"/>
    <w:rsid w:val="00B81F93"/>
    <w:rsid w:val="00B929FC"/>
    <w:rsid w:val="00B93458"/>
    <w:rsid w:val="00B9406A"/>
    <w:rsid w:val="00BA45EC"/>
    <w:rsid w:val="00BA4C72"/>
    <w:rsid w:val="00BB3CDD"/>
    <w:rsid w:val="00BB7ED3"/>
    <w:rsid w:val="00BC0947"/>
    <w:rsid w:val="00BC12CB"/>
    <w:rsid w:val="00BC4066"/>
    <w:rsid w:val="00BC6315"/>
    <w:rsid w:val="00BC6509"/>
    <w:rsid w:val="00BD7E80"/>
    <w:rsid w:val="00BE01C3"/>
    <w:rsid w:val="00BE1B1F"/>
    <w:rsid w:val="00BE7BA2"/>
    <w:rsid w:val="00BF285D"/>
    <w:rsid w:val="00BF7B0E"/>
    <w:rsid w:val="00C028EE"/>
    <w:rsid w:val="00C10A11"/>
    <w:rsid w:val="00C11FA9"/>
    <w:rsid w:val="00C15B6D"/>
    <w:rsid w:val="00C2123A"/>
    <w:rsid w:val="00C247A7"/>
    <w:rsid w:val="00C24A00"/>
    <w:rsid w:val="00C24C05"/>
    <w:rsid w:val="00C26594"/>
    <w:rsid w:val="00C331B7"/>
    <w:rsid w:val="00C50766"/>
    <w:rsid w:val="00C521A6"/>
    <w:rsid w:val="00C65DC5"/>
    <w:rsid w:val="00C676F4"/>
    <w:rsid w:val="00C74277"/>
    <w:rsid w:val="00C847C3"/>
    <w:rsid w:val="00C85012"/>
    <w:rsid w:val="00C9179A"/>
    <w:rsid w:val="00C91B64"/>
    <w:rsid w:val="00CA0138"/>
    <w:rsid w:val="00CB6E65"/>
    <w:rsid w:val="00CC2EBA"/>
    <w:rsid w:val="00D01CA5"/>
    <w:rsid w:val="00D03A11"/>
    <w:rsid w:val="00D04B27"/>
    <w:rsid w:val="00D050DD"/>
    <w:rsid w:val="00D1492D"/>
    <w:rsid w:val="00D172CE"/>
    <w:rsid w:val="00D248E7"/>
    <w:rsid w:val="00D34B8E"/>
    <w:rsid w:val="00D36F8E"/>
    <w:rsid w:val="00D77A76"/>
    <w:rsid w:val="00D84801"/>
    <w:rsid w:val="00D94DEC"/>
    <w:rsid w:val="00D96517"/>
    <w:rsid w:val="00DA0050"/>
    <w:rsid w:val="00DA77E3"/>
    <w:rsid w:val="00DB139A"/>
    <w:rsid w:val="00DB1511"/>
    <w:rsid w:val="00DB5F71"/>
    <w:rsid w:val="00DB79CC"/>
    <w:rsid w:val="00DC020E"/>
    <w:rsid w:val="00DC298B"/>
    <w:rsid w:val="00DD430F"/>
    <w:rsid w:val="00DE6BFD"/>
    <w:rsid w:val="00DE7254"/>
    <w:rsid w:val="00DF7914"/>
    <w:rsid w:val="00E129C4"/>
    <w:rsid w:val="00E1712C"/>
    <w:rsid w:val="00E23992"/>
    <w:rsid w:val="00E24470"/>
    <w:rsid w:val="00E26EBB"/>
    <w:rsid w:val="00E32AB2"/>
    <w:rsid w:val="00E347A7"/>
    <w:rsid w:val="00E35913"/>
    <w:rsid w:val="00E37457"/>
    <w:rsid w:val="00E378E7"/>
    <w:rsid w:val="00E42DBB"/>
    <w:rsid w:val="00E52E1E"/>
    <w:rsid w:val="00E64939"/>
    <w:rsid w:val="00E772E2"/>
    <w:rsid w:val="00E82CD9"/>
    <w:rsid w:val="00E86E52"/>
    <w:rsid w:val="00EA3849"/>
    <w:rsid w:val="00EA6FCF"/>
    <w:rsid w:val="00EB4939"/>
    <w:rsid w:val="00EB5FB7"/>
    <w:rsid w:val="00EB73A9"/>
    <w:rsid w:val="00EC1748"/>
    <w:rsid w:val="00EC6493"/>
    <w:rsid w:val="00ED252D"/>
    <w:rsid w:val="00ED29DA"/>
    <w:rsid w:val="00ED384F"/>
    <w:rsid w:val="00ED4035"/>
    <w:rsid w:val="00ED6231"/>
    <w:rsid w:val="00ED6A90"/>
    <w:rsid w:val="00EE113E"/>
    <w:rsid w:val="00EE2A67"/>
    <w:rsid w:val="00EE4CD3"/>
    <w:rsid w:val="00EE69CE"/>
    <w:rsid w:val="00F044F4"/>
    <w:rsid w:val="00F06C76"/>
    <w:rsid w:val="00F1255F"/>
    <w:rsid w:val="00F24E6A"/>
    <w:rsid w:val="00F32D98"/>
    <w:rsid w:val="00F47C82"/>
    <w:rsid w:val="00F60518"/>
    <w:rsid w:val="00F608A4"/>
    <w:rsid w:val="00F62389"/>
    <w:rsid w:val="00F66802"/>
    <w:rsid w:val="00F70366"/>
    <w:rsid w:val="00F721E7"/>
    <w:rsid w:val="00F90F41"/>
    <w:rsid w:val="00F94F3A"/>
    <w:rsid w:val="00FA0BEE"/>
    <w:rsid w:val="00FA231D"/>
    <w:rsid w:val="00FB512E"/>
    <w:rsid w:val="00FC3DEA"/>
    <w:rsid w:val="00FC4685"/>
    <w:rsid w:val="00FD6528"/>
    <w:rsid w:val="00FE1023"/>
    <w:rsid w:val="00FE32AD"/>
    <w:rsid w:val="00FE7CA2"/>
    <w:rsid w:val="00FF6A34"/>
    <w:rsid w:val="00FF7C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43FD5"/>
  <w15:docId w15:val="{0A9BC12A-EC88-4382-B376-82F6B511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EE"/>
  </w:style>
  <w:style w:type="paragraph" w:styleId="Ttulo1">
    <w:name w:val="heading 1"/>
    <w:basedOn w:val="Normal"/>
    <w:next w:val="Normal"/>
    <w:link w:val="Ttulo1Char"/>
    <w:qFormat/>
    <w:rsid w:val="00FD6528"/>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semiHidden/>
    <w:unhideWhenUsed/>
    <w:qFormat/>
    <w:rsid w:val="00FD6528"/>
    <w:pPr>
      <w:keepNext/>
      <w:spacing w:before="240" w:after="60" w:line="240" w:lineRule="auto"/>
      <w:outlineLvl w:val="1"/>
    </w:pPr>
    <w:rPr>
      <w:rFonts w:ascii="Calibri Light" w:eastAsia="Times New Roman" w:hAnsi="Calibri Light" w:cs="Times New Roman"/>
      <w:b/>
      <w:bCs/>
      <w:i/>
      <w:iCs/>
      <w:sz w:val="28"/>
      <w:szCs w:val="28"/>
      <w:lang w:eastAsia="pt-BR"/>
    </w:rPr>
  </w:style>
  <w:style w:type="paragraph" w:styleId="Ttulo3">
    <w:name w:val="heading 3"/>
    <w:basedOn w:val="Normal"/>
    <w:next w:val="Normal"/>
    <w:link w:val="Ttulo3Char"/>
    <w:semiHidden/>
    <w:unhideWhenUsed/>
    <w:qFormat/>
    <w:rsid w:val="00FD6528"/>
    <w:pPr>
      <w:keepNext/>
      <w:spacing w:before="240" w:after="60" w:line="240" w:lineRule="auto"/>
      <w:outlineLvl w:val="2"/>
    </w:pPr>
    <w:rPr>
      <w:rFonts w:ascii="Calibri Light" w:eastAsia="Times New Roman" w:hAnsi="Calibri Light" w:cs="Times New Roman"/>
      <w:b/>
      <w:bCs/>
      <w:sz w:val="26"/>
      <w:szCs w:val="26"/>
      <w:lang w:eastAsia="pt-BR"/>
    </w:rPr>
  </w:style>
  <w:style w:type="paragraph" w:styleId="Ttulo4">
    <w:name w:val="heading 4"/>
    <w:basedOn w:val="Normal"/>
    <w:next w:val="Normal"/>
    <w:link w:val="Ttulo4Char"/>
    <w:semiHidden/>
    <w:unhideWhenUsed/>
    <w:qFormat/>
    <w:rsid w:val="00FD6528"/>
    <w:pPr>
      <w:keepNext/>
      <w:spacing w:before="240" w:after="60" w:line="240" w:lineRule="auto"/>
      <w:outlineLvl w:val="3"/>
    </w:pPr>
    <w:rPr>
      <w:rFonts w:ascii="Calibri" w:eastAsia="Times New Roman" w:hAnsi="Calibri" w:cs="Times New Roman"/>
      <w:b/>
      <w:bCs/>
      <w:sz w:val="28"/>
      <w:szCs w:val="28"/>
      <w:lang w:eastAsia="pt-BR"/>
    </w:rPr>
  </w:style>
  <w:style w:type="paragraph" w:styleId="Ttulo6">
    <w:name w:val="heading 6"/>
    <w:basedOn w:val="Normal"/>
    <w:next w:val="Normal"/>
    <w:link w:val="Ttulo6Char"/>
    <w:semiHidden/>
    <w:unhideWhenUsed/>
    <w:qFormat/>
    <w:rsid w:val="00FD6528"/>
    <w:pPr>
      <w:spacing w:before="240" w:after="60" w:line="240" w:lineRule="auto"/>
      <w:outlineLvl w:val="5"/>
    </w:pPr>
    <w:rPr>
      <w:rFonts w:ascii="Calibri" w:eastAsia="Times New Roman" w:hAnsi="Calibri" w:cs="Times New Roman"/>
      <w:b/>
      <w:bCs/>
      <w:lang w:eastAsia="pt-BR"/>
    </w:rPr>
  </w:style>
  <w:style w:type="paragraph" w:styleId="Ttulo7">
    <w:name w:val="heading 7"/>
    <w:basedOn w:val="Normal"/>
    <w:next w:val="Normal"/>
    <w:link w:val="Ttulo7Char"/>
    <w:unhideWhenUsed/>
    <w:qFormat/>
    <w:rsid w:val="00FD6528"/>
    <w:pPr>
      <w:keepNext/>
      <w:numPr>
        <w:ilvl w:val="6"/>
        <w:numId w:val="2"/>
      </w:numPr>
      <w:tabs>
        <w:tab w:val="num" w:pos="0"/>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nhideWhenUsed/>
    <w:rsid w:val="00AF38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AF380E"/>
    <w:rPr>
      <w:rFonts w:ascii="Tahoma" w:hAnsi="Tahoma" w:cs="Tahoma"/>
      <w:sz w:val="16"/>
      <w:szCs w:val="16"/>
    </w:rPr>
  </w:style>
  <w:style w:type="paragraph" w:styleId="Cabealho">
    <w:name w:val="header"/>
    <w:basedOn w:val="Normal"/>
    <w:link w:val="CabealhoChar"/>
    <w:uiPriority w:val="99"/>
    <w:unhideWhenUsed/>
    <w:rsid w:val="00AF380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80E"/>
  </w:style>
  <w:style w:type="paragraph" w:styleId="Rodap">
    <w:name w:val="footer"/>
    <w:basedOn w:val="Normal"/>
    <w:link w:val="RodapChar"/>
    <w:unhideWhenUsed/>
    <w:rsid w:val="00AF380E"/>
    <w:pPr>
      <w:tabs>
        <w:tab w:val="center" w:pos="4252"/>
        <w:tab w:val="right" w:pos="8504"/>
      </w:tabs>
      <w:spacing w:after="0" w:line="240" w:lineRule="auto"/>
    </w:pPr>
  </w:style>
  <w:style w:type="character" w:customStyle="1" w:styleId="RodapChar">
    <w:name w:val="Rodapé Char"/>
    <w:basedOn w:val="Fontepargpadro"/>
    <w:link w:val="Rodap"/>
    <w:uiPriority w:val="99"/>
    <w:rsid w:val="00AF380E"/>
  </w:style>
  <w:style w:type="paragraph" w:styleId="Textoembloco">
    <w:name w:val="Block Text"/>
    <w:basedOn w:val="Normal"/>
    <w:uiPriority w:val="99"/>
    <w:rsid w:val="00875981"/>
    <w:pPr>
      <w:spacing w:after="0" w:line="240" w:lineRule="auto"/>
      <w:ind w:left="1134" w:right="1134"/>
      <w:jc w:val="both"/>
    </w:pPr>
    <w:rPr>
      <w:rFonts w:ascii="Times New Roman" w:eastAsia="Times New Roman" w:hAnsi="Times New Roman" w:cs="Times New Roman"/>
      <w:i/>
      <w:sz w:val="26"/>
      <w:szCs w:val="20"/>
      <w:lang w:eastAsia="pt-BR"/>
    </w:rPr>
  </w:style>
  <w:style w:type="paragraph" w:styleId="PargrafodaLista">
    <w:name w:val="List Paragraph"/>
    <w:basedOn w:val="Normal"/>
    <w:uiPriority w:val="34"/>
    <w:qFormat/>
    <w:rsid w:val="00B12EF4"/>
    <w:pPr>
      <w:spacing w:after="0" w:line="240" w:lineRule="auto"/>
      <w:ind w:left="720"/>
      <w:contextualSpacing/>
    </w:pPr>
    <w:rPr>
      <w:rFonts w:ascii="Calibri" w:eastAsia="Calibri" w:hAnsi="Calibri" w:cs="Times New Roman"/>
      <w:sz w:val="20"/>
      <w:szCs w:val="20"/>
      <w:lang w:eastAsia="pt-BR"/>
    </w:rPr>
  </w:style>
  <w:style w:type="table" w:styleId="Tabelacomgrade">
    <w:name w:val="Table Grid"/>
    <w:basedOn w:val="Tabelanormal"/>
    <w:uiPriority w:val="39"/>
    <w:rsid w:val="00262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FD6528"/>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semiHidden/>
    <w:rsid w:val="00FD6528"/>
    <w:rPr>
      <w:rFonts w:ascii="Calibri Light" w:eastAsia="Times New Roman" w:hAnsi="Calibri Light" w:cs="Times New Roman"/>
      <w:b/>
      <w:bCs/>
      <w:i/>
      <w:iCs/>
      <w:sz w:val="28"/>
      <w:szCs w:val="28"/>
      <w:lang w:eastAsia="pt-BR"/>
    </w:rPr>
  </w:style>
  <w:style w:type="character" w:customStyle="1" w:styleId="Ttulo3Char">
    <w:name w:val="Título 3 Char"/>
    <w:basedOn w:val="Fontepargpadro"/>
    <w:link w:val="Ttulo3"/>
    <w:semiHidden/>
    <w:rsid w:val="00FD6528"/>
    <w:rPr>
      <w:rFonts w:ascii="Calibri Light" w:eastAsia="Times New Roman" w:hAnsi="Calibri Light" w:cs="Times New Roman"/>
      <w:b/>
      <w:bCs/>
      <w:sz w:val="26"/>
      <w:szCs w:val="26"/>
      <w:lang w:eastAsia="pt-BR"/>
    </w:rPr>
  </w:style>
  <w:style w:type="character" w:customStyle="1" w:styleId="Ttulo4Char">
    <w:name w:val="Título 4 Char"/>
    <w:basedOn w:val="Fontepargpadro"/>
    <w:link w:val="Ttulo4"/>
    <w:semiHidden/>
    <w:rsid w:val="00FD6528"/>
    <w:rPr>
      <w:rFonts w:ascii="Calibri" w:eastAsia="Times New Roman" w:hAnsi="Calibri" w:cs="Times New Roman"/>
      <w:b/>
      <w:bCs/>
      <w:sz w:val="28"/>
      <w:szCs w:val="28"/>
      <w:lang w:eastAsia="pt-BR"/>
    </w:rPr>
  </w:style>
  <w:style w:type="character" w:customStyle="1" w:styleId="Ttulo6Char">
    <w:name w:val="Título 6 Char"/>
    <w:basedOn w:val="Fontepargpadro"/>
    <w:link w:val="Ttulo6"/>
    <w:semiHidden/>
    <w:rsid w:val="00FD6528"/>
    <w:rPr>
      <w:rFonts w:ascii="Calibri" w:eastAsia="Times New Roman" w:hAnsi="Calibri" w:cs="Times New Roman"/>
      <w:b/>
      <w:bCs/>
      <w:lang w:eastAsia="pt-BR"/>
    </w:rPr>
  </w:style>
  <w:style w:type="character" w:customStyle="1" w:styleId="Ttulo7Char">
    <w:name w:val="Título 7 Char"/>
    <w:basedOn w:val="Fontepargpadro"/>
    <w:link w:val="Ttulo7"/>
    <w:uiPriority w:val="99"/>
    <w:semiHidden/>
    <w:rsid w:val="00FD6528"/>
    <w:rPr>
      <w:rFonts w:ascii="Times New Roman" w:eastAsia="Times New Roman" w:hAnsi="Times New Roman" w:cs="Times New Roman"/>
      <w:b/>
      <w:spacing w:val="14"/>
      <w:sz w:val="24"/>
      <w:szCs w:val="20"/>
      <w:lang w:eastAsia="pt-BR"/>
    </w:rPr>
  </w:style>
  <w:style w:type="character" w:styleId="Hyperlink">
    <w:name w:val="Hyperlink"/>
    <w:uiPriority w:val="99"/>
    <w:unhideWhenUsed/>
    <w:rsid w:val="00FD6528"/>
    <w:rPr>
      <w:color w:val="0000FF"/>
      <w:u w:val="single"/>
    </w:rPr>
  </w:style>
  <w:style w:type="character" w:styleId="HiperlinkVisitado">
    <w:name w:val="FollowedHyperlink"/>
    <w:basedOn w:val="Fontepargpadro"/>
    <w:uiPriority w:val="99"/>
    <w:semiHidden/>
    <w:unhideWhenUsed/>
    <w:rsid w:val="00FD6528"/>
    <w:rPr>
      <w:color w:val="800080" w:themeColor="followedHyperlink"/>
      <w:u w:val="single"/>
    </w:rPr>
  </w:style>
  <w:style w:type="paragraph" w:styleId="Pr-formataoHTML">
    <w:name w:val="HTML Preformatted"/>
    <w:basedOn w:val="Normal"/>
    <w:link w:val="Pr-formataoHTMLChar"/>
    <w:uiPriority w:val="99"/>
    <w:semiHidden/>
    <w:unhideWhenUsed/>
    <w:rsid w:val="00FD6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Lucida Console" w:eastAsia="Times New Roman" w:hAnsi="Lucida Console" w:cs="Courier New"/>
      <w:color w:val="000000"/>
      <w:sz w:val="18"/>
      <w:szCs w:val="18"/>
      <w:lang w:eastAsia="pt-BR"/>
    </w:rPr>
  </w:style>
  <w:style w:type="character" w:customStyle="1" w:styleId="Pr-formataoHTMLChar">
    <w:name w:val="Pré-formatação HTML Char"/>
    <w:basedOn w:val="Fontepargpadro"/>
    <w:link w:val="Pr-formataoHTML"/>
    <w:uiPriority w:val="99"/>
    <w:semiHidden/>
    <w:rsid w:val="00FD6528"/>
    <w:rPr>
      <w:rFonts w:ascii="Lucida Console" w:eastAsia="Times New Roman" w:hAnsi="Lucida Console" w:cs="Courier New"/>
      <w:color w:val="000000"/>
      <w:sz w:val="18"/>
      <w:szCs w:val="18"/>
      <w:lang w:eastAsia="pt-BR"/>
    </w:rPr>
  </w:style>
  <w:style w:type="paragraph" w:customStyle="1" w:styleId="msonormal0">
    <w:name w:val="msonormal"/>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FD652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FD6528"/>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FD6528"/>
    <w:pPr>
      <w:spacing w:after="120" w:line="240" w:lineRule="auto"/>
    </w:pPr>
    <w:rPr>
      <w:rFonts w:ascii="Arial" w:eastAsia="Times New Roman" w:hAnsi="Arial" w:cs="Times New Roman"/>
      <w:szCs w:val="20"/>
      <w:lang w:eastAsia="pt-BR"/>
    </w:rPr>
  </w:style>
  <w:style w:type="character" w:customStyle="1" w:styleId="CorpodetextoChar">
    <w:name w:val="Corpo de texto Char"/>
    <w:basedOn w:val="Fontepargpadro"/>
    <w:link w:val="Corpodetexto"/>
    <w:rsid w:val="00FD6528"/>
    <w:rPr>
      <w:rFonts w:ascii="Arial" w:eastAsia="Times New Roman" w:hAnsi="Arial" w:cs="Times New Roman"/>
      <w:szCs w:val="20"/>
      <w:lang w:eastAsia="pt-BR"/>
    </w:rPr>
  </w:style>
  <w:style w:type="paragraph" w:styleId="Lista">
    <w:name w:val="List"/>
    <w:basedOn w:val="Corpodetexto"/>
    <w:unhideWhenUsed/>
    <w:rsid w:val="00FD6528"/>
    <w:rPr>
      <w:rFonts w:cs="Tahoma"/>
    </w:rPr>
  </w:style>
  <w:style w:type="paragraph" w:styleId="Ttulo">
    <w:name w:val="Title"/>
    <w:basedOn w:val="Normal"/>
    <w:link w:val="TtuloChar"/>
    <w:uiPriority w:val="99"/>
    <w:qFormat/>
    <w:rsid w:val="00FD6528"/>
    <w:pPr>
      <w:spacing w:after="0" w:line="240" w:lineRule="auto"/>
      <w:jc w:val="center"/>
    </w:pPr>
    <w:rPr>
      <w:rFonts w:ascii="Times New Roman" w:eastAsia="Times New Roman" w:hAnsi="Times New Roman" w:cs="Times New Roman"/>
      <w:sz w:val="28"/>
      <w:szCs w:val="24"/>
      <w:lang w:eastAsia="pt-BR"/>
    </w:rPr>
  </w:style>
  <w:style w:type="character" w:customStyle="1" w:styleId="TtuloChar">
    <w:name w:val="Título Char"/>
    <w:basedOn w:val="Fontepargpadro"/>
    <w:link w:val="Ttulo"/>
    <w:uiPriority w:val="99"/>
    <w:rsid w:val="00FD6528"/>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unhideWhenUsed/>
    <w:rsid w:val="00FD6528"/>
    <w:pPr>
      <w:spacing w:before="120" w:after="0" w:line="360" w:lineRule="auto"/>
      <w:ind w:firstLine="1134"/>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semiHidden/>
    <w:rsid w:val="00FD6528"/>
    <w:rPr>
      <w:rFonts w:ascii="Arial" w:eastAsia="Times New Roman" w:hAnsi="Arial" w:cs="Times New Roman"/>
      <w:szCs w:val="20"/>
      <w:lang w:eastAsia="pt-BR"/>
    </w:rPr>
  </w:style>
  <w:style w:type="paragraph" w:styleId="Corpodetexto2">
    <w:name w:val="Body Text 2"/>
    <w:basedOn w:val="Normal"/>
    <w:link w:val="Corpodetexto2Char"/>
    <w:uiPriority w:val="99"/>
    <w:semiHidden/>
    <w:unhideWhenUsed/>
    <w:rsid w:val="00FD6528"/>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FD6528"/>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FD652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993"/>
      <w:jc w:val="both"/>
    </w:pPr>
    <w:rPr>
      <w:rFonts w:ascii="Courier New" w:eastAsia="Times New Roman" w:hAnsi="Courier New" w:cs="Times New Roman"/>
      <w:szCs w:val="20"/>
      <w:lang w:eastAsia="pt-BR"/>
    </w:rPr>
  </w:style>
  <w:style w:type="character" w:customStyle="1" w:styleId="Recuodecorpodetexto2Char">
    <w:name w:val="Recuo de corpo de texto 2 Char"/>
    <w:basedOn w:val="Fontepargpadro"/>
    <w:link w:val="Recuodecorpodetexto2"/>
    <w:uiPriority w:val="99"/>
    <w:semiHidden/>
    <w:rsid w:val="00FD6528"/>
    <w:rPr>
      <w:rFonts w:ascii="Courier New" w:eastAsia="Times New Roman" w:hAnsi="Courier New" w:cs="Times New Roman"/>
      <w:szCs w:val="20"/>
      <w:lang w:eastAsia="pt-BR"/>
    </w:rPr>
  </w:style>
  <w:style w:type="paragraph" w:styleId="Recuodecorpodetexto3">
    <w:name w:val="Body Text Indent 3"/>
    <w:basedOn w:val="Normal"/>
    <w:link w:val="Recuodecorpodetexto3Char"/>
    <w:uiPriority w:val="99"/>
    <w:semiHidden/>
    <w:unhideWhenUsed/>
    <w:rsid w:val="00FD652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FD6528"/>
    <w:rPr>
      <w:rFonts w:ascii="Times New Roman" w:eastAsia="Times New Roman" w:hAnsi="Times New Roman" w:cs="Times New Roman"/>
      <w:sz w:val="16"/>
      <w:szCs w:val="16"/>
      <w:lang w:eastAsia="pt-BR"/>
    </w:rPr>
  </w:style>
  <w:style w:type="paragraph" w:styleId="TextosemFormatao">
    <w:name w:val="Plain Text"/>
    <w:basedOn w:val="Normal"/>
    <w:link w:val="TextosemFormataoChar"/>
    <w:unhideWhenUsed/>
    <w:rsid w:val="00FD652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FD6528"/>
    <w:rPr>
      <w:rFonts w:ascii="Courier New" w:eastAsia="Times New Roman" w:hAnsi="Courier New" w:cs="Times New Roman"/>
      <w:sz w:val="20"/>
      <w:szCs w:val="20"/>
      <w:lang w:eastAsia="pt-BR"/>
    </w:rPr>
  </w:style>
  <w:style w:type="paragraph" w:styleId="SemEspaamento">
    <w:name w:val="No Spacing"/>
    <w:uiPriority w:val="1"/>
    <w:qFormat/>
    <w:rsid w:val="00FD6528"/>
    <w:pPr>
      <w:spacing w:after="0" w:line="240" w:lineRule="auto"/>
    </w:pPr>
    <w:rPr>
      <w:rFonts w:ascii="Calibri" w:eastAsia="Calibri" w:hAnsi="Calibri" w:cs="Times New Roman"/>
    </w:rPr>
  </w:style>
  <w:style w:type="paragraph" w:customStyle="1" w:styleId="Ttulo20">
    <w:name w:val="Título2"/>
    <w:basedOn w:val="Normal"/>
    <w:next w:val="Corpodetexto"/>
    <w:rsid w:val="00FD6528"/>
    <w:pPr>
      <w:keepNext/>
      <w:spacing w:before="240" w:after="120" w:line="240" w:lineRule="auto"/>
    </w:pPr>
    <w:rPr>
      <w:rFonts w:ascii="Arial" w:eastAsia="Lucida Sans Unicode" w:hAnsi="Arial" w:cs="Mangal"/>
      <w:sz w:val="28"/>
      <w:szCs w:val="28"/>
      <w:lang w:eastAsia="pt-BR"/>
    </w:rPr>
  </w:style>
  <w:style w:type="paragraph" w:customStyle="1" w:styleId="Legenda2">
    <w:name w:val="Legenda2"/>
    <w:basedOn w:val="Normal"/>
    <w:rsid w:val="00FD6528"/>
    <w:pPr>
      <w:suppressLineNumbers/>
      <w:spacing w:before="120" w:after="120" w:line="240" w:lineRule="auto"/>
    </w:pPr>
    <w:rPr>
      <w:rFonts w:ascii="Arial" w:eastAsia="Times New Roman" w:hAnsi="Arial" w:cs="Mangal"/>
      <w:i/>
      <w:iCs/>
      <w:sz w:val="24"/>
      <w:szCs w:val="24"/>
      <w:lang w:eastAsia="pt-BR"/>
    </w:rPr>
  </w:style>
  <w:style w:type="paragraph" w:customStyle="1" w:styleId="ndice">
    <w:name w:val="Índice"/>
    <w:basedOn w:val="Normal"/>
    <w:rsid w:val="00FD6528"/>
    <w:pPr>
      <w:suppressLineNumbers/>
      <w:spacing w:after="0" w:line="240" w:lineRule="auto"/>
    </w:pPr>
    <w:rPr>
      <w:rFonts w:ascii="Arial" w:eastAsia="Times New Roman" w:hAnsi="Arial" w:cs="Tahoma"/>
      <w:szCs w:val="20"/>
      <w:lang w:eastAsia="pt-BR"/>
    </w:rPr>
  </w:style>
  <w:style w:type="paragraph" w:customStyle="1" w:styleId="Ttulo10">
    <w:name w:val="Título1"/>
    <w:basedOn w:val="Normal"/>
    <w:next w:val="Corpodetexto"/>
    <w:rsid w:val="00FD6528"/>
    <w:pPr>
      <w:keepNext/>
      <w:spacing w:before="240" w:after="120" w:line="240" w:lineRule="auto"/>
    </w:pPr>
    <w:rPr>
      <w:rFonts w:ascii="Arial" w:eastAsia="Lucida Sans Unicode" w:hAnsi="Arial" w:cs="Tahoma"/>
      <w:sz w:val="28"/>
      <w:szCs w:val="28"/>
      <w:lang w:eastAsia="pt-BR"/>
    </w:rPr>
  </w:style>
  <w:style w:type="paragraph" w:customStyle="1" w:styleId="Legenda1">
    <w:name w:val="Legenda1"/>
    <w:basedOn w:val="Normal"/>
    <w:rsid w:val="00FD6528"/>
    <w:pPr>
      <w:suppressLineNumbers/>
      <w:spacing w:before="120" w:after="120" w:line="240" w:lineRule="auto"/>
    </w:pPr>
    <w:rPr>
      <w:rFonts w:ascii="Arial" w:eastAsia="Times New Roman" w:hAnsi="Arial" w:cs="Tahoma"/>
      <w:i/>
      <w:iCs/>
      <w:sz w:val="24"/>
      <w:szCs w:val="24"/>
      <w:lang w:eastAsia="pt-BR"/>
    </w:rPr>
  </w:style>
  <w:style w:type="paragraph" w:customStyle="1" w:styleId="Textoembloco1">
    <w:name w:val="Texto em bloco1"/>
    <w:basedOn w:val="Normal"/>
    <w:rsid w:val="00FD6528"/>
    <w:pPr>
      <w:spacing w:after="0" w:line="240" w:lineRule="auto"/>
      <w:ind w:left="4253" w:right="57" w:firstLine="1134"/>
      <w:jc w:val="both"/>
    </w:pPr>
    <w:rPr>
      <w:rFonts w:ascii="Arial" w:eastAsia="Times New Roman" w:hAnsi="Arial" w:cs="Times New Roman"/>
      <w:i/>
      <w:spacing w:val="14"/>
      <w:szCs w:val="20"/>
      <w:lang w:eastAsia="pt-BR"/>
    </w:rPr>
  </w:style>
  <w:style w:type="paragraph" w:customStyle="1" w:styleId="Contedodetabela">
    <w:name w:val="Conteúdo de tabela"/>
    <w:basedOn w:val="Normal"/>
    <w:rsid w:val="00FD6528"/>
    <w:pPr>
      <w:suppressLineNumbers/>
      <w:spacing w:after="0" w:line="240" w:lineRule="auto"/>
    </w:pPr>
    <w:rPr>
      <w:rFonts w:ascii="Arial" w:eastAsia="Times New Roman" w:hAnsi="Arial" w:cs="Times New Roman"/>
      <w:szCs w:val="20"/>
      <w:lang w:eastAsia="pt-BR"/>
    </w:rPr>
  </w:style>
  <w:style w:type="paragraph" w:customStyle="1" w:styleId="Ttulodetabela">
    <w:name w:val="Título de tabela"/>
    <w:basedOn w:val="Contedodetabela"/>
    <w:rsid w:val="00FD6528"/>
    <w:pPr>
      <w:jc w:val="center"/>
    </w:pPr>
    <w:rPr>
      <w:b/>
      <w:bCs/>
    </w:rPr>
  </w:style>
  <w:style w:type="paragraph" w:customStyle="1" w:styleId="Contedodequadro">
    <w:name w:val="Conteúdo de quadro"/>
    <w:basedOn w:val="Corpodetexto"/>
    <w:rsid w:val="00FD6528"/>
  </w:style>
  <w:style w:type="paragraph" w:customStyle="1" w:styleId="texto2">
    <w:name w:val="texto2"/>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uiPriority w:val="99"/>
    <w:rsid w:val="00FD6528"/>
    <w:pPr>
      <w:autoSpaceDE w:val="0"/>
      <w:autoSpaceDN w:val="0"/>
      <w:adjustRightInd w:val="0"/>
      <w:spacing w:after="0" w:line="240" w:lineRule="auto"/>
    </w:pPr>
    <w:rPr>
      <w:rFonts w:ascii="Arial" w:eastAsia="Calibri" w:hAnsi="Arial" w:cs="Arial"/>
      <w:color w:val="000000"/>
      <w:sz w:val="24"/>
      <w:szCs w:val="24"/>
    </w:rPr>
  </w:style>
  <w:style w:type="paragraph" w:customStyle="1" w:styleId="Nivel01">
    <w:name w:val="Nivel 01"/>
    <w:basedOn w:val="Ttulo1"/>
    <w:next w:val="Normal"/>
    <w:uiPriority w:val="99"/>
    <w:qFormat/>
    <w:rsid w:val="00FD6528"/>
    <w:pPr>
      <w:keepLines/>
      <w:numPr>
        <w:numId w:val="6"/>
      </w:numPr>
      <w:tabs>
        <w:tab w:val="num" w:pos="0"/>
        <w:tab w:val="left" w:pos="567"/>
      </w:tabs>
      <w:spacing w:after="0"/>
      <w:ind w:left="432" w:hanging="432"/>
      <w:jc w:val="both"/>
    </w:pPr>
    <w:rPr>
      <w:rFonts w:ascii="Arial" w:hAnsi="Arial" w:cs="Arial"/>
      <w:kern w:val="0"/>
      <w:sz w:val="20"/>
      <w:szCs w:val="20"/>
    </w:rPr>
  </w:style>
  <w:style w:type="character" w:customStyle="1" w:styleId="Nivel2Char">
    <w:name w:val="Nivel 2 Char"/>
    <w:link w:val="Nivel2"/>
    <w:locked/>
    <w:rsid w:val="00FD6528"/>
    <w:rPr>
      <w:rFonts w:ascii="Arial" w:eastAsia="MS Mincho" w:hAnsi="Arial" w:cs="Arial"/>
      <w:color w:val="000000"/>
    </w:rPr>
  </w:style>
  <w:style w:type="paragraph" w:customStyle="1" w:styleId="Nivel2">
    <w:name w:val="Nivel 2"/>
    <w:basedOn w:val="Normal"/>
    <w:link w:val="Nivel2Char"/>
    <w:qFormat/>
    <w:rsid w:val="00FD6528"/>
    <w:pPr>
      <w:numPr>
        <w:ilvl w:val="1"/>
        <w:numId w:val="6"/>
      </w:numPr>
      <w:spacing w:before="120" w:after="120"/>
      <w:jc w:val="both"/>
    </w:pPr>
    <w:rPr>
      <w:rFonts w:ascii="Arial" w:eastAsia="MS Mincho" w:hAnsi="Arial" w:cs="Arial"/>
      <w:color w:val="000000"/>
    </w:rPr>
  </w:style>
  <w:style w:type="character" w:customStyle="1" w:styleId="Nivel3Char">
    <w:name w:val="Nivel 3 Char"/>
    <w:link w:val="Nivel3"/>
    <w:locked/>
    <w:rsid w:val="00FD6528"/>
    <w:rPr>
      <w:rFonts w:ascii="Arial" w:eastAsia="MS Mincho" w:hAnsi="Arial" w:cs="Arial"/>
      <w:color w:val="000000"/>
    </w:rPr>
  </w:style>
  <w:style w:type="paragraph" w:customStyle="1" w:styleId="Nivel3">
    <w:name w:val="Nivel 3"/>
    <w:basedOn w:val="Normal"/>
    <w:link w:val="Nivel3Char"/>
    <w:qFormat/>
    <w:rsid w:val="00FD6528"/>
    <w:pPr>
      <w:spacing w:before="120" w:after="120"/>
      <w:ind w:left="3198" w:hanging="504"/>
      <w:jc w:val="both"/>
    </w:pPr>
    <w:rPr>
      <w:rFonts w:ascii="Arial" w:eastAsia="MS Mincho" w:hAnsi="Arial" w:cs="Arial"/>
      <w:color w:val="000000"/>
    </w:rPr>
  </w:style>
  <w:style w:type="character" w:customStyle="1" w:styleId="Nivel4Char">
    <w:name w:val="Nivel 4 Char"/>
    <w:link w:val="Nivel4"/>
    <w:locked/>
    <w:rsid w:val="00FD6528"/>
    <w:rPr>
      <w:rFonts w:ascii="Arial" w:eastAsia="MS Mincho" w:hAnsi="Arial" w:cs="Arial"/>
    </w:rPr>
  </w:style>
  <w:style w:type="paragraph" w:customStyle="1" w:styleId="Nivel4">
    <w:name w:val="Nivel 4"/>
    <w:basedOn w:val="Nivel3"/>
    <w:link w:val="Nivel4Char"/>
    <w:qFormat/>
    <w:rsid w:val="00FD6528"/>
    <w:pPr>
      <w:numPr>
        <w:ilvl w:val="3"/>
      </w:numPr>
      <w:ind w:left="851" w:hanging="504"/>
    </w:pPr>
    <w:rPr>
      <w:color w:val="auto"/>
    </w:rPr>
  </w:style>
  <w:style w:type="paragraph" w:customStyle="1" w:styleId="Nivel5">
    <w:name w:val="Nivel 5"/>
    <w:basedOn w:val="Nivel4"/>
    <w:uiPriority w:val="99"/>
    <w:qFormat/>
    <w:rsid w:val="00FD6528"/>
    <w:pPr>
      <w:numPr>
        <w:ilvl w:val="4"/>
      </w:numPr>
      <w:tabs>
        <w:tab w:val="num" w:pos="0"/>
        <w:tab w:val="num" w:pos="360"/>
      </w:tabs>
      <w:ind w:left="1276" w:hanging="504"/>
    </w:pPr>
  </w:style>
  <w:style w:type="paragraph" w:customStyle="1" w:styleId="western">
    <w:name w:val="western"/>
    <w:basedOn w:val="Normal"/>
    <w:uiPriority w:val="99"/>
    <w:rsid w:val="00FD6528"/>
    <w:pPr>
      <w:spacing w:before="100" w:beforeAutospacing="1" w:after="142" w:line="288" w:lineRule="auto"/>
    </w:pPr>
    <w:rPr>
      <w:rFonts w:ascii="Calibri" w:eastAsia="Times New Roman" w:hAnsi="Calibri" w:cs="Calibri"/>
      <w:color w:val="000000"/>
      <w:lang w:eastAsia="pt-BR"/>
    </w:rPr>
  </w:style>
  <w:style w:type="paragraph" w:customStyle="1" w:styleId="TtuloPadro">
    <w:name w:val="TıtuloPadrōo"/>
    <w:basedOn w:val="Normal"/>
    <w:uiPriority w:val="99"/>
    <w:rsid w:val="00FD6528"/>
    <w:pPr>
      <w:widowControl w:val="0"/>
      <w:suppressAutoHyphens/>
      <w:spacing w:after="0" w:line="240" w:lineRule="auto"/>
      <w:jc w:val="center"/>
    </w:pPr>
    <w:rPr>
      <w:rFonts w:ascii="Shruti" w:eastAsia="Times New Roman" w:hAnsi="Shruti" w:cs="Times New Roman"/>
      <w:b/>
      <w:i/>
      <w:color w:val="000000"/>
      <w:sz w:val="36"/>
      <w:szCs w:val="20"/>
      <w:u w:val="single"/>
      <w:lang w:eastAsia="pt-BR"/>
    </w:rPr>
  </w:style>
  <w:style w:type="paragraph" w:customStyle="1" w:styleId="Corpodetexto31">
    <w:name w:val="Corpo de texto 31"/>
    <w:basedOn w:val="Normal"/>
    <w:uiPriority w:val="99"/>
    <w:rsid w:val="00FD6528"/>
    <w:pPr>
      <w:suppressAutoHyphens/>
      <w:spacing w:after="0" w:line="240" w:lineRule="auto"/>
      <w:jc w:val="both"/>
    </w:pPr>
    <w:rPr>
      <w:rFonts w:ascii="Times New Roman" w:eastAsia="Times New Roman" w:hAnsi="Times New Roman" w:cs="Times New Roman"/>
      <w:b/>
      <w:szCs w:val="24"/>
      <w:u w:val="single"/>
      <w:lang w:eastAsia="ar-SA"/>
    </w:rPr>
  </w:style>
  <w:style w:type="paragraph" w:customStyle="1" w:styleId="yiv1070807446msobodytext2">
    <w:name w:val="yiv1070807446msobodytext2"/>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699589565msonormal">
    <w:name w:val="yiv699589565msonormal"/>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stilo">
    <w:name w:val="Estilo"/>
    <w:uiPriority w:val="99"/>
    <w:rsid w:val="00FD6528"/>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uiPriority w:val="99"/>
    <w:rsid w:val="00FD6528"/>
    <w:pPr>
      <w:spacing w:after="0" w:line="240" w:lineRule="auto"/>
    </w:pPr>
    <w:rPr>
      <w:rFonts w:ascii="Times New Roman" w:eastAsia="Times New Roman" w:hAnsi="Times New Roman" w:cs="Times New Roman"/>
      <w:sz w:val="24"/>
      <w:szCs w:val="20"/>
      <w:lang w:eastAsia="pt-BR"/>
    </w:rPr>
  </w:style>
  <w:style w:type="paragraph" w:customStyle="1" w:styleId="textopadro0">
    <w:name w:val="textopadro"/>
    <w:basedOn w:val="Normal"/>
    <w:uiPriority w:val="99"/>
    <w:rsid w:val="00FD6528"/>
    <w:pPr>
      <w:spacing w:after="0" w:line="240" w:lineRule="auto"/>
    </w:pPr>
    <w:rPr>
      <w:rFonts w:ascii="Times New Roman" w:eastAsia="Times New Roman" w:hAnsi="Times New Roman" w:cs="Times New Roman"/>
      <w:sz w:val="24"/>
      <w:szCs w:val="24"/>
      <w:lang w:eastAsia="pt-BR"/>
    </w:rPr>
  </w:style>
  <w:style w:type="paragraph" w:customStyle="1" w:styleId="Corpodetex">
    <w:name w:val="Corpo de tex"/>
    <w:basedOn w:val="Normal"/>
    <w:uiPriority w:val="99"/>
    <w:rsid w:val="00FD6528"/>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spacing w:after="0" w:line="240" w:lineRule="auto"/>
      <w:jc w:val="both"/>
    </w:pPr>
    <w:rPr>
      <w:rFonts w:ascii="Shruti" w:eastAsia="Times New Roman" w:hAnsi="Shruti" w:cs="Times New Roman"/>
      <w:sz w:val="24"/>
      <w:szCs w:val="20"/>
      <w:lang w:eastAsia="pt-BR"/>
    </w:rPr>
  </w:style>
  <w:style w:type="paragraph" w:customStyle="1" w:styleId="ecxmsonormal">
    <w:name w:val="ecxmsonormal"/>
    <w:basedOn w:val="Normal"/>
    <w:uiPriority w:val="99"/>
    <w:rsid w:val="00FD6528"/>
    <w:pPr>
      <w:spacing w:after="324" w:line="240" w:lineRule="auto"/>
    </w:pPr>
    <w:rPr>
      <w:rFonts w:ascii="Times New Roman" w:eastAsia="Times New Roman" w:hAnsi="Times New Roman" w:cs="Times New Roman"/>
      <w:sz w:val="24"/>
      <w:szCs w:val="24"/>
      <w:lang w:eastAsia="pt-BR"/>
    </w:rPr>
  </w:style>
  <w:style w:type="paragraph" w:customStyle="1" w:styleId="yiv1070807446msonormal">
    <w:name w:val="yiv1070807446msonormal"/>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1070807446msoplaintext">
    <w:name w:val="yiv1070807446msoplaintext"/>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FD6528"/>
    <w:pPr>
      <w:widowControl w:val="0"/>
      <w:autoSpaceDE w:val="0"/>
      <w:autoSpaceDN w:val="0"/>
      <w:spacing w:after="0" w:line="240" w:lineRule="auto"/>
    </w:pPr>
    <w:rPr>
      <w:rFonts w:ascii="Carlito" w:eastAsia="Carlito" w:hAnsi="Carlito" w:cs="Carlito"/>
      <w:lang w:val="pt-PT"/>
    </w:rPr>
  </w:style>
  <w:style w:type="character" w:styleId="Refdenotaderodap">
    <w:name w:val="footnote reference"/>
    <w:unhideWhenUsed/>
    <w:rsid w:val="00FD6528"/>
    <w:rPr>
      <w:vertAlign w:val="superscript"/>
    </w:rPr>
  </w:style>
  <w:style w:type="character" w:styleId="Refdenotadefim">
    <w:name w:val="endnote reference"/>
    <w:unhideWhenUsed/>
    <w:rsid w:val="00FD6528"/>
    <w:rPr>
      <w:vertAlign w:val="superscript"/>
    </w:rPr>
  </w:style>
  <w:style w:type="character" w:customStyle="1" w:styleId="Absatz-Standardschriftart">
    <w:name w:val="Absatz-Standardschriftart"/>
    <w:rsid w:val="00FD6528"/>
  </w:style>
  <w:style w:type="character" w:customStyle="1" w:styleId="WW-Absatz-Standardschriftart">
    <w:name w:val="WW-Absatz-Standardschriftart"/>
    <w:rsid w:val="00FD6528"/>
  </w:style>
  <w:style w:type="character" w:customStyle="1" w:styleId="WW-Absatz-Standardschriftart1">
    <w:name w:val="WW-Absatz-Standardschriftart1"/>
    <w:rsid w:val="00FD6528"/>
  </w:style>
  <w:style w:type="character" w:customStyle="1" w:styleId="Fontepargpadro2">
    <w:name w:val="Fonte parág. padrão2"/>
    <w:rsid w:val="00FD6528"/>
  </w:style>
  <w:style w:type="character" w:customStyle="1" w:styleId="WW8Num1z0">
    <w:name w:val="WW8Num1z0"/>
    <w:rsid w:val="00FD6528"/>
    <w:rPr>
      <w:b/>
      <w:bCs w:val="0"/>
    </w:rPr>
  </w:style>
  <w:style w:type="character" w:customStyle="1" w:styleId="WW8Num2z0">
    <w:name w:val="WW8Num2z0"/>
    <w:rsid w:val="00FD6528"/>
    <w:rPr>
      <w:rFonts w:ascii="Monotype Sorts" w:hAnsi="Monotype Sorts" w:hint="default"/>
    </w:rPr>
  </w:style>
  <w:style w:type="character" w:customStyle="1" w:styleId="WW8Num3z0">
    <w:name w:val="WW8Num3z0"/>
    <w:rsid w:val="00FD6528"/>
    <w:rPr>
      <w:b/>
      <w:bCs w:val="0"/>
    </w:rPr>
  </w:style>
  <w:style w:type="character" w:customStyle="1" w:styleId="WW8Num4z0">
    <w:name w:val="WW8Num4z0"/>
    <w:rsid w:val="00FD6528"/>
    <w:rPr>
      <w:rFonts w:ascii="Times New Roman" w:eastAsia="Times New Roman" w:hAnsi="Times New Roman" w:cs="Times New Roman" w:hint="default"/>
    </w:rPr>
  </w:style>
  <w:style w:type="character" w:customStyle="1" w:styleId="WW8Num4z1">
    <w:name w:val="WW8Num4z1"/>
    <w:rsid w:val="00FD6528"/>
    <w:rPr>
      <w:rFonts w:ascii="Courier New" w:hAnsi="Courier New" w:cs="Courier New" w:hint="default"/>
    </w:rPr>
  </w:style>
  <w:style w:type="character" w:customStyle="1" w:styleId="WW8Num4z2">
    <w:name w:val="WW8Num4z2"/>
    <w:rsid w:val="00FD6528"/>
    <w:rPr>
      <w:rFonts w:ascii="Wingdings" w:hAnsi="Wingdings" w:hint="default"/>
    </w:rPr>
  </w:style>
  <w:style w:type="character" w:customStyle="1" w:styleId="WW8Num4z3">
    <w:name w:val="WW8Num4z3"/>
    <w:rsid w:val="00FD6528"/>
    <w:rPr>
      <w:rFonts w:ascii="Symbol" w:hAnsi="Symbol" w:hint="default"/>
    </w:rPr>
  </w:style>
  <w:style w:type="character" w:customStyle="1" w:styleId="WW8Num5z0">
    <w:name w:val="WW8Num5z0"/>
    <w:rsid w:val="00FD6528"/>
    <w:rPr>
      <w:rFonts w:ascii="Times New Roman" w:hAnsi="Times New Roman" w:cs="Times New Roman" w:hint="default"/>
      <w:b/>
      <w:bCs w:val="0"/>
    </w:rPr>
  </w:style>
  <w:style w:type="character" w:customStyle="1" w:styleId="WW8Num6z0">
    <w:name w:val="WW8Num6z0"/>
    <w:rsid w:val="00FD6528"/>
    <w:rPr>
      <w:b/>
      <w:bCs w:val="0"/>
    </w:rPr>
  </w:style>
  <w:style w:type="character" w:customStyle="1" w:styleId="WW8Num7z0">
    <w:name w:val="WW8Num7z0"/>
    <w:rsid w:val="00FD6528"/>
    <w:rPr>
      <w:b/>
      <w:bCs w:val="0"/>
    </w:rPr>
  </w:style>
  <w:style w:type="character" w:customStyle="1" w:styleId="Fontepargpadro1">
    <w:name w:val="Fonte parág. padrão1"/>
    <w:rsid w:val="00FD6528"/>
  </w:style>
  <w:style w:type="character" w:customStyle="1" w:styleId="Caracteresdenotaderodap">
    <w:name w:val="Caracteres de nota de rodapé"/>
    <w:rsid w:val="00FD6528"/>
    <w:rPr>
      <w:vertAlign w:val="superscript"/>
    </w:rPr>
  </w:style>
  <w:style w:type="character" w:customStyle="1" w:styleId="Refdenotaderodap1">
    <w:name w:val="Ref. de nota de rodapé1"/>
    <w:rsid w:val="00FD6528"/>
    <w:rPr>
      <w:vertAlign w:val="superscript"/>
    </w:rPr>
  </w:style>
  <w:style w:type="character" w:customStyle="1" w:styleId="Caracteresdenotadefim">
    <w:name w:val="Caracteres de nota de fim"/>
    <w:rsid w:val="00FD6528"/>
    <w:rPr>
      <w:vertAlign w:val="superscript"/>
    </w:rPr>
  </w:style>
  <w:style w:type="character" w:customStyle="1" w:styleId="WW-Caracteresdenotadefim">
    <w:name w:val="WW-Caracteres de nota de fim"/>
    <w:rsid w:val="00FD6528"/>
  </w:style>
  <w:style w:type="character" w:customStyle="1" w:styleId="Smbolosdenumerao">
    <w:name w:val="Símbolos de numeração"/>
    <w:rsid w:val="00FD6528"/>
  </w:style>
  <w:style w:type="character" w:customStyle="1" w:styleId="Refdenotaderodap5">
    <w:name w:val="Ref. de nota de rodapé5"/>
    <w:rsid w:val="00FD6528"/>
    <w:rPr>
      <w:vertAlign w:val="superscript"/>
    </w:rPr>
  </w:style>
  <w:style w:type="character" w:customStyle="1" w:styleId="twitter">
    <w:name w:val="twitter"/>
    <w:basedOn w:val="Fontepargpadro"/>
    <w:rsid w:val="00FD6528"/>
  </w:style>
  <w:style w:type="character" w:customStyle="1" w:styleId="facebook">
    <w:name w:val="facebook"/>
    <w:basedOn w:val="Fontepargpadro"/>
    <w:rsid w:val="00FD6528"/>
  </w:style>
  <w:style w:type="character" w:customStyle="1" w:styleId="orkut">
    <w:name w:val="orkut"/>
    <w:basedOn w:val="Fontepargpadro"/>
    <w:rsid w:val="00FD6528"/>
  </w:style>
  <w:style w:type="table" w:customStyle="1" w:styleId="TableNormal">
    <w:name w:val="Table Normal"/>
    <w:uiPriority w:val="2"/>
    <w:semiHidden/>
    <w:qFormat/>
    <w:rsid w:val="00FD652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897B21"/>
    <w:rPr>
      <w:color w:val="605E5C"/>
      <w:shd w:val="clear" w:color="auto" w:fill="E1DFDD"/>
    </w:rPr>
  </w:style>
  <w:style w:type="character" w:styleId="Nmerodepgina">
    <w:name w:val="page number"/>
    <w:basedOn w:val="Fontepargpadro1"/>
    <w:rsid w:val="00BC0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55459">
      <w:bodyDiv w:val="1"/>
      <w:marLeft w:val="0"/>
      <w:marRight w:val="0"/>
      <w:marTop w:val="0"/>
      <w:marBottom w:val="0"/>
      <w:divBdr>
        <w:top w:val="none" w:sz="0" w:space="0" w:color="auto"/>
        <w:left w:val="none" w:sz="0" w:space="0" w:color="auto"/>
        <w:bottom w:val="none" w:sz="0" w:space="0" w:color="auto"/>
        <w:right w:val="none" w:sz="0" w:space="0" w:color="auto"/>
      </w:divBdr>
    </w:div>
    <w:div w:id="7900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07-2010/2009/Lei/L12187.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s://www.planalto.gov.br/ccivil_03/_ato2019-2022/2022/Decreto/D1094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planalto.gov.br/ccivil_03/_Ato2011-2014/2013/Lei/L12846.ht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C2403-931E-4C21-B3E5-AD88A86B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48</Pages>
  <Words>11684</Words>
  <Characters>63096</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LICITACAO</cp:lastModifiedBy>
  <cp:revision>47</cp:revision>
  <cp:lastPrinted>2024-09-02T14:44:00Z</cp:lastPrinted>
  <dcterms:created xsi:type="dcterms:W3CDTF">2024-09-02T11:40:00Z</dcterms:created>
  <dcterms:modified xsi:type="dcterms:W3CDTF">2024-09-02T17:29:00Z</dcterms:modified>
</cp:coreProperties>
</file>