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000051/25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Prestação de Serviços - Serviço de Consultoria  para realização de Inventário Patrimonial.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Prestação de Serviços - Serviço de Consultoria  para realização de Inventário Patrimonial..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708"/>
        <w:gridCol w:w="5448"/>
        <w:gridCol w:w="903"/>
        <w:gridCol w:w="918"/>
        <w:gridCol w:w="903"/>
      </w:tblGrid>
      <w:tr>
        <w:tc>
          <w:tcPr>
            <w:tcW w:w="73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SERVIÇO DE CONSULTORIA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PROPOSTA PARA REALIZAÇÃO DE INVENTARIO PATRIMONIAL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00105/25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CONSULTORIA EM GESTAO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708"/>
        <w:gridCol w:w="5448"/>
        <w:gridCol w:w="903"/>
        <w:gridCol w:w="918"/>
        <w:gridCol w:w="903"/>
      </w:tblGrid>
      <w:tr>
        <w:tc>
          <w:tcPr>
            <w:tcW w:w="73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SERVIÇO DE CONSULTORIA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PROPOSTA PARA REALIZAÇÃO DE INVENTARIO PATRIMONIAL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DISPENSA, tendo como critério de julgamento Menor Preco Unitario,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Prestação de Serviços - Serviço de Consultoria  para realização de Inventário Patrimonial..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não fora objeto de contratação do mesmo ramo de atividade, atendendo ao Art. 75, §1º, inciso II.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Imediato, com o pagamento previsto para ser efetuado Em até 30 dias após a entrega do produto..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DISPENSA, com critério de julgamento por Menor Preco Unitario,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Prestação de Serviços - Serviço de Consultoria  para realização de Inventário Patrimonial..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Em até 30 dias após a entrega do produto.,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DISPENSA.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48"/>
        <w:gridCol w:w="3978"/>
        <w:gridCol w:w="828"/>
        <w:gridCol w:w="843"/>
        <w:gridCol w:w="828"/>
        <w:gridCol w:w="843"/>
        <w:gridCol w:w="828"/>
      </w:tblGrid>
      <w:tr>
        <w:tc>
          <w:tcPr>
            <w:tcW w:w="6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SERVIÇO DE CONSULTORIA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PROPOSTA PARA REALIZAÇÃO DE INVENTARIO PATRIMONIAL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39.250,00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39.250,00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01/03/01 - SECRETARIA DA ADMINISTRAÇÃO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04.122.0010.2007.0000 - Atividades da Secretaria Municipal da Administração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3.3.90.39.05 - SERVICOS TECNICOS PROFISSIONAIS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- 48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05/02/2025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ORLANDO CANELLO </w:t>
      </w:r>
    </w:p>
    <w:p>
      <w:r>
        <w:br w:type="page"/>
      </w:r>
    </w:p>
    <w:p>
      <w:pPr>
        <w:jc w:val="center"/>
        <w:widowControl/>
        <w:spacing w:lineRule="auto" w:line="48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DESPACHO</w:t>
      </w:r>
    </w:p>
    <w:p>
      <w:pPr>
        <w:jc w:val="center"/>
        <w:widowControl/>
        <w:spacing w:lineRule="auto" w:line="48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lineRule="auto" w:line="48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Encaminho a Assessoria Jurídica para parecer.</w:t>
      </w:r>
    </w:p>
    <w:p>
      <w:pPr>
        <w:jc w:val="center"/>
        <w:widowControl/>
        <w:spacing w:lineRule="auto" w:line="48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spacing w:lineRule="auto" w:line="48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05/02/2025</w:t>
      </w:r>
    </w:p>
    <w:p>
      <w:pPr>
        <w:jc w:val="center"/>
        <w:spacing w:lineRule="auto" w:line="48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spacing w:lineRule="auto" w:line="48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spacing w:lineRule="auto" w:line="48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JOÃO PAULO BALBINOT</w:t>
      </w:r>
    </w:p>
    <w:p>
      <w:pPr>
        <w:jc w:val="center"/>
        <w:spacing w:lineRule="auto" w:line="48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Prefeito Municipal</w:t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r>
        <w:br w:type="page"/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AUTORIZAÇÃO DA AUTORIDADE COMPETENTE EM PROCESSOS DE CONTRATAÇÃO DIRETA</w:t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(Lei nº 14.133/2021)</w:t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Processo n° </w:t>
      </w:r>
      <w:r>
        <w:rPr>
          <w:rFonts w:ascii="Times New Roman" w:hAnsi="Times New Roman" w:cs="Times New Roman" w:eastAsia="Times New Roman"/>
          <w:b/>
          <w:sz w:val="24"/>
        </w:rPr>
        <w:t>000051/25</w:t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DISPENSA: </w:t>
      </w:r>
      <w:r>
        <w:rPr>
          <w:rFonts w:ascii="Times New Roman" w:hAnsi="Times New Roman" w:cs="Times New Roman" w:eastAsia="Times New Roman"/>
          <w:b/>
          <w:sz w:val="24"/>
        </w:rPr>
        <w:t>42/2025</w:t>
      </w:r>
    </w:p>
    <w:p>
      <w:pPr>
        <w:widowControl/>
        <w:spacing w:after="160" w:lineRule="auto" w:line="254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widowControl/>
        <w:spacing w:after="160" w:lineRule="auto" w:line="254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Dispensa de Licitação (art. 75)</w:t>
      </w:r>
    </w:p>
    <w:p>
      <w:pPr>
        <w:widowControl/>
        <w:spacing w:after="160" w:lineRule="auto" w:line="254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ind w:firstLine="2835"/>
        <w:spacing w:after="160"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Nos termos do art. 72 da Lei nº 14.133/2021, acolho o parecer exarado no processo n° </w:t>
      </w:r>
      <w:r>
        <w:rPr>
          <w:rFonts w:ascii="Times New Roman" w:hAnsi="Times New Roman" w:cs="Times New Roman" w:eastAsia="Times New Roman"/>
          <w:b/>
          <w:sz w:val="24"/>
        </w:rPr>
        <w:t>000051/25</w:t>
      </w:r>
      <w:r>
        <w:rPr>
          <w:rFonts w:ascii="Times New Roman" w:hAnsi="Times New Roman" w:cs="Times New Roman" w:eastAsia="Times New Roman"/>
          <w:sz w:val="24"/>
        </w:rPr>
        <w:t xml:space="preserve"> e ratifico a dispensa de licitação 42/2025 para a contratação da empresa  MAUSS TREINAMENTOS EM GESTAO LTDA.  , com o objetivo de: Prestação de Serviços - Serviço de Consultoria  para realização de Inventário Patrimonial., com fundamento no A75II(Art. 75, inc. II, da Lei nº 14.133/21),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438"/>
        <w:gridCol w:w="963"/>
        <w:gridCol w:w="3903"/>
        <w:gridCol w:w="828"/>
        <w:gridCol w:w="918"/>
        <w:gridCol w:w="873"/>
        <w:gridCol w:w="873"/>
      </w:tblGrid>
      <w:tr>
        <w:tc>
          <w:tcPr>
            <w:tcW w:w="46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Item</w:t>
            </w:r>
          </w:p>
        </w:tc>
        <w:tc>
          <w:tcPr>
            <w:tcW w:w="99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6716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Código</w:t>
            </w:r>
          </w:p>
        </w:tc>
        <w:tc>
          <w:tcPr>
            <w:tcW w:w="3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MAUSS TREINAMENTOS EM GESTAO LTDA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CNPJ: 16.555.587/0001-35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SILVA JARDIM, 1289 SALA  04 - FUNDOS - CENTRO, CARAZINHO - RS, CEP: 99500-000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Telefone: 5499862679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Descrição do Produto/Serviço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Unidade</w:t>
            </w:r>
          </w:p>
        </w:tc>
        <w:tc>
          <w:tcPr>
            <w:tcW w:w="94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Quantidade</w:t>
            </w:r>
          </w:p>
        </w:tc>
        <w:tc>
          <w:tcPr>
            <w:tcW w:w="900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Valor Unitário</w:t>
            </w:r>
          </w:p>
        </w:tc>
        <w:tc>
          <w:tcPr>
            <w:tcW w:w="900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Valor Total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9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205.001.001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SERVIÇO DE CONSULTORIA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39.250,00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39.250,00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</w:tc>
        <w:tc>
          <w:tcPr>
            <w:tcW w:w="99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Total do Proponente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39.250,00</w:t>
            </w:r>
          </w:p>
        </w:tc>
      </w:tr>
    </w:tbl>
    <w:p>
      <w:pPr>
        <w:jc w:val="center"/>
        <w:widowControl/>
        <w:spacing w:after="160" w:lineRule="auto" w:line="254"/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ab/>
      </w:r>
    </w:p>
    <w:p>
      <w:pPr>
        <w:jc w:val="both"/>
        <w:widowControl/>
        <w:spacing w:after="160" w:lineRule="auto" w:line="360"/>
        <w:rPr>
          <w:rFonts w:ascii="Times New Roman" w:hAnsi="Times New Roman" w:cs="Times New Roman" w:eastAsia="Times New Roman"/>
          <w:sz w:val="24"/>
        </w:rPr>
      </w:pPr>
      <w:r>
        <w:rPr>
          <w:color w:val="FF0000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Quatro Irmãos - RS, 10/02/2025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JOÃO PAULO BALBINOT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Prefeito Municipal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spacing w:lineRule="auto" w:line="48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spacing w:lineRule="auto" w:line="480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  <w:font w:name="Arial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