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REFERÊNCIA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PROCESSO ADMINISTRATIVO Nº 000291/26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</w:rPr>
        <w:t>Registro de Preços para contratação de empresa para o fornecimento de materiais, fabricação, transporte, pintura, montagem e instalação de abrigo para parada de ônibus (passageiros), com área de projeção de cobertura de 6,27 m² por unidade, conforme especificações técnicas do projeto executivo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1. DEFINIÇÃO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tem por objeto: </w:t>
      </w:r>
      <w:r>
        <w:rPr>
          <w:rFonts w:ascii="Times New Roman" w:hAnsi="Times New Roman" w:cs="Times New Roman" w:eastAsia="Times New Roman"/>
          <w:b/>
          <w:sz w:val="24"/>
        </w:rPr>
        <w:t>Registro de Preços para contratação de empresa para o fornecimento de materiais, fabricação, transporte, pintura, montagem e instalação de abrigo para parada de ônibus (passageiros), com área de projeção de cobertura de 6,27 m² por unidade, conforme especificações técnicas do projeto executivo.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Os bens/serviços objeto da contratação pretendida possuem as seguintes especificações: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ABRIGO PARA PARADA DE ÔNIBUS EM ESTRUTURA METÁLICA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Contratação de empresa para o fornecimento de materiais, fabricação, transporte, pintura, montagem e instalação de abrigo para parada de ônibus (passageiros), com área de projeção de cobertura de 6,27 m² por unidade, conforme especificações técnicas do projeto executivo: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• Estrutura Principal (Colunas e Fechamento): Composto por 4 (quatro) colunas de seção quadrada (190 x 190 mm) montadas com perfis "U" enrijecidos em chapa de 3,00 mm de espessura , com junção reforçada em solda MIG. Quadros de fechamento em perfil de 70 x 25 mm com espessura de 2,25 mm. Caixa de fechamento da cobertura em chapa dobrada 28 x 28 cm. Inclusão de argolas de içamento soldadas nas colunas para movimentação. Todo o aço estrutural deve atender à norma ASTM A36.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• Ancoragem e Fixação: Fixação das colunas em piso de concreto existente através de chapa base de aço-carbono com espessura de 4,75 mm (dimensões 330 x 330 mm) dotada de furos para fixação com chumbadores químicos/mecânicos tipo Parabolt de ½ x 5", utilizando sistema de dupla porca (contraporca) e aplicação de resina estrutural.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• Cobertura e Fechamentos: Cobertura superior, fechamentos laterais e fechamento do fundo executados em Telha Trapezoidal Aluzinco TP40, espessura mínima de 0,43 mm a 0,50 mm, com pós-pintura eletrostática na cor azul. Acabamento perimetral com rufos/remates em chapa de aluzinco.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• Bancos Integrados: Estrutura de suporte do banco em tubo retangular de aço 40 x 20 mm, espessura de 2,00 mm. Assento e encosto executados em madeira de lei (pinheiro tratado) com dimensões aproximadas de 14 a 15 cm de largura por 1" de espessura, tratada, lixada e pintada, fixada com parafusos tipo francês de aço galvanizado.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• Acabamento e Proteção da Estrutura: Tratamento anticorrosivo completo na estrutura metálica (tinta de fundo primer epóxi/zarcão com camada  &gt;40 um. Pintura de acabamento em duas demãos em esmalte poliuretano (PU) resistente a raios UV, nas cores padrão estabelecidas pelo município (Cinza Médio para os fechamentos/quadros e Preto para as colunas principais).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• Responsabilidade Técnica e Instalação: A contratada será integralmente responsável pelo fornecimento de ferramentas, equipamentos de guincho/munck para carga, descarga e içamento, frete/transporte até o local de instalação, além da emissão de ART (Anotação de Responsabilidade Técnica) de fabricação e instalação assinada por engenheiro habilitado.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de Referência parte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00433/26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Contratação de empresa para o fornecimento de materiais, fabricação, transporte, pintura, montagem e instalação de abrigo para parada de ônibus (passageiros), com área de projeção de cobertura de 6,27 m² por unidade, conforme especificações técnicas do projeto executivo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2. FUNDAMENTAÇÃO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Conforme o estudo realizado chegou-se a necessidade de contratação dos seguintes objetos: 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ABRIGO PARA PARADA DE ÔNIBUS EM ESTRUTURA METÁLICA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Contratação de empresa para o fornecimento de materiais, fabricação, transporte, pintura, montagem e instalação de abrigo para parada de ônibus (passageiros), com área de projeção de cobertura de 6,27 m² por unidade, conforme especificações técnicas do projeto executivo: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• Estrutura Principal (Colunas e Fechamento): Composto por 4 (quatro) colunas de seção quadrada (190 x 190 mm) montadas com perfis "U" enrijecidos em chapa de 3,00 mm de espessura , com junção reforçada em solda MIG. Quadros de fechamento em perfil de 70 x 25 mm com espessura de 2,25 mm. Caixa de fechamento da cobertura em chapa dobrada 28 x 28 cm. Inclusão de argolas de içamento soldadas nas colunas para movimentação. Todo o aço estrutural deve atender à norma ASTM A36.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• Ancoragem e Fixação: Fixação das colunas em piso de concreto existente através de chapa base de aço-carbono com espessura de 4,75 mm (dimensões 330 x 330 mm) dotada de furos para fixação com chumbadores químicos/mecânicos tipo Parabolt de ½ x 5", utilizando sistema de dupla porca (contraporca) e aplicação de resina estrutural.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• Cobertura e Fechamentos: Cobertura superior, fechamentos laterais e fechamento do fundo executados em Telha Trapezoidal Aluzinco TP40, espessura mínima de 0,43 mm a 0,50 mm, com pós-pintura eletrostática na cor azul. Acabamento perimetral com rufos/remates em chapa de aluzinco.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• Bancos Integrados: Estrutura de suporte do banco em tubo retangular de aço 40 x 20 mm, espessura de 2,00 mm. Assento e encosto executados em madeira de lei (pinheiro tratado) com dimensões aproximadas de 14 a 15 cm de largura por 1" de espessura, tratada, lixada e pintada, fixada com parafusos tipo francês de aço galvanizado.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• Acabamento e Proteção da Estrutura: Tratamento anticorrosivo completo na estrutura metálica (tinta de fundo primer epóxi/zarcão com camada  &gt;40 um. Pintura de acabamento em duas demãos em esmalte poliuretano (PU) resistente a raios UV, nas cores padrão estabelecidas pelo município (Cinza Médio para os fechamentos/quadros e Preto para as colunas principais).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• Responsabilidade Técnica e Instalação: A contratada será integralmente responsável pelo fornecimento de ferramentas, equipamentos de guincho/munck para carga, descarga e içamento, frete/transporte até o local de instalação, além da emissão de ART (Anotação de Responsabilidade Técnica) de fabricação e instalação assinada por engenheiro habilitado.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0" w:name="art6xxiiic"/>
      <w:bookmarkEnd w:id="0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3. DESCRIÇÃO DA SOLUÇÃO COMO UM TODO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a realização de um (a)  PREGÃO ELETRÔNICO (PORTAL DE COMPRAS), tendo como critério de julgamento Menor Preco Unitario, objetivando a contratação de empresa para </w:t>
      </w:r>
      <w:r>
        <w:rPr>
          <w:rFonts w:ascii="Times New Roman" w:hAnsi="Times New Roman" w:cs="Times New Roman" w:eastAsia="Times New Roman"/>
          <w:b/>
          <w:sz w:val="24"/>
        </w:rPr>
        <w:t>Registro de Preços para contratação de empresa para o fornecimento de materiais, fabricação, transporte, pintura, montagem e instalação de abrigo para parada de ônibus (passageiros), com área de projeção de cobertura de 6,27 m² por unidade, conforme especificações técnicas do projeto executivo.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Complementarmente tem-se as seguintes informações: Registro de Preços para contratação de empresa para o fornecimento de materiais, fabricação, transporte, pintura, montagem e instalação de abrigo para parada de ônibus (passageiros), com área de projeção de cobertura de 6,27 m² por unidade, conforme especificações técnicas do projeto executivo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1" w:name="art6xxiiid"/>
      <w:bookmarkEnd w:id="1"/>
      <w:r>
        <w:rPr>
          <w:rFonts w:ascii="Times New Roman" w:hAnsi="Times New Roman" w:cs="Times New Roman" w:eastAsia="Times New Roman"/>
          <w:b/>
          <w:sz w:val="24"/>
          <w:color w:val="000000"/>
        </w:rPr>
        <w:t>4. REQUISITOS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licitados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, com o pagamento previsto para ser efetuado em até 30 dias após a entrega dos produtos.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será realizada por meio de PREGÃO ELETRÔNICO (PORTAL DE COMPRAS), com critério de julgamento por Menor Preco Unitario, nos termos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 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Registro de Preços para contratação de empresa para o fornecimento de materiais, fabricação, transporte, pintura, montagem e instalação de abrigo para parada de ônibus (passageiros), com área de projeção de cobertura de 6,27 m² por unidade, conforme especificações técnicas do projeto executivo.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5. MODELO DE EXECUÇÃO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2" w:name="art6xxiiif"/>
      <w:bookmarkEnd w:id="2"/>
      <w:r>
        <w:rPr>
          <w:rFonts w:ascii="Times New Roman" w:hAnsi="Times New Roman" w:cs="Times New Roman" w:eastAsia="Times New Roman"/>
          <w:b/>
          <w:sz w:val="24"/>
          <w:color w:val="000000"/>
        </w:rPr>
        <w:t>6. MODELO DE GESTÃO DO CONTRATO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Quatro Irmãos, nos termos da Lei Federal nº 14.133/2021”.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3" w:name="art6xxiiig"/>
      <w:bookmarkEnd w:id="3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7. CRITÉRIOS DE MEDIÇÃO E DE PAGAMENTO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pagamento é previsto para ser efetuado em até 30 dias após a entrega dos produtos, mediante apresentação da Nota Fiscal da Empresa e após a devida conferência e consequente liquidação/ateste de que os produtos/serviços foram entregues/prestados de forma adequada.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8. FORMA E CRITÉRIOS DE SELEÇÃO DO FORNECEDOR/PRESTADOR DE SERVIÇO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Conforme disposto no item 4, o futuro contratado será selecionado mediante processo de PREGÃO ELETRÔNICO (PORTAL DE COMPRAS).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9. ESTIMATIVA DO VALOR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ABRIGO PARA PARADA DE ÔNIBUS EM ESTRUTURA METÁLICA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Contratação de empresa para o fornecimento de materiais, fabricação, transporte, pintura, montagem e instalação de abrigo para parada de ônibus (passageiros), com área de projeção de cobertura de 6,27 m² por unidade, conforme especificações técnicas do projeto executivo: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• Estrutura Principal (Colunas e Fechamento): Composto por 4 (quatro) colunas de seção quadrada (190 x 190 mm) montadas com perfis "U" enrijecidos em chapa de 3,00 mm de espessura , com junção reforçada em solda MIG. Quadros de fechamento em perfil de 70 x 25 mm com espessura de 2,25 mm. Caixa de fechamento da cobertura em chapa dobrada 28 x 28 cm. Inclusão de argolas de içamento soldadas nas colunas para movimentação. Todo o aço estrutural deve atender à norma ASTM A36.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• Ancoragem e Fixação: Fixação das colunas em piso de concreto existente através de chapa base de aço-carbono com espessura de 4,75 mm (dimensões 330 x 330 mm) dotada de furos para fixação com chumbadores químicos/mecânicos tipo Parabolt de ½ x 5", utilizando sistema de dupla porca (contraporca) e aplicação de resina estrutural.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• Cobertura e Fechamentos: Cobertura superior, fechamentos laterais e fechamento do fundo executados em Telha Trapezoidal Aluzinco TP40, espessura mínima de 0,43 mm a 0,50 mm, com pós-pintura eletrostática na cor azul. Acabamento perimetral com rufos/remates em chapa de aluzinco.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• Bancos Integrados: Estrutura de suporte do banco em tubo retangular de aço 40 x 20 mm, espessura de 2,00 mm. Assento e encosto executados em madeira de lei (pinheiro tratado) com dimensões aproximadas de 14 a 15 cm de largura por 1" de espessura, tratada, lixada e pintada, fixada com parafusos tipo francês de aço galvanizado.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• Acabamento e Proteção da Estrutura: Tratamento anticorrosivo completo na estrutura metálica (tinta de fundo primer epóxi/zarcão com camada  &gt;40 um. Pintura de acabamento em duas demãos em esmalte poliuretano (PU) resistente a raios UV, nas cores padrão estabelecidas pelo município (Cinza Médio para os fechamentos/quadros e Preto para as colunas principais).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• Responsabilidade Técnica e Instalação: A contratada será integralmente responsável pelo fornecimento de ferramentas, equipamentos de guincho/munck para carga, descarga e içamento, frete/transporte até o local de instalação, além da emissão de ART (Anotação de Responsabilidade Técnica) de fabricação e instalação assinada por engenheiro habilitado.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16.579,22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99.475,32</w:t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14.133/2021”, nos termos do art. 23, § 1º,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10. ADEQUAÇÃO ORÇAMENTÁRIA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01/05/02 - UNIDADES SUBORDINADAS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26.782.0008.1047.0000 - Construção de abrigos de onibus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4.4.90.51.92 - INSTALACOES</w:t>
      </w:r>
    </w:p>
    <w:p>
      <w:pPr>
        <w:jc w:val="both"/>
        <w:spacing w:before="120" w:after="12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- 110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03/07/2026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Solicitante Responsável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