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9EF" w:rsidRDefault="008A09EF" w:rsidP="00185D18">
      <w:pPr>
        <w:pStyle w:val="Textbody"/>
        <w:tabs>
          <w:tab w:val="left" w:pos="800"/>
          <w:tab w:val="right" w:leader="dot" w:pos="9629"/>
        </w:tabs>
        <w:spacing w:line="360" w:lineRule="auto"/>
        <w:rPr>
          <w:rFonts w:eastAsia="MS Mincho"/>
          <w:b/>
          <w:bCs/>
          <w:lang w:eastAsia="ar-SA"/>
        </w:rPr>
      </w:pPr>
    </w:p>
    <w:p w:rsidR="00185D18" w:rsidRDefault="00185D18" w:rsidP="00185D18">
      <w:pPr>
        <w:pStyle w:val="Textbody"/>
        <w:tabs>
          <w:tab w:val="left" w:pos="800"/>
          <w:tab w:val="right" w:leader="dot" w:pos="9629"/>
        </w:tabs>
        <w:spacing w:line="360" w:lineRule="auto"/>
        <w:rPr>
          <w:rFonts w:eastAsia="MS Mincho" w:cs="Times New Roman"/>
          <w:b/>
          <w:bCs/>
          <w:sz w:val="52"/>
          <w:lang w:eastAsia="ar-SA"/>
        </w:rPr>
      </w:pPr>
    </w:p>
    <w:p w:rsidR="008A09EF" w:rsidRDefault="00204556">
      <w:pPr>
        <w:pStyle w:val="Textbody"/>
        <w:tabs>
          <w:tab w:val="left" w:pos="800"/>
          <w:tab w:val="right" w:leader="dot" w:pos="9629"/>
        </w:tabs>
        <w:spacing w:line="360" w:lineRule="auto"/>
        <w:jc w:val="center"/>
        <w:rPr>
          <w:rFonts w:eastAsia="MS Mincho" w:cs="Times New Roman"/>
          <w:b/>
          <w:bCs/>
          <w:sz w:val="52"/>
          <w:lang w:eastAsia="ar-SA"/>
        </w:rPr>
      </w:pPr>
      <w:r w:rsidRPr="00732D16">
        <w:rPr>
          <w:rFonts w:eastAsia="MS Mincho" w:cs="Times New Roman"/>
          <w:b/>
          <w:bCs/>
          <w:sz w:val="52"/>
          <w:lang w:eastAsia="ar-SA"/>
        </w:rPr>
        <w:t>ESTUDO TÉCNICO PRELIMINAR</w:t>
      </w:r>
    </w:p>
    <w:p w:rsidR="00185D18" w:rsidRPr="00185D18" w:rsidRDefault="00185D18" w:rsidP="00185D18">
      <w:pPr>
        <w:spacing w:before="61"/>
        <w:ind w:left="742" w:right="742"/>
        <w:jc w:val="both"/>
      </w:pPr>
      <w:r w:rsidRPr="00185D18">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rsidR="00185D18" w:rsidRPr="00732D16" w:rsidRDefault="00185D18">
      <w:pPr>
        <w:pStyle w:val="Textbody"/>
        <w:tabs>
          <w:tab w:val="left" w:pos="800"/>
          <w:tab w:val="right" w:leader="dot" w:pos="9629"/>
        </w:tabs>
        <w:spacing w:line="360" w:lineRule="auto"/>
        <w:jc w:val="center"/>
        <w:rPr>
          <w:rFonts w:eastAsia="MS Mincho" w:cs="Times New Roman"/>
          <w:b/>
          <w:bCs/>
          <w:sz w:val="52"/>
          <w:lang w:eastAsia="ar-SA"/>
        </w:rPr>
      </w:pPr>
    </w:p>
    <w:p w:rsidR="008A09EF" w:rsidRPr="00732D16" w:rsidRDefault="008A09EF">
      <w:pPr>
        <w:pStyle w:val="Textbody"/>
        <w:spacing w:before="240" w:after="200" w:line="360" w:lineRule="auto"/>
        <w:jc w:val="center"/>
        <w:rPr>
          <w:rFonts w:cs="Times New Roman"/>
          <w:b/>
          <w:sz w:val="28"/>
        </w:rPr>
      </w:pPr>
    </w:p>
    <w:p w:rsidR="00185D18" w:rsidRDefault="00185D18">
      <w:pPr>
        <w:pStyle w:val="Textbody"/>
        <w:spacing w:after="0"/>
        <w:rPr>
          <w:rFonts w:cs="Times New Roman"/>
          <w:sz w:val="52"/>
          <w:szCs w:val="52"/>
        </w:rPr>
      </w:pPr>
    </w:p>
    <w:p w:rsidR="00185D18" w:rsidRDefault="00185D18">
      <w:pPr>
        <w:pStyle w:val="Textbody"/>
        <w:spacing w:after="0"/>
        <w:rPr>
          <w:rFonts w:cs="Times New Roman"/>
          <w:sz w:val="52"/>
          <w:szCs w:val="52"/>
        </w:rPr>
      </w:pPr>
    </w:p>
    <w:p w:rsidR="00185D18" w:rsidRPr="00732D16" w:rsidRDefault="00185D18">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2351D4">
      <w:pPr>
        <w:pStyle w:val="Textbody"/>
        <w:spacing w:before="120" w:after="200"/>
        <w:jc w:val="center"/>
        <w:rPr>
          <w:rFonts w:cs="Times New Roman"/>
        </w:rPr>
      </w:pPr>
      <w:r w:rsidRPr="00732D16">
        <w:rPr>
          <w:rFonts w:cs="Times New Roman"/>
        </w:rPr>
        <w:t>Boa Vista do Cadeado</w:t>
      </w:r>
      <w:r w:rsidR="00B36510">
        <w:rPr>
          <w:rFonts w:cs="Times New Roman"/>
        </w:rPr>
        <w:t>,</w:t>
      </w:r>
      <w:r w:rsidR="00EE7303">
        <w:rPr>
          <w:rFonts w:cs="Times New Roman"/>
        </w:rPr>
        <w:t xml:space="preserve"> </w:t>
      </w:r>
      <w:r w:rsidR="000818DA">
        <w:rPr>
          <w:rFonts w:cs="Times New Roman"/>
        </w:rPr>
        <w:t>julho</w:t>
      </w:r>
      <w:r w:rsidR="004F13C5">
        <w:rPr>
          <w:rFonts w:cs="Times New Roman"/>
        </w:rPr>
        <w:t xml:space="preserve"> de 2025</w:t>
      </w:r>
    </w:p>
    <w:p w:rsidR="008A09EF" w:rsidRDefault="00204556" w:rsidP="00E60AA1">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r>
        <w:rPr>
          <w:rFonts w:ascii="Calibri" w:eastAsia="Times New Roman" w:hAnsi="Calibri" w:cs="Verdana"/>
          <w:b/>
          <w:bCs/>
        </w:rPr>
        <w:lastRenderedPageBreak/>
        <w:t>ESTUDO TÉCNICO PRELIMINAR DA CONTRATAÇÃO</w:t>
      </w:r>
      <w:r w:rsidR="00185D18">
        <w:rPr>
          <w:rFonts w:ascii="Calibri" w:eastAsia="Times New Roman" w:hAnsi="Calibri" w:cs="Verdana"/>
          <w:b/>
          <w:bCs/>
        </w:rPr>
        <w:t xml:space="preserve"> </w:t>
      </w:r>
    </w:p>
    <w:p w:rsidR="008A09EF" w:rsidRDefault="008A09EF">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rPr>
      </w:pPr>
    </w:p>
    <w:tbl>
      <w:tblPr>
        <w:tblW w:w="8790" w:type="dxa"/>
        <w:tblLayout w:type="fixed"/>
        <w:tblCellMar>
          <w:left w:w="10" w:type="dxa"/>
          <w:right w:w="10" w:type="dxa"/>
        </w:tblCellMar>
        <w:tblLook w:val="04A0"/>
      </w:tblPr>
      <w:tblGrid>
        <w:gridCol w:w="8790"/>
      </w:tblGrid>
      <w:tr w:rsidR="008A09EF">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8A09EF" w:rsidRPr="0078050A"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highlight w:val="yellow"/>
              </w:rPr>
            </w:pPr>
            <w:r w:rsidRPr="008F333D">
              <w:rPr>
                <w:rFonts w:ascii="Calibri" w:eastAsia="Calibri" w:hAnsi="Calibri" w:cs="Calibri"/>
                <w:b/>
                <w:shd w:val="clear" w:color="auto" w:fill="C0C0C0"/>
              </w:rPr>
              <w:t>INFORMAÇÕES BÁSICAS</w:t>
            </w:r>
          </w:p>
        </w:tc>
      </w:tr>
    </w:tbl>
    <w:p w:rsidR="00B36510" w:rsidRPr="00B36510" w:rsidRDefault="00B36510" w:rsidP="00B36510">
      <w:pPr>
        <w:pStyle w:val="Nivel01"/>
      </w:pPr>
      <w:r w:rsidRPr="00271D06">
        <w:t xml:space="preserve">Contratação de </w:t>
      </w:r>
      <w:r>
        <w:t xml:space="preserve">Empresa especializada em </w:t>
      </w:r>
      <w:r w:rsidRPr="00F20120">
        <w:rPr>
          <w:color w:val="000000"/>
        </w:rPr>
        <w:t>treinamento e aperfeiçoamento de pessoal</w:t>
      </w:r>
      <w:r>
        <w:rPr>
          <w:color w:val="000000"/>
        </w:rPr>
        <w:t xml:space="preserve"> para </w:t>
      </w:r>
      <w:r w:rsidRPr="00B86DA8">
        <w:rPr>
          <w:color w:val="000000"/>
          <w:sz w:val="22"/>
          <w:szCs w:val="22"/>
        </w:rPr>
        <w:t>que</w:t>
      </w:r>
      <w:proofErr w:type="gramStart"/>
      <w:r w:rsidRPr="00B86DA8">
        <w:rPr>
          <w:color w:val="000000"/>
          <w:sz w:val="22"/>
          <w:szCs w:val="22"/>
        </w:rPr>
        <w:t xml:space="preserve"> </w:t>
      </w:r>
      <w:r w:rsidR="00952960">
        <w:rPr>
          <w:sz w:val="22"/>
          <w:szCs w:val="22"/>
        </w:rPr>
        <w:t xml:space="preserve"> </w:t>
      </w:r>
      <w:proofErr w:type="gramEnd"/>
      <w:r w:rsidR="00952960">
        <w:rPr>
          <w:sz w:val="22"/>
          <w:szCs w:val="22"/>
        </w:rPr>
        <w:t xml:space="preserve">a servidora, </w:t>
      </w:r>
      <w:proofErr w:type="spellStart"/>
      <w:r w:rsidR="00952960">
        <w:rPr>
          <w:sz w:val="22"/>
          <w:szCs w:val="22"/>
        </w:rPr>
        <w:t>KATIELE</w:t>
      </w:r>
      <w:proofErr w:type="spellEnd"/>
      <w:r w:rsidR="00952960">
        <w:rPr>
          <w:sz w:val="22"/>
          <w:szCs w:val="22"/>
        </w:rPr>
        <w:t xml:space="preserve"> </w:t>
      </w:r>
      <w:proofErr w:type="spellStart"/>
      <w:r w:rsidR="00952960">
        <w:rPr>
          <w:sz w:val="22"/>
          <w:szCs w:val="22"/>
        </w:rPr>
        <w:t>DALLA</w:t>
      </w:r>
      <w:proofErr w:type="spellEnd"/>
      <w:r w:rsidR="00952960">
        <w:rPr>
          <w:sz w:val="22"/>
          <w:szCs w:val="22"/>
        </w:rPr>
        <w:t xml:space="preserve"> COSTA participar </w:t>
      </w:r>
      <w:r w:rsidRPr="00B86DA8">
        <w:rPr>
          <w:sz w:val="22"/>
          <w:szCs w:val="22"/>
        </w:rPr>
        <w:t xml:space="preserve"> do </w:t>
      </w:r>
      <w:r>
        <w:rPr>
          <w:sz w:val="22"/>
          <w:szCs w:val="22"/>
        </w:rPr>
        <w:t>curso</w:t>
      </w:r>
      <w:r w:rsidR="00952960">
        <w:rPr>
          <w:sz w:val="22"/>
          <w:szCs w:val="22"/>
        </w:rPr>
        <w:t xml:space="preserve"> online</w:t>
      </w:r>
      <w:r w:rsidRPr="00B86DA8">
        <w:rPr>
          <w:sz w:val="22"/>
          <w:szCs w:val="22"/>
        </w:rPr>
        <w:t xml:space="preserve"> </w:t>
      </w:r>
      <w:r w:rsidRPr="00334F13">
        <w:rPr>
          <w:b/>
          <w:sz w:val="22"/>
          <w:szCs w:val="22"/>
          <w:highlight w:val="yellow"/>
        </w:rPr>
        <w:t>"</w:t>
      </w:r>
      <w:r w:rsidR="00292EEA" w:rsidRPr="00334F13">
        <w:rPr>
          <w:rFonts w:ascii="Arial" w:hAnsi="Arial" w:cs="Arial"/>
          <w:b/>
          <w:bCs w:val="0"/>
          <w:spacing w:val="-5"/>
          <w:sz w:val="22"/>
          <w:szCs w:val="22"/>
          <w:highlight w:val="yellow"/>
          <w:shd w:val="clear" w:color="auto" w:fill="15478E"/>
        </w:rPr>
        <w:t xml:space="preserve"> </w:t>
      </w:r>
      <w:proofErr w:type="spellStart"/>
      <w:r w:rsidR="00292EEA" w:rsidRPr="00334F13">
        <w:rPr>
          <w:rFonts w:ascii="Arial" w:hAnsi="Arial" w:cs="Arial"/>
          <w:b/>
          <w:bCs w:val="0"/>
          <w:spacing w:val="-5"/>
          <w:sz w:val="22"/>
          <w:szCs w:val="22"/>
          <w:highlight w:val="yellow"/>
          <w:shd w:val="clear" w:color="auto" w:fill="15478E"/>
        </w:rPr>
        <w:t>SIAPESWEB</w:t>
      </w:r>
      <w:proofErr w:type="spellEnd"/>
      <w:r w:rsidR="00292EEA" w:rsidRPr="00334F13">
        <w:rPr>
          <w:rFonts w:ascii="Arial" w:hAnsi="Arial" w:cs="Arial"/>
          <w:b/>
          <w:bCs w:val="0"/>
          <w:spacing w:val="-5"/>
          <w:sz w:val="22"/>
          <w:szCs w:val="22"/>
          <w:highlight w:val="yellow"/>
          <w:shd w:val="clear" w:color="auto" w:fill="15478E"/>
        </w:rPr>
        <w:t xml:space="preserve"> do </w:t>
      </w:r>
      <w:proofErr w:type="spellStart"/>
      <w:r w:rsidR="00292EEA" w:rsidRPr="00334F13">
        <w:rPr>
          <w:rFonts w:ascii="Arial" w:hAnsi="Arial" w:cs="Arial"/>
          <w:b/>
          <w:bCs w:val="0"/>
          <w:spacing w:val="-5"/>
          <w:sz w:val="22"/>
          <w:szCs w:val="22"/>
          <w:highlight w:val="yellow"/>
          <w:shd w:val="clear" w:color="auto" w:fill="15478E"/>
        </w:rPr>
        <w:t>TCE</w:t>
      </w:r>
      <w:proofErr w:type="spellEnd"/>
      <w:r w:rsidR="00292EEA" w:rsidRPr="00334F13">
        <w:rPr>
          <w:rFonts w:ascii="Arial" w:hAnsi="Arial" w:cs="Arial"/>
          <w:b/>
          <w:bCs w:val="0"/>
          <w:spacing w:val="-5"/>
          <w:sz w:val="22"/>
          <w:szCs w:val="22"/>
          <w:highlight w:val="yellow"/>
          <w:shd w:val="clear" w:color="auto" w:fill="15478E"/>
        </w:rPr>
        <w:t>/RS: Os atos de admissão de servidores - Teoria e Prática</w:t>
      </w:r>
      <w:r w:rsidRPr="00CA2A05">
        <w:rPr>
          <w:sz w:val="22"/>
          <w:szCs w:val="22"/>
        </w:rPr>
        <w:t>"</w:t>
      </w:r>
      <w:r w:rsidRPr="00B86DA8">
        <w:rPr>
          <w:sz w:val="22"/>
          <w:szCs w:val="22"/>
        </w:rPr>
        <w:t xml:space="preserve">, nos dias </w:t>
      </w:r>
      <w:r w:rsidR="00BB7F0E">
        <w:rPr>
          <w:sz w:val="22"/>
          <w:szCs w:val="22"/>
        </w:rPr>
        <w:t>07/08/2025 e 08/08/2025, promovido pelo</w:t>
      </w:r>
      <w:r w:rsidRPr="00B86DA8">
        <w:rPr>
          <w:sz w:val="22"/>
          <w:szCs w:val="22"/>
        </w:rPr>
        <w:t xml:space="preserve"> </w:t>
      </w:r>
      <w:proofErr w:type="spellStart"/>
      <w:r w:rsidRPr="00B86DA8">
        <w:rPr>
          <w:sz w:val="22"/>
          <w:szCs w:val="22"/>
        </w:rPr>
        <w:t>IGAM</w:t>
      </w:r>
      <w:proofErr w:type="spellEnd"/>
      <w:r w:rsidRPr="00B86DA8">
        <w:rPr>
          <w:sz w:val="22"/>
          <w:szCs w:val="22"/>
        </w:rPr>
        <w:t>.</w:t>
      </w:r>
    </w:p>
    <w:tbl>
      <w:tblPr>
        <w:tblW w:w="8788" w:type="dxa"/>
        <w:tblInd w:w="-13" w:type="dxa"/>
        <w:tblLayout w:type="fixed"/>
        <w:tblCellMar>
          <w:left w:w="10" w:type="dxa"/>
          <w:right w:w="10" w:type="dxa"/>
        </w:tblCellMar>
        <w:tblLook w:val="04A0"/>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DESCRIÇÃO DA NECESSIDADE</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3333"/>
          <w:sz w:val="10"/>
          <w:szCs w:val="10"/>
        </w:rPr>
      </w:pPr>
    </w:p>
    <w:p w:rsidR="00B36510" w:rsidRPr="00B86DA8" w:rsidRDefault="00B36510" w:rsidP="00B36510">
      <w:pPr>
        <w:shd w:val="clear" w:color="auto" w:fill="FFFFFF"/>
        <w:jc w:val="both"/>
        <w:rPr>
          <w:rFonts w:eastAsia="Times New Roman"/>
          <w:lang w:eastAsia="pt-BR"/>
        </w:rPr>
      </w:pPr>
      <w:r w:rsidRPr="00B86DA8">
        <w:rPr>
          <w:rFonts w:eastAsia="Times New Roman"/>
          <w:lang w:eastAsia="pt-BR"/>
        </w:rPr>
        <w:t>O intuito da capacitação é o aperfeiçoamento intelectual e prático para que os servidores possam cumprir todas as suas funções públicas essenciais legal e constitucionalmente fixadas.</w:t>
      </w:r>
    </w:p>
    <w:p w:rsidR="00B36510" w:rsidRPr="008306DF" w:rsidRDefault="00B36510" w:rsidP="00B36510">
      <w:pPr>
        <w:widowControl/>
        <w:shd w:val="clear" w:color="auto" w:fill="FFFFFF"/>
        <w:suppressAutoHyphens w:val="0"/>
        <w:autoSpaceDN/>
        <w:spacing w:after="215" w:line="236" w:lineRule="atLeast"/>
        <w:jc w:val="both"/>
        <w:textAlignment w:val="auto"/>
        <w:rPr>
          <w:rFonts w:eastAsia="Times New Roman" w:cs="Times New Roman"/>
          <w:kern w:val="0"/>
          <w:lang w:eastAsia="pt-BR" w:bidi="ar-SA"/>
        </w:rPr>
      </w:pPr>
      <w:proofErr w:type="gramStart"/>
      <w:r w:rsidRPr="00B86DA8">
        <w:rPr>
          <w:rFonts w:cs="Times New Roman"/>
          <w:color w:val="000000"/>
          <w:sz w:val="22"/>
          <w:szCs w:val="22"/>
        </w:rPr>
        <w:t>a</w:t>
      </w:r>
      <w:proofErr w:type="gramEnd"/>
      <w:r w:rsidRPr="00B86DA8">
        <w:rPr>
          <w:rFonts w:cs="Times New Roman"/>
          <w:color w:val="000000"/>
          <w:sz w:val="22"/>
          <w:szCs w:val="22"/>
        </w:rPr>
        <w:t xml:space="preserve"> contratação da empresa se justifica por seu grande conhecimento e sua notoriedade na realização de cursos de capacitação e tendo em vista que a empresa já possui contrato de assessoria</w:t>
      </w:r>
      <w:r>
        <w:rPr>
          <w:rFonts w:cs="Times New Roman"/>
          <w:color w:val="000000"/>
          <w:sz w:val="22"/>
          <w:szCs w:val="22"/>
        </w:rPr>
        <w:t xml:space="preserve"> com o M</w:t>
      </w:r>
      <w:r w:rsidRPr="00B86DA8">
        <w:rPr>
          <w:rFonts w:cs="Times New Roman"/>
          <w:color w:val="000000"/>
          <w:sz w:val="22"/>
          <w:szCs w:val="22"/>
        </w:rPr>
        <w:t xml:space="preserve">unicípio. </w:t>
      </w:r>
      <w:proofErr w:type="gramStart"/>
      <w:r w:rsidRPr="00B86DA8">
        <w:rPr>
          <w:rFonts w:cs="Times New Roman"/>
          <w:sz w:val="22"/>
          <w:szCs w:val="22"/>
        </w:rPr>
        <w:t>o</w:t>
      </w:r>
      <w:proofErr w:type="gramEnd"/>
      <w:r w:rsidRPr="00B86DA8">
        <w:rPr>
          <w:rFonts w:cs="Times New Roman"/>
          <w:sz w:val="22"/>
          <w:szCs w:val="22"/>
        </w:rPr>
        <w:t xml:space="preserve"> IGAM</w:t>
      </w:r>
      <w:r>
        <w:rPr>
          <w:rFonts w:cs="Times New Roman"/>
          <w:sz w:val="22"/>
          <w:szCs w:val="22"/>
        </w:rPr>
        <w:t xml:space="preserve"> é empresa tradicional. A</w:t>
      </w:r>
      <w:r w:rsidRPr="00B86DA8">
        <w:rPr>
          <w:rFonts w:cs="Times New Roman"/>
          <w:sz w:val="22"/>
          <w:szCs w:val="22"/>
        </w:rPr>
        <w:t>tua desde 1º de dezembro de 1992 no mercado e po</w:t>
      </w:r>
      <w:r w:rsidRPr="00B86DA8">
        <w:rPr>
          <w:rFonts w:cs="Times New Roman"/>
          <w:sz w:val="22"/>
          <w:szCs w:val="22"/>
        </w:rPr>
        <w:t>s</w:t>
      </w:r>
      <w:r w:rsidRPr="00B86DA8">
        <w:rPr>
          <w:rFonts w:cs="Times New Roman"/>
          <w:sz w:val="22"/>
          <w:szCs w:val="22"/>
        </w:rPr>
        <w:t>sui em seu quadro técnico profissionais em todos os seguimentos da gestão, desde as áreas do dire</w:t>
      </w:r>
      <w:r w:rsidRPr="00B86DA8">
        <w:rPr>
          <w:rFonts w:cs="Times New Roman"/>
          <w:sz w:val="22"/>
          <w:szCs w:val="22"/>
        </w:rPr>
        <w:t>i</w:t>
      </w:r>
      <w:r w:rsidRPr="00B86DA8">
        <w:rPr>
          <w:rFonts w:cs="Times New Roman"/>
          <w:sz w:val="22"/>
          <w:szCs w:val="22"/>
        </w:rPr>
        <w:t>to, da contabilidade e de gestão governamental, possuindo consultores com formação jurídica e contá</w:t>
      </w:r>
      <w:r>
        <w:rPr>
          <w:rFonts w:cs="Times New Roman"/>
          <w:sz w:val="22"/>
          <w:szCs w:val="22"/>
        </w:rPr>
        <w:t>bil. A</w:t>
      </w:r>
      <w:r w:rsidRPr="00B86DA8">
        <w:rPr>
          <w:rFonts w:cs="Times New Roman"/>
          <w:sz w:val="22"/>
          <w:szCs w:val="22"/>
        </w:rPr>
        <w:t xml:space="preserve"> empresa tem atuação junto a órgãos e entidades públicas em vários estados brasileiros, possui experiência em trabalhos técnicos realizados como revisão de estatutos de servidores, planos de carreiras, reformas administrativas, revisão de controles internos, assessoria de gestão, revisões de leis orgânicas e outros, e atende de forma permanente mais de 300 órgãos públicos e entidades no RS e em outros estados, fato que gera confiança na sua contratação. </w:t>
      </w:r>
      <w:proofErr w:type="gramStart"/>
      <w:r w:rsidRPr="00B86DA8">
        <w:rPr>
          <w:rFonts w:cs="Times New Roman"/>
          <w:sz w:val="22"/>
          <w:szCs w:val="22"/>
        </w:rPr>
        <w:t>de</w:t>
      </w:r>
      <w:proofErr w:type="gramEnd"/>
      <w:r w:rsidRPr="00B86DA8">
        <w:rPr>
          <w:rFonts w:cs="Times New Roman"/>
          <w:sz w:val="22"/>
          <w:szCs w:val="22"/>
        </w:rPr>
        <w:t xml:space="preserve"> acordo com a docume</w:t>
      </w:r>
      <w:r w:rsidRPr="00B86DA8">
        <w:rPr>
          <w:rFonts w:cs="Times New Roman"/>
          <w:sz w:val="22"/>
          <w:szCs w:val="22"/>
        </w:rPr>
        <w:t>n</w:t>
      </w:r>
      <w:r w:rsidRPr="00B86DA8">
        <w:rPr>
          <w:rFonts w:cs="Times New Roman"/>
          <w:sz w:val="22"/>
          <w:szCs w:val="22"/>
        </w:rPr>
        <w:t>tação acosta ao</w:t>
      </w:r>
      <w:r>
        <w:rPr>
          <w:rFonts w:cs="Times New Roman"/>
          <w:sz w:val="22"/>
          <w:szCs w:val="22"/>
        </w:rPr>
        <w:t>s autos.  N</w:t>
      </w:r>
      <w:r w:rsidRPr="00B86DA8">
        <w:rPr>
          <w:rFonts w:cs="Times New Roman"/>
          <w:sz w:val="22"/>
          <w:szCs w:val="22"/>
        </w:rPr>
        <w:t xml:space="preserve">o que se refere a justificava do preço acordado entre as partes, tem-se como compatível com o mercado e justo quanto à natureza e complexidade dos </w:t>
      </w:r>
      <w:proofErr w:type="gramStart"/>
      <w:r w:rsidRPr="00B86DA8">
        <w:rPr>
          <w:rFonts w:cs="Times New Roman"/>
          <w:sz w:val="22"/>
          <w:szCs w:val="22"/>
        </w:rPr>
        <w:t>serviços .</w:t>
      </w:r>
      <w:proofErr w:type="gramEnd"/>
    </w:p>
    <w:tbl>
      <w:tblPr>
        <w:tblW w:w="8788" w:type="dxa"/>
        <w:tblInd w:w="-13" w:type="dxa"/>
        <w:tblLayout w:type="fixed"/>
        <w:tblCellMar>
          <w:left w:w="10" w:type="dxa"/>
          <w:right w:w="10" w:type="dxa"/>
        </w:tblCellMar>
        <w:tblLook w:val="04A0"/>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ÁREA REQUISITANTE</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ind w:left="28"/>
        <w:jc w:val="both"/>
        <w:rPr>
          <w:rFonts w:ascii="Calibri" w:hAnsi="Calibri"/>
          <w:color w:val="FF3333"/>
          <w:sz w:val="6"/>
          <w:szCs w:val="6"/>
        </w:rPr>
      </w:pPr>
    </w:p>
    <w:tbl>
      <w:tblPr>
        <w:tblStyle w:val="Tabelacomgrade"/>
        <w:tblW w:w="8450" w:type="dxa"/>
        <w:tblInd w:w="250" w:type="dxa"/>
        <w:tblLayout w:type="fixed"/>
        <w:tblLook w:val="06A0"/>
      </w:tblPr>
      <w:tblGrid>
        <w:gridCol w:w="5557"/>
        <w:gridCol w:w="2893"/>
      </w:tblGrid>
      <w:tr w:rsidR="00C74674" w:rsidTr="00E60AA1">
        <w:trPr>
          <w:trHeight w:val="300"/>
        </w:trPr>
        <w:tc>
          <w:tcPr>
            <w:tcW w:w="5557" w:type="dxa"/>
          </w:tcPr>
          <w:p w:rsidR="00C74674" w:rsidRPr="00604614" w:rsidRDefault="00C74674" w:rsidP="00FB7F99">
            <w:pPr>
              <w:pStyle w:val="Cabealho"/>
              <w:jc w:val="center"/>
              <w:rPr>
                <w:rFonts w:cs="Times New Roman"/>
              </w:rPr>
            </w:pPr>
            <w:r w:rsidRPr="00604614">
              <w:rPr>
                <w:rFonts w:cs="Times New Roman"/>
              </w:rPr>
              <w:t xml:space="preserve">Identificação da Área requisitante </w:t>
            </w:r>
          </w:p>
        </w:tc>
        <w:tc>
          <w:tcPr>
            <w:tcW w:w="2893" w:type="dxa"/>
          </w:tcPr>
          <w:p w:rsidR="00C74674" w:rsidRPr="00604614" w:rsidRDefault="00C74674" w:rsidP="00FB7F99">
            <w:pPr>
              <w:pStyle w:val="Cabealho"/>
              <w:jc w:val="center"/>
              <w:rPr>
                <w:rFonts w:cs="Times New Roman"/>
              </w:rPr>
            </w:pPr>
            <w:r w:rsidRPr="00604614">
              <w:rPr>
                <w:rFonts w:cs="Times New Roman"/>
              </w:rPr>
              <w:t>Nome do responsável</w:t>
            </w:r>
          </w:p>
        </w:tc>
      </w:tr>
      <w:tr w:rsidR="00C74674" w:rsidTr="00E60AA1">
        <w:trPr>
          <w:trHeight w:val="570"/>
        </w:trPr>
        <w:tc>
          <w:tcPr>
            <w:tcW w:w="5557" w:type="dxa"/>
          </w:tcPr>
          <w:p w:rsidR="00C74674" w:rsidRDefault="00C74674" w:rsidP="00120ADA">
            <w:pPr>
              <w:jc w:val="center"/>
              <w:rPr>
                <w:rFonts w:cs="Times New Roman"/>
                <w:sz w:val="24"/>
                <w:szCs w:val="24"/>
              </w:rPr>
            </w:pPr>
            <w:r w:rsidRPr="00604614">
              <w:rPr>
                <w:rFonts w:cs="Times New Roman"/>
                <w:sz w:val="24"/>
                <w:szCs w:val="24"/>
              </w:rPr>
              <w:t>Secretaria Municipal de</w:t>
            </w:r>
            <w:r w:rsidR="00BD676E">
              <w:rPr>
                <w:rFonts w:cs="Times New Roman"/>
                <w:sz w:val="24"/>
                <w:szCs w:val="24"/>
              </w:rPr>
              <w:t xml:space="preserve"> </w:t>
            </w:r>
            <w:r w:rsidR="008E5A35">
              <w:rPr>
                <w:rFonts w:cs="Times New Roman"/>
                <w:sz w:val="24"/>
                <w:szCs w:val="24"/>
              </w:rPr>
              <w:t>Administração, Planejamento e Fazenda</w:t>
            </w:r>
            <w:r w:rsidR="00B36510">
              <w:rPr>
                <w:rFonts w:cs="Times New Roman"/>
                <w:sz w:val="24"/>
                <w:szCs w:val="24"/>
              </w:rPr>
              <w:t>.</w:t>
            </w:r>
          </w:p>
          <w:p w:rsidR="00B36510" w:rsidRPr="00E60AA1" w:rsidRDefault="00B36510" w:rsidP="00120ADA">
            <w:pPr>
              <w:jc w:val="center"/>
              <w:rPr>
                <w:rFonts w:cs="Times New Roman"/>
                <w:sz w:val="24"/>
                <w:szCs w:val="24"/>
              </w:rPr>
            </w:pPr>
          </w:p>
        </w:tc>
        <w:tc>
          <w:tcPr>
            <w:tcW w:w="2893" w:type="dxa"/>
          </w:tcPr>
          <w:p w:rsidR="00C74674" w:rsidRDefault="00F85FC3" w:rsidP="00FB7F99">
            <w:pPr>
              <w:pStyle w:val="Cabealho"/>
              <w:rPr>
                <w:rFonts w:cs="Times New Roman"/>
              </w:rPr>
            </w:pPr>
            <w:r>
              <w:rPr>
                <w:rFonts w:cs="Times New Roman"/>
              </w:rPr>
              <w:t xml:space="preserve">Filipe </w:t>
            </w:r>
            <w:proofErr w:type="spellStart"/>
            <w:r>
              <w:rPr>
                <w:rFonts w:cs="Times New Roman"/>
              </w:rPr>
              <w:t>Barasuol</w:t>
            </w:r>
            <w:proofErr w:type="spellEnd"/>
          </w:p>
          <w:p w:rsidR="00B36510" w:rsidRPr="00604614" w:rsidRDefault="00B36510" w:rsidP="00FB7F99">
            <w:pPr>
              <w:pStyle w:val="Cabealho"/>
              <w:rPr>
                <w:rFonts w:cs="Times New Roman"/>
              </w:rPr>
            </w:pPr>
          </w:p>
        </w:tc>
      </w:tr>
    </w:tbl>
    <w:p w:rsidR="008A09EF" w:rsidRDefault="008A09EF">
      <w:pPr>
        <w:tabs>
          <w:tab w:val="left" w:pos="555"/>
          <w:tab w:val="left" w:pos="840"/>
          <w:tab w:val="left" w:pos="1140"/>
          <w:tab w:val="left" w:pos="1395"/>
          <w:tab w:val="left" w:pos="1650"/>
          <w:tab w:val="left" w:pos="1965"/>
          <w:tab w:val="left" w:pos="2220"/>
          <w:tab w:val="left" w:pos="7336"/>
        </w:tabs>
        <w:spacing w:before="57" w:after="200"/>
        <w:jc w:val="both"/>
        <w:rPr>
          <w:rFonts w:ascii="Calibri" w:eastAsia="Calibri" w:hAnsi="Calibri" w:cs="Calibri"/>
        </w:rPr>
      </w:pPr>
    </w:p>
    <w:tbl>
      <w:tblPr>
        <w:tblW w:w="8799" w:type="dxa"/>
        <w:tblInd w:w="-13" w:type="dxa"/>
        <w:tblLayout w:type="fixed"/>
        <w:tblCellMar>
          <w:left w:w="10" w:type="dxa"/>
          <w:right w:w="10" w:type="dxa"/>
        </w:tblCellMar>
        <w:tblLook w:val="04A0"/>
      </w:tblPr>
      <w:tblGrid>
        <w:gridCol w:w="8799"/>
      </w:tblGrid>
      <w:tr w:rsidR="008A09EF" w:rsidTr="256E88F0">
        <w:tc>
          <w:tcPr>
            <w:tcW w:w="879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FB15F9">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b/>
                <w:bCs/>
              </w:rPr>
            </w:pPr>
            <w:r>
              <w:rPr>
                <w:rFonts w:ascii="Calibri" w:hAnsi="Calibri"/>
                <w:b/>
                <w:bCs/>
              </w:rPr>
              <w:t>REQUISITOS DA CONTRATAÇÃO</w:t>
            </w:r>
          </w:p>
        </w:tc>
      </w:tr>
    </w:tbl>
    <w:p w:rsidR="008A09EF" w:rsidRDefault="008A09EF">
      <w:pPr>
        <w:rPr>
          <w:vanish/>
          <w:lang w:eastAsia="zh-CN"/>
        </w:rPr>
      </w:pPr>
    </w:p>
    <w:p w:rsidR="008A09EF" w:rsidRDefault="008A09EF">
      <w:pPr>
        <w:rPr>
          <w:lang w:eastAsia="zh-CN"/>
        </w:rPr>
      </w:pPr>
    </w:p>
    <w:p w:rsidR="00120ADA" w:rsidRDefault="00120ADA" w:rsidP="006D1583">
      <w:pPr>
        <w:jc w:val="both"/>
      </w:pPr>
      <w:r>
        <w:t xml:space="preserve">A empresa que ofertará o curso deverá seguir o </w:t>
      </w:r>
      <w:r w:rsidR="006D1583">
        <w:t xml:space="preserve">cronograma que se encontra </w:t>
      </w:r>
      <w:proofErr w:type="gramStart"/>
      <w:r w:rsidR="006D1583">
        <w:t>anexo</w:t>
      </w:r>
      <w:proofErr w:type="gramEnd"/>
      <w:r w:rsidR="006D1583">
        <w:t xml:space="preserve"> a este ETP.</w:t>
      </w:r>
    </w:p>
    <w:p w:rsidR="00B05E85" w:rsidRPr="00080A47" w:rsidRDefault="00B05E85"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B1043F" w:rsidRPr="00080A47" w:rsidRDefault="00B1043F" w:rsidP="00FB15F9">
      <w:pPr>
        <w:jc w:val="both"/>
        <w:rPr>
          <w:rFonts w:cs="Times New Roman"/>
          <w:vanish/>
          <w:sz w:val="22"/>
          <w:szCs w:val="22"/>
          <w:lang w:eastAsia="zh-CN"/>
        </w:rPr>
      </w:pPr>
    </w:p>
    <w:p w:rsidR="008A09EF" w:rsidRPr="00080A47" w:rsidRDefault="008A09EF" w:rsidP="00FB15F9">
      <w:pPr>
        <w:jc w:val="both"/>
        <w:rPr>
          <w:rFonts w:cs="Times New Roman"/>
          <w:vanish/>
          <w:sz w:val="22"/>
          <w:szCs w:val="22"/>
          <w:lang w:eastAsia="zh-CN"/>
        </w:rPr>
      </w:pPr>
    </w:p>
    <w:p w:rsidR="007C5D74" w:rsidRDefault="007C5D74" w:rsidP="007C5D74">
      <w:pPr>
        <w:pStyle w:val="Ttulo4"/>
        <w:shd w:val="clear" w:color="auto" w:fill="FFFFFF"/>
        <w:rPr>
          <w:rFonts w:ascii="Arial" w:hAnsi="Arial" w:cs="Arial"/>
          <w:b w:val="0"/>
          <w:bCs w:val="0"/>
          <w:color w:val="1C1F21"/>
          <w:spacing w:val="-5"/>
        </w:rPr>
      </w:pPr>
      <w:r>
        <w:rPr>
          <w:rFonts w:ascii="Arial" w:hAnsi="Arial" w:cs="Arial"/>
          <w:b w:val="0"/>
          <w:bCs w:val="0"/>
          <w:color w:val="1C1F21"/>
          <w:spacing w:val="-5"/>
        </w:rPr>
        <w:t>Programa</w:t>
      </w:r>
    </w:p>
    <w:p w:rsidR="007C5D74" w:rsidRDefault="007C5D74" w:rsidP="007C5D74">
      <w:pPr>
        <w:rPr>
          <w:rFonts w:cs="Times New Roman"/>
        </w:rPr>
      </w:pPr>
      <w:r>
        <w:pict>
          <v:rect id="_x0000_i1025" style="width:0;height:0" o:hrstd="t" o:hrnoshade="t" o:hr="t" fillcolor="#707070" stroked="f"/>
        </w:pic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 xml:space="preserve">O que é o </w:t>
      </w:r>
      <w:proofErr w:type="spellStart"/>
      <w:r>
        <w:rPr>
          <w:rFonts w:ascii="Arial" w:hAnsi="Arial" w:cs="Arial"/>
          <w:color w:val="707070"/>
          <w:sz w:val="15"/>
          <w:szCs w:val="15"/>
        </w:rPr>
        <w:t>SIAPES</w:t>
      </w:r>
      <w:proofErr w:type="spellEnd"/>
      <w:r>
        <w:rPr>
          <w:rFonts w:ascii="Arial" w:hAnsi="Arial" w:cs="Arial"/>
          <w:color w:val="707070"/>
          <w:sz w:val="15"/>
          <w:szCs w:val="15"/>
        </w:rPr>
        <w:t>?</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 xml:space="preserve">O que é o </w:t>
      </w: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 xml:space="preserve"> Concursos?</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lastRenderedPageBreak/>
        <w:t xml:space="preserve">O que é o </w:t>
      </w: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 xml:space="preserve"> Contratos?</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 xml:space="preserve">O cadastro do operador do </w:t>
      </w:r>
      <w:proofErr w:type="spellStart"/>
      <w:r>
        <w:rPr>
          <w:rFonts w:ascii="Arial" w:hAnsi="Arial" w:cs="Arial"/>
          <w:color w:val="707070"/>
          <w:sz w:val="15"/>
          <w:szCs w:val="15"/>
        </w:rPr>
        <w:t>SIAPES</w:t>
      </w:r>
      <w:proofErr w:type="spellEnd"/>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 xml:space="preserve">A legislação do </w:t>
      </w: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 xml:space="preserve"> Concursos e </w:t>
      </w:r>
      <w:proofErr w:type="spellStart"/>
      <w:r>
        <w:rPr>
          <w:rFonts w:ascii="Arial" w:hAnsi="Arial" w:cs="Arial"/>
          <w:color w:val="707070"/>
          <w:sz w:val="15"/>
          <w:szCs w:val="15"/>
        </w:rPr>
        <w:t>SIAPESweb</w:t>
      </w:r>
      <w:proofErr w:type="spellEnd"/>
      <w:r>
        <w:rPr>
          <w:rFonts w:ascii="Arial" w:hAnsi="Arial" w:cs="Arial"/>
          <w:color w:val="707070"/>
          <w:sz w:val="15"/>
          <w:szCs w:val="15"/>
        </w:rPr>
        <w:t xml:space="preserve"> Contratos</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 xml:space="preserve">Existem prazos para a inserção dos dados no </w:t>
      </w: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 xml:space="preserve">Principais operações no </w:t>
      </w: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 xml:space="preserve"> Concursos</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 xml:space="preserve">Os Módulos de operação do </w:t>
      </w: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 xml:space="preserve"> Concursos</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 xml:space="preserve"> Concursos - Módulo Concursos e Admissões</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 xml:space="preserve"> Concursos - Módulo Atos Derivados</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 xml:space="preserve"> Concursos - Módulo Atos Antigos</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 xml:space="preserve">Principais operações no </w:t>
      </w:r>
      <w:proofErr w:type="spellStart"/>
      <w:proofErr w:type="gramStart"/>
      <w:r>
        <w:rPr>
          <w:rFonts w:ascii="Arial" w:hAnsi="Arial" w:cs="Arial"/>
          <w:color w:val="707070"/>
          <w:sz w:val="15"/>
          <w:szCs w:val="15"/>
        </w:rPr>
        <w:t>SIAPESweb</w:t>
      </w:r>
      <w:proofErr w:type="spellEnd"/>
      <w:proofErr w:type="gramEnd"/>
      <w:r>
        <w:rPr>
          <w:rFonts w:ascii="Arial" w:hAnsi="Arial" w:cs="Arial"/>
          <w:color w:val="707070"/>
          <w:sz w:val="15"/>
          <w:szCs w:val="15"/>
        </w:rPr>
        <w:t xml:space="preserve"> Contratos</w:t>
      </w:r>
    </w:p>
    <w:p w:rsid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O cadastro das contratações e processos seletivos simplificados</w:t>
      </w:r>
    </w:p>
    <w:p w:rsidR="008A09EF" w:rsidRPr="007C5D74" w:rsidRDefault="007C5D74" w:rsidP="007C5D74">
      <w:pPr>
        <w:widowControl/>
        <w:numPr>
          <w:ilvl w:val="0"/>
          <w:numId w:val="23"/>
        </w:numPr>
        <w:shd w:val="clear" w:color="auto" w:fill="FFFFFF"/>
        <w:suppressAutoHyphens w:val="0"/>
        <w:autoSpaceDN/>
        <w:spacing w:before="100" w:beforeAutospacing="1" w:after="100" w:afterAutospacing="1" w:line="258" w:lineRule="atLeast"/>
        <w:textAlignment w:val="auto"/>
        <w:rPr>
          <w:rFonts w:ascii="Arial" w:hAnsi="Arial" w:cs="Arial"/>
          <w:color w:val="707070"/>
          <w:sz w:val="15"/>
          <w:szCs w:val="15"/>
        </w:rPr>
      </w:pPr>
      <w:r>
        <w:rPr>
          <w:rFonts w:ascii="Arial" w:hAnsi="Arial" w:cs="Arial"/>
          <w:color w:val="707070"/>
          <w:sz w:val="15"/>
          <w:szCs w:val="15"/>
        </w:rPr>
        <w:t xml:space="preserve">Os apontamentos do </w:t>
      </w:r>
      <w:proofErr w:type="spellStart"/>
      <w:r>
        <w:rPr>
          <w:rFonts w:ascii="Arial" w:hAnsi="Arial" w:cs="Arial"/>
          <w:color w:val="707070"/>
          <w:sz w:val="15"/>
          <w:szCs w:val="15"/>
        </w:rPr>
        <w:t>TCE</w:t>
      </w:r>
      <w:proofErr w:type="spellEnd"/>
      <w:r>
        <w:rPr>
          <w:rFonts w:ascii="Arial" w:hAnsi="Arial" w:cs="Arial"/>
          <w:color w:val="707070"/>
          <w:sz w:val="15"/>
          <w:szCs w:val="15"/>
        </w:rPr>
        <w:t xml:space="preserve">/RS com relação ao </w:t>
      </w:r>
      <w:proofErr w:type="spellStart"/>
      <w:proofErr w:type="gramStart"/>
      <w:r>
        <w:rPr>
          <w:rFonts w:ascii="Arial" w:hAnsi="Arial" w:cs="Arial"/>
          <w:color w:val="707070"/>
          <w:sz w:val="15"/>
          <w:szCs w:val="15"/>
        </w:rPr>
        <w:t>SIAPESweb</w:t>
      </w:r>
      <w:proofErr w:type="spellEnd"/>
      <w:proofErr w:type="gramEnd"/>
    </w:p>
    <w:tbl>
      <w:tblPr>
        <w:tblW w:w="8788" w:type="dxa"/>
        <w:tblInd w:w="-13" w:type="dxa"/>
        <w:tblLayout w:type="fixed"/>
        <w:tblCellMar>
          <w:left w:w="10" w:type="dxa"/>
          <w:right w:w="10" w:type="dxa"/>
        </w:tblCellMar>
        <w:tblLook w:val="04A0"/>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rsidP="00C36192">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ESTIMATIVA DA</w:t>
            </w:r>
            <w:r w:rsidR="004F5B55">
              <w:rPr>
                <w:rFonts w:ascii="Calibri" w:hAnsi="Calibri" w:cs="Calibri"/>
                <w:b/>
                <w:bCs/>
              </w:rPr>
              <w:t xml:space="preserve"> DEMANDA - </w:t>
            </w:r>
            <w:r>
              <w:rPr>
                <w:rFonts w:ascii="Calibri" w:hAnsi="Calibri" w:cs="Calibri"/>
                <w:b/>
                <w:bCs/>
              </w:rPr>
              <w:t>QUANTIDADE</w:t>
            </w:r>
            <w:r w:rsidR="00C36192">
              <w:rPr>
                <w:rFonts w:ascii="Calibri" w:hAnsi="Calibri" w:cs="Calibri"/>
                <w:b/>
                <w:bCs/>
              </w:rPr>
              <w:t xml:space="preserve"> DE</w:t>
            </w:r>
            <w:r w:rsidR="004F5B55">
              <w:rPr>
                <w:rFonts w:ascii="Calibri" w:hAnsi="Calibri" w:cs="Calibri"/>
                <w:b/>
                <w:bCs/>
              </w:rPr>
              <w:t xml:space="preserve"> SERVIÇOS</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3333"/>
        </w:rPr>
      </w:pPr>
    </w:p>
    <w:tbl>
      <w:tblPr>
        <w:tblStyle w:val="Tabelacomgrade"/>
        <w:tblW w:w="8789" w:type="dxa"/>
        <w:tblInd w:w="108" w:type="dxa"/>
        <w:tblLayout w:type="fixed"/>
        <w:tblLook w:val="04A0"/>
      </w:tblPr>
      <w:tblGrid>
        <w:gridCol w:w="1418"/>
        <w:gridCol w:w="709"/>
        <w:gridCol w:w="1701"/>
        <w:gridCol w:w="4961"/>
      </w:tblGrid>
      <w:tr w:rsidR="00C36192" w:rsidRPr="00120ADA" w:rsidTr="00120ADA">
        <w:trPr>
          <w:trHeight w:val="329"/>
        </w:trPr>
        <w:tc>
          <w:tcPr>
            <w:tcW w:w="1418"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ITEM</w:t>
            </w:r>
          </w:p>
        </w:tc>
        <w:tc>
          <w:tcPr>
            <w:tcW w:w="709"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UN</w:t>
            </w:r>
          </w:p>
        </w:tc>
        <w:tc>
          <w:tcPr>
            <w:tcW w:w="1701"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QUANTIDADE ESTIMADA</w:t>
            </w:r>
          </w:p>
        </w:tc>
        <w:tc>
          <w:tcPr>
            <w:tcW w:w="4961"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DESCRIÇÃO</w:t>
            </w:r>
          </w:p>
        </w:tc>
      </w:tr>
      <w:tr w:rsidR="00C36192" w:rsidRPr="000479F7" w:rsidTr="00120ADA">
        <w:trPr>
          <w:trHeight w:val="329"/>
        </w:trPr>
        <w:tc>
          <w:tcPr>
            <w:tcW w:w="1418" w:type="dxa"/>
          </w:tcPr>
          <w:p w:rsidR="00C36192" w:rsidRPr="00120ADA" w:rsidRDefault="00C36192"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01</w:t>
            </w:r>
          </w:p>
        </w:tc>
        <w:tc>
          <w:tcPr>
            <w:tcW w:w="709" w:type="dxa"/>
          </w:tcPr>
          <w:p w:rsidR="00C36192" w:rsidRPr="00120ADA" w:rsidRDefault="00B05E85" w:rsidP="00C36192">
            <w:pPr>
              <w:pStyle w:val="TableParagraph"/>
              <w:spacing w:before="75"/>
              <w:jc w:val="center"/>
              <w:rPr>
                <w:rFonts w:ascii="Times New Roman" w:hAnsi="Times New Roman" w:cs="Times New Roman"/>
                <w:sz w:val="20"/>
                <w:szCs w:val="20"/>
                <w:highlight w:val="yellow"/>
              </w:rPr>
            </w:pPr>
            <w:r w:rsidRPr="00601A71">
              <w:rPr>
                <w:rFonts w:ascii="Times New Roman" w:hAnsi="Times New Roman" w:cs="Times New Roman"/>
                <w:sz w:val="20"/>
                <w:szCs w:val="20"/>
              </w:rPr>
              <w:t>Un.</w:t>
            </w:r>
          </w:p>
        </w:tc>
        <w:tc>
          <w:tcPr>
            <w:tcW w:w="1701" w:type="dxa"/>
          </w:tcPr>
          <w:p w:rsidR="00C36192" w:rsidRPr="00601A71" w:rsidRDefault="007C5D74" w:rsidP="00C36192">
            <w:pPr>
              <w:pStyle w:val="TableParagraph"/>
              <w:spacing w:before="75"/>
              <w:jc w:val="center"/>
              <w:rPr>
                <w:rFonts w:ascii="Times New Roman" w:hAnsi="Times New Roman" w:cs="Times New Roman"/>
                <w:sz w:val="20"/>
                <w:szCs w:val="20"/>
              </w:rPr>
            </w:pPr>
            <w:r>
              <w:rPr>
                <w:rFonts w:ascii="Times New Roman" w:hAnsi="Times New Roman" w:cs="Times New Roman"/>
                <w:sz w:val="20"/>
                <w:szCs w:val="20"/>
              </w:rPr>
              <w:t>1</w:t>
            </w:r>
          </w:p>
        </w:tc>
        <w:tc>
          <w:tcPr>
            <w:tcW w:w="4961" w:type="dxa"/>
          </w:tcPr>
          <w:p w:rsidR="00C36192" w:rsidRPr="00601A71" w:rsidRDefault="00FC2954" w:rsidP="00C36192">
            <w:pPr>
              <w:pStyle w:val="TableParagraph"/>
              <w:spacing w:before="75"/>
              <w:jc w:val="center"/>
              <w:rPr>
                <w:rFonts w:ascii="Times New Roman" w:hAnsi="Times New Roman" w:cs="Times New Roman"/>
                <w:sz w:val="20"/>
                <w:szCs w:val="20"/>
              </w:rPr>
            </w:pPr>
            <w:r w:rsidRPr="000F0FA0">
              <w:rPr>
                <w:rFonts w:ascii="Times New Roman" w:hAnsi="Times New Roman"/>
              </w:rPr>
              <w:t>SERVIÇO DE SELEÇÃO E TREINAMENTO</w:t>
            </w:r>
          </w:p>
        </w:tc>
      </w:tr>
    </w:tbl>
    <w:p w:rsidR="005A6242" w:rsidRDefault="005A6242" w:rsidP="003D7F18">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Calibri" w:hAnsi="Calibri"/>
          <w:color w:val="FF0000"/>
          <w:shd w:val="clear" w:color="auto" w:fill="FFFFFF"/>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911278">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LEVANTAMENTO DE MERCADO</w:t>
            </w:r>
          </w:p>
        </w:tc>
      </w:tr>
    </w:tbl>
    <w:p w:rsidR="00652A10" w:rsidRDefault="00652A10" w:rsidP="00652A10">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061F76" w:rsidRPr="00120ADA" w:rsidRDefault="001C6C26" w:rsidP="00061F76">
      <w:pPr>
        <w:pStyle w:val="PargrafodaLista"/>
        <w:widowControl/>
        <w:numPr>
          <w:ilvl w:val="1"/>
          <w:numId w:val="2"/>
        </w:numPr>
        <w:suppressAutoHyphens w:val="0"/>
        <w:autoSpaceDE w:val="0"/>
        <w:adjustRightInd w:val="0"/>
        <w:ind w:left="0" w:firstLine="0"/>
        <w:jc w:val="both"/>
        <w:textAlignment w:val="auto"/>
        <w:rPr>
          <w:rFonts w:eastAsia="Calibri" w:cs="Times New Roman"/>
          <w:kern w:val="0"/>
          <w:szCs w:val="24"/>
          <w:lang w:eastAsia="en-US" w:bidi="ar-SA"/>
        </w:rPr>
      </w:pPr>
      <w:r w:rsidRPr="00120ADA">
        <w:rPr>
          <w:rFonts w:eastAsia="Calibri" w:cs="Times New Roman"/>
          <w:kern w:val="0"/>
          <w:szCs w:val="24"/>
          <w:lang w:eastAsia="en-US" w:bidi="ar-SA"/>
        </w:rPr>
        <w:t xml:space="preserve">Considerando que </w:t>
      </w:r>
      <w:r w:rsidR="000839C0" w:rsidRPr="00120ADA">
        <w:rPr>
          <w:rFonts w:eastAsia="Calibri" w:cs="Times New Roman"/>
          <w:kern w:val="0"/>
          <w:szCs w:val="24"/>
          <w:lang w:eastAsia="en-US" w:bidi="ar-SA"/>
        </w:rPr>
        <w:t>se trata d</w:t>
      </w:r>
      <w:r w:rsidR="00F30C3A" w:rsidRPr="00120ADA">
        <w:rPr>
          <w:rFonts w:eastAsia="Calibri" w:cs="Times New Roman"/>
          <w:kern w:val="0"/>
          <w:szCs w:val="24"/>
          <w:lang w:eastAsia="en-US" w:bidi="ar-SA"/>
        </w:rPr>
        <w:t>a</w:t>
      </w:r>
      <w:r w:rsidR="000839C0" w:rsidRPr="00120ADA">
        <w:rPr>
          <w:rFonts w:eastAsia="Calibri" w:cs="Times New Roman"/>
          <w:kern w:val="0"/>
          <w:szCs w:val="24"/>
          <w:lang w:eastAsia="en-US" w:bidi="ar-SA"/>
        </w:rPr>
        <w:t xml:space="preserve"> </w:t>
      </w:r>
      <w:r w:rsidR="00364870" w:rsidRPr="00120ADA">
        <w:rPr>
          <w:rFonts w:eastAsia="Calibri" w:cs="Times New Roman"/>
          <w:kern w:val="0"/>
          <w:szCs w:val="24"/>
          <w:lang w:eastAsia="en-US" w:bidi="ar-SA"/>
        </w:rPr>
        <w:t xml:space="preserve">contratação </w:t>
      </w:r>
      <w:r w:rsidR="00120ADA" w:rsidRPr="00120ADA">
        <w:rPr>
          <w:rFonts w:eastAsia="Calibri" w:cs="Times New Roman"/>
          <w:kern w:val="0"/>
          <w:szCs w:val="24"/>
          <w:lang w:eastAsia="en-US" w:bidi="ar-SA"/>
        </w:rPr>
        <w:t xml:space="preserve">de </w:t>
      </w:r>
      <w:r w:rsidR="00120ADA" w:rsidRPr="00120ADA">
        <w:rPr>
          <w:rFonts w:cs="Times New Roman"/>
          <w:color w:val="000000"/>
          <w:szCs w:val="24"/>
        </w:rPr>
        <w:t>serviço técnico especializado de nat</w:t>
      </w:r>
      <w:r w:rsidR="00120ADA" w:rsidRPr="00120ADA">
        <w:rPr>
          <w:rFonts w:cs="Times New Roman"/>
          <w:color w:val="000000"/>
          <w:szCs w:val="24"/>
        </w:rPr>
        <w:t>u</w:t>
      </w:r>
      <w:r w:rsidR="00120ADA" w:rsidRPr="00120ADA">
        <w:rPr>
          <w:rFonts w:cs="Times New Roman"/>
          <w:color w:val="000000"/>
          <w:szCs w:val="24"/>
        </w:rPr>
        <w:t>reza predominantemente intelectu</w:t>
      </w:r>
      <w:r w:rsidR="00303C43">
        <w:rPr>
          <w:rFonts w:cs="Times New Roman"/>
          <w:color w:val="000000"/>
          <w:szCs w:val="24"/>
        </w:rPr>
        <w:t>al com profissionais e</w:t>
      </w:r>
      <w:r w:rsidR="00120ADA" w:rsidRPr="00120ADA">
        <w:rPr>
          <w:rFonts w:cs="Times New Roman"/>
          <w:color w:val="000000"/>
          <w:szCs w:val="24"/>
        </w:rPr>
        <w:t xml:space="preserve"> empresa de notória especialização em treinamento e aperfeiçoamento de pessoal,</w:t>
      </w:r>
      <w:r w:rsidRPr="00120ADA">
        <w:rPr>
          <w:rFonts w:cs="Times New Roman"/>
          <w:szCs w:val="24"/>
        </w:rPr>
        <w:t xml:space="preserve"> só há uma solução possível para esta Co</w:t>
      </w:r>
      <w:r w:rsidRPr="00120ADA">
        <w:rPr>
          <w:rFonts w:cs="Times New Roman"/>
          <w:szCs w:val="24"/>
        </w:rPr>
        <w:t>n</w:t>
      </w:r>
      <w:r w:rsidRPr="00120ADA">
        <w:rPr>
          <w:rFonts w:cs="Times New Roman"/>
          <w:szCs w:val="24"/>
        </w:rPr>
        <w:t xml:space="preserve">tratação, </w:t>
      </w:r>
      <w:r w:rsidR="00FF3216">
        <w:rPr>
          <w:rFonts w:cs="Times New Roman"/>
          <w:szCs w:val="24"/>
        </w:rPr>
        <w:t>visto que o IGAM</w:t>
      </w:r>
      <w:r w:rsidR="00120ADA" w:rsidRPr="00120ADA">
        <w:rPr>
          <w:rFonts w:cs="Times New Roman"/>
          <w:szCs w:val="24"/>
        </w:rPr>
        <w:t xml:space="preserve"> fornece e aborda no curso todos os requisitos necessários </w:t>
      </w:r>
      <w:r w:rsidR="00303C43">
        <w:rPr>
          <w:rFonts w:cs="Times New Roman"/>
          <w:szCs w:val="24"/>
        </w:rPr>
        <w:t>à</w:t>
      </w:r>
      <w:r w:rsidR="00120ADA" w:rsidRPr="00120ADA">
        <w:rPr>
          <w:rFonts w:cs="Times New Roman"/>
          <w:szCs w:val="24"/>
        </w:rPr>
        <w:t xml:space="preserve"> capacitação dos servidores.</w:t>
      </w:r>
    </w:p>
    <w:p w:rsidR="001C6C26" w:rsidRPr="001C6C26" w:rsidRDefault="001C6C26" w:rsidP="001C6C26">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3D7F18" w:rsidRPr="006E7A2B" w:rsidRDefault="00652A10" w:rsidP="00AB44E4">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Pr>
          <w:rFonts w:eastAsia="Calibri" w:cs="Times New Roman"/>
          <w:kern w:val="0"/>
          <w:lang w:eastAsia="en-US" w:bidi="ar-SA"/>
        </w:rPr>
        <w:t>Soluç</w:t>
      </w:r>
      <w:r w:rsidR="001C6C26">
        <w:rPr>
          <w:rFonts w:eastAsia="Calibri" w:cs="Times New Roman"/>
          <w:kern w:val="0"/>
          <w:lang w:eastAsia="en-US" w:bidi="ar-SA"/>
        </w:rPr>
        <w:t>ão:</w:t>
      </w:r>
    </w:p>
    <w:p w:rsidR="00303C43" w:rsidRPr="00303C43" w:rsidRDefault="001C6C26" w:rsidP="00303C43">
      <w:pPr>
        <w:pStyle w:val="Ttulo7"/>
        <w:keepNext w:val="0"/>
        <w:keepLines w:val="0"/>
        <w:numPr>
          <w:ilvl w:val="2"/>
          <w:numId w:val="9"/>
        </w:numPr>
        <w:tabs>
          <w:tab w:val="left" w:pos="2157"/>
          <w:tab w:val="left" w:pos="10042"/>
        </w:tabs>
        <w:suppressAutoHyphens w:val="0"/>
        <w:autoSpaceDE w:val="0"/>
        <w:spacing w:before="59"/>
        <w:ind w:left="2157" w:hanging="563"/>
        <w:jc w:val="both"/>
        <w:textAlignment w:val="auto"/>
        <w:rPr>
          <w:rFonts w:ascii="Times New Roman" w:hAnsi="Times New Roman" w:cs="Times New Roman"/>
          <w:i w:val="0"/>
          <w:color w:val="auto"/>
        </w:rPr>
      </w:pPr>
      <w:r w:rsidRPr="001C6C26">
        <w:rPr>
          <w:rFonts w:ascii="Times New Roman" w:hAnsi="Times New Roman" w:cs="Times New Roman"/>
          <w:b/>
          <w:color w:val="auto"/>
        </w:rPr>
        <w:t>Solução</w:t>
      </w:r>
      <w:r w:rsidR="003D7F18" w:rsidRPr="001C6C26">
        <w:rPr>
          <w:rFonts w:ascii="Times New Roman" w:hAnsi="Times New Roman" w:cs="Times New Roman"/>
          <w:b/>
          <w:i w:val="0"/>
          <w:color w:val="auto"/>
        </w:rPr>
        <w:t>:</w:t>
      </w:r>
      <w:r w:rsidR="003D7F18" w:rsidRPr="001C6C26">
        <w:rPr>
          <w:rFonts w:ascii="Times New Roman" w:hAnsi="Times New Roman" w:cs="Times New Roman"/>
          <w:i w:val="0"/>
          <w:color w:val="auto"/>
        </w:rPr>
        <w:t xml:space="preserve"> Contratação </w:t>
      </w:r>
      <w:r w:rsidR="00F1729E">
        <w:rPr>
          <w:rFonts w:ascii="Times New Roman" w:hAnsi="Times New Roman" w:cs="Times New Roman"/>
          <w:i w:val="0"/>
          <w:color w:val="auto"/>
          <w:szCs w:val="24"/>
        </w:rPr>
        <w:t>do</w:t>
      </w:r>
      <w:r w:rsidR="00B42EDD" w:rsidRPr="00303C43">
        <w:rPr>
          <w:rFonts w:ascii="Times New Roman" w:hAnsi="Times New Roman" w:cs="Times New Roman"/>
          <w:i w:val="0"/>
          <w:color w:val="auto"/>
          <w:szCs w:val="24"/>
        </w:rPr>
        <w:t xml:space="preserve"> </w:t>
      </w:r>
      <w:r w:rsidR="002631F7">
        <w:rPr>
          <w:rFonts w:ascii="Times New Roman" w:hAnsi="Times New Roman" w:cs="Times New Roman"/>
          <w:i w:val="0"/>
          <w:color w:val="auto"/>
          <w:szCs w:val="24"/>
        </w:rPr>
        <w:t>IGAM Corporativo Cursos E Assessoria S/S Ltda</w:t>
      </w:r>
      <w:r w:rsidR="00303C43">
        <w:rPr>
          <w:rFonts w:ascii="Times New Roman" w:hAnsi="Times New Roman" w:cs="Times New Roman"/>
          <w:i w:val="0"/>
          <w:color w:val="auto"/>
          <w:szCs w:val="24"/>
        </w:rPr>
        <w:t>.</w:t>
      </w:r>
    </w:p>
    <w:p w:rsidR="003D7F18" w:rsidRPr="001C6C26" w:rsidRDefault="003D7F18" w:rsidP="003D7F18">
      <w:pPr>
        <w:pStyle w:val="Ttulo7"/>
        <w:keepNext w:val="0"/>
        <w:keepLines w:val="0"/>
        <w:numPr>
          <w:ilvl w:val="2"/>
          <w:numId w:val="9"/>
        </w:numPr>
        <w:tabs>
          <w:tab w:val="left" w:pos="2157"/>
          <w:tab w:val="left" w:pos="10042"/>
        </w:tabs>
        <w:suppressAutoHyphens w:val="0"/>
        <w:autoSpaceDE w:val="0"/>
        <w:spacing w:before="59"/>
        <w:ind w:left="2157" w:hanging="563"/>
        <w:textAlignment w:val="auto"/>
        <w:rPr>
          <w:rFonts w:ascii="Times New Roman" w:hAnsi="Times New Roman" w:cs="Times New Roman"/>
          <w:color w:val="auto"/>
        </w:rPr>
      </w:pPr>
      <w:r w:rsidRPr="001C6C26">
        <w:rPr>
          <w:rFonts w:ascii="Times New Roman" w:hAnsi="Times New Roman" w:cs="Times New Roman"/>
          <w:b/>
          <w:color w:val="auto"/>
        </w:rPr>
        <w:t>Viabilidade de mercado</w:t>
      </w:r>
      <w:r w:rsidRPr="001C6C26">
        <w:rPr>
          <w:rFonts w:ascii="Times New Roman" w:hAnsi="Times New Roman" w:cs="Times New Roman"/>
          <w:color w:val="auto"/>
        </w:rPr>
        <w:t xml:space="preserve">: </w:t>
      </w:r>
      <w:r w:rsidRPr="001C6C26">
        <w:rPr>
          <w:rFonts w:ascii="Times New Roman" w:hAnsi="Times New Roman" w:cs="Times New Roman"/>
          <w:i w:val="0"/>
          <w:color w:val="auto"/>
        </w:rPr>
        <w:t>(X)</w:t>
      </w:r>
      <w:r w:rsidR="001C6C26">
        <w:rPr>
          <w:rFonts w:ascii="Times New Roman" w:hAnsi="Times New Roman" w:cs="Times New Roman"/>
          <w:i w:val="0"/>
          <w:color w:val="auto"/>
        </w:rPr>
        <w:t xml:space="preserve"> </w:t>
      </w:r>
      <w:r w:rsidRPr="001C6C26">
        <w:rPr>
          <w:rFonts w:ascii="Times New Roman" w:hAnsi="Times New Roman" w:cs="Times New Roman"/>
          <w:i w:val="0"/>
          <w:color w:val="auto"/>
        </w:rPr>
        <w:t xml:space="preserve">sim </w:t>
      </w:r>
      <w:proofErr w:type="gramStart"/>
      <w:r w:rsidRPr="001C6C26">
        <w:rPr>
          <w:rFonts w:ascii="Times New Roman" w:hAnsi="Times New Roman" w:cs="Times New Roman"/>
          <w:i w:val="0"/>
          <w:color w:val="auto"/>
        </w:rPr>
        <w:t xml:space="preserve">( </w:t>
      </w:r>
      <w:proofErr w:type="gramEnd"/>
      <w:r w:rsidRPr="001C6C26">
        <w:rPr>
          <w:rFonts w:ascii="Times New Roman" w:hAnsi="Times New Roman" w:cs="Times New Roman"/>
          <w:i w:val="0"/>
          <w:color w:val="auto"/>
          <w:spacing w:val="-5"/>
        </w:rPr>
        <w:t>)</w:t>
      </w:r>
      <w:r w:rsidR="001C6C26">
        <w:rPr>
          <w:rFonts w:ascii="Times New Roman" w:hAnsi="Times New Roman" w:cs="Times New Roman"/>
          <w:i w:val="0"/>
          <w:color w:val="auto"/>
          <w:spacing w:val="-5"/>
        </w:rPr>
        <w:t xml:space="preserve"> </w:t>
      </w:r>
      <w:r w:rsidRPr="001C6C26">
        <w:rPr>
          <w:rFonts w:ascii="Times New Roman" w:hAnsi="Times New Roman" w:cs="Times New Roman"/>
          <w:i w:val="0"/>
          <w:color w:val="auto"/>
          <w:spacing w:val="-5"/>
        </w:rPr>
        <w:t>não</w:t>
      </w:r>
    </w:p>
    <w:p w:rsidR="008F5DCD" w:rsidRDefault="003D7F18" w:rsidP="00303C43">
      <w:pPr>
        <w:pStyle w:val="Ttulo7"/>
        <w:keepNext w:val="0"/>
        <w:keepLines w:val="0"/>
        <w:numPr>
          <w:ilvl w:val="2"/>
          <w:numId w:val="9"/>
        </w:numPr>
        <w:tabs>
          <w:tab w:val="left" w:pos="2157"/>
        </w:tabs>
        <w:suppressAutoHyphens w:val="0"/>
        <w:autoSpaceDE w:val="0"/>
        <w:spacing w:before="61"/>
        <w:ind w:left="2157" w:hanging="563"/>
        <w:jc w:val="both"/>
        <w:textAlignment w:val="auto"/>
        <w:rPr>
          <w:rFonts w:ascii="Times New Roman" w:hAnsi="Times New Roman" w:cs="Times New Roman"/>
          <w:i w:val="0"/>
          <w:color w:val="auto"/>
          <w:spacing w:val="-2"/>
        </w:rPr>
      </w:pPr>
      <w:r w:rsidRPr="001C6C26">
        <w:rPr>
          <w:rFonts w:ascii="Times New Roman" w:hAnsi="Times New Roman" w:cs="Times New Roman"/>
          <w:b/>
          <w:color w:val="auto"/>
        </w:rPr>
        <w:t xml:space="preserve">Viabilidade </w:t>
      </w:r>
      <w:r w:rsidRPr="001C6C26">
        <w:rPr>
          <w:rFonts w:ascii="Times New Roman" w:hAnsi="Times New Roman" w:cs="Times New Roman"/>
          <w:b/>
          <w:color w:val="auto"/>
          <w:spacing w:val="-2"/>
        </w:rPr>
        <w:t>econômica:</w:t>
      </w:r>
      <w:r w:rsidR="00652A10" w:rsidRPr="0066581D">
        <w:rPr>
          <w:rFonts w:ascii="Times New Roman" w:hAnsi="Times New Roman" w:cs="Times New Roman"/>
          <w:i w:val="0"/>
          <w:color w:val="auto"/>
          <w:spacing w:val="-2"/>
        </w:rPr>
        <w:t xml:space="preserve"> </w:t>
      </w:r>
      <w:r w:rsidR="007F5AB5" w:rsidRPr="0066581D">
        <w:rPr>
          <w:rFonts w:ascii="Times New Roman" w:hAnsi="Times New Roman" w:cs="Times New Roman"/>
          <w:i w:val="0"/>
          <w:color w:val="auto"/>
          <w:spacing w:val="-2"/>
        </w:rPr>
        <w:t xml:space="preserve">a contratação importará no </w:t>
      </w:r>
      <w:r w:rsidR="001C6C26">
        <w:rPr>
          <w:rFonts w:ascii="Times New Roman" w:hAnsi="Times New Roman" w:cs="Times New Roman"/>
          <w:i w:val="0"/>
          <w:color w:val="auto"/>
          <w:spacing w:val="-2"/>
        </w:rPr>
        <w:t xml:space="preserve">custo </w:t>
      </w:r>
      <w:r w:rsidR="007F5AB5" w:rsidRPr="0066581D">
        <w:rPr>
          <w:rFonts w:ascii="Times New Roman" w:hAnsi="Times New Roman" w:cs="Times New Roman"/>
          <w:i w:val="0"/>
          <w:color w:val="auto"/>
          <w:spacing w:val="-2"/>
        </w:rPr>
        <w:t xml:space="preserve">estimado de </w:t>
      </w:r>
      <w:r w:rsidR="007F5AB5" w:rsidRPr="00FC2954">
        <w:rPr>
          <w:rFonts w:ascii="Times New Roman" w:hAnsi="Times New Roman" w:cs="Times New Roman"/>
          <w:i w:val="0"/>
          <w:color w:val="auto"/>
          <w:spacing w:val="-2"/>
        </w:rPr>
        <w:t xml:space="preserve">R$ </w:t>
      </w:r>
      <w:r w:rsidR="0009349B">
        <w:rPr>
          <w:rFonts w:ascii="Times New Roman" w:hAnsi="Times New Roman" w:cs="Times New Roman"/>
          <w:i w:val="0"/>
          <w:color w:val="auto"/>
          <w:spacing w:val="-2"/>
        </w:rPr>
        <w:t>520</w:t>
      </w:r>
      <w:r w:rsidR="00FC2954">
        <w:rPr>
          <w:rFonts w:ascii="Times New Roman" w:hAnsi="Times New Roman" w:cs="Times New Roman"/>
          <w:i w:val="0"/>
          <w:color w:val="auto"/>
          <w:spacing w:val="-2"/>
        </w:rPr>
        <w:t>,00</w:t>
      </w:r>
      <w:r w:rsidR="0066581D" w:rsidRPr="0066581D">
        <w:rPr>
          <w:rFonts w:ascii="Times New Roman" w:hAnsi="Times New Roman" w:cs="Times New Roman"/>
          <w:i w:val="0"/>
          <w:color w:val="auto"/>
          <w:spacing w:val="-2"/>
        </w:rPr>
        <w:t xml:space="preserve">, </w:t>
      </w:r>
      <w:r w:rsidR="006E7A2B">
        <w:rPr>
          <w:rFonts w:ascii="Times New Roman" w:hAnsi="Times New Roman" w:cs="Times New Roman"/>
          <w:i w:val="0"/>
          <w:color w:val="auto"/>
          <w:spacing w:val="-2"/>
        </w:rPr>
        <w:t xml:space="preserve">conforme </w:t>
      </w:r>
      <w:r w:rsidR="00303C43">
        <w:rPr>
          <w:rFonts w:ascii="Times New Roman" w:hAnsi="Times New Roman" w:cs="Times New Roman"/>
          <w:i w:val="0"/>
          <w:color w:val="auto"/>
          <w:spacing w:val="-2"/>
        </w:rPr>
        <w:t>valor disponível no site oficial da Empresa p</w:t>
      </w:r>
      <w:r w:rsidR="00303C43">
        <w:rPr>
          <w:rFonts w:ascii="Times New Roman" w:hAnsi="Times New Roman" w:cs="Times New Roman"/>
          <w:i w:val="0"/>
          <w:color w:val="auto"/>
          <w:spacing w:val="-2"/>
        </w:rPr>
        <w:t>a</w:t>
      </w:r>
      <w:r w:rsidR="00303C43">
        <w:rPr>
          <w:rFonts w:ascii="Times New Roman" w:hAnsi="Times New Roman" w:cs="Times New Roman"/>
          <w:i w:val="0"/>
          <w:color w:val="auto"/>
          <w:spacing w:val="-2"/>
        </w:rPr>
        <w:t xml:space="preserve">ra inscrição e anexo </w:t>
      </w:r>
      <w:r w:rsidR="006E7A2B">
        <w:rPr>
          <w:rFonts w:ascii="Times New Roman" w:hAnsi="Times New Roman" w:cs="Times New Roman"/>
          <w:i w:val="0"/>
          <w:color w:val="auto"/>
          <w:spacing w:val="-2"/>
        </w:rPr>
        <w:t>a este Estudo.</w:t>
      </w:r>
    </w:p>
    <w:p w:rsidR="003D7F18" w:rsidRPr="008F5DCD" w:rsidRDefault="003D7F18" w:rsidP="006E7A2B">
      <w:pPr>
        <w:pStyle w:val="Ttulo7"/>
        <w:keepNext w:val="0"/>
        <w:keepLines w:val="0"/>
        <w:numPr>
          <w:ilvl w:val="2"/>
          <w:numId w:val="9"/>
        </w:numPr>
        <w:tabs>
          <w:tab w:val="left" w:pos="2157"/>
        </w:tabs>
        <w:suppressAutoHyphens w:val="0"/>
        <w:autoSpaceDE w:val="0"/>
        <w:spacing w:before="0"/>
        <w:ind w:left="2157" w:hanging="563"/>
        <w:jc w:val="both"/>
        <w:textAlignment w:val="auto"/>
      </w:pPr>
      <w:r w:rsidRPr="008F5DCD">
        <w:rPr>
          <w:rFonts w:ascii="Times New Roman" w:hAnsi="Times New Roman" w:cs="Times New Roman"/>
          <w:b/>
          <w:color w:val="auto"/>
        </w:rPr>
        <w:t>Viabilidade</w:t>
      </w:r>
      <w:r w:rsidR="0066581D" w:rsidRPr="008F5DCD">
        <w:rPr>
          <w:rFonts w:ascii="Times New Roman" w:hAnsi="Times New Roman" w:cs="Times New Roman"/>
          <w:b/>
          <w:color w:val="auto"/>
        </w:rPr>
        <w:t xml:space="preserve"> </w:t>
      </w:r>
      <w:r w:rsidRPr="008F5DCD">
        <w:rPr>
          <w:rFonts w:ascii="Times New Roman" w:hAnsi="Times New Roman" w:cs="Times New Roman"/>
          <w:b/>
          <w:color w:val="auto"/>
          <w:spacing w:val="-2"/>
        </w:rPr>
        <w:t>operacional:</w:t>
      </w:r>
      <w:r w:rsidR="0066581D" w:rsidRPr="00DC0BDA">
        <w:rPr>
          <w:rFonts w:ascii="Times New Roman" w:hAnsi="Times New Roman" w:cs="Times New Roman"/>
          <w:i w:val="0"/>
          <w:color w:val="auto"/>
          <w:spacing w:val="-2"/>
        </w:rPr>
        <w:t xml:space="preserve"> </w:t>
      </w:r>
      <w:r w:rsidR="0009349B">
        <w:rPr>
          <w:rFonts w:ascii="Times New Roman" w:hAnsi="Times New Roman" w:cs="Times New Roman"/>
          <w:i w:val="0"/>
          <w:color w:val="auto"/>
          <w:spacing w:val="-2"/>
        </w:rPr>
        <w:t>a servidora fará o curso na modalidade o</w:t>
      </w:r>
      <w:r w:rsidR="0009349B">
        <w:rPr>
          <w:rFonts w:ascii="Times New Roman" w:hAnsi="Times New Roman" w:cs="Times New Roman"/>
          <w:i w:val="0"/>
          <w:color w:val="auto"/>
          <w:spacing w:val="-2"/>
        </w:rPr>
        <w:t>n</w:t>
      </w:r>
      <w:r w:rsidR="0009349B">
        <w:rPr>
          <w:rFonts w:ascii="Times New Roman" w:hAnsi="Times New Roman" w:cs="Times New Roman"/>
          <w:i w:val="0"/>
          <w:color w:val="auto"/>
          <w:spacing w:val="-2"/>
        </w:rPr>
        <w:t>line</w:t>
      </w:r>
      <w:r w:rsidR="00303C43">
        <w:rPr>
          <w:rFonts w:ascii="Times New Roman" w:hAnsi="Times New Roman" w:cs="Times New Roman"/>
          <w:i w:val="0"/>
          <w:color w:val="auto"/>
          <w:spacing w:val="-2"/>
        </w:rPr>
        <w:t>.</w:t>
      </w:r>
    </w:p>
    <w:p w:rsidR="008A09EF" w:rsidRDefault="008A09EF">
      <w:pPr>
        <w:pStyle w:val="Standard"/>
        <w:rPr>
          <w:rFonts w:ascii="Calibri" w:hAnsi="Calibri"/>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DC0BDA">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PROVIDÊNCIAS PARA A FISCALIZAÇÃO DE CONTRATOS</w:t>
            </w:r>
          </w:p>
        </w:tc>
      </w:tr>
    </w:tbl>
    <w:p w:rsidR="008A09EF" w:rsidRPr="00C85DE4" w:rsidRDefault="00DC0BDA">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sidRPr="00C85DE4">
        <w:rPr>
          <w:rFonts w:cs="Times New Roman"/>
        </w:rPr>
        <w:t xml:space="preserve">Não há a necessidade de capacitação do servidor e gestor que irão fiscalizar o contrato, visto que </w:t>
      </w:r>
      <w:r w:rsidR="00E2462F">
        <w:rPr>
          <w:rFonts w:cs="Times New Roman"/>
        </w:rPr>
        <w:t>o contrato será substituído por nota de empenho ou outro instrumento equivalente</w:t>
      </w:r>
      <w:r w:rsidR="00C85DE4" w:rsidRPr="00C85DE4">
        <w:rPr>
          <w:rFonts w:cs="Times New Roman"/>
        </w:rPr>
        <w:t>.</w:t>
      </w:r>
    </w:p>
    <w:p w:rsidR="00797EF8" w:rsidRDefault="00797EF8">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3333"/>
        </w:rPr>
      </w:pPr>
    </w:p>
    <w:tbl>
      <w:tblPr>
        <w:tblW w:w="8788" w:type="dxa"/>
        <w:tblInd w:w="-13" w:type="dxa"/>
        <w:tblLayout w:type="fixed"/>
        <w:tblCellMar>
          <w:left w:w="10" w:type="dxa"/>
          <w:right w:w="10" w:type="dxa"/>
        </w:tblCellMar>
        <w:tblLook w:val="04A0"/>
      </w:tblPr>
      <w:tblGrid>
        <w:gridCol w:w="8788"/>
      </w:tblGrid>
      <w:tr w:rsidR="00A11EED">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A11EED" w:rsidRPr="00C85DE4" w:rsidRDefault="00C85DE4" w:rsidP="008F5DCD">
            <w:pPr>
              <w:pStyle w:val="Ttulo6"/>
              <w:keepNext w:val="0"/>
              <w:keepLines w:val="0"/>
              <w:numPr>
                <w:ilvl w:val="0"/>
                <w:numId w:val="2"/>
              </w:numPr>
              <w:tabs>
                <w:tab w:val="left" w:pos="297"/>
              </w:tabs>
              <w:suppressAutoHyphens w:val="0"/>
              <w:autoSpaceDE w:val="0"/>
              <w:spacing w:before="0"/>
              <w:ind w:left="0" w:right="749" w:firstLine="0"/>
              <w:jc w:val="both"/>
              <w:textAlignment w:val="auto"/>
              <w:rPr>
                <w:rFonts w:asciiTheme="minorHAnsi" w:hAnsiTheme="minorHAnsi" w:cstheme="minorHAnsi"/>
                <w:b/>
                <w:i w:val="0"/>
                <w:color w:val="auto"/>
              </w:rPr>
            </w:pPr>
            <w:r w:rsidRPr="00C85DE4">
              <w:rPr>
                <w:rFonts w:asciiTheme="minorHAnsi" w:hAnsiTheme="minorHAnsi" w:cstheme="minorHAnsi"/>
                <w:b/>
                <w:i w:val="0"/>
                <w:color w:val="auto"/>
              </w:rPr>
              <w:lastRenderedPageBreak/>
              <w:t xml:space="preserve">ANÁLISE E COMPARAÇÃO DAS SOLUÇÕES </w:t>
            </w:r>
            <w:proofErr w:type="gramStart"/>
            <w:r w:rsidRPr="00C85DE4">
              <w:rPr>
                <w:rFonts w:asciiTheme="minorHAnsi" w:hAnsiTheme="minorHAnsi" w:cstheme="minorHAnsi"/>
                <w:b/>
                <w:i w:val="0"/>
                <w:color w:val="auto"/>
              </w:rPr>
              <w:t xml:space="preserve">EXISTENTES E JUSTIFICATIVA DA SOLUÇÃO ELEITA DE ACORDO COM A VIABILIDADE DE MERCADO, ECONÔMICA E </w:t>
            </w:r>
            <w:r w:rsidRPr="00C85DE4">
              <w:rPr>
                <w:rFonts w:asciiTheme="minorHAnsi" w:hAnsiTheme="minorHAnsi" w:cstheme="minorHAnsi"/>
                <w:b/>
                <w:i w:val="0"/>
                <w:color w:val="auto"/>
                <w:spacing w:val="-2"/>
              </w:rPr>
              <w:t>OPERACIONAL</w:t>
            </w:r>
            <w:proofErr w:type="gramEnd"/>
          </w:p>
        </w:tc>
      </w:tr>
    </w:tbl>
    <w:p w:rsidR="000628B6" w:rsidRDefault="00714138" w:rsidP="00CF6E8E">
      <w:pPr>
        <w:pStyle w:val="PargrafodaLista"/>
        <w:widowControl/>
        <w:numPr>
          <w:ilvl w:val="0"/>
          <w:numId w:val="13"/>
        </w:numPr>
        <w:tabs>
          <w:tab w:val="left" w:pos="426"/>
        </w:tabs>
        <w:suppressAutoHyphens w:val="0"/>
        <w:autoSpaceDE w:val="0"/>
        <w:adjustRightInd w:val="0"/>
        <w:ind w:left="0" w:firstLine="0"/>
        <w:jc w:val="both"/>
        <w:textAlignment w:val="auto"/>
        <w:rPr>
          <w:rFonts w:cs="Times New Roman"/>
          <w:b/>
          <w:i/>
          <w:lang w:eastAsia="zh-CN"/>
        </w:rPr>
      </w:pPr>
      <w:r>
        <w:rPr>
          <w:rFonts w:cs="Times New Roman"/>
          <w:b/>
          <w:i/>
          <w:lang w:eastAsia="zh-CN"/>
        </w:rPr>
        <w:t xml:space="preserve">O </w:t>
      </w:r>
      <w:proofErr w:type="spellStart"/>
      <w:r>
        <w:rPr>
          <w:rFonts w:cs="Times New Roman"/>
          <w:b/>
          <w:i/>
          <w:lang w:eastAsia="zh-CN"/>
        </w:rPr>
        <w:t>Igam</w:t>
      </w:r>
      <w:proofErr w:type="spellEnd"/>
      <w:proofErr w:type="gramStart"/>
      <w:r>
        <w:rPr>
          <w:rFonts w:cs="Times New Roman"/>
          <w:b/>
          <w:i/>
          <w:lang w:eastAsia="zh-CN"/>
        </w:rPr>
        <w:t xml:space="preserve"> </w:t>
      </w:r>
      <w:r w:rsidR="00CF6E8E">
        <w:rPr>
          <w:rFonts w:cs="Times New Roman"/>
          <w:b/>
          <w:i/>
          <w:lang w:eastAsia="zh-CN"/>
        </w:rPr>
        <w:t xml:space="preserve"> </w:t>
      </w:r>
      <w:proofErr w:type="gramEnd"/>
      <w:r w:rsidR="00CF6E8E">
        <w:rPr>
          <w:rFonts w:cs="Times New Roman"/>
          <w:b/>
          <w:i/>
          <w:lang w:eastAsia="zh-CN"/>
        </w:rPr>
        <w:t>possui notória especialização</w:t>
      </w:r>
      <w:r w:rsidR="004E79AD" w:rsidRPr="004E79AD">
        <w:rPr>
          <w:rFonts w:cs="Times New Roman"/>
          <w:b/>
          <w:i/>
          <w:lang w:eastAsia="zh-CN"/>
        </w:rPr>
        <w:t>:</w:t>
      </w:r>
    </w:p>
    <w:p w:rsidR="007E5925" w:rsidRPr="00EC1AD3" w:rsidRDefault="007E5925" w:rsidP="007E5925">
      <w:pPr>
        <w:widowControl/>
        <w:tabs>
          <w:tab w:val="left" w:pos="426"/>
        </w:tabs>
        <w:suppressAutoHyphens w:val="0"/>
        <w:autoSpaceDE w:val="0"/>
        <w:adjustRightInd w:val="0"/>
        <w:jc w:val="both"/>
        <w:textAlignment w:val="auto"/>
        <w:rPr>
          <w:rFonts w:cs="Times New Roman"/>
          <w:shd w:val="clear" w:color="auto" w:fill="F1F3F7"/>
        </w:rPr>
      </w:pPr>
      <w:r w:rsidRPr="00EC1AD3">
        <w:rPr>
          <w:rFonts w:cs="Times New Roman"/>
          <w:shd w:val="clear" w:color="auto" w:fill="F1F3F7"/>
        </w:rPr>
        <w:t>O IGAM nasceu, em 1992, de uma percepção sobre a necessidade de gerar conhecimento para que todos os que atuam na administração pública, em todos os Poderes, tanto no a</w:t>
      </w:r>
      <w:r w:rsidRPr="00EC1AD3">
        <w:rPr>
          <w:rFonts w:cs="Times New Roman"/>
          <w:shd w:val="clear" w:color="auto" w:fill="F1F3F7"/>
        </w:rPr>
        <w:t>m</w:t>
      </w:r>
      <w:r w:rsidRPr="00EC1AD3">
        <w:rPr>
          <w:rFonts w:cs="Times New Roman"/>
          <w:shd w:val="clear" w:color="auto" w:fill="F1F3F7"/>
        </w:rPr>
        <w:t>biente federal, estadual, distrital ou municipal, possam atuar e decidir com mais segurança técnica.</w:t>
      </w:r>
      <w:r w:rsidRPr="00EC1AD3">
        <w:rPr>
          <w:rFonts w:cs="Times New Roman"/>
        </w:rPr>
        <w:br/>
      </w:r>
      <w:r w:rsidRPr="00EC1AD3">
        <w:rPr>
          <w:rFonts w:cs="Times New Roman"/>
        </w:rPr>
        <w:br/>
      </w:r>
      <w:r w:rsidRPr="00EC1AD3">
        <w:rPr>
          <w:rFonts w:cs="Times New Roman"/>
          <w:shd w:val="clear" w:color="auto" w:fill="F1F3F7"/>
        </w:rPr>
        <w:t>Para levar adiante sua missão, o IGAM, pela sua diretoria e seu time de profissionais técn</w:t>
      </w:r>
      <w:r w:rsidRPr="00EC1AD3">
        <w:rPr>
          <w:rFonts w:cs="Times New Roman"/>
          <w:shd w:val="clear" w:color="auto" w:fill="F1F3F7"/>
        </w:rPr>
        <w:t>i</w:t>
      </w:r>
      <w:r w:rsidRPr="00EC1AD3">
        <w:rPr>
          <w:rFonts w:cs="Times New Roman"/>
          <w:shd w:val="clear" w:color="auto" w:fill="F1F3F7"/>
        </w:rPr>
        <w:t xml:space="preserve">cos com atuação nas áreas do Direito Público, da Contabilidade aplicada à Administração Pública e da ciência da Administração aplicada à Gestão Pública, produz e </w:t>
      </w:r>
      <w:proofErr w:type="gramStart"/>
      <w:r w:rsidRPr="00EC1AD3">
        <w:rPr>
          <w:rFonts w:cs="Times New Roman"/>
          <w:shd w:val="clear" w:color="auto" w:fill="F1F3F7"/>
        </w:rPr>
        <w:t>disponibiliza</w:t>
      </w:r>
      <w:proofErr w:type="gramEnd"/>
      <w:r w:rsidRPr="00EC1AD3">
        <w:rPr>
          <w:rFonts w:cs="Times New Roman"/>
          <w:shd w:val="clear" w:color="auto" w:fill="F1F3F7"/>
        </w:rPr>
        <w:t xml:space="preserve"> informação e conhecimento técnico por meio do Gestor Público, que é o seu Boletim de Orientação Técnica para a Administração Pública, abrangendo dezessete áreas, em cinco formatos (textos, </w:t>
      </w:r>
      <w:proofErr w:type="spellStart"/>
      <w:r w:rsidRPr="00EC1AD3">
        <w:rPr>
          <w:rFonts w:cs="Times New Roman"/>
          <w:shd w:val="clear" w:color="auto" w:fill="F1F3F7"/>
        </w:rPr>
        <w:t>podcasts</w:t>
      </w:r>
      <w:proofErr w:type="spellEnd"/>
      <w:r w:rsidRPr="00EC1AD3">
        <w:rPr>
          <w:rFonts w:cs="Times New Roman"/>
          <w:shd w:val="clear" w:color="auto" w:fill="F1F3F7"/>
        </w:rPr>
        <w:t xml:space="preserve">, vídeos, infográficos e modelos), por meio de treinamentos e capacitações, nas modalidades presenciais, in </w:t>
      </w:r>
      <w:proofErr w:type="spellStart"/>
      <w:r w:rsidRPr="00EC1AD3">
        <w:rPr>
          <w:rFonts w:cs="Times New Roman"/>
          <w:shd w:val="clear" w:color="auto" w:fill="F1F3F7"/>
        </w:rPr>
        <w:t>company</w:t>
      </w:r>
      <w:proofErr w:type="spellEnd"/>
      <w:r w:rsidRPr="00EC1AD3">
        <w:rPr>
          <w:rFonts w:cs="Times New Roman"/>
          <w:shd w:val="clear" w:color="auto" w:fill="F1F3F7"/>
        </w:rPr>
        <w:t xml:space="preserve">, </w:t>
      </w:r>
      <w:proofErr w:type="spellStart"/>
      <w:r w:rsidRPr="00EC1AD3">
        <w:rPr>
          <w:rFonts w:cs="Times New Roman"/>
          <w:shd w:val="clear" w:color="auto" w:fill="F1F3F7"/>
        </w:rPr>
        <w:t>EAD</w:t>
      </w:r>
      <w:proofErr w:type="spellEnd"/>
      <w:r w:rsidRPr="00EC1AD3">
        <w:rPr>
          <w:rFonts w:cs="Times New Roman"/>
          <w:shd w:val="clear" w:color="auto" w:fill="F1F3F7"/>
        </w:rPr>
        <w:t>, online e híbrido) e por meio de serviços especificamente demandados, como, por exemplo, revisão de legislação, r</w:t>
      </w:r>
      <w:r w:rsidRPr="00EC1AD3">
        <w:rPr>
          <w:rFonts w:cs="Times New Roman"/>
          <w:shd w:val="clear" w:color="auto" w:fill="F1F3F7"/>
        </w:rPr>
        <w:t>e</w:t>
      </w:r>
      <w:r w:rsidRPr="00EC1AD3">
        <w:rPr>
          <w:rFonts w:cs="Times New Roman"/>
          <w:shd w:val="clear" w:color="auto" w:fill="F1F3F7"/>
        </w:rPr>
        <w:t>forma administrativa, diagnóstico organizacional e plano de ações.</w:t>
      </w:r>
      <w:r w:rsidRPr="00EC1AD3">
        <w:rPr>
          <w:rFonts w:cs="Times New Roman"/>
        </w:rPr>
        <w:br/>
      </w:r>
      <w:r w:rsidRPr="00EC1AD3">
        <w:rPr>
          <w:rFonts w:cs="Times New Roman"/>
        </w:rPr>
        <w:br/>
      </w:r>
      <w:r w:rsidRPr="00EC1AD3">
        <w:rPr>
          <w:rFonts w:cs="Times New Roman"/>
          <w:shd w:val="clear" w:color="auto" w:fill="F1F3F7"/>
        </w:rPr>
        <w:t>O IGAM tem um diferencial que agrega valor aos órgãos e agentes públicos parceiros, que é a pesquisa, o estudo, a reflexão e o tratamento da informação, para que ela seja apropri</w:t>
      </w:r>
      <w:r w:rsidRPr="00EC1AD3">
        <w:rPr>
          <w:rFonts w:cs="Times New Roman"/>
          <w:shd w:val="clear" w:color="auto" w:fill="F1F3F7"/>
        </w:rPr>
        <w:t>a</w:t>
      </w:r>
      <w:r w:rsidRPr="00EC1AD3">
        <w:rPr>
          <w:rFonts w:cs="Times New Roman"/>
          <w:shd w:val="clear" w:color="auto" w:fill="F1F3F7"/>
        </w:rPr>
        <w:t>da como conhecimento, a partir de uma visão técnica interdisciplinar construída por profi</w:t>
      </w:r>
      <w:r w:rsidRPr="00EC1AD3">
        <w:rPr>
          <w:rFonts w:cs="Times New Roman"/>
          <w:shd w:val="clear" w:color="auto" w:fill="F1F3F7"/>
        </w:rPr>
        <w:t>s</w:t>
      </w:r>
      <w:r w:rsidRPr="00EC1AD3">
        <w:rPr>
          <w:rFonts w:cs="Times New Roman"/>
          <w:shd w:val="clear" w:color="auto" w:fill="F1F3F7"/>
        </w:rPr>
        <w:t>sionais dos seus núcleos jurídico, contábil e de gestão.</w:t>
      </w:r>
      <w:r w:rsidRPr="00EC1AD3">
        <w:rPr>
          <w:rFonts w:cs="Times New Roman"/>
        </w:rPr>
        <w:br/>
      </w:r>
      <w:r w:rsidRPr="00EC1AD3">
        <w:rPr>
          <w:rFonts w:cs="Times New Roman"/>
        </w:rPr>
        <w:br/>
      </w:r>
      <w:r w:rsidRPr="00EC1AD3">
        <w:rPr>
          <w:rFonts w:cs="Times New Roman"/>
          <w:shd w:val="clear" w:color="auto" w:fill="F1F3F7"/>
        </w:rPr>
        <w:t>O que manteve a credibilidade do IGAM, nestes mais de 28 anos de caminhada, foi a fid</w:t>
      </w:r>
      <w:r w:rsidRPr="00EC1AD3">
        <w:rPr>
          <w:rFonts w:cs="Times New Roman"/>
          <w:shd w:val="clear" w:color="auto" w:fill="F1F3F7"/>
        </w:rPr>
        <w:t>e</w:t>
      </w:r>
      <w:r w:rsidRPr="00EC1AD3">
        <w:rPr>
          <w:rFonts w:cs="Times New Roman"/>
          <w:shd w:val="clear" w:color="auto" w:fill="F1F3F7"/>
        </w:rPr>
        <w:t>lização ao seu propósito inicial, a qualidade de seu trabalho de pesquisa, de fundamentação e de apresentação “decifrada” de conteúdo, com consistente argumentação e segurança técnica, e a postura de vanguarda na interpretação de novas legislações.</w:t>
      </w:r>
      <w:r w:rsidRPr="00EC1AD3">
        <w:rPr>
          <w:rFonts w:cs="Times New Roman"/>
        </w:rPr>
        <w:br/>
      </w:r>
      <w:r w:rsidRPr="00EC1AD3">
        <w:rPr>
          <w:rFonts w:cs="Times New Roman"/>
        </w:rPr>
        <w:br/>
      </w:r>
      <w:r w:rsidRPr="00EC1AD3">
        <w:rPr>
          <w:rFonts w:cs="Times New Roman"/>
          <w:shd w:val="clear" w:color="auto" w:fill="F1F3F7"/>
        </w:rPr>
        <w:t>O IGAM é reconhecido, a partir destes mais de duas décadas de atuação, pela eficiência de suas orientações, essa competência não é por acaso! São centenas de órgãos e entidades públicas atendidos em todo o Brasil.</w:t>
      </w:r>
    </w:p>
    <w:p w:rsidR="007E5925" w:rsidRPr="00EC1AD3" w:rsidRDefault="007E5925" w:rsidP="007E5925">
      <w:pPr>
        <w:widowControl/>
        <w:tabs>
          <w:tab w:val="left" w:pos="426"/>
        </w:tabs>
        <w:suppressAutoHyphens w:val="0"/>
        <w:autoSpaceDE w:val="0"/>
        <w:adjustRightInd w:val="0"/>
        <w:jc w:val="both"/>
        <w:textAlignment w:val="auto"/>
        <w:rPr>
          <w:rFonts w:cs="Times New Roman"/>
          <w:shd w:val="clear" w:color="auto" w:fill="F1F3F7"/>
        </w:rPr>
      </w:pPr>
    </w:p>
    <w:p w:rsidR="007E5925" w:rsidRDefault="007E5925" w:rsidP="007E5925">
      <w:pPr>
        <w:widowControl/>
        <w:tabs>
          <w:tab w:val="left" w:pos="426"/>
        </w:tabs>
        <w:suppressAutoHyphens w:val="0"/>
        <w:autoSpaceDE w:val="0"/>
        <w:adjustRightInd w:val="0"/>
        <w:jc w:val="both"/>
        <w:textAlignment w:val="auto"/>
        <w:rPr>
          <w:rFonts w:ascii="Arial" w:hAnsi="Arial" w:cs="Arial"/>
          <w:color w:val="707070"/>
          <w:sz w:val="15"/>
          <w:szCs w:val="15"/>
          <w:shd w:val="clear" w:color="auto" w:fill="F1F3F7"/>
        </w:rPr>
      </w:pPr>
    </w:p>
    <w:p w:rsidR="007E5925" w:rsidRDefault="007E5925" w:rsidP="007E5925">
      <w:pPr>
        <w:widowControl/>
        <w:tabs>
          <w:tab w:val="left" w:pos="426"/>
        </w:tabs>
        <w:suppressAutoHyphens w:val="0"/>
        <w:autoSpaceDE w:val="0"/>
        <w:adjustRightInd w:val="0"/>
        <w:jc w:val="both"/>
        <w:textAlignment w:val="auto"/>
        <w:rPr>
          <w:rFonts w:ascii="Arial" w:hAnsi="Arial" w:cs="Arial"/>
          <w:color w:val="707070"/>
          <w:sz w:val="15"/>
          <w:szCs w:val="15"/>
          <w:shd w:val="clear" w:color="auto" w:fill="F1F3F7"/>
        </w:rPr>
      </w:pPr>
    </w:p>
    <w:p w:rsidR="007E5925" w:rsidRPr="001E3AA6" w:rsidRDefault="007E5925" w:rsidP="007E5925">
      <w:pPr>
        <w:pStyle w:val="Ttulo3"/>
        <w:shd w:val="clear" w:color="auto" w:fill="F1F3F7"/>
        <w:rPr>
          <w:rFonts w:cs="Times New Roman"/>
          <w:b w:val="0"/>
          <w:bCs w:val="0"/>
          <w:color w:val="1C1F21"/>
          <w:spacing w:val="-8"/>
          <w:sz w:val="24"/>
          <w:szCs w:val="24"/>
        </w:rPr>
      </w:pPr>
      <w:r w:rsidRPr="001E3AA6">
        <w:rPr>
          <w:rFonts w:cs="Times New Roman"/>
          <w:b w:val="0"/>
          <w:bCs w:val="0"/>
          <w:color w:val="1C1F21"/>
          <w:spacing w:val="-8"/>
          <w:sz w:val="24"/>
          <w:szCs w:val="24"/>
        </w:rPr>
        <w:t>Um pouco da história do IGAM</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1992</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 xml:space="preserve">A fundação do IGAM ocorre, por André Leandro </w:t>
      </w:r>
      <w:proofErr w:type="spellStart"/>
      <w:r w:rsidRPr="001E3AA6">
        <w:rPr>
          <w:rFonts w:ascii="Times New Roman" w:hAnsi="Times New Roman" w:cs="Times New Roman"/>
          <w:b w:val="0"/>
          <w:i w:val="0"/>
          <w:color w:val="1C1F21"/>
          <w:spacing w:val="-8"/>
          <w:szCs w:val="24"/>
        </w:rPr>
        <w:t>Barbi</w:t>
      </w:r>
      <w:proofErr w:type="spellEnd"/>
      <w:r w:rsidRPr="001E3AA6">
        <w:rPr>
          <w:rFonts w:ascii="Times New Roman" w:hAnsi="Times New Roman" w:cs="Times New Roman"/>
          <w:b w:val="0"/>
          <w:i w:val="0"/>
          <w:color w:val="1C1F21"/>
          <w:spacing w:val="-8"/>
          <w:szCs w:val="24"/>
        </w:rPr>
        <w:t xml:space="preserve"> de Souza, em 1º de dezembro de 1992, com o desafio de se colocar como instituição provedora de conhecimento técnico para órgãos e agentes da administração pública de todos os Poderes. Neste mês de dezembro o IGAM realizou o seu primeiro curso no município de Passo Fundo, RS, com </w:t>
      </w:r>
      <w:proofErr w:type="spellStart"/>
      <w:r w:rsidRPr="001E3AA6">
        <w:rPr>
          <w:rFonts w:ascii="Times New Roman" w:hAnsi="Times New Roman" w:cs="Times New Roman"/>
          <w:b w:val="0"/>
          <w:i w:val="0"/>
          <w:color w:val="1C1F21"/>
          <w:spacing w:val="-8"/>
          <w:szCs w:val="24"/>
        </w:rPr>
        <w:t>cinquenta</w:t>
      </w:r>
      <w:proofErr w:type="spellEnd"/>
      <w:r w:rsidRPr="001E3AA6">
        <w:rPr>
          <w:rFonts w:ascii="Times New Roman" w:hAnsi="Times New Roman" w:cs="Times New Roman"/>
          <w:b w:val="0"/>
          <w:i w:val="0"/>
          <w:color w:val="1C1F21"/>
          <w:spacing w:val="-8"/>
          <w:szCs w:val="24"/>
        </w:rPr>
        <w:t xml:space="preserve"> e dois alunos. O tema tratado foi “processo legislativo”. A sede do IGAM era em Passo Fundo, RS.</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1993</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Foi firmado o primeiro contrato do IGAM com um órgão público: Câmara Municipal de Santa Rosa, RS. A Câmara Municipal de Santa Rosa segue, ininterruptamente, até hoje, parceira.</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1994</w:t>
      </w:r>
    </w:p>
    <w:p w:rsidR="007E5925" w:rsidRPr="001E3AA6" w:rsidRDefault="007E5925" w:rsidP="007E5925">
      <w:pPr>
        <w:pStyle w:val="Ttulo4"/>
        <w:shd w:val="clear" w:color="auto" w:fill="F1F3F7"/>
        <w:spacing w:before="0"/>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 transfere sua sede para Porto Alegre.</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1999</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lastRenderedPageBreak/>
        <w:t>Ingressa o sócio Paulo César Flores para instituir o núcleo de Contabilidade aplicada ao Setor Público, propiciando a interação técnica com o Direito Público, elevando a atuação técnica do IGAM para o patamar interdisciplinar.</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2004</w:t>
      </w:r>
    </w:p>
    <w:p w:rsidR="007E5925" w:rsidRPr="001E3AA6" w:rsidRDefault="007E5925" w:rsidP="007E5925">
      <w:pPr>
        <w:pStyle w:val="Ttulo4"/>
        <w:shd w:val="clear" w:color="auto" w:fill="F1F3F7"/>
        <w:spacing w:before="0"/>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 chega ao atendimento de mais de cem órgãos públicos parceiros.</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2010</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 vai para sua sede própria, no Centro Histórico de Porto Alegre, com mais quinhentos metros quadrados, com capacidade de receber mais de cem alunos, ao mesmo tempo, em suas três salas de aula.</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2017</w:t>
      </w:r>
    </w:p>
    <w:p w:rsidR="007E5925" w:rsidRDefault="007E5925" w:rsidP="007E5925">
      <w:pPr>
        <w:pStyle w:val="Ttulo4"/>
        <w:shd w:val="clear" w:color="auto" w:fill="F1F3F7"/>
        <w:spacing w:before="0"/>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IGAMSC é estruturado no estado de Santa Catarina, com sede em Florianópolis, com o ingresso do sócio Alexandre Alves.</w:t>
      </w:r>
    </w:p>
    <w:p w:rsidR="00F431C7" w:rsidRPr="001E3AA6" w:rsidRDefault="00F431C7" w:rsidP="00F431C7">
      <w:pPr>
        <w:shd w:val="clear" w:color="auto" w:fill="F7F7F7"/>
        <w:jc w:val="center"/>
        <w:rPr>
          <w:rFonts w:cs="Times New Roman"/>
          <w:b/>
          <w:color w:val="707070"/>
        </w:rPr>
      </w:pPr>
      <w:r w:rsidRPr="001E3AA6">
        <w:rPr>
          <w:rStyle w:val="Forte"/>
          <w:rFonts w:cs="Times New Roman"/>
          <w:b w:val="0"/>
          <w:color w:val="00304F"/>
          <w:spacing w:val="-15"/>
        </w:rPr>
        <w:t>20</w:t>
      </w:r>
      <w:r>
        <w:rPr>
          <w:rStyle w:val="Forte"/>
          <w:rFonts w:cs="Times New Roman"/>
          <w:b w:val="0"/>
          <w:color w:val="00304F"/>
          <w:spacing w:val="-15"/>
        </w:rPr>
        <w:t>20</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 xml:space="preserve">O IGAMPR é estruturado no estado do Paraná, com sede em Francisco Beltrão, no formato de franquia, com a parceria de </w:t>
      </w:r>
      <w:proofErr w:type="spellStart"/>
      <w:r w:rsidRPr="001E3AA6">
        <w:rPr>
          <w:rFonts w:ascii="Times New Roman" w:hAnsi="Times New Roman" w:cs="Times New Roman"/>
          <w:b w:val="0"/>
          <w:i w:val="0"/>
          <w:color w:val="1C1F21"/>
          <w:spacing w:val="-8"/>
          <w:szCs w:val="24"/>
        </w:rPr>
        <w:t>Michella</w:t>
      </w:r>
      <w:proofErr w:type="spellEnd"/>
      <w:r w:rsidRPr="001E3AA6">
        <w:rPr>
          <w:rFonts w:ascii="Times New Roman" w:hAnsi="Times New Roman" w:cs="Times New Roman"/>
          <w:b w:val="0"/>
          <w:i w:val="0"/>
          <w:color w:val="1C1F21"/>
          <w:spacing w:val="-8"/>
          <w:szCs w:val="24"/>
        </w:rPr>
        <w:t xml:space="preserve"> Karina </w:t>
      </w:r>
      <w:proofErr w:type="spellStart"/>
      <w:r w:rsidRPr="001E3AA6">
        <w:rPr>
          <w:rFonts w:ascii="Times New Roman" w:hAnsi="Times New Roman" w:cs="Times New Roman"/>
          <w:b w:val="0"/>
          <w:i w:val="0"/>
          <w:color w:val="1C1F21"/>
          <w:spacing w:val="-8"/>
          <w:szCs w:val="24"/>
        </w:rPr>
        <w:t>Massoni</w:t>
      </w:r>
      <w:proofErr w:type="spellEnd"/>
      <w:r w:rsidRPr="001E3AA6">
        <w:rPr>
          <w:rFonts w:ascii="Times New Roman" w:hAnsi="Times New Roman" w:cs="Times New Roman"/>
          <w:b w:val="0"/>
          <w:i w:val="0"/>
          <w:color w:val="1C1F21"/>
          <w:spacing w:val="-8"/>
          <w:szCs w:val="24"/>
        </w:rPr>
        <w:t xml:space="preserve"> Moreira e Eduardo </w:t>
      </w:r>
      <w:proofErr w:type="spellStart"/>
      <w:r w:rsidRPr="001E3AA6">
        <w:rPr>
          <w:rFonts w:ascii="Times New Roman" w:hAnsi="Times New Roman" w:cs="Times New Roman"/>
          <w:b w:val="0"/>
          <w:i w:val="0"/>
          <w:color w:val="1C1F21"/>
          <w:spacing w:val="-8"/>
          <w:szCs w:val="24"/>
        </w:rPr>
        <w:t>Anziliero</w:t>
      </w:r>
      <w:proofErr w:type="spellEnd"/>
      <w:r w:rsidRPr="001E3AA6">
        <w:rPr>
          <w:rFonts w:ascii="Times New Roman" w:hAnsi="Times New Roman" w:cs="Times New Roman"/>
          <w:b w:val="0"/>
          <w:i w:val="0"/>
          <w:color w:val="1C1F21"/>
          <w:spacing w:val="-8"/>
          <w:szCs w:val="24"/>
        </w:rPr>
        <w:t>.</w:t>
      </w:r>
    </w:p>
    <w:p w:rsidR="007E5925" w:rsidRPr="001E3AA6" w:rsidRDefault="007E5925" w:rsidP="007E5925">
      <w:pPr>
        <w:shd w:val="clear" w:color="auto" w:fill="F7F7F7"/>
        <w:jc w:val="center"/>
        <w:rPr>
          <w:rFonts w:cs="Times New Roman"/>
          <w:b/>
          <w:color w:val="707070"/>
        </w:rPr>
      </w:pPr>
      <w:r w:rsidRPr="001E3AA6">
        <w:rPr>
          <w:rStyle w:val="Forte"/>
          <w:rFonts w:cs="Times New Roman"/>
          <w:b w:val="0"/>
          <w:color w:val="00304F"/>
          <w:spacing w:val="-15"/>
        </w:rPr>
        <w:t>2021</w:t>
      </w:r>
    </w:p>
    <w:p w:rsidR="007E5925" w:rsidRPr="001E3AA6" w:rsidRDefault="007E5925" w:rsidP="00F431C7">
      <w:pPr>
        <w:pStyle w:val="Ttulo4"/>
        <w:shd w:val="clear" w:color="auto" w:fill="F1F3F7"/>
        <w:spacing w:before="0"/>
        <w:jc w:val="both"/>
        <w:rPr>
          <w:rFonts w:ascii="Times New Roman" w:hAnsi="Times New Roman" w:cs="Times New Roman"/>
          <w:b w:val="0"/>
          <w:i w:val="0"/>
          <w:color w:val="1C1F21"/>
          <w:spacing w:val="-8"/>
          <w:szCs w:val="24"/>
        </w:rPr>
      </w:pPr>
      <w:r w:rsidRPr="001E3AA6">
        <w:rPr>
          <w:rFonts w:ascii="Times New Roman" w:hAnsi="Times New Roman" w:cs="Times New Roman"/>
          <w:b w:val="0"/>
          <w:i w:val="0"/>
          <w:color w:val="1C1F21"/>
          <w:spacing w:val="-8"/>
          <w:szCs w:val="24"/>
        </w:rPr>
        <w:t>O IGAM atende mais de trezentos de órgãos governamentais com sede em vários estados do Brasil, continua realizando cursos com a qualidade já atestada por milhares e milhares de alunos e segue forte e determinado no seu propósito de entregar segurança e conhecimento técnico para o aprimoramento do exercício da função pública.</w:t>
      </w:r>
    </w:p>
    <w:p w:rsidR="007E5925" w:rsidRPr="001E3AA6" w:rsidRDefault="007E5925" w:rsidP="007E5925">
      <w:pPr>
        <w:widowControl/>
        <w:tabs>
          <w:tab w:val="left" w:pos="426"/>
        </w:tabs>
        <w:suppressAutoHyphens w:val="0"/>
        <w:autoSpaceDE w:val="0"/>
        <w:adjustRightInd w:val="0"/>
        <w:jc w:val="both"/>
        <w:textAlignment w:val="auto"/>
        <w:rPr>
          <w:rFonts w:cs="Times New Roman"/>
          <w:b/>
          <w:i/>
          <w:lang w:eastAsia="zh-CN"/>
        </w:rPr>
      </w:pPr>
    </w:p>
    <w:p w:rsidR="007E5925" w:rsidRPr="001E3AA6" w:rsidRDefault="007E5925" w:rsidP="007E5925">
      <w:pPr>
        <w:widowControl/>
        <w:tabs>
          <w:tab w:val="left" w:pos="426"/>
        </w:tabs>
        <w:suppressAutoHyphens w:val="0"/>
        <w:autoSpaceDE w:val="0"/>
        <w:adjustRightInd w:val="0"/>
        <w:jc w:val="both"/>
        <w:textAlignment w:val="auto"/>
        <w:rPr>
          <w:rFonts w:cs="Times New Roman"/>
          <w:b/>
          <w:i/>
          <w:lang w:eastAsia="zh-CN"/>
        </w:rPr>
      </w:pPr>
    </w:p>
    <w:p w:rsidR="007E5925" w:rsidRPr="001E3AA6" w:rsidRDefault="007E5925" w:rsidP="007E5925">
      <w:pPr>
        <w:widowControl/>
        <w:tabs>
          <w:tab w:val="left" w:pos="426"/>
        </w:tabs>
        <w:suppressAutoHyphens w:val="0"/>
        <w:autoSpaceDE w:val="0"/>
        <w:adjustRightInd w:val="0"/>
        <w:jc w:val="both"/>
        <w:textAlignment w:val="auto"/>
        <w:rPr>
          <w:rFonts w:cs="Times New Roman"/>
          <w:b/>
          <w:i/>
          <w:lang w:eastAsia="zh-CN"/>
        </w:rPr>
      </w:pPr>
    </w:p>
    <w:p w:rsidR="007E5925" w:rsidRPr="001E3AA6" w:rsidRDefault="007E5925" w:rsidP="007E5925">
      <w:pPr>
        <w:widowControl/>
        <w:tabs>
          <w:tab w:val="left" w:pos="426"/>
        </w:tabs>
        <w:suppressAutoHyphens w:val="0"/>
        <w:autoSpaceDE w:val="0"/>
        <w:adjustRightInd w:val="0"/>
        <w:jc w:val="both"/>
        <w:textAlignment w:val="auto"/>
        <w:rPr>
          <w:rFonts w:cs="Times New Roman"/>
          <w:b/>
          <w:i/>
          <w:lang w:eastAsia="zh-CN"/>
        </w:rPr>
      </w:pPr>
    </w:p>
    <w:p w:rsidR="003D4504" w:rsidRPr="003D4504" w:rsidRDefault="003D4504" w:rsidP="003D4504">
      <w:pPr>
        <w:pStyle w:val="PargrafodaLista"/>
        <w:widowControl/>
        <w:numPr>
          <w:ilvl w:val="0"/>
          <w:numId w:val="13"/>
        </w:numPr>
        <w:suppressAutoHyphens w:val="0"/>
        <w:autoSpaceDE w:val="0"/>
        <w:adjustRightInd w:val="0"/>
        <w:jc w:val="both"/>
        <w:textAlignment w:val="auto"/>
        <w:rPr>
          <w:rFonts w:cs="Times New Roman"/>
          <w:b/>
          <w:i/>
          <w:lang w:eastAsia="zh-CN"/>
        </w:rPr>
      </w:pPr>
      <w:r w:rsidRPr="003D4504">
        <w:rPr>
          <w:rFonts w:cs="Times New Roman"/>
          <w:b/>
          <w:i/>
          <w:lang w:eastAsia="zh-CN"/>
        </w:rPr>
        <w:t>Sobre o profissional que ministrará a capacitação:</w:t>
      </w:r>
    </w:p>
    <w:p w:rsidR="003D4504" w:rsidRDefault="003D4504" w:rsidP="003D4504">
      <w:pPr>
        <w:widowControl/>
        <w:suppressAutoHyphens w:val="0"/>
        <w:autoSpaceDE w:val="0"/>
        <w:adjustRightInd w:val="0"/>
        <w:jc w:val="both"/>
        <w:textAlignment w:val="auto"/>
        <w:rPr>
          <w:rFonts w:cs="Times New Roman"/>
        </w:rPr>
      </w:pPr>
    </w:p>
    <w:p w:rsidR="00401446" w:rsidRPr="00401446" w:rsidRDefault="00401446" w:rsidP="00401446">
      <w:pPr>
        <w:pStyle w:val="Ttulo4"/>
        <w:shd w:val="clear" w:color="auto" w:fill="F1F3F7"/>
        <w:spacing w:before="0"/>
        <w:jc w:val="center"/>
        <w:rPr>
          <w:rFonts w:ascii="Arial" w:hAnsi="Arial" w:cs="Arial"/>
          <w:color w:val="auto"/>
          <w:spacing w:val="-5"/>
        </w:rPr>
      </w:pPr>
      <w:r w:rsidRPr="00401446">
        <w:rPr>
          <w:rFonts w:ascii="Arial" w:hAnsi="Arial" w:cs="Arial"/>
          <w:color w:val="auto"/>
          <w:spacing w:val="-5"/>
        </w:rPr>
        <w:t xml:space="preserve">VANESSA </w:t>
      </w:r>
      <w:proofErr w:type="spellStart"/>
      <w:r w:rsidRPr="00401446">
        <w:rPr>
          <w:rFonts w:ascii="Arial" w:hAnsi="Arial" w:cs="Arial"/>
          <w:color w:val="auto"/>
          <w:spacing w:val="-5"/>
        </w:rPr>
        <w:t>PEDROZO</w:t>
      </w:r>
      <w:proofErr w:type="spellEnd"/>
    </w:p>
    <w:p w:rsidR="00401446" w:rsidRPr="00401446" w:rsidRDefault="00401446" w:rsidP="00401446">
      <w:pPr>
        <w:pStyle w:val="mb-0"/>
        <w:shd w:val="clear" w:color="auto" w:fill="F1F3F7"/>
        <w:spacing w:before="0" w:beforeAutospacing="0"/>
        <w:jc w:val="center"/>
        <w:rPr>
          <w:rFonts w:ascii="Arial" w:hAnsi="Arial" w:cs="Arial"/>
          <w:sz w:val="15"/>
          <w:szCs w:val="15"/>
        </w:rPr>
      </w:pPr>
      <w:r w:rsidRPr="00401446">
        <w:rPr>
          <w:rFonts w:ascii="Arial" w:hAnsi="Arial" w:cs="Arial"/>
          <w:sz w:val="15"/>
          <w:szCs w:val="15"/>
        </w:rPr>
        <w:t xml:space="preserve">Advogada, especialista em Advocacia Pública Municipal, Consultora e Instrutora de Cursos do </w:t>
      </w:r>
      <w:proofErr w:type="spellStart"/>
      <w:r w:rsidRPr="00401446">
        <w:rPr>
          <w:rFonts w:ascii="Arial" w:hAnsi="Arial" w:cs="Arial"/>
          <w:sz w:val="15"/>
          <w:szCs w:val="15"/>
        </w:rPr>
        <w:t>IGAM</w:t>
      </w:r>
      <w:proofErr w:type="spellEnd"/>
      <w:r w:rsidRPr="00401446">
        <w:rPr>
          <w:rFonts w:ascii="Arial" w:hAnsi="Arial" w:cs="Arial"/>
          <w:sz w:val="15"/>
          <w:szCs w:val="15"/>
        </w:rPr>
        <w:t>.</w:t>
      </w:r>
    </w:p>
    <w:p w:rsidR="007C6C81" w:rsidRPr="00401446" w:rsidRDefault="007C6C81" w:rsidP="007C6C81">
      <w:pPr>
        <w:pStyle w:val="mb-0"/>
        <w:shd w:val="clear" w:color="auto" w:fill="F1F3F7"/>
        <w:spacing w:before="0" w:beforeAutospacing="0"/>
        <w:jc w:val="center"/>
      </w:pPr>
      <w:r w:rsidRPr="00401446">
        <w:t>.</w:t>
      </w:r>
    </w:p>
    <w:p w:rsidR="006D1583" w:rsidRPr="00433DAE" w:rsidRDefault="006D1583" w:rsidP="003D4504">
      <w:pPr>
        <w:widowControl/>
        <w:suppressAutoHyphens w:val="0"/>
        <w:autoSpaceDE w:val="0"/>
        <w:adjustRightInd w:val="0"/>
        <w:jc w:val="both"/>
        <w:textAlignment w:val="auto"/>
        <w:rPr>
          <w:rFonts w:cs="Times New Roman"/>
          <w:b/>
          <w:i/>
          <w:sz w:val="22"/>
          <w:szCs w:val="22"/>
          <w:lang w:eastAsia="zh-CN"/>
        </w:rPr>
      </w:pPr>
    </w:p>
    <w:p w:rsidR="004E79AD" w:rsidRDefault="004E79AD" w:rsidP="004E79AD">
      <w:pPr>
        <w:pStyle w:val="PargrafodaLista"/>
        <w:widowControl/>
        <w:numPr>
          <w:ilvl w:val="0"/>
          <w:numId w:val="13"/>
        </w:numPr>
        <w:suppressAutoHyphens w:val="0"/>
        <w:autoSpaceDE w:val="0"/>
        <w:adjustRightInd w:val="0"/>
        <w:jc w:val="both"/>
        <w:textAlignment w:val="auto"/>
        <w:rPr>
          <w:rFonts w:cs="Times New Roman"/>
          <w:b/>
          <w:i/>
          <w:lang w:eastAsia="zh-CN"/>
        </w:rPr>
      </w:pPr>
      <w:r w:rsidRPr="004E79AD">
        <w:rPr>
          <w:rFonts w:cs="Times New Roman"/>
          <w:b/>
          <w:i/>
          <w:lang w:eastAsia="zh-CN"/>
        </w:rPr>
        <w:t>Justificativa de Preço</w:t>
      </w:r>
    </w:p>
    <w:p w:rsidR="00104CF0" w:rsidRDefault="004E79AD" w:rsidP="003D4504">
      <w:pPr>
        <w:widowControl/>
        <w:suppressAutoHyphens w:val="0"/>
        <w:autoSpaceDE w:val="0"/>
        <w:adjustRightInd w:val="0"/>
        <w:jc w:val="both"/>
        <w:textAlignment w:val="auto"/>
        <w:rPr>
          <w:rFonts w:cs="Times New Roman"/>
          <w:lang w:eastAsia="zh-CN"/>
        </w:rPr>
      </w:pPr>
      <w:r>
        <w:rPr>
          <w:rFonts w:cs="Times New Roman"/>
          <w:lang w:eastAsia="zh-CN"/>
        </w:rPr>
        <w:t>O valor total da contrat</w:t>
      </w:r>
      <w:r w:rsidR="000A3DAB">
        <w:rPr>
          <w:rFonts w:cs="Times New Roman"/>
          <w:lang w:eastAsia="zh-CN"/>
        </w:rPr>
        <w:t xml:space="preserve">ação está orçado em </w:t>
      </w:r>
      <w:r w:rsidR="00080A47">
        <w:rPr>
          <w:rFonts w:cs="Times New Roman"/>
          <w:lang w:eastAsia="zh-CN"/>
        </w:rPr>
        <w:t xml:space="preserve">R$ </w:t>
      </w:r>
      <w:r w:rsidR="0009349B">
        <w:rPr>
          <w:rFonts w:cs="Times New Roman"/>
          <w:lang w:eastAsia="zh-CN"/>
        </w:rPr>
        <w:t>520,00</w:t>
      </w:r>
      <w:r w:rsidR="008B0C37">
        <w:rPr>
          <w:rFonts w:cs="Times New Roman"/>
          <w:lang w:eastAsia="zh-CN"/>
        </w:rPr>
        <w:t xml:space="preserve"> (</w:t>
      </w:r>
      <w:r w:rsidR="0009349B">
        <w:rPr>
          <w:rFonts w:cs="Times New Roman"/>
          <w:lang w:eastAsia="zh-CN"/>
        </w:rPr>
        <w:t>quinhentos e vinte reais</w:t>
      </w:r>
      <w:r>
        <w:rPr>
          <w:rFonts w:cs="Times New Roman"/>
          <w:lang w:eastAsia="zh-CN"/>
        </w:rPr>
        <w:t xml:space="preserve">), incluindo todas as </w:t>
      </w:r>
      <w:r w:rsidR="003D4504">
        <w:rPr>
          <w:rFonts w:cs="Times New Roman"/>
          <w:lang w:eastAsia="zh-CN"/>
        </w:rPr>
        <w:t>in</w:t>
      </w:r>
      <w:r w:rsidR="003D4504">
        <w:rPr>
          <w:rFonts w:cs="Times New Roman"/>
          <w:lang w:eastAsia="zh-CN"/>
        </w:rPr>
        <w:t>s</w:t>
      </w:r>
      <w:r w:rsidR="003D4504">
        <w:rPr>
          <w:rFonts w:cs="Times New Roman"/>
          <w:lang w:eastAsia="zh-CN"/>
        </w:rPr>
        <w:t>crições.</w:t>
      </w:r>
    </w:p>
    <w:p w:rsidR="003D4504" w:rsidRPr="004E79AD" w:rsidRDefault="003D4504" w:rsidP="003D4504">
      <w:pPr>
        <w:widowControl/>
        <w:suppressAutoHyphens w:val="0"/>
        <w:autoSpaceDE w:val="0"/>
        <w:adjustRightInd w:val="0"/>
        <w:jc w:val="both"/>
        <w:textAlignment w:val="auto"/>
        <w:rPr>
          <w:rFonts w:cs="Times New Roman"/>
          <w:lang w:eastAsia="zh-CN"/>
        </w:rPr>
      </w:pPr>
      <w:r>
        <w:rPr>
          <w:rFonts w:cs="Times New Roman"/>
          <w:lang w:eastAsia="zh-CN"/>
        </w:rPr>
        <w:t>O preço está compatível com o praticado no mercado, visto que o valor contratado é o di</w:t>
      </w:r>
      <w:r>
        <w:rPr>
          <w:rFonts w:cs="Times New Roman"/>
          <w:lang w:eastAsia="zh-CN"/>
        </w:rPr>
        <w:t>s</w:t>
      </w:r>
      <w:r w:rsidR="008B0C37">
        <w:rPr>
          <w:rFonts w:cs="Times New Roman"/>
          <w:lang w:eastAsia="zh-CN"/>
        </w:rPr>
        <w:t xml:space="preserve">ponível no site do </w:t>
      </w:r>
      <w:r w:rsidR="00C13B7C">
        <w:rPr>
          <w:rFonts w:cs="Times New Roman"/>
          <w:lang w:eastAsia="zh-CN"/>
        </w:rPr>
        <w:t>IGAM</w:t>
      </w:r>
      <w:r w:rsidR="008E0F52">
        <w:rPr>
          <w:rFonts w:cs="Times New Roman"/>
          <w:lang w:eastAsia="zh-CN"/>
        </w:rPr>
        <w:t xml:space="preserve"> para associados, condição que o Município se enquadra.</w:t>
      </w:r>
    </w:p>
    <w:p w:rsidR="00F207F0" w:rsidRPr="00E60AA1" w:rsidRDefault="008010D6" w:rsidP="00E60AA1">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Theme="minorHAnsi" w:hAnsiTheme="minorHAnsi" w:cstheme="minorHAnsi"/>
          <w:color w:val="FF3333"/>
        </w:rPr>
      </w:pPr>
      <w:r w:rsidRPr="008010D6">
        <w:rPr>
          <w:rFonts w:asciiTheme="minorHAnsi" w:eastAsia="Calibri" w:hAnsiTheme="minorHAnsi" w:cstheme="minorHAnsi"/>
          <w:b/>
          <w:bCs/>
          <w:noProof/>
          <w:kern w:val="0"/>
          <w:lang w:eastAsia="pt-BR" w:bidi="ar-SA"/>
        </w:rPr>
        <w:pict>
          <v:shapetype id="_x0000_t202" coordsize="21600,21600" o:spt="202" path="m,l,21600r21600,l21600,xe">
            <v:stroke joinstyle="miter"/>
            <v:path gradientshapeok="t" o:connecttype="rect"/>
          </v:shapetype>
          <v:shape id="_x0000_s1028" type="#_x0000_t202" style="position:absolute;left:0;text-align:left;margin-left:-5.55pt;margin-top:13.1pt;width:442.75pt;height:30.65pt;z-index:-251658752" fillcolor="#c8c6c6">
            <v:textbox>
              <w:txbxContent>
                <w:p w:rsidR="00401446" w:rsidRPr="00E60AA1" w:rsidRDefault="00401446" w:rsidP="00E60AA1">
                  <w:pPr>
                    <w:pStyle w:val="PargrafodaLista"/>
                    <w:widowControl/>
                    <w:numPr>
                      <w:ilvl w:val="0"/>
                      <w:numId w:val="11"/>
                    </w:numPr>
                    <w:suppressAutoHyphens w:val="0"/>
                    <w:autoSpaceDE w:val="0"/>
                    <w:adjustRightInd w:val="0"/>
                    <w:ind w:left="426" w:hanging="426"/>
                    <w:textAlignment w:val="auto"/>
                    <w:rPr>
                      <w:rFonts w:asciiTheme="minorHAnsi" w:eastAsia="Calibri" w:hAnsiTheme="minorHAnsi" w:cstheme="minorHAnsi"/>
                      <w:b/>
                      <w:bCs/>
                      <w:kern w:val="0"/>
                      <w:lang w:eastAsia="en-US" w:bidi="ar-SA"/>
                    </w:rPr>
                  </w:pPr>
                  <w:r w:rsidRPr="00E60AA1">
                    <w:rPr>
                      <w:rFonts w:asciiTheme="minorHAnsi" w:eastAsia="Calibri" w:hAnsiTheme="minorHAnsi" w:cstheme="minorHAnsi"/>
                      <w:b/>
                      <w:bCs/>
                      <w:kern w:val="0"/>
                      <w:lang w:eastAsia="en-US" w:bidi="ar-SA"/>
                    </w:rPr>
                    <w:t>JUSTIFICATIVA PARA O NÃO PARCELAMENTO</w:t>
                  </w:r>
                </w:p>
                <w:p w:rsidR="00401446" w:rsidRDefault="00401446"/>
              </w:txbxContent>
            </v:textbox>
          </v:shape>
        </w:pict>
      </w:r>
    </w:p>
    <w:p w:rsidR="00E90027" w:rsidRDefault="00E90027" w:rsidP="000550C4">
      <w:pPr>
        <w:widowControl/>
        <w:suppressAutoHyphens w:val="0"/>
        <w:autoSpaceDE w:val="0"/>
        <w:adjustRightInd w:val="0"/>
        <w:jc w:val="both"/>
        <w:textAlignment w:val="auto"/>
        <w:rPr>
          <w:rFonts w:eastAsia="Calibri" w:cs="Times New Roman"/>
          <w:kern w:val="0"/>
          <w:lang w:eastAsia="en-US" w:bidi="ar-SA"/>
        </w:rPr>
      </w:pPr>
    </w:p>
    <w:p w:rsidR="00E90027" w:rsidRDefault="00E90027" w:rsidP="000550C4">
      <w:pPr>
        <w:widowControl/>
        <w:suppressAutoHyphens w:val="0"/>
        <w:autoSpaceDE w:val="0"/>
        <w:adjustRightInd w:val="0"/>
        <w:jc w:val="both"/>
        <w:textAlignment w:val="auto"/>
        <w:rPr>
          <w:rFonts w:eastAsia="Calibri" w:cs="Times New Roman"/>
          <w:kern w:val="0"/>
          <w:lang w:eastAsia="en-US" w:bidi="ar-SA"/>
        </w:rPr>
      </w:pPr>
    </w:p>
    <w:p w:rsidR="000550C4" w:rsidRDefault="000550C4" w:rsidP="000550C4">
      <w:pPr>
        <w:widowControl/>
        <w:suppressAutoHyphens w:val="0"/>
        <w:autoSpaceDE w:val="0"/>
        <w:adjustRightInd w:val="0"/>
        <w:jc w:val="both"/>
        <w:textAlignment w:val="auto"/>
        <w:rPr>
          <w:rFonts w:eastAsia="Calibri" w:cs="Times New Roman"/>
          <w:kern w:val="0"/>
          <w:lang w:eastAsia="en-US" w:bidi="ar-SA"/>
        </w:rPr>
      </w:pPr>
      <w:r>
        <w:rPr>
          <w:rFonts w:eastAsia="Calibri" w:cs="Times New Roman"/>
          <w:kern w:val="0"/>
          <w:lang w:eastAsia="en-US" w:bidi="ar-SA"/>
        </w:rPr>
        <w:t xml:space="preserve">Em regra, conforme </w:t>
      </w:r>
      <w:r w:rsidRPr="00115792">
        <w:rPr>
          <w:rFonts w:eastAsia="Calibri" w:cs="Times New Roman"/>
          <w:kern w:val="0"/>
          <w:lang w:eastAsia="en-US" w:bidi="ar-SA"/>
        </w:rPr>
        <w:t>a Lei nº 14133/2021, os serviços deverão ser divididos em tantas pa</w:t>
      </w:r>
      <w:r w:rsidRPr="00115792">
        <w:rPr>
          <w:rFonts w:eastAsia="Calibri" w:cs="Times New Roman"/>
          <w:kern w:val="0"/>
          <w:lang w:eastAsia="en-US" w:bidi="ar-SA"/>
        </w:rPr>
        <w:t>r</w:t>
      </w:r>
      <w:r w:rsidRPr="00115792">
        <w:rPr>
          <w:rFonts w:eastAsia="Calibri" w:cs="Times New Roman"/>
          <w:kern w:val="0"/>
          <w:lang w:eastAsia="en-US" w:bidi="ar-SA"/>
        </w:rPr>
        <w:t>celas quantas se comprovarem técnica e economicamente viáveis, procedendo-se à licit</w:t>
      </w:r>
      <w:r w:rsidRPr="00115792">
        <w:rPr>
          <w:rFonts w:eastAsia="Calibri" w:cs="Times New Roman"/>
          <w:kern w:val="0"/>
          <w:lang w:eastAsia="en-US" w:bidi="ar-SA"/>
        </w:rPr>
        <w:t>a</w:t>
      </w:r>
      <w:r w:rsidRPr="00115792">
        <w:rPr>
          <w:rFonts w:eastAsia="Calibri" w:cs="Times New Roman"/>
          <w:kern w:val="0"/>
          <w:lang w:eastAsia="en-US" w:bidi="ar-SA"/>
        </w:rPr>
        <w:t>ção com vistas ao melhor aproveitamento dos recursos disponíveis no mercado e à ampli</w:t>
      </w:r>
      <w:r w:rsidRPr="00115792">
        <w:rPr>
          <w:rFonts w:eastAsia="Calibri" w:cs="Times New Roman"/>
          <w:kern w:val="0"/>
          <w:lang w:eastAsia="en-US" w:bidi="ar-SA"/>
        </w:rPr>
        <w:t>a</w:t>
      </w:r>
      <w:r w:rsidRPr="00115792">
        <w:rPr>
          <w:rFonts w:eastAsia="Calibri" w:cs="Times New Roman"/>
          <w:kern w:val="0"/>
          <w:lang w:eastAsia="en-US" w:bidi="ar-SA"/>
        </w:rPr>
        <w:t>ção da competitividade</w:t>
      </w:r>
      <w:r>
        <w:rPr>
          <w:rFonts w:eastAsia="Calibri" w:cs="Times New Roman"/>
          <w:kern w:val="0"/>
          <w:lang w:eastAsia="en-US" w:bidi="ar-SA"/>
        </w:rPr>
        <w:t>,</w:t>
      </w:r>
      <w:r w:rsidRPr="00115792">
        <w:rPr>
          <w:rFonts w:eastAsia="Calibri" w:cs="Times New Roman"/>
          <w:kern w:val="0"/>
          <w:lang w:eastAsia="en-US" w:bidi="ar-SA"/>
        </w:rPr>
        <w:t xml:space="preserve"> sem perda da economia de escala. Todavia, o objeto licitado forma um conjunto unitário, resguardada as suas especificidades. </w:t>
      </w:r>
    </w:p>
    <w:p w:rsidR="004F0ABD" w:rsidRPr="000550C4" w:rsidRDefault="004F0ABD" w:rsidP="004F0ABD">
      <w:pPr>
        <w:widowControl/>
        <w:suppressAutoHyphens w:val="0"/>
        <w:autoSpaceDE w:val="0"/>
        <w:adjustRightInd w:val="0"/>
        <w:textAlignment w:val="auto"/>
        <w:rPr>
          <w:rFonts w:eastAsia="Calibri" w:cs="Times New Roman"/>
          <w:kern w:val="0"/>
          <w:lang w:eastAsia="en-US" w:bidi="ar-SA"/>
        </w:rPr>
      </w:pPr>
    </w:p>
    <w:tbl>
      <w:tblPr>
        <w:tblW w:w="8788" w:type="dxa"/>
        <w:tblInd w:w="-13" w:type="dxa"/>
        <w:tblLayout w:type="fixed"/>
        <w:tblCellMar>
          <w:left w:w="10" w:type="dxa"/>
          <w:right w:w="10" w:type="dxa"/>
        </w:tblCellMar>
        <w:tblLook w:val="04A0"/>
      </w:tblPr>
      <w:tblGrid>
        <w:gridCol w:w="8788"/>
      </w:tblGrid>
      <w:tr w:rsidR="008E5FF6">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E5FF6" w:rsidRDefault="000550C4" w:rsidP="00E60AA1">
            <w:pPr>
              <w:pStyle w:val="PargrafodaLista"/>
              <w:numPr>
                <w:ilvl w:val="0"/>
                <w:numId w:val="12"/>
              </w:numPr>
              <w:tabs>
                <w:tab w:val="left" w:pos="439"/>
                <w:tab w:val="left" w:pos="1140"/>
                <w:tab w:val="left" w:pos="1395"/>
                <w:tab w:val="left" w:pos="1650"/>
                <w:tab w:val="left" w:pos="1965"/>
                <w:tab w:val="left" w:pos="2220"/>
                <w:tab w:val="left" w:pos="7336"/>
              </w:tabs>
              <w:spacing w:before="120" w:after="120"/>
              <w:ind w:left="439"/>
              <w:jc w:val="both"/>
            </w:pPr>
            <w:r w:rsidRPr="00E60AA1">
              <w:rPr>
                <w:rFonts w:ascii="Calibri" w:hAnsi="Calibri" w:cs="Calibri"/>
                <w:b/>
                <w:bCs/>
              </w:rPr>
              <w:lastRenderedPageBreak/>
              <w:t>DEMONSTRATIVO DOS RESULTADOS PRETENDIDOS</w:t>
            </w:r>
          </w:p>
        </w:tc>
      </w:tr>
    </w:tbl>
    <w:p w:rsidR="00905762" w:rsidRDefault="00A271E0" w:rsidP="006D1583">
      <w:pPr>
        <w:pStyle w:val="Ttulo1"/>
        <w:jc w:val="both"/>
        <w:rPr>
          <w:rFonts w:cs="Times New Roman"/>
          <w:b w:val="0"/>
          <w:bCs w:val="0"/>
          <w:color w:val="000000"/>
          <w:spacing w:val="-11"/>
          <w:sz w:val="24"/>
          <w:szCs w:val="24"/>
        </w:rPr>
      </w:pPr>
      <w:r w:rsidRPr="00722A84">
        <w:rPr>
          <w:rFonts w:cs="Times New Roman"/>
          <w:b w:val="0"/>
          <w:sz w:val="24"/>
          <w:szCs w:val="24"/>
        </w:rPr>
        <w:t xml:space="preserve">A </w:t>
      </w:r>
      <w:r w:rsidR="00580917" w:rsidRPr="00722A84">
        <w:rPr>
          <w:rFonts w:cs="Times New Roman"/>
          <w:b w:val="0"/>
          <w:sz w:val="24"/>
          <w:szCs w:val="24"/>
        </w:rPr>
        <w:t xml:space="preserve">realização do </w:t>
      </w:r>
      <w:r w:rsidR="00722A84" w:rsidRPr="00722A84">
        <w:rPr>
          <w:rFonts w:cs="Times New Roman"/>
          <w:b w:val="0"/>
          <w:sz w:val="24"/>
          <w:szCs w:val="24"/>
        </w:rPr>
        <w:t>curso</w:t>
      </w:r>
      <w:r w:rsidR="00C13B7C">
        <w:rPr>
          <w:rFonts w:cs="Times New Roman"/>
          <w:b w:val="0"/>
          <w:sz w:val="24"/>
          <w:szCs w:val="24"/>
        </w:rPr>
        <w:t xml:space="preserve"> </w:t>
      </w:r>
      <w:proofErr w:type="gramStart"/>
      <w:r w:rsidR="00294A93" w:rsidRPr="004A02CD">
        <w:rPr>
          <w:b w:val="0"/>
          <w:sz w:val="22"/>
          <w:szCs w:val="22"/>
          <w:highlight w:val="yellow"/>
        </w:rPr>
        <w:t>"</w:t>
      </w:r>
      <w:r w:rsidR="00294A93" w:rsidRPr="004A02CD">
        <w:rPr>
          <w:rFonts w:ascii="Arial" w:hAnsi="Arial" w:cs="Arial"/>
          <w:b w:val="0"/>
          <w:bCs w:val="0"/>
          <w:spacing w:val="-5"/>
          <w:sz w:val="22"/>
          <w:szCs w:val="22"/>
          <w:highlight w:val="yellow"/>
          <w:shd w:val="clear" w:color="auto" w:fill="15478E"/>
        </w:rPr>
        <w:t xml:space="preserve"> </w:t>
      </w:r>
      <w:proofErr w:type="spellStart"/>
      <w:proofErr w:type="gramEnd"/>
      <w:r w:rsidR="00294A93" w:rsidRPr="004A02CD">
        <w:rPr>
          <w:rFonts w:ascii="Arial" w:hAnsi="Arial" w:cs="Arial"/>
          <w:b w:val="0"/>
          <w:bCs w:val="0"/>
          <w:spacing w:val="-5"/>
          <w:sz w:val="22"/>
          <w:szCs w:val="22"/>
          <w:highlight w:val="yellow"/>
          <w:shd w:val="clear" w:color="auto" w:fill="15478E"/>
        </w:rPr>
        <w:t>SIAPESWEB</w:t>
      </w:r>
      <w:proofErr w:type="spellEnd"/>
      <w:r w:rsidR="00294A93" w:rsidRPr="004A02CD">
        <w:rPr>
          <w:rFonts w:ascii="Arial" w:hAnsi="Arial" w:cs="Arial"/>
          <w:b w:val="0"/>
          <w:bCs w:val="0"/>
          <w:spacing w:val="-5"/>
          <w:sz w:val="22"/>
          <w:szCs w:val="22"/>
          <w:highlight w:val="yellow"/>
          <w:shd w:val="clear" w:color="auto" w:fill="15478E"/>
        </w:rPr>
        <w:t xml:space="preserve"> do </w:t>
      </w:r>
      <w:proofErr w:type="spellStart"/>
      <w:r w:rsidR="00294A93" w:rsidRPr="004A02CD">
        <w:rPr>
          <w:rFonts w:ascii="Arial" w:hAnsi="Arial" w:cs="Arial"/>
          <w:b w:val="0"/>
          <w:bCs w:val="0"/>
          <w:spacing w:val="-5"/>
          <w:sz w:val="22"/>
          <w:szCs w:val="22"/>
          <w:highlight w:val="yellow"/>
          <w:shd w:val="clear" w:color="auto" w:fill="15478E"/>
        </w:rPr>
        <w:t>TCE</w:t>
      </w:r>
      <w:proofErr w:type="spellEnd"/>
      <w:r w:rsidR="00294A93" w:rsidRPr="004A02CD">
        <w:rPr>
          <w:rFonts w:ascii="Arial" w:hAnsi="Arial" w:cs="Arial"/>
          <w:b w:val="0"/>
          <w:bCs w:val="0"/>
          <w:spacing w:val="-5"/>
          <w:sz w:val="22"/>
          <w:szCs w:val="22"/>
          <w:highlight w:val="yellow"/>
          <w:shd w:val="clear" w:color="auto" w:fill="15478E"/>
        </w:rPr>
        <w:t>/RS: Os atos de admissão de servidores - Teoria e Prática</w:t>
      </w:r>
      <w:r w:rsidR="00294A93" w:rsidRPr="004A02CD">
        <w:rPr>
          <w:sz w:val="22"/>
          <w:szCs w:val="22"/>
          <w:highlight w:val="yellow"/>
        </w:rPr>
        <w:t>"</w:t>
      </w:r>
      <w:r w:rsidR="00522C28" w:rsidRPr="004A02CD">
        <w:rPr>
          <w:rFonts w:cs="Times New Roman"/>
          <w:b w:val="0"/>
          <w:bCs w:val="0"/>
          <w:color w:val="000000"/>
          <w:spacing w:val="-11"/>
          <w:sz w:val="24"/>
          <w:szCs w:val="24"/>
          <w:highlight w:val="yellow"/>
        </w:rPr>
        <w:t>v</w:t>
      </w:r>
      <w:r w:rsidR="00522C28" w:rsidRPr="00294A93">
        <w:rPr>
          <w:rFonts w:cs="Times New Roman"/>
          <w:b w:val="0"/>
          <w:bCs w:val="0"/>
          <w:color w:val="000000"/>
          <w:spacing w:val="-11"/>
          <w:sz w:val="24"/>
          <w:szCs w:val="24"/>
        </w:rPr>
        <w:t>isa</w:t>
      </w:r>
      <w:r w:rsidR="00522C28">
        <w:rPr>
          <w:rFonts w:cs="Times New Roman"/>
          <w:b w:val="0"/>
          <w:bCs w:val="0"/>
          <w:color w:val="000000"/>
          <w:spacing w:val="-11"/>
          <w:sz w:val="24"/>
          <w:szCs w:val="24"/>
        </w:rPr>
        <w:t xml:space="preserve"> propiciar a ampliação de conhecimentos para a aplicação </w:t>
      </w:r>
      <w:r w:rsidR="00C1763D">
        <w:rPr>
          <w:rFonts w:cs="Times New Roman"/>
          <w:b w:val="0"/>
          <w:bCs w:val="0"/>
          <w:color w:val="000000"/>
          <w:spacing w:val="-11"/>
          <w:sz w:val="24"/>
          <w:szCs w:val="24"/>
        </w:rPr>
        <w:t>correta da Legislação.</w:t>
      </w:r>
    </w:p>
    <w:p w:rsidR="006D1583" w:rsidRPr="006D1583" w:rsidRDefault="006D1583" w:rsidP="006D1583">
      <w:pPr>
        <w:pStyle w:val="Textbody"/>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204556"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sidRPr="55318E44">
              <w:rPr>
                <w:rFonts w:ascii="Calibri" w:hAnsi="Calibri" w:cs="Calibri"/>
                <w:b/>
                <w:bCs/>
              </w:rPr>
              <w:t>DECLARAÇÃO DE VIABILIDADE</w:t>
            </w:r>
            <w:r w:rsidR="00BB432B">
              <w:rPr>
                <w:rFonts w:ascii="Calibri" w:hAnsi="Calibri" w:cs="Calibri"/>
                <w:b/>
                <w:bCs/>
              </w:rPr>
              <w:t xml:space="preserve"> DA CONTRATAÇÃO</w:t>
            </w:r>
          </w:p>
        </w:tc>
      </w:tr>
    </w:tbl>
    <w:p w:rsidR="00F043A0" w:rsidRDefault="00BB432B" w:rsidP="00526F22">
      <w:pPr>
        <w:pStyle w:val="Corpodetexto"/>
        <w:tabs>
          <w:tab w:val="left" w:pos="9869"/>
        </w:tabs>
        <w:spacing w:before="59"/>
        <w:ind w:right="-1"/>
        <w:jc w:val="both"/>
        <w:rPr>
          <w:spacing w:val="-2"/>
        </w:rPr>
      </w:pPr>
      <w:r>
        <w:t xml:space="preserve">Com base nas informações levantadas ao longo do ETP, declaramos a viabilidade de </w:t>
      </w:r>
      <w:r>
        <w:rPr>
          <w:spacing w:val="-2"/>
        </w:rPr>
        <w:t>contratação</w:t>
      </w:r>
      <w:r>
        <w:t xml:space="preserve"> da </w:t>
      </w:r>
      <w:r w:rsidR="00526F22">
        <w:t xml:space="preserve">única </w:t>
      </w:r>
      <w:r>
        <w:rPr>
          <w:spacing w:val="-2"/>
        </w:rPr>
        <w:t xml:space="preserve">solução </w:t>
      </w:r>
      <w:r w:rsidR="00526F22">
        <w:rPr>
          <w:spacing w:val="-2"/>
        </w:rPr>
        <w:t>possível</w:t>
      </w:r>
      <w:r>
        <w:rPr>
          <w:spacing w:val="-2"/>
        </w:rPr>
        <w:t>.</w:t>
      </w:r>
    </w:p>
    <w:p w:rsidR="001A1343" w:rsidRPr="00BB432B" w:rsidRDefault="001A1343" w:rsidP="00BB432B">
      <w:pPr>
        <w:pStyle w:val="Corpodetexto"/>
        <w:tabs>
          <w:tab w:val="left" w:pos="9869"/>
        </w:tabs>
        <w:spacing w:before="59"/>
        <w:ind w:right="-1"/>
      </w:pPr>
    </w:p>
    <w:p w:rsidR="001A1343" w:rsidRDefault="001A1343" w:rsidP="001A1343">
      <w:pPr>
        <w:pStyle w:val="Corpodetexto"/>
        <w:jc w:val="both"/>
      </w:pPr>
      <w:r>
        <w:t>Realizadas as tarefas pertinentes ao Estudo Técnico Preliminar, encaminho o documento solicitando ciência e aprovação para posterior elaboração do Termo de Referência.</w:t>
      </w:r>
    </w:p>
    <w:p w:rsidR="002B0B05" w:rsidRDefault="002B0B05" w:rsidP="00526F22">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Calibri" w:hAnsi="Calibri"/>
          <w:color w:val="FF3333"/>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40016D"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RESPONSÁVEIS</w:t>
            </w:r>
          </w:p>
        </w:tc>
      </w:tr>
    </w:tbl>
    <w:p w:rsidR="00C13B7C" w:rsidRDefault="00DA1C89" w:rsidP="00C13B7C">
      <w:pPr>
        <w:pStyle w:val="TableContents"/>
        <w:tabs>
          <w:tab w:val="left" w:pos="555"/>
          <w:tab w:val="left" w:pos="840"/>
          <w:tab w:val="left" w:pos="1140"/>
          <w:tab w:val="left" w:pos="1395"/>
          <w:tab w:val="left" w:pos="1650"/>
          <w:tab w:val="left" w:pos="1965"/>
          <w:tab w:val="left" w:pos="2220"/>
          <w:tab w:val="left" w:leader="underscore" w:pos="7336"/>
        </w:tabs>
        <w:spacing w:before="57"/>
        <w:jc w:val="both"/>
        <w:rPr>
          <w:rFonts w:cs="Times New Roman"/>
        </w:rPr>
      </w:pPr>
      <w:r w:rsidRPr="007E5641">
        <w:rPr>
          <w:rFonts w:cs="Times New Roman"/>
        </w:rPr>
        <w:t>O present</w:t>
      </w:r>
      <w:r w:rsidR="007E5641">
        <w:rPr>
          <w:rFonts w:cs="Times New Roman"/>
        </w:rPr>
        <w:t>e instr</w:t>
      </w:r>
      <w:r w:rsidR="001A1343">
        <w:rPr>
          <w:rFonts w:cs="Times New Roman"/>
        </w:rPr>
        <w:t>umento foi elaborado pel</w:t>
      </w:r>
      <w:r w:rsidR="008D3096">
        <w:rPr>
          <w:rFonts w:cs="Times New Roman"/>
        </w:rPr>
        <w:t xml:space="preserve">o </w:t>
      </w:r>
      <w:proofErr w:type="spellStart"/>
      <w:r w:rsidR="00C13B7C">
        <w:rPr>
          <w:rFonts w:cs="Times New Roman"/>
        </w:rPr>
        <w:t>Sec</w:t>
      </w:r>
      <w:proofErr w:type="spellEnd"/>
      <w:r w:rsidR="00C13B7C">
        <w:rPr>
          <w:rFonts w:cs="Times New Roman"/>
        </w:rPr>
        <w:t xml:space="preserve"> de Admi</w:t>
      </w:r>
      <w:r w:rsidR="008D43EE">
        <w:rPr>
          <w:rFonts w:cs="Times New Roman"/>
        </w:rPr>
        <w:t xml:space="preserve">nistração Filipe </w:t>
      </w:r>
      <w:proofErr w:type="spellStart"/>
      <w:r w:rsidR="008D43EE">
        <w:rPr>
          <w:rFonts w:cs="Times New Roman"/>
        </w:rPr>
        <w:t>Barasuol</w:t>
      </w:r>
      <w:proofErr w:type="spellEnd"/>
      <w:r w:rsidR="00C13B7C">
        <w:rPr>
          <w:rFonts w:cs="Times New Roman"/>
        </w:rPr>
        <w:t>.</w:t>
      </w:r>
    </w:p>
    <w:p w:rsidR="00C13B7C" w:rsidRDefault="00C13B7C" w:rsidP="00C13B7C">
      <w:pPr>
        <w:pStyle w:val="TableContents"/>
        <w:tabs>
          <w:tab w:val="left" w:pos="555"/>
          <w:tab w:val="left" w:pos="840"/>
          <w:tab w:val="left" w:pos="1140"/>
          <w:tab w:val="left" w:pos="1395"/>
          <w:tab w:val="left" w:pos="1650"/>
          <w:tab w:val="left" w:pos="1965"/>
          <w:tab w:val="left" w:pos="2220"/>
          <w:tab w:val="left" w:leader="underscore" w:pos="7336"/>
        </w:tabs>
        <w:spacing w:before="57"/>
        <w:jc w:val="both"/>
        <w:rPr>
          <w:rFonts w:cs="Times New Roman"/>
        </w:rPr>
      </w:pPr>
    </w:p>
    <w:p w:rsidR="00F431C7" w:rsidRDefault="00F431C7" w:rsidP="00F431C7">
      <w:pPr>
        <w:pStyle w:val="TableContents"/>
        <w:tabs>
          <w:tab w:val="left" w:pos="555"/>
          <w:tab w:val="left" w:pos="840"/>
          <w:tab w:val="left" w:pos="1140"/>
          <w:tab w:val="left" w:pos="1395"/>
          <w:tab w:val="left" w:pos="1650"/>
          <w:tab w:val="left" w:pos="1965"/>
          <w:tab w:val="left" w:pos="2220"/>
          <w:tab w:val="left" w:leader="underscore" w:pos="7336"/>
        </w:tabs>
        <w:spacing w:before="57"/>
        <w:jc w:val="both"/>
        <w:rPr>
          <w:rFonts w:cs="Times New Roman"/>
        </w:rPr>
      </w:pPr>
    </w:p>
    <w:p w:rsidR="00F431C7" w:rsidRDefault="00F431C7" w:rsidP="00F431C7">
      <w:pPr>
        <w:pStyle w:val="TableContents"/>
        <w:tabs>
          <w:tab w:val="left" w:pos="555"/>
          <w:tab w:val="left" w:pos="840"/>
          <w:tab w:val="left" w:pos="1140"/>
          <w:tab w:val="left" w:pos="1395"/>
          <w:tab w:val="left" w:pos="1650"/>
          <w:tab w:val="left" w:pos="1965"/>
          <w:tab w:val="left" w:pos="2220"/>
          <w:tab w:val="left" w:leader="underscore" w:pos="7336"/>
        </w:tabs>
        <w:spacing w:before="57"/>
        <w:jc w:val="both"/>
        <w:rPr>
          <w:rFonts w:cs="Times New Roman"/>
        </w:rPr>
      </w:pPr>
    </w:p>
    <w:p w:rsidR="00F431C7" w:rsidRPr="00B623A8" w:rsidRDefault="00F431C7" w:rsidP="00F431C7">
      <w:pPr>
        <w:pStyle w:val="TableContents"/>
        <w:tabs>
          <w:tab w:val="left" w:pos="555"/>
          <w:tab w:val="left" w:pos="840"/>
          <w:tab w:val="left" w:pos="1140"/>
          <w:tab w:val="left" w:pos="1395"/>
          <w:tab w:val="left" w:pos="1650"/>
          <w:tab w:val="left" w:pos="1965"/>
          <w:tab w:val="left" w:pos="2220"/>
          <w:tab w:val="left" w:leader="underscore" w:pos="7336"/>
        </w:tabs>
        <w:spacing w:before="57"/>
        <w:jc w:val="both"/>
        <w:rPr>
          <w:rFonts w:cs="Times New Roman"/>
        </w:rPr>
      </w:pPr>
    </w:p>
    <w:tbl>
      <w:tblPr>
        <w:tblW w:w="8768" w:type="dxa"/>
        <w:tblInd w:w="-13" w:type="dxa"/>
        <w:tblLayout w:type="fixed"/>
        <w:tblCellMar>
          <w:left w:w="10" w:type="dxa"/>
          <w:right w:w="10" w:type="dxa"/>
        </w:tblCellMar>
        <w:tblLook w:val="04A0"/>
      </w:tblPr>
      <w:tblGrid>
        <w:gridCol w:w="4463"/>
        <w:gridCol w:w="4305"/>
      </w:tblGrid>
      <w:tr w:rsidR="008A09EF" w:rsidRPr="007E5641" w:rsidTr="007E5641">
        <w:tc>
          <w:tcPr>
            <w:tcW w:w="4463" w:type="dxa"/>
            <w:tcBorders>
              <w:top w:val="single" w:sz="2" w:space="0" w:color="000000"/>
              <w:left w:val="single" w:sz="2" w:space="0" w:color="000000"/>
            </w:tcBorders>
            <w:shd w:val="clear" w:color="auto" w:fill="EEEEEE"/>
            <w:tcMar>
              <w:top w:w="55" w:type="dxa"/>
              <w:left w:w="55" w:type="dxa"/>
              <w:bottom w:w="55" w:type="dxa"/>
              <w:right w:w="55" w:type="dxa"/>
            </w:tcMar>
          </w:tcPr>
          <w:p w:rsidR="008A09EF" w:rsidRPr="00E60AA1" w:rsidRDefault="00204556" w:rsidP="001A134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E60AA1">
              <w:rPr>
                <w:rFonts w:cs="Times New Roman"/>
                <w:b/>
                <w:bCs/>
                <w:color w:val="000000"/>
              </w:rPr>
              <w:t xml:space="preserve">INTEGRANTE </w:t>
            </w:r>
          </w:p>
        </w:tc>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E60AA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E60AA1">
              <w:rPr>
                <w:rFonts w:cs="Times New Roman"/>
                <w:b/>
                <w:bCs/>
                <w:color w:val="000000"/>
              </w:rPr>
              <w:t>INTEGRANTE REQUISITANTE</w:t>
            </w:r>
          </w:p>
        </w:tc>
      </w:tr>
      <w:tr w:rsidR="008A09EF" w:rsidRPr="007E5641" w:rsidTr="006D1583">
        <w:trPr>
          <w:trHeight w:val="2067"/>
        </w:trPr>
        <w:tc>
          <w:tcPr>
            <w:tcW w:w="4463" w:type="dxa"/>
            <w:tcBorders>
              <w:left w:val="single" w:sz="2" w:space="0" w:color="000000"/>
              <w:bottom w:val="single" w:sz="2" w:space="0" w:color="000000"/>
            </w:tcBorders>
            <w:shd w:val="clear" w:color="auto" w:fill="FFFFFF"/>
            <w:tcMar>
              <w:top w:w="55" w:type="dxa"/>
              <w:left w:w="55" w:type="dxa"/>
              <w:bottom w:w="55" w:type="dxa"/>
              <w:right w:w="55" w:type="dxa"/>
            </w:tcMar>
          </w:tcPr>
          <w:p w:rsidR="008A09EF" w:rsidRPr="00E60AA1" w:rsidRDefault="008A09EF" w:rsidP="00E60AA1">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rsidR="008A09EF" w:rsidRPr="00E60AA1" w:rsidRDefault="00E60AA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E60AA1">
              <w:rPr>
                <w:rFonts w:cs="Times New Roman"/>
                <w:color w:val="000000"/>
              </w:rPr>
              <w:t>___</w:t>
            </w:r>
            <w:r w:rsidR="00204556" w:rsidRPr="00E60AA1">
              <w:rPr>
                <w:rFonts w:cs="Times New Roman"/>
                <w:color w:val="000000"/>
              </w:rPr>
              <w:t>_________________________</w:t>
            </w:r>
          </w:p>
          <w:p w:rsidR="00B623A8" w:rsidRDefault="00F06B8B" w:rsidP="00B623A8">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rPr>
            </w:pPr>
            <w:r>
              <w:rPr>
                <w:rFonts w:cs="Times New Roman"/>
              </w:rPr>
              <w:t xml:space="preserve">Filipe </w:t>
            </w:r>
            <w:proofErr w:type="spellStart"/>
            <w:r>
              <w:rPr>
                <w:rFonts w:cs="Times New Roman"/>
              </w:rPr>
              <w:t>Barasuol</w:t>
            </w:r>
            <w:proofErr w:type="spellEnd"/>
          </w:p>
          <w:p w:rsidR="00B623A8" w:rsidRDefault="008D3096" w:rsidP="00B623A8">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Pr>
                <w:rFonts w:cs="Times New Roman"/>
                <w:b/>
                <w:bCs/>
                <w:color w:val="000000"/>
              </w:rPr>
              <w:t>Secretario de Administração</w:t>
            </w:r>
          </w:p>
          <w:p w:rsidR="00F431C7" w:rsidRDefault="00F431C7"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p>
          <w:p w:rsidR="007E5641" w:rsidRPr="00E60AA1" w:rsidRDefault="007E564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E60AA1">
              <w:rPr>
                <w:rFonts w:cs="Times New Roman"/>
              </w:rPr>
              <w:t>Boa Vista do Cadeado</w:t>
            </w:r>
            <w:r w:rsidR="00204556" w:rsidRPr="00E60AA1">
              <w:rPr>
                <w:rFonts w:cs="Times New Roman"/>
              </w:rPr>
              <w:t>,</w:t>
            </w:r>
          </w:p>
          <w:p w:rsidR="008A09EF" w:rsidRPr="00E60AA1" w:rsidRDefault="008D43EE" w:rsidP="00EE730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16</w:t>
            </w:r>
            <w:r w:rsidR="007E5641" w:rsidRPr="00E60AA1">
              <w:rPr>
                <w:rFonts w:cs="Times New Roman"/>
              </w:rPr>
              <w:t xml:space="preserve"> </w:t>
            </w:r>
            <w:r w:rsidR="00204556" w:rsidRPr="00E60AA1">
              <w:rPr>
                <w:rFonts w:cs="Times New Roman"/>
              </w:rPr>
              <w:t>de</w:t>
            </w:r>
            <w:r w:rsidR="007E5641" w:rsidRPr="00E60AA1">
              <w:rPr>
                <w:rFonts w:cs="Times New Roman"/>
              </w:rPr>
              <w:t xml:space="preserve"> </w:t>
            </w:r>
            <w:r>
              <w:rPr>
                <w:rFonts w:cs="Times New Roman"/>
              </w:rPr>
              <w:t>julho</w:t>
            </w:r>
            <w:r w:rsidR="00F66734">
              <w:rPr>
                <w:rFonts w:cs="Times New Roman"/>
              </w:rPr>
              <w:t xml:space="preserve"> </w:t>
            </w:r>
            <w:r w:rsidR="00204556" w:rsidRPr="00E60AA1">
              <w:rPr>
                <w:rFonts w:cs="Times New Roman"/>
              </w:rPr>
              <w:t>de</w:t>
            </w:r>
            <w:r w:rsidR="007E5641" w:rsidRPr="00E60AA1">
              <w:rPr>
                <w:rFonts w:cs="Times New Roman"/>
              </w:rPr>
              <w:t xml:space="preserve"> 202</w:t>
            </w:r>
            <w:r w:rsidR="00C1763D">
              <w:rPr>
                <w:rFonts w:cs="Times New Roman"/>
              </w:rPr>
              <w:t>5</w:t>
            </w:r>
          </w:p>
        </w:tc>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E60AA1" w:rsidRDefault="008A09EF" w:rsidP="00E60AA1">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rsidR="008A09EF" w:rsidRPr="00E60AA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E60AA1">
              <w:rPr>
                <w:rFonts w:cs="Times New Roman"/>
                <w:color w:val="000000"/>
              </w:rPr>
              <w:t>______________________________</w:t>
            </w:r>
          </w:p>
          <w:p w:rsidR="008D43EE" w:rsidRDefault="008D43EE" w:rsidP="008D43EE">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rPr>
            </w:pPr>
            <w:r>
              <w:rPr>
                <w:rFonts w:cs="Times New Roman"/>
              </w:rPr>
              <w:t xml:space="preserve">Filipe </w:t>
            </w:r>
            <w:proofErr w:type="spellStart"/>
            <w:r>
              <w:rPr>
                <w:rFonts w:cs="Times New Roman"/>
              </w:rPr>
              <w:t>Barasuol</w:t>
            </w:r>
            <w:proofErr w:type="spellEnd"/>
          </w:p>
          <w:p w:rsidR="008D43EE" w:rsidRDefault="008D43EE" w:rsidP="008D43EE">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Pr>
                <w:rFonts w:cs="Times New Roman"/>
                <w:b/>
                <w:bCs/>
                <w:color w:val="000000"/>
              </w:rPr>
              <w:t>Secretario de Administração</w:t>
            </w:r>
          </w:p>
          <w:p w:rsidR="00E60AA1" w:rsidRDefault="00E60AA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p>
          <w:p w:rsidR="007E5641" w:rsidRPr="00E60AA1" w:rsidRDefault="007E564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E60AA1">
              <w:rPr>
                <w:rFonts w:cs="Times New Roman"/>
              </w:rPr>
              <w:t>Boa Vista do Cadeado,</w:t>
            </w:r>
          </w:p>
          <w:p w:rsidR="008A09EF" w:rsidRPr="00E60AA1" w:rsidRDefault="008D43EE" w:rsidP="00EE730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16</w:t>
            </w:r>
            <w:r w:rsidR="00F66734" w:rsidRPr="00E60AA1">
              <w:rPr>
                <w:rFonts w:cs="Times New Roman"/>
              </w:rPr>
              <w:t xml:space="preserve"> de </w:t>
            </w:r>
            <w:r>
              <w:rPr>
                <w:rFonts w:cs="Times New Roman"/>
              </w:rPr>
              <w:t>julho</w:t>
            </w:r>
            <w:r w:rsidR="00F66734">
              <w:rPr>
                <w:rFonts w:cs="Times New Roman"/>
              </w:rPr>
              <w:t xml:space="preserve"> </w:t>
            </w:r>
            <w:r w:rsidR="00F66734" w:rsidRPr="00E60AA1">
              <w:rPr>
                <w:rFonts w:cs="Times New Roman"/>
              </w:rPr>
              <w:t>de 202</w:t>
            </w:r>
            <w:r w:rsidR="00C1763D">
              <w:rPr>
                <w:rFonts w:cs="Times New Roman"/>
              </w:rPr>
              <w:t>5</w:t>
            </w:r>
          </w:p>
        </w:tc>
      </w:tr>
    </w:tbl>
    <w:p w:rsidR="008A09EF" w:rsidRPr="007E5641" w:rsidRDefault="008A09EF">
      <w:pPr>
        <w:pStyle w:val="Standard"/>
        <w:rPr>
          <w:rFonts w:cs="Times New Roman"/>
        </w:rPr>
      </w:pPr>
    </w:p>
    <w:p w:rsidR="008A09EF" w:rsidRPr="007E5641" w:rsidRDefault="008A09EF">
      <w:pPr>
        <w:pStyle w:val="Standard"/>
        <w:rPr>
          <w:rFonts w:cs="Times New Roman"/>
        </w:rPr>
      </w:pPr>
    </w:p>
    <w:tbl>
      <w:tblPr>
        <w:tblW w:w="8789" w:type="dxa"/>
        <w:tblCellMar>
          <w:left w:w="10" w:type="dxa"/>
          <w:right w:w="10" w:type="dxa"/>
        </w:tblCellMar>
        <w:tblLook w:val="04A0"/>
      </w:tblPr>
      <w:tblGrid>
        <w:gridCol w:w="8789"/>
      </w:tblGrid>
      <w:tr w:rsidR="008A09EF" w:rsidRPr="007E5641" w:rsidTr="55318E44">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rsidR="008A09EF" w:rsidRPr="007E5641" w:rsidRDefault="00204556"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7E5641">
              <w:rPr>
                <w:rFonts w:cs="Times New Roman"/>
                <w:b/>
                <w:bCs/>
              </w:rPr>
              <w:t>APROVAÇÃO E DECLARAÇÃO DE CONFORMIDADE</w:t>
            </w:r>
          </w:p>
        </w:tc>
      </w:tr>
    </w:tbl>
    <w:p w:rsidR="008A09EF" w:rsidRPr="007E5641" w:rsidRDefault="008A09EF">
      <w:pPr>
        <w:pStyle w:val="Standard"/>
        <w:rPr>
          <w:rFonts w:cs="Times New Roman"/>
        </w:rPr>
      </w:pPr>
    </w:p>
    <w:p w:rsidR="008A09EF" w:rsidRPr="007E5641" w:rsidRDefault="00204556">
      <w:pPr>
        <w:pStyle w:val="Standard"/>
        <w:ind w:firstLine="709"/>
        <w:rPr>
          <w:rFonts w:cs="Times New Roman"/>
        </w:rPr>
      </w:pPr>
      <w:r w:rsidRPr="007E5641">
        <w:rPr>
          <w:rFonts w:cs="Times New Roman"/>
        </w:rPr>
        <w:t xml:space="preserve">Aprovo este Estudo Técnico Preliminar e atesto sua conformidade às disposições da </w:t>
      </w:r>
      <w:r w:rsidR="0023552E" w:rsidRPr="007E5641">
        <w:rPr>
          <w:rFonts w:cs="Times New Roman"/>
        </w:rPr>
        <w:t>Lei 14.133</w:t>
      </w:r>
      <w:r w:rsidRPr="007E5641">
        <w:rPr>
          <w:rFonts w:cs="Times New Roman"/>
        </w:rPr>
        <w:t xml:space="preserve">, de </w:t>
      </w:r>
      <w:r w:rsidR="0023552E" w:rsidRPr="007E5641">
        <w:rPr>
          <w:rFonts w:cs="Times New Roman"/>
        </w:rPr>
        <w:t>01</w:t>
      </w:r>
      <w:r w:rsidRPr="007E5641">
        <w:rPr>
          <w:rFonts w:cs="Times New Roman"/>
        </w:rPr>
        <w:t xml:space="preserve"> de </w:t>
      </w:r>
      <w:r w:rsidR="0023552E" w:rsidRPr="007E5641">
        <w:rPr>
          <w:rFonts w:cs="Times New Roman"/>
        </w:rPr>
        <w:t>abril de 2021</w:t>
      </w:r>
      <w:r w:rsidRPr="007E5641">
        <w:rPr>
          <w:rFonts w:cs="Times New Roman"/>
        </w:rPr>
        <w:t>.</w:t>
      </w:r>
    </w:p>
    <w:p w:rsidR="008A09EF" w:rsidRDefault="008A09EF">
      <w:pPr>
        <w:pStyle w:val="Standard"/>
        <w:rPr>
          <w:rFonts w:cs="Times New Roman"/>
        </w:rPr>
      </w:pPr>
    </w:p>
    <w:p w:rsidR="006D1583" w:rsidRPr="007E5641" w:rsidRDefault="006D1583">
      <w:pPr>
        <w:pStyle w:val="Standard"/>
        <w:rPr>
          <w:rFonts w:cs="Times New Roman"/>
        </w:rPr>
      </w:pPr>
    </w:p>
    <w:tbl>
      <w:tblPr>
        <w:tblW w:w="8782" w:type="dxa"/>
        <w:tblInd w:w="-13" w:type="dxa"/>
        <w:tblLayout w:type="fixed"/>
        <w:tblCellMar>
          <w:left w:w="10" w:type="dxa"/>
          <w:right w:w="10" w:type="dxa"/>
        </w:tblCellMar>
        <w:tblLook w:val="04A0"/>
      </w:tblPr>
      <w:tblGrid>
        <w:gridCol w:w="8782"/>
      </w:tblGrid>
      <w:tr w:rsidR="008A09EF" w:rsidRPr="007E5641">
        <w:tc>
          <w:tcPr>
            <w:tcW w:w="8782"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7E5641" w:rsidRDefault="00204556" w:rsidP="0023552E">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b/>
                <w:bCs/>
                <w:color w:val="000000"/>
              </w:rPr>
            </w:pPr>
            <w:r w:rsidRPr="007E5641">
              <w:rPr>
                <w:rFonts w:cs="Times New Roman"/>
                <w:b/>
                <w:bCs/>
                <w:color w:val="000000"/>
              </w:rPr>
              <w:t xml:space="preserve">AUTORIDADE </w:t>
            </w:r>
            <w:r w:rsidR="0023552E" w:rsidRPr="007E5641">
              <w:rPr>
                <w:rFonts w:cs="Times New Roman"/>
                <w:b/>
                <w:bCs/>
                <w:color w:val="000000"/>
              </w:rPr>
              <w:t>SUPERIOR</w:t>
            </w:r>
          </w:p>
        </w:tc>
      </w:tr>
      <w:tr w:rsidR="008A09EF" w:rsidRPr="007E5641">
        <w:tc>
          <w:tcPr>
            <w:tcW w:w="8782"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E5641">
              <w:rPr>
                <w:rFonts w:cs="Times New Roman"/>
                <w:color w:val="000000"/>
              </w:rPr>
              <w:t>_____________________________</w:t>
            </w:r>
          </w:p>
          <w:p w:rsidR="008A09EF" w:rsidRDefault="00F66734">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Pr>
                <w:rFonts w:cs="Times New Roman"/>
              </w:rPr>
              <w:lastRenderedPageBreak/>
              <w:t>João Paulo Beltrão dos Santos</w:t>
            </w:r>
          </w:p>
          <w:p w:rsidR="00E60AA1" w:rsidRPr="007E5641" w:rsidRDefault="00F66734">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Pr>
                <w:rFonts w:cs="Times New Roman"/>
              </w:rPr>
              <w:t>Prefeito Municipal</w:t>
            </w:r>
          </w:p>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rsidR="008A09EF" w:rsidRPr="007E5641" w:rsidRDefault="007E5641" w:rsidP="00EE730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E5641">
              <w:rPr>
                <w:rFonts w:cs="Times New Roman"/>
              </w:rPr>
              <w:t xml:space="preserve">Boa Vista do </w:t>
            </w:r>
            <w:proofErr w:type="gramStart"/>
            <w:r w:rsidRPr="007E5641">
              <w:rPr>
                <w:rFonts w:cs="Times New Roman"/>
              </w:rPr>
              <w:t>Cadeado,</w:t>
            </w:r>
            <w:proofErr w:type="gramEnd"/>
            <w:r w:rsidR="008D43EE">
              <w:rPr>
                <w:rFonts w:cs="Times New Roman"/>
              </w:rPr>
              <w:t>16</w:t>
            </w:r>
            <w:r w:rsidRPr="007E5641">
              <w:rPr>
                <w:rFonts w:cs="Times New Roman"/>
              </w:rPr>
              <w:t xml:space="preserve"> de </w:t>
            </w:r>
            <w:r w:rsidR="008D43EE">
              <w:rPr>
                <w:rFonts w:cs="Times New Roman"/>
              </w:rPr>
              <w:t>julho</w:t>
            </w:r>
            <w:r w:rsidR="008C3B52">
              <w:rPr>
                <w:rFonts w:cs="Times New Roman"/>
              </w:rPr>
              <w:t xml:space="preserve"> </w:t>
            </w:r>
            <w:r w:rsidRPr="007E5641">
              <w:rPr>
                <w:rFonts w:cs="Times New Roman"/>
              </w:rPr>
              <w:t>de 202</w:t>
            </w:r>
            <w:r w:rsidR="00D51A82">
              <w:rPr>
                <w:rFonts w:cs="Times New Roman"/>
              </w:rPr>
              <w:t>5</w:t>
            </w:r>
          </w:p>
        </w:tc>
      </w:tr>
    </w:tbl>
    <w:p w:rsidR="004F5B55" w:rsidRDefault="004F5B55">
      <w:pPr>
        <w:pStyle w:val="Standard"/>
        <w:rPr>
          <w:rFonts w:ascii="Calibri" w:hAnsi="Calibri"/>
        </w:rPr>
      </w:pPr>
    </w:p>
    <w:sectPr w:rsidR="004F5B55" w:rsidSect="00E60AA1">
      <w:headerReference w:type="default" r:id="rId11"/>
      <w:footerReference w:type="default" r:id="rId12"/>
      <w:pgSz w:w="11906" w:h="16838"/>
      <w:pgMar w:top="2410" w:right="1417" w:bottom="1134" w:left="1701" w:header="709"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446" w:rsidRDefault="00401446">
      <w:r>
        <w:separator/>
      </w:r>
    </w:p>
  </w:endnote>
  <w:endnote w:type="continuationSeparator" w:id="1">
    <w:p w:rsidR="00401446" w:rsidRDefault="00401446">
      <w:r>
        <w:continuationSeparator/>
      </w:r>
    </w:p>
  </w:endnote>
  <w:endnote w:type="continuationNotice" w:id="2">
    <w:p w:rsidR="00401446" w:rsidRDefault="00401446"/>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446" w:rsidRDefault="00401446">
    <w:pPr>
      <w:pStyle w:val="Rodap"/>
      <w:jc w:val="right"/>
    </w:pPr>
    <w:r>
      <w:rPr>
        <w:shd w:val="clear" w:color="auto" w:fill="FFFFFF"/>
      </w:rPr>
      <w:fldChar w:fldCharType="begin"/>
    </w:r>
    <w:r>
      <w:rPr>
        <w:shd w:val="clear" w:color="auto" w:fill="FFFFFF"/>
      </w:rPr>
      <w:instrText xml:space="preserve"> PAGE </w:instrText>
    </w:r>
    <w:r>
      <w:rPr>
        <w:shd w:val="clear" w:color="auto" w:fill="FFFFFF"/>
      </w:rPr>
      <w:fldChar w:fldCharType="separate"/>
    </w:r>
    <w:r w:rsidR="008344D3">
      <w:rPr>
        <w:noProof/>
        <w:shd w:val="clear" w:color="auto" w:fill="FFFFFF"/>
      </w:rPr>
      <w:t>2</w:t>
    </w:r>
    <w:r>
      <w:rPr>
        <w:shd w:val="clear" w:color="auto" w:fill="FFFFF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446" w:rsidRDefault="00401446">
      <w:r>
        <w:rPr>
          <w:color w:val="000000"/>
        </w:rPr>
        <w:separator/>
      </w:r>
    </w:p>
  </w:footnote>
  <w:footnote w:type="continuationSeparator" w:id="1">
    <w:p w:rsidR="00401446" w:rsidRDefault="00401446">
      <w:r>
        <w:continuationSeparator/>
      </w:r>
    </w:p>
  </w:footnote>
  <w:footnote w:type="continuationNotice" w:id="2">
    <w:p w:rsidR="00401446" w:rsidRDefault="0040144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446" w:rsidRPr="00FB3081" w:rsidRDefault="00401446" w:rsidP="00EF3F9A">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simplePos x="0" y="0"/>
          <wp:positionH relativeFrom="column">
            <wp:posOffset>-41910</wp:posOffset>
          </wp:positionH>
          <wp:positionV relativeFrom="paragraph">
            <wp:posOffset>-173355</wp:posOffset>
          </wp:positionV>
          <wp:extent cx="714375" cy="1038225"/>
          <wp:effectExtent l="19050" t="0" r="952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rsidR="00401446" w:rsidRPr="00FB3081" w:rsidRDefault="00401446" w:rsidP="00EF3F9A">
    <w:pPr>
      <w:pStyle w:val="Cabealho"/>
      <w:ind w:left="1276"/>
      <w:jc w:val="center"/>
      <w:rPr>
        <w:sz w:val="28"/>
      </w:rPr>
    </w:pPr>
    <w:r w:rsidRPr="00FB3081">
      <w:rPr>
        <w:b/>
        <w:color w:val="0000FF"/>
        <w:sz w:val="28"/>
      </w:rPr>
      <w:t>Departamento de Licitações e Compras</w:t>
    </w:r>
  </w:p>
  <w:p w:rsidR="00401446" w:rsidRPr="00FB3081" w:rsidRDefault="00401446" w:rsidP="00EF3F9A">
    <w:pPr>
      <w:pStyle w:val="Cabealho"/>
      <w:tabs>
        <w:tab w:val="left" w:pos="540"/>
      </w:tabs>
      <w:ind w:left="1276"/>
      <w:jc w:val="center"/>
      <w:rPr>
        <w:b/>
        <w:bCs/>
        <w:i/>
        <w:iCs/>
        <w:sz w:val="16"/>
      </w:rPr>
    </w:pPr>
    <w:r w:rsidRPr="00FB3081">
      <w:rPr>
        <w:b/>
        <w:bCs/>
        <w:i/>
        <w:iCs/>
        <w:sz w:val="16"/>
      </w:rPr>
      <w:t>Criação: Lei nº 10.739, de 16/04/1996 – DOE nº 73, de 17/04/1996</w:t>
    </w:r>
  </w:p>
  <w:p w:rsidR="00401446" w:rsidRPr="00FB3081" w:rsidRDefault="00401446" w:rsidP="00EF3F9A">
    <w:pPr>
      <w:pStyle w:val="Cabealho"/>
      <w:ind w:left="1276"/>
      <w:jc w:val="center"/>
      <w:rPr>
        <w:b/>
        <w:bCs/>
        <w:i/>
        <w:iCs/>
        <w:sz w:val="16"/>
      </w:rPr>
    </w:pPr>
    <w:r w:rsidRPr="00FB3081">
      <w:rPr>
        <w:b/>
        <w:bCs/>
        <w:i/>
        <w:iCs/>
        <w:sz w:val="16"/>
      </w:rPr>
      <w:t>Av. Cinco Irmãos, n° 1130 - CEP 98118-000 - Fone: 055 3643 1014</w:t>
    </w:r>
  </w:p>
  <w:p w:rsidR="00401446" w:rsidRPr="00FB3081" w:rsidRDefault="00401446" w:rsidP="00EF3F9A">
    <w:pPr>
      <w:pStyle w:val="Cabealho"/>
      <w:ind w:left="1276"/>
      <w:jc w:val="center"/>
      <w:rPr>
        <w:sz w:val="16"/>
      </w:rPr>
    </w:pPr>
    <w:r w:rsidRPr="00FB3081">
      <w:rPr>
        <w:b/>
        <w:bCs/>
        <w:i/>
        <w:iCs/>
        <w:sz w:val="16"/>
      </w:rPr>
      <w:t>CNPJ: 04.216.132/0001-06</w:t>
    </w:r>
  </w:p>
  <w:p w:rsidR="00401446" w:rsidRDefault="00401446">
    <w:pPr>
      <w:pStyle w:val="Cabealho"/>
    </w:pPr>
  </w:p>
  <w:p w:rsidR="00401446" w:rsidRDefault="00401446">
    <w:pPr>
      <w:pStyle w:val="Cabealho"/>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C34B5"/>
    <w:multiLevelType w:val="multilevel"/>
    <w:tmpl w:val="FD4C168A"/>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DA6944"/>
    <w:multiLevelType w:val="hybridMultilevel"/>
    <w:tmpl w:val="48BA9062"/>
    <w:lvl w:ilvl="0" w:tplc="9FF4FBAE">
      <w:start w:val="1"/>
      <w:numFmt w:val="lowerLetter"/>
      <w:lvlText w:val="%1)"/>
      <w:lvlJc w:val="left"/>
      <w:pPr>
        <w:ind w:left="720" w:hanging="360"/>
      </w:pPr>
      <w:rPr>
        <w:rFonts w:asciiTheme="minorHAnsi" w:hAnsiTheme="minorHAnsi" w:cstheme="minorHAnsi" w:hint="default"/>
        <w:color w:val="FF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74E358F"/>
    <w:multiLevelType w:val="multilevel"/>
    <w:tmpl w:val="BC98875E"/>
    <w:lvl w:ilvl="0">
      <w:start w:val="1"/>
      <w:numFmt w:val="decimal"/>
      <w:lvlText w:val="%1)"/>
      <w:lvlJc w:val="left"/>
      <w:pPr>
        <w:ind w:left="2158" w:hanging="564"/>
      </w:pPr>
      <w:rPr>
        <w:rFonts w:ascii="Cambria" w:eastAsia="Cambria" w:hAnsi="Cambria" w:cs="Cambria" w:hint="default"/>
        <w:b/>
        <w:bCs/>
        <w:i w:val="0"/>
        <w:iCs w:val="0"/>
        <w:spacing w:val="0"/>
        <w:w w:val="100"/>
        <w:sz w:val="22"/>
        <w:szCs w:val="22"/>
        <w:lang w:val="pt-PT" w:eastAsia="en-US" w:bidi="ar-SA"/>
      </w:rPr>
    </w:lvl>
    <w:lvl w:ilvl="1">
      <w:start w:val="1"/>
      <w:numFmt w:val="lowerLetter"/>
      <w:lvlText w:val="%2)"/>
      <w:lvlJc w:val="left"/>
      <w:pPr>
        <w:ind w:left="2158" w:hanging="564"/>
      </w:pPr>
      <w:rPr>
        <w:rFonts w:ascii="Cambria" w:eastAsia="Cambria" w:hAnsi="Cambria" w:cs="Cambria" w:hint="default"/>
        <w:b/>
        <w:bCs/>
        <w:i w:val="0"/>
        <w:iCs w:val="0"/>
        <w:spacing w:val="-1"/>
        <w:w w:val="100"/>
        <w:sz w:val="22"/>
        <w:szCs w:val="22"/>
        <w:lang w:val="pt-PT" w:eastAsia="en-US" w:bidi="ar-SA"/>
      </w:rPr>
    </w:lvl>
    <w:lvl w:ilvl="2">
      <w:start w:val="1"/>
      <w:numFmt w:val="decimal"/>
      <w:lvlText w:val="%2.%3)"/>
      <w:lvlJc w:val="left"/>
      <w:pPr>
        <w:ind w:left="2158" w:hanging="564"/>
      </w:pPr>
      <w:rPr>
        <w:rFonts w:ascii="Cambria" w:eastAsia="Cambria" w:hAnsi="Cambria" w:cs="Cambria" w:hint="default"/>
        <w:b/>
        <w:bCs/>
        <w:i w:val="0"/>
        <w:iCs w:val="0"/>
        <w:spacing w:val="-2"/>
        <w:w w:val="100"/>
        <w:sz w:val="22"/>
        <w:szCs w:val="22"/>
        <w:lang w:val="pt-PT" w:eastAsia="en-US" w:bidi="ar-SA"/>
      </w:rPr>
    </w:lvl>
    <w:lvl w:ilvl="3">
      <w:numFmt w:val="bullet"/>
      <w:lvlText w:val="•"/>
      <w:lvlJc w:val="left"/>
      <w:pPr>
        <w:ind w:left="4765" w:hanging="564"/>
      </w:pPr>
      <w:rPr>
        <w:rFonts w:hint="default"/>
        <w:lang w:val="pt-PT" w:eastAsia="en-US" w:bidi="ar-SA"/>
      </w:rPr>
    </w:lvl>
    <w:lvl w:ilvl="4">
      <w:numFmt w:val="bullet"/>
      <w:lvlText w:val="•"/>
      <w:lvlJc w:val="left"/>
      <w:pPr>
        <w:ind w:left="5634" w:hanging="564"/>
      </w:pPr>
      <w:rPr>
        <w:rFonts w:hint="default"/>
        <w:lang w:val="pt-PT" w:eastAsia="en-US" w:bidi="ar-SA"/>
      </w:rPr>
    </w:lvl>
    <w:lvl w:ilvl="5">
      <w:numFmt w:val="bullet"/>
      <w:lvlText w:val="•"/>
      <w:lvlJc w:val="left"/>
      <w:pPr>
        <w:ind w:left="6503" w:hanging="564"/>
      </w:pPr>
      <w:rPr>
        <w:rFonts w:hint="default"/>
        <w:lang w:val="pt-PT" w:eastAsia="en-US" w:bidi="ar-SA"/>
      </w:rPr>
    </w:lvl>
    <w:lvl w:ilvl="6">
      <w:numFmt w:val="bullet"/>
      <w:lvlText w:val="•"/>
      <w:lvlJc w:val="left"/>
      <w:pPr>
        <w:ind w:left="7371" w:hanging="564"/>
      </w:pPr>
      <w:rPr>
        <w:rFonts w:hint="default"/>
        <w:lang w:val="pt-PT" w:eastAsia="en-US" w:bidi="ar-SA"/>
      </w:rPr>
    </w:lvl>
    <w:lvl w:ilvl="7">
      <w:numFmt w:val="bullet"/>
      <w:lvlText w:val="•"/>
      <w:lvlJc w:val="left"/>
      <w:pPr>
        <w:ind w:left="8240" w:hanging="564"/>
      </w:pPr>
      <w:rPr>
        <w:rFonts w:hint="default"/>
        <w:lang w:val="pt-PT" w:eastAsia="en-US" w:bidi="ar-SA"/>
      </w:rPr>
    </w:lvl>
    <w:lvl w:ilvl="8">
      <w:numFmt w:val="bullet"/>
      <w:lvlText w:val="•"/>
      <w:lvlJc w:val="left"/>
      <w:pPr>
        <w:ind w:left="9109" w:hanging="564"/>
      </w:pPr>
      <w:rPr>
        <w:rFonts w:hint="default"/>
        <w:lang w:val="pt-PT" w:eastAsia="en-US" w:bidi="ar-SA"/>
      </w:rPr>
    </w:lvl>
  </w:abstractNum>
  <w:abstractNum w:abstractNumId="3">
    <w:nsid w:val="180C2DC6"/>
    <w:multiLevelType w:val="multilevel"/>
    <w:tmpl w:val="5B7E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5A2942"/>
    <w:multiLevelType w:val="hybridMultilevel"/>
    <w:tmpl w:val="161815F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85457DB"/>
    <w:multiLevelType w:val="multilevel"/>
    <w:tmpl w:val="651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4856AA"/>
    <w:multiLevelType w:val="multilevel"/>
    <w:tmpl w:val="E4EA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54429B"/>
    <w:multiLevelType w:val="multilevel"/>
    <w:tmpl w:val="041CE404"/>
    <w:lvl w:ilvl="0">
      <w:start w:val="1"/>
      <w:numFmt w:val="decimal"/>
      <w:lvlText w:val="%1."/>
      <w:lvlJc w:val="left"/>
      <w:pPr>
        <w:ind w:left="720" w:hanging="360"/>
      </w:pPr>
      <w:rPr>
        <w:rFonts w:hint="default"/>
      </w:rPr>
    </w:lvl>
    <w:lvl w:ilvl="1">
      <w:start w:val="1"/>
      <w:numFmt w:val="decimal"/>
      <w:pStyle w:val="Nivel2"/>
      <w:isLgl/>
      <w:lvlText w:val="%1.%2."/>
      <w:lvlJc w:val="left"/>
      <w:pPr>
        <w:ind w:left="1080" w:hanging="720"/>
      </w:pPr>
      <w:rPr>
        <w:rFonts w:hint="default"/>
        <w:b w:val="0"/>
      </w:rPr>
    </w:lvl>
    <w:lvl w:ilvl="2">
      <w:start w:val="1"/>
      <w:numFmt w:val="upperLetter"/>
      <w:isLgl/>
      <w:lvlText w:val="%1.%2.%3."/>
      <w:lvlJc w:val="left"/>
      <w:pPr>
        <w:ind w:left="1146"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8">
    <w:nsid w:val="30B13A72"/>
    <w:multiLevelType w:val="multilevel"/>
    <w:tmpl w:val="CB64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DF0A6C"/>
    <w:multiLevelType w:val="hybridMultilevel"/>
    <w:tmpl w:val="6B0C36A4"/>
    <w:lvl w:ilvl="0" w:tplc="2DA0B0A0">
      <w:start w:val="10"/>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1">
    <w:nsid w:val="369E7B20"/>
    <w:multiLevelType w:val="hybridMultilevel"/>
    <w:tmpl w:val="AAD42362"/>
    <w:lvl w:ilvl="0" w:tplc="CB366F00">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12">
    <w:nsid w:val="390654F9"/>
    <w:multiLevelType w:val="hybridMultilevel"/>
    <w:tmpl w:val="1EBC89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BC4071A"/>
    <w:multiLevelType w:val="multilevel"/>
    <w:tmpl w:val="7D80138E"/>
    <w:lvl w:ilvl="0">
      <w:start w:val="2"/>
      <w:numFmt w:val="decimal"/>
      <w:lvlText w:val="%1."/>
      <w:lvlJc w:val="left"/>
      <w:pPr>
        <w:ind w:left="114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4">
    <w:nsid w:val="415F0BC4"/>
    <w:multiLevelType w:val="hybridMultilevel"/>
    <w:tmpl w:val="FA2C3642"/>
    <w:lvl w:ilvl="0" w:tplc="32A2D2E4">
      <w:start w:val="2"/>
      <w:numFmt w:val="bullet"/>
      <w:lvlText w:val=""/>
      <w:lvlJc w:val="left"/>
      <w:pPr>
        <w:ind w:left="2517" w:hanging="360"/>
      </w:pPr>
      <w:rPr>
        <w:rFonts w:ascii="Symbol" w:eastAsiaTheme="majorEastAsia" w:hAnsi="Symbol" w:cs="Times New Roman" w:hint="default"/>
      </w:rPr>
    </w:lvl>
    <w:lvl w:ilvl="1" w:tplc="04160003" w:tentative="1">
      <w:start w:val="1"/>
      <w:numFmt w:val="bullet"/>
      <w:lvlText w:val="o"/>
      <w:lvlJc w:val="left"/>
      <w:pPr>
        <w:ind w:left="3237" w:hanging="360"/>
      </w:pPr>
      <w:rPr>
        <w:rFonts w:ascii="Courier New" w:hAnsi="Courier New" w:cs="Courier New" w:hint="default"/>
      </w:rPr>
    </w:lvl>
    <w:lvl w:ilvl="2" w:tplc="04160005" w:tentative="1">
      <w:start w:val="1"/>
      <w:numFmt w:val="bullet"/>
      <w:lvlText w:val=""/>
      <w:lvlJc w:val="left"/>
      <w:pPr>
        <w:ind w:left="3957" w:hanging="360"/>
      </w:pPr>
      <w:rPr>
        <w:rFonts w:ascii="Wingdings" w:hAnsi="Wingdings" w:hint="default"/>
      </w:rPr>
    </w:lvl>
    <w:lvl w:ilvl="3" w:tplc="04160001" w:tentative="1">
      <w:start w:val="1"/>
      <w:numFmt w:val="bullet"/>
      <w:lvlText w:val=""/>
      <w:lvlJc w:val="left"/>
      <w:pPr>
        <w:ind w:left="4677" w:hanging="360"/>
      </w:pPr>
      <w:rPr>
        <w:rFonts w:ascii="Symbol" w:hAnsi="Symbol" w:hint="default"/>
      </w:rPr>
    </w:lvl>
    <w:lvl w:ilvl="4" w:tplc="04160003" w:tentative="1">
      <w:start w:val="1"/>
      <w:numFmt w:val="bullet"/>
      <w:lvlText w:val="o"/>
      <w:lvlJc w:val="left"/>
      <w:pPr>
        <w:ind w:left="5397" w:hanging="360"/>
      </w:pPr>
      <w:rPr>
        <w:rFonts w:ascii="Courier New" w:hAnsi="Courier New" w:cs="Courier New" w:hint="default"/>
      </w:rPr>
    </w:lvl>
    <w:lvl w:ilvl="5" w:tplc="04160005" w:tentative="1">
      <w:start w:val="1"/>
      <w:numFmt w:val="bullet"/>
      <w:lvlText w:val=""/>
      <w:lvlJc w:val="left"/>
      <w:pPr>
        <w:ind w:left="6117" w:hanging="360"/>
      </w:pPr>
      <w:rPr>
        <w:rFonts w:ascii="Wingdings" w:hAnsi="Wingdings" w:hint="default"/>
      </w:rPr>
    </w:lvl>
    <w:lvl w:ilvl="6" w:tplc="04160001" w:tentative="1">
      <w:start w:val="1"/>
      <w:numFmt w:val="bullet"/>
      <w:lvlText w:val=""/>
      <w:lvlJc w:val="left"/>
      <w:pPr>
        <w:ind w:left="6837" w:hanging="360"/>
      </w:pPr>
      <w:rPr>
        <w:rFonts w:ascii="Symbol" w:hAnsi="Symbol" w:hint="default"/>
      </w:rPr>
    </w:lvl>
    <w:lvl w:ilvl="7" w:tplc="04160003" w:tentative="1">
      <w:start w:val="1"/>
      <w:numFmt w:val="bullet"/>
      <w:lvlText w:val="o"/>
      <w:lvlJc w:val="left"/>
      <w:pPr>
        <w:ind w:left="7557" w:hanging="360"/>
      </w:pPr>
      <w:rPr>
        <w:rFonts w:ascii="Courier New" w:hAnsi="Courier New" w:cs="Courier New" w:hint="default"/>
      </w:rPr>
    </w:lvl>
    <w:lvl w:ilvl="8" w:tplc="04160005" w:tentative="1">
      <w:start w:val="1"/>
      <w:numFmt w:val="bullet"/>
      <w:lvlText w:val=""/>
      <w:lvlJc w:val="left"/>
      <w:pPr>
        <w:ind w:left="8277" w:hanging="360"/>
      </w:pPr>
      <w:rPr>
        <w:rFonts w:ascii="Wingdings" w:hAnsi="Wingdings" w:hint="default"/>
      </w:rPr>
    </w:lvl>
  </w:abstractNum>
  <w:abstractNum w:abstractNumId="15">
    <w:nsid w:val="466A0C9B"/>
    <w:multiLevelType w:val="multilevel"/>
    <w:tmpl w:val="9DB2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AE3200"/>
    <w:multiLevelType w:val="multilevel"/>
    <w:tmpl w:val="F1D6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B43A5C"/>
    <w:multiLevelType w:val="hybridMultilevel"/>
    <w:tmpl w:val="651AF9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D016834"/>
    <w:multiLevelType w:val="hybridMultilevel"/>
    <w:tmpl w:val="27228FF6"/>
    <w:lvl w:ilvl="0" w:tplc="916C4890">
      <w:start w:val="12"/>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F570780"/>
    <w:multiLevelType w:val="hybridMultilevel"/>
    <w:tmpl w:val="FD0C43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DDC7E87"/>
    <w:multiLevelType w:val="multilevel"/>
    <w:tmpl w:val="A2F64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74F02E9"/>
    <w:multiLevelType w:val="multilevel"/>
    <w:tmpl w:val="C366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D347A5"/>
    <w:multiLevelType w:val="multilevel"/>
    <w:tmpl w:val="A8D6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19"/>
  </w:num>
  <w:num w:numId="4">
    <w:abstractNumId w:val="11"/>
  </w:num>
  <w:num w:numId="5">
    <w:abstractNumId w:val="1"/>
  </w:num>
  <w:num w:numId="6">
    <w:abstractNumId w:val="13"/>
  </w:num>
  <w:num w:numId="7">
    <w:abstractNumId w:val="18"/>
  </w:num>
  <w:num w:numId="8">
    <w:abstractNumId w:val="17"/>
  </w:num>
  <w:num w:numId="9">
    <w:abstractNumId w:val="2"/>
  </w:num>
  <w:num w:numId="10">
    <w:abstractNumId w:val="14"/>
  </w:num>
  <w:num w:numId="11">
    <w:abstractNumId w:val="4"/>
  </w:num>
  <w:num w:numId="12">
    <w:abstractNumId w:val="9"/>
  </w:num>
  <w:num w:numId="13">
    <w:abstractNumId w:val="12"/>
  </w:num>
  <w:num w:numId="14">
    <w:abstractNumId w:val="7"/>
  </w:num>
  <w:num w:numId="15">
    <w:abstractNumId w:val="6"/>
  </w:num>
  <w:num w:numId="16">
    <w:abstractNumId w:val="15"/>
  </w:num>
  <w:num w:numId="17">
    <w:abstractNumId w:val="8"/>
  </w:num>
  <w:num w:numId="18">
    <w:abstractNumId w:val="3"/>
  </w:num>
  <w:num w:numId="19">
    <w:abstractNumId w:val="21"/>
  </w:num>
  <w:num w:numId="20">
    <w:abstractNumId w:val="16"/>
  </w:num>
  <w:num w:numId="21">
    <w:abstractNumId w:val="22"/>
  </w:num>
  <w:num w:numId="22">
    <w:abstractNumId w:val="5"/>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autoHyphenation/>
  <w:hyphenationZone w:val="425"/>
  <w:characterSpacingControl w:val="doNotCompress"/>
  <w:footnotePr>
    <w:footnote w:id="0"/>
    <w:footnote w:id="1"/>
    <w:footnote w:id="2"/>
  </w:footnotePr>
  <w:endnotePr>
    <w:endnote w:id="0"/>
    <w:endnote w:id="1"/>
    <w:endnote w:id="2"/>
  </w:endnotePr>
  <w:compat/>
  <w:rsids>
    <w:rsidRoot w:val="008A09EF"/>
    <w:rsid w:val="00001775"/>
    <w:rsid w:val="00003933"/>
    <w:rsid w:val="00004E34"/>
    <w:rsid w:val="00010AD1"/>
    <w:rsid w:val="00014130"/>
    <w:rsid w:val="00016A30"/>
    <w:rsid w:val="000212D4"/>
    <w:rsid w:val="0002649C"/>
    <w:rsid w:val="00027794"/>
    <w:rsid w:val="0003083B"/>
    <w:rsid w:val="00030AA0"/>
    <w:rsid w:val="00035C6C"/>
    <w:rsid w:val="00035D1F"/>
    <w:rsid w:val="00036943"/>
    <w:rsid w:val="00037911"/>
    <w:rsid w:val="00047D4F"/>
    <w:rsid w:val="00050474"/>
    <w:rsid w:val="000550C4"/>
    <w:rsid w:val="00060DF1"/>
    <w:rsid w:val="00061805"/>
    <w:rsid w:val="00061F76"/>
    <w:rsid w:val="0006207A"/>
    <w:rsid w:val="000628B6"/>
    <w:rsid w:val="00064458"/>
    <w:rsid w:val="0006532B"/>
    <w:rsid w:val="00070F8D"/>
    <w:rsid w:val="00071890"/>
    <w:rsid w:val="00080777"/>
    <w:rsid w:val="00080A47"/>
    <w:rsid w:val="000818DA"/>
    <w:rsid w:val="00082192"/>
    <w:rsid w:val="000839C0"/>
    <w:rsid w:val="00087207"/>
    <w:rsid w:val="0009349B"/>
    <w:rsid w:val="00094A69"/>
    <w:rsid w:val="00094D1D"/>
    <w:rsid w:val="00096072"/>
    <w:rsid w:val="00096E3E"/>
    <w:rsid w:val="000A3D35"/>
    <w:rsid w:val="000A3DAB"/>
    <w:rsid w:val="000A4510"/>
    <w:rsid w:val="000B186B"/>
    <w:rsid w:val="000B1945"/>
    <w:rsid w:val="000B2D2C"/>
    <w:rsid w:val="000B35DC"/>
    <w:rsid w:val="000B385C"/>
    <w:rsid w:val="000B38E6"/>
    <w:rsid w:val="000B3CAA"/>
    <w:rsid w:val="000B3E13"/>
    <w:rsid w:val="000B40BA"/>
    <w:rsid w:val="000B659F"/>
    <w:rsid w:val="000C0B16"/>
    <w:rsid w:val="000C5446"/>
    <w:rsid w:val="000C621D"/>
    <w:rsid w:val="000C6DD8"/>
    <w:rsid w:val="000C7B9C"/>
    <w:rsid w:val="000D03BA"/>
    <w:rsid w:val="000D2AE6"/>
    <w:rsid w:val="000D49DD"/>
    <w:rsid w:val="000D75B2"/>
    <w:rsid w:val="000E1122"/>
    <w:rsid w:val="000E2C73"/>
    <w:rsid w:val="000E3734"/>
    <w:rsid w:val="000E57CE"/>
    <w:rsid w:val="000E6ADA"/>
    <w:rsid w:val="000F1038"/>
    <w:rsid w:val="000F15F3"/>
    <w:rsid w:val="000F21EB"/>
    <w:rsid w:val="000F2A1E"/>
    <w:rsid w:val="000F4630"/>
    <w:rsid w:val="000F614D"/>
    <w:rsid w:val="00104CF0"/>
    <w:rsid w:val="001075DA"/>
    <w:rsid w:val="001079E0"/>
    <w:rsid w:val="00110EEE"/>
    <w:rsid w:val="00114E23"/>
    <w:rsid w:val="00115792"/>
    <w:rsid w:val="00116D3A"/>
    <w:rsid w:val="0011759D"/>
    <w:rsid w:val="00120ADA"/>
    <w:rsid w:val="0012142F"/>
    <w:rsid w:val="00123701"/>
    <w:rsid w:val="00123CEB"/>
    <w:rsid w:val="00131918"/>
    <w:rsid w:val="00133135"/>
    <w:rsid w:val="001354F9"/>
    <w:rsid w:val="00136FB1"/>
    <w:rsid w:val="001373A3"/>
    <w:rsid w:val="00137ED5"/>
    <w:rsid w:val="0014037E"/>
    <w:rsid w:val="00140979"/>
    <w:rsid w:val="001421CB"/>
    <w:rsid w:val="00151FD9"/>
    <w:rsid w:val="001525DA"/>
    <w:rsid w:val="00152D02"/>
    <w:rsid w:val="001539C0"/>
    <w:rsid w:val="001607D1"/>
    <w:rsid w:val="00160F32"/>
    <w:rsid w:val="001619A5"/>
    <w:rsid w:val="00165222"/>
    <w:rsid w:val="00173A81"/>
    <w:rsid w:val="0017433B"/>
    <w:rsid w:val="00174B39"/>
    <w:rsid w:val="00174E54"/>
    <w:rsid w:val="001808C5"/>
    <w:rsid w:val="0018408A"/>
    <w:rsid w:val="00185D18"/>
    <w:rsid w:val="00185DA5"/>
    <w:rsid w:val="00192251"/>
    <w:rsid w:val="00193F32"/>
    <w:rsid w:val="00194590"/>
    <w:rsid w:val="001978CE"/>
    <w:rsid w:val="001A1343"/>
    <w:rsid w:val="001A275A"/>
    <w:rsid w:val="001A5538"/>
    <w:rsid w:val="001A5805"/>
    <w:rsid w:val="001A6869"/>
    <w:rsid w:val="001A6B07"/>
    <w:rsid w:val="001A6C1F"/>
    <w:rsid w:val="001B02F5"/>
    <w:rsid w:val="001B5F01"/>
    <w:rsid w:val="001B629B"/>
    <w:rsid w:val="001B7447"/>
    <w:rsid w:val="001C0588"/>
    <w:rsid w:val="001C3F19"/>
    <w:rsid w:val="001C4942"/>
    <w:rsid w:val="001C6C26"/>
    <w:rsid w:val="001D0C7C"/>
    <w:rsid w:val="001D143C"/>
    <w:rsid w:val="001D31B3"/>
    <w:rsid w:val="001E0037"/>
    <w:rsid w:val="001E0DBA"/>
    <w:rsid w:val="001E3475"/>
    <w:rsid w:val="001E3AA6"/>
    <w:rsid w:val="001E3BFC"/>
    <w:rsid w:val="001E413F"/>
    <w:rsid w:val="001E4E79"/>
    <w:rsid w:val="001E5505"/>
    <w:rsid w:val="001F2ABE"/>
    <w:rsid w:val="001F5559"/>
    <w:rsid w:val="001F5BDE"/>
    <w:rsid w:val="002040BB"/>
    <w:rsid w:val="00204556"/>
    <w:rsid w:val="002049F1"/>
    <w:rsid w:val="00205C68"/>
    <w:rsid w:val="00210AB2"/>
    <w:rsid w:val="0021333F"/>
    <w:rsid w:val="00214403"/>
    <w:rsid w:val="0021466C"/>
    <w:rsid w:val="002146A6"/>
    <w:rsid w:val="00216C66"/>
    <w:rsid w:val="00227E9F"/>
    <w:rsid w:val="00230E2D"/>
    <w:rsid w:val="00232F2C"/>
    <w:rsid w:val="002336A4"/>
    <w:rsid w:val="00234B77"/>
    <w:rsid w:val="002351D4"/>
    <w:rsid w:val="0023552E"/>
    <w:rsid w:val="0024231C"/>
    <w:rsid w:val="0024420D"/>
    <w:rsid w:val="002507C1"/>
    <w:rsid w:val="00250B60"/>
    <w:rsid w:val="00250BCC"/>
    <w:rsid w:val="00250E01"/>
    <w:rsid w:val="0025441D"/>
    <w:rsid w:val="00254EC1"/>
    <w:rsid w:val="00255536"/>
    <w:rsid w:val="0025692D"/>
    <w:rsid w:val="0025701B"/>
    <w:rsid w:val="002570F4"/>
    <w:rsid w:val="00260414"/>
    <w:rsid w:val="00261375"/>
    <w:rsid w:val="0026197A"/>
    <w:rsid w:val="002631F7"/>
    <w:rsid w:val="00263860"/>
    <w:rsid w:val="00264573"/>
    <w:rsid w:val="00267A3B"/>
    <w:rsid w:val="002704B7"/>
    <w:rsid w:val="00271D06"/>
    <w:rsid w:val="00275FE8"/>
    <w:rsid w:val="00281F01"/>
    <w:rsid w:val="00284CD1"/>
    <w:rsid w:val="00286613"/>
    <w:rsid w:val="002868E2"/>
    <w:rsid w:val="00290C33"/>
    <w:rsid w:val="00292EEA"/>
    <w:rsid w:val="0029347E"/>
    <w:rsid w:val="00294704"/>
    <w:rsid w:val="00294A93"/>
    <w:rsid w:val="00294AD0"/>
    <w:rsid w:val="002967F4"/>
    <w:rsid w:val="002A18E3"/>
    <w:rsid w:val="002A2877"/>
    <w:rsid w:val="002A374E"/>
    <w:rsid w:val="002A4EB2"/>
    <w:rsid w:val="002A5BA5"/>
    <w:rsid w:val="002A7E4B"/>
    <w:rsid w:val="002B0B05"/>
    <w:rsid w:val="002B3446"/>
    <w:rsid w:val="002B6F91"/>
    <w:rsid w:val="002B7273"/>
    <w:rsid w:val="002C1309"/>
    <w:rsid w:val="002C2DE2"/>
    <w:rsid w:val="002D5EDB"/>
    <w:rsid w:val="002D663C"/>
    <w:rsid w:val="002D73F9"/>
    <w:rsid w:val="002D77C0"/>
    <w:rsid w:val="002F022B"/>
    <w:rsid w:val="002F19B5"/>
    <w:rsid w:val="002F1F17"/>
    <w:rsid w:val="003009DF"/>
    <w:rsid w:val="00302828"/>
    <w:rsid w:val="00303406"/>
    <w:rsid w:val="00303A97"/>
    <w:rsid w:val="00303C43"/>
    <w:rsid w:val="003040F6"/>
    <w:rsid w:val="0030688F"/>
    <w:rsid w:val="00312D0D"/>
    <w:rsid w:val="003139F9"/>
    <w:rsid w:val="00322BE8"/>
    <w:rsid w:val="00324387"/>
    <w:rsid w:val="00324516"/>
    <w:rsid w:val="003269A4"/>
    <w:rsid w:val="003311A6"/>
    <w:rsid w:val="00334F13"/>
    <w:rsid w:val="00336CEB"/>
    <w:rsid w:val="00340E52"/>
    <w:rsid w:val="00342C3C"/>
    <w:rsid w:val="003441F9"/>
    <w:rsid w:val="003445D6"/>
    <w:rsid w:val="00345798"/>
    <w:rsid w:val="00347390"/>
    <w:rsid w:val="003475FF"/>
    <w:rsid w:val="00353235"/>
    <w:rsid w:val="0035564E"/>
    <w:rsid w:val="00357345"/>
    <w:rsid w:val="00357E6A"/>
    <w:rsid w:val="003612F4"/>
    <w:rsid w:val="00364870"/>
    <w:rsid w:val="0037002E"/>
    <w:rsid w:val="00372065"/>
    <w:rsid w:val="00372DD7"/>
    <w:rsid w:val="00374553"/>
    <w:rsid w:val="003749E4"/>
    <w:rsid w:val="00374CD1"/>
    <w:rsid w:val="003755F2"/>
    <w:rsid w:val="003764D7"/>
    <w:rsid w:val="003808F6"/>
    <w:rsid w:val="00384ABC"/>
    <w:rsid w:val="00385569"/>
    <w:rsid w:val="00387A26"/>
    <w:rsid w:val="003A2321"/>
    <w:rsid w:val="003A2B83"/>
    <w:rsid w:val="003A4756"/>
    <w:rsid w:val="003B6AA9"/>
    <w:rsid w:val="003C255D"/>
    <w:rsid w:val="003C3610"/>
    <w:rsid w:val="003C528A"/>
    <w:rsid w:val="003C6E3A"/>
    <w:rsid w:val="003C77F5"/>
    <w:rsid w:val="003D079D"/>
    <w:rsid w:val="003D320D"/>
    <w:rsid w:val="003D4504"/>
    <w:rsid w:val="003D5AD2"/>
    <w:rsid w:val="003D701E"/>
    <w:rsid w:val="003D762B"/>
    <w:rsid w:val="003D7F18"/>
    <w:rsid w:val="003D7F60"/>
    <w:rsid w:val="003E4D1E"/>
    <w:rsid w:val="003E5F07"/>
    <w:rsid w:val="003E73D3"/>
    <w:rsid w:val="003F1804"/>
    <w:rsid w:val="003F28AB"/>
    <w:rsid w:val="003F502C"/>
    <w:rsid w:val="0040016D"/>
    <w:rsid w:val="00401446"/>
    <w:rsid w:val="00403BE6"/>
    <w:rsid w:val="0040434B"/>
    <w:rsid w:val="00406DBA"/>
    <w:rsid w:val="0040701D"/>
    <w:rsid w:val="00410937"/>
    <w:rsid w:val="0041093E"/>
    <w:rsid w:val="004113CC"/>
    <w:rsid w:val="00412280"/>
    <w:rsid w:val="004124A6"/>
    <w:rsid w:val="00412791"/>
    <w:rsid w:val="00413639"/>
    <w:rsid w:val="004146C7"/>
    <w:rsid w:val="00414B84"/>
    <w:rsid w:val="00415945"/>
    <w:rsid w:val="004162D2"/>
    <w:rsid w:val="00420E27"/>
    <w:rsid w:val="00422687"/>
    <w:rsid w:val="00422CF8"/>
    <w:rsid w:val="0042465B"/>
    <w:rsid w:val="00424C1A"/>
    <w:rsid w:val="00427288"/>
    <w:rsid w:val="00427452"/>
    <w:rsid w:val="0043066F"/>
    <w:rsid w:val="00430F1B"/>
    <w:rsid w:val="00432BB9"/>
    <w:rsid w:val="00433DAE"/>
    <w:rsid w:val="00433FE1"/>
    <w:rsid w:val="00437A2D"/>
    <w:rsid w:val="004405CA"/>
    <w:rsid w:val="00441392"/>
    <w:rsid w:val="00442C96"/>
    <w:rsid w:val="00451282"/>
    <w:rsid w:val="0045157B"/>
    <w:rsid w:val="00454757"/>
    <w:rsid w:val="00454A62"/>
    <w:rsid w:val="00456C2B"/>
    <w:rsid w:val="00457311"/>
    <w:rsid w:val="00462486"/>
    <w:rsid w:val="0046536A"/>
    <w:rsid w:val="004673E6"/>
    <w:rsid w:val="004675A9"/>
    <w:rsid w:val="00472B20"/>
    <w:rsid w:val="0047560A"/>
    <w:rsid w:val="00480C08"/>
    <w:rsid w:val="00480FD8"/>
    <w:rsid w:val="00481F95"/>
    <w:rsid w:val="0048440A"/>
    <w:rsid w:val="0048779B"/>
    <w:rsid w:val="004924AE"/>
    <w:rsid w:val="00493465"/>
    <w:rsid w:val="0049500C"/>
    <w:rsid w:val="00496F46"/>
    <w:rsid w:val="0049732A"/>
    <w:rsid w:val="004A02CD"/>
    <w:rsid w:val="004A1997"/>
    <w:rsid w:val="004A2D8E"/>
    <w:rsid w:val="004A4DD3"/>
    <w:rsid w:val="004A7DD1"/>
    <w:rsid w:val="004B0FBB"/>
    <w:rsid w:val="004B1B3A"/>
    <w:rsid w:val="004B2B9E"/>
    <w:rsid w:val="004B2F0E"/>
    <w:rsid w:val="004B3918"/>
    <w:rsid w:val="004B698D"/>
    <w:rsid w:val="004C3601"/>
    <w:rsid w:val="004C53F3"/>
    <w:rsid w:val="004D0921"/>
    <w:rsid w:val="004D10A4"/>
    <w:rsid w:val="004D2BBB"/>
    <w:rsid w:val="004D3939"/>
    <w:rsid w:val="004D470E"/>
    <w:rsid w:val="004D76EC"/>
    <w:rsid w:val="004E5C7E"/>
    <w:rsid w:val="004E6C60"/>
    <w:rsid w:val="004E70D1"/>
    <w:rsid w:val="004E79AD"/>
    <w:rsid w:val="004F0ABD"/>
    <w:rsid w:val="004F13C5"/>
    <w:rsid w:val="004F32F9"/>
    <w:rsid w:val="004F5B55"/>
    <w:rsid w:val="004F6AD8"/>
    <w:rsid w:val="00503D60"/>
    <w:rsid w:val="00505DFF"/>
    <w:rsid w:val="005061E1"/>
    <w:rsid w:val="005073C4"/>
    <w:rsid w:val="0051046E"/>
    <w:rsid w:val="00515B8B"/>
    <w:rsid w:val="00515ED6"/>
    <w:rsid w:val="005201A1"/>
    <w:rsid w:val="005206BF"/>
    <w:rsid w:val="00522C28"/>
    <w:rsid w:val="00523A24"/>
    <w:rsid w:val="005248B4"/>
    <w:rsid w:val="00525444"/>
    <w:rsid w:val="00526F22"/>
    <w:rsid w:val="005313A6"/>
    <w:rsid w:val="00532FC2"/>
    <w:rsid w:val="005331D1"/>
    <w:rsid w:val="00533497"/>
    <w:rsid w:val="00534072"/>
    <w:rsid w:val="00536F2A"/>
    <w:rsid w:val="00543AB7"/>
    <w:rsid w:val="00543FD6"/>
    <w:rsid w:val="0054472B"/>
    <w:rsid w:val="00544A09"/>
    <w:rsid w:val="00545DD4"/>
    <w:rsid w:val="00546648"/>
    <w:rsid w:val="00550640"/>
    <w:rsid w:val="005533B6"/>
    <w:rsid w:val="00556306"/>
    <w:rsid w:val="0056031A"/>
    <w:rsid w:val="0056104E"/>
    <w:rsid w:val="005628F6"/>
    <w:rsid w:val="0056641D"/>
    <w:rsid w:val="00573B6F"/>
    <w:rsid w:val="00574583"/>
    <w:rsid w:val="00575D84"/>
    <w:rsid w:val="00576A4E"/>
    <w:rsid w:val="00577623"/>
    <w:rsid w:val="00580917"/>
    <w:rsid w:val="005822C7"/>
    <w:rsid w:val="00583087"/>
    <w:rsid w:val="00590642"/>
    <w:rsid w:val="00590C8B"/>
    <w:rsid w:val="00591F2C"/>
    <w:rsid w:val="0059532B"/>
    <w:rsid w:val="005A00A0"/>
    <w:rsid w:val="005A011F"/>
    <w:rsid w:val="005A1010"/>
    <w:rsid w:val="005A2BD3"/>
    <w:rsid w:val="005A3C49"/>
    <w:rsid w:val="005A6242"/>
    <w:rsid w:val="005B1214"/>
    <w:rsid w:val="005B3A04"/>
    <w:rsid w:val="005B5335"/>
    <w:rsid w:val="005C2780"/>
    <w:rsid w:val="005C477A"/>
    <w:rsid w:val="005C53E1"/>
    <w:rsid w:val="005C562E"/>
    <w:rsid w:val="005D0548"/>
    <w:rsid w:val="005D1003"/>
    <w:rsid w:val="005D3226"/>
    <w:rsid w:val="005D3DE2"/>
    <w:rsid w:val="005D68E6"/>
    <w:rsid w:val="005E0CEA"/>
    <w:rsid w:val="005E127B"/>
    <w:rsid w:val="005E1647"/>
    <w:rsid w:val="005E4030"/>
    <w:rsid w:val="005E6655"/>
    <w:rsid w:val="005E699F"/>
    <w:rsid w:val="005E6AC5"/>
    <w:rsid w:val="005E7494"/>
    <w:rsid w:val="005E77FD"/>
    <w:rsid w:val="005F0AB6"/>
    <w:rsid w:val="005F62D7"/>
    <w:rsid w:val="005F6568"/>
    <w:rsid w:val="005F6635"/>
    <w:rsid w:val="005F7286"/>
    <w:rsid w:val="005F7990"/>
    <w:rsid w:val="005F7CA1"/>
    <w:rsid w:val="00601A71"/>
    <w:rsid w:val="00601C2D"/>
    <w:rsid w:val="006027C0"/>
    <w:rsid w:val="00603A28"/>
    <w:rsid w:val="0060426F"/>
    <w:rsid w:val="00604614"/>
    <w:rsid w:val="00605CA7"/>
    <w:rsid w:val="00606183"/>
    <w:rsid w:val="0060716F"/>
    <w:rsid w:val="006139F7"/>
    <w:rsid w:val="00613F33"/>
    <w:rsid w:val="00615A83"/>
    <w:rsid w:val="0062302F"/>
    <w:rsid w:val="00623833"/>
    <w:rsid w:val="00623FB2"/>
    <w:rsid w:val="00626D71"/>
    <w:rsid w:val="006273C0"/>
    <w:rsid w:val="006313C3"/>
    <w:rsid w:val="00635783"/>
    <w:rsid w:val="00636064"/>
    <w:rsid w:val="00637FB9"/>
    <w:rsid w:val="00640F6E"/>
    <w:rsid w:val="0064286C"/>
    <w:rsid w:val="00645293"/>
    <w:rsid w:val="00645777"/>
    <w:rsid w:val="00647062"/>
    <w:rsid w:val="006473A5"/>
    <w:rsid w:val="0065065B"/>
    <w:rsid w:val="006514C6"/>
    <w:rsid w:val="006514CA"/>
    <w:rsid w:val="00651DEC"/>
    <w:rsid w:val="00652A10"/>
    <w:rsid w:val="006540BC"/>
    <w:rsid w:val="00664C57"/>
    <w:rsid w:val="0066581D"/>
    <w:rsid w:val="00673299"/>
    <w:rsid w:val="00675DCE"/>
    <w:rsid w:val="00680C2B"/>
    <w:rsid w:val="00681E07"/>
    <w:rsid w:val="00682E7A"/>
    <w:rsid w:val="0068337F"/>
    <w:rsid w:val="00683610"/>
    <w:rsid w:val="006854B9"/>
    <w:rsid w:val="00686190"/>
    <w:rsid w:val="006A6150"/>
    <w:rsid w:val="006B32D4"/>
    <w:rsid w:val="006B3CE8"/>
    <w:rsid w:val="006B7E30"/>
    <w:rsid w:val="006C0AA5"/>
    <w:rsid w:val="006C333A"/>
    <w:rsid w:val="006D1583"/>
    <w:rsid w:val="006D2B09"/>
    <w:rsid w:val="006D5BF5"/>
    <w:rsid w:val="006D5DAD"/>
    <w:rsid w:val="006D677A"/>
    <w:rsid w:val="006D7C7F"/>
    <w:rsid w:val="006E28BB"/>
    <w:rsid w:val="006E32A0"/>
    <w:rsid w:val="006E73E3"/>
    <w:rsid w:val="006E7A2B"/>
    <w:rsid w:val="006F11A6"/>
    <w:rsid w:val="006F2277"/>
    <w:rsid w:val="006F282A"/>
    <w:rsid w:val="006F494B"/>
    <w:rsid w:val="006F4E49"/>
    <w:rsid w:val="006F4E9C"/>
    <w:rsid w:val="00700D9E"/>
    <w:rsid w:val="0070180D"/>
    <w:rsid w:val="00703F9C"/>
    <w:rsid w:val="00705D87"/>
    <w:rsid w:val="00706183"/>
    <w:rsid w:val="00706245"/>
    <w:rsid w:val="0071205A"/>
    <w:rsid w:val="00714138"/>
    <w:rsid w:val="00716B1F"/>
    <w:rsid w:val="00716BA4"/>
    <w:rsid w:val="007177E4"/>
    <w:rsid w:val="00720FE3"/>
    <w:rsid w:val="00722A84"/>
    <w:rsid w:val="00730917"/>
    <w:rsid w:val="00730B90"/>
    <w:rsid w:val="00732D16"/>
    <w:rsid w:val="00732E42"/>
    <w:rsid w:val="00733984"/>
    <w:rsid w:val="00734877"/>
    <w:rsid w:val="007402C7"/>
    <w:rsid w:val="00742B44"/>
    <w:rsid w:val="00742FCC"/>
    <w:rsid w:val="0074395C"/>
    <w:rsid w:val="007478E8"/>
    <w:rsid w:val="00751BF9"/>
    <w:rsid w:val="00751CDD"/>
    <w:rsid w:val="00754C82"/>
    <w:rsid w:val="007554D8"/>
    <w:rsid w:val="00757AC8"/>
    <w:rsid w:val="00760BCF"/>
    <w:rsid w:val="007614D1"/>
    <w:rsid w:val="007621CD"/>
    <w:rsid w:val="00762A89"/>
    <w:rsid w:val="00762E4D"/>
    <w:rsid w:val="00762F15"/>
    <w:rsid w:val="007637A6"/>
    <w:rsid w:val="007643AB"/>
    <w:rsid w:val="007652C5"/>
    <w:rsid w:val="0076567D"/>
    <w:rsid w:val="00766E38"/>
    <w:rsid w:val="0076722A"/>
    <w:rsid w:val="00770686"/>
    <w:rsid w:val="0077175E"/>
    <w:rsid w:val="00773C74"/>
    <w:rsid w:val="007756FB"/>
    <w:rsid w:val="0077599C"/>
    <w:rsid w:val="007769C7"/>
    <w:rsid w:val="007803A0"/>
    <w:rsid w:val="0078050A"/>
    <w:rsid w:val="007836C0"/>
    <w:rsid w:val="007878D0"/>
    <w:rsid w:val="007916DD"/>
    <w:rsid w:val="00791AC6"/>
    <w:rsid w:val="00792FAD"/>
    <w:rsid w:val="00793877"/>
    <w:rsid w:val="00793DCB"/>
    <w:rsid w:val="00797EF8"/>
    <w:rsid w:val="007A1121"/>
    <w:rsid w:val="007A13D1"/>
    <w:rsid w:val="007A143D"/>
    <w:rsid w:val="007A20A1"/>
    <w:rsid w:val="007A430E"/>
    <w:rsid w:val="007A726F"/>
    <w:rsid w:val="007B3E76"/>
    <w:rsid w:val="007B581E"/>
    <w:rsid w:val="007B58EF"/>
    <w:rsid w:val="007B6455"/>
    <w:rsid w:val="007B7E11"/>
    <w:rsid w:val="007C0AC5"/>
    <w:rsid w:val="007C5D74"/>
    <w:rsid w:val="007C6C81"/>
    <w:rsid w:val="007C7E11"/>
    <w:rsid w:val="007D008B"/>
    <w:rsid w:val="007D0A3D"/>
    <w:rsid w:val="007D2607"/>
    <w:rsid w:val="007D2996"/>
    <w:rsid w:val="007D2B52"/>
    <w:rsid w:val="007D3795"/>
    <w:rsid w:val="007D65B4"/>
    <w:rsid w:val="007D66BC"/>
    <w:rsid w:val="007E0772"/>
    <w:rsid w:val="007E15D0"/>
    <w:rsid w:val="007E2ADC"/>
    <w:rsid w:val="007E4F88"/>
    <w:rsid w:val="007E5641"/>
    <w:rsid w:val="007E5782"/>
    <w:rsid w:val="007E5925"/>
    <w:rsid w:val="007E6E7A"/>
    <w:rsid w:val="007E791E"/>
    <w:rsid w:val="007F14C9"/>
    <w:rsid w:val="007F5788"/>
    <w:rsid w:val="007F5AB5"/>
    <w:rsid w:val="007F5BEC"/>
    <w:rsid w:val="007F62FB"/>
    <w:rsid w:val="007F6480"/>
    <w:rsid w:val="008010D6"/>
    <w:rsid w:val="008011A7"/>
    <w:rsid w:val="0080279C"/>
    <w:rsid w:val="00806090"/>
    <w:rsid w:val="00806E8E"/>
    <w:rsid w:val="0080730B"/>
    <w:rsid w:val="00813BF4"/>
    <w:rsid w:val="00814FB8"/>
    <w:rsid w:val="00815C0F"/>
    <w:rsid w:val="00815D06"/>
    <w:rsid w:val="008204F1"/>
    <w:rsid w:val="00821DFB"/>
    <w:rsid w:val="00821F41"/>
    <w:rsid w:val="00824C8A"/>
    <w:rsid w:val="00825AD4"/>
    <w:rsid w:val="00826220"/>
    <w:rsid w:val="00830586"/>
    <w:rsid w:val="008306DF"/>
    <w:rsid w:val="008324B4"/>
    <w:rsid w:val="008344D3"/>
    <w:rsid w:val="008349BF"/>
    <w:rsid w:val="00843A33"/>
    <w:rsid w:val="00844CFC"/>
    <w:rsid w:val="00844FEC"/>
    <w:rsid w:val="00845537"/>
    <w:rsid w:val="00847F87"/>
    <w:rsid w:val="00852FB7"/>
    <w:rsid w:val="0085368E"/>
    <w:rsid w:val="00853C5A"/>
    <w:rsid w:val="008544A2"/>
    <w:rsid w:val="0085611C"/>
    <w:rsid w:val="0085776D"/>
    <w:rsid w:val="0086126D"/>
    <w:rsid w:val="00865A86"/>
    <w:rsid w:val="008676D1"/>
    <w:rsid w:val="00870DF9"/>
    <w:rsid w:val="00871E01"/>
    <w:rsid w:val="00873E64"/>
    <w:rsid w:val="008744BC"/>
    <w:rsid w:val="00874574"/>
    <w:rsid w:val="00877F2A"/>
    <w:rsid w:val="00881DC6"/>
    <w:rsid w:val="00883513"/>
    <w:rsid w:val="008866CD"/>
    <w:rsid w:val="00887AE6"/>
    <w:rsid w:val="00890277"/>
    <w:rsid w:val="00891842"/>
    <w:rsid w:val="00892446"/>
    <w:rsid w:val="00894410"/>
    <w:rsid w:val="008A0154"/>
    <w:rsid w:val="008A09EF"/>
    <w:rsid w:val="008A59AC"/>
    <w:rsid w:val="008A77E9"/>
    <w:rsid w:val="008B0C37"/>
    <w:rsid w:val="008B139E"/>
    <w:rsid w:val="008B4768"/>
    <w:rsid w:val="008B5C17"/>
    <w:rsid w:val="008B7496"/>
    <w:rsid w:val="008C0A94"/>
    <w:rsid w:val="008C3B52"/>
    <w:rsid w:val="008C6304"/>
    <w:rsid w:val="008D0794"/>
    <w:rsid w:val="008D0EEF"/>
    <w:rsid w:val="008D1EE9"/>
    <w:rsid w:val="008D2B0B"/>
    <w:rsid w:val="008D3096"/>
    <w:rsid w:val="008D32E2"/>
    <w:rsid w:val="008D43EE"/>
    <w:rsid w:val="008D4B80"/>
    <w:rsid w:val="008E04DD"/>
    <w:rsid w:val="008E0F52"/>
    <w:rsid w:val="008E104E"/>
    <w:rsid w:val="008E3DD4"/>
    <w:rsid w:val="008E4B8B"/>
    <w:rsid w:val="008E5A35"/>
    <w:rsid w:val="008E5EA1"/>
    <w:rsid w:val="008E5FF6"/>
    <w:rsid w:val="008E6A6A"/>
    <w:rsid w:val="008F1D48"/>
    <w:rsid w:val="008F200E"/>
    <w:rsid w:val="008F294D"/>
    <w:rsid w:val="008F333D"/>
    <w:rsid w:val="008F3889"/>
    <w:rsid w:val="008F3984"/>
    <w:rsid w:val="008F3A3C"/>
    <w:rsid w:val="008F4680"/>
    <w:rsid w:val="008F4BD4"/>
    <w:rsid w:val="008F5DCD"/>
    <w:rsid w:val="008F6BCB"/>
    <w:rsid w:val="009027A4"/>
    <w:rsid w:val="009048C5"/>
    <w:rsid w:val="00905762"/>
    <w:rsid w:val="00910BD7"/>
    <w:rsid w:val="00911278"/>
    <w:rsid w:val="00913A26"/>
    <w:rsid w:val="0091697E"/>
    <w:rsid w:val="00920673"/>
    <w:rsid w:val="009235AC"/>
    <w:rsid w:val="00925D70"/>
    <w:rsid w:val="009271F4"/>
    <w:rsid w:val="0093017A"/>
    <w:rsid w:val="00933EF3"/>
    <w:rsid w:val="00934199"/>
    <w:rsid w:val="00935C63"/>
    <w:rsid w:val="009365E8"/>
    <w:rsid w:val="00936D1F"/>
    <w:rsid w:val="00941462"/>
    <w:rsid w:val="00943D91"/>
    <w:rsid w:val="009519BC"/>
    <w:rsid w:val="00952960"/>
    <w:rsid w:val="00952ED6"/>
    <w:rsid w:val="00953CDA"/>
    <w:rsid w:val="00954B9B"/>
    <w:rsid w:val="00955659"/>
    <w:rsid w:val="009577BC"/>
    <w:rsid w:val="009610F3"/>
    <w:rsid w:val="0096181C"/>
    <w:rsid w:val="00963D81"/>
    <w:rsid w:val="009655E9"/>
    <w:rsid w:val="009663C9"/>
    <w:rsid w:val="00966BE0"/>
    <w:rsid w:val="009672BE"/>
    <w:rsid w:val="00967F5C"/>
    <w:rsid w:val="00975D29"/>
    <w:rsid w:val="009819C6"/>
    <w:rsid w:val="009904FB"/>
    <w:rsid w:val="00993CA0"/>
    <w:rsid w:val="00994269"/>
    <w:rsid w:val="00994600"/>
    <w:rsid w:val="0099601B"/>
    <w:rsid w:val="009A037D"/>
    <w:rsid w:val="009A1A5C"/>
    <w:rsid w:val="009A36DD"/>
    <w:rsid w:val="009A57C6"/>
    <w:rsid w:val="009B4833"/>
    <w:rsid w:val="009B4AFA"/>
    <w:rsid w:val="009B7F96"/>
    <w:rsid w:val="009C35D8"/>
    <w:rsid w:val="009C63C9"/>
    <w:rsid w:val="009D17F0"/>
    <w:rsid w:val="009D2241"/>
    <w:rsid w:val="009D254E"/>
    <w:rsid w:val="009D4995"/>
    <w:rsid w:val="009D770F"/>
    <w:rsid w:val="009D7730"/>
    <w:rsid w:val="009E390F"/>
    <w:rsid w:val="009E4BB6"/>
    <w:rsid w:val="009F0B02"/>
    <w:rsid w:val="009F22CD"/>
    <w:rsid w:val="009F32F9"/>
    <w:rsid w:val="009F39F9"/>
    <w:rsid w:val="009F5730"/>
    <w:rsid w:val="009F58C0"/>
    <w:rsid w:val="009F7EC0"/>
    <w:rsid w:val="00A00A31"/>
    <w:rsid w:val="00A049EE"/>
    <w:rsid w:val="00A053E2"/>
    <w:rsid w:val="00A111E0"/>
    <w:rsid w:val="00A11EED"/>
    <w:rsid w:val="00A14473"/>
    <w:rsid w:val="00A24039"/>
    <w:rsid w:val="00A246B8"/>
    <w:rsid w:val="00A25E06"/>
    <w:rsid w:val="00A26EE4"/>
    <w:rsid w:val="00A271E0"/>
    <w:rsid w:val="00A27DE7"/>
    <w:rsid w:val="00A3002E"/>
    <w:rsid w:val="00A313C4"/>
    <w:rsid w:val="00A3286C"/>
    <w:rsid w:val="00A355C4"/>
    <w:rsid w:val="00A356FD"/>
    <w:rsid w:val="00A36728"/>
    <w:rsid w:val="00A3755B"/>
    <w:rsid w:val="00A44E0B"/>
    <w:rsid w:val="00A4501D"/>
    <w:rsid w:val="00A4661A"/>
    <w:rsid w:val="00A468EB"/>
    <w:rsid w:val="00A507AE"/>
    <w:rsid w:val="00A52917"/>
    <w:rsid w:val="00A57DDF"/>
    <w:rsid w:val="00A617BE"/>
    <w:rsid w:val="00A62965"/>
    <w:rsid w:val="00A637C1"/>
    <w:rsid w:val="00A64CB5"/>
    <w:rsid w:val="00A64DBE"/>
    <w:rsid w:val="00A65041"/>
    <w:rsid w:val="00A67724"/>
    <w:rsid w:val="00A73443"/>
    <w:rsid w:val="00A76BAD"/>
    <w:rsid w:val="00A83C02"/>
    <w:rsid w:val="00A90FAD"/>
    <w:rsid w:val="00A93CCC"/>
    <w:rsid w:val="00A93EB5"/>
    <w:rsid w:val="00A96B5F"/>
    <w:rsid w:val="00A97188"/>
    <w:rsid w:val="00AA125C"/>
    <w:rsid w:val="00AA29C7"/>
    <w:rsid w:val="00AA4F19"/>
    <w:rsid w:val="00AA5FDF"/>
    <w:rsid w:val="00AA78E6"/>
    <w:rsid w:val="00AA793D"/>
    <w:rsid w:val="00AA7BA1"/>
    <w:rsid w:val="00AB0D8C"/>
    <w:rsid w:val="00AB1210"/>
    <w:rsid w:val="00AB2561"/>
    <w:rsid w:val="00AB359C"/>
    <w:rsid w:val="00AB44E4"/>
    <w:rsid w:val="00AB5323"/>
    <w:rsid w:val="00AC05DB"/>
    <w:rsid w:val="00AC062B"/>
    <w:rsid w:val="00AC2F5C"/>
    <w:rsid w:val="00AC497D"/>
    <w:rsid w:val="00AC5CD7"/>
    <w:rsid w:val="00AC5D07"/>
    <w:rsid w:val="00AC5D84"/>
    <w:rsid w:val="00AC7513"/>
    <w:rsid w:val="00AC7D27"/>
    <w:rsid w:val="00AE1243"/>
    <w:rsid w:val="00AE375C"/>
    <w:rsid w:val="00AE381F"/>
    <w:rsid w:val="00AE4226"/>
    <w:rsid w:val="00AE6426"/>
    <w:rsid w:val="00AF3EB5"/>
    <w:rsid w:val="00AF53E3"/>
    <w:rsid w:val="00AF55E9"/>
    <w:rsid w:val="00AF5AE3"/>
    <w:rsid w:val="00B006C0"/>
    <w:rsid w:val="00B03349"/>
    <w:rsid w:val="00B042DC"/>
    <w:rsid w:val="00B05E85"/>
    <w:rsid w:val="00B07AFA"/>
    <w:rsid w:val="00B101C5"/>
    <w:rsid w:val="00B1043F"/>
    <w:rsid w:val="00B136A9"/>
    <w:rsid w:val="00B217FD"/>
    <w:rsid w:val="00B22427"/>
    <w:rsid w:val="00B30A70"/>
    <w:rsid w:val="00B30E19"/>
    <w:rsid w:val="00B31315"/>
    <w:rsid w:val="00B31D95"/>
    <w:rsid w:val="00B3547E"/>
    <w:rsid w:val="00B359DE"/>
    <w:rsid w:val="00B35FDE"/>
    <w:rsid w:val="00B36510"/>
    <w:rsid w:val="00B36D7E"/>
    <w:rsid w:val="00B377A6"/>
    <w:rsid w:val="00B42C55"/>
    <w:rsid w:val="00B42E1B"/>
    <w:rsid w:val="00B42EDD"/>
    <w:rsid w:val="00B43435"/>
    <w:rsid w:val="00B454C6"/>
    <w:rsid w:val="00B45B68"/>
    <w:rsid w:val="00B504F1"/>
    <w:rsid w:val="00B51954"/>
    <w:rsid w:val="00B54F4B"/>
    <w:rsid w:val="00B5578F"/>
    <w:rsid w:val="00B5EE1A"/>
    <w:rsid w:val="00B600D8"/>
    <w:rsid w:val="00B623A8"/>
    <w:rsid w:val="00B62BA5"/>
    <w:rsid w:val="00B63653"/>
    <w:rsid w:val="00B65E8E"/>
    <w:rsid w:val="00B66DBB"/>
    <w:rsid w:val="00B70101"/>
    <w:rsid w:val="00B7131E"/>
    <w:rsid w:val="00B74F50"/>
    <w:rsid w:val="00B7599C"/>
    <w:rsid w:val="00B76719"/>
    <w:rsid w:val="00B81214"/>
    <w:rsid w:val="00B832AD"/>
    <w:rsid w:val="00B84FF6"/>
    <w:rsid w:val="00B85806"/>
    <w:rsid w:val="00B86313"/>
    <w:rsid w:val="00B90217"/>
    <w:rsid w:val="00B93363"/>
    <w:rsid w:val="00B93CBA"/>
    <w:rsid w:val="00B95C48"/>
    <w:rsid w:val="00B974AB"/>
    <w:rsid w:val="00BA1625"/>
    <w:rsid w:val="00BA1E95"/>
    <w:rsid w:val="00BA2F08"/>
    <w:rsid w:val="00BA473A"/>
    <w:rsid w:val="00BA488B"/>
    <w:rsid w:val="00BA4A34"/>
    <w:rsid w:val="00BA4C38"/>
    <w:rsid w:val="00BA7618"/>
    <w:rsid w:val="00BB2D07"/>
    <w:rsid w:val="00BB32EE"/>
    <w:rsid w:val="00BB3E84"/>
    <w:rsid w:val="00BB3EF0"/>
    <w:rsid w:val="00BB432B"/>
    <w:rsid w:val="00BB608E"/>
    <w:rsid w:val="00BB7690"/>
    <w:rsid w:val="00BB7F0E"/>
    <w:rsid w:val="00BC0B22"/>
    <w:rsid w:val="00BC0EC3"/>
    <w:rsid w:val="00BC1C2C"/>
    <w:rsid w:val="00BC230E"/>
    <w:rsid w:val="00BC274D"/>
    <w:rsid w:val="00BD077A"/>
    <w:rsid w:val="00BD676E"/>
    <w:rsid w:val="00BD6B8C"/>
    <w:rsid w:val="00BD7E42"/>
    <w:rsid w:val="00BE0D2F"/>
    <w:rsid w:val="00BE1DE2"/>
    <w:rsid w:val="00BE381A"/>
    <w:rsid w:val="00BE5B94"/>
    <w:rsid w:val="00BF0032"/>
    <w:rsid w:val="00BF124D"/>
    <w:rsid w:val="00BF1AD2"/>
    <w:rsid w:val="00BF7060"/>
    <w:rsid w:val="00BF7AEB"/>
    <w:rsid w:val="00C00CD3"/>
    <w:rsid w:val="00C066BC"/>
    <w:rsid w:val="00C07BFB"/>
    <w:rsid w:val="00C116C7"/>
    <w:rsid w:val="00C12E85"/>
    <w:rsid w:val="00C12E96"/>
    <w:rsid w:val="00C1395F"/>
    <w:rsid w:val="00C13B7C"/>
    <w:rsid w:val="00C1763D"/>
    <w:rsid w:val="00C20D3F"/>
    <w:rsid w:val="00C20F0D"/>
    <w:rsid w:val="00C22DA4"/>
    <w:rsid w:val="00C24455"/>
    <w:rsid w:val="00C24B85"/>
    <w:rsid w:val="00C255F5"/>
    <w:rsid w:val="00C25EB8"/>
    <w:rsid w:val="00C34C8F"/>
    <w:rsid w:val="00C35519"/>
    <w:rsid w:val="00C36192"/>
    <w:rsid w:val="00C43273"/>
    <w:rsid w:val="00C4621A"/>
    <w:rsid w:val="00C46B61"/>
    <w:rsid w:val="00C50777"/>
    <w:rsid w:val="00C551B0"/>
    <w:rsid w:val="00C5723F"/>
    <w:rsid w:val="00C614D2"/>
    <w:rsid w:val="00C64C82"/>
    <w:rsid w:val="00C65C2E"/>
    <w:rsid w:val="00C679B8"/>
    <w:rsid w:val="00C7021A"/>
    <w:rsid w:val="00C70979"/>
    <w:rsid w:val="00C74674"/>
    <w:rsid w:val="00C747FC"/>
    <w:rsid w:val="00C75D54"/>
    <w:rsid w:val="00C84507"/>
    <w:rsid w:val="00C85D0C"/>
    <w:rsid w:val="00C85DE4"/>
    <w:rsid w:val="00C91265"/>
    <w:rsid w:val="00C97FB4"/>
    <w:rsid w:val="00CA1CDA"/>
    <w:rsid w:val="00CA211F"/>
    <w:rsid w:val="00CA2A05"/>
    <w:rsid w:val="00CA423C"/>
    <w:rsid w:val="00CA5B33"/>
    <w:rsid w:val="00CA680D"/>
    <w:rsid w:val="00CB2EFF"/>
    <w:rsid w:val="00CB3496"/>
    <w:rsid w:val="00CC0FFB"/>
    <w:rsid w:val="00CC35B5"/>
    <w:rsid w:val="00CC75FC"/>
    <w:rsid w:val="00CC76BD"/>
    <w:rsid w:val="00CC7976"/>
    <w:rsid w:val="00CD2462"/>
    <w:rsid w:val="00CE05CE"/>
    <w:rsid w:val="00CE1C1A"/>
    <w:rsid w:val="00CE2543"/>
    <w:rsid w:val="00CE2F77"/>
    <w:rsid w:val="00CE3208"/>
    <w:rsid w:val="00CE5D21"/>
    <w:rsid w:val="00CE7323"/>
    <w:rsid w:val="00CF0F5E"/>
    <w:rsid w:val="00CF6E8E"/>
    <w:rsid w:val="00D01C27"/>
    <w:rsid w:val="00D02F3A"/>
    <w:rsid w:val="00D03091"/>
    <w:rsid w:val="00D03250"/>
    <w:rsid w:val="00D03DD4"/>
    <w:rsid w:val="00D06D9C"/>
    <w:rsid w:val="00D10CD4"/>
    <w:rsid w:val="00D11B9E"/>
    <w:rsid w:val="00D1529C"/>
    <w:rsid w:val="00D167A2"/>
    <w:rsid w:val="00D16978"/>
    <w:rsid w:val="00D25110"/>
    <w:rsid w:val="00D253B5"/>
    <w:rsid w:val="00D268EB"/>
    <w:rsid w:val="00D26E58"/>
    <w:rsid w:val="00D2775D"/>
    <w:rsid w:val="00D27B11"/>
    <w:rsid w:val="00D32F1F"/>
    <w:rsid w:val="00D33077"/>
    <w:rsid w:val="00D345EC"/>
    <w:rsid w:val="00D37B94"/>
    <w:rsid w:val="00D452BC"/>
    <w:rsid w:val="00D45FCC"/>
    <w:rsid w:val="00D472B8"/>
    <w:rsid w:val="00D47C67"/>
    <w:rsid w:val="00D51A82"/>
    <w:rsid w:val="00D53D9A"/>
    <w:rsid w:val="00D55510"/>
    <w:rsid w:val="00D619D4"/>
    <w:rsid w:val="00D646CB"/>
    <w:rsid w:val="00D649EE"/>
    <w:rsid w:val="00D70220"/>
    <w:rsid w:val="00D7265C"/>
    <w:rsid w:val="00D73407"/>
    <w:rsid w:val="00D738D6"/>
    <w:rsid w:val="00D776AD"/>
    <w:rsid w:val="00D83E5F"/>
    <w:rsid w:val="00D84742"/>
    <w:rsid w:val="00D91388"/>
    <w:rsid w:val="00D93D15"/>
    <w:rsid w:val="00D95A11"/>
    <w:rsid w:val="00D95E81"/>
    <w:rsid w:val="00D9690C"/>
    <w:rsid w:val="00DA1C89"/>
    <w:rsid w:val="00DA1EEE"/>
    <w:rsid w:val="00DA3887"/>
    <w:rsid w:val="00DA511A"/>
    <w:rsid w:val="00DB014F"/>
    <w:rsid w:val="00DB263D"/>
    <w:rsid w:val="00DC05E6"/>
    <w:rsid w:val="00DC0BDA"/>
    <w:rsid w:val="00DC6358"/>
    <w:rsid w:val="00DD10B7"/>
    <w:rsid w:val="00DD122A"/>
    <w:rsid w:val="00DD1E1F"/>
    <w:rsid w:val="00DD3193"/>
    <w:rsid w:val="00DD471F"/>
    <w:rsid w:val="00DD4968"/>
    <w:rsid w:val="00DD60A8"/>
    <w:rsid w:val="00DD7A95"/>
    <w:rsid w:val="00DE353D"/>
    <w:rsid w:val="00DE4B3A"/>
    <w:rsid w:val="00DE61AE"/>
    <w:rsid w:val="00DE6DBF"/>
    <w:rsid w:val="00DF3144"/>
    <w:rsid w:val="00DF6333"/>
    <w:rsid w:val="00E01A2D"/>
    <w:rsid w:val="00E01E14"/>
    <w:rsid w:val="00E0462A"/>
    <w:rsid w:val="00E04BBB"/>
    <w:rsid w:val="00E051F2"/>
    <w:rsid w:val="00E052DA"/>
    <w:rsid w:val="00E06A72"/>
    <w:rsid w:val="00E0784B"/>
    <w:rsid w:val="00E1152E"/>
    <w:rsid w:val="00E14789"/>
    <w:rsid w:val="00E16885"/>
    <w:rsid w:val="00E176CC"/>
    <w:rsid w:val="00E17F37"/>
    <w:rsid w:val="00E22AC7"/>
    <w:rsid w:val="00E23329"/>
    <w:rsid w:val="00E2343A"/>
    <w:rsid w:val="00E2462F"/>
    <w:rsid w:val="00E24718"/>
    <w:rsid w:val="00E2578C"/>
    <w:rsid w:val="00E25C6E"/>
    <w:rsid w:val="00E31BAF"/>
    <w:rsid w:val="00E32D00"/>
    <w:rsid w:val="00E3488E"/>
    <w:rsid w:val="00E34C10"/>
    <w:rsid w:val="00E358DE"/>
    <w:rsid w:val="00E37FC5"/>
    <w:rsid w:val="00E3FDE6"/>
    <w:rsid w:val="00E412EA"/>
    <w:rsid w:val="00E440C8"/>
    <w:rsid w:val="00E44FBC"/>
    <w:rsid w:val="00E50316"/>
    <w:rsid w:val="00E50DB5"/>
    <w:rsid w:val="00E550B5"/>
    <w:rsid w:val="00E567F2"/>
    <w:rsid w:val="00E60AA1"/>
    <w:rsid w:val="00E61243"/>
    <w:rsid w:val="00E62CBF"/>
    <w:rsid w:val="00E6758A"/>
    <w:rsid w:val="00E74EB3"/>
    <w:rsid w:val="00E81AA7"/>
    <w:rsid w:val="00E84619"/>
    <w:rsid w:val="00E874AE"/>
    <w:rsid w:val="00E90027"/>
    <w:rsid w:val="00E90810"/>
    <w:rsid w:val="00E912A2"/>
    <w:rsid w:val="00E92016"/>
    <w:rsid w:val="00E921F9"/>
    <w:rsid w:val="00E926EE"/>
    <w:rsid w:val="00E92CF2"/>
    <w:rsid w:val="00E92EB0"/>
    <w:rsid w:val="00E936A2"/>
    <w:rsid w:val="00E94D20"/>
    <w:rsid w:val="00E95813"/>
    <w:rsid w:val="00E9598E"/>
    <w:rsid w:val="00E976CC"/>
    <w:rsid w:val="00EA6850"/>
    <w:rsid w:val="00EA7AEA"/>
    <w:rsid w:val="00EB1B04"/>
    <w:rsid w:val="00EB77F9"/>
    <w:rsid w:val="00EC1504"/>
    <w:rsid w:val="00EC1AD3"/>
    <w:rsid w:val="00EC3408"/>
    <w:rsid w:val="00ED1AED"/>
    <w:rsid w:val="00ED4C54"/>
    <w:rsid w:val="00ED5612"/>
    <w:rsid w:val="00ED5B2F"/>
    <w:rsid w:val="00EE04A7"/>
    <w:rsid w:val="00EE194A"/>
    <w:rsid w:val="00EE195C"/>
    <w:rsid w:val="00EE2505"/>
    <w:rsid w:val="00EE47B4"/>
    <w:rsid w:val="00EE646E"/>
    <w:rsid w:val="00EE6A6F"/>
    <w:rsid w:val="00EE6B1C"/>
    <w:rsid w:val="00EE7303"/>
    <w:rsid w:val="00EF0A85"/>
    <w:rsid w:val="00EF27D4"/>
    <w:rsid w:val="00EF3F9A"/>
    <w:rsid w:val="00EF7028"/>
    <w:rsid w:val="00F043A0"/>
    <w:rsid w:val="00F05168"/>
    <w:rsid w:val="00F06331"/>
    <w:rsid w:val="00F06B8B"/>
    <w:rsid w:val="00F11253"/>
    <w:rsid w:val="00F127AA"/>
    <w:rsid w:val="00F143E0"/>
    <w:rsid w:val="00F1729E"/>
    <w:rsid w:val="00F20120"/>
    <w:rsid w:val="00F207F0"/>
    <w:rsid w:val="00F2136C"/>
    <w:rsid w:val="00F222DC"/>
    <w:rsid w:val="00F26548"/>
    <w:rsid w:val="00F26B7C"/>
    <w:rsid w:val="00F2771D"/>
    <w:rsid w:val="00F30C3A"/>
    <w:rsid w:val="00F319C3"/>
    <w:rsid w:val="00F3438A"/>
    <w:rsid w:val="00F3460D"/>
    <w:rsid w:val="00F35781"/>
    <w:rsid w:val="00F35D9D"/>
    <w:rsid w:val="00F366C2"/>
    <w:rsid w:val="00F368FD"/>
    <w:rsid w:val="00F4125C"/>
    <w:rsid w:val="00F42075"/>
    <w:rsid w:val="00F431C7"/>
    <w:rsid w:val="00F43F01"/>
    <w:rsid w:val="00F43FAF"/>
    <w:rsid w:val="00F45D30"/>
    <w:rsid w:val="00F46426"/>
    <w:rsid w:val="00F548CC"/>
    <w:rsid w:val="00F60A7B"/>
    <w:rsid w:val="00F622E6"/>
    <w:rsid w:val="00F6349B"/>
    <w:rsid w:val="00F66734"/>
    <w:rsid w:val="00F719EF"/>
    <w:rsid w:val="00F731AD"/>
    <w:rsid w:val="00F73E0D"/>
    <w:rsid w:val="00F757B7"/>
    <w:rsid w:val="00F766D3"/>
    <w:rsid w:val="00F818C0"/>
    <w:rsid w:val="00F85FC3"/>
    <w:rsid w:val="00F86D1D"/>
    <w:rsid w:val="00F87C8C"/>
    <w:rsid w:val="00F90650"/>
    <w:rsid w:val="00F919BB"/>
    <w:rsid w:val="00F93726"/>
    <w:rsid w:val="00F94234"/>
    <w:rsid w:val="00F9567E"/>
    <w:rsid w:val="00F96EE5"/>
    <w:rsid w:val="00FA072B"/>
    <w:rsid w:val="00FA2725"/>
    <w:rsid w:val="00FA2C45"/>
    <w:rsid w:val="00FA41F2"/>
    <w:rsid w:val="00FA63B3"/>
    <w:rsid w:val="00FA66E5"/>
    <w:rsid w:val="00FA70E1"/>
    <w:rsid w:val="00FB15F9"/>
    <w:rsid w:val="00FB1D06"/>
    <w:rsid w:val="00FB3E26"/>
    <w:rsid w:val="00FB51A0"/>
    <w:rsid w:val="00FB51DA"/>
    <w:rsid w:val="00FB7F99"/>
    <w:rsid w:val="00FC0423"/>
    <w:rsid w:val="00FC2110"/>
    <w:rsid w:val="00FC2954"/>
    <w:rsid w:val="00FC5ABE"/>
    <w:rsid w:val="00FC6D02"/>
    <w:rsid w:val="00FD2A08"/>
    <w:rsid w:val="00FD3923"/>
    <w:rsid w:val="00FD6EBA"/>
    <w:rsid w:val="00FD6FDC"/>
    <w:rsid w:val="00FD7774"/>
    <w:rsid w:val="00FE00B3"/>
    <w:rsid w:val="00FE00DE"/>
    <w:rsid w:val="00FE1194"/>
    <w:rsid w:val="00FE2E1E"/>
    <w:rsid w:val="00FE3CBF"/>
    <w:rsid w:val="00FE5064"/>
    <w:rsid w:val="00FE5383"/>
    <w:rsid w:val="00FF3216"/>
    <w:rsid w:val="00FF7965"/>
    <w:rsid w:val="0163804D"/>
    <w:rsid w:val="01FC395D"/>
    <w:rsid w:val="021F34DC"/>
    <w:rsid w:val="02FF71BA"/>
    <w:rsid w:val="03F649CD"/>
    <w:rsid w:val="04443759"/>
    <w:rsid w:val="049226A0"/>
    <w:rsid w:val="069DC264"/>
    <w:rsid w:val="091918F0"/>
    <w:rsid w:val="0DDAF639"/>
    <w:rsid w:val="12ADC345"/>
    <w:rsid w:val="12C8B9FA"/>
    <w:rsid w:val="1430B445"/>
    <w:rsid w:val="1513E4EC"/>
    <w:rsid w:val="15864E6A"/>
    <w:rsid w:val="16AE602B"/>
    <w:rsid w:val="16C52B7F"/>
    <w:rsid w:val="16F64427"/>
    <w:rsid w:val="184A308C"/>
    <w:rsid w:val="18551163"/>
    <w:rsid w:val="18564DEB"/>
    <w:rsid w:val="19930B74"/>
    <w:rsid w:val="1A6BBEDF"/>
    <w:rsid w:val="1C4595C3"/>
    <w:rsid w:val="1D66BADF"/>
    <w:rsid w:val="1FAF219D"/>
    <w:rsid w:val="20F6EB47"/>
    <w:rsid w:val="2153B50E"/>
    <w:rsid w:val="22E3B268"/>
    <w:rsid w:val="23E158C0"/>
    <w:rsid w:val="248F7B7E"/>
    <w:rsid w:val="256E88F0"/>
    <w:rsid w:val="256FADA0"/>
    <w:rsid w:val="265187C1"/>
    <w:rsid w:val="26F1B984"/>
    <w:rsid w:val="27F90E5B"/>
    <w:rsid w:val="28206F29"/>
    <w:rsid w:val="2B3B74F6"/>
    <w:rsid w:val="2CD74557"/>
    <w:rsid w:val="2E7315B8"/>
    <w:rsid w:val="2F0B9CD7"/>
    <w:rsid w:val="31C084D8"/>
    <w:rsid w:val="32928776"/>
    <w:rsid w:val="32F97412"/>
    <w:rsid w:val="34240169"/>
    <w:rsid w:val="35C67C7B"/>
    <w:rsid w:val="38F98AC2"/>
    <w:rsid w:val="3936E296"/>
    <w:rsid w:val="39B38714"/>
    <w:rsid w:val="39C38B18"/>
    <w:rsid w:val="3CD4EB65"/>
    <w:rsid w:val="3D521DBE"/>
    <w:rsid w:val="3E96AD53"/>
    <w:rsid w:val="40443019"/>
    <w:rsid w:val="40E00CEC"/>
    <w:rsid w:val="441C03CC"/>
    <w:rsid w:val="461A70CC"/>
    <w:rsid w:val="47D353A5"/>
    <w:rsid w:val="49F3E5D9"/>
    <w:rsid w:val="4B440277"/>
    <w:rsid w:val="4E6AF86C"/>
    <w:rsid w:val="4FB154EF"/>
    <w:rsid w:val="50E78595"/>
    <w:rsid w:val="52FA4295"/>
    <w:rsid w:val="533BA21C"/>
    <w:rsid w:val="534014DD"/>
    <w:rsid w:val="5351E1C0"/>
    <w:rsid w:val="538E8682"/>
    <w:rsid w:val="55318E44"/>
    <w:rsid w:val="57703883"/>
    <w:rsid w:val="57832772"/>
    <w:rsid w:val="578CF74D"/>
    <w:rsid w:val="58937C0F"/>
    <w:rsid w:val="5899705C"/>
    <w:rsid w:val="59C7015A"/>
    <w:rsid w:val="5CBAD81B"/>
    <w:rsid w:val="5D2BDF67"/>
    <w:rsid w:val="5D47FF9C"/>
    <w:rsid w:val="5E58544C"/>
    <w:rsid w:val="5EAA2355"/>
    <w:rsid w:val="5EF4F3F2"/>
    <w:rsid w:val="5FF7AF76"/>
    <w:rsid w:val="61401098"/>
    <w:rsid w:val="6217FED2"/>
    <w:rsid w:val="635740C7"/>
    <w:rsid w:val="63805FEB"/>
    <w:rsid w:val="63F8F086"/>
    <w:rsid w:val="65660425"/>
    <w:rsid w:val="65AE9C82"/>
    <w:rsid w:val="65B77BD1"/>
    <w:rsid w:val="661ED9C1"/>
    <w:rsid w:val="669A4770"/>
    <w:rsid w:val="6882ADDB"/>
    <w:rsid w:val="68BF0990"/>
    <w:rsid w:val="6AD0D643"/>
    <w:rsid w:val="6AFFFEA6"/>
    <w:rsid w:val="6BCFDE39"/>
    <w:rsid w:val="6BD4CAC4"/>
    <w:rsid w:val="6BEA31DC"/>
    <w:rsid w:val="6C12B4FE"/>
    <w:rsid w:val="6DA2214C"/>
    <w:rsid w:val="6F5BAD3D"/>
    <w:rsid w:val="70A9936D"/>
    <w:rsid w:val="71358421"/>
    <w:rsid w:val="7140289B"/>
    <w:rsid w:val="722925F7"/>
    <w:rsid w:val="72D9D885"/>
    <w:rsid w:val="741B74F2"/>
    <w:rsid w:val="764C589C"/>
    <w:rsid w:val="76ADF1AF"/>
    <w:rsid w:val="77C5031F"/>
    <w:rsid w:val="77D67039"/>
    <w:rsid w:val="79267933"/>
    <w:rsid w:val="7982E9B4"/>
    <w:rsid w:val="79F9C2B1"/>
    <w:rsid w:val="7CDEB94C"/>
    <w:rsid w:val="7E3E5DD6"/>
    <w:rsid w:val="7F46AA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uiPriority w:val="9"/>
    <w:qFormat/>
    <w:rsid w:val="00EE646E"/>
    <w:pPr>
      <w:outlineLvl w:val="0"/>
    </w:pPr>
  </w:style>
  <w:style w:type="paragraph" w:styleId="Ttulo2">
    <w:name w:val="heading 2"/>
    <w:basedOn w:val="Heading"/>
    <w:next w:val="Textbody"/>
    <w:uiPriority w:val="9"/>
    <w:semiHidden/>
    <w:unhideWhenUsed/>
    <w:qFormat/>
    <w:rsid w:val="00EE646E"/>
    <w:pPr>
      <w:outlineLvl w:val="1"/>
    </w:pPr>
    <w:rPr>
      <w:i/>
      <w:iCs/>
    </w:rPr>
  </w:style>
  <w:style w:type="paragraph" w:styleId="Ttulo3">
    <w:name w:val="heading 3"/>
    <w:basedOn w:val="Heading"/>
    <w:next w:val="Textbody"/>
    <w:uiPriority w:val="9"/>
    <w:semiHidden/>
    <w:unhideWhenUsed/>
    <w:qFormat/>
    <w:rsid w:val="00EE646E"/>
    <w:pPr>
      <w:outlineLvl w:val="2"/>
    </w:pPr>
  </w:style>
  <w:style w:type="paragraph" w:styleId="Ttulo4">
    <w:name w:val="heading 4"/>
    <w:basedOn w:val="Normal"/>
    <w:next w:val="Normal"/>
    <w:link w:val="Ttulo4Char"/>
    <w:uiPriority w:val="9"/>
    <w:semiHidden/>
    <w:unhideWhenUsed/>
    <w:qFormat/>
    <w:rsid w:val="007E5925"/>
    <w:pPr>
      <w:keepNext/>
      <w:keepLines/>
      <w:spacing w:before="200"/>
      <w:outlineLvl w:val="3"/>
    </w:pPr>
    <w:rPr>
      <w:rFonts w:asciiTheme="majorHAnsi" w:eastAsiaTheme="majorEastAsia" w:hAnsiTheme="majorHAnsi" w:cs="Mangal"/>
      <w:b/>
      <w:bCs/>
      <w:i/>
      <w:iCs/>
      <w:color w:val="4472C4" w:themeColor="accent1"/>
      <w:szCs w:val="21"/>
    </w:rPr>
  </w:style>
  <w:style w:type="paragraph" w:styleId="Ttulo6">
    <w:name w:val="heading 6"/>
    <w:basedOn w:val="Normal"/>
    <w:next w:val="Normal"/>
    <w:link w:val="Ttulo6Char"/>
    <w:uiPriority w:val="9"/>
    <w:unhideWhenUsed/>
    <w:qFormat/>
    <w:rsid w:val="00C85DE4"/>
    <w:pPr>
      <w:keepNext/>
      <w:keepLines/>
      <w:spacing w:before="200"/>
      <w:outlineLvl w:val="5"/>
    </w:pPr>
    <w:rPr>
      <w:rFonts w:asciiTheme="majorHAnsi" w:eastAsiaTheme="majorEastAsia" w:hAnsiTheme="majorHAnsi" w:cs="Mangal"/>
      <w:i/>
      <w:iCs/>
      <w:color w:val="1F3763" w:themeColor="accent1" w:themeShade="7F"/>
      <w:szCs w:val="21"/>
    </w:rPr>
  </w:style>
  <w:style w:type="paragraph" w:styleId="Ttulo7">
    <w:name w:val="heading 7"/>
    <w:basedOn w:val="Normal"/>
    <w:next w:val="Normal"/>
    <w:link w:val="Ttulo7Char"/>
    <w:uiPriority w:val="9"/>
    <w:unhideWhenUsed/>
    <w:qFormat/>
    <w:rsid w:val="003D7F18"/>
    <w:pPr>
      <w:keepNext/>
      <w:keepLines/>
      <w:spacing w:before="200"/>
      <w:outlineLvl w:val="6"/>
    </w:pPr>
    <w:rPr>
      <w:rFonts w:asciiTheme="majorHAnsi" w:eastAsiaTheme="majorEastAsia" w:hAnsiTheme="majorHAnsi" w:cs="Mangal"/>
      <w:i/>
      <w:iCs/>
      <w:color w:val="404040" w:themeColor="text1" w:themeTint="BF"/>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E646E"/>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EE646E"/>
    <w:pPr>
      <w:jc w:val="center"/>
    </w:pPr>
    <w:rPr>
      <w:b/>
      <w:bCs/>
      <w:sz w:val="36"/>
      <w:szCs w:val="36"/>
    </w:rPr>
  </w:style>
  <w:style w:type="paragraph" w:customStyle="1" w:styleId="Textbody">
    <w:name w:val="Text body"/>
    <w:basedOn w:val="Standard"/>
    <w:rsid w:val="00EE646E"/>
    <w:pPr>
      <w:spacing w:after="120"/>
    </w:pPr>
  </w:style>
  <w:style w:type="paragraph" w:customStyle="1" w:styleId="texto">
    <w:name w:val="texto"/>
    <w:rsid w:val="00EE646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rsid w:val="00EE646E"/>
    <w:pPr>
      <w:suppressLineNumbers/>
    </w:pPr>
  </w:style>
  <w:style w:type="paragraph" w:customStyle="1" w:styleId="HeaderandFooter">
    <w:name w:val="Header and Footer"/>
    <w:basedOn w:val="Standard"/>
    <w:rsid w:val="00EE646E"/>
    <w:pPr>
      <w:suppressLineNumbers/>
      <w:tabs>
        <w:tab w:val="center" w:pos="4819"/>
        <w:tab w:val="right" w:pos="9638"/>
      </w:tabs>
    </w:pPr>
  </w:style>
  <w:style w:type="paragraph" w:styleId="Cabealho">
    <w:name w:val="header"/>
    <w:basedOn w:val="Standard"/>
    <w:link w:val="CabealhoChar"/>
    <w:uiPriority w:val="99"/>
    <w:rsid w:val="00EE646E"/>
    <w:pPr>
      <w:suppressLineNumbers/>
      <w:tabs>
        <w:tab w:val="center" w:pos="4819"/>
        <w:tab w:val="right" w:pos="9638"/>
      </w:tabs>
    </w:pPr>
  </w:style>
  <w:style w:type="paragraph" w:customStyle="1" w:styleId="TableHeading">
    <w:name w:val="Table Heading"/>
    <w:basedOn w:val="TableContents"/>
    <w:rsid w:val="00EE646E"/>
    <w:pPr>
      <w:jc w:val="center"/>
    </w:pPr>
    <w:rPr>
      <w:b/>
      <w:bCs/>
    </w:rPr>
  </w:style>
  <w:style w:type="paragraph" w:customStyle="1" w:styleId="Quotations">
    <w:name w:val="Quotations"/>
    <w:basedOn w:val="Standard"/>
    <w:rsid w:val="00EE646E"/>
    <w:pPr>
      <w:spacing w:after="283"/>
      <w:ind w:left="567" w:right="567"/>
    </w:pPr>
  </w:style>
  <w:style w:type="paragraph" w:styleId="Subttulo">
    <w:name w:val="Subtitle"/>
    <w:basedOn w:val="Heading"/>
    <w:next w:val="Textbody"/>
    <w:uiPriority w:val="11"/>
    <w:qFormat/>
    <w:rsid w:val="00EE646E"/>
    <w:rPr>
      <w:i/>
      <w:iCs/>
    </w:rPr>
  </w:style>
  <w:style w:type="paragraph" w:styleId="Rodap">
    <w:name w:val="footer"/>
    <w:basedOn w:val="Standard"/>
    <w:rsid w:val="00EE646E"/>
    <w:pPr>
      <w:suppressLineNumbers/>
      <w:tabs>
        <w:tab w:val="center" w:pos="4819"/>
        <w:tab w:val="right" w:pos="9638"/>
      </w:tabs>
    </w:pPr>
  </w:style>
  <w:style w:type="paragraph" w:customStyle="1" w:styleId="EPTabela">
    <w:name w:val="EP Tabela"/>
    <w:basedOn w:val="Normal"/>
    <w:rsid w:val="00EE646E"/>
    <w:pPr>
      <w:jc w:val="center"/>
    </w:pPr>
    <w:rPr>
      <w:rFonts w:cs="Arial"/>
      <w:b/>
      <w:sz w:val="22"/>
      <w:lang w:eastAsia="ar-SA"/>
    </w:rPr>
  </w:style>
  <w:style w:type="paragraph" w:customStyle="1" w:styleId="EPConteudotabela">
    <w:name w:val="EP Conteudotabela"/>
    <w:basedOn w:val="Normal"/>
    <w:rsid w:val="00EE646E"/>
    <w:pPr>
      <w:tabs>
        <w:tab w:val="left" w:pos="-302"/>
      </w:tabs>
      <w:spacing w:line="100" w:lineRule="atLeast"/>
      <w:ind w:left="23" w:firstLine="45"/>
    </w:pPr>
    <w:rPr>
      <w:rFonts w:cs="Arial"/>
      <w:lang w:eastAsia="ar-SA"/>
    </w:rPr>
  </w:style>
  <w:style w:type="paragraph" w:styleId="Legenda">
    <w:name w:val="caption"/>
    <w:basedOn w:val="Standard"/>
    <w:rsid w:val="00EE646E"/>
    <w:pPr>
      <w:suppressLineNumbers/>
      <w:spacing w:before="120" w:after="120"/>
    </w:pPr>
    <w:rPr>
      <w:i/>
      <w:iCs/>
    </w:rPr>
  </w:style>
  <w:style w:type="paragraph" w:customStyle="1" w:styleId="Table">
    <w:name w:val="Table"/>
    <w:basedOn w:val="Legenda"/>
    <w:rsid w:val="00EE646E"/>
  </w:style>
  <w:style w:type="paragraph" w:customStyle="1" w:styleId="Default">
    <w:name w:val="Default"/>
    <w:rsid w:val="00EE646E"/>
    <w:pPr>
      <w:autoSpaceDE w:val="0"/>
      <w:spacing w:after="0" w:line="240" w:lineRule="auto"/>
      <w:textAlignment w:val="auto"/>
    </w:pPr>
    <w:rPr>
      <w:rFonts w:ascii="Times New Roman" w:eastAsia="Times New Roman" w:hAnsi="Times New Roman"/>
      <w:color w:val="000000"/>
      <w:sz w:val="24"/>
      <w:szCs w:val="24"/>
    </w:rPr>
  </w:style>
  <w:style w:type="paragraph" w:customStyle="1" w:styleId="western">
    <w:name w:val="western"/>
    <w:rsid w:val="00EE646E"/>
    <w:pPr>
      <w:spacing w:before="100" w:after="119"/>
    </w:pPr>
    <w:rPr>
      <w:rFonts w:ascii="Times New Roman" w:eastAsia="Times New Roman" w:hAnsi="Times New Roman"/>
      <w:lang w:eastAsia="pt-BR"/>
    </w:rPr>
  </w:style>
  <w:style w:type="paragraph" w:customStyle="1" w:styleId="LO-Normal">
    <w:name w:val="LO-Normal"/>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character" w:customStyle="1" w:styleId="BulletSymbols">
    <w:name w:val="Bullet Symbols"/>
    <w:rsid w:val="00EE646E"/>
    <w:rPr>
      <w:rFonts w:ascii="OpenSymbol" w:eastAsia="OpenSymbol" w:hAnsi="OpenSymbol" w:cs="OpenSymbol"/>
    </w:rPr>
  </w:style>
  <w:style w:type="character" w:customStyle="1" w:styleId="Internetlink">
    <w:name w:val="Internet link"/>
    <w:rsid w:val="00EE646E"/>
    <w:rPr>
      <w:color w:val="000080"/>
      <w:u w:val="single"/>
    </w:rPr>
  </w:style>
  <w:style w:type="character" w:customStyle="1" w:styleId="VisitedInternetLink">
    <w:name w:val="Visited Internet Link"/>
    <w:rsid w:val="00EE646E"/>
    <w:rPr>
      <w:color w:val="800000"/>
      <w:u w:val="single"/>
    </w:rPr>
  </w:style>
  <w:style w:type="paragraph" w:styleId="PargrafodaLista">
    <w:name w:val="List Paragraph"/>
    <w:basedOn w:val="Normal"/>
    <w:uiPriority w:val="1"/>
    <w:qFormat/>
    <w:rsid w:val="00EE646E"/>
    <w:pPr>
      <w:ind w:left="720"/>
      <w:contextualSpacing/>
    </w:pPr>
    <w:rPr>
      <w:rFonts w:cs="Mangal"/>
      <w:szCs w:val="21"/>
    </w:rPr>
  </w:style>
  <w:style w:type="numbering" w:customStyle="1" w:styleId="WWNum1">
    <w:name w:val="WWNum1"/>
    <w:basedOn w:val="Semlista"/>
    <w:rsid w:val="00EE646E"/>
    <w:pPr>
      <w:numPr>
        <w:numId w:val="1"/>
      </w:numPr>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rsid w:val="009F0B02"/>
    <w:rPr>
      <w:rFonts w:ascii="Times New Roman" w:eastAsia="SimSun" w:hAnsi="Times New Roman" w:cs="Tahoma"/>
      <w:kern w:val="3"/>
      <w:sz w:val="24"/>
      <w:szCs w:val="24"/>
      <w:lang w:eastAsia="zh-CN" w:bidi="hi-IN"/>
    </w:rPr>
  </w:style>
  <w:style w:type="character" w:customStyle="1" w:styleId="ui-provider">
    <w:name w:val="ui-provider"/>
    <w:basedOn w:val="Fontepargpadro"/>
    <w:rsid w:val="003749E4"/>
  </w:style>
  <w:style w:type="paragraph" w:styleId="NormalWeb">
    <w:name w:val="Normal (Web)"/>
    <w:basedOn w:val="Normal"/>
    <w:uiPriority w:val="99"/>
    <w:unhideWhenUsed/>
    <w:rsid w:val="00A3755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debalo">
    <w:name w:val="Balloon Text"/>
    <w:basedOn w:val="Normal"/>
    <w:link w:val="TextodebaloChar"/>
    <w:uiPriority w:val="99"/>
    <w:semiHidden/>
    <w:unhideWhenUsed/>
    <w:rsid w:val="00EF3F9A"/>
    <w:rPr>
      <w:rFonts w:ascii="Tahoma" w:hAnsi="Tahoma" w:cs="Mangal"/>
      <w:sz w:val="16"/>
      <w:szCs w:val="14"/>
    </w:rPr>
  </w:style>
  <w:style w:type="character" w:customStyle="1" w:styleId="TextodebaloChar">
    <w:name w:val="Texto de balão Char"/>
    <w:basedOn w:val="Fontepargpadro"/>
    <w:link w:val="Textodebalo"/>
    <w:uiPriority w:val="99"/>
    <w:semiHidden/>
    <w:rsid w:val="00EF3F9A"/>
    <w:rPr>
      <w:rFonts w:ascii="Tahoma" w:eastAsia="SimSun" w:hAnsi="Tahoma" w:cs="Mangal"/>
      <w:kern w:val="3"/>
      <w:sz w:val="16"/>
      <w:szCs w:val="14"/>
      <w:lang w:eastAsia="hi-IN" w:bidi="hi-IN"/>
    </w:rPr>
  </w:style>
  <w:style w:type="paragraph" w:styleId="Corpodetexto">
    <w:name w:val="Body Text"/>
    <w:basedOn w:val="Normal"/>
    <w:link w:val="CorpodetextoChar"/>
    <w:uiPriority w:val="1"/>
    <w:qFormat/>
    <w:rsid w:val="00D26E58"/>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D26E58"/>
    <w:rPr>
      <w:rFonts w:ascii="Times New Roman" w:eastAsia="Times New Roman" w:hAnsi="Times New Roman"/>
      <w:sz w:val="24"/>
      <w:szCs w:val="24"/>
      <w:lang w:val="pt-PT"/>
    </w:rPr>
  </w:style>
  <w:style w:type="paragraph" w:customStyle="1" w:styleId="TableParagraph">
    <w:name w:val="Table Paragraph"/>
    <w:basedOn w:val="Normal"/>
    <w:uiPriority w:val="1"/>
    <w:qFormat/>
    <w:rsid w:val="00174B39"/>
    <w:pPr>
      <w:suppressAutoHyphens w:val="0"/>
      <w:autoSpaceDE w:val="0"/>
      <w:textAlignment w:val="auto"/>
    </w:pPr>
    <w:rPr>
      <w:rFonts w:ascii="Cambria" w:eastAsia="Cambria" w:hAnsi="Cambria" w:cs="Cambria"/>
      <w:kern w:val="0"/>
      <w:sz w:val="22"/>
      <w:szCs w:val="22"/>
      <w:lang w:val="pt-PT" w:eastAsia="en-US" w:bidi="ar-SA"/>
    </w:rPr>
  </w:style>
  <w:style w:type="character" w:customStyle="1" w:styleId="Ttulo7Char">
    <w:name w:val="Título 7 Char"/>
    <w:basedOn w:val="Fontepargpadro"/>
    <w:link w:val="Ttulo7"/>
    <w:uiPriority w:val="9"/>
    <w:rsid w:val="003D7F18"/>
    <w:rPr>
      <w:rFonts w:asciiTheme="majorHAnsi" w:eastAsiaTheme="majorEastAsia" w:hAnsiTheme="majorHAnsi" w:cs="Mangal"/>
      <w:i/>
      <w:iCs/>
      <w:color w:val="404040" w:themeColor="text1" w:themeTint="BF"/>
      <w:kern w:val="3"/>
      <w:sz w:val="24"/>
      <w:szCs w:val="21"/>
      <w:lang w:eastAsia="hi-IN" w:bidi="hi-IN"/>
    </w:rPr>
  </w:style>
  <w:style w:type="character" w:customStyle="1" w:styleId="Ttulo6Char">
    <w:name w:val="Título 6 Char"/>
    <w:basedOn w:val="Fontepargpadro"/>
    <w:link w:val="Ttulo6"/>
    <w:uiPriority w:val="9"/>
    <w:rsid w:val="00C85DE4"/>
    <w:rPr>
      <w:rFonts w:asciiTheme="majorHAnsi" w:eastAsiaTheme="majorEastAsia" w:hAnsiTheme="majorHAnsi" w:cs="Mangal"/>
      <w:i/>
      <w:iCs/>
      <w:color w:val="1F3763" w:themeColor="accent1" w:themeShade="7F"/>
      <w:kern w:val="3"/>
      <w:sz w:val="24"/>
      <w:szCs w:val="21"/>
      <w:lang w:eastAsia="hi-IN" w:bidi="hi-IN"/>
    </w:rPr>
  </w:style>
  <w:style w:type="table" w:customStyle="1" w:styleId="TableNormal">
    <w:name w:val="Table Normal"/>
    <w:uiPriority w:val="2"/>
    <w:semiHidden/>
    <w:unhideWhenUsed/>
    <w:qFormat/>
    <w:rsid w:val="00BB432B"/>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Nivel01">
    <w:name w:val="Nivel 01"/>
    <w:basedOn w:val="Ttulo1"/>
    <w:next w:val="Normal"/>
    <w:link w:val="Nivel01Char"/>
    <w:autoRedefine/>
    <w:qFormat/>
    <w:rsid w:val="00271D06"/>
    <w:pPr>
      <w:keepNext/>
      <w:keepLines/>
      <w:widowControl/>
      <w:tabs>
        <w:tab w:val="left" w:pos="426"/>
        <w:tab w:val="left" w:pos="567"/>
      </w:tabs>
      <w:suppressAutoHyphens w:val="0"/>
      <w:autoSpaceDN/>
      <w:spacing w:before="240" w:after="120" w:line="276" w:lineRule="auto"/>
      <w:jc w:val="both"/>
      <w:textAlignment w:val="auto"/>
    </w:pPr>
    <w:rPr>
      <w:rFonts w:eastAsiaTheme="majorEastAsia" w:cs="Times New Roman"/>
      <w:b w:val="0"/>
      <w:spacing w:val="-2"/>
      <w:kern w:val="0"/>
      <w:sz w:val="24"/>
      <w:szCs w:val="24"/>
      <w:lang w:eastAsia="pt-BR" w:bidi="ar-SA"/>
    </w:rPr>
  </w:style>
  <w:style w:type="character" w:customStyle="1" w:styleId="Nivel01Char">
    <w:name w:val="Nivel 01 Char"/>
    <w:basedOn w:val="Fontepargpadro"/>
    <w:link w:val="Nivel01"/>
    <w:rsid w:val="00271D06"/>
    <w:rPr>
      <w:rFonts w:ascii="Times New Roman" w:eastAsiaTheme="majorEastAsia" w:hAnsi="Times New Roman"/>
      <w:bCs/>
      <w:spacing w:val="-2"/>
      <w:sz w:val="24"/>
      <w:szCs w:val="24"/>
      <w:lang w:eastAsia="pt-BR"/>
    </w:rPr>
  </w:style>
  <w:style w:type="paragraph" w:customStyle="1" w:styleId="Nivel2">
    <w:name w:val="Nivel 2"/>
    <w:basedOn w:val="Normal"/>
    <w:autoRedefine/>
    <w:qFormat/>
    <w:rsid w:val="00271D06"/>
    <w:pPr>
      <w:numPr>
        <w:ilvl w:val="1"/>
        <w:numId w:val="14"/>
      </w:numPr>
      <w:tabs>
        <w:tab w:val="left" w:pos="0"/>
        <w:tab w:val="left" w:pos="709"/>
      </w:tabs>
      <w:suppressAutoHyphens w:val="0"/>
      <w:autoSpaceDE w:val="0"/>
      <w:spacing w:before="61" w:after="120" w:line="276" w:lineRule="auto"/>
      <w:ind w:left="0" w:firstLine="0"/>
      <w:jc w:val="both"/>
      <w:textAlignment w:val="auto"/>
    </w:pPr>
    <w:rPr>
      <w:rFonts w:asciiTheme="minorHAnsi" w:eastAsia="Arial" w:hAnsiTheme="minorHAnsi" w:cs="Times New Roman"/>
      <w:color w:val="000000"/>
      <w:kern w:val="0"/>
      <w:lang w:eastAsia="pt-BR" w:bidi="ar-SA"/>
    </w:rPr>
  </w:style>
  <w:style w:type="character" w:styleId="Forte">
    <w:name w:val="Strong"/>
    <w:basedOn w:val="Fontepargpadro"/>
    <w:uiPriority w:val="22"/>
    <w:qFormat/>
    <w:rsid w:val="006F494B"/>
    <w:rPr>
      <w:b/>
      <w:bCs/>
    </w:rPr>
  </w:style>
  <w:style w:type="character" w:styleId="nfase">
    <w:name w:val="Emphasis"/>
    <w:basedOn w:val="Fontepargpadro"/>
    <w:uiPriority w:val="20"/>
    <w:qFormat/>
    <w:rsid w:val="00601A71"/>
    <w:rPr>
      <w:i/>
      <w:iCs/>
    </w:rPr>
  </w:style>
  <w:style w:type="character" w:customStyle="1" w:styleId="Ttulo4Char">
    <w:name w:val="Título 4 Char"/>
    <w:basedOn w:val="Fontepargpadro"/>
    <w:link w:val="Ttulo4"/>
    <w:uiPriority w:val="9"/>
    <w:semiHidden/>
    <w:rsid w:val="007E5925"/>
    <w:rPr>
      <w:rFonts w:asciiTheme="majorHAnsi" w:eastAsiaTheme="majorEastAsia" w:hAnsiTheme="majorHAnsi" w:cs="Mangal"/>
      <w:b/>
      <w:bCs/>
      <w:i/>
      <w:iCs/>
      <w:color w:val="4472C4" w:themeColor="accent1"/>
      <w:kern w:val="3"/>
      <w:sz w:val="24"/>
      <w:szCs w:val="21"/>
      <w:lang w:eastAsia="hi-IN" w:bidi="hi-IN"/>
    </w:rPr>
  </w:style>
  <w:style w:type="paragraph" w:customStyle="1" w:styleId="mb-0">
    <w:name w:val="mb-0"/>
    <w:basedOn w:val="Normal"/>
    <w:rsid w:val="00881DC6"/>
    <w:pPr>
      <w:widowControl/>
      <w:suppressAutoHyphens w:val="0"/>
      <w:autoSpaceDN/>
      <w:spacing w:before="100" w:beforeAutospacing="1" w:after="100" w:afterAutospacing="1"/>
      <w:textAlignment w:val="auto"/>
    </w:pPr>
    <w:rPr>
      <w:rFonts w:eastAsia="Times New Roman" w:cs="Times New Roman"/>
      <w:kern w:val="0"/>
      <w:lang w:eastAsia="pt-BR" w:bidi="ar-SA"/>
    </w:rPr>
  </w:style>
</w:styles>
</file>

<file path=word/webSettings.xml><?xml version="1.0" encoding="utf-8"?>
<w:webSettings xmlns:r="http://schemas.openxmlformats.org/officeDocument/2006/relationships" xmlns:w="http://schemas.openxmlformats.org/wordprocessingml/2006/main">
  <w:divs>
    <w:div w:id="53896367">
      <w:bodyDiv w:val="1"/>
      <w:marLeft w:val="0"/>
      <w:marRight w:val="0"/>
      <w:marTop w:val="0"/>
      <w:marBottom w:val="0"/>
      <w:divBdr>
        <w:top w:val="none" w:sz="0" w:space="0" w:color="auto"/>
        <w:left w:val="none" w:sz="0" w:space="0" w:color="auto"/>
        <w:bottom w:val="none" w:sz="0" w:space="0" w:color="auto"/>
        <w:right w:val="none" w:sz="0" w:space="0" w:color="auto"/>
      </w:divBdr>
    </w:div>
    <w:div w:id="550458391">
      <w:bodyDiv w:val="1"/>
      <w:marLeft w:val="0"/>
      <w:marRight w:val="0"/>
      <w:marTop w:val="0"/>
      <w:marBottom w:val="0"/>
      <w:divBdr>
        <w:top w:val="none" w:sz="0" w:space="0" w:color="auto"/>
        <w:left w:val="none" w:sz="0" w:space="0" w:color="auto"/>
        <w:bottom w:val="none" w:sz="0" w:space="0" w:color="auto"/>
        <w:right w:val="none" w:sz="0" w:space="0" w:color="auto"/>
      </w:divBdr>
    </w:div>
    <w:div w:id="624435064">
      <w:bodyDiv w:val="1"/>
      <w:marLeft w:val="0"/>
      <w:marRight w:val="0"/>
      <w:marTop w:val="0"/>
      <w:marBottom w:val="0"/>
      <w:divBdr>
        <w:top w:val="none" w:sz="0" w:space="0" w:color="auto"/>
        <w:left w:val="none" w:sz="0" w:space="0" w:color="auto"/>
        <w:bottom w:val="none" w:sz="0" w:space="0" w:color="auto"/>
        <w:right w:val="none" w:sz="0" w:space="0" w:color="auto"/>
      </w:divBdr>
    </w:div>
    <w:div w:id="657342479">
      <w:bodyDiv w:val="1"/>
      <w:marLeft w:val="0"/>
      <w:marRight w:val="0"/>
      <w:marTop w:val="0"/>
      <w:marBottom w:val="0"/>
      <w:divBdr>
        <w:top w:val="none" w:sz="0" w:space="0" w:color="auto"/>
        <w:left w:val="none" w:sz="0" w:space="0" w:color="auto"/>
        <w:bottom w:val="none" w:sz="0" w:space="0" w:color="auto"/>
        <w:right w:val="none" w:sz="0" w:space="0" w:color="auto"/>
      </w:divBdr>
    </w:div>
    <w:div w:id="674960021">
      <w:bodyDiv w:val="1"/>
      <w:marLeft w:val="0"/>
      <w:marRight w:val="0"/>
      <w:marTop w:val="0"/>
      <w:marBottom w:val="0"/>
      <w:divBdr>
        <w:top w:val="none" w:sz="0" w:space="0" w:color="auto"/>
        <w:left w:val="none" w:sz="0" w:space="0" w:color="auto"/>
        <w:bottom w:val="none" w:sz="0" w:space="0" w:color="auto"/>
        <w:right w:val="none" w:sz="0" w:space="0" w:color="auto"/>
      </w:divBdr>
    </w:div>
    <w:div w:id="982002384">
      <w:bodyDiv w:val="1"/>
      <w:marLeft w:val="0"/>
      <w:marRight w:val="0"/>
      <w:marTop w:val="0"/>
      <w:marBottom w:val="0"/>
      <w:divBdr>
        <w:top w:val="none" w:sz="0" w:space="0" w:color="auto"/>
        <w:left w:val="none" w:sz="0" w:space="0" w:color="auto"/>
        <w:bottom w:val="none" w:sz="0" w:space="0" w:color="auto"/>
        <w:right w:val="none" w:sz="0" w:space="0" w:color="auto"/>
      </w:divBdr>
    </w:div>
    <w:div w:id="997417841">
      <w:bodyDiv w:val="1"/>
      <w:marLeft w:val="0"/>
      <w:marRight w:val="0"/>
      <w:marTop w:val="0"/>
      <w:marBottom w:val="0"/>
      <w:divBdr>
        <w:top w:val="none" w:sz="0" w:space="0" w:color="auto"/>
        <w:left w:val="none" w:sz="0" w:space="0" w:color="auto"/>
        <w:bottom w:val="none" w:sz="0" w:space="0" w:color="auto"/>
        <w:right w:val="none" w:sz="0" w:space="0" w:color="auto"/>
      </w:divBdr>
    </w:div>
    <w:div w:id="1042251316">
      <w:bodyDiv w:val="1"/>
      <w:marLeft w:val="0"/>
      <w:marRight w:val="0"/>
      <w:marTop w:val="0"/>
      <w:marBottom w:val="0"/>
      <w:divBdr>
        <w:top w:val="none" w:sz="0" w:space="0" w:color="auto"/>
        <w:left w:val="none" w:sz="0" w:space="0" w:color="auto"/>
        <w:bottom w:val="none" w:sz="0" w:space="0" w:color="auto"/>
        <w:right w:val="none" w:sz="0" w:space="0" w:color="auto"/>
      </w:divBdr>
    </w:div>
    <w:div w:id="1117679186">
      <w:bodyDiv w:val="1"/>
      <w:marLeft w:val="0"/>
      <w:marRight w:val="0"/>
      <w:marTop w:val="0"/>
      <w:marBottom w:val="0"/>
      <w:divBdr>
        <w:top w:val="none" w:sz="0" w:space="0" w:color="auto"/>
        <w:left w:val="none" w:sz="0" w:space="0" w:color="auto"/>
        <w:bottom w:val="none" w:sz="0" w:space="0" w:color="auto"/>
        <w:right w:val="none" w:sz="0" w:space="0" w:color="auto"/>
      </w:divBdr>
    </w:div>
    <w:div w:id="1261790989">
      <w:bodyDiv w:val="1"/>
      <w:marLeft w:val="0"/>
      <w:marRight w:val="0"/>
      <w:marTop w:val="0"/>
      <w:marBottom w:val="0"/>
      <w:divBdr>
        <w:top w:val="none" w:sz="0" w:space="0" w:color="auto"/>
        <w:left w:val="none" w:sz="0" w:space="0" w:color="auto"/>
        <w:bottom w:val="none" w:sz="0" w:space="0" w:color="auto"/>
        <w:right w:val="none" w:sz="0" w:space="0" w:color="auto"/>
      </w:divBdr>
    </w:div>
    <w:div w:id="1365789219">
      <w:bodyDiv w:val="1"/>
      <w:marLeft w:val="0"/>
      <w:marRight w:val="0"/>
      <w:marTop w:val="0"/>
      <w:marBottom w:val="0"/>
      <w:divBdr>
        <w:top w:val="none" w:sz="0" w:space="0" w:color="auto"/>
        <w:left w:val="none" w:sz="0" w:space="0" w:color="auto"/>
        <w:bottom w:val="none" w:sz="0" w:space="0" w:color="auto"/>
        <w:right w:val="none" w:sz="0" w:space="0" w:color="auto"/>
      </w:divBdr>
    </w:div>
    <w:div w:id="1471707398">
      <w:bodyDiv w:val="1"/>
      <w:marLeft w:val="0"/>
      <w:marRight w:val="0"/>
      <w:marTop w:val="0"/>
      <w:marBottom w:val="0"/>
      <w:divBdr>
        <w:top w:val="none" w:sz="0" w:space="0" w:color="auto"/>
        <w:left w:val="none" w:sz="0" w:space="0" w:color="auto"/>
        <w:bottom w:val="none" w:sz="0" w:space="0" w:color="auto"/>
        <w:right w:val="none" w:sz="0" w:space="0" w:color="auto"/>
      </w:divBdr>
    </w:div>
    <w:div w:id="1506359936">
      <w:bodyDiv w:val="1"/>
      <w:marLeft w:val="0"/>
      <w:marRight w:val="0"/>
      <w:marTop w:val="0"/>
      <w:marBottom w:val="0"/>
      <w:divBdr>
        <w:top w:val="none" w:sz="0" w:space="0" w:color="auto"/>
        <w:left w:val="none" w:sz="0" w:space="0" w:color="auto"/>
        <w:bottom w:val="none" w:sz="0" w:space="0" w:color="auto"/>
        <w:right w:val="none" w:sz="0" w:space="0" w:color="auto"/>
      </w:divBdr>
    </w:div>
    <w:div w:id="1545825953">
      <w:bodyDiv w:val="1"/>
      <w:marLeft w:val="0"/>
      <w:marRight w:val="0"/>
      <w:marTop w:val="0"/>
      <w:marBottom w:val="0"/>
      <w:divBdr>
        <w:top w:val="none" w:sz="0" w:space="0" w:color="auto"/>
        <w:left w:val="none" w:sz="0" w:space="0" w:color="auto"/>
        <w:bottom w:val="none" w:sz="0" w:space="0" w:color="auto"/>
        <w:right w:val="none" w:sz="0" w:space="0" w:color="auto"/>
      </w:divBdr>
    </w:div>
    <w:div w:id="1588146522">
      <w:bodyDiv w:val="1"/>
      <w:marLeft w:val="0"/>
      <w:marRight w:val="0"/>
      <w:marTop w:val="0"/>
      <w:marBottom w:val="0"/>
      <w:divBdr>
        <w:top w:val="none" w:sz="0" w:space="0" w:color="auto"/>
        <w:left w:val="none" w:sz="0" w:space="0" w:color="auto"/>
        <w:bottom w:val="none" w:sz="0" w:space="0" w:color="auto"/>
        <w:right w:val="none" w:sz="0" w:space="0" w:color="auto"/>
      </w:divBdr>
      <w:divsChild>
        <w:div w:id="667363772">
          <w:marLeft w:val="0"/>
          <w:marRight w:val="0"/>
          <w:marTop w:val="0"/>
          <w:marBottom w:val="0"/>
          <w:divBdr>
            <w:top w:val="none" w:sz="0" w:space="0" w:color="auto"/>
            <w:left w:val="none" w:sz="0" w:space="0" w:color="auto"/>
            <w:bottom w:val="none" w:sz="0" w:space="0" w:color="auto"/>
            <w:right w:val="none" w:sz="0" w:space="0" w:color="auto"/>
          </w:divBdr>
          <w:divsChild>
            <w:div w:id="1263566127">
              <w:marLeft w:val="0"/>
              <w:marRight w:val="225"/>
              <w:marTop w:val="0"/>
              <w:marBottom w:val="0"/>
              <w:divBdr>
                <w:top w:val="none" w:sz="0" w:space="0" w:color="auto"/>
                <w:left w:val="none" w:sz="0" w:space="0" w:color="auto"/>
                <w:bottom w:val="none" w:sz="0" w:space="0" w:color="auto"/>
                <w:right w:val="none" w:sz="0" w:space="0" w:color="auto"/>
              </w:divBdr>
            </w:div>
          </w:divsChild>
        </w:div>
        <w:div w:id="1915627641">
          <w:marLeft w:val="0"/>
          <w:marRight w:val="0"/>
          <w:marTop w:val="0"/>
          <w:marBottom w:val="0"/>
          <w:divBdr>
            <w:top w:val="none" w:sz="0" w:space="0" w:color="auto"/>
            <w:left w:val="none" w:sz="0" w:space="0" w:color="auto"/>
            <w:bottom w:val="none" w:sz="0" w:space="0" w:color="auto"/>
            <w:right w:val="none" w:sz="0" w:space="0" w:color="auto"/>
          </w:divBdr>
          <w:divsChild>
            <w:div w:id="872426158">
              <w:marLeft w:val="0"/>
              <w:marRight w:val="225"/>
              <w:marTop w:val="0"/>
              <w:marBottom w:val="0"/>
              <w:divBdr>
                <w:top w:val="none" w:sz="0" w:space="0" w:color="auto"/>
                <w:left w:val="none" w:sz="0" w:space="0" w:color="auto"/>
                <w:bottom w:val="none" w:sz="0" w:space="0" w:color="auto"/>
                <w:right w:val="none" w:sz="0" w:space="0" w:color="auto"/>
              </w:divBdr>
            </w:div>
          </w:divsChild>
        </w:div>
        <w:div w:id="1782339536">
          <w:marLeft w:val="0"/>
          <w:marRight w:val="0"/>
          <w:marTop w:val="0"/>
          <w:marBottom w:val="0"/>
          <w:divBdr>
            <w:top w:val="none" w:sz="0" w:space="0" w:color="auto"/>
            <w:left w:val="none" w:sz="0" w:space="0" w:color="auto"/>
            <w:bottom w:val="none" w:sz="0" w:space="0" w:color="auto"/>
            <w:right w:val="none" w:sz="0" w:space="0" w:color="auto"/>
          </w:divBdr>
          <w:divsChild>
            <w:div w:id="966466928">
              <w:marLeft w:val="0"/>
              <w:marRight w:val="225"/>
              <w:marTop w:val="0"/>
              <w:marBottom w:val="0"/>
              <w:divBdr>
                <w:top w:val="none" w:sz="0" w:space="0" w:color="auto"/>
                <w:left w:val="none" w:sz="0" w:space="0" w:color="auto"/>
                <w:bottom w:val="none" w:sz="0" w:space="0" w:color="auto"/>
                <w:right w:val="none" w:sz="0" w:space="0" w:color="auto"/>
              </w:divBdr>
            </w:div>
          </w:divsChild>
        </w:div>
        <w:div w:id="2067408227">
          <w:marLeft w:val="0"/>
          <w:marRight w:val="0"/>
          <w:marTop w:val="0"/>
          <w:marBottom w:val="0"/>
          <w:divBdr>
            <w:top w:val="none" w:sz="0" w:space="0" w:color="auto"/>
            <w:left w:val="none" w:sz="0" w:space="0" w:color="auto"/>
            <w:bottom w:val="none" w:sz="0" w:space="0" w:color="auto"/>
            <w:right w:val="none" w:sz="0" w:space="0" w:color="auto"/>
          </w:divBdr>
          <w:divsChild>
            <w:div w:id="1626695700">
              <w:marLeft w:val="0"/>
              <w:marRight w:val="225"/>
              <w:marTop w:val="0"/>
              <w:marBottom w:val="0"/>
              <w:divBdr>
                <w:top w:val="none" w:sz="0" w:space="0" w:color="auto"/>
                <w:left w:val="none" w:sz="0" w:space="0" w:color="auto"/>
                <w:bottom w:val="none" w:sz="0" w:space="0" w:color="auto"/>
                <w:right w:val="none" w:sz="0" w:space="0" w:color="auto"/>
              </w:divBdr>
            </w:div>
          </w:divsChild>
        </w:div>
        <w:div w:id="1665737901">
          <w:marLeft w:val="0"/>
          <w:marRight w:val="0"/>
          <w:marTop w:val="0"/>
          <w:marBottom w:val="0"/>
          <w:divBdr>
            <w:top w:val="none" w:sz="0" w:space="0" w:color="auto"/>
            <w:left w:val="none" w:sz="0" w:space="0" w:color="auto"/>
            <w:bottom w:val="none" w:sz="0" w:space="0" w:color="auto"/>
            <w:right w:val="none" w:sz="0" w:space="0" w:color="auto"/>
          </w:divBdr>
          <w:divsChild>
            <w:div w:id="1830443894">
              <w:marLeft w:val="0"/>
              <w:marRight w:val="225"/>
              <w:marTop w:val="0"/>
              <w:marBottom w:val="0"/>
              <w:divBdr>
                <w:top w:val="none" w:sz="0" w:space="0" w:color="auto"/>
                <w:left w:val="none" w:sz="0" w:space="0" w:color="auto"/>
                <w:bottom w:val="none" w:sz="0" w:space="0" w:color="auto"/>
                <w:right w:val="none" w:sz="0" w:space="0" w:color="auto"/>
              </w:divBdr>
            </w:div>
          </w:divsChild>
        </w:div>
        <w:div w:id="1292009120">
          <w:marLeft w:val="0"/>
          <w:marRight w:val="0"/>
          <w:marTop w:val="0"/>
          <w:marBottom w:val="0"/>
          <w:divBdr>
            <w:top w:val="none" w:sz="0" w:space="0" w:color="auto"/>
            <w:left w:val="none" w:sz="0" w:space="0" w:color="auto"/>
            <w:bottom w:val="none" w:sz="0" w:space="0" w:color="auto"/>
            <w:right w:val="none" w:sz="0" w:space="0" w:color="auto"/>
          </w:divBdr>
          <w:divsChild>
            <w:div w:id="330910761">
              <w:marLeft w:val="0"/>
              <w:marRight w:val="225"/>
              <w:marTop w:val="0"/>
              <w:marBottom w:val="0"/>
              <w:divBdr>
                <w:top w:val="none" w:sz="0" w:space="0" w:color="auto"/>
                <w:left w:val="none" w:sz="0" w:space="0" w:color="auto"/>
                <w:bottom w:val="none" w:sz="0" w:space="0" w:color="auto"/>
                <w:right w:val="none" w:sz="0" w:space="0" w:color="auto"/>
              </w:divBdr>
            </w:div>
          </w:divsChild>
        </w:div>
        <w:div w:id="567694090">
          <w:marLeft w:val="0"/>
          <w:marRight w:val="0"/>
          <w:marTop w:val="0"/>
          <w:marBottom w:val="0"/>
          <w:divBdr>
            <w:top w:val="none" w:sz="0" w:space="0" w:color="auto"/>
            <w:left w:val="none" w:sz="0" w:space="0" w:color="auto"/>
            <w:bottom w:val="none" w:sz="0" w:space="0" w:color="auto"/>
            <w:right w:val="none" w:sz="0" w:space="0" w:color="auto"/>
          </w:divBdr>
          <w:divsChild>
            <w:div w:id="1835991051">
              <w:marLeft w:val="0"/>
              <w:marRight w:val="225"/>
              <w:marTop w:val="0"/>
              <w:marBottom w:val="0"/>
              <w:divBdr>
                <w:top w:val="none" w:sz="0" w:space="0" w:color="auto"/>
                <w:left w:val="none" w:sz="0" w:space="0" w:color="auto"/>
                <w:bottom w:val="none" w:sz="0" w:space="0" w:color="auto"/>
                <w:right w:val="none" w:sz="0" w:space="0" w:color="auto"/>
              </w:divBdr>
            </w:div>
          </w:divsChild>
        </w:div>
        <w:div w:id="895631734">
          <w:marLeft w:val="0"/>
          <w:marRight w:val="0"/>
          <w:marTop w:val="0"/>
          <w:marBottom w:val="0"/>
          <w:divBdr>
            <w:top w:val="none" w:sz="0" w:space="0" w:color="auto"/>
            <w:left w:val="none" w:sz="0" w:space="0" w:color="auto"/>
            <w:bottom w:val="none" w:sz="0" w:space="0" w:color="auto"/>
            <w:right w:val="none" w:sz="0" w:space="0" w:color="auto"/>
          </w:divBdr>
          <w:divsChild>
            <w:div w:id="1236935153">
              <w:marLeft w:val="0"/>
              <w:marRight w:val="225"/>
              <w:marTop w:val="0"/>
              <w:marBottom w:val="0"/>
              <w:divBdr>
                <w:top w:val="none" w:sz="0" w:space="0" w:color="auto"/>
                <w:left w:val="none" w:sz="0" w:space="0" w:color="auto"/>
                <w:bottom w:val="none" w:sz="0" w:space="0" w:color="auto"/>
                <w:right w:val="none" w:sz="0" w:space="0" w:color="auto"/>
              </w:divBdr>
            </w:div>
          </w:divsChild>
        </w:div>
        <w:div w:id="18774387">
          <w:marLeft w:val="0"/>
          <w:marRight w:val="0"/>
          <w:marTop w:val="0"/>
          <w:marBottom w:val="0"/>
          <w:divBdr>
            <w:top w:val="none" w:sz="0" w:space="0" w:color="auto"/>
            <w:left w:val="none" w:sz="0" w:space="0" w:color="auto"/>
            <w:bottom w:val="none" w:sz="0" w:space="0" w:color="auto"/>
            <w:right w:val="none" w:sz="0" w:space="0" w:color="auto"/>
          </w:divBdr>
          <w:divsChild>
            <w:div w:id="195035593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66280136">
      <w:bodyDiv w:val="1"/>
      <w:marLeft w:val="0"/>
      <w:marRight w:val="0"/>
      <w:marTop w:val="0"/>
      <w:marBottom w:val="0"/>
      <w:divBdr>
        <w:top w:val="none" w:sz="0" w:space="0" w:color="auto"/>
        <w:left w:val="none" w:sz="0" w:space="0" w:color="auto"/>
        <w:bottom w:val="none" w:sz="0" w:space="0" w:color="auto"/>
        <w:right w:val="none" w:sz="0" w:space="0" w:color="auto"/>
      </w:divBdr>
    </w:div>
    <w:div w:id="1674067684">
      <w:bodyDiv w:val="1"/>
      <w:marLeft w:val="0"/>
      <w:marRight w:val="0"/>
      <w:marTop w:val="0"/>
      <w:marBottom w:val="0"/>
      <w:divBdr>
        <w:top w:val="none" w:sz="0" w:space="0" w:color="auto"/>
        <w:left w:val="none" w:sz="0" w:space="0" w:color="auto"/>
        <w:bottom w:val="none" w:sz="0" w:space="0" w:color="auto"/>
        <w:right w:val="none" w:sz="0" w:space="0" w:color="auto"/>
      </w:divBdr>
    </w:div>
    <w:div w:id="1745954619">
      <w:bodyDiv w:val="1"/>
      <w:marLeft w:val="0"/>
      <w:marRight w:val="0"/>
      <w:marTop w:val="0"/>
      <w:marBottom w:val="0"/>
      <w:divBdr>
        <w:top w:val="none" w:sz="0" w:space="0" w:color="auto"/>
        <w:left w:val="none" w:sz="0" w:space="0" w:color="auto"/>
        <w:bottom w:val="none" w:sz="0" w:space="0" w:color="auto"/>
        <w:right w:val="none" w:sz="0" w:space="0" w:color="auto"/>
      </w:divBdr>
    </w:div>
    <w:div w:id="1765221141">
      <w:bodyDiv w:val="1"/>
      <w:marLeft w:val="0"/>
      <w:marRight w:val="0"/>
      <w:marTop w:val="0"/>
      <w:marBottom w:val="0"/>
      <w:divBdr>
        <w:top w:val="none" w:sz="0" w:space="0" w:color="auto"/>
        <w:left w:val="none" w:sz="0" w:space="0" w:color="auto"/>
        <w:bottom w:val="none" w:sz="0" w:space="0" w:color="auto"/>
        <w:right w:val="none" w:sz="0" w:space="0" w:color="auto"/>
      </w:divBdr>
    </w:div>
    <w:div w:id="1832788367">
      <w:bodyDiv w:val="1"/>
      <w:marLeft w:val="0"/>
      <w:marRight w:val="0"/>
      <w:marTop w:val="0"/>
      <w:marBottom w:val="0"/>
      <w:divBdr>
        <w:top w:val="none" w:sz="0" w:space="0" w:color="auto"/>
        <w:left w:val="none" w:sz="0" w:space="0" w:color="auto"/>
        <w:bottom w:val="none" w:sz="0" w:space="0" w:color="auto"/>
        <w:right w:val="none" w:sz="0" w:space="0" w:color="auto"/>
      </w:divBdr>
    </w:div>
    <w:div w:id="2019577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89a329-b568-4eef-85cb-0b87258ac610" xsi:nil="true"/>
    <lcf76f155ced4ddcb4097134ff3c332f xmlns="6b69e0ef-d27d-470e-880f-3d6c413f2b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25D48-29B2-4350-B619-B27B0D37DA51}">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customXml/itemProps2.xml><?xml version="1.0" encoding="utf-8"?>
<ds:datastoreItem xmlns:ds="http://schemas.openxmlformats.org/officeDocument/2006/customXml" ds:itemID="{C1E97356-C2C5-47A9-921B-354197557B44}">
  <ds:schemaRefs>
    <ds:schemaRef ds:uri="http://schemas.microsoft.com/sharepoint/v3/contenttype/forms"/>
  </ds:schemaRefs>
</ds:datastoreItem>
</file>

<file path=customXml/itemProps3.xml><?xml version="1.0" encoding="utf-8"?>
<ds:datastoreItem xmlns:ds="http://schemas.openxmlformats.org/officeDocument/2006/customXml" ds:itemID="{B8ABCAD2-82E5-4C5E-84C8-576661F96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F895-A23C-4302-B53C-D65270856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1607</Words>
  <Characters>8680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dc:creator>
  <cp:lastModifiedBy>COMPRAS1</cp:lastModifiedBy>
  <cp:revision>4</cp:revision>
  <dcterms:created xsi:type="dcterms:W3CDTF">2025-07-16T17:40:00Z</dcterms:created>
  <dcterms:modified xsi:type="dcterms:W3CDTF">2025-07-16T17:56:00Z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y fmtid="{D5CDD505-2E9C-101B-9397-08002B2CF9AE}" pid="3" name="MediaServiceImageTags">
    <vt:lpwstr/>
  </property>
</Properties>
</file>