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D5871" w14:textId="032F0EBB" w:rsidR="005F3F04" w:rsidRPr="00D56087" w:rsidRDefault="005F3F04" w:rsidP="00D56087">
      <w:pPr>
        <w:spacing w:before="120" w:after="120" w:line="276" w:lineRule="auto"/>
        <w:jc w:val="both"/>
        <w:rPr>
          <w:rFonts w:ascii="Gadugi" w:hAnsi="Gadugi" w:cs="Segoe UI"/>
          <w:sz w:val="22"/>
          <w:szCs w:val="22"/>
        </w:rPr>
      </w:pPr>
    </w:p>
    <w:p w14:paraId="3097E3FF" w14:textId="0E9EF022" w:rsidR="002B14ED" w:rsidRPr="00D56087" w:rsidRDefault="002B14ED" w:rsidP="00D56087">
      <w:pPr>
        <w:spacing w:before="120" w:after="120" w:line="276" w:lineRule="auto"/>
        <w:jc w:val="center"/>
        <w:rPr>
          <w:rFonts w:ascii="Gadugi" w:hAnsi="Gadugi" w:cs="Segoe UI"/>
          <w:b/>
          <w:i/>
          <w:color w:val="000000" w:themeColor="text1"/>
          <w:sz w:val="22"/>
          <w:szCs w:val="22"/>
        </w:rPr>
      </w:pPr>
      <w:r w:rsidRPr="00D56087">
        <w:rPr>
          <w:rFonts w:ascii="Gadugi" w:hAnsi="Gadugi" w:cs="Segoe UI"/>
          <w:b/>
          <w:color w:val="000000" w:themeColor="text1"/>
          <w:sz w:val="22"/>
          <w:szCs w:val="22"/>
        </w:rPr>
        <w:t xml:space="preserve">PROCESSO ADMINISTRATIVO Nº </w:t>
      </w:r>
      <w:r w:rsidR="009A79C2" w:rsidRPr="00D56087">
        <w:rPr>
          <w:rFonts w:ascii="Gadugi" w:hAnsi="Gadugi" w:cs="Segoe UI"/>
          <w:b/>
          <w:color w:val="000000" w:themeColor="text1"/>
          <w:sz w:val="22"/>
          <w:szCs w:val="22"/>
        </w:rPr>
        <w:t>002/2024</w:t>
      </w:r>
    </w:p>
    <w:p w14:paraId="4E12800F" w14:textId="799CC4B5" w:rsidR="002B14ED" w:rsidRPr="00D56087" w:rsidRDefault="002B14ED" w:rsidP="00D56087">
      <w:pPr>
        <w:pStyle w:val="PargrafodaLista"/>
        <w:spacing w:before="120" w:after="360" w:line="276" w:lineRule="auto"/>
        <w:ind w:left="0"/>
        <w:jc w:val="center"/>
        <w:rPr>
          <w:rFonts w:ascii="Gadugi" w:hAnsi="Gadugi" w:cs="Segoe UI"/>
          <w:b/>
          <w:i/>
          <w:color w:val="000000" w:themeColor="text1"/>
          <w:sz w:val="22"/>
          <w:szCs w:val="22"/>
        </w:rPr>
      </w:pPr>
      <w:r w:rsidRPr="00D56087">
        <w:rPr>
          <w:rFonts w:ascii="Gadugi" w:hAnsi="Gadugi" w:cs="Segoe UI"/>
          <w:b/>
          <w:color w:val="000000" w:themeColor="text1"/>
          <w:sz w:val="22"/>
          <w:szCs w:val="22"/>
        </w:rPr>
        <w:t xml:space="preserve">INEXIGIBILIDADE DE LICITAÇÃO Nº </w:t>
      </w:r>
      <w:r w:rsidR="009A79C2" w:rsidRPr="00D56087">
        <w:rPr>
          <w:rFonts w:ascii="Gadugi" w:hAnsi="Gadugi" w:cs="Segoe UI"/>
          <w:b/>
          <w:color w:val="000000" w:themeColor="text1"/>
          <w:sz w:val="22"/>
          <w:szCs w:val="22"/>
        </w:rPr>
        <w:t>002/2024</w:t>
      </w:r>
    </w:p>
    <w:p w14:paraId="21310A7D" w14:textId="77777777" w:rsidR="002B14ED" w:rsidRPr="00D56087" w:rsidRDefault="002B14ED" w:rsidP="00D56087">
      <w:pPr>
        <w:pStyle w:val="PargrafodaLista"/>
        <w:spacing w:before="120" w:after="120" w:line="276" w:lineRule="auto"/>
        <w:ind w:left="0"/>
        <w:jc w:val="center"/>
        <w:rPr>
          <w:rFonts w:ascii="Gadugi" w:hAnsi="Gadugi" w:cs="Segoe UI"/>
          <w:b/>
          <w:i/>
          <w:color w:val="000000"/>
          <w:sz w:val="22"/>
          <w:szCs w:val="22"/>
          <w:u w:val="single"/>
        </w:rPr>
      </w:pPr>
      <w:r w:rsidRPr="00D56087">
        <w:rPr>
          <w:rFonts w:ascii="Gadugi" w:hAnsi="Gadugi" w:cs="Segoe UI"/>
          <w:b/>
          <w:color w:val="000000"/>
          <w:sz w:val="22"/>
          <w:szCs w:val="22"/>
          <w:u w:val="single"/>
        </w:rPr>
        <w:t>DECLARAÇÃO DE INEXIGIBILIDADE DE LICITAÇÃO E ADJUDICAÇÃO</w:t>
      </w:r>
    </w:p>
    <w:p w14:paraId="716C2CE8" w14:textId="77777777" w:rsidR="002B14ED" w:rsidRPr="00D56087" w:rsidRDefault="002B14ED" w:rsidP="00D56087">
      <w:pPr>
        <w:pStyle w:val="PargrafodaLista"/>
        <w:spacing w:before="120" w:after="120" w:line="276" w:lineRule="auto"/>
        <w:ind w:left="0"/>
        <w:jc w:val="center"/>
        <w:rPr>
          <w:rFonts w:ascii="Gadugi" w:hAnsi="Gadugi" w:cs="Segoe UI"/>
          <w:b/>
          <w:i/>
          <w:color w:val="000000"/>
          <w:sz w:val="22"/>
          <w:szCs w:val="22"/>
          <w:u w:val="single"/>
        </w:rPr>
      </w:pPr>
    </w:p>
    <w:p w14:paraId="5E03B5C4" w14:textId="67B6D3BC" w:rsidR="002B14ED" w:rsidRPr="00D56087" w:rsidRDefault="006755DB" w:rsidP="00D5608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Gadugi" w:hAnsi="Gadugi" w:cs="Segoe UI"/>
          <w:b/>
          <w:bCs/>
          <w:color w:val="000000"/>
          <w:sz w:val="22"/>
          <w:szCs w:val="22"/>
        </w:rPr>
      </w:pPr>
      <w:r w:rsidRPr="00D56087">
        <w:rPr>
          <w:rFonts w:ascii="Gadugi" w:hAnsi="Gadugi" w:cs="Segoe UI"/>
          <w:color w:val="000000"/>
          <w:sz w:val="22"/>
          <w:szCs w:val="22"/>
        </w:rPr>
        <w:t>O Agente de Contratação e Equipe de Apoio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da </w:t>
      </w:r>
      <w:r w:rsidR="00053359" w:rsidRPr="00D56087">
        <w:rPr>
          <w:rFonts w:ascii="Gadugi" w:hAnsi="Gadugi" w:cs="Segoe UI"/>
          <w:color w:val="000000"/>
          <w:sz w:val="22"/>
          <w:szCs w:val="22"/>
        </w:rPr>
        <w:t>Câmara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Municipal de </w:t>
      </w:r>
      <w:r w:rsidR="00053359" w:rsidRPr="00D56087">
        <w:rPr>
          <w:rFonts w:ascii="Gadugi" w:hAnsi="Gadugi" w:cs="Segoe UI"/>
          <w:color w:val="000000"/>
          <w:sz w:val="22"/>
          <w:szCs w:val="22"/>
        </w:rPr>
        <w:t>Piatã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/BA, no uso das atribuições que lhe são conferidas por Lei, especialmente o disposto </w:t>
      </w:r>
      <w:r w:rsidR="00162131" w:rsidRPr="00D56087">
        <w:rPr>
          <w:rFonts w:ascii="Gadugi" w:hAnsi="Gadugi" w:cs="Segoe UI"/>
          <w:color w:val="000000"/>
          <w:sz w:val="22"/>
          <w:szCs w:val="22"/>
        </w:rPr>
        <w:t>no art. 74 “caput”, inciso III, alínea  “e”, § 3º da Lei Federal nº 14.133/2021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, e considerando tudo o mais que consta do 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Processo Administrativo nº </w:t>
      </w:r>
      <w:r w:rsidR="009A79C2" w:rsidRPr="00D56087">
        <w:rPr>
          <w:rFonts w:ascii="Gadugi" w:hAnsi="Gadugi" w:cs="Segoe UI"/>
          <w:color w:val="000000" w:themeColor="text1"/>
          <w:sz w:val="22"/>
          <w:szCs w:val="22"/>
        </w:rPr>
        <w:t>002/2024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, concernente à Inexigibilidade de Licitação nº </w:t>
      </w:r>
      <w:r w:rsidR="009A79C2" w:rsidRPr="00D56087">
        <w:rPr>
          <w:rFonts w:ascii="Gadugi" w:hAnsi="Gadugi" w:cs="Segoe UI"/>
          <w:color w:val="000000" w:themeColor="text1"/>
          <w:sz w:val="22"/>
          <w:szCs w:val="22"/>
        </w:rPr>
        <w:t>002/2024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 vem emitir a presente </w:t>
      </w:r>
      <w:r w:rsidR="002B14ED" w:rsidRPr="00D56087">
        <w:rPr>
          <w:rFonts w:ascii="Gadugi" w:hAnsi="Gadugi" w:cs="Segoe UI"/>
          <w:b/>
          <w:color w:val="000000" w:themeColor="text1"/>
          <w:sz w:val="22"/>
          <w:szCs w:val="22"/>
          <w:u w:val="single"/>
        </w:rPr>
        <w:t xml:space="preserve">DECLARAÇÃO DE INEXIGIBILIDADE DE </w:t>
      </w:r>
      <w:r w:rsidR="002B14ED" w:rsidRPr="00D56087">
        <w:rPr>
          <w:rFonts w:ascii="Gadugi" w:hAnsi="Gadugi" w:cs="Segoe UI"/>
          <w:b/>
          <w:color w:val="000000"/>
          <w:sz w:val="22"/>
          <w:szCs w:val="22"/>
          <w:u w:val="single"/>
        </w:rPr>
        <w:t>LICITAÇÃO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, para </w:t>
      </w:r>
      <w:r w:rsidR="002B14ED" w:rsidRPr="00D56087">
        <w:rPr>
          <w:rFonts w:ascii="Gadugi" w:hAnsi="Gadugi" w:cs="Segoe UI"/>
          <w:color w:val="000000"/>
          <w:sz w:val="22"/>
          <w:szCs w:val="22"/>
          <w:u w:val="single"/>
        </w:rPr>
        <w:t xml:space="preserve">a </w:t>
      </w:r>
      <w:r w:rsidR="002B14ED" w:rsidRPr="00D56087">
        <w:rPr>
          <w:rFonts w:ascii="Gadugi" w:hAnsi="Gadugi" w:cs="Segoe UI"/>
          <w:sz w:val="22"/>
          <w:szCs w:val="22"/>
          <w:u w:val="single"/>
        </w:rPr>
        <w:t>contratação de empresa de natureza jurídica,</w:t>
      </w:r>
      <w:r w:rsidR="002C2AA4" w:rsidRPr="00D56087">
        <w:rPr>
          <w:rFonts w:ascii="Gadugi" w:hAnsi="Gadugi" w:cs="Segoe UI"/>
          <w:sz w:val="22"/>
          <w:szCs w:val="22"/>
          <w:u w:val="single"/>
        </w:rPr>
        <w:t xml:space="preserve"> para prestação de serviços </w:t>
      </w:r>
      <w:r w:rsidR="00704478" w:rsidRPr="00D56087">
        <w:rPr>
          <w:rFonts w:ascii="Gadugi" w:hAnsi="Gadugi" w:cs="Segoe UI"/>
          <w:sz w:val="22"/>
          <w:szCs w:val="22"/>
          <w:u w:val="single"/>
        </w:rPr>
        <w:t>advocatícios especializados na área de Direito Público, visando o acompanhamento, assessoramento e representação na defesa dos interesses da Câmara Municipal de Piatã perante a Justiça</w:t>
      </w:r>
      <w:r w:rsidR="00276AB2" w:rsidRPr="00D56087">
        <w:rPr>
          <w:rFonts w:ascii="Gadugi" w:hAnsi="Gadugi" w:cs="Segoe UI"/>
          <w:sz w:val="22"/>
          <w:szCs w:val="22"/>
          <w:u w:val="single"/>
        </w:rPr>
        <w:t>, em qualquer instância</w:t>
      </w:r>
      <w:r w:rsidR="002B14ED" w:rsidRPr="00D56087">
        <w:rPr>
          <w:rFonts w:ascii="Gadugi" w:hAnsi="Gadugi" w:cs="Segoe UI"/>
          <w:sz w:val="22"/>
          <w:szCs w:val="22"/>
          <w:u w:val="single"/>
        </w:rPr>
        <w:t>,</w:t>
      </w:r>
      <w:r w:rsidR="00276AB2" w:rsidRPr="00D56087">
        <w:rPr>
          <w:rFonts w:ascii="Gadugi" w:hAnsi="Gadugi" w:cs="Segoe UI"/>
          <w:sz w:val="22"/>
          <w:szCs w:val="22"/>
          <w:u w:val="single"/>
        </w:rPr>
        <w:t xml:space="preserve"> bem como a representação na defesa dos interesses da Contratante perante o Tr</w:t>
      </w:r>
      <w:r w:rsidR="005054CC" w:rsidRPr="00D56087">
        <w:rPr>
          <w:rFonts w:ascii="Gadugi" w:hAnsi="Gadugi" w:cs="Segoe UI"/>
          <w:sz w:val="22"/>
          <w:szCs w:val="22"/>
          <w:u w:val="single"/>
        </w:rPr>
        <w:t>ibunal de Contas dos Municípios do Es</w:t>
      </w:r>
      <w:r w:rsidR="004D01D9" w:rsidRPr="00D56087">
        <w:rPr>
          <w:rFonts w:ascii="Gadugi" w:hAnsi="Gadugi" w:cs="Segoe UI"/>
          <w:sz w:val="22"/>
          <w:szCs w:val="22"/>
          <w:u w:val="single"/>
        </w:rPr>
        <w:t>t</w:t>
      </w:r>
      <w:r w:rsidR="005054CC" w:rsidRPr="00D56087">
        <w:rPr>
          <w:rFonts w:ascii="Gadugi" w:hAnsi="Gadugi" w:cs="Segoe UI"/>
          <w:sz w:val="22"/>
          <w:szCs w:val="22"/>
          <w:u w:val="single"/>
        </w:rPr>
        <w:t>ado da Bahia – TCM/BA</w:t>
      </w:r>
      <w:r w:rsidR="004755E7" w:rsidRPr="00D56087">
        <w:rPr>
          <w:rFonts w:ascii="Gadugi" w:hAnsi="Gadugi" w:cs="Segoe UI"/>
          <w:bCs/>
          <w:sz w:val="22"/>
          <w:szCs w:val="22"/>
        </w:rPr>
        <w:t>,</w:t>
      </w:r>
      <w:r w:rsidR="004755E7" w:rsidRPr="00D56087">
        <w:rPr>
          <w:rFonts w:ascii="Gadugi" w:hAnsi="Gadugi" w:cs="Segoe UI"/>
          <w:sz w:val="22"/>
          <w:szCs w:val="22"/>
        </w:rPr>
        <w:t xml:space="preserve"> </w:t>
      </w:r>
      <w:r w:rsidR="004D01D9" w:rsidRPr="00D56087">
        <w:rPr>
          <w:rFonts w:ascii="Gadugi" w:hAnsi="Gadugi" w:cs="Segoe UI"/>
          <w:b/>
          <w:bCs/>
          <w:sz w:val="22"/>
          <w:szCs w:val="22"/>
        </w:rPr>
        <w:t xml:space="preserve">ADJUDICANDO </w:t>
      </w:r>
      <w:r w:rsidR="004D01D9" w:rsidRPr="00D56087">
        <w:rPr>
          <w:rFonts w:ascii="Gadugi" w:hAnsi="Gadugi" w:cs="Segoe UI"/>
          <w:sz w:val="22"/>
          <w:szCs w:val="22"/>
        </w:rPr>
        <w:t xml:space="preserve">em favor </w:t>
      </w:r>
      <w:r w:rsidR="00B848F8" w:rsidRPr="00D56087">
        <w:rPr>
          <w:rFonts w:ascii="Gadugi" w:hAnsi="Gadugi" w:cs="Segoe UI"/>
          <w:sz w:val="22"/>
          <w:szCs w:val="22"/>
        </w:rPr>
        <w:t>do escritório</w:t>
      </w:r>
      <w:r w:rsidR="004D01D9" w:rsidRPr="00D56087">
        <w:rPr>
          <w:rFonts w:ascii="Gadugi" w:hAnsi="Gadugi" w:cs="Segoe UI"/>
          <w:sz w:val="22"/>
          <w:szCs w:val="22"/>
        </w:rPr>
        <w:t xml:space="preserve"> </w:t>
      </w:r>
      <w:r w:rsidR="00726B35" w:rsidRPr="00D56087">
        <w:rPr>
          <w:rFonts w:ascii="Gadugi" w:hAnsi="Gadugi" w:cs="Segoe UI"/>
          <w:b/>
          <w:bCs/>
          <w:sz w:val="22"/>
          <w:szCs w:val="22"/>
        </w:rPr>
        <w:t>LINDOLFO</w:t>
      </w:r>
      <w:r w:rsidR="004D01D9" w:rsidRPr="00D56087">
        <w:rPr>
          <w:rFonts w:ascii="Gadugi" w:hAnsi="Gadugi" w:cs="Segoe UI"/>
          <w:b/>
          <w:bCs/>
          <w:sz w:val="22"/>
          <w:szCs w:val="22"/>
        </w:rPr>
        <w:t xml:space="preserve">  REBOUÇAS SOCIEDADE INDIVIDUAL DE ADVOCACIA</w:t>
      </w:r>
      <w:r w:rsidR="004D01D9" w:rsidRPr="00D56087">
        <w:rPr>
          <w:rFonts w:ascii="Gadugi" w:hAnsi="Gadugi" w:cs="Segoe UI"/>
          <w:sz w:val="22"/>
          <w:szCs w:val="22"/>
        </w:rPr>
        <w:t>,</w:t>
      </w:r>
      <w:r w:rsidR="00726B35" w:rsidRPr="00D56087">
        <w:rPr>
          <w:rFonts w:ascii="Gadugi" w:hAnsi="Gadugi" w:cs="Segoe UI"/>
          <w:sz w:val="22"/>
          <w:szCs w:val="22"/>
        </w:rPr>
        <w:t xml:space="preserve"> </w:t>
      </w:r>
      <w:r w:rsidR="00B848F8" w:rsidRPr="00D56087">
        <w:rPr>
          <w:rFonts w:ascii="Gadugi" w:hAnsi="Gadugi" w:cs="Segoe UI"/>
          <w:sz w:val="22"/>
          <w:szCs w:val="22"/>
        </w:rPr>
        <w:t xml:space="preserve">inscrito no CNPJ/MF sob o nº 08.806.228/0001-85, com sede na Avenida </w:t>
      </w:r>
      <w:proofErr w:type="spellStart"/>
      <w:r w:rsidR="00B848F8" w:rsidRPr="00D56087">
        <w:rPr>
          <w:rFonts w:ascii="Gadugi" w:hAnsi="Gadugi" w:cs="Segoe UI"/>
          <w:sz w:val="22"/>
          <w:szCs w:val="22"/>
        </w:rPr>
        <w:t>Luis</w:t>
      </w:r>
      <w:proofErr w:type="spellEnd"/>
      <w:r w:rsidR="00B848F8" w:rsidRPr="00D56087">
        <w:rPr>
          <w:rFonts w:ascii="Gadugi" w:hAnsi="Gadugi" w:cs="Segoe UI"/>
          <w:sz w:val="22"/>
          <w:szCs w:val="22"/>
        </w:rPr>
        <w:t xml:space="preserve"> Viana Filho, nº 229, Torre Eden/602, na cidade de Salvador/BA, </w:t>
      </w:r>
      <w:r w:rsidR="002B14ED" w:rsidRPr="00D56087">
        <w:rPr>
          <w:rFonts w:ascii="Gadugi" w:hAnsi="Gadugi" w:cs="Segoe UI"/>
          <w:sz w:val="22"/>
          <w:szCs w:val="22"/>
        </w:rPr>
        <w:t xml:space="preserve">objeto deste </w:t>
      </w:r>
      <w:r w:rsidR="00C70B4D" w:rsidRPr="00D56087">
        <w:rPr>
          <w:rFonts w:ascii="Gadugi" w:hAnsi="Gadugi" w:cs="Segoe UI"/>
          <w:sz w:val="22"/>
          <w:szCs w:val="22"/>
        </w:rPr>
        <w:t>Processo Administrativo de Inexigibilidade de Licitação</w:t>
      </w:r>
      <w:r w:rsidR="002B14ED" w:rsidRPr="00D56087">
        <w:rPr>
          <w:rFonts w:ascii="Gadugi" w:hAnsi="Gadugi" w:cs="Segoe UI"/>
          <w:sz w:val="22"/>
          <w:szCs w:val="22"/>
        </w:rPr>
        <w:t xml:space="preserve">, no valor </w:t>
      </w:r>
      <w:r w:rsidR="00290763" w:rsidRPr="00D56087">
        <w:rPr>
          <w:rFonts w:ascii="Gadugi" w:hAnsi="Gadugi" w:cs="Segoe UI"/>
          <w:sz w:val="22"/>
          <w:szCs w:val="22"/>
        </w:rPr>
        <w:t>global de R$ 78.000,00 (setenta e oito mil reais), a ser pago em 12 (doze) parcelas mensais e sucessivas de R$ 6.500,00 (seis mil e quinhentos reais)</w:t>
      </w:r>
      <w:r w:rsidR="002B14ED" w:rsidRPr="00D56087">
        <w:rPr>
          <w:rFonts w:ascii="Gadugi" w:hAnsi="Gadugi" w:cs="Segoe UI"/>
          <w:sz w:val="22"/>
          <w:szCs w:val="22"/>
        </w:rPr>
        <w:t xml:space="preserve">. 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>Dá-se conhecimento do inteiro teor da presente Declaração de Inexigibilidade de Licitação a</w:t>
      </w:r>
      <w:r w:rsidR="00E72B48" w:rsidRPr="00D56087">
        <w:rPr>
          <w:rFonts w:ascii="Gadugi" w:hAnsi="Gadugi" w:cs="Segoe UI"/>
          <w:color w:val="000000"/>
          <w:sz w:val="22"/>
          <w:szCs w:val="22"/>
        </w:rPr>
        <w:t>o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Excelentíssimo </w:t>
      </w:r>
      <w:r w:rsidR="00E72B48" w:rsidRPr="00D56087">
        <w:rPr>
          <w:rFonts w:ascii="Gadugi" w:hAnsi="Gadugi" w:cs="Segoe UI"/>
          <w:color w:val="000000"/>
          <w:sz w:val="22"/>
          <w:szCs w:val="22"/>
        </w:rPr>
        <w:t>Presidente da Câmara Municipal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de </w:t>
      </w:r>
      <w:r w:rsidR="00053359" w:rsidRPr="00D56087">
        <w:rPr>
          <w:rFonts w:ascii="Gadugi" w:hAnsi="Gadugi" w:cs="Segoe UI"/>
          <w:color w:val="000000"/>
          <w:sz w:val="22"/>
          <w:szCs w:val="22"/>
        </w:rPr>
        <w:t>Piatã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>/BA, senhor</w:t>
      </w:r>
      <w:r w:rsidR="00E72B48" w:rsidRPr="00D56087">
        <w:rPr>
          <w:rFonts w:ascii="Gadugi" w:hAnsi="Gadugi" w:cs="Segoe UI"/>
          <w:color w:val="000000"/>
          <w:sz w:val="22"/>
          <w:szCs w:val="22"/>
        </w:rPr>
        <w:t xml:space="preserve"> </w:t>
      </w:r>
      <w:proofErr w:type="spellStart"/>
      <w:r w:rsidR="00E72B48" w:rsidRPr="00D56087">
        <w:rPr>
          <w:rFonts w:ascii="Gadugi" w:hAnsi="Gadugi" w:cs="Segoe UI"/>
          <w:color w:val="000000"/>
          <w:sz w:val="22"/>
          <w:szCs w:val="22"/>
        </w:rPr>
        <w:t>Jucerlando</w:t>
      </w:r>
      <w:proofErr w:type="spellEnd"/>
      <w:r w:rsidR="00FC75C0" w:rsidRPr="00D56087">
        <w:rPr>
          <w:rFonts w:ascii="Gadugi" w:hAnsi="Gadugi" w:cs="Segoe UI"/>
          <w:color w:val="000000"/>
          <w:sz w:val="22"/>
          <w:szCs w:val="22"/>
        </w:rPr>
        <w:t xml:space="preserve"> Hermínio Pereira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, para a devida e necessária </w:t>
      </w:r>
      <w:r w:rsidR="002B14ED" w:rsidRPr="00D56087">
        <w:rPr>
          <w:rFonts w:ascii="Gadugi" w:hAnsi="Gadugi" w:cs="Segoe UI"/>
          <w:b/>
          <w:bCs/>
          <w:color w:val="000000"/>
          <w:sz w:val="22"/>
          <w:szCs w:val="22"/>
        </w:rPr>
        <w:t>RATIFICAÇÃO.</w:t>
      </w:r>
    </w:p>
    <w:p w14:paraId="4F611936" w14:textId="13E40202" w:rsidR="002B14ED" w:rsidRPr="00D56087" w:rsidRDefault="00053359" w:rsidP="00D56087">
      <w:pPr>
        <w:autoSpaceDE w:val="0"/>
        <w:autoSpaceDN w:val="0"/>
        <w:adjustRightInd w:val="0"/>
        <w:spacing w:before="120" w:after="600" w:line="276" w:lineRule="auto"/>
        <w:jc w:val="both"/>
        <w:rPr>
          <w:rFonts w:ascii="Gadugi" w:hAnsi="Gadugi" w:cs="Segoe UI"/>
          <w:color w:val="000000"/>
          <w:sz w:val="22"/>
          <w:szCs w:val="22"/>
        </w:rPr>
      </w:pPr>
      <w:r w:rsidRPr="00D56087">
        <w:rPr>
          <w:rFonts w:ascii="Gadugi" w:hAnsi="Gadugi" w:cs="Segoe UI"/>
          <w:color w:val="000000"/>
          <w:sz w:val="22"/>
          <w:szCs w:val="22"/>
        </w:rPr>
        <w:t>Piatã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/BA, </w:t>
      </w:r>
      <w:r w:rsidR="009A79C2" w:rsidRPr="00D56087">
        <w:rPr>
          <w:rFonts w:ascii="Gadugi" w:hAnsi="Gadugi" w:cs="Segoe UI"/>
          <w:color w:val="000000"/>
          <w:sz w:val="22"/>
          <w:szCs w:val="22"/>
        </w:rPr>
        <w:t>8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de janeiro de </w:t>
      </w:r>
      <w:r w:rsidR="009A79C2" w:rsidRPr="00D56087">
        <w:rPr>
          <w:rFonts w:ascii="Gadugi" w:hAnsi="Gadugi" w:cs="Segoe UI"/>
          <w:color w:val="000000"/>
          <w:sz w:val="22"/>
          <w:szCs w:val="22"/>
        </w:rPr>
        <w:t>2024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>.</w:t>
      </w:r>
    </w:p>
    <w:p w14:paraId="4EEB4773" w14:textId="77777777" w:rsidR="00D56087" w:rsidRPr="00D56087" w:rsidRDefault="00D56087" w:rsidP="00D56087">
      <w:pPr>
        <w:spacing w:line="276" w:lineRule="auto"/>
        <w:jc w:val="center"/>
        <w:rPr>
          <w:rFonts w:ascii="Gadugi" w:hAnsi="Gadugi" w:cs="Segoe UI"/>
          <w:b/>
          <w:sz w:val="22"/>
          <w:szCs w:val="22"/>
        </w:rPr>
      </w:pPr>
      <w:r w:rsidRPr="00D56087">
        <w:rPr>
          <w:rFonts w:ascii="Gadugi" w:hAnsi="Gadugi" w:cs="Segoe UI"/>
          <w:b/>
          <w:sz w:val="22"/>
          <w:szCs w:val="22"/>
        </w:rPr>
        <w:t>Marcus Vinicius Oliveira Carvalho</w:t>
      </w:r>
    </w:p>
    <w:p w14:paraId="3320E3B1" w14:textId="77777777" w:rsidR="00D56087" w:rsidRPr="00D56087" w:rsidRDefault="00D56087" w:rsidP="00D56087">
      <w:pPr>
        <w:spacing w:after="480" w:line="276" w:lineRule="auto"/>
        <w:jc w:val="center"/>
        <w:rPr>
          <w:rFonts w:ascii="Gadugi" w:hAnsi="Gadugi" w:cs="Segoe UI"/>
          <w:b/>
          <w:sz w:val="22"/>
          <w:szCs w:val="22"/>
        </w:rPr>
      </w:pPr>
      <w:r w:rsidRPr="00D56087">
        <w:rPr>
          <w:rFonts w:ascii="Gadugi" w:hAnsi="Gadugi" w:cs="Segoe UI"/>
          <w:b/>
          <w:sz w:val="22"/>
          <w:szCs w:val="22"/>
        </w:rPr>
        <w:t>Agente de Contratação</w:t>
      </w:r>
    </w:p>
    <w:p w14:paraId="11DD69F4" w14:textId="77777777" w:rsidR="006755DB" w:rsidRPr="00D56087" w:rsidRDefault="006755DB" w:rsidP="00D56087">
      <w:pPr>
        <w:autoSpaceDE w:val="0"/>
        <w:autoSpaceDN w:val="0"/>
        <w:adjustRightInd w:val="0"/>
        <w:spacing w:before="120" w:line="276" w:lineRule="auto"/>
        <w:jc w:val="center"/>
        <w:rPr>
          <w:rFonts w:ascii="Gadugi" w:hAnsi="Gadugi" w:cs="Segoe UI"/>
          <w:b/>
          <w:bCs/>
          <w:color w:val="000000"/>
          <w:sz w:val="22"/>
          <w:szCs w:val="22"/>
        </w:rPr>
      </w:pPr>
      <w:proofErr w:type="spellStart"/>
      <w:r w:rsidRPr="00D56087">
        <w:rPr>
          <w:rFonts w:ascii="Gadugi" w:hAnsi="Gadugi" w:cs="Segoe UI"/>
          <w:b/>
          <w:bCs/>
          <w:color w:val="000000"/>
          <w:sz w:val="22"/>
          <w:szCs w:val="22"/>
        </w:rPr>
        <w:t>Charleys</w:t>
      </w:r>
      <w:proofErr w:type="spellEnd"/>
      <w:r w:rsidRPr="00D56087">
        <w:rPr>
          <w:rFonts w:ascii="Gadugi" w:hAnsi="Gadugi" w:cs="Segoe UI"/>
          <w:b/>
          <w:bCs/>
          <w:color w:val="000000"/>
          <w:sz w:val="22"/>
          <w:szCs w:val="22"/>
        </w:rPr>
        <w:t xml:space="preserve"> Oliveira Costa</w:t>
      </w:r>
    </w:p>
    <w:p w14:paraId="7636649E" w14:textId="49C269D3" w:rsidR="006755DB" w:rsidRPr="00D56087" w:rsidRDefault="00D56087" w:rsidP="00D56087">
      <w:pPr>
        <w:pStyle w:val="PargrafodaLista"/>
        <w:spacing w:line="276" w:lineRule="auto"/>
        <w:ind w:left="0"/>
        <w:jc w:val="center"/>
        <w:rPr>
          <w:rFonts w:ascii="Gadugi" w:hAnsi="Gadugi" w:cs="Segoe UI"/>
          <w:b/>
          <w:bCs/>
          <w:color w:val="000000"/>
          <w:sz w:val="22"/>
          <w:szCs w:val="22"/>
        </w:rPr>
      </w:pPr>
      <w:r>
        <w:rPr>
          <w:rFonts w:ascii="Gadugi" w:hAnsi="Gadugi" w:cs="Segoe UI"/>
          <w:b/>
          <w:bCs/>
          <w:color w:val="000000"/>
          <w:sz w:val="22"/>
          <w:szCs w:val="22"/>
        </w:rPr>
        <w:t>Equipe de Apoio</w:t>
      </w:r>
    </w:p>
    <w:p w14:paraId="1FBEFD55" w14:textId="77777777" w:rsidR="006755DB" w:rsidRPr="00D56087" w:rsidRDefault="006755DB" w:rsidP="00D56087">
      <w:pPr>
        <w:pStyle w:val="PargrafodaLista"/>
        <w:spacing w:after="120" w:line="276" w:lineRule="auto"/>
        <w:ind w:left="0"/>
        <w:jc w:val="center"/>
        <w:rPr>
          <w:rFonts w:ascii="Gadugi" w:hAnsi="Gadugi" w:cs="Segoe UI"/>
          <w:b/>
          <w:bCs/>
          <w:color w:val="000000"/>
          <w:sz w:val="22"/>
          <w:szCs w:val="22"/>
        </w:rPr>
      </w:pPr>
    </w:p>
    <w:p w14:paraId="61F7FF9D" w14:textId="77777777" w:rsidR="006755DB" w:rsidRPr="00D56087" w:rsidRDefault="006755DB" w:rsidP="00D56087">
      <w:pPr>
        <w:pStyle w:val="PargrafodaLista"/>
        <w:spacing w:line="276" w:lineRule="auto"/>
        <w:ind w:left="0"/>
        <w:jc w:val="center"/>
        <w:rPr>
          <w:rFonts w:ascii="Gadugi" w:hAnsi="Gadugi" w:cs="Segoe UI"/>
          <w:b/>
          <w:bCs/>
          <w:color w:val="000000"/>
          <w:sz w:val="22"/>
          <w:szCs w:val="22"/>
        </w:rPr>
      </w:pPr>
      <w:r w:rsidRPr="00D56087">
        <w:rPr>
          <w:rFonts w:ascii="Gadugi" w:hAnsi="Gadugi" w:cs="Segoe UI"/>
          <w:b/>
          <w:bCs/>
          <w:color w:val="000000"/>
          <w:sz w:val="22"/>
          <w:szCs w:val="22"/>
        </w:rPr>
        <w:t>Aline Santos Silva Brito</w:t>
      </w:r>
    </w:p>
    <w:p w14:paraId="0216054D" w14:textId="77777777" w:rsidR="006755DB" w:rsidRPr="00D56087" w:rsidRDefault="006755DB" w:rsidP="00D56087">
      <w:pPr>
        <w:pStyle w:val="PargrafodaLista"/>
        <w:spacing w:line="276" w:lineRule="auto"/>
        <w:ind w:left="0"/>
        <w:jc w:val="center"/>
        <w:rPr>
          <w:rFonts w:ascii="Gadugi" w:hAnsi="Gadugi" w:cs="Segoe UI"/>
          <w:b/>
          <w:bCs/>
          <w:color w:val="000000"/>
          <w:sz w:val="22"/>
          <w:szCs w:val="22"/>
        </w:rPr>
      </w:pPr>
      <w:r w:rsidRPr="00D56087">
        <w:rPr>
          <w:rFonts w:ascii="Gadugi" w:hAnsi="Gadugi" w:cs="Segoe UI"/>
          <w:b/>
          <w:bCs/>
          <w:color w:val="000000"/>
          <w:sz w:val="22"/>
          <w:szCs w:val="22"/>
        </w:rPr>
        <w:t>Equipe de Apoio</w:t>
      </w:r>
    </w:p>
    <w:p w14:paraId="21D61798" w14:textId="77777777" w:rsidR="006755DB" w:rsidRPr="00D56087" w:rsidRDefault="006755DB" w:rsidP="00D56087">
      <w:pPr>
        <w:pStyle w:val="PargrafodaLista"/>
        <w:spacing w:line="276" w:lineRule="auto"/>
        <w:ind w:left="0"/>
        <w:jc w:val="center"/>
        <w:rPr>
          <w:rFonts w:ascii="Gadugi" w:hAnsi="Gadugi" w:cs="Segoe UI"/>
          <w:b/>
          <w:bCs/>
          <w:color w:val="000000"/>
          <w:sz w:val="22"/>
          <w:szCs w:val="22"/>
        </w:rPr>
      </w:pPr>
    </w:p>
    <w:p w14:paraId="66A56D37" w14:textId="77777777" w:rsidR="0047577A" w:rsidRPr="00D56087" w:rsidRDefault="0047577A" w:rsidP="00D56087">
      <w:pPr>
        <w:pStyle w:val="PargrafodaLista"/>
        <w:spacing w:before="120" w:after="120" w:line="276" w:lineRule="auto"/>
        <w:ind w:left="0"/>
        <w:jc w:val="center"/>
        <w:rPr>
          <w:rFonts w:ascii="Gadugi" w:hAnsi="Gadugi" w:cs="Segoe UI"/>
          <w:b/>
          <w:color w:val="000000" w:themeColor="text1"/>
          <w:sz w:val="22"/>
          <w:szCs w:val="22"/>
        </w:rPr>
      </w:pPr>
    </w:p>
    <w:p w14:paraId="64E3A392" w14:textId="68E19ED6" w:rsidR="002B14ED" w:rsidRPr="00D56087" w:rsidRDefault="002B14ED" w:rsidP="00D56087">
      <w:pPr>
        <w:pStyle w:val="PargrafodaLista"/>
        <w:spacing w:before="120" w:after="120" w:line="276" w:lineRule="auto"/>
        <w:ind w:left="0"/>
        <w:jc w:val="center"/>
        <w:rPr>
          <w:rFonts w:ascii="Gadugi" w:hAnsi="Gadugi" w:cs="Segoe UI"/>
          <w:b/>
          <w:color w:val="000000" w:themeColor="text1"/>
          <w:sz w:val="22"/>
          <w:szCs w:val="22"/>
        </w:rPr>
      </w:pPr>
      <w:r w:rsidRPr="00D56087">
        <w:rPr>
          <w:rFonts w:ascii="Gadugi" w:hAnsi="Gadugi" w:cs="Segoe UI"/>
          <w:b/>
          <w:color w:val="000000" w:themeColor="text1"/>
          <w:sz w:val="22"/>
          <w:szCs w:val="22"/>
        </w:rPr>
        <w:t xml:space="preserve">PROCESSO ADMINISTRATIVO Nº </w:t>
      </w:r>
      <w:r w:rsidR="009A79C2" w:rsidRPr="00D56087">
        <w:rPr>
          <w:rFonts w:ascii="Gadugi" w:hAnsi="Gadugi" w:cs="Segoe UI"/>
          <w:b/>
          <w:color w:val="000000" w:themeColor="text1"/>
          <w:sz w:val="22"/>
          <w:szCs w:val="22"/>
        </w:rPr>
        <w:t>002/2024</w:t>
      </w:r>
    </w:p>
    <w:p w14:paraId="0C071566" w14:textId="75DBE7DD" w:rsidR="002B14ED" w:rsidRPr="00D56087" w:rsidRDefault="002B14ED" w:rsidP="00D56087">
      <w:pPr>
        <w:pStyle w:val="PargrafodaLista"/>
        <w:spacing w:before="120" w:after="360" w:line="276" w:lineRule="auto"/>
        <w:ind w:left="0"/>
        <w:jc w:val="center"/>
        <w:rPr>
          <w:rFonts w:ascii="Gadugi" w:hAnsi="Gadugi" w:cs="Segoe UI"/>
          <w:b/>
          <w:color w:val="000000" w:themeColor="text1"/>
          <w:sz w:val="22"/>
          <w:szCs w:val="22"/>
        </w:rPr>
      </w:pPr>
      <w:r w:rsidRPr="00D56087">
        <w:rPr>
          <w:rFonts w:ascii="Gadugi" w:hAnsi="Gadugi" w:cs="Segoe UI"/>
          <w:b/>
          <w:color w:val="000000" w:themeColor="text1"/>
          <w:sz w:val="22"/>
          <w:szCs w:val="22"/>
        </w:rPr>
        <w:t xml:space="preserve">INEXIGIBILIDADE DE LICITAÇÃO Nº </w:t>
      </w:r>
      <w:r w:rsidR="009A79C2" w:rsidRPr="00D56087">
        <w:rPr>
          <w:rFonts w:ascii="Gadugi" w:hAnsi="Gadugi" w:cs="Segoe UI"/>
          <w:b/>
          <w:color w:val="000000" w:themeColor="text1"/>
          <w:sz w:val="22"/>
          <w:szCs w:val="22"/>
        </w:rPr>
        <w:t>002/2024</w:t>
      </w:r>
    </w:p>
    <w:p w14:paraId="06CC991D" w14:textId="77777777" w:rsidR="002B14ED" w:rsidRPr="00D56087" w:rsidRDefault="002B14ED" w:rsidP="00D56087">
      <w:pPr>
        <w:pStyle w:val="PargrafodaLista"/>
        <w:spacing w:before="120" w:after="120" w:line="276" w:lineRule="auto"/>
        <w:ind w:left="0"/>
        <w:jc w:val="center"/>
        <w:rPr>
          <w:rFonts w:ascii="Gadugi" w:hAnsi="Gadugi" w:cs="Segoe UI"/>
          <w:b/>
          <w:i/>
          <w:color w:val="000000"/>
          <w:sz w:val="22"/>
          <w:szCs w:val="22"/>
          <w:u w:val="single"/>
        </w:rPr>
      </w:pPr>
      <w:r w:rsidRPr="00D56087">
        <w:rPr>
          <w:rFonts w:ascii="Gadugi" w:hAnsi="Gadugi" w:cs="Segoe UI"/>
          <w:b/>
          <w:color w:val="000000"/>
          <w:sz w:val="22"/>
          <w:szCs w:val="22"/>
          <w:u w:val="single"/>
        </w:rPr>
        <w:t>TERMO DE RATIFICAÇÃO E HOMOLOGAÇÃO</w:t>
      </w:r>
    </w:p>
    <w:p w14:paraId="721AA3B5" w14:textId="77777777" w:rsidR="002B14ED" w:rsidRPr="00D56087" w:rsidRDefault="002B14ED" w:rsidP="00D56087">
      <w:pPr>
        <w:pStyle w:val="PargrafodaLista"/>
        <w:spacing w:before="120" w:after="120" w:line="276" w:lineRule="auto"/>
        <w:ind w:left="0"/>
        <w:jc w:val="center"/>
        <w:rPr>
          <w:rFonts w:ascii="Gadugi" w:hAnsi="Gadugi" w:cs="Segoe UI"/>
          <w:i/>
          <w:color w:val="000000"/>
          <w:sz w:val="22"/>
          <w:szCs w:val="22"/>
        </w:rPr>
      </w:pPr>
    </w:p>
    <w:p w14:paraId="47C01371" w14:textId="41DF66C1" w:rsidR="002B14ED" w:rsidRPr="00D56087" w:rsidRDefault="00937B31" w:rsidP="00D56087">
      <w:pPr>
        <w:pStyle w:val="PargrafodaLista"/>
        <w:spacing w:before="120" w:after="120" w:line="276" w:lineRule="auto"/>
        <w:ind w:left="0"/>
        <w:jc w:val="both"/>
        <w:rPr>
          <w:rFonts w:ascii="Gadugi" w:hAnsi="Gadugi" w:cs="Segoe UI"/>
          <w:i/>
          <w:color w:val="000000"/>
          <w:sz w:val="22"/>
          <w:szCs w:val="22"/>
        </w:rPr>
      </w:pPr>
      <w:r w:rsidRPr="00D56087">
        <w:rPr>
          <w:rFonts w:ascii="Gadugi" w:hAnsi="Gadugi" w:cs="Segoe UI"/>
          <w:color w:val="000000"/>
          <w:sz w:val="22"/>
          <w:szCs w:val="22"/>
        </w:rPr>
        <w:t>O Presidente da Câmara Municipal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de </w:t>
      </w:r>
      <w:r w:rsidR="00053359" w:rsidRPr="00D56087">
        <w:rPr>
          <w:rFonts w:ascii="Gadugi" w:hAnsi="Gadugi" w:cs="Segoe UI"/>
          <w:color w:val="000000"/>
          <w:sz w:val="22"/>
          <w:szCs w:val="22"/>
        </w:rPr>
        <w:t>Piatã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>/BA, senhor</w:t>
      </w:r>
      <w:r w:rsidRPr="00D56087">
        <w:rPr>
          <w:rFonts w:ascii="Gadugi" w:hAnsi="Gadugi" w:cs="Segoe UI"/>
          <w:color w:val="000000"/>
          <w:sz w:val="22"/>
          <w:szCs w:val="22"/>
        </w:rPr>
        <w:t xml:space="preserve"> </w:t>
      </w:r>
      <w:proofErr w:type="spellStart"/>
      <w:r w:rsidRPr="00D56087">
        <w:rPr>
          <w:rFonts w:ascii="Gadugi" w:hAnsi="Gadugi" w:cs="Segoe UI"/>
          <w:color w:val="000000"/>
          <w:sz w:val="22"/>
          <w:szCs w:val="22"/>
        </w:rPr>
        <w:t>Jucerlando</w:t>
      </w:r>
      <w:proofErr w:type="spellEnd"/>
      <w:r w:rsidRPr="00D56087">
        <w:rPr>
          <w:rFonts w:ascii="Gadugi" w:hAnsi="Gadugi" w:cs="Segoe UI"/>
          <w:color w:val="000000"/>
          <w:sz w:val="22"/>
          <w:szCs w:val="22"/>
        </w:rPr>
        <w:t xml:space="preserve"> Hermínio Pereira,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 in fine assinado, </w:t>
      </w:r>
      <w:r w:rsidR="006A2FDA" w:rsidRPr="00D56087">
        <w:rPr>
          <w:rFonts w:ascii="Gadugi" w:hAnsi="Gadugi" w:cs="Segoe UI"/>
          <w:color w:val="000000"/>
          <w:sz w:val="22"/>
          <w:szCs w:val="22"/>
        </w:rPr>
        <w:t>no uso das atribuições que lhe são conferidas por Lei, especialmente o disposto no art. 74 “caput”, inciso III, alíneas “e”, § 3º da Lei Federal nº 14.133/2021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, </w:t>
      </w:r>
      <w:r w:rsidR="002B14ED" w:rsidRPr="00D56087">
        <w:rPr>
          <w:rFonts w:ascii="Gadugi" w:hAnsi="Gadugi" w:cs="Segoe UI"/>
          <w:b/>
          <w:color w:val="000000"/>
          <w:sz w:val="22"/>
          <w:szCs w:val="22"/>
        </w:rPr>
        <w:t xml:space="preserve">RATIFICA 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os procedimentos administrativos 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da Inexigibilidade de Licitação nº </w:t>
      </w:r>
      <w:r w:rsidR="000E7AA7" w:rsidRPr="00D56087">
        <w:rPr>
          <w:rFonts w:ascii="Gadugi" w:hAnsi="Gadugi" w:cs="Segoe UI"/>
          <w:color w:val="000000" w:themeColor="text1"/>
          <w:sz w:val="22"/>
          <w:szCs w:val="22"/>
        </w:rPr>
        <w:t>00</w:t>
      </w:r>
      <w:r w:rsidR="009A79C2" w:rsidRPr="00D56087">
        <w:rPr>
          <w:rFonts w:ascii="Gadugi" w:hAnsi="Gadugi" w:cs="Segoe UI"/>
          <w:color w:val="000000" w:themeColor="text1"/>
          <w:sz w:val="22"/>
          <w:szCs w:val="22"/>
        </w:rPr>
        <w:t>2</w:t>
      </w:r>
      <w:r w:rsidR="000E7AA7" w:rsidRPr="00D56087">
        <w:rPr>
          <w:rFonts w:ascii="Gadugi" w:hAnsi="Gadugi" w:cs="Segoe UI"/>
          <w:color w:val="000000" w:themeColor="text1"/>
          <w:sz w:val="22"/>
          <w:szCs w:val="22"/>
        </w:rPr>
        <w:t>/2024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, </w:t>
      </w:r>
      <w:r w:rsidR="00640E9A" w:rsidRPr="00D56087">
        <w:rPr>
          <w:rFonts w:ascii="Gadugi" w:hAnsi="Gadugi" w:cs="Segoe UI"/>
          <w:color w:val="000000" w:themeColor="text1"/>
          <w:sz w:val="22"/>
          <w:szCs w:val="22"/>
        </w:rPr>
        <w:t>originária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 </w:t>
      </w:r>
      <w:r w:rsidR="00640E9A" w:rsidRPr="00D56087">
        <w:rPr>
          <w:rFonts w:ascii="Gadugi" w:hAnsi="Gadugi" w:cs="Segoe UI"/>
          <w:color w:val="000000" w:themeColor="text1"/>
          <w:sz w:val="22"/>
          <w:szCs w:val="22"/>
        </w:rPr>
        <w:t>d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o Processo Administrativo nº </w:t>
      </w:r>
      <w:r w:rsidR="000E7AA7" w:rsidRPr="00D56087">
        <w:rPr>
          <w:rFonts w:ascii="Gadugi" w:hAnsi="Gadugi" w:cs="Segoe UI"/>
          <w:color w:val="000000" w:themeColor="text1"/>
          <w:sz w:val="22"/>
          <w:szCs w:val="22"/>
        </w:rPr>
        <w:t>00</w:t>
      </w:r>
      <w:r w:rsidR="009A79C2" w:rsidRPr="00D56087">
        <w:rPr>
          <w:rFonts w:ascii="Gadugi" w:hAnsi="Gadugi" w:cs="Segoe UI"/>
          <w:color w:val="000000" w:themeColor="text1"/>
          <w:sz w:val="22"/>
          <w:szCs w:val="22"/>
        </w:rPr>
        <w:t>2</w:t>
      </w:r>
      <w:r w:rsidR="000E7AA7" w:rsidRPr="00D56087">
        <w:rPr>
          <w:rFonts w:ascii="Gadugi" w:hAnsi="Gadugi" w:cs="Segoe UI"/>
          <w:color w:val="000000" w:themeColor="text1"/>
          <w:sz w:val="22"/>
          <w:szCs w:val="22"/>
        </w:rPr>
        <w:t>/2024</w:t>
      </w:r>
      <w:r w:rsidR="002B14ED" w:rsidRPr="00D56087">
        <w:rPr>
          <w:rFonts w:ascii="Gadugi" w:hAnsi="Gadugi" w:cs="Segoe UI"/>
          <w:color w:val="000000" w:themeColor="text1"/>
          <w:sz w:val="22"/>
          <w:szCs w:val="22"/>
        </w:rPr>
        <w:t xml:space="preserve">, com 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base nas justificativas apresentadas pelo </w:t>
      </w:r>
      <w:r w:rsidR="006A2FDA" w:rsidRPr="00D56087">
        <w:rPr>
          <w:rFonts w:ascii="Gadugi" w:hAnsi="Gadugi" w:cs="Segoe UI"/>
          <w:color w:val="000000"/>
          <w:sz w:val="22"/>
          <w:szCs w:val="22"/>
        </w:rPr>
        <w:t xml:space="preserve">Primeiro 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Secretário </w:t>
      </w:r>
      <w:r w:rsidR="006A2FDA" w:rsidRPr="00D56087">
        <w:rPr>
          <w:rFonts w:ascii="Gadugi" w:hAnsi="Gadugi" w:cs="Segoe UI"/>
          <w:color w:val="000000"/>
          <w:sz w:val="22"/>
          <w:szCs w:val="22"/>
        </w:rPr>
        <w:t>desta Câmara Municipal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e no Parecer Jurídico, e tudo mais que consta do referido Processo Administrativo, que confirmam o interesse público desta </w:t>
      </w:r>
      <w:r w:rsidR="00640E9A" w:rsidRPr="00D56087">
        <w:rPr>
          <w:rFonts w:ascii="Gadugi" w:hAnsi="Gadugi" w:cs="Segoe UI"/>
          <w:color w:val="000000"/>
          <w:sz w:val="22"/>
          <w:szCs w:val="22"/>
        </w:rPr>
        <w:t>Câmara Municipal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na </w:t>
      </w:r>
      <w:r w:rsidR="006571DB" w:rsidRPr="00D56087">
        <w:rPr>
          <w:rFonts w:ascii="Gadugi" w:hAnsi="Gadugi" w:cs="Segoe UI"/>
          <w:sz w:val="22"/>
          <w:szCs w:val="22"/>
          <w:u w:val="single"/>
        </w:rPr>
        <w:t>contratação de empresa de natureza jurídica, para prestação de serviços advocatícios especializados na área de Direito Público, visando o acompanhamento, assessoramento e representação na defesa dos interesses da Câmara Municipal de Piatã perante a Justiça, em qualquer instância, bem como a representação na defesa dos interesses da Contratante perante o Tribunal de Contas dos Municípios do Estado da Bahia – TCM/BA</w:t>
      </w:r>
      <w:r w:rsidR="00321AF4" w:rsidRPr="00D56087">
        <w:rPr>
          <w:rFonts w:ascii="Gadugi" w:hAnsi="Gadugi" w:cs="Segoe UI"/>
          <w:sz w:val="22"/>
          <w:szCs w:val="22"/>
        </w:rPr>
        <w:t>,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</w:t>
      </w:r>
      <w:r w:rsidR="002B14ED" w:rsidRPr="00D56087">
        <w:rPr>
          <w:rFonts w:ascii="Gadugi" w:hAnsi="Gadugi" w:cs="Segoe UI"/>
          <w:b/>
          <w:sz w:val="22"/>
          <w:szCs w:val="22"/>
        </w:rPr>
        <w:t>HOMOLOGANDO</w:t>
      </w:r>
      <w:r w:rsidR="002B14ED" w:rsidRPr="00D56087">
        <w:rPr>
          <w:rFonts w:ascii="Gadugi" w:hAnsi="Gadugi" w:cs="Segoe UI"/>
          <w:sz w:val="22"/>
          <w:szCs w:val="22"/>
        </w:rPr>
        <w:t xml:space="preserve"> em favor </w:t>
      </w:r>
      <w:r w:rsidR="006571DB" w:rsidRPr="00D56087">
        <w:rPr>
          <w:rFonts w:ascii="Gadugi" w:hAnsi="Gadugi" w:cs="Segoe UI"/>
          <w:sz w:val="22"/>
          <w:szCs w:val="22"/>
        </w:rPr>
        <w:t xml:space="preserve">do Escritório </w:t>
      </w:r>
      <w:r w:rsidR="002B14ED" w:rsidRPr="00D56087">
        <w:rPr>
          <w:rFonts w:ascii="Gadugi" w:hAnsi="Gadugi" w:cs="Segoe UI"/>
          <w:sz w:val="22"/>
          <w:szCs w:val="22"/>
        </w:rPr>
        <w:t xml:space="preserve"> </w:t>
      </w:r>
      <w:r w:rsidR="006571DB" w:rsidRPr="00D56087">
        <w:rPr>
          <w:rFonts w:ascii="Gadugi" w:hAnsi="Gadugi" w:cs="Segoe UI"/>
          <w:b/>
          <w:bCs/>
          <w:sz w:val="22"/>
          <w:szCs w:val="22"/>
        </w:rPr>
        <w:t>LINDOLFO  REBOUÇAS SOCIEDADE INDIVIDUAL DE ADVOCACIA</w:t>
      </w:r>
      <w:r w:rsidR="006571DB" w:rsidRPr="00D56087">
        <w:rPr>
          <w:rFonts w:ascii="Gadugi" w:hAnsi="Gadugi" w:cs="Segoe UI"/>
          <w:sz w:val="22"/>
          <w:szCs w:val="22"/>
        </w:rPr>
        <w:t xml:space="preserve">, inscrito no CNPJ/MF sob o nº 08.806.228/0001-85, com sede na Avenida </w:t>
      </w:r>
      <w:proofErr w:type="spellStart"/>
      <w:r w:rsidR="006571DB" w:rsidRPr="00D56087">
        <w:rPr>
          <w:rFonts w:ascii="Gadugi" w:hAnsi="Gadugi" w:cs="Segoe UI"/>
          <w:sz w:val="22"/>
          <w:szCs w:val="22"/>
        </w:rPr>
        <w:t>Luis</w:t>
      </w:r>
      <w:proofErr w:type="spellEnd"/>
      <w:r w:rsidR="006571DB" w:rsidRPr="00D56087">
        <w:rPr>
          <w:rFonts w:ascii="Gadugi" w:hAnsi="Gadugi" w:cs="Segoe UI"/>
          <w:sz w:val="22"/>
          <w:szCs w:val="22"/>
        </w:rPr>
        <w:t xml:space="preserve"> Viana Filho, nº 229, Torre Eden/602, na cidade de Salvador/BA, objeto deste </w:t>
      </w:r>
      <w:r w:rsidR="00C70B4D" w:rsidRPr="00D56087">
        <w:rPr>
          <w:rFonts w:ascii="Gadugi" w:hAnsi="Gadugi" w:cs="Segoe UI"/>
          <w:sz w:val="22"/>
          <w:szCs w:val="22"/>
        </w:rPr>
        <w:t>Processo Administrativo de Inexigibilidade de Licitação</w:t>
      </w:r>
      <w:r w:rsidR="006571DB" w:rsidRPr="00D56087">
        <w:rPr>
          <w:rFonts w:ascii="Gadugi" w:hAnsi="Gadugi" w:cs="Segoe UI"/>
          <w:sz w:val="22"/>
          <w:szCs w:val="22"/>
        </w:rPr>
        <w:t>, no valor global de R$ 78.000,00 (setenta e oito mil reais), a ser pago em 12 (doze) parcelas mensais e sucessivas de R$ 6.500,00 (seis mil e quinhentos reais).</w:t>
      </w:r>
      <w:r w:rsidR="002B14ED" w:rsidRPr="00D56087">
        <w:rPr>
          <w:rFonts w:ascii="Gadugi" w:hAnsi="Gadugi" w:cs="Segoe UI"/>
          <w:sz w:val="22"/>
          <w:szCs w:val="22"/>
        </w:rPr>
        <w:t xml:space="preserve">e que se proceda na forma dos </w:t>
      </w:r>
      <w:proofErr w:type="spellStart"/>
      <w:r w:rsidR="002B14ED" w:rsidRPr="00D56087">
        <w:rPr>
          <w:rFonts w:ascii="Gadugi" w:hAnsi="Gadugi" w:cs="Segoe UI"/>
          <w:sz w:val="22"/>
          <w:szCs w:val="22"/>
        </w:rPr>
        <w:t>arts</w:t>
      </w:r>
      <w:proofErr w:type="spellEnd"/>
      <w:r w:rsidR="002B14ED" w:rsidRPr="00D56087">
        <w:rPr>
          <w:rFonts w:ascii="Gadugi" w:hAnsi="Gadugi" w:cs="Segoe UI"/>
          <w:sz w:val="22"/>
          <w:szCs w:val="22"/>
        </w:rPr>
        <w:t>. 60 e seguintes, da Lei Federal nº 4.320/64, de 17 de março de 1964, o empenho da despesa em favor da referida empresa,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 determinando, por fim, a publicação deste Termo e do extrato do Contrato Administrativo, na forma da Lei.</w:t>
      </w:r>
    </w:p>
    <w:p w14:paraId="33E52B37" w14:textId="42629F24" w:rsidR="002B14ED" w:rsidRDefault="00053359" w:rsidP="00D56087">
      <w:pPr>
        <w:pStyle w:val="PargrafodaLista"/>
        <w:spacing w:before="120" w:after="120" w:line="276" w:lineRule="auto"/>
        <w:ind w:left="0"/>
        <w:jc w:val="both"/>
        <w:rPr>
          <w:rFonts w:ascii="Gadugi" w:hAnsi="Gadugi" w:cs="Segoe UI"/>
          <w:color w:val="000000"/>
          <w:sz w:val="22"/>
          <w:szCs w:val="22"/>
        </w:rPr>
      </w:pPr>
      <w:r w:rsidRPr="00D56087">
        <w:rPr>
          <w:rFonts w:ascii="Gadugi" w:hAnsi="Gadugi" w:cs="Segoe UI"/>
          <w:color w:val="000000"/>
          <w:sz w:val="22"/>
          <w:szCs w:val="22"/>
        </w:rPr>
        <w:t>Piatã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/BA, </w:t>
      </w:r>
      <w:r w:rsidR="00456291" w:rsidRPr="00D56087">
        <w:rPr>
          <w:rFonts w:ascii="Gadugi" w:hAnsi="Gadugi" w:cs="Segoe UI"/>
          <w:color w:val="000000"/>
          <w:sz w:val="22"/>
          <w:szCs w:val="22"/>
        </w:rPr>
        <w:t xml:space="preserve"> </w:t>
      </w:r>
      <w:r w:rsidR="009A79C2" w:rsidRPr="00D56087">
        <w:rPr>
          <w:rFonts w:ascii="Gadugi" w:hAnsi="Gadugi" w:cs="Segoe UI"/>
          <w:color w:val="000000"/>
          <w:sz w:val="22"/>
          <w:szCs w:val="22"/>
        </w:rPr>
        <w:t>8</w:t>
      </w:r>
      <w:r w:rsidR="00456291" w:rsidRPr="00D56087">
        <w:rPr>
          <w:rFonts w:ascii="Gadugi" w:hAnsi="Gadugi" w:cs="Segoe UI"/>
          <w:color w:val="000000"/>
          <w:sz w:val="22"/>
          <w:szCs w:val="22"/>
        </w:rPr>
        <w:t xml:space="preserve"> 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 xml:space="preserve">de janeiro de </w:t>
      </w:r>
      <w:r w:rsidR="009A79C2" w:rsidRPr="00D56087">
        <w:rPr>
          <w:rFonts w:ascii="Gadugi" w:hAnsi="Gadugi" w:cs="Segoe UI"/>
          <w:color w:val="000000"/>
          <w:sz w:val="22"/>
          <w:szCs w:val="22"/>
        </w:rPr>
        <w:t>2024</w:t>
      </w:r>
      <w:r w:rsidR="002B14ED" w:rsidRPr="00D56087">
        <w:rPr>
          <w:rFonts w:ascii="Gadugi" w:hAnsi="Gadugi" w:cs="Segoe UI"/>
          <w:color w:val="000000"/>
          <w:sz w:val="22"/>
          <w:szCs w:val="22"/>
        </w:rPr>
        <w:t>.</w:t>
      </w:r>
    </w:p>
    <w:p w14:paraId="5C7FF999" w14:textId="77777777" w:rsidR="00D56087" w:rsidRPr="00D56087" w:rsidRDefault="00D56087" w:rsidP="00D56087">
      <w:pPr>
        <w:pStyle w:val="PargrafodaLista"/>
        <w:spacing w:before="120" w:after="120" w:line="276" w:lineRule="auto"/>
        <w:ind w:left="0"/>
        <w:jc w:val="both"/>
        <w:rPr>
          <w:rFonts w:ascii="Gadugi" w:hAnsi="Gadugi" w:cs="Segoe UI"/>
          <w:i/>
          <w:color w:val="000000"/>
          <w:sz w:val="22"/>
          <w:szCs w:val="22"/>
        </w:rPr>
      </w:pPr>
    </w:p>
    <w:p w14:paraId="79B7BA1D" w14:textId="77777777" w:rsidR="002B14ED" w:rsidRPr="00D56087" w:rsidRDefault="002B14ED" w:rsidP="00D56087">
      <w:pPr>
        <w:pStyle w:val="PargrafodaLista"/>
        <w:spacing w:before="120" w:after="120" w:line="276" w:lineRule="auto"/>
        <w:ind w:left="0"/>
        <w:jc w:val="both"/>
        <w:rPr>
          <w:rFonts w:ascii="Gadugi" w:hAnsi="Gadugi" w:cs="Segoe UI"/>
          <w:i/>
          <w:color w:val="000000"/>
          <w:sz w:val="22"/>
          <w:szCs w:val="22"/>
        </w:rPr>
      </w:pPr>
    </w:p>
    <w:p w14:paraId="111BE212" w14:textId="7E293294" w:rsidR="00456291" w:rsidRPr="00D56087" w:rsidRDefault="00456291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  <w:proofErr w:type="spellStart"/>
      <w:r w:rsidRPr="00D56087">
        <w:rPr>
          <w:rFonts w:ascii="Gadugi" w:hAnsi="Gadugi" w:cs="Segoe UI"/>
          <w:b/>
          <w:sz w:val="22"/>
          <w:szCs w:val="22"/>
        </w:rPr>
        <w:t>Jucerlando</w:t>
      </w:r>
      <w:proofErr w:type="spellEnd"/>
      <w:r w:rsidRPr="00D56087">
        <w:rPr>
          <w:rFonts w:ascii="Gadugi" w:hAnsi="Gadugi" w:cs="Segoe UI"/>
          <w:b/>
          <w:sz w:val="22"/>
          <w:szCs w:val="22"/>
        </w:rPr>
        <w:t xml:space="preserve"> Hermínio Pereira</w:t>
      </w:r>
    </w:p>
    <w:p w14:paraId="219A9636" w14:textId="34975466" w:rsidR="00456291" w:rsidRDefault="00456291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  <w:r w:rsidRPr="00D56087">
        <w:rPr>
          <w:rFonts w:ascii="Gadugi" w:hAnsi="Gadugi" w:cs="Segoe UI"/>
          <w:b/>
          <w:sz w:val="22"/>
          <w:szCs w:val="22"/>
        </w:rPr>
        <w:t>Presidente</w:t>
      </w:r>
    </w:p>
    <w:p w14:paraId="2C8DA386" w14:textId="50C716AF" w:rsidR="00D56087" w:rsidRDefault="00D56087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</w:p>
    <w:p w14:paraId="00BE0A99" w14:textId="15A94CF4" w:rsidR="00D56087" w:rsidRDefault="00D56087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</w:p>
    <w:p w14:paraId="1AF9D70E" w14:textId="7DBBEBB7" w:rsidR="00D56087" w:rsidRDefault="00D56087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</w:p>
    <w:p w14:paraId="2D4ED9CF" w14:textId="77777777" w:rsidR="00D56087" w:rsidRPr="00D56087" w:rsidRDefault="00D56087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</w:p>
    <w:p w14:paraId="1C1622E4" w14:textId="77777777" w:rsidR="002B14ED" w:rsidRPr="00D56087" w:rsidRDefault="002B14ED" w:rsidP="00D56087">
      <w:pPr>
        <w:spacing w:before="120" w:after="120" w:line="276" w:lineRule="auto"/>
        <w:jc w:val="center"/>
        <w:rPr>
          <w:rFonts w:ascii="Gadugi" w:hAnsi="Gadugi" w:cs="Segoe UI"/>
          <w:b/>
          <w:sz w:val="22"/>
          <w:szCs w:val="22"/>
        </w:rPr>
      </w:pPr>
    </w:p>
    <w:p w14:paraId="37C80C12" w14:textId="6E901AF4" w:rsidR="002B14ED" w:rsidRPr="00D56087" w:rsidRDefault="002B14ED" w:rsidP="00D56087">
      <w:pPr>
        <w:tabs>
          <w:tab w:val="left" w:pos="206"/>
        </w:tabs>
        <w:spacing w:before="120" w:after="120" w:line="276" w:lineRule="auto"/>
        <w:jc w:val="center"/>
        <w:rPr>
          <w:rFonts w:ascii="Gadugi" w:hAnsi="Gadugi" w:cs="Segoe UI"/>
          <w:b/>
          <w:iCs/>
          <w:color w:val="000000" w:themeColor="text1"/>
          <w:sz w:val="22"/>
          <w:szCs w:val="22"/>
        </w:rPr>
      </w:pPr>
      <w:r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 xml:space="preserve">PROCESSO ADMINISTRATIVO Nº </w:t>
      </w:r>
      <w:r w:rsidR="000E7AA7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00</w:t>
      </w:r>
      <w:r w:rsidR="009A79C2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2</w:t>
      </w:r>
      <w:r w:rsidR="000E7AA7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/2024</w:t>
      </w:r>
    </w:p>
    <w:p w14:paraId="1083D978" w14:textId="7043C5DF" w:rsidR="002B14ED" w:rsidRPr="00D56087" w:rsidRDefault="00DF65E5" w:rsidP="00D56087">
      <w:pPr>
        <w:tabs>
          <w:tab w:val="left" w:pos="206"/>
        </w:tabs>
        <w:spacing w:before="120" w:after="120" w:line="276" w:lineRule="auto"/>
        <w:jc w:val="center"/>
        <w:rPr>
          <w:rFonts w:ascii="Gadugi" w:hAnsi="Gadugi" w:cs="Segoe UI"/>
          <w:b/>
          <w:iCs/>
          <w:color w:val="000000" w:themeColor="text1"/>
          <w:sz w:val="22"/>
          <w:szCs w:val="22"/>
        </w:rPr>
      </w:pPr>
      <w:r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INEXIGIBILIDADE</w:t>
      </w:r>
      <w:r w:rsidR="002B14ED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 xml:space="preserve"> DE LICITAÇÃO Nº </w:t>
      </w:r>
      <w:r w:rsidR="000E7AA7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00</w:t>
      </w:r>
      <w:r w:rsidR="009A79C2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2</w:t>
      </w:r>
      <w:r w:rsidR="000E7AA7" w:rsidRPr="00D56087">
        <w:rPr>
          <w:rFonts w:ascii="Gadugi" w:hAnsi="Gadugi" w:cs="Segoe UI"/>
          <w:b/>
          <w:iCs/>
          <w:color w:val="000000" w:themeColor="text1"/>
          <w:sz w:val="22"/>
          <w:szCs w:val="22"/>
        </w:rPr>
        <w:t>/2024</w:t>
      </w:r>
    </w:p>
    <w:p w14:paraId="2D3A9CA6" w14:textId="044760AA" w:rsidR="002B14ED" w:rsidRPr="00D56087" w:rsidRDefault="002B14ED" w:rsidP="00D56087">
      <w:pPr>
        <w:tabs>
          <w:tab w:val="left" w:pos="206"/>
        </w:tabs>
        <w:spacing w:before="120" w:after="120" w:line="276" w:lineRule="auto"/>
        <w:jc w:val="center"/>
        <w:rPr>
          <w:rFonts w:ascii="Gadugi" w:hAnsi="Gadugi" w:cs="Segoe UI"/>
          <w:b/>
          <w:iCs/>
          <w:color w:val="000000" w:themeColor="text1"/>
          <w:sz w:val="22"/>
          <w:szCs w:val="22"/>
          <w:u w:val="single"/>
        </w:rPr>
      </w:pPr>
      <w:r w:rsidRPr="00D56087">
        <w:rPr>
          <w:rFonts w:ascii="Gadugi" w:hAnsi="Gadugi" w:cs="Segoe UI"/>
          <w:b/>
          <w:iCs/>
          <w:color w:val="000000" w:themeColor="text1"/>
          <w:sz w:val="22"/>
          <w:szCs w:val="22"/>
          <w:u w:val="single"/>
        </w:rPr>
        <w:t xml:space="preserve">EXTRATO DO CONTRATO Nº </w:t>
      </w:r>
      <w:r w:rsidR="000E7AA7" w:rsidRPr="00D56087">
        <w:rPr>
          <w:rFonts w:ascii="Gadugi" w:hAnsi="Gadugi" w:cs="Segoe UI"/>
          <w:b/>
          <w:iCs/>
          <w:color w:val="000000" w:themeColor="text1"/>
          <w:sz w:val="22"/>
          <w:szCs w:val="22"/>
          <w:u w:val="single"/>
        </w:rPr>
        <w:t>00</w:t>
      </w:r>
      <w:r w:rsidR="009A79C2" w:rsidRPr="00D56087">
        <w:rPr>
          <w:rFonts w:ascii="Gadugi" w:hAnsi="Gadugi" w:cs="Segoe UI"/>
          <w:b/>
          <w:iCs/>
          <w:color w:val="000000" w:themeColor="text1"/>
          <w:sz w:val="22"/>
          <w:szCs w:val="22"/>
          <w:u w:val="single"/>
        </w:rPr>
        <w:t>2</w:t>
      </w:r>
      <w:r w:rsidR="000E7AA7" w:rsidRPr="00D56087">
        <w:rPr>
          <w:rFonts w:ascii="Gadugi" w:hAnsi="Gadugi" w:cs="Segoe UI"/>
          <w:b/>
          <w:iCs/>
          <w:color w:val="000000" w:themeColor="text1"/>
          <w:sz w:val="22"/>
          <w:szCs w:val="22"/>
          <w:u w:val="single"/>
        </w:rPr>
        <w:t>/2024</w:t>
      </w:r>
    </w:p>
    <w:p w14:paraId="3C984DCB" w14:textId="77777777" w:rsidR="002B14ED" w:rsidRPr="00D56087" w:rsidRDefault="002B14ED" w:rsidP="00D56087">
      <w:pPr>
        <w:spacing w:before="120" w:after="120" w:line="276" w:lineRule="auto"/>
        <w:jc w:val="center"/>
        <w:rPr>
          <w:rFonts w:ascii="Gadugi" w:hAnsi="Gadugi" w:cs="Segoe UI"/>
          <w:bCs/>
          <w:iCs/>
          <w:color w:val="444444"/>
          <w:sz w:val="22"/>
          <w:szCs w:val="22"/>
          <w:shd w:val="clear" w:color="auto" w:fill="FFFFFF"/>
        </w:rPr>
      </w:pPr>
    </w:p>
    <w:p w14:paraId="39ED3525" w14:textId="6A471BBB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iCs/>
          <w:color w:val="000000"/>
          <w:sz w:val="22"/>
          <w:szCs w:val="22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 xml:space="preserve">CONTRATANTE: </w:t>
      </w:r>
      <w:r w:rsidR="00B53A5D" w:rsidRPr="00D56087">
        <w:rPr>
          <w:rFonts w:ascii="Gadugi" w:hAnsi="Gadugi" w:cs="Segoe UI"/>
          <w:b/>
          <w:iCs/>
          <w:color w:val="000000"/>
          <w:sz w:val="22"/>
          <w:szCs w:val="22"/>
        </w:rPr>
        <w:t>CÂMARA MUNICIPAL</w:t>
      </w:r>
      <w:r w:rsidRPr="00D56087">
        <w:rPr>
          <w:rFonts w:ascii="Gadugi" w:hAnsi="Gadugi" w:cs="Segoe UI"/>
          <w:b/>
          <w:iCs/>
          <w:color w:val="000000"/>
          <w:sz w:val="22"/>
          <w:szCs w:val="22"/>
        </w:rPr>
        <w:t xml:space="preserve"> DE </w:t>
      </w:r>
      <w:r w:rsidR="00053359" w:rsidRPr="00D56087">
        <w:rPr>
          <w:rFonts w:ascii="Gadugi" w:hAnsi="Gadugi" w:cs="Segoe UI"/>
          <w:b/>
          <w:iCs/>
          <w:color w:val="000000"/>
          <w:sz w:val="22"/>
          <w:szCs w:val="22"/>
        </w:rPr>
        <w:t>PIATÃ</w:t>
      </w:r>
      <w:r w:rsidRPr="00D56087">
        <w:rPr>
          <w:rFonts w:ascii="Gadugi" w:hAnsi="Gadugi" w:cs="Segoe UI"/>
          <w:b/>
          <w:iCs/>
          <w:color w:val="000000"/>
          <w:sz w:val="22"/>
          <w:szCs w:val="22"/>
        </w:rPr>
        <w:t xml:space="preserve">, ESTADO DA BAHIA, </w:t>
      </w:r>
      <w:r w:rsidR="00B53A5D" w:rsidRPr="00D56087">
        <w:rPr>
          <w:rFonts w:ascii="Gadugi" w:hAnsi="Gadugi" w:cs="Segoe UI"/>
          <w:bCs/>
          <w:iCs/>
          <w:color w:val="000000"/>
          <w:sz w:val="22"/>
          <w:szCs w:val="22"/>
        </w:rPr>
        <w:t>Órgão da Administração Pública Municipal</w:t>
      </w:r>
      <w:r w:rsidRPr="00D56087">
        <w:rPr>
          <w:rFonts w:ascii="Gadugi" w:hAnsi="Gadugi" w:cs="Segoe UI"/>
          <w:bCs/>
          <w:iCs/>
          <w:color w:val="000000"/>
          <w:sz w:val="22"/>
          <w:szCs w:val="22"/>
        </w:rPr>
        <w:t xml:space="preserve"> inscrito no CNPJ/MF sob o nº </w:t>
      </w:r>
      <w:r w:rsidR="00886580" w:rsidRPr="00D56087">
        <w:rPr>
          <w:rFonts w:ascii="Gadugi" w:hAnsi="Gadugi" w:cs="Segoe UI"/>
          <w:bCs/>
          <w:iCs/>
          <w:color w:val="000000"/>
          <w:sz w:val="22"/>
          <w:szCs w:val="22"/>
        </w:rPr>
        <w:t>04.243.292/0001-44</w:t>
      </w:r>
      <w:r w:rsidRPr="00D56087">
        <w:rPr>
          <w:rFonts w:ascii="Gadugi" w:hAnsi="Gadugi" w:cs="Segoe UI"/>
          <w:bCs/>
          <w:iCs/>
          <w:color w:val="000000"/>
          <w:sz w:val="22"/>
          <w:szCs w:val="22"/>
        </w:rPr>
        <w:t xml:space="preserve">, com sede na </w:t>
      </w:r>
      <w:r w:rsidR="00886580" w:rsidRPr="00D56087">
        <w:rPr>
          <w:rFonts w:ascii="Gadugi" w:hAnsi="Gadugi" w:cs="Segoe UI"/>
          <w:bCs/>
          <w:iCs/>
          <w:color w:val="000000"/>
          <w:sz w:val="22"/>
          <w:szCs w:val="22"/>
        </w:rPr>
        <w:t>Praça Izidro Viana, s/nº</w:t>
      </w:r>
      <w:r w:rsidRPr="00D56087">
        <w:rPr>
          <w:rFonts w:ascii="Gadugi" w:hAnsi="Gadugi" w:cs="Segoe UI"/>
          <w:iCs/>
          <w:color w:val="000000"/>
          <w:sz w:val="22"/>
          <w:szCs w:val="22"/>
        </w:rPr>
        <w:t xml:space="preserve"> – Centro – </w:t>
      </w:r>
      <w:r w:rsidR="00053359" w:rsidRPr="00D56087">
        <w:rPr>
          <w:rFonts w:ascii="Gadugi" w:hAnsi="Gadugi" w:cs="Segoe UI"/>
          <w:iCs/>
          <w:color w:val="000000"/>
          <w:sz w:val="22"/>
          <w:szCs w:val="22"/>
        </w:rPr>
        <w:t>Piatã</w:t>
      </w:r>
      <w:r w:rsidRPr="00D56087">
        <w:rPr>
          <w:rFonts w:ascii="Gadugi" w:hAnsi="Gadugi" w:cs="Segoe UI"/>
          <w:iCs/>
          <w:color w:val="000000"/>
          <w:sz w:val="22"/>
          <w:szCs w:val="22"/>
        </w:rPr>
        <w:t>/BA.</w:t>
      </w:r>
    </w:p>
    <w:p w14:paraId="5C1CA275" w14:textId="2701B6CA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>CONTRATADA:</w:t>
      </w:r>
      <w:r w:rsidR="00886580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3E55D1" w:rsidRPr="00D56087">
        <w:rPr>
          <w:rFonts w:ascii="Gadugi" w:hAnsi="Gadugi" w:cs="Segoe UI"/>
          <w:sz w:val="22"/>
          <w:szCs w:val="22"/>
        </w:rPr>
        <w:t xml:space="preserve">Escritório  </w:t>
      </w:r>
      <w:r w:rsidR="003E55D1" w:rsidRPr="00D56087">
        <w:rPr>
          <w:rFonts w:ascii="Gadugi" w:hAnsi="Gadugi" w:cs="Segoe UI"/>
          <w:b/>
          <w:bCs/>
          <w:sz w:val="22"/>
          <w:szCs w:val="22"/>
        </w:rPr>
        <w:t>LINDOLFO  REBOUÇAS SOCIEDADE INDIVIDUAL DE ADVOCACIA</w:t>
      </w:r>
      <w:r w:rsidR="003E55D1" w:rsidRPr="00D56087">
        <w:rPr>
          <w:rFonts w:ascii="Gadugi" w:hAnsi="Gadugi" w:cs="Segoe UI"/>
          <w:sz w:val="22"/>
          <w:szCs w:val="22"/>
        </w:rPr>
        <w:t xml:space="preserve">, inscrito no CNPJ/MF sob o nº 08.806.228/0001-85, com sede na Avenida </w:t>
      </w:r>
      <w:proofErr w:type="spellStart"/>
      <w:r w:rsidR="003E55D1" w:rsidRPr="00D56087">
        <w:rPr>
          <w:rFonts w:ascii="Gadugi" w:hAnsi="Gadugi" w:cs="Segoe UI"/>
          <w:sz w:val="22"/>
          <w:szCs w:val="22"/>
        </w:rPr>
        <w:t>Luis</w:t>
      </w:r>
      <w:proofErr w:type="spellEnd"/>
      <w:r w:rsidR="003E55D1" w:rsidRPr="00D56087">
        <w:rPr>
          <w:rFonts w:ascii="Gadugi" w:hAnsi="Gadugi" w:cs="Segoe UI"/>
          <w:sz w:val="22"/>
          <w:szCs w:val="22"/>
        </w:rPr>
        <w:t xml:space="preserve"> Viana Filho, nº 229, Torre Eden/602, na cidade de Salvador/BA</w:t>
      </w: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F92EA8"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>.</w:t>
      </w:r>
    </w:p>
    <w:p w14:paraId="5191506C" w14:textId="063EC2CD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Cs/>
          <w:iCs/>
          <w:snapToGrid w:val="0"/>
          <w:sz w:val="22"/>
          <w:szCs w:val="22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 xml:space="preserve">OBJETO: </w:t>
      </w:r>
      <w:r w:rsidR="00886580" w:rsidRPr="00D56087">
        <w:rPr>
          <w:rFonts w:ascii="Gadugi" w:hAnsi="Gadugi" w:cs="Segoe UI"/>
          <w:iCs/>
          <w:sz w:val="22"/>
          <w:szCs w:val="22"/>
        </w:rPr>
        <w:t xml:space="preserve">Contratação de empresa de natureza jurídica, </w:t>
      </w:r>
      <w:r w:rsidR="00886580" w:rsidRPr="00D56087">
        <w:rPr>
          <w:rFonts w:ascii="Gadugi" w:hAnsi="Gadugi" w:cs="Segoe UI"/>
          <w:sz w:val="22"/>
          <w:szCs w:val="22"/>
        </w:rPr>
        <w:t xml:space="preserve">para </w:t>
      </w:r>
      <w:r w:rsidR="00F92EA8" w:rsidRPr="00D56087">
        <w:rPr>
          <w:rFonts w:ascii="Gadugi" w:hAnsi="Gadugi" w:cs="Segoe UI"/>
          <w:sz w:val="22"/>
          <w:szCs w:val="22"/>
          <w:u w:val="single"/>
        </w:rPr>
        <w:t>prestação de serviços advocatícios especializados na área de Direito Público, visando o acompanhamento, assessoramento e representação na defesa dos interesses da Câmara Municipal de Piatã perante a Justiça, em qualquer instância, bem como a representação na defesa dos interesses da Contratante perante o Tribunal de Contas dos Municípios do Estado da Bahia – TCM/BA</w:t>
      </w:r>
      <w:r w:rsidRPr="00D56087">
        <w:rPr>
          <w:rFonts w:ascii="Gadugi" w:hAnsi="Gadugi" w:cs="Segoe UI"/>
          <w:iCs/>
          <w:color w:val="000000"/>
          <w:sz w:val="22"/>
          <w:szCs w:val="22"/>
        </w:rPr>
        <w:t>.</w:t>
      </w:r>
    </w:p>
    <w:p w14:paraId="4EC72AFB" w14:textId="77777777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/>
          <w:iCs/>
          <w:sz w:val="22"/>
          <w:szCs w:val="22"/>
        </w:rPr>
      </w:pPr>
      <w:r w:rsidRPr="00D56087">
        <w:rPr>
          <w:rFonts w:ascii="Gadugi" w:hAnsi="Gadugi" w:cs="Segoe UI"/>
          <w:b/>
          <w:iCs/>
          <w:sz w:val="22"/>
          <w:szCs w:val="22"/>
        </w:rPr>
        <w:t>DOTAÇÃO ORÇAMENTÁRIA:</w:t>
      </w:r>
    </w:p>
    <w:p w14:paraId="49C8C0AA" w14:textId="073015BB" w:rsidR="002B14ED" w:rsidRPr="00D56087" w:rsidRDefault="002B14ED" w:rsidP="00D56087">
      <w:pPr>
        <w:spacing w:before="120" w:after="120" w:line="276" w:lineRule="auto"/>
        <w:jc w:val="both"/>
        <w:rPr>
          <w:rFonts w:ascii="Gadugi" w:eastAsia="Yu Mincho" w:hAnsi="Gadugi" w:cs="Segoe UI"/>
          <w:b/>
          <w:bCs/>
          <w:sz w:val="22"/>
          <w:szCs w:val="22"/>
        </w:rPr>
      </w:pPr>
      <w:r w:rsidRPr="00D56087">
        <w:rPr>
          <w:rFonts w:ascii="Gadugi" w:eastAsia="Yu Mincho" w:hAnsi="Gadugi" w:cs="Segoe UI"/>
          <w:bCs/>
          <w:sz w:val="22"/>
          <w:szCs w:val="22"/>
        </w:rPr>
        <w:t xml:space="preserve">Órgão: </w:t>
      </w:r>
      <w:r w:rsidR="000B3783" w:rsidRPr="00D56087">
        <w:rPr>
          <w:rFonts w:ascii="Gadugi" w:eastAsia="Yu Mincho" w:hAnsi="Gadugi" w:cs="Segoe UI"/>
          <w:bCs/>
          <w:sz w:val="22"/>
          <w:szCs w:val="22"/>
        </w:rPr>
        <w:t xml:space="preserve"> 01.000</w:t>
      </w:r>
      <w:r w:rsidR="00AC5579" w:rsidRPr="00D56087">
        <w:rPr>
          <w:rFonts w:ascii="Gadugi" w:eastAsia="Yu Mincho" w:hAnsi="Gadugi" w:cs="Segoe UI"/>
          <w:bCs/>
          <w:sz w:val="22"/>
          <w:szCs w:val="22"/>
        </w:rPr>
        <w:t xml:space="preserve"> - </w:t>
      </w:r>
      <w:r w:rsidR="00053359" w:rsidRPr="00D56087">
        <w:rPr>
          <w:rFonts w:ascii="Gadugi" w:eastAsia="Yu Mincho" w:hAnsi="Gadugi" w:cs="Segoe UI"/>
          <w:bCs/>
          <w:sz w:val="22"/>
          <w:szCs w:val="22"/>
        </w:rPr>
        <w:t>Câmara</w:t>
      </w:r>
      <w:r w:rsidRPr="00D56087">
        <w:rPr>
          <w:rFonts w:ascii="Gadugi" w:eastAsia="Yu Mincho" w:hAnsi="Gadugi" w:cs="Segoe UI"/>
          <w:bCs/>
          <w:sz w:val="22"/>
          <w:szCs w:val="22"/>
        </w:rPr>
        <w:t xml:space="preserve"> Municipal </w:t>
      </w:r>
    </w:p>
    <w:p w14:paraId="35941FA9" w14:textId="3D93588F" w:rsidR="002B14ED" w:rsidRPr="00D56087" w:rsidRDefault="002B14ED" w:rsidP="00D56087">
      <w:pPr>
        <w:spacing w:before="120" w:after="120" w:line="276" w:lineRule="auto"/>
        <w:jc w:val="both"/>
        <w:rPr>
          <w:rFonts w:ascii="Gadugi" w:eastAsia="Yu Mincho" w:hAnsi="Gadugi" w:cs="Segoe UI"/>
          <w:b/>
          <w:bCs/>
          <w:color w:val="000000" w:themeColor="text1"/>
          <w:sz w:val="22"/>
          <w:szCs w:val="22"/>
        </w:rPr>
      </w:pPr>
      <w:r w:rsidRPr="00D56087">
        <w:rPr>
          <w:rFonts w:ascii="Gadugi" w:eastAsia="Yu Mincho" w:hAnsi="Gadugi" w:cs="Segoe UI"/>
          <w:bCs/>
          <w:color w:val="000000" w:themeColor="text1"/>
          <w:sz w:val="22"/>
          <w:szCs w:val="22"/>
        </w:rPr>
        <w:t xml:space="preserve">Unidade Orçamentária: </w:t>
      </w:r>
      <w:r w:rsidR="000B3783" w:rsidRPr="00D56087">
        <w:rPr>
          <w:rFonts w:ascii="Gadugi" w:eastAsia="Yu Mincho" w:hAnsi="Gadugi" w:cs="Segoe UI"/>
          <w:bCs/>
          <w:color w:val="000000" w:themeColor="text1"/>
          <w:sz w:val="22"/>
          <w:szCs w:val="22"/>
        </w:rPr>
        <w:t>01.001 – Câmara Municipal</w:t>
      </w:r>
    </w:p>
    <w:p w14:paraId="0E8F7170" w14:textId="48A2F0DB" w:rsidR="002B14ED" w:rsidRPr="00D56087" w:rsidRDefault="002B14ED" w:rsidP="00D56087">
      <w:pPr>
        <w:spacing w:before="120" w:after="120" w:line="276" w:lineRule="auto"/>
        <w:jc w:val="both"/>
        <w:rPr>
          <w:rFonts w:ascii="Gadugi" w:eastAsia="Yu Mincho" w:hAnsi="Gadugi" w:cs="Segoe UI"/>
          <w:b/>
          <w:bCs/>
          <w:color w:val="000000" w:themeColor="text1"/>
          <w:sz w:val="22"/>
          <w:szCs w:val="22"/>
        </w:rPr>
      </w:pPr>
      <w:r w:rsidRPr="00D56087">
        <w:rPr>
          <w:rFonts w:ascii="Gadugi" w:eastAsia="Yu Mincho" w:hAnsi="Gadugi" w:cs="Segoe UI"/>
          <w:bCs/>
          <w:color w:val="000000" w:themeColor="text1"/>
          <w:sz w:val="22"/>
          <w:szCs w:val="22"/>
        </w:rPr>
        <w:t xml:space="preserve">Projeto/Atividade/Ação: </w:t>
      </w:r>
      <w:r w:rsidR="000B3783" w:rsidRPr="00D56087">
        <w:rPr>
          <w:rFonts w:ascii="Gadugi" w:eastAsia="Yu Mincho" w:hAnsi="Gadugi" w:cs="Segoe UI"/>
          <w:bCs/>
          <w:color w:val="000000" w:themeColor="text1"/>
          <w:sz w:val="22"/>
          <w:szCs w:val="22"/>
        </w:rPr>
        <w:t>1.31.0001.2001 – Manutenção da Câmara Municipal</w:t>
      </w:r>
    </w:p>
    <w:p w14:paraId="2FFF7D67" w14:textId="35167F36" w:rsidR="002B14ED" w:rsidRPr="00D56087" w:rsidRDefault="002B14ED" w:rsidP="00D56087">
      <w:pPr>
        <w:spacing w:before="120" w:after="120" w:line="276" w:lineRule="auto"/>
        <w:jc w:val="both"/>
        <w:rPr>
          <w:rFonts w:ascii="Gadugi" w:eastAsia="Yu Mincho" w:hAnsi="Gadugi" w:cs="Segoe UI"/>
          <w:bCs/>
          <w:sz w:val="22"/>
          <w:szCs w:val="22"/>
        </w:rPr>
      </w:pPr>
      <w:r w:rsidRPr="00D56087">
        <w:rPr>
          <w:rFonts w:ascii="Gadugi" w:eastAsia="Yu Mincho" w:hAnsi="Gadugi" w:cs="Segoe UI"/>
          <w:bCs/>
          <w:sz w:val="22"/>
          <w:szCs w:val="22"/>
        </w:rPr>
        <w:t xml:space="preserve">Elemento de Despesa: </w:t>
      </w:r>
      <w:r w:rsidR="000B3783" w:rsidRPr="00D56087">
        <w:rPr>
          <w:rFonts w:ascii="Gadugi" w:eastAsia="Yu Mincho" w:hAnsi="Gadugi" w:cs="Segoe UI"/>
          <w:bCs/>
          <w:sz w:val="22"/>
          <w:szCs w:val="22"/>
        </w:rPr>
        <w:t>3.3.90.35.00.00.00.00 – Serviços de Consultoria</w:t>
      </w:r>
    </w:p>
    <w:p w14:paraId="777A963B" w14:textId="54D84164" w:rsidR="002B14ED" w:rsidRPr="00D56087" w:rsidRDefault="002B14ED" w:rsidP="00D56087">
      <w:pPr>
        <w:spacing w:before="120" w:after="240" w:line="276" w:lineRule="auto"/>
        <w:jc w:val="both"/>
        <w:rPr>
          <w:rFonts w:ascii="Gadugi" w:eastAsia="Yu Mincho" w:hAnsi="Gadugi" w:cs="Segoe UI"/>
          <w:b/>
          <w:bCs/>
          <w:sz w:val="22"/>
          <w:szCs w:val="22"/>
        </w:rPr>
      </w:pPr>
      <w:r w:rsidRPr="00D56087">
        <w:rPr>
          <w:rFonts w:ascii="Gadugi" w:eastAsia="Yu Mincho" w:hAnsi="Gadugi" w:cs="Segoe UI"/>
          <w:bCs/>
          <w:sz w:val="22"/>
          <w:szCs w:val="22"/>
        </w:rPr>
        <w:t>Fonte</w:t>
      </w:r>
      <w:r w:rsidR="000B3783" w:rsidRPr="00D56087">
        <w:rPr>
          <w:rFonts w:ascii="Gadugi" w:eastAsia="Yu Mincho" w:hAnsi="Gadugi" w:cs="Segoe UI"/>
          <w:bCs/>
          <w:sz w:val="22"/>
          <w:szCs w:val="22"/>
        </w:rPr>
        <w:t xml:space="preserve"> de Recurso</w:t>
      </w:r>
      <w:r w:rsidRPr="00D56087">
        <w:rPr>
          <w:rFonts w:ascii="Gadugi" w:eastAsia="Yu Mincho" w:hAnsi="Gadugi" w:cs="Segoe UI"/>
          <w:bCs/>
          <w:sz w:val="22"/>
          <w:szCs w:val="22"/>
        </w:rPr>
        <w:t xml:space="preserve">: </w:t>
      </w:r>
      <w:r w:rsidR="00857791" w:rsidRPr="00D56087">
        <w:rPr>
          <w:rFonts w:ascii="Gadugi" w:eastAsia="Yu Mincho" w:hAnsi="Gadugi" w:cs="Segoe UI"/>
          <w:bCs/>
          <w:sz w:val="22"/>
          <w:szCs w:val="22"/>
        </w:rPr>
        <w:t>1.500.0000.00 – Recursos não Vinculados de Impostos</w:t>
      </w:r>
    </w:p>
    <w:p w14:paraId="34E25004" w14:textId="471F5A65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>FUNDAMENTO LEGAL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: </w:t>
      </w:r>
      <w:r w:rsidR="0047577A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Art. 74 “caput”, inciso III, alíneas  “e”, § 3º, da lei Federal nº 14.133/2021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, e Processo Administrativo nº </w:t>
      </w:r>
      <w:r w:rsidR="000E7AA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00</w:t>
      </w:r>
      <w:r w:rsidR="009A79C2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2</w:t>
      </w:r>
      <w:r w:rsidR="000E7AA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/2024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– Inexigibilidade de Licitação nº </w:t>
      </w:r>
      <w:r w:rsidR="000E7AA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00</w:t>
      </w:r>
      <w:r w:rsidR="009A79C2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2</w:t>
      </w:r>
      <w:r w:rsidR="000E7AA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/2024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.</w:t>
      </w:r>
    </w:p>
    <w:p w14:paraId="69248995" w14:textId="3530DC9B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 xml:space="preserve">VIGÊNCIA: </w:t>
      </w:r>
      <w:r w:rsidRPr="00D56087">
        <w:rPr>
          <w:rFonts w:ascii="Gadugi" w:hAnsi="Gadugi" w:cs="Segoe UI"/>
          <w:iCs/>
          <w:sz w:val="22"/>
          <w:szCs w:val="22"/>
        </w:rPr>
        <w:t xml:space="preserve">O presente Contrato vigerá até 31 de dezembro de </w:t>
      </w:r>
      <w:r w:rsidR="009A79C2" w:rsidRPr="00D56087">
        <w:rPr>
          <w:rFonts w:ascii="Gadugi" w:hAnsi="Gadugi" w:cs="Segoe UI"/>
          <w:iCs/>
          <w:sz w:val="22"/>
          <w:szCs w:val="22"/>
        </w:rPr>
        <w:t>2024</w:t>
      </w:r>
      <w:r w:rsidRPr="00D56087">
        <w:rPr>
          <w:rFonts w:ascii="Gadugi" w:hAnsi="Gadugi" w:cs="Segoe UI"/>
          <w:iCs/>
          <w:sz w:val="22"/>
          <w:szCs w:val="22"/>
        </w:rPr>
        <w:t xml:space="preserve"> a partir da data de sua assinatura. </w:t>
      </w:r>
    </w:p>
    <w:p w14:paraId="39BF1B0E" w14:textId="302C67FE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 xml:space="preserve">VALOR GLOBAL DO CONTRATO: 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R$ </w:t>
      </w:r>
      <w:r w:rsidR="00857791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78.000,00 (setenta e oito mil reais), a ser pago em 12</w:t>
      </w:r>
      <w:r w:rsidR="00ED37AC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(doze)</w:t>
      </w:r>
      <w:r w:rsidR="00857791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parcelas mensais e sucessivas de R$ 6.500,00 (seis mil e quinhentos reais).</w:t>
      </w:r>
    </w:p>
    <w:p w14:paraId="737DC093" w14:textId="6855F5DB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>DATA DA ASSINATURA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: </w:t>
      </w:r>
      <w:r w:rsidR="00D5608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8</w:t>
      </w:r>
      <w:r w:rsidR="00D10F8F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de janeiro de </w:t>
      </w:r>
      <w:r w:rsidR="009A79C2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2024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.</w:t>
      </w:r>
    </w:p>
    <w:p w14:paraId="3F54BB07" w14:textId="65D4AAAF" w:rsidR="002B14ED" w:rsidRPr="00D56087" w:rsidRDefault="002B14ED" w:rsidP="00D56087">
      <w:pPr>
        <w:spacing w:before="120" w:after="120" w:line="276" w:lineRule="auto"/>
        <w:jc w:val="both"/>
        <w:rPr>
          <w:rFonts w:ascii="Gadugi" w:hAnsi="Gadugi" w:cs="Segoe UI"/>
          <w:sz w:val="22"/>
          <w:szCs w:val="22"/>
        </w:rPr>
      </w:pPr>
      <w:r w:rsidRPr="00D56087">
        <w:rPr>
          <w:rFonts w:ascii="Gadugi" w:hAnsi="Gadugi" w:cs="Segoe UI"/>
          <w:b/>
          <w:bCs/>
          <w:iCs/>
          <w:color w:val="000000" w:themeColor="text1"/>
          <w:sz w:val="22"/>
          <w:szCs w:val="22"/>
          <w:shd w:val="clear" w:color="auto" w:fill="FFFFFF"/>
        </w:rPr>
        <w:t>SIGNATÁRIOS: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6A14A5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Jucerlando</w:t>
      </w:r>
      <w:proofErr w:type="spellEnd"/>
      <w:r w:rsidR="006A14A5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Hermínio Pereira – pela </w:t>
      </w:r>
      <w:r w:rsidR="00D5608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Contratante</w:t>
      </w:r>
      <w:r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e </w:t>
      </w:r>
      <w:r w:rsidR="00ED37AC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Lindolfo</w:t>
      </w:r>
      <w:r w:rsidR="001D57B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Antônio Nascimento Rebouças</w:t>
      </w:r>
      <w:r w:rsidR="006A14A5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D56087" w:rsidRPr="00D56087">
        <w:rPr>
          <w:rFonts w:ascii="Gadugi" w:hAnsi="Gadugi" w:cs="Segoe UI"/>
          <w:bCs/>
          <w:iCs/>
          <w:color w:val="000000" w:themeColor="text1"/>
          <w:sz w:val="22"/>
          <w:szCs w:val="22"/>
          <w:shd w:val="clear" w:color="auto" w:fill="FFFFFF"/>
        </w:rPr>
        <w:t>pela Contratada</w:t>
      </w:r>
    </w:p>
    <w:sectPr w:rsidR="002B14ED" w:rsidRPr="00D56087" w:rsidSect="0041358F">
      <w:headerReference w:type="default" r:id="rId7"/>
      <w:footerReference w:type="default" r:id="rId8"/>
      <w:pgSz w:w="11906" w:h="16838" w:code="9"/>
      <w:pgMar w:top="9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CC9C" w14:textId="77777777" w:rsidR="000C56B9" w:rsidRDefault="000C56B9" w:rsidP="0041358F">
      <w:r>
        <w:separator/>
      </w:r>
    </w:p>
  </w:endnote>
  <w:endnote w:type="continuationSeparator" w:id="0">
    <w:p w14:paraId="033783BE" w14:textId="77777777" w:rsidR="000C56B9" w:rsidRDefault="000C56B9" w:rsidP="0041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92653" w14:textId="1EED7486" w:rsidR="00583B52" w:rsidRDefault="00583B52" w:rsidP="00583B52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583B52">
      <w:rPr>
        <w:sz w:val="20"/>
        <w:szCs w:val="20"/>
      </w:rPr>
      <w:t>Praça Izidro Viana, s/n, CEP: 46765-970</w:t>
    </w:r>
  </w:p>
  <w:p w14:paraId="7F5FF2AB" w14:textId="25F4D129" w:rsidR="00583B52" w:rsidRDefault="00583B52" w:rsidP="00583B52">
    <w:pPr>
      <w:pStyle w:val="Rodap"/>
      <w:jc w:val="center"/>
      <w:rPr>
        <w:sz w:val="20"/>
        <w:szCs w:val="20"/>
      </w:rPr>
    </w:pPr>
    <w:r w:rsidRPr="00583B52">
      <w:rPr>
        <w:sz w:val="20"/>
        <w:szCs w:val="20"/>
      </w:rPr>
      <w:t xml:space="preserve">CNPJ: 04.243.292/0001-44 </w:t>
    </w:r>
    <w:r>
      <w:rPr>
        <w:sz w:val="20"/>
        <w:szCs w:val="20"/>
      </w:rPr>
      <w:t xml:space="preserve"> /  </w:t>
    </w:r>
    <w:proofErr w:type="spellStart"/>
    <w:r w:rsidRPr="00583B52">
      <w:rPr>
        <w:sz w:val="20"/>
        <w:szCs w:val="20"/>
      </w:rPr>
      <w:t>Tel</w:t>
    </w:r>
    <w:proofErr w:type="spellEnd"/>
    <w:r w:rsidRPr="00583B52">
      <w:rPr>
        <w:sz w:val="20"/>
        <w:szCs w:val="20"/>
      </w:rPr>
      <w:t>: (77)3479-2427</w:t>
    </w:r>
  </w:p>
  <w:p w14:paraId="445F2CFC" w14:textId="225A5AF3" w:rsidR="0041358F" w:rsidRPr="00583B52" w:rsidRDefault="00583B52" w:rsidP="00583B52">
    <w:pPr>
      <w:pStyle w:val="Rodap"/>
      <w:jc w:val="center"/>
      <w:rPr>
        <w:sz w:val="20"/>
        <w:szCs w:val="20"/>
      </w:rPr>
    </w:pPr>
    <w:r w:rsidRPr="00583B52">
      <w:rPr>
        <w:sz w:val="20"/>
        <w:szCs w:val="20"/>
      </w:rPr>
      <w:t>e-mail: camarapiata@hotmail.com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74B98" w14:textId="77777777" w:rsidR="000C56B9" w:rsidRDefault="000C56B9" w:rsidP="0041358F">
      <w:r>
        <w:separator/>
      </w:r>
    </w:p>
  </w:footnote>
  <w:footnote w:type="continuationSeparator" w:id="0">
    <w:p w14:paraId="700B0B8F" w14:textId="77777777" w:rsidR="000C56B9" w:rsidRDefault="000C56B9" w:rsidP="00413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0181" w14:textId="3B2B5A82" w:rsidR="0041358F" w:rsidRDefault="0041358F" w:rsidP="00920E70">
    <w:pPr>
      <w:pStyle w:val="Cabealho"/>
      <w:pBdr>
        <w:bottom w:val="single" w:sz="4" w:space="1" w:color="auto"/>
      </w:pBdr>
    </w:pPr>
    <w:r>
      <w:rPr>
        <w:noProof/>
      </w:rPr>
      <w:drawing>
        <wp:inline distT="0" distB="0" distL="0" distR="0" wp14:anchorId="09A58403" wp14:editId="2DC61A0B">
          <wp:extent cx="4238625" cy="819150"/>
          <wp:effectExtent l="0" t="0" r="952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3862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58F"/>
    <w:rsid w:val="00053359"/>
    <w:rsid w:val="000907E3"/>
    <w:rsid w:val="000A6C66"/>
    <w:rsid w:val="000B3783"/>
    <w:rsid w:val="000C56B9"/>
    <w:rsid w:val="000E7AA7"/>
    <w:rsid w:val="000E7D45"/>
    <w:rsid w:val="00132AFE"/>
    <w:rsid w:val="00162131"/>
    <w:rsid w:val="001D57B7"/>
    <w:rsid w:val="0021336B"/>
    <w:rsid w:val="002575BA"/>
    <w:rsid w:val="00276AB2"/>
    <w:rsid w:val="00290763"/>
    <w:rsid w:val="002B14ED"/>
    <w:rsid w:val="002C2AA4"/>
    <w:rsid w:val="00321AF4"/>
    <w:rsid w:val="003E55D1"/>
    <w:rsid w:val="0041358F"/>
    <w:rsid w:val="00456291"/>
    <w:rsid w:val="004755E7"/>
    <w:rsid w:val="0047577A"/>
    <w:rsid w:val="00481AF8"/>
    <w:rsid w:val="004D01D9"/>
    <w:rsid w:val="004E33C3"/>
    <w:rsid w:val="004F1266"/>
    <w:rsid w:val="005054CC"/>
    <w:rsid w:val="0052145D"/>
    <w:rsid w:val="00583B52"/>
    <w:rsid w:val="005F3F04"/>
    <w:rsid w:val="00640E9A"/>
    <w:rsid w:val="006571DB"/>
    <w:rsid w:val="006755DB"/>
    <w:rsid w:val="00682571"/>
    <w:rsid w:val="006A14A5"/>
    <w:rsid w:val="006A2FDA"/>
    <w:rsid w:val="007028E8"/>
    <w:rsid w:val="00704478"/>
    <w:rsid w:val="00726B35"/>
    <w:rsid w:val="00792837"/>
    <w:rsid w:val="007B261E"/>
    <w:rsid w:val="00807FBA"/>
    <w:rsid w:val="00811CFD"/>
    <w:rsid w:val="00857791"/>
    <w:rsid w:val="00886580"/>
    <w:rsid w:val="00920E70"/>
    <w:rsid w:val="00937B31"/>
    <w:rsid w:val="009A79C2"/>
    <w:rsid w:val="00AC1F0E"/>
    <w:rsid w:val="00AC5579"/>
    <w:rsid w:val="00AE3F3E"/>
    <w:rsid w:val="00AF53AE"/>
    <w:rsid w:val="00B53A5D"/>
    <w:rsid w:val="00B848F8"/>
    <w:rsid w:val="00BC2F74"/>
    <w:rsid w:val="00C129AC"/>
    <w:rsid w:val="00C70B4D"/>
    <w:rsid w:val="00CC4BC6"/>
    <w:rsid w:val="00D07A78"/>
    <w:rsid w:val="00D10F8F"/>
    <w:rsid w:val="00D56087"/>
    <w:rsid w:val="00DF3287"/>
    <w:rsid w:val="00DF65E5"/>
    <w:rsid w:val="00E72B48"/>
    <w:rsid w:val="00E75DCF"/>
    <w:rsid w:val="00EB52D5"/>
    <w:rsid w:val="00ED2471"/>
    <w:rsid w:val="00ED37AC"/>
    <w:rsid w:val="00F05213"/>
    <w:rsid w:val="00F90FA4"/>
    <w:rsid w:val="00F92EA8"/>
    <w:rsid w:val="00FC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02758"/>
  <w15:chartTrackingRefBased/>
  <w15:docId w15:val="{51193084-0246-400A-A82C-D91D9F33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4ED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358F"/>
    <w:pPr>
      <w:tabs>
        <w:tab w:val="center" w:pos="4252"/>
        <w:tab w:val="right" w:pos="8504"/>
      </w:tabs>
    </w:pPr>
    <w:rPr>
      <w:rFonts w:ascii="Arial" w:eastAsiaTheme="minorHAnsi" w:hAnsi="Arial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1358F"/>
  </w:style>
  <w:style w:type="paragraph" w:styleId="Rodap">
    <w:name w:val="footer"/>
    <w:basedOn w:val="Normal"/>
    <w:link w:val="RodapChar"/>
    <w:uiPriority w:val="99"/>
    <w:unhideWhenUsed/>
    <w:rsid w:val="0041358F"/>
    <w:pPr>
      <w:tabs>
        <w:tab w:val="center" w:pos="4252"/>
        <w:tab w:val="right" w:pos="8504"/>
      </w:tabs>
    </w:pPr>
    <w:rPr>
      <w:rFonts w:ascii="Arial" w:eastAsiaTheme="minorHAnsi" w:hAnsi="Arial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1358F"/>
  </w:style>
  <w:style w:type="paragraph" w:styleId="PargrafodaLista">
    <w:name w:val="List Paragraph"/>
    <w:basedOn w:val="Normal"/>
    <w:uiPriority w:val="34"/>
    <w:qFormat/>
    <w:rsid w:val="002B14ED"/>
    <w:pPr>
      <w:ind w:left="70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A487-532E-43B8-8016-6BEFCB89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889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Plenna Consultoria</dc:creator>
  <cp:keywords/>
  <dc:description/>
  <cp:lastModifiedBy>Plenna Consultoria</cp:lastModifiedBy>
  <cp:revision>4</cp:revision>
  <dcterms:created xsi:type="dcterms:W3CDTF">2024-01-18T13:24:00Z</dcterms:created>
  <dcterms:modified xsi:type="dcterms:W3CDTF">2024-01-19T12:39:00Z</dcterms:modified>
</cp:coreProperties>
</file>