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A253EE">
        <w:rPr>
          <w:b/>
          <w:sz w:val="26"/>
        </w:rPr>
        <w:t xml:space="preserve"> DE INEXIGIBILIDADE Nº007</w:t>
      </w:r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</w:t>
      </w:r>
      <w:r w:rsidR="00A253EE">
        <w:rPr>
          <w:spacing w:val="1"/>
        </w:rPr>
        <w:t>s disposições contidas no art.74</w:t>
      </w:r>
      <w:r w:rsidR="000069F2">
        <w:rPr>
          <w:spacing w:val="1"/>
        </w:rPr>
        <w:t>, inciso II</w:t>
      </w:r>
      <w:r w:rsidR="00A253EE">
        <w:rPr>
          <w:spacing w:val="1"/>
        </w:rPr>
        <w:t>If</w:t>
      </w:r>
      <w:r w:rsidR="000069F2">
        <w:rPr>
          <w:spacing w:val="1"/>
        </w:rPr>
        <w:t xml:space="preserve"> da Lei nº 14</w:t>
      </w:r>
      <w:r w:rsidR="00DC709B">
        <w:rPr>
          <w:spacing w:val="1"/>
        </w:rPr>
        <w:t>.133/2021, inexigibilidade</w:t>
      </w:r>
      <w:r w:rsidR="000069F2">
        <w:rPr>
          <w:spacing w:val="1"/>
        </w:rPr>
        <w:t>, em favor da empres</w:t>
      </w:r>
      <w:r w:rsidR="004C3B3F">
        <w:rPr>
          <w:spacing w:val="1"/>
        </w:rPr>
        <w:t xml:space="preserve">a </w:t>
      </w:r>
      <w:r w:rsidR="00DC709B">
        <w:rPr>
          <w:spacing w:val="1"/>
        </w:rPr>
        <w:t xml:space="preserve">ACIP  com CNPJ: </w:t>
      </w:r>
      <w:r w:rsidR="00AA49D6">
        <w:rPr>
          <w:spacing w:val="1"/>
        </w:rPr>
        <w:t xml:space="preserve"> no valor</w:t>
      </w:r>
      <w:r w:rsidR="00A253EE">
        <w:rPr>
          <w:spacing w:val="1"/>
        </w:rPr>
        <w:t xml:space="preserve"> de R$3.000</w:t>
      </w:r>
      <w:r w:rsidR="00B51029">
        <w:rPr>
          <w:spacing w:val="1"/>
        </w:rPr>
        <w:t xml:space="preserve">,00 </w:t>
      </w:r>
      <w:r w:rsidR="00A253EE">
        <w:rPr>
          <w:spacing w:val="1"/>
        </w:rPr>
        <w:t>(Três mil</w:t>
      </w:r>
      <w:r w:rsidR="00B51029">
        <w:rPr>
          <w:spacing w:val="1"/>
        </w:rPr>
        <w:t xml:space="preserve">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A253EE">
        <w:rPr>
          <w:spacing w:val="1"/>
        </w:rPr>
        <w:t>ivo nº 357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Pr="00DC709B" w:rsidRDefault="00075ADE" w:rsidP="00DC709B">
      <w:pPr>
        <w:pStyle w:val="Corpodetexto"/>
        <w:ind w:left="141"/>
        <w:jc w:val="both"/>
        <w:rPr>
          <w:spacing w:val="1"/>
          <w:sz w:val="24"/>
          <w:szCs w:val="24"/>
        </w:rPr>
      </w:pPr>
      <w:r>
        <w:rPr>
          <w:spacing w:val="1"/>
        </w:rPr>
        <w:t>O</w:t>
      </w:r>
      <w:r w:rsidR="00B52AEC">
        <w:rPr>
          <w:spacing w:val="1"/>
        </w:rPr>
        <w:t>BJETO: Aquisição de</w:t>
      </w:r>
      <w:r w:rsidR="00A253EE">
        <w:rPr>
          <w:spacing w:val="1"/>
        </w:rPr>
        <w:t xml:space="preserve"> pagamento de quatro  inscrições do VII </w:t>
      </w:r>
      <w:r w:rsidR="00DC709B">
        <w:rPr>
          <w:spacing w:val="1"/>
        </w:rPr>
        <w:t xml:space="preserve"> </w:t>
      </w:r>
      <w:r w:rsidR="00A253EE">
        <w:rPr>
          <w:spacing w:val="1"/>
        </w:rPr>
        <w:t>“ Encontro da ACIP-Convergência e Gestão para 2026”</w:t>
      </w:r>
      <w:r w:rsidR="00DC709B" w:rsidRPr="00DC709B">
        <w:rPr>
          <w:sz w:val="24"/>
          <w:szCs w:val="24"/>
        </w:rPr>
        <w:t>.</w:t>
      </w:r>
    </w:p>
    <w:p w:rsidR="000069F2" w:rsidRDefault="000069F2" w:rsidP="00075ADE">
      <w:pPr>
        <w:pStyle w:val="Corpodetexto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  <w:bookmarkStart w:id="0" w:name="_GoBack"/>
      <w:bookmarkEnd w:id="0"/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</w:t>
      </w:r>
      <w:r w:rsidR="00DC709B">
        <w:rPr>
          <w:spacing w:val="1"/>
        </w:rPr>
        <w:t xml:space="preserve"> inexigibilidade</w:t>
      </w:r>
      <w:r>
        <w:rPr>
          <w:spacing w:val="1"/>
        </w:rPr>
        <w:t>, com base no</w:t>
      </w:r>
      <w:r w:rsidR="006544F7">
        <w:rPr>
          <w:spacing w:val="1"/>
        </w:rPr>
        <w:t xml:space="preserve"> art. 74</w:t>
      </w:r>
      <w:r w:rsidR="00D115A8">
        <w:rPr>
          <w:spacing w:val="1"/>
        </w:rPr>
        <w:t>,</w:t>
      </w:r>
      <w:r>
        <w:rPr>
          <w:spacing w:val="1"/>
        </w:rPr>
        <w:t xml:space="preserve"> inciso </w:t>
      </w:r>
      <w:r w:rsidR="00D115A8">
        <w:rPr>
          <w:spacing w:val="1"/>
        </w:rPr>
        <w:t>II</w:t>
      </w:r>
      <w:r w:rsidR="006544F7">
        <w:rPr>
          <w:spacing w:val="1"/>
        </w:rPr>
        <w:t>I f</w:t>
      </w:r>
      <w:r w:rsidR="00D115A8">
        <w:rPr>
          <w:spacing w:val="1"/>
        </w:rPr>
        <w:t xml:space="preserve">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A253EE">
        <w:t>10 de novembro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AB461B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Ailton da Silva Fernandes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 w:rsidR="00AB461B">
        <w:t>Executivo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032" w:rsidRDefault="00120032">
      <w:r>
        <w:separator/>
      </w:r>
    </w:p>
  </w:endnote>
  <w:endnote w:type="continuationSeparator" w:id="0">
    <w:p w:rsidR="00120032" w:rsidRDefault="0012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120032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032" w:rsidRDefault="00120032">
      <w:r>
        <w:separator/>
      </w:r>
    </w:p>
  </w:footnote>
  <w:footnote w:type="continuationSeparator" w:id="0">
    <w:p w:rsidR="00120032" w:rsidRDefault="001200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003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20032"/>
    <w:rsid w:val="001D6117"/>
    <w:rsid w:val="001E497C"/>
    <w:rsid w:val="00221BF7"/>
    <w:rsid w:val="00284846"/>
    <w:rsid w:val="00332D47"/>
    <w:rsid w:val="003C2BDA"/>
    <w:rsid w:val="003D4BB3"/>
    <w:rsid w:val="004043CD"/>
    <w:rsid w:val="00412F5C"/>
    <w:rsid w:val="00462E86"/>
    <w:rsid w:val="004C3B3F"/>
    <w:rsid w:val="00535F11"/>
    <w:rsid w:val="005434A9"/>
    <w:rsid w:val="006544F7"/>
    <w:rsid w:val="006619F9"/>
    <w:rsid w:val="006651C2"/>
    <w:rsid w:val="00685110"/>
    <w:rsid w:val="006B7207"/>
    <w:rsid w:val="00766515"/>
    <w:rsid w:val="007D236B"/>
    <w:rsid w:val="00924C4B"/>
    <w:rsid w:val="00947FA7"/>
    <w:rsid w:val="00A253EE"/>
    <w:rsid w:val="00A52F5B"/>
    <w:rsid w:val="00A65219"/>
    <w:rsid w:val="00AA49D6"/>
    <w:rsid w:val="00AB461B"/>
    <w:rsid w:val="00AD6CB5"/>
    <w:rsid w:val="00AE7A27"/>
    <w:rsid w:val="00B10405"/>
    <w:rsid w:val="00B17C7F"/>
    <w:rsid w:val="00B51029"/>
    <w:rsid w:val="00B52AEC"/>
    <w:rsid w:val="00CB2857"/>
    <w:rsid w:val="00CF5ADC"/>
    <w:rsid w:val="00D115A8"/>
    <w:rsid w:val="00D30647"/>
    <w:rsid w:val="00D9593B"/>
    <w:rsid w:val="00DC10AA"/>
    <w:rsid w:val="00DC709B"/>
    <w:rsid w:val="00DE4D28"/>
    <w:rsid w:val="00E55261"/>
    <w:rsid w:val="00E74BF3"/>
    <w:rsid w:val="00EC70D7"/>
    <w:rsid w:val="00ED3195"/>
    <w:rsid w:val="00EF4AA8"/>
    <w:rsid w:val="00EF7E65"/>
    <w:rsid w:val="00F10AEA"/>
    <w:rsid w:val="00F24CC1"/>
    <w:rsid w:val="00F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2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46EE6-4EDD-4275-A00F-F735D94B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4</cp:revision>
  <cp:lastPrinted>2025-11-06T12:54:00Z</cp:lastPrinted>
  <dcterms:created xsi:type="dcterms:W3CDTF">2025-11-11T12:07:00Z</dcterms:created>
  <dcterms:modified xsi:type="dcterms:W3CDTF">2025-11-11T12:13:00Z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