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F5FA4" w14:textId="77777777" w:rsidR="005D28CA" w:rsidRDefault="005D28CA" w:rsidP="0022709D">
      <w:pPr>
        <w:jc w:val="right"/>
        <w:rPr>
          <w:rFonts w:ascii="Arial" w:hAnsi="Arial" w:cs="Arial"/>
          <w:sz w:val="24"/>
          <w:szCs w:val="24"/>
        </w:rPr>
      </w:pPr>
    </w:p>
    <w:p w14:paraId="19F4D585" w14:textId="77777777" w:rsidR="005D28CA" w:rsidRDefault="005D28CA" w:rsidP="0022709D">
      <w:pPr>
        <w:jc w:val="right"/>
        <w:rPr>
          <w:rFonts w:ascii="Arial" w:hAnsi="Arial" w:cs="Arial"/>
          <w:sz w:val="24"/>
          <w:szCs w:val="24"/>
        </w:rPr>
      </w:pPr>
    </w:p>
    <w:p w14:paraId="3FF60CE6" w14:textId="77777777" w:rsidR="00A30C25" w:rsidRDefault="00A30C25" w:rsidP="0022709D">
      <w:pPr>
        <w:jc w:val="right"/>
        <w:rPr>
          <w:rFonts w:ascii="Arial" w:hAnsi="Arial" w:cs="Arial"/>
          <w:sz w:val="24"/>
          <w:szCs w:val="24"/>
        </w:rPr>
      </w:pPr>
    </w:p>
    <w:p w14:paraId="3C4F6158" w14:textId="20B60573" w:rsidR="00E878E3" w:rsidRDefault="00E878E3" w:rsidP="00BD036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96AC3E3" w14:textId="77777777" w:rsidR="00F32FF4" w:rsidRDefault="00F32FF4" w:rsidP="00BD036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50105EB" w14:textId="77777777" w:rsidR="00F32FF4" w:rsidRDefault="00F32FF4" w:rsidP="00BD036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891B7A6" w14:textId="6D45896D" w:rsidR="00F32FF4" w:rsidRDefault="00F32FF4" w:rsidP="00F32FF4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AUTORIZAÇÃO</w:t>
      </w:r>
    </w:p>
    <w:p w14:paraId="41CADC69" w14:textId="77777777" w:rsidR="00F32FF4" w:rsidRDefault="00F32FF4" w:rsidP="00F32FF4">
      <w:pPr>
        <w:spacing w:after="0"/>
        <w:rPr>
          <w:rFonts w:ascii="Arial" w:hAnsi="Arial" w:cs="Arial"/>
          <w:sz w:val="24"/>
          <w:szCs w:val="24"/>
        </w:rPr>
      </w:pPr>
    </w:p>
    <w:p w14:paraId="33C03BA1" w14:textId="77777777" w:rsidR="00BC1465" w:rsidRDefault="00BC1465" w:rsidP="00F32FF4">
      <w:pPr>
        <w:spacing w:after="0"/>
        <w:rPr>
          <w:rFonts w:ascii="Arial" w:hAnsi="Arial" w:cs="Arial"/>
          <w:sz w:val="24"/>
          <w:szCs w:val="24"/>
        </w:rPr>
      </w:pPr>
    </w:p>
    <w:p w14:paraId="052D7AB2" w14:textId="77777777" w:rsidR="00BC1465" w:rsidRDefault="00BC1465" w:rsidP="00F32FF4">
      <w:pPr>
        <w:spacing w:after="0"/>
        <w:rPr>
          <w:rFonts w:ascii="Arial" w:hAnsi="Arial" w:cs="Arial"/>
          <w:sz w:val="24"/>
          <w:szCs w:val="24"/>
        </w:rPr>
      </w:pPr>
    </w:p>
    <w:p w14:paraId="0E7F4E37" w14:textId="77777777" w:rsidR="00BC1465" w:rsidRDefault="00BC1465" w:rsidP="00BC146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Catas Altas, 22 de fevereiro de 2024.</w:t>
      </w:r>
    </w:p>
    <w:p w14:paraId="7CF64343" w14:textId="77777777" w:rsidR="00BC1465" w:rsidRDefault="00BC1465" w:rsidP="00F32FF4">
      <w:pPr>
        <w:spacing w:after="0"/>
        <w:rPr>
          <w:rFonts w:ascii="Arial" w:hAnsi="Arial" w:cs="Arial"/>
          <w:sz w:val="24"/>
          <w:szCs w:val="24"/>
        </w:rPr>
      </w:pPr>
    </w:p>
    <w:p w14:paraId="42010241" w14:textId="371F4B02" w:rsidR="00F32FF4" w:rsidRDefault="00F32FF4" w:rsidP="00F32FF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Eu, Vander Geraldo de Oliveira, Presidente da Câmara Municipal de Catas Altas/MG.</w:t>
      </w:r>
    </w:p>
    <w:p w14:paraId="3A5E7343" w14:textId="77777777" w:rsidR="00F32FF4" w:rsidRDefault="00F32FF4" w:rsidP="00F32FF4">
      <w:pPr>
        <w:spacing w:after="0"/>
        <w:rPr>
          <w:rFonts w:ascii="Arial" w:hAnsi="Arial" w:cs="Arial"/>
          <w:sz w:val="24"/>
          <w:szCs w:val="24"/>
        </w:rPr>
      </w:pPr>
    </w:p>
    <w:p w14:paraId="320CEF40" w14:textId="1CBC459B" w:rsidR="00F32FF4" w:rsidRDefault="00F32FF4" w:rsidP="0000095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Autorizo a realização da inexigibilidade de Licitação</w:t>
      </w:r>
      <w:r w:rsidR="00BC1465">
        <w:rPr>
          <w:rFonts w:ascii="Arial" w:hAnsi="Arial" w:cs="Arial"/>
          <w:sz w:val="24"/>
          <w:szCs w:val="24"/>
        </w:rPr>
        <w:t xml:space="preserve"> nº </w:t>
      </w:r>
      <w:r w:rsidR="00F35C78">
        <w:rPr>
          <w:rFonts w:ascii="Arial" w:hAnsi="Arial" w:cs="Arial"/>
          <w:sz w:val="24"/>
          <w:szCs w:val="24"/>
        </w:rPr>
        <w:t>02</w:t>
      </w:r>
      <w:r w:rsidR="00BC1465">
        <w:rPr>
          <w:rFonts w:ascii="Arial" w:hAnsi="Arial" w:cs="Arial"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,</w:t>
      </w:r>
      <w:r w:rsidR="00BC1465">
        <w:rPr>
          <w:rFonts w:ascii="Arial" w:hAnsi="Arial" w:cs="Arial"/>
          <w:sz w:val="24"/>
          <w:szCs w:val="24"/>
        </w:rPr>
        <w:t xml:space="preserve"> Processo autuado sob o nº </w:t>
      </w:r>
      <w:r w:rsidR="00F35C78">
        <w:rPr>
          <w:rFonts w:ascii="Arial" w:hAnsi="Arial" w:cs="Arial"/>
          <w:sz w:val="24"/>
          <w:szCs w:val="24"/>
        </w:rPr>
        <w:t>02</w:t>
      </w:r>
      <w:r w:rsidR="00BC1465">
        <w:rPr>
          <w:rFonts w:ascii="Arial" w:hAnsi="Arial" w:cs="Arial"/>
          <w:sz w:val="24"/>
          <w:szCs w:val="24"/>
        </w:rPr>
        <w:t>/2024,</w:t>
      </w:r>
      <w:r w:rsidR="003F6EA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cujo objeto é a contratação de </w:t>
      </w:r>
      <w:r w:rsidR="00F35C78">
        <w:rPr>
          <w:rFonts w:ascii="Arial" w:hAnsi="Arial" w:cs="Arial"/>
          <w:sz w:val="24"/>
          <w:szCs w:val="24"/>
        </w:rPr>
        <w:t>Empresa Especializada para prestação de serviços</w:t>
      </w:r>
      <w:r w:rsidR="003F6EA0">
        <w:rPr>
          <w:rFonts w:ascii="Arial" w:hAnsi="Arial" w:cs="Arial"/>
          <w:sz w:val="24"/>
          <w:szCs w:val="24"/>
        </w:rPr>
        <w:t xml:space="preserve"> e produtos CORREIOS para atender a demanda administrativa</w:t>
      </w:r>
      <w:r>
        <w:rPr>
          <w:rFonts w:ascii="Arial" w:hAnsi="Arial" w:cs="Arial"/>
          <w:sz w:val="24"/>
          <w:szCs w:val="24"/>
        </w:rPr>
        <w:t xml:space="preserve"> da Câmara Municipal de Catas Altas, conforme solicitação e proposta comercial que integram este processo, sendo o </w:t>
      </w:r>
      <w:r w:rsidR="00453483">
        <w:rPr>
          <w:rFonts w:ascii="Arial" w:hAnsi="Arial" w:cs="Arial"/>
          <w:sz w:val="24"/>
          <w:szCs w:val="24"/>
        </w:rPr>
        <w:t xml:space="preserve">pacote de serviços contratados Bronze </w:t>
      </w:r>
      <w:r>
        <w:rPr>
          <w:rFonts w:ascii="Arial" w:hAnsi="Arial" w:cs="Arial"/>
          <w:sz w:val="24"/>
          <w:szCs w:val="24"/>
        </w:rPr>
        <w:t>valor</w:t>
      </w:r>
      <w:r w:rsidR="00453483">
        <w:rPr>
          <w:rFonts w:ascii="Arial" w:hAnsi="Arial" w:cs="Arial"/>
          <w:sz w:val="24"/>
          <w:szCs w:val="24"/>
        </w:rPr>
        <w:t xml:space="preserve"> global do contrato R$ 4.000,00 (referente ao período de contratação de 1(um) ano</w:t>
      </w:r>
      <w:r>
        <w:rPr>
          <w:rFonts w:ascii="Arial" w:hAnsi="Arial" w:cs="Arial"/>
          <w:sz w:val="24"/>
          <w:szCs w:val="24"/>
        </w:rPr>
        <w:t xml:space="preserve"> </w:t>
      </w:r>
      <w:r w:rsidR="0000095C">
        <w:rPr>
          <w:rFonts w:ascii="Arial" w:hAnsi="Arial" w:cs="Arial"/>
          <w:sz w:val="24"/>
          <w:szCs w:val="24"/>
        </w:rPr>
        <w:t>, referente a prestação de serviços, com fulcro no art.74 inciso I, da Lei nº 14.133/2021.</w:t>
      </w:r>
    </w:p>
    <w:p w14:paraId="4C564276" w14:textId="77777777" w:rsidR="00BD036C" w:rsidRDefault="00BD036C" w:rsidP="00BD036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4408C60" w14:textId="77777777" w:rsidR="00BD036C" w:rsidRDefault="00BD036C" w:rsidP="00BD036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B55FABE" w14:textId="77777777" w:rsidR="00BD036C" w:rsidRDefault="00BD036C" w:rsidP="00BD036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C8129E3" w14:textId="77777777" w:rsidR="00BD036C" w:rsidRDefault="006F3C49" w:rsidP="00BD036C">
      <w:pPr>
        <w:textAlignment w:val="baseline"/>
        <w:outlineLvl w:val="0"/>
        <w:rPr>
          <w:rFonts w:ascii="Arial" w:eastAsia="Times New Roman" w:hAnsi="Arial" w:cs="Arial"/>
          <w:color w:val="000000" w:themeColor="text1"/>
          <w:kern w:val="36"/>
          <w:lang w:eastAsia="pt-BR"/>
        </w:rPr>
      </w:pPr>
      <w:r>
        <w:rPr>
          <w:rFonts w:ascii="Arial" w:eastAsia="Times New Roman" w:hAnsi="Arial" w:cs="Arial"/>
          <w:color w:val="000000" w:themeColor="text1"/>
          <w:kern w:val="36"/>
          <w:lang w:eastAsia="pt-BR"/>
        </w:rPr>
        <w:t xml:space="preserve">_________________________    </w:t>
      </w:r>
      <w:r>
        <w:rPr>
          <w:rFonts w:ascii="Arial" w:eastAsia="Times New Roman" w:hAnsi="Arial" w:cs="Arial"/>
          <w:color w:val="000000" w:themeColor="text1"/>
          <w:kern w:val="36"/>
          <w:lang w:eastAsia="pt-BR"/>
        </w:rPr>
        <w:tab/>
      </w:r>
    </w:p>
    <w:p w14:paraId="52309B4B" w14:textId="77777777" w:rsidR="006F3C49" w:rsidRDefault="00BD036C" w:rsidP="000D29F8">
      <w:pPr>
        <w:spacing w:after="0"/>
        <w:textAlignment w:val="baseline"/>
        <w:outlineLvl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kern w:val="36"/>
          <w:lang w:eastAsia="pt-BR"/>
        </w:rPr>
        <w:t>Va</w:t>
      </w:r>
      <w:r w:rsidR="006F3C49">
        <w:rPr>
          <w:rFonts w:ascii="Arial" w:hAnsi="Arial" w:cs="Arial"/>
        </w:rPr>
        <w:t xml:space="preserve">nder Geraldo de Oliveira                </w:t>
      </w:r>
    </w:p>
    <w:p w14:paraId="2DC25E12" w14:textId="77777777" w:rsidR="006F3C49" w:rsidRPr="006F3C49" w:rsidRDefault="000D29F8" w:rsidP="006F3C49">
      <w:pPr>
        <w:textAlignment w:val="baseline"/>
        <w:outlineLvl w:val="0"/>
        <w:rPr>
          <w:rFonts w:ascii="Arial" w:hAnsi="Arial" w:cs="Arial"/>
        </w:rPr>
      </w:pPr>
      <w:r>
        <w:rPr>
          <w:rFonts w:ascii="Arial" w:hAnsi="Arial" w:cs="Arial"/>
        </w:rPr>
        <w:t>Vereador/</w:t>
      </w:r>
      <w:r w:rsidR="006F3C49">
        <w:rPr>
          <w:rFonts w:ascii="Arial" w:hAnsi="Arial" w:cs="Arial"/>
        </w:rPr>
        <w:t xml:space="preserve"> Presidente da Câmara                                                             </w:t>
      </w:r>
    </w:p>
    <w:p w14:paraId="149F9981" w14:textId="77777777" w:rsidR="00D8534E" w:rsidRDefault="00D8534E" w:rsidP="006F3C49">
      <w:pPr>
        <w:tabs>
          <w:tab w:val="center" w:pos="4535"/>
        </w:tabs>
        <w:rPr>
          <w:rFonts w:ascii="Arial" w:hAnsi="Arial" w:cs="Arial"/>
        </w:rPr>
      </w:pPr>
    </w:p>
    <w:p w14:paraId="49D0AFD9" w14:textId="77777777" w:rsidR="000702DE" w:rsidRDefault="000702DE" w:rsidP="00D8534E">
      <w:pPr>
        <w:rPr>
          <w:rFonts w:ascii="Arial" w:hAnsi="Arial" w:cs="Arial"/>
        </w:rPr>
      </w:pPr>
    </w:p>
    <w:p w14:paraId="65F6E455" w14:textId="77777777" w:rsidR="000702DE" w:rsidRDefault="000702DE" w:rsidP="00D8534E">
      <w:pPr>
        <w:rPr>
          <w:rFonts w:ascii="Arial" w:hAnsi="Arial" w:cs="Arial"/>
        </w:rPr>
      </w:pPr>
    </w:p>
    <w:p w14:paraId="4BA27C2D" w14:textId="77777777" w:rsidR="000702DE" w:rsidRDefault="000702DE" w:rsidP="00D8534E">
      <w:pPr>
        <w:rPr>
          <w:rFonts w:ascii="Arial" w:hAnsi="Arial" w:cs="Arial"/>
        </w:rPr>
      </w:pPr>
    </w:p>
    <w:p w14:paraId="3382A862" w14:textId="77777777" w:rsidR="00BD036C" w:rsidRDefault="00BD036C" w:rsidP="00D8534E">
      <w:pPr>
        <w:rPr>
          <w:rFonts w:ascii="Arial" w:hAnsi="Arial" w:cs="Arial"/>
        </w:rPr>
      </w:pPr>
    </w:p>
    <w:p w14:paraId="36828FDE" w14:textId="77777777" w:rsidR="00BD036C" w:rsidRDefault="00BD036C" w:rsidP="00D8534E">
      <w:pPr>
        <w:rPr>
          <w:rFonts w:ascii="Arial" w:hAnsi="Arial" w:cs="Arial"/>
        </w:rPr>
      </w:pPr>
    </w:p>
    <w:p w14:paraId="49D61070" w14:textId="77777777" w:rsidR="00BD036C" w:rsidRDefault="00BD036C" w:rsidP="00D8534E">
      <w:pPr>
        <w:rPr>
          <w:rFonts w:ascii="Arial" w:hAnsi="Arial" w:cs="Arial"/>
        </w:rPr>
      </w:pPr>
    </w:p>
    <w:sectPr w:rsidR="00BD03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118"/>
    <w:rsid w:val="0000095C"/>
    <w:rsid w:val="00066E91"/>
    <w:rsid w:val="000702DE"/>
    <w:rsid w:val="0008374E"/>
    <w:rsid w:val="000D29F8"/>
    <w:rsid w:val="000D3259"/>
    <w:rsid w:val="001A7EEE"/>
    <w:rsid w:val="001B5F7C"/>
    <w:rsid w:val="001C707E"/>
    <w:rsid w:val="0022709D"/>
    <w:rsid w:val="00321BE3"/>
    <w:rsid w:val="003E2100"/>
    <w:rsid w:val="003F1CAE"/>
    <w:rsid w:val="003F6EA0"/>
    <w:rsid w:val="004124AB"/>
    <w:rsid w:val="00453483"/>
    <w:rsid w:val="00482C28"/>
    <w:rsid w:val="00486782"/>
    <w:rsid w:val="00583646"/>
    <w:rsid w:val="005D1764"/>
    <w:rsid w:val="005D28CA"/>
    <w:rsid w:val="005F1758"/>
    <w:rsid w:val="0061409E"/>
    <w:rsid w:val="00630D7F"/>
    <w:rsid w:val="006310B9"/>
    <w:rsid w:val="006F3C49"/>
    <w:rsid w:val="007933BB"/>
    <w:rsid w:val="007B3D3E"/>
    <w:rsid w:val="007D1DBD"/>
    <w:rsid w:val="00802931"/>
    <w:rsid w:val="008C6C0E"/>
    <w:rsid w:val="008F57BC"/>
    <w:rsid w:val="0094460E"/>
    <w:rsid w:val="00952E82"/>
    <w:rsid w:val="00985222"/>
    <w:rsid w:val="0099555A"/>
    <w:rsid w:val="009C6F4D"/>
    <w:rsid w:val="009E55CF"/>
    <w:rsid w:val="00A25450"/>
    <w:rsid w:val="00A30C25"/>
    <w:rsid w:val="00B22118"/>
    <w:rsid w:val="00BC1465"/>
    <w:rsid w:val="00BD036C"/>
    <w:rsid w:val="00C56436"/>
    <w:rsid w:val="00C87477"/>
    <w:rsid w:val="00D073AA"/>
    <w:rsid w:val="00D20F78"/>
    <w:rsid w:val="00D27E68"/>
    <w:rsid w:val="00D673ED"/>
    <w:rsid w:val="00D8534E"/>
    <w:rsid w:val="00DB6D7F"/>
    <w:rsid w:val="00DF39BE"/>
    <w:rsid w:val="00E50F30"/>
    <w:rsid w:val="00E878E3"/>
    <w:rsid w:val="00F32FF4"/>
    <w:rsid w:val="00F3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F289C"/>
  <w15:chartTrackingRefBased/>
  <w15:docId w15:val="{C507A8EA-0315-451A-A8DA-384FD1C33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118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6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67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4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7</cp:revision>
  <cp:lastPrinted>2024-02-22T18:35:00Z</cp:lastPrinted>
  <dcterms:created xsi:type="dcterms:W3CDTF">2024-02-22T17:58:00Z</dcterms:created>
  <dcterms:modified xsi:type="dcterms:W3CDTF">2024-02-22T18:38:00Z</dcterms:modified>
</cp:coreProperties>
</file>