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85E9C6" w14:textId="6FEDC69C" w:rsidR="00754D4E" w:rsidRPr="00EA7DF8" w:rsidRDefault="00754D4E" w:rsidP="00754D4E">
      <w:pPr>
        <w:pBdr>
          <w:top w:val="single" w:sz="4" w:space="1" w:color="auto"/>
          <w:bottom w:val="single" w:sz="4" w:space="1" w:color="auto"/>
        </w:pBdr>
        <w:shd w:val="clear" w:color="auto" w:fill="D6E3BC"/>
        <w:jc w:val="center"/>
        <w:rPr>
          <w:rFonts w:ascii="Times New Roman" w:hAnsi="Times New Roman" w:cs="Times New Roman"/>
          <w:b/>
          <w:shd w:val="clear" w:color="auto" w:fill="D6E3BC"/>
        </w:rPr>
      </w:pPr>
      <w:r w:rsidRPr="00EA7DF8">
        <w:rPr>
          <w:rFonts w:ascii="Times New Roman" w:hAnsi="Times New Roman" w:cs="Times New Roman"/>
          <w:b/>
        </w:rPr>
        <w:t>TERMO DE REFERÊNCIA</w:t>
      </w:r>
    </w:p>
    <w:p w14:paraId="73663A93" w14:textId="77777777" w:rsidR="00754D4E" w:rsidRPr="00EA7DF8" w:rsidRDefault="00754D4E" w:rsidP="00754D4E">
      <w:pPr>
        <w:jc w:val="right"/>
        <w:rPr>
          <w:rFonts w:ascii="Times New Roman" w:hAnsi="Times New Roman" w:cs="Times New Roman"/>
        </w:rPr>
      </w:pPr>
    </w:p>
    <w:p w14:paraId="33E21E1A" w14:textId="77777777" w:rsidR="00754D4E" w:rsidRPr="00EA7DF8" w:rsidRDefault="00754D4E" w:rsidP="00D37F2C">
      <w:pPr>
        <w:pStyle w:val="PargrafodaLista"/>
        <w:numPr>
          <w:ilvl w:val="0"/>
          <w:numId w:val="13"/>
        </w:numPr>
        <w:shd w:val="clear" w:color="auto" w:fill="D6E3BC" w:themeFill="accent3" w:themeFillTint="66"/>
        <w:tabs>
          <w:tab w:val="left" w:pos="284"/>
        </w:tabs>
        <w:jc w:val="both"/>
        <w:rPr>
          <w:rFonts w:ascii="Times New Roman" w:hAnsi="Times New Roman" w:cs="Times New Roman"/>
          <w:b/>
        </w:rPr>
      </w:pPr>
      <w:r w:rsidRPr="00EA7DF8">
        <w:rPr>
          <w:rFonts w:ascii="Times New Roman" w:hAnsi="Times New Roman" w:cs="Times New Roman"/>
          <w:b/>
        </w:rPr>
        <w:t>OBJETIVO.</w:t>
      </w:r>
    </w:p>
    <w:p w14:paraId="04A9994D" w14:textId="77777777" w:rsidR="00754D4E" w:rsidRPr="00EA7DF8" w:rsidRDefault="00754D4E" w:rsidP="00754D4E">
      <w:pPr>
        <w:shd w:val="clear" w:color="auto" w:fill="FFFFFF" w:themeFill="background1"/>
        <w:jc w:val="both"/>
        <w:rPr>
          <w:rFonts w:ascii="Times New Roman" w:hAnsi="Times New Roman" w:cs="Times New Roman"/>
          <w:b/>
        </w:rPr>
      </w:pPr>
    </w:p>
    <w:p w14:paraId="45E7E054" w14:textId="77777777" w:rsidR="003739F4" w:rsidRPr="003739F4" w:rsidRDefault="003739F4" w:rsidP="003739F4">
      <w:pPr>
        <w:tabs>
          <w:tab w:val="left" w:pos="851"/>
        </w:tabs>
        <w:ind w:left="284"/>
        <w:jc w:val="both"/>
        <w:rPr>
          <w:rFonts w:ascii="Times New Roman" w:hAnsi="Times New Roman" w:cs="Times New Roman"/>
        </w:rPr>
      </w:pPr>
      <w:r w:rsidRPr="003739F4">
        <w:rPr>
          <w:rFonts w:ascii="Times New Roman" w:hAnsi="Times New Roman" w:cs="Times New Roman"/>
          <w:b/>
          <w:bCs/>
        </w:rPr>
        <w:t>1.1.1.</w:t>
      </w:r>
      <w:r w:rsidRPr="003739F4">
        <w:rPr>
          <w:rFonts w:ascii="Times New Roman" w:hAnsi="Times New Roman" w:cs="Times New Roman"/>
        </w:rPr>
        <w:t xml:space="preserve"> Contratação de empresa especializada para a execução de </w:t>
      </w:r>
      <w:r w:rsidRPr="003739F4">
        <w:rPr>
          <w:rFonts w:ascii="Times New Roman" w:hAnsi="Times New Roman" w:cs="Times New Roman"/>
          <w:b/>
          <w:bCs/>
        </w:rPr>
        <w:t>serviços de sondagem terrestre do tipo SPT</w:t>
      </w:r>
      <w:r w:rsidRPr="003739F4">
        <w:rPr>
          <w:rFonts w:ascii="Times New Roman" w:hAnsi="Times New Roman" w:cs="Times New Roman"/>
        </w:rPr>
        <w:t xml:space="preserve"> (Standard </w:t>
      </w:r>
      <w:proofErr w:type="spellStart"/>
      <w:r w:rsidRPr="003739F4">
        <w:rPr>
          <w:rFonts w:ascii="Times New Roman" w:hAnsi="Times New Roman" w:cs="Times New Roman"/>
        </w:rPr>
        <w:t>Penetration</w:t>
      </w:r>
      <w:proofErr w:type="spellEnd"/>
      <w:r w:rsidRPr="003739F4">
        <w:rPr>
          <w:rFonts w:ascii="Times New Roman" w:hAnsi="Times New Roman" w:cs="Times New Roman"/>
        </w:rPr>
        <w:t xml:space="preserve"> Test), abrangendo a realização de quatro perfurações com profundidade de 10 metros cada, totalizando 40 metros lineares, incluindo mobilização e desmobilização de equipe técnica, equipamentos e materiais necessários, conforme normas técnicas de engenharia e legislação vigente.</w:t>
      </w:r>
    </w:p>
    <w:p w14:paraId="6B95D97E" w14:textId="77777777" w:rsidR="003739F4" w:rsidRPr="003739F4" w:rsidRDefault="003739F4" w:rsidP="003739F4">
      <w:pPr>
        <w:tabs>
          <w:tab w:val="left" w:pos="851"/>
        </w:tabs>
        <w:ind w:left="284"/>
        <w:jc w:val="both"/>
        <w:rPr>
          <w:rFonts w:ascii="Times New Roman" w:hAnsi="Times New Roman" w:cs="Times New Roman"/>
        </w:rPr>
      </w:pPr>
      <w:r w:rsidRPr="003739F4">
        <w:rPr>
          <w:rFonts w:ascii="Times New Roman" w:hAnsi="Times New Roman" w:cs="Times New Roman"/>
          <w:b/>
          <w:bCs/>
        </w:rPr>
        <w:t>1.1.2.</w:t>
      </w:r>
      <w:r w:rsidRPr="003739F4">
        <w:rPr>
          <w:rFonts w:ascii="Times New Roman" w:hAnsi="Times New Roman" w:cs="Times New Roman"/>
        </w:rPr>
        <w:t xml:space="preserve"> A presente contratação tem como finalidade assegurar a obtenção de dados geotécnicos precisos e confiáveis sobre as características do subsolo, subsidiando a elaboração de projetos estruturais e de fundações com segurança, durabilidade e eficiência. O objeto deverá atender às especificações, quantidades e condições estabelecidas neste Termo de Referência, garantindo qualidade técnica, conformidade legal e adequada aplicação dos recursos públicos.</w:t>
      </w:r>
    </w:p>
    <w:p w14:paraId="6EC5B4F3" w14:textId="77777777" w:rsidR="003739F4" w:rsidRPr="003739F4" w:rsidRDefault="003739F4" w:rsidP="003739F4">
      <w:pPr>
        <w:tabs>
          <w:tab w:val="left" w:pos="851"/>
        </w:tabs>
        <w:ind w:left="284"/>
        <w:jc w:val="both"/>
        <w:rPr>
          <w:rFonts w:ascii="Times New Roman" w:hAnsi="Times New Roman" w:cs="Times New Roman"/>
        </w:rPr>
      </w:pPr>
      <w:r w:rsidRPr="003739F4">
        <w:rPr>
          <w:rFonts w:ascii="Times New Roman" w:hAnsi="Times New Roman" w:cs="Times New Roman"/>
          <w:b/>
          <w:bCs/>
        </w:rPr>
        <w:t>1.1.3.</w:t>
      </w:r>
      <w:r w:rsidRPr="003739F4">
        <w:rPr>
          <w:rFonts w:ascii="Times New Roman" w:hAnsi="Times New Roman" w:cs="Times New Roman"/>
        </w:rPr>
        <w:t xml:space="preserve"> O serviço visa contribuir para o planejamento e execução de obras públicas municipais, reduzindo riscos construtivos, retrabalhos e custos adicionais, em consonância com os princípios da </w:t>
      </w:r>
      <w:r w:rsidRPr="003739F4">
        <w:rPr>
          <w:rFonts w:ascii="Times New Roman" w:hAnsi="Times New Roman" w:cs="Times New Roman"/>
          <w:b/>
          <w:bCs/>
        </w:rPr>
        <w:t>legalidade</w:t>
      </w:r>
      <w:r w:rsidRPr="003739F4">
        <w:rPr>
          <w:rFonts w:ascii="Times New Roman" w:hAnsi="Times New Roman" w:cs="Times New Roman"/>
        </w:rPr>
        <w:t xml:space="preserve">, </w:t>
      </w:r>
      <w:r w:rsidRPr="003739F4">
        <w:rPr>
          <w:rFonts w:ascii="Times New Roman" w:hAnsi="Times New Roman" w:cs="Times New Roman"/>
          <w:b/>
          <w:bCs/>
        </w:rPr>
        <w:t>eficiência</w:t>
      </w:r>
      <w:r w:rsidRPr="003739F4">
        <w:rPr>
          <w:rFonts w:ascii="Times New Roman" w:hAnsi="Times New Roman" w:cs="Times New Roman"/>
        </w:rPr>
        <w:t xml:space="preserve">, </w:t>
      </w:r>
      <w:r w:rsidRPr="003739F4">
        <w:rPr>
          <w:rFonts w:ascii="Times New Roman" w:hAnsi="Times New Roman" w:cs="Times New Roman"/>
          <w:b/>
          <w:bCs/>
        </w:rPr>
        <w:t>economicidade</w:t>
      </w:r>
      <w:r w:rsidRPr="003739F4">
        <w:rPr>
          <w:rFonts w:ascii="Times New Roman" w:hAnsi="Times New Roman" w:cs="Times New Roman"/>
        </w:rPr>
        <w:t xml:space="preserve"> e </w:t>
      </w:r>
      <w:r w:rsidRPr="003739F4">
        <w:rPr>
          <w:rFonts w:ascii="Times New Roman" w:hAnsi="Times New Roman" w:cs="Times New Roman"/>
          <w:b/>
          <w:bCs/>
        </w:rPr>
        <w:t>transparência</w:t>
      </w:r>
      <w:r w:rsidRPr="003739F4">
        <w:rPr>
          <w:rFonts w:ascii="Times New Roman" w:hAnsi="Times New Roman" w:cs="Times New Roman"/>
        </w:rPr>
        <w:t xml:space="preserve"> previstos na Constituição Federal e na Lei nº 14.133/2021.</w:t>
      </w:r>
    </w:p>
    <w:p w14:paraId="108309B0" w14:textId="477D1ED7" w:rsidR="00754D4E" w:rsidRDefault="00754D4E" w:rsidP="00427AA0">
      <w:pPr>
        <w:tabs>
          <w:tab w:val="left" w:pos="851"/>
        </w:tabs>
        <w:ind w:left="284"/>
        <w:jc w:val="both"/>
        <w:rPr>
          <w:rFonts w:ascii="Times New Roman" w:hAnsi="Times New Roman" w:cs="Times New Roman"/>
          <w:bCs/>
        </w:rPr>
      </w:pPr>
    </w:p>
    <w:p w14:paraId="5809B127" w14:textId="77777777" w:rsidR="00B00687" w:rsidRPr="00B00687" w:rsidRDefault="00B00687" w:rsidP="00B00687">
      <w:pPr>
        <w:tabs>
          <w:tab w:val="left" w:pos="851"/>
        </w:tabs>
        <w:ind w:left="284"/>
        <w:jc w:val="both"/>
        <w:rPr>
          <w:rStyle w:val="Forte"/>
          <w:rFonts w:ascii="Times New Roman" w:hAnsi="Times New Roman" w:cs="Times New Roman"/>
          <w:b w:val="0"/>
        </w:rPr>
      </w:pPr>
    </w:p>
    <w:p w14:paraId="0E175DA9" w14:textId="093C1881" w:rsidR="00754D4E" w:rsidRPr="00EA7DF8" w:rsidRDefault="00754D4E" w:rsidP="00D37F2C">
      <w:pPr>
        <w:numPr>
          <w:ilvl w:val="2"/>
          <w:numId w:val="13"/>
        </w:numPr>
        <w:tabs>
          <w:tab w:val="left" w:pos="851"/>
        </w:tabs>
        <w:ind w:left="284" w:firstLine="0"/>
        <w:jc w:val="both"/>
        <w:rPr>
          <w:rFonts w:ascii="Times New Roman" w:hAnsi="Times New Roman" w:cs="Times New Roman"/>
          <w:b/>
        </w:rPr>
      </w:pPr>
      <w:r w:rsidRPr="00EA7DF8">
        <w:rPr>
          <w:rFonts w:ascii="Times New Roman" w:hAnsi="Times New Roman" w:cs="Times New Roman"/>
        </w:rPr>
        <w:t>Estimativas de consumo.</w:t>
      </w:r>
    </w:p>
    <w:p w14:paraId="3170E321" w14:textId="77777777" w:rsidR="00754D4E" w:rsidRPr="00EA7DF8" w:rsidRDefault="00754D4E" w:rsidP="00754D4E">
      <w:pPr>
        <w:tabs>
          <w:tab w:val="left" w:pos="851"/>
        </w:tabs>
        <w:ind w:left="284"/>
        <w:jc w:val="both"/>
        <w:rPr>
          <w:rStyle w:val="Forte"/>
          <w:rFonts w:ascii="Times New Roman" w:hAnsi="Times New Roman" w:cs="Times New Roman"/>
          <w:bCs w:val="0"/>
        </w:rPr>
      </w:pPr>
    </w:p>
    <w:tbl>
      <w:tblPr>
        <w:tblW w:w="9364" w:type="dxa"/>
        <w:jc w:val="center"/>
        <w:tblCellMar>
          <w:left w:w="70" w:type="dxa"/>
          <w:right w:w="70" w:type="dxa"/>
        </w:tblCellMar>
        <w:tblLook w:val="04A0" w:firstRow="1" w:lastRow="0" w:firstColumn="1" w:lastColumn="0" w:noHBand="0" w:noVBand="1"/>
      </w:tblPr>
      <w:tblGrid>
        <w:gridCol w:w="781"/>
        <w:gridCol w:w="5228"/>
        <w:gridCol w:w="10"/>
        <w:gridCol w:w="1251"/>
        <w:gridCol w:w="2094"/>
      </w:tblGrid>
      <w:tr w:rsidR="00754D4E" w:rsidRPr="00B00687" w14:paraId="12AF556A" w14:textId="77777777" w:rsidTr="0034008D">
        <w:trPr>
          <w:trHeight w:val="571"/>
          <w:jc w:val="center"/>
        </w:trPr>
        <w:tc>
          <w:tcPr>
            <w:tcW w:w="781" w:type="dxa"/>
            <w:tcBorders>
              <w:top w:val="single" w:sz="4" w:space="0" w:color="auto"/>
              <w:left w:val="single" w:sz="4" w:space="0" w:color="000000"/>
              <w:bottom w:val="single" w:sz="4" w:space="0" w:color="auto"/>
              <w:right w:val="single" w:sz="4" w:space="0" w:color="000000"/>
            </w:tcBorders>
            <w:shd w:val="clear" w:color="auto" w:fill="D9D9D9" w:themeFill="background1" w:themeFillShade="D9"/>
            <w:noWrap/>
            <w:vAlign w:val="center"/>
            <w:hideMark/>
          </w:tcPr>
          <w:p w14:paraId="52C62E72" w14:textId="7C485C23" w:rsidR="00754D4E" w:rsidRPr="00B00687" w:rsidRDefault="00754D4E" w:rsidP="00B20844">
            <w:pPr>
              <w:pStyle w:val="SemEspaamento"/>
              <w:jc w:val="center"/>
              <w:rPr>
                <w:rFonts w:ascii="Times New Roman" w:hAnsi="Times New Roman"/>
                <w:b/>
              </w:rPr>
            </w:pPr>
            <w:r w:rsidRPr="00B00687">
              <w:rPr>
                <w:rFonts w:ascii="Times New Roman" w:hAnsi="Times New Roman"/>
                <w:b/>
              </w:rPr>
              <w:t>ITE</w:t>
            </w:r>
            <w:r w:rsidR="00A4707C" w:rsidRPr="00B00687">
              <w:rPr>
                <w:rFonts w:ascii="Times New Roman" w:hAnsi="Times New Roman"/>
                <w:b/>
              </w:rPr>
              <w:t>M</w:t>
            </w:r>
          </w:p>
        </w:tc>
        <w:tc>
          <w:tcPr>
            <w:tcW w:w="5228" w:type="dxa"/>
            <w:tcBorders>
              <w:top w:val="single" w:sz="4" w:space="0" w:color="auto"/>
              <w:left w:val="single" w:sz="4" w:space="0" w:color="000000"/>
              <w:bottom w:val="nil"/>
              <w:right w:val="single" w:sz="4" w:space="0" w:color="000000"/>
            </w:tcBorders>
            <w:shd w:val="clear" w:color="auto" w:fill="D9D9D9" w:themeFill="background1" w:themeFillShade="D9"/>
            <w:noWrap/>
            <w:vAlign w:val="center"/>
            <w:hideMark/>
          </w:tcPr>
          <w:p w14:paraId="17F0B3DE" w14:textId="77777777" w:rsidR="00754D4E" w:rsidRPr="00B00687" w:rsidRDefault="00754D4E" w:rsidP="00B20844">
            <w:pPr>
              <w:pStyle w:val="SemEspaamento"/>
              <w:jc w:val="center"/>
              <w:rPr>
                <w:rStyle w:val="Forte"/>
                <w:rFonts w:ascii="Times New Roman" w:hAnsi="Times New Roman"/>
              </w:rPr>
            </w:pPr>
            <w:r w:rsidRPr="00B00687">
              <w:rPr>
                <w:rStyle w:val="Forte"/>
                <w:rFonts w:ascii="Times New Roman" w:hAnsi="Times New Roman"/>
              </w:rPr>
              <w:t>DESCRIÇÃO</w:t>
            </w:r>
          </w:p>
        </w:tc>
        <w:tc>
          <w:tcPr>
            <w:tcW w:w="1261" w:type="dxa"/>
            <w:gridSpan w:val="2"/>
            <w:tcBorders>
              <w:top w:val="single" w:sz="4" w:space="0" w:color="auto"/>
              <w:left w:val="single" w:sz="4" w:space="0" w:color="000000"/>
              <w:bottom w:val="nil"/>
              <w:right w:val="single" w:sz="4" w:space="0" w:color="000000"/>
            </w:tcBorders>
            <w:shd w:val="clear" w:color="auto" w:fill="D9D9D9" w:themeFill="background1" w:themeFillShade="D9"/>
            <w:noWrap/>
            <w:vAlign w:val="center"/>
            <w:hideMark/>
          </w:tcPr>
          <w:p w14:paraId="08310712" w14:textId="77777777" w:rsidR="00754D4E" w:rsidRPr="00B00687" w:rsidRDefault="00754D4E" w:rsidP="00B20844">
            <w:pPr>
              <w:pStyle w:val="SemEspaamento"/>
              <w:jc w:val="center"/>
              <w:rPr>
                <w:rStyle w:val="Forte"/>
                <w:rFonts w:ascii="Times New Roman" w:hAnsi="Times New Roman"/>
              </w:rPr>
            </w:pPr>
            <w:r w:rsidRPr="00B00687">
              <w:rPr>
                <w:rStyle w:val="Forte"/>
                <w:rFonts w:ascii="Times New Roman" w:hAnsi="Times New Roman"/>
              </w:rPr>
              <w:t>UNIDADE</w:t>
            </w:r>
          </w:p>
        </w:tc>
        <w:tc>
          <w:tcPr>
            <w:tcW w:w="2094" w:type="dxa"/>
            <w:tcBorders>
              <w:top w:val="single" w:sz="4" w:space="0" w:color="auto"/>
              <w:left w:val="single" w:sz="4" w:space="0" w:color="000000"/>
              <w:bottom w:val="nil"/>
              <w:right w:val="single" w:sz="4" w:space="0" w:color="auto"/>
            </w:tcBorders>
            <w:shd w:val="clear" w:color="auto" w:fill="D9D9D9" w:themeFill="background1" w:themeFillShade="D9"/>
            <w:noWrap/>
            <w:vAlign w:val="center"/>
            <w:hideMark/>
          </w:tcPr>
          <w:p w14:paraId="5BE8F296" w14:textId="77777777" w:rsidR="00754D4E" w:rsidRPr="00B00687" w:rsidRDefault="00754D4E" w:rsidP="00B20844">
            <w:pPr>
              <w:pStyle w:val="SemEspaamento"/>
              <w:jc w:val="center"/>
              <w:rPr>
                <w:rStyle w:val="Forte"/>
                <w:rFonts w:ascii="Times New Roman" w:hAnsi="Times New Roman"/>
              </w:rPr>
            </w:pPr>
            <w:r w:rsidRPr="00B00687">
              <w:rPr>
                <w:rStyle w:val="Forte"/>
                <w:rFonts w:ascii="Times New Roman" w:hAnsi="Times New Roman"/>
              </w:rPr>
              <w:t>QUANTIDADE</w:t>
            </w:r>
          </w:p>
        </w:tc>
      </w:tr>
      <w:tr w:rsidR="001813B2" w:rsidRPr="00B00687" w14:paraId="3489CD7A" w14:textId="77777777" w:rsidTr="00E751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vAlign w:val="center"/>
            <w:hideMark/>
          </w:tcPr>
          <w:p w14:paraId="377F9F2F" w14:textId="77777777" w:rsidR="001813B2" w:rsidRPr="00B00687" w:rsidRDefault="001813B2" w:rsidP="001813B2">
            <w:pPr>
              <w:jc w:val="center"/>
              <w:rPr>
                <w:rFonts w:ascii="Times New Roman" w:hAnsi="Times New Roman" w:cs="Times New Roman"/>
                <w:color w:val="000000"/>
                <w:sz w:val="22"/>
                <w:szCs w:val="22"/>
              </w:rPr>
            </w:pPr>
            <w:r w:rsidRPr="00B00687">
              <w:rPr>
                <w:rFonts w:ascii="Times New Roman" w:hAnsi="Times New Roman" w:cs="Times New Roman"/>
                <w:sz w:val="22"/>
                <w:szCs w:val="22"/>
              </w:rPr>
              <w:t>1</w:t>
            </w:r>
          </w:p>
        </w:tc>
        <w:tc>
          <w:tcPr>
            <w:tcW w:w="5238" w:type="dxa"/>
            <w:gridSpan w:val="2"/>
            <w:shd w:val="clear" w:color="FFFFCC" w:fill="FFFFFF"/>
          </w:tcPr>
          <w:p w14:paraId="360A9FE6" w14:textId="3AB5965A" w:rsidR="001813B2" w:rsidRPr="00BD0707" w:rsidRDefault="003739F4" w:rsidP="00EA522E">
            <w:pPr>
              <w:jc w:val="center"/>
              <w:rPr>
                <w:rFonts w:ascii="Times New Roman" w:hAnsi="Times New Roman" w:cs="Times New Roman"/>
                <w:sz w:val="22"/>
                <w:szCs w:val="22"/>
              </w:rPr>
            </w:pPr>
            <w:r>
              <w:rPr>
                <w:rFonts w:ascii="Times New Roman" w:hAnsi="Times New Roman" w:cs="Times New Roman"/>
                <w:sz w:val="22"/>
                <w:szCs w:val="22"/>
              </w:rPr>
              <w:t xml:space="preserve">Serviços de </w:t>
            </w:r>
            <w:r w:rsidRPr="003739F4">
              <w:rPr>
                <w:rFonts w:ascii="Times New Roman" w:hAnsi="Times New Roman" w:cs="Times New Roman"/>
                <w:sz w:val="22"/>
                <w:szCs w:val="22"/>
              </w:rPr>
              <w:t>Sondagem SPT</w:t>
            </w:r>
          </w:p>
        </w:tc>
        <w:tc>
          <w:tcPr>
            <w:tcW w:w="1251" w:type="dxa"/>
            <w:shd w:val="clear" w:color="FFFFCC" w:fill="FFFFFF"/>
            <w:vAlign w:val="center"/>
          </w:tcPr>
          <w:p w14:paraId="50A4FB84" w14:textId="07599016" w:rsidR="001813B2" w:rsidRPr="00EA522E" w:rsidRDefault="003739F4" w:rsidP="00EA522E">
            <w:pPr>
              <w:jc w:val="center"/>
              <w:rPr>
                <w:rFonts w:ascii="Times New Roman" w:hAnsi="Times New Roman" w:cs="Times New Roman"/>
                <w:sz w:val="22"/>
                <w:szCs w:val="22"/>
              </w:rPr>
            </w:pPr>
            <w:r>
              <w:rPr>
                <w:rFonts w:ascii="Times New Roman" w:hAnsi="Times New Roman" w:cs="Times New Roman"/>
                <w:sz w:val="22"/>
                <w:szCs w:val="22"/>
              </w:rPr>
              <w:t>Metros</w:t>
            </w:r>
          </w:p>
        </w:tc>
        <w:tc>
          <w:tcPr>
            <w:tcW w:w="2094" w:type="dxa"/>
            <w:shd w:val="clear" w:color="auto" w:fill="auto"/>
            <w:vAlign w:val="center"/>
          </w:tcPr>
          <w:p w14:paraId="6451E34C" w14:textId="409F260E" w:rsidR="001813B2" w:rsidRPr="00EA522E" w:rsidRDefault="003739F4" w:rsidP="00EA522E">
            <w:pPr>
              <w:jc w:val="center"/>
              <w:rPr>
                <w:rFonts w:ascii="Times New Roman" w:hAnsi="Times New Roman" w:cs="Times New Roman"/>
                <w:sz w:val="22"/>
                <w:szCs w:val="22"/>
              </w:rPr>
            </w:pPr>
            <w:r>
              <w:rPr>
                <w:rFonts w:ascii="Times New Roman" w:hAnsi="Times New Roman" w:cs="Times New Roman"/>
                <w:sz w:val="22"/>
                <w:szCs w:val="22"/>
              </w:rPr>
              <w:t>40</w:t>
            </w:r>
          </w:p>
        </w:tc>
      </w:tr>
      <w:tr w:rsidR="003739F4" w:rsidRPr="00B00687" w14:paraId="671AF4B4" w14:textId="77777777" w:rsidTr="00E751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2"/>
          <w:jc w:val="center"/>
        </w:trPr>
        <w:tc>
          <w:tcPr>
            <w:tcW w:w="781" w:type="dxa"/>
            <w:shd w:val="clear" w:color="FFFFCC" w:fill="FFFFFF"/>
            <w:vAlign w:val="center"/>
          </w:tcPr>
          <w:p w14:paraId="36F84B6A" w14:textId="102A9A99" w:rsidR="003739F4" w:rsidRPr="00B00687" w:rsidRDefault="003739F4" w:rsidP="001813B2">
            <w:pPr>
              <w:jc w:val="center"/>
              <w:rPr>
                <w:rFonts w:ascii="Times New Roman" w:hAnsi="Times New Roman" w:cs="Times New Roman"/>
                <w:sz w:val="22"/>
                <w:szCs w:val="22"/>
              </w:rPr>
            </w:pPr>
            <w:r>
              <w:rPr>
                <w:rFonts w:ascii="Times New Roman" w:hAnsi="Times New Roman" w:cs="Times New Roman"/>
                <w:sz w:val="22"/>
                <w:szCs w:val="22"/>
              </w:rPr>
              <w:t>2</w:t>
            </w:r>
          </w:p>
        </w:tc>
        <w:tc>
          <w:tcPr>
            <w:tcW w:w="5238" w:type="dxa"/>
            <w:gridSpan w:val="2"/>
            <w:shd w:val="clear" w:color="FFFFCC" w:fill="FFFFFF"/>
          </w:tcPr>
          <w:p w14:paraId="304B1604" w14:textId="77777777" w:rsidR="003739F4" w:rsidRPr="003739F4" w:rsidRDefault="003739F4" w:rsidP="003739F4">
            <w:pPr>
              <w:jc w:val="center"/>
              <w:rPr>
                <w:rFonts w:ascii="Times New Roman" w:hAnsi="Times New Roman" w:cs="Times New Roman"/>
                <w:sz w:val="22"/>
                <w:szCs w:val="22"/>
              </w:rPr>
            </w:pPr>
            <w:r w:rsidRPr="003739F4">
              <w:rPr>
                <w:rFonts w:ascii="Times New Roman" w:hAnsi="Times New Roman" w:cs="Times New Roman"/>
                <w:sz w:val="22"/>
                <w:szCs w:val="22"/>
              </w:rPr>
              <w:t>Mobilização e desmobilização de material</w:t>
            </w:r>
          </w:p>
          <w:p w14:paraId="6E71F892" w14:textId="4B9853C5" w:rsidR="003739F4" w:rsidRPr="00427AA0" w:rsidRDefault="003739F4" w:rsidP="003739F4">
            <w:pPr>
              <w:jc w:val="center"/>
              <w:rPr>
                <w:rFonts w:ascii="Times New Roman" w:hAnsi="Times New Roman" w:cs="Times New Roman"/>
                <w:sz w:val="22"/>
                <w:szCs w:val="22"/>
              </w:rPr>
            </w:pPr>
            <w:r w:rsidRPr="003739F4">
              <w:rPr>
                <w:rFonts w:ascii="Times New Roman" w:hAnsi="Times New Roman" w:cs="Times New Roman"/>
                <w:sz w:val="22"/>
                <w:szCs w:val="22"/>
              </w:rPr>
              <w:t>Deslocamento e demais</w:t>
            </w:r>
          </w:p>
        </w:tc>
        <w:tc>
          <w:tcPr>
            <w:tcW w:w="1251" w:type="dxa"/>
            <w:shd w:val="clear" w:color="FFFFCC" w:fill="FFFFFF"/>
            <w:vAlign w:val="center"/>
          </w:tcPr>
          <w:p w14:paraId="2559FBCA" w14:textId="79387670" w:rsidR="003739F4" w:rsidRPr="00EA522E" w:rsidRDefault="003739F4" w:rsidP="00EA522E">
            <w:pPr>
              <w:jc w:val="center"/>
              <w:rPr>
                <w:rFonts w:ascii="Times New Roman" w:hAnsi="Times New Roman" w:cs="Times New Roman"/>
                <w:sz w:val="22"/>
                <w:szCs w:val="22"/>
              </w:rPr>
            </w:pPr>
            <w:r>
              <w:rPr>
                <w:rFonts w:ascii="Times New Roman" w:hAnsi="Times New Roman" w:cs="Times New Roman"/>
                <w:sz w:val="22"/>
                <w:szCs w:val="22"/>
              </w:rPr>
              <w:t>Serviço</w:t>
            </w:r>
          </w:p>
        </w:tc>
        <w:tc>
          <w:tcPr>
            <w:tcW w:w="2094" w:type="dxa"/>
            <w:shd w:val="clear" w:color="auto" w:fill="auto"/>
            <w:vAlign w:val="center"/>
          </w:tcPr>
          <w:p w14:paraId="081D4CE0" w14:textId="43719533" w:rsidR="003739F4" w:rsidRPr="00EA522E" w:rsidRDefault="003739F4" w:rsidP="00EA522E">
            <w:pPr>
              <w:jc w:val="center"/>
              <w:rPr>
                <w:rFonts w:ascii="Times New Roman" w:hAnsi="Times New Roman" w:cs="Times New Roman"/>
                <w:sz w:val="22"/>
                <w:szCs w:val="22"/>
              </w:rPr>
            </w:pPr>
            <w:r>
              <w:rPr>
                <w:rFonts w:ascii="Times New Roman" w:hAnsi="Times New Roman" w:cs="Times New Roman"/>
                <w:sz w:val="22"/>
                <w:szCs w:val="22"/>
              </w:rPr>
              <w:t>01</w:t>
            </w:r>
          </w:p>
        </w:tc>
      </w:tr>
    </w:tbl>
    <w:p w14:paraId="1A67A714" w14:textId="65835B77" w:rsidR="00291775" w:rsidRPr="00EA7DF8" w:rsidRDefault="00291775" w:rsidP="00291775">
      <w:pPr>
        <w:tabs>
          <w:tab w:val="left" w:pos="851"/>
        </w:tabs>
        <w:ind w:left="405"/>
        <w:jc w:val="both"/>
        <w:rPr>
          <w:rFonts w:ascii="Times New Roman" w:hAnsi="Times New Roman" w:cs="Times New Roman"/>
        </w:rPr>
      </w:pPr>
    </w:p>
    <w:p w14:paraId="48F78DA0" w14:textId="11039E88" w:rsidR="005D633E" w:rsidRPr="0034008D" w:rsidRDefault="005D633E" w:rsidP="00BD0707">
      <w:pPr>
        <w:spacing w:before="100" w:beforeAutospacing="1" w:after="100" w:afterAutospacing="1"/>
        <w:ind w:left="284"/>
        <w:jc w:val="both"/>
        <w:rPr>
          <w:rFonts w:ascii="Times New Roman" w:eastAsia="Times New Roman" w:hAnsi="Times New Roman" w:cs="Times New Roman"/>
        </w:rPr>
      </w:pPr>
      <w:r w:rsidRPr="005D633E">
        <w:rPr>
          <w:rFonts w:ascii="Times New Roman" w:eastAsia="Times New Roman" w:hAnsi="Times New Roman" w:cs="Times New Roman"/>
        </w:rPr>
        <w:t xml:space="preserve">O objeto desta contratação </w:t>
      </w:r>
      <w:r w:rsidRPr="005D633E">
        <w:rPr>
          <w:rFonts w:ascii="Times New Roman" w:eastAsia="Times New Roman" w:hAnsi="Times New Roman" w:cs="Times New Roman"/>
          <w:b/>
          <w:bCs/>
        </w:rPr>
        <w:t>não se enquadra como bem de luxo</w:t>
      </w:r>
      <w:r w:rsidRPr="005D633E">
        <w:rPr>
          <w:rFonts w:ascii="Times New Roman" w:eastAsia="Times New Roman" w:hAnsi="Times New Roman" w:cs="Times New Roman"/>
        </w:rPr>
        <w:t xml:space="preserve">, conforme disposto no </w:t>
      </w:r>
      <w:r w:rsidRPr="005D633E">
        <w:rPr>
          <w:rFonts w:ascii="Times New Roman" w:eastAsia="Times New Roman" w:hAnsi="Times New Roman" w:cs="Times New Roman"/>
          <w:b/>
        </w:rPr>
        <w:t>Decreto nº 10.818, de 27 de setembro de 2021</w:t>
      </w:r>
      <w:r w:rsidRPr="005D633E">
        <w:rPr>
          <w:rFonts w:ascii="Times New Roman" w:eastAsia="Times New Roman" w:hAnsi="Times New Roman" w:cs="Times New Roman"/>
        </w:rPr>
        <w:t>, tratando-se de itens essenciais ao funcionamento da rede pública de ensino e à promoção da educação básica de qualidade.</w:t>
      </w:r>
    </w:p>
    <w:p w14:paraId="060D4F0C" w14:textId="77777777" w:rsidR="00754D4E" w:rsidRPr="00EA7DF8" w:rsidRDefault="00754D4E" w:rsidP="00D37F2C">
      <w:pPr>
        <w:pStyle w:val="PargrafodaLista"/>
        <w:numPr>
          <w:ilvl w:val="0"/>
          <w:numId w:val="13"/>
        </w:numPr>
        <w:shd w:val="clear" w:color="auto" w:fill="D6E3BC" w:themeFill="accent3" w:themeFillTint="66"/>
        <w:ind w:left="284" w:hanging="284"/>
        <w:jc w:val="both"/>
        <w:rPr>
          <w:rFonts w:ascii="Times New Roman" w:hAnsi="Times New Roman" w:cs="Times New Roman"/>
          <w:b/>
        </w:rPr>
      </w:pPr>
      <w:r w:rsidRPr="00EA7DF8">
        <w:rPr>
          <w:rFonts w:ascii="Times New Roman" w:hAnsi="Times New Roman" w:cs="Times New Roman"/>
          <w:b/>
        </w:rPr>
        <w:t>JUSTIFICATIVA E OBJETIVO DA CONTRATAÇÃO.</w:t>
      </w:r>
    </w:p>
    <w:p w14:paraId="479E4232" w14:textId="77777777" w:rsidR="00754D4E" w:rsidRPr="00EA7DF8" w:rsidRDefault="00754D4E" w:rsidP="00754D4E">
      <w:pPr>
        <w:jc w:val="both"/>
        <w:rPr>
          <w:rFonts w:ascii="Times New Roman" w:eastAsia="Arial Narrow" w:hAnsi="Times New Roman" w:cs="Times New Roman"/>
          <w:b/>
        </w:rPr>
      </w:pPr>
    </w:p>
    <w:p w14:paraId="45A8AA68" w14:textId="42300CCE" w:rsidR="003739F4" w:rsidRPr="003739F4" w:rsidRDefault="003739F4" w:rsidP="003739F4">
      <w:pPr>
        <w:numPr>
          <w:ilvl w:val="2"/>
          <w:numId w:val="13"/>
        </w:numPr>
        <w:tabs>
          <w:tab w:val="left" w:pos="851"/>
        </w:tabs>
        <w:ind w:left="284" w:firstLine="0"/>
        <w:jc w:val="both"/>
        <w:rPr>
          <w:rFonts w:ascii="Times New Roman" w:hAnsi="Times New Roman" w:cs="Times New Roman"/>
        </w:rPr>
      </w:pPr>
      <w:r w:rsidRPr="003739F4">
        <w:rPr>
          <w:rFonts w:ascii="Times New Roman" w:hAnsi="Times New Roman" w:cs="Times New Roman"/>
        </w:rPr>
        <w:t>Trata-se da contratação de objeto comum, com especificações técnicas claras e usuais, voltada à execução de serviços de sondagem terrestre do tipo SPT, indispensáveis para subsidiar a elaboração de projetos estruturais e de fundações no Município de Anamã/AM.</w:t>
      </w:r>
    </w:p>
    <w:p w14:paraId="729E3CDB" w14:textId="38955028" w:rsidR="003739F4" w:rsidRPr="003739F4" w:rsidRDefault="003739F4" w:rsidP="003739F4">
      <w:pPr>
        <w:numPr>
          <w:ilvl w:val="2"/>
          <w:numId w:val="13"/>
        </w:numPr>
        <w:tabs>
          <w:tab w:val="left" w:pos="851"/>
        </w:tabs>
        <w:ind w:left="284" w:firstLine="0"/>
        <w:jc w:val="both"/>
        <w:rPr>
          <w:rFonts w:ascii="Times New Roman" w:hAnsi="Times New Roman" w:cs="Times New Roman"/>
        </w:rPr>
      </w:pPr>
      <w:r w:rsidRPr="003739F4">
        <w:rPr>
          <w:rFonts w:ascii="Times New Roman" w:hAnsi="Times New Roman" w:cs="Times New Roman"/>
        </w:rPr>
        <w:t>A presente contratação tem como finalidade assegurar que os projetos de engenharia sejam concebidos com base em dados técnicos confiáveis, garantindo maior segurança, durabilidade e eficiência das obras públicas. A ausência desses serviços comprometeria a qualidade dos projetos, aumentaria os riscos de falhas construtivas e poderia gerar retrabalhos e custos adicionais para a Administração.</w:t>
      </w:r>
    </w:p>
    <w:p w14:paraId="3B919F09" w14:textId="77777777" w:rsidR="003739F4" w:rsidRPr="003739F4" w:rsidRDefault="003739F4" w:rsidP="003739F4">
      <w:pPr>
        <w:numPr>
          <w:ilvl w:val="2"/>
          <w:numId w:val="13"/>
        </w:numPr>
        <w:tabs>
          <w:tab w:val="left" w:pos="851"/>
        </w:tabs>
        <w:ind w:left="284" w:firstLine="0"/>
        <w:jc w:val="both"/>
        <w:rPr>
          <w:rFonts w:ascii="Times New Roman" w:hAnsi="Times New Roman" w:cs="Times New Roman"/>
        </w:rPr>
      </w:pPr>
      <w:r w:rsidRPr="003739F4">
        <w:rPr>
          <w:rFonts w:ascii="Times New Roman" w:hAnsi="Times New Roman" w:cs="Times New Roman"/>
          <w:b/>
          <w:bCs/>
        </w:rPr>
        <w:t>2.1.3.</w:t>
      </w:r>
      <w:r w:rsidRPr="003739F4">
        <w:rPr>
          <w:rFonts w:ascii="Times New Roman" w:hAnsi="Times New Roman" w:cs="Times New Roman"/>
        </w:rPr>
        <w:t xml:space="preserve"> O objeto deverá atender às especificações, quantidades e condições estabelecidas neste Termo de Referência, assegurando qualidade técnica, plena conformidade com os requisitos legais e institucionais, além de promover a correta aplicação dos recursos públicos.</w:t>
      </w:r>
    </w:p>
    <w:p w14:paraId="5C8EF150" w14:textId="77777777" w:rsidR="003739F4" w:rsidRPr="003739F4" w:rsidRDefault="003739F4" w:rsidP="003739F4">
      <w:pPr>
        <w:numPr>
          <w:ilvl w:val="2"/>
          <w:numId w:val="13"/>
        </w:numPr>
        <w:tabs>
          <w:tab w:val="left" w:pos="851"/>
        </w:tabs>
        <w:ind w:left="284" w:firstLine="0"/>
        <w:jc w:val="both"/>
        <w:rPr>
          <w:rFonts w:ascii="Times New Roman" w:hAnsi="Times New Roman" w:cs="Times New Roman"/>
        </w:rPr>
      </w:pPr>
      <w:r w:rsidRPr="003739F4">
        <w:rPr>
          <w:rFonts w:ascii="Times New Roman" w:hAnsi="Times New Roman" w:cs="Times New Roman"/>
          <w:b/>
          <w:bCs/>
        </w:rPr>
        <w:t>2.1.4.</w:t>
      </w:r>
      <w:r w:rsidRPr="003739F4">
        <w:rPr>
          <w:rFonts w:ascii="Times New Roman" w:hAnsi="Times New Roman" w:cs="Times New Roman"/>
        </w:rPr>
        <w:t xml:space="preserve"> A contratação também busca atender aos princípios da </w:t>
      </w:r>
      <w:r w:rsidRPr="003739F4">
        <w:rPr>
          <w:rFonts w:ascii="Times New Roman" w:hAnsi="Times New Roman" w:cs="Times New Roman"/>
          <w:b/>
          <w:bCs/>
        </w:rPr>
        <w:t>legalidade</w:t>
      </w:r>
      <w:r w:rsidRPr="003739F4">
        <w:rPr>
          <w:rFonts w:ascii="Times New Roman" w:hAnsi="Times New Roman" w:cs="Times New Roman"/>
        </w:rPr>
        <w:t xml:space="preserve">, </w:t>
      </w:r>
      <w:r w:rsidRPr="003739F4">
        <w:rPr>
          <w:rFonts w:ascii="Times New Roman" w:hAnsi="Times New Roman" w:cs="Times New Roman"/>
          <w:b/>
          <w:bCs/>
        </w:rPr>
        <w:t>eficiência</w:t>
      </w:r>
      <w:r w:rsidRPr="003739F4">
        <w:rPr>
          <w:rFonts w:ascii="Times New Roman" w:hAnsi="Times New Roman" w:cs="Times New Roman"/>
        </w:rPr>
        <w:t xml:space="preserve">, </w:t>
      </w:r>
      <w:r w:rsidRPr="003739F4">
        <w:rPr>
          <w:rFonts w:ascii="Times New Roman" w:hAnsi="Times New Roman" w:cs="Times New Roman"/>
          <w:b/>
          <w:bCs/>
        </w:rPr>
        <w:t>economicidade</w:t>
      </w:r>
      <w:r w:rsidRPr="003739F4">
        <w:rPr>
          <w:rFonts w:ascii="Times New Roman" w:hAnsi="Times New Roman" w:cs="Times New Roman"/>
        </w:rPr>
        <w:t xml:space="preserve"> e </w:t>
      </w:r>
      <w:r w:rsidRPr="003739F4">
        <w:rPr>
          <w:rFonts w:ascii="Times New Roman" w:hAnsi="Times New Roman" w:cs="Times New Roman"/>
          <w:b/>
          <w:bCs/>
        </w:rPr>
        <w:t>transparência</w:t>
      </w:r>
      <w:r w:rsidRPr="003739F4">
        <w:rPr>
          <w:rFonts w:ascii="Times New Roman" w:hAnsi="Times New Roman" w:cs="Times New Roman"/>
        </w:rPr>
        <w:t xml:space="preserve"> previstos no art. 37 da Constituição Federal e na Lei nº 14.133/2021, representando medida estratégica e estruturante para a gestão municipal.</w:t>
      </w:r>
    </w:p>
    <w:p w14:paraId="4D571026" w14:textId="300B898D" w:rsidR="00427AA0" w:rsidRPr="00427AA0" w:rsidRDefault="00427AA0" w:rsidP="003739F4">
      <w:pPr>
        <w:numPr>
          <w:ilvl w:val="2"/>
          <w:numId w:val="13"/>
        </w:numPr>
        <w:tabs>
          <w:tab w:val="left" w:pos="851"/>
        </w:tabs>
        <w:ind w:left="284" w:firstLine="0"/>
        <w:jc w:val="both"/>
        <w:rPr>
          <w:rFonts w:ascii="Times New Roman" w:hAnsi="Times New Roman" w:cs="Times New Roman"/>
        </w:rPr>
      </w:pPr>
      <w:r w:rsidRPr="00427AA0">
        <w:rPr>
          <w:rFonts w:ascii="Times New Roman" w:hAnsi="Times New Roman" w:cs="Times New Roman"/>
        </w:rPr>
        <w:t>.</w:t>
      </w:r>
    </w:p>
    <w:p w14:paraId="18631DF1" w14:textId="77777777" w:rsidR="00C16A2F" w:rsidRDefault="00C16A2F" w:rsidP="00C16A2F">
      <w:pPr>
        <w:pStyle w:val="PargrafodaLista"/>
        <w:rPr>
          <w:rFonts w:ascii="Times New Roman" w:hAnsi="Times New Roman" w:cs="Times New Roman"/>
        </w:rPr>
      </w:pPr>
    </w:p>
    <w:p w14:paraId="6679A358" w14:textId="77777777" w:rsidR="00754D4E" w:rsidRPr="00EA7DF8" w:rsidRDefault="00754D4E" w:rsidP="00D37F2C">
      <w:pPr>
        <w:pStyle w:val="PargrafodaLista"/>
        <w:numPr>
          <w:ilvl w:val="0"/>
          <w:numId w:val="13"/>
        </w:numPr>
        <w:shd w:val="clear" w:color="auto" w:fill="D6E3BC" w:themeFill="accent3" w:themeFillTint="66"/>
        <w:ind w:left="284" w:hanging="284"/>
        <w:jc w:val="both"/>
        <w:rPr>
          <w:rFonts w:ascii="Times New Roman" w:hAnsi="Times New Roman" w:cs="Times New Roman"/>
          <w:b/>
        </w:rPr>
      </w:pPr>
      <w:r w:rsidRPr="00EA7DF8">
        <w:rPr>
          <w:rFonts w:ascii="Times New Roman" w:hAnsi="Times New Roman" w:cs="Times New Roman"/>
          <w:b/>
        </w:rPr>
        <w:t>CLASSIFICAÇÃO DOS BENS COMUNS.</w:t>
      </w:r>
    </w:p>
    <w:p w14:paraId="637C600D" w14:textId="77777777" w:rsidR="00754D4E" w:rsidRPr="00EA7DF8" w:rsidRDefault="00754D4E" w:rsidP="00754D4E">
      <w:pPr>
        <w:jc w:val="both"/>
        <w:rPr>
          <w:rFonts w:ascii="Times New Roman" w:eastAsia="Arial Narrow" w:hAnsi="Times New Roman" w:cs="Times New Roman"/>
          <w:b/>
        </w:rPr>
      </w:pPr>
    </w:p>
    <w:p w14:paraId="357DC0F1" w14:textId="5313EDE9" w:rsidR="00754D4E" w:rsidRPr="003739F4" w:rsidRDefault="00754D4E" w:rsidP="00D37F2C">
      <w:pPr>
        <w:pStyle w:val="PargrafodaLista"/>
        <w:numPr>
          <w:ilvl w:val="1"/>
          <w:numId w:val="13"/>
        </w:numPr>
        <w:jc w:val="both"/>
        <w:rPr>
          <w:rFonts w:ascii="Times New Roman" w:hAnsi="Times New Roman" w:cs="Times New Roman"/>
        </w:rPr>
      </w:pPr>
      <w:r w:rsidRPr="003739F4">
        <w:rPr>
          <w:rFonts w:ascii="Times New Roman" w:hAnsi="Times New Roman" w:cs="Times New Roman"/>
        </w:rPr>
        <w:t xml:space="preserve">A natureza do objeto a ser contratado é de natureza comum nos termos do </w:t>
      </w:r>
      <w:r w:rsidR="0040574D" w:rsidRPr="003739F4">
        <w:rPr>
          <w:rFonts w:ascii="Times New Roman" w:hAnsi="Times New Roman" w:cs="Times New Roman"/>
        </w:rPr>
        <w:t>inciso XLI</w:t>
      </w:r>
      <w:r w:rsidRPr="003739F4">
        <w:rPr>
          <w:rFonts w:ascii="Times New Roman" w:hAnsi="Times New Roman" w:cs="Times New Roman"/>
        </w:rPr>
        <w:t xml:space="preserve">, do artigo </w:t>
      </w:r>
      <w:r w:rsidR="0040574D" w:rsidRPr="003739F4">
        <w:rPr>
          <w:rFonts w:ascii="Times New Roman" w:hAnsi="Times New Roman" w:cs="Times New Roman"/>
        </w:rPr>
        <w:t>6</w:t>
      </w:r>
      <w:r w:rsidRPr="003739F4">
        <w:rPr>
          <w:rFonts w:ascii="Times New Roman" w:hAnsi="Times New Roman" w:cs="Times New Roman"/>
        </w:rPr>
        <w:t xml:space="preserve">º, da Lei </w:t>
      </w:r>
      <w:r w:rsidR="0040574D" w:rsidRPr="003739F4">
        <w:rPr>
          <w:rFonts w:ascii="Times New Roman" w:hAnsi="Times New Roman" w:cs="Times New Roman"/>
        </w:rPr>
        <w:t>14.133</w:t>
      </w:r>
      <w:r w:rsidRPr="003739F4">
        <w:rPr>
          <w:rFonts w:ascii="Times New Roman" w:hAnsi="Times New Roman" w:cs="Times New Roman"/>
        </w:rPr>
        <w:t>, de 20</w:t>
      </w:r>
      <w:r w:rsidR="0040574D" w:rsidRPr="003739F4">
        <w:rPr>
          <w:rFonts w:ascii="Times New Roman" w:hAnsi="Times New Roman" w:cs="Times New Roman"/>
        </w:rPr>
        <w:t>21</w:t>
      </w:r>
      <w:r w:rsidRPr="003739F4">
        <w:rPr>
          <w:rFonts w:ascii="Times New Roman" w:hAnsi="Times New Roman" w:cs="Times New Roman"/>
        </w:rPr>
        <w:t>, e as especificações dos materiais estão definidas de forma clara, concisa e objetiva e que as unidades de medida atendem ao princípio da padronização usual existente no mercado.</w:t>
      </w:r>
    </w:p>
    <w:p w14:paraId="345FBECF" w14:textId="77777777" w:rsidR="00754D4E" w:rsidRPr="00EA7DF8" w:rsidRDefault="00754D4E" w:rsidP="00754D4E">
      <w:pPr>
        <w:jc w:val="both"/>
        <w:rPr>
          <w:rFonts w:ascii="Times New Roman" w:hAnsi="Times New Roman" w:cs="Times New Roman"/>
        </w:rPr>
      </w:pPr>
    </w:p>
    <w:p w14:paraId="5827DC32" w14:textId="77777777" w:rsidR="00754D4E" w:rsidRPr="00EA7DF8" w:rsidRDefault="00754D4E" w:rsidP="00D37F2C">
      <w:pPr>
        <w:pStyle w:val="PargrafodaLista"/>
        <w:numPr>
          <w:ilvl w:val="0"/>
          <w:numId w:val="13"/>
        </w:numPr>
        <w:shd w:val="clear" w:color="auto" w:fill="D6E3BC" w:themeFill="accent3" w:themeFillTint="66"/>
        <w:ind w:left="284" w:hanging="263"/>
        <w:jc w:val="both"/>
        <w:rPr>
          <w:rFonts w:ascii="Times New Roman" w:hAnsi="Times New Roman" w:cs="Times New Roman"/>
          <w:b/>
        </w:rPr>
      </w:pPr>
      <w:r w:rsidRPr="00EA7DF8">
        <w:rPr>
          <w:rFonts w:ascii="Times New Roman" w:hAnsi="Times New Roman" w:cs="Times New Roman"/>
          <w:b/>
        </w:rPr>
        <w:t>ENTREGA E CRITÉRIO DE ACEITAÇÃO DO OBJETO.</w:t>
      </w:r>
    </w:p>
    <w:p w14:paraId="0C375192" w14:textId="77777777" w:rsidR="00754D4E" w:rsidRPr="00EA7DF8" w:rsidRDefault="00754D4E" w:rsidP="00754D4E">
      <w:pPr>
        <w:jc w:val="both"/>
        <w:rPr>
          <w:rFonts w:ascii="Times New Roman" w:hAnsi="Times New Roman" w:cs="Times New Roman"/>
        </w:rPr>
      </w:pPr>
    </w:p>
    <w:p w14:paraId="3451F8B8" w14:textId="7953CF19" w:rsidR="00805590" w:rsidRPr="00EA7DF8" w:rsidRDefault="00C16A2F" w:rsidP="00D37F2C">
      <w:pPr>
        <w:pStyle w:val="PargrafodaLista"/>
        <w:numPr>
          <w:ilvl w:val="1"/>
          <w:numId w:val="13"/>
        </w:numPr>
        <w:shd w:val="clear" w:color="auto" w:fill="FFFFFF" w:themeFill="background1"/>
        <w:tabs>
          <w:tab w:val="left" w:pos="426"/>
        </w:tabs>
        <w:ind w:left="0" w:firstLine="0"/>
        <w:jc w:val="both"/>
        <w:rPr>
          <w:rFonts w:ascii="Times New Roman" w:hAnsi="Times New Roman" w:cs="Times New Roman"/>
        </w:rPr>
      </w:pPr>
      <w:r>
        <w:rPr>
          <w:rFonts w:ascii="Times New Roman" w:hAnsi="Times New Roman" w:cs="Times New Roman"/>
          <w:iCs/>
          <w:color w:val="000000"/>
        </w:rPr>
        <w:t xml:space="preserve">O </w:t>
      </w:r>
      <w:r w:rsidRPr="00C16A2F">
        <w:rPr>
          <w:rFonts w:ascii="Times New Roman" w:hAnsi="Times New Roman" w:cs="Times New Roman"/>
          <w:iCs/>
          <w:color w:val="000000"/>
        </w:rPr>
        <w:t>prazo para entrega</w:t>
      </w:r>
      <w:r w:rsidR="00277A09">
        <w:rPr>
          <w:rFonts w:ascii="Times New Roman" w:hAnsi="Times New Roman" w:cs="Times New Roman"/>
          <w:iCs/>
          <w:color w:val="000000"/>
        </w:rPr>
        <w:t xml:space="preserve"> </w:t>
      </w:r>
      <w:r w:rsidRPr="00C16A2F">
        <w:rPr>
          <w:rFonts w:ascii="Times New Roman" w:hAnsi="Times New Roman" w:cs="Times New Roman"/>
          <w:iCs/>
          <w:color w:val="000000"/>
        </w:rPr>
        <w:t xml:space="preserve">dos equipamentos e </w:t>
      </w:r>
      <w:r w:rsidR="00277A09">
        <w:rPr>
          <w:rFonts w:ascii="Times New Roman" w:hAnsi="Times New Roman" w:cs="Times New Roman"/>
          <w:iCs/>
          <w:color w:val="000000"/>
        </w:rPr>
        <w:t>execução</w:t>
      </w:r>
      <w:r w:rsidRPr="00C16A2F">
        <w:rPr>
          <w:rFonts w:ascii="Times New Roman" w:hAnsi="Times New Roman" w:cs="Times New Roman"/>
          <w:iCs/>
          <w:color w:val="000000"/>
        </w:rPr>
        <w:t xml:space="preserve"> será de até 30 (trinta) dias corridos, contados a partir da emissão da Ordem de Fornecimento pela Secretaria Municipal demandante, conforme especificações constantes neste Termo de Referência.</w:t>
      </w:r>
    </w:p>
    <w:p w14:paraId="1A409484" w14:textId="77777777" w:rsidR="00805590" w:rsidRPr="00EA7DF8" w:rsidRDefault="00805590" w:rsidP="00805590">
      <w:pPr>
        <w:pStyle w:val="PargrafodaLista"/>
        <w:shd w:val="clear" w:color="auto" w:fill="FFFFFF" w:themeFill="background1"/>
        <w:tabs>
          <w:tab w:val="left" w:pos="426"/>
        </w:tabs>
        <w:ind w:left="0"/>
        <w:jc w:val="both"/>
        <w:rPr>
          <w:rFonts w:ascii="Times New Roman" w:hAnsi="Times New Roman" w:cs="Times New Roman"/>
        </w:rPr>
      </w:pPr>
    </w:p>
    <w:p w14:paraId="4140F4A1" w14:textId="4E60400D" w:rsidR="00754D4E" w:rsidRPr="00EA7DF8" w:rsidRDefault="00754D4E" w:rsidP="00C16A2F">
      <w:pPr>
        <w:pStyle w:val="PargrafodaLista"/>
        <w:numPr>
          <w:ilvl w:val="1"/>
          <w:numId w:val="13"/>
        </w:numPr>
        <w:shd w:val="clear" w:color="auto" w:fill="FFFFFF" w:themeFill="background1"/>
        <w:tabs>
          <w:tab w:val="left" w:pos="426"/>
        </w:tabs>
        <w:jc w:val="both"/>
        <w:rPr>
          <w:rFonts w:ascii="Times New Roman" w:hAnsi="Times New Roman" w:cs="Times New Roman"/>
          <w:color w:val="000000" w:themeColor="text1"/>
        </w:rPr>
      </w:pPr>
      <w:r w:rsidRPr="00EA7DF8">
        <w:rPr>
          <w:rFonts w:ascii="Times New Roman" w:hAnsi="Times New Roman" w:cs="Times New Roman"/>
          <w:iCs/>
          <w:color w:val="000000"/>
        </w:rPr>
        <w:t xml:space="preserve"> </w:t>
      </w:r>
      <w:r w:rsidR="00C16A2F" w:rsidRPr="00C16A2F">
        <w:rPr>
          <w:rFonts w:ascii="Times New Roman" w:hAnsi="Times New Roman" w:cs="Times New Roman"/>
          <w:color w:val="000000" w:themeColor="text1"/>
        </w:rPr>
        <w:t>A entrega deverá ser realizada no endereço indicado pela Prefeitura Municipal de Anamã, em horário comercial, com os itens devidamente embalados, acompanhados de nota fiscal, termo de garantia e documentação técnica dos produtos.</w:t>
      </w:r>
    </w:p>
    <w:p w14:paraId="73F58CDE" w14:textId="77777777" w:rsidR="00754D4E" w:rsidRPr="00EA7DF8" w:rsidRDefault="00754D4E" w:rsidP="00754D4E">
      <w:pPr>
        <w:jc w:val="both"/>
        <w:rPr>
          <w:rFonts w:ascii="Times New Roman" w:hAnsi="Times New Roman" w:cs="Times New Roman"/>
        </w:rPr>
      </w:pPr>
    </w:p>
    <w:p w14:paraId="1E278061" w14:textId="62771AA4" w:rsidR="00754D4E" w:rsidRDefault="00C16A2F" w:rsidP="00E0265A">
      <w:pPr>
        <w:numPr>
          <w:ilvl w:val="1"/>
          <w:numId w:val="13"/>
        </w:numPr>
        <w:tabs>
          <w:tab w:val="left" w:pos="426"/>
        </w:tabs>
        <w:ind w:left="0" w:firstLine="0"/>
        <w:jc w:val="both"/>
        <w:rPr>
          <w:rFonts w:ascii="Times New Roman" w:hAnsi="Times New Roman" w:cs="Times New Roman"/>
          <w:bCs/>
          <w:color w:val="000000"/>
        </w:rPr>
      </w:pPr>
      <w:r w:rsidRPr="00C16A2F">
        <w:rPr>
          <w:rFonts w:ascii="Times New Roman" w:hAnsi="Times New Roman" w:cs="Times New Roman"/>
          <w:bCs/>
          <w:color w:val="000000"/>
        </w:rPr>
        <w:t>Os equipamentos e suprimentos poderão ser rejeitados, no todo ou em parte, quando estiverem em desacordo com as especificações técnicas descritas neste Termo de Referência ou na proposta da contratada. Nestes casos, os itens deverão ser substituídos no prazo máximo de 05 (cinco) dias úteis, a contar da notificação formal, às expensas da contratada, sem prejuízo da aplicação das penalidades previstas.</w:t>
      </w:r>
    </w:p>
    <w:p w14:paraId="0E45EDF5" w14:textId="79D435AC" w:rsidR="00C16A2F" w:rsidRPr="00C16A2F" w:rsidRDefault="00C16A2F" w:rsidP="00C16A2F">
      <w:pPr>
        <w:tabs>
          <w:tab w:val="left" w:pos="426"/>
        </w:tabs>
        <w:jc w:val="both"/>
        <w:rPr>
          <w:rFonts w:ascii="Times New Roman" w:hAnsi="Times New Roman" w:cs="Times New Roman"/>
          <w:bCs/>
          <w:color w:val="000000"/>
        </w:rPr>
      </w:pPr>
    </w:p>
    <w:p w14:paraId="6C74D3DD" w14:textId="7323EFAD" w:rsidR="00754D4E" w:rsidRDefault="00754D4E" w:rsidP="00D37F2C">
      <w:pPr>
        <w:numPr>
          <w:ilvl w:val="1"/>
          <w:numId w:val="13"/>
        </w:numPr>
        <w:tabs>
          <w:tab w:val="left" w:pos="426"/>
        </w:tabs>
        <w:ind w:left="0" w:firstLine="0"/>
        <w:jc w:val="both"/>
        <w:rPr>
          <w:rFonts w:ascii="Times New Roman" w:hAnsi="Times New Roman" w:cs="Times New Roman"/>
          <w:color w:val="000000"/>
        </w:rPr>
      </w:pPr>
      <w:r w:rsidRPr="00EA7DF8">
        <w:rPr>
          <w:rFonts w:ascii="Times New Roman" w:hAnsi="Times New Roman" w:cs="Times New Roman"/>
          <w:color w:val="000000"/>
          <w:lang w:eastAsia="en-US"/>
        </w:rPr>
        <w:t xml:space="preserve">O </w:t>
      </w:r>
      <w:r w:rsidR="00C16A2F" w:rsidRPr="00C16A2F">
        <w:rPr>
          <w:rFonts w:ascii="Times New Roman" w:hAnsi="Times New Roman" w:cs="Times New Roman"/>
          <w:color w:val="000000"/>
          <w:lang w:eastAsia="en-US"/>
        </w:rPr>
        <w:t>recebimento do objeto será realizado em duas etapas: provisório, para fins de conferência e testes; e definitivo, mediante emissão de atesto pela fiscalização designada, após verificação da conformidade técnica e funcional dos itens entregues.</w:t>
      </w:r>
    </w:p>
    <w:p w14:paraId="7B393070" w14:textId="77777777" w:rsidR="00C16A2F" w:rsidRDefault="00C16A2F" w:rsidP="00C16A2F">
      <w:pPr>
        <w:pStyle w:val="PargrafodaLista"/>
        <w:rPr>
          <w:rFonts w:ascii="Times New Roman" w:hAnsi="Times New Roman" w:cs="Times New Roman"/>
          <w:color w:val="000000"/>
        </w:rPr>
      </w:pPr>
    </w:p>
    <w:p w14:paraId="44AEA693" w14:textId="61A5D9D6" w:rsidR="00C16A2F" w:rsidRPr="00EA7DF8" w:rsidRDefault="00C16A2F" w:rsidP="00D37F2C">
      <w:pPr>
        <w:numPr>
          <w:ilvl w:val="1"/>
          <w:numId w:val="13"/>
        </w:numPr>
        <w:tabs>
          <w:tab w:val="left" w:pos="426"/>
        </w:tabs>
        <w:ind w:left="0" w:firstLine="0"/>
        <w:jc w:val="both"/>
        <w:rPr>
          <w:rFonts w:ascii="Times New Roman" w:hAnsi="Times New Roman" w:cs="Times New Roman"/>
          <w:color w:val="000000"/>
        </w:rPr>
      </w:pPr>
      <w:r w:rsidRPr="00C16A2F">
        <w:rPr>
          <w:rFonts w:ascii="Times New Roman" w:hAnsi="Times New Roman" w:cs="Times New Roman"/>
          <w:color w:val="000000"/>
        </w:rPr>
        <w:t>O recebimento definitivo não exclui a responsabilidade da contratada por vícios ocultos ou prejuízos decorrentes da incorreta execução contratual, conforme previsto na legislação vigente.</w:t>
      </w:r>
    </w:p>
    <w:p w14:paraId="58F0C230" w14:textId="77777777" w:rsidR="00754D4E" w:rsidRPr="00EA7DF8" w:rsidRDefault="00754D4E" w:rsidP="00754D4E">
      <w:pPr>
        <w:tabs>
          <w:tab w:val="left" w:pos="426"/>
        </w:tabs>
        <w:jc w:val="both"/>
        <w:rPr>
          <w:rFonts w:ascii="Times New Roman" w:hAnsi="Times New Roman" w:cs="Times New Roman"/>
          <w:color w:val="000000"/>
        </w:rPr>
      </w:pPr>
    </w:p>
    <w:p w14:paraId="2756A3D9" w14:textId="77777777" w:rsidR="00754D4E" w:rsidRPr="00EA7DF8" w:rsidRDefault="00754D4E" w:rsidP="00D37F2C">
      <w:pPr>
        <w:pStyle w:val="PargrafodaLista"/>
        <w:numPr>
          <w:ilvl w:val="0"/>
          <w:numId w:val="13"/>
        </w:numPr>
        <w:shd w:val="clear" w:color="auto" w:fill="D6E3BC" w:themeFill="accent3" w:themeFillTint="66"/>
        <w:ind w:left="284" w:hanging="284"/>
        <w:jc w:val="both"/>
        <w:rPr>
          <w:rFonts w:ascii="Times New Roman" w:hAnsi="Times New Roman" w:cs="Times New Roman"/>
          <w:b/>
        </w:rPr>
      </w:pPr>
      <w:r w:rsidRPr="00EA7DF8">
        <w:rPr>
          <w:rFonts w:ascii="Times New Roman" w:hAnsi="Times New Roman" w:cs="Times New Roman"/>
          <w:b/>
        </w:rPr>
        <w:t>OBRIGAÇÕES DA CONTRATANTE.</w:t>
      </w:r>
    </w:p>
    <w:p w14:paraId="41D891B3" w14:textId="77777777" w:rsidR="00754D4E" w:rsidRPr="00EA7DF8" w:rsidRDefault="00754D4E" w:rsidP="00754D4E">
      <w:pPr>
        <w:jc w:val="both"/>
        <w:rPr>
          <w:rFonts w:ascii="Times New Roman" w:hAnsi="Times New Roman" w:cs="Times New Roman"/>
        </w:rPr>
      </w:pPr>
    </w:p>
    <w:p w14:paraId="2C5A6003" w14:textId="7AB49FE1" w:rsidR="00754D4E" w:rsidRPr="00EA7DF8" w:rsidRDefault="00754D4E" w:rsidP="00D37F2C">
      <w:pPr>
        <w:pStyle w:val="PargrafodaLista"/>
        <w:numPr>
          <w:ilvl w:val="1"/>
          <w:numId w:val="13"/>
        </w:numPr>
        <w:jc w:val="both"/>
        <w:rPr>
          <w:rFonts w:ascii="Times New Roman" w:hAnsi="Times New Roman" w:cs="Times New Roman"/>
          <w:b/>
          <w:color w:val="000000"/>
        </w:rPr>
      </w:pPr>
      <w:r w:rsidRPr="00EA7DF8">
        <w:rPr>
          <w:rFonts w:ascii="Times New Roman" w:hAnsi="Times New Roman" w:cs="Times New Roman"/>
        </w:rPr>
        <w:t>São obrigações da Contratante:</w:t>
      </w:r>
    </w:p>
    <w:p w14:paraId="7E667252" w14:textId="77777777" w:rsidR="00861E0C" w:rsidRPr="00EA7DF8" w:rsidRDefault="00861E0C" w:rsidP="00861E0C">
      <w:pPr>
        <w:pStyle w:val="PargrafodaLista"/>
        <w:ind w:left="405"/>
        <w:jc w:val="both"/>
        <w:rPr>
          <w:rFonts w:ascii="Times New Roman" w:hAnsi="Times New Roman" w:cs="Times New Roman"/>
          <w:b/>
          <w:color w:val="000000"/>
        </w:rPr>
      </w:pPr>
    </w:p>
    <w:p w14:paraId="222220B8" w14:textId="3E0E9276" w:rsidR="00754D4E" w:rsidRPr="00EA7DF8" w:rsidRDefault="00754D4E" w:rsidP="00D37F2C">
      <w:pPr>
        <w:pStyle w:val="PargrafodaLista"/>
        <w:numPr>
          <w:ilvl w:val="2"/>
          <w:numId w:val="13"/>
        </w:numPr>
        <w:tabs>
          <w:tab w:val="left" w:pos="851"/>
        </w:tabs>
        <w:ind w:left="284" w:firstLine="0"/>
        <w:jc w:val="both"/>
        <w:rPr>
          <w:rFonts w:ascii="Times New Roman" w:hAnsi="Times New Roman" w:cs="Times New Roman"/>
          <w:b/>
          <w:color w:val="000000"/>
        </w:rPr>
      </w:pPr>
      <w:r w:rsidRPr="00EA7DF8">
        <w:rPr>
          <w:rFonts w:ascii="Times New Roman" w:hAnsi="Times New Roman" w:cs="Times New Roman"/>
        </w:rPr>
        <w:t xml:space="preserve">Receber o objeto no prazo e condições estabelecidas </w:t>
      </w:r>
      <w:r w:rsidR="00837FFC" w:rsidRPr="00EA7DF8">
        <w:rPr>
          <w:rFonts w:ascii="Times New Roman" w:hAnsi="Times New Roman" w:cs="Times New Roman"/>
        </w:rPr>
        <w:t>neste instrumento</w:t>
      </w:r>
      <w:r w:rsidRPr="00EA7DF8">
        <w:rPr>
          <w:rFonts w:ascii="Times New Roman" w:hAnsi="Times New Roman" w:cs="Times New Roman"/>
        </w:rPr>
        <w:t>;</w:t>
      </w:r>
    </w:p>
    <w:p w14:paraId="124DED37" w14:textId="77777777" w:rsidR="00754D4E" w:rsidRPr="00EA7DF8" w:rsidRDefault="00754D4E" w:rsidP="00754D4E">
      <w:pPr>
        <w:pStyle w:val="PargrafodaLista"/>
        <w:tabs>
          <w:tab w:val="left" w:pos="851"/>
        </w:tabs>
        <w:ind w:left="284"/>
        <w:jc w:val="both"/>
        <w:rPr>
          <w:rFonts w:ascii="Times New Roman" w:hAnsi="Times New Roman" w:cs="Times New Roman"/>
          <w:b/>
          <w:color w:val="000000"/>
        </w:rPr>
      </w:pPr>
    </w:p>
    <w:p w14:paraId="52921D90" w14:textId="3D6B8AF2" w:rsidR="00754D4E" w:rsidRPr="00EA7DF8" w:rsidRDefault="00754D4E" w:rsidP="00D37F2C">
      <w:pPr>
        <w:numPr>
          <w:ilvl w:val="2"/>
          <w:numId w:val="13"/>
        </w:numPr>
        <w:tabs>
          <w:tab w:val="left" w:pos="851"/>
        </w:tabs>
        <w:ind w:left="284" w:firstLine="0"/>
        <w:jc w:val="both"/>
        <w:rPr>
          <w:rFonts w:ascii="Times New Roman" w:hAnsi="Times New Roman" w:cs="Times New Roman"/>
          <w:b/>
          <w:color w:val="000000"/>
        </w:rPr>
      </w:pPr>
      <w:r w:rsidRPr="00EA7DF8">
        <w:rPr>
          <w:rFonts w:ascii="Times New Roman" w:hAnsi="Times New Roman" w:cs="Times New Roman"/>
          <w:lang w:eastAsia="en-US"/>
        </w:rPr>
        <w:t xml:space="preserve">Verificar minuciosamente, no prazo fixado, a conformidade dos bens recebidos provisoriamente com as especificações constantes </w:t>
      </w:r>
      <w:r w:rsidR="00C30E11" w:rsidRPr="00EA7DF8">
        <w:rPr>
          <w:rFonts w:ascii="Times New Roman" w:hAnsi="Times New Roman" w:cs="Times New Roman"/>
          <w:lang w:eastAsia="en-US"/>
        </w:rPr>
        <w:t>neste instrumento</w:t>
      </w:r>
      <w:r w:rsidRPr="00EA7DF8">
        <w:rPr>
          <w:rFonts w:ascii="Times New Roman" w:hAnsi="Times New Roman" w:cs="Times New Roman"/>
          <w:lang w:eastAsia="en-US"/>
        </w:rPr>
        <w:t xml:space="preserve"> e </w:t>
      </w:r>
      <w:r w:rsidR="00C30E11" w:rsidRPr="00EA7DF8">
        <w:rPr>
          <w:rFonts w:ascii="Times New Roman" w:hAnsi="Times New Roman" w:cs="Times New Roman"/>
          <w:lang w:eastAsia="en-US"/>
        </w:rPr>
        <w:t>n</w:t>
      </w:r>
      <w:r w:rsidRPr="00EA7DF8">
        <w:rPr>
          <w:rFonts w:ascii="Times New Roman" w:hAnsi="Times New Roman" w:cs="Times New Roman"/>
          <w:lang w:eastAsia="en-US"/>
        </w:rPr>
        <w:t>a proposta, para fins de aceitação e recebimento definitivo;</w:t>
      </w:r>
    </w:p>
    <w:p w14:paraId="65316C5E" w14:textId="77777777" w:rsidR="00837FFC" w:rsidRPr="00EA7DF8" w:rsidRDefault="00837FFC" w:rsidP="00837FFC">
      <w:pPr>
        <w:tabs>
          <w:tab w:val="left" w:pos="851"/>
        </w:tabs>
        <w:jc w:val="both"/>
        <w:rPr>
          <w:rFonts w:ascii="Times New Roman" w:hAnsi="Times New Roman" w:cs="Times New Roman"/>
          <w:b/>
          <w:color w:val="000000"/>
        </w:rPr>
      </w:pPr>
    </w:p>
    <w:p w14:paraId="4A84FB33" w14:textId="77777777" w:rsidR="00754D4E" w:rsidRPr="00EA7DF8" w:rsidRDefault="00754D4E" w:rsidP="00D37F2C">
      <w:pPr>
        <w:numPr>
          <w:ilvl w:val="2"/>
          <w:numId w:val="13"/>
        </w:numPr>
        <w:tabs>
          <w:tab w:val="left" w:pos="851"/>
        </w:tabs>
        <w:ind w:left="284" w:firstLine="0"/>
        <w:jc w:val="both"/>
        <w:rPr>
          <w:rFonts w:ascii="Times New Roman" w:hAnsi="Times New Roman" w:cs="Times New Roman"/>
          <w:b/>
          <w:color w:val="000000"/>
        </w:rPr>
      </w:pPr>
      <w:r w:rsidRPr="00EA7DF8">
        <w:rPr>
          <w:rFonts w:ascii="Times New Roman" w:hAnsi="Times New Roman" w:cs="Times New Roman"/>
        </w:rPr>
        <w:t>Comunicar à Contratada, por escrito, sobre imperfeições, falhas ou irregularidades verificadas no objeto fornecido, para que seja substituído, reparado ou corrigido;</w:t>
      </w:r>
    </w:p>
    <w:p w14:paraId="6AA59DDB" w14:textId="77777777" w:rsidR="00754D4E" w:rsidRPr="00EA7DF8" w:rsidRDefault="00754D4E" w:rsidP="00754D4E">
      <w:pPr>
        <w:tabs>
          <w:tab w:val="left" w:pos="851"/>
        </w:tabs>
        <w:jc w:val="both"/>
        <w:rPr>
          <w:rFonts w:ascii="Times New Roman" w:hAnsi="Times New Roman" w:cs="Times New Roman"/>
          <w:b/>
          <w:color w:val="000000"/>
        </w:rPr>
      </w:pPr>
    </w:p>
    <w:p w14:paraId="6EA5BB97" w14:textId="77777777" w:rsidR="00754D4E" w:rsidRPr="00EA7DF8" w:rsidRDefault="00754D4E" w:rsidP="00D37F2C">
      <w:pPr>
        <w:numPr>
          <w:ilvl w:val="2"/>
          <w:numId w:val="13"/>
        </w:numPr>
        <w:tabs>
          <w:tab w:val="left" w:pos="851"/>
        </w:tabs>
        <w:ind w:left="284" w:firstLine="0"/>
        <w:jc w:val="both"/>
        <w:rPr>
          <w:rFonts w:ascii="Times New Roman" w:hAnsi="Times New Roman" w:cs="Times New Roman"/>
          <w:b/>
          <w:color w:val="000000"/>
        </w:rPr>
      </w:pPr>
      <w:r w:rsidRPr="00EA7DF8">
        <w:rPr>
          <w:rFonts w:ascii="Times New Roman" w:hAnsi="Times New Roman" w:cs="Times New Roman"/>
          <w:lang w:eastAsia="en-US"/>
        </w:rPr>
        <w:t>Acompanhar e fiscalizar o cumprimento das obrigações da Contratada, através de comissão/servidor especialmente designado;</w:t>
      </w:r>
    </w:p>
    <w:p w14:paraId="671A724F" w14:textId="77777777" w:rsidR="00754D4E" w:rsidRPr="00EA7DF8" w:rsidRDefault="00754D4E" w:rsidP="00754D4E">
      <w:pPr>
        <w:tabs>
          <w:tab w:val="left" w:pos="851"/>
        </w:tabs>
        <w:jc w:val="both"/>
        <w:rPr>
          <w:rFonts w:ascii="Times New Roman" w:hAnsi="Times New Roman" w:cs="Times New Roman"/>
          <w:b/>
          <w:color w:val="000000"/>
        </w:rPr>
      </w:pPr>
    </w:p>
    <w:p w14:paraId="7CA0349C" w14:textId="491D522B" w:rsidR="00754D4E" w:rsidRPr="00EA7DF8" w:rsidRDefault="00754D4E" w:rsidP="00D37F2C">
      <w:pPr>
        <w:numPr>
          <w:ilvl w:val="2"/>
          <w:numId w:val="13"/>
        </w:numPr>
        <w:tabs>
          <w:tab w:val="left" w:pos="851"/>
        </w:tabs>
        <w:ind w:left="284" w:firstLine="0"/>
        <w:jc w:val="both"/>
        <w:rPr>
          <w:rFonts w:ascii="Times New Roman" w:hAnsi="Times New Roman" w:cs="Times New Roman"/>
          <w:b/>
          <w:color w:val="000000"/>
        </w:rPr>
      </w:pPr>
      <w:r w:rsidRPr="00EA7DF8">
        <w:rPr>
          <w:rFonts w:ascii="Times New Roman" w:hAnsi="Times New Roman" w:cs="Times New Roman"/>
        </w:rPr>
        <w:t>Efetuar o pagamento à Contratada</w:t>
      </w:r>
      <w:r w:rsidRPr="00EA7DF8">
        <w:rPr>
          <w:rFonts w:ascii="Times New Roman" w:hAnsi="Times New Roman" w:cs="Times New Roman"/>
          <w:b/>
        </w:rPr>
        <w:t xml:space="preserve"> </w:t>
      </w:r>
      <w:r w:rsidRPr="00EA7DF8">
        <w:rPr>
          <w:rFonts w:ascii="Times New Roman" w:hAnsi="Times New Roman" w:cs="Times New Roman"/>
        </w:rPr>
        <w:t xml:space="preserve">no valor correspondente </w:t>
      </w:r>
      <w:r w:rsidR="00542EC8" w:rsidRPr="00EA7DF8">
        <w:rPr>
          <w:rFonts w:ascii="Times New Roman" w:hAnsi="Times New Roman" w:cs="Times New Roman"/>
        </w:rPr>
        <w:t>a execução</w:t>
      </w:r>
      <w:r w:rsidRPr="00EA7DF8">
        <w:rPr>
          <w:rFonts w:ascii="Times New Roman" w:hAnsi="Times New Roman" w:cs="Times New Roman"/>
        </w:rPr>
        <w:t xml:space="preserve"> do objeto, no prazo e forma estabelecidos </w:t>
      </w:r>
      <w:r w:rsidR="00837FFC" w:rsidRPr="00EA7DF8">
        <w:rPr>
          <w:rFonts w:ascii="Times New Roman" w:hAnsi="Times New Roman" w:cs="Times New Roman"/>
        </w:rPr>
        <w:t>neste instrumento</w:t>
      </w:r>
      <w:r w:rsidRPr="00EA7DF8">
        <w:rPr>
          <w:rFonts w:ascii="Times New Roman" w:hAnsi="Times New Roman" w:cs="Times New Roman"/>
        </w:rPr>
        <w:t>;</w:t>
      </w:r>
    </w:p>
    <w:p w14:paraId="290F44CD" w14:textId="77777777" w:rsidR="00754D4E" w:rsidRPr="00EA7DF8" w:rsidRDefault="00754D4E" w:rsidP="00754D4E">
      <w:pPr>
        <w:tabs>
          <w:tab w:val="left" w:pos="851"/>
        </w:tabs>
        <w:jc w:val="both"/>
        <w:rPr>
          <w:rFonts w:ascii="Times New Roman" w:hAnsi="Times New Roman" w:cs="Times New Roman"/>
          <w:b/>
          <w:color w:val="000000"/>
        </w:rPr>
      </w:pPr>
    </w:p>
    <w:p w14:paraId="49CF3753" w14:textId="3EE7D41C" w:rsidR="00754D4E" w:rsidRPr="00EA7DF8" w:rsidRDefault="00754D4E" w:rsidP="00D37F2C">
      <w:pPr>
        <w:numPr>
          <w:ilvl w:val="1"/>
          <w:numId w:val="13"/>
        </w:numPr>
        <w:tabs>
          <w:tab w:val="left" w:pos="426"/>
        </w:tabs>
        <w:ind w:left="0" w:firstLine="0"/>
        <w:jc w:val="both"/>
        <w:rPr>
          <w:rFonts w:ascii="Times New Roman" w:hAnsi="Times New Roman" w:cs="Times New Roman"/>
          <w:b/>
          <w:color w:val="000000"/>
        </w:rPr>
      </w:pPr>
      <w:r w:rsidRPr="00EA7DF8">
        <w:rPr>
          <w:rFonts w:ascii="Times New Roman" w:hAnsi="Times New Roman" w:cs="Times New Roman"/>
        </w:rPr>
        <w:lastRenderedPageBreak/>
        <w:t xml:space="preserve">A Administração não responderá por quaisquer compromissos assumidos pela Contratada com terceiros, ainda que vinculados à execução do presente </w:t>
      </w:r>
      <w:r w:rsidR="00837FFC" w:rsidRPr="00EA7DF8">
        <w:rPr>
          <w:rFonts w:ascii="Times New Roman" w:hAnsi="Times New Roman" w:cs="Times New Roman"/>
        </w:rPr>
        <w:t>instrumento</w:t>
      </w:r>
      <w:r w:rsidRPr="00EA7DF8">
        <w:rPr>
          <w:rFonts w:ascii="Times New Roman" w:hAnsi="Times New Roman" w:cs="Times New Roman"/>
        </w:rPr>
        <w:t>, bem como por qualquer dano causado a terceiros em decorrência de ato da Contratada, de seus empregados, prepostos ou subordinados.</w:t>
      </w:r>
    </w:p>
    <w:p w14:paraId="2D8A569A" w14:textId="77777777" w:rsidR="00754D4E" w:rsidRPr="00EA7DF8" w:rsidRDefault="00754D4E" w:rsidP="00754D4E">
      <w:pPr>
        <w:tabs>
          <w:tab w:val="left" w:pos="2070"/>
        </w:tabs>
        <w:jc w:val="both"/>
        <w:rPr>
          <w:rFonts w:ascii="Times New Roman" w:hAnsi="Times New Roman" w:cs="Times New Roman"/>
        </w:rPr>
      </w:pPr>
      <w:r w:rsidRPr="00EA7DF8">
        <w:rPr>
          <w:rFonts w:ascii="Times New Roman" w:hAnsi="Times New Roman" w:cs="Times New Roman"/>
        </w:rPr>
        <w:tab/>
      </w:r>
    </w:p>
    <w:p w14:paraId="2F29178E" w14:textId="77777777" w:rsidR="00754D4E" w:rsidRPr="00EA7DF8" w:rsidRDefault="00754D4E" w:rsidP="00D37F2C">
      <w:pPr>
        <w:pStyle w:val="PargrafodaLista"/>
        <w:numPr>
          <w:ilvl w:val="0"/>
          <w:numId w:val="13"/>
        </w:numPr>
        <w:shd w:val="clear" w:color="auto" w:fill="D6E3BC" w:themeFill="accent3" w:themeFillTint="66"/>
        <w:ind w:left="284" w:hanging="284"/>
        <w:jc w:val="both"/>
        <w:rPr>
          <w:rFonts w:ascii="Times New Roman" w:hAnsi="Times New Roman" w:cs="Times New Roman"/>
          <w:b/>
        </w:rPr>
      </w:pPr>
      <w:r w:rsidRPr="00EA7DF8">
        <w:rPr>
          <w:rFonts w:ascii="Times New Roman" w:hAnsi="Times New Roman" w:cs="Times New Roman"/>
          <w:b/>
        </w:rPr>
        <w:t>OBRIGAÇÕES DA CONTRATADA.</w:t>
      </w:r>
    </w:p>
    <w:p w14:paraId="5679729C" w14:textId="77777777" w:rsidR="00754D4E" w:rsidRPr="00EA7DF8" w:rsidRDefault="00754D4E" w:rsidP="00754D4E">
      <w:pPr>
        <w:jc w:val="both"/>
        <w:rPr>
          <w:rFonts w:ascii="Times New Roman" w:hAnsi="Times New Roman" w:cs="Times New Roman"/>
        </w:rPr>
      </w:pPr>
    </w:p>
    <w:p w14:paraId="5940FBF0" w14:textId="068F2A08" w:rsidR="00D2197C" w:rsidRPr="00D2197C" w:rsidRDefault="00D2197C" w:rsidP="00D2197C">
      <w:pPr>
        <w:pStyle w:val="PargrafodaLista"/>
        <w:numPr>
          <w:ilvl w:val="1"/>
          <w:numId w:val="13"/>
        </w:numPr>
        <w:tabs>
          <w:tab w:val="left" w:pos="426"/>
        </w:tabs>
        <w:ind w:left="0" w:firstLine="0"/>
        <w:jc w:val="both"/>
        <w:rPr>
          <w:rFonts w:ascii="Times New Roman" w:hAnsi="Times New Roman" w:cs="Times New Roman"/>
          <w:b/>
          <w:color w:val="000000"/>
        </w:rPr>
      </w:pPr>
      <w:r>
        <w:rPr>
          <w:rFonts w:ascii="Times New Roman" w:hAnsi="Times New Roman" w:cs="Times New Roman"/>
        </w:rPr>
        <w:t>A</w:t>
      </w:r>
      <w:r w:rsidRPr="00D2197C">
        <w:rPr>
          <w:rFonts w:ascii="Times New Roman" w:hAnsi="Times New Roman" w:cs="Times New Roman"/>
        </w:rPr>
        <w:t xml:space="preserve"> contratada deve cumprir todas as obrigações constantes neste instrumento e em sua proposta, assumindo como exclusivamente seus os riscos e as despesas decorrentes da boa e perfeita execução do objeto, e ainda:</w:t>
      </w:r>
    </w:p>
    <w:p w14:paraId="3D4C1906" w14:textId="77777777" w:rsidR="00D2197C" w:rsidRPr="00D2197C" w:rsidRDefault="00D2197C" w:rsidP="00D2197C">
      <w:pPr>
        <w:pStyle w:val="PargrafodaLista"/>
        <w:tabs>
          <w:tab w:val="left" w:pos="426"/>
        </w:tabs>
        <w:ind w:left="0"/>
        <w:jc w:val="both"/>
        <w:rPr>
          <w:rFonts w:ascii="Times New Roman" w:hAnsi="Times New Roman" w:cs="Times New Roman"/>
          <w:b/>
          <w:color w:val="000000"/>
        </w:rPr>
      </w:pPr>
    </w:p>
    <w:p w14:paraId="6521449D" w14:textId="77E53176" w:rsidR="00D2197C" w:rsidRDefault="00D2197C" w:rsidP="00D2197C">
      <w:pPr>
        <w:numPr>
          <w:ilvl w:val="2"/>
          <w:numId w:val="13"/>
        </w:numPr>
        <w:tabs>
          <w:tab w:val="left" w:pos="851"/>
        </w:tabs>
        <w:ind w:left="284" w:firstLine="0"/>
        <w:jc w:val="both"/>
        <w:rPr>
          <w:rFonts w:ascii="Times New Roman" w:hAnsi="Times New Roman" w:cs="Times New Roman"/>
        </w:rPr>
      </w:pPr>
      <w:r w:rsidRPr="00D2197C">
        <w:rPr>
          <w:rFonts w:ascii="Times New Roman" w:hAnsi="Times New Roman" w:cs="Times New Roman"/>
        </w:rPr>
        <w:t>Fornecer os equipamentos e suprimentos de informática em perfeitas condições de uso, conforme especificações técnicas, prazos e locais definidos neste Termo de Referência, acompanhados de nota fiscal, termo de garantia e documentação técnica;</w:t>
      </w:r>
    </w:p>
    <w:p w14:paraId="2EA763B8" w14:textId="77777777" w:rsidR="00D2197C" w:rsidRDefault="00D2197C" w:rsidP="00D2197C">
      <w:pPr>
        <w:tabs>
          <w:tab w:val="left" w:pos="851"/>
        </w:tabs>
        <w:ind w:left="284"/>
        <w:jc w:val="both"/>
        <w:rPr>
          <w:rFonts w:ascii="Times New Roman" w:hAnsi="Times New Roman" w:cs="Times New Roman"/>
        </w:rPr>
      </w:pPr>
    </w:p>
    <w:p w14:paraId="79F32EDB" w14:textId="66A95A64" w:rsidR="00D2197C" w:rsidRDefault="00D2197C" w:rsidP="00D2197C">
      <w:pPr>
        <w:numPr>
          <w:ilvl w:val="2"/>
          <w:numId w:val="13"/>
        </w:numPr>
        <w:tabs>
          <w:tab w:val="left" w:pos="851"/>
        </w:tabs>
        <w:ind w:left="284" w:firstLine="0"/>
        <w:jc w:val="both"/>
        <w:rPr>
          <w:rFonts w:ascii="Times New Roman" w:hAnsi="Times New Roman" w:cs="Times New Roman"/>
        </w:rPr>
      </w:pPr>
      <w:r w:rsidRPr="00D2197C">
        <w:rPr>
          <w:rFonts w:ascii="Times New Roman" w:hAnsi="Times New Roman" w:cs="Times New Roman"/>
        </w:rPr>
        <w:t>Substituir, reparar ou corrigir, às suas expensas, no prazo fixado neste Termo de Referência, quaisquer itens entregues com avarias, defeitos ou em desacordo com as especificações exigidas;</w:t>
      </w:r>
    </w:p>
    <w:p w14:paraId="5FE1B9D5" w14:textId="77777777" w:rsidR="00D2197C" w:rsidRDefault="00D2197C" w:rsidP="00D2197C">
      <w:pPr>
        <w:pStyle w:val="PargrafodaLista"/>
        <w:rPr>
          <w:rFonts w:ascii="Times New Roman" w:hAnsi="Times New Roman" w:cs="Times New Roman"/>
        </w:rPr>
      </w:pPr>
    </w:p>
    <w:p w14:paraId="09FD9249" w14:textId="06856899" w:rsidR="00D2197C" w:rsidRDefault="00D2197C" w:rsidP="00D2197C">
      <w:pPr>
        <w:numPr>
          <w:ilvl w:val="2"/>
          <w:numId w:val="13"/>
        </w:numPr>
        <w:tabs>
          <w:tab w:val="left" w:pos="851"/>
        </w:tabs>
        <w:ind w:left="284" w:firstLine="0"/>
        <w:jc w:val="both"/>
        <w:rPr>
          <w:rFonts w:ascii="Times New Roman" w:hAnsi="Times New Roman" w:cs="Times New Roman"/>
        </w:rPr>
      </w:pPr>
      <w:r w:rsidRPr="00D2197C">
        <w:rPr>
          <w:rFonts w:ascii="Times New Roman" w:hAnsi="Times New Roman" w:cs="Times New Roman"/>
        </w:rPr>
        <w:t>Comunicar à contratante, com antecedência mínima de 24 (vinte e quatro) horas da data prevista para entrega, qualquer motivo que impossibilite o cumprimento do prazo estabelecido, apresentando justificativa formal e documentação comprobatória;</w:t>
      </w:r>
    </w:p>
    <w:p w14:paraId="7780FE31" w14:textId="77777777" w:rsidR="00D2197C" w:rsidRDefault="00D2197C" w:rsidP="00D2197C">
      <w:pPr>
        <w:pStyle w:val="PargrafodaLista"/>
        <w:rPr>
          <w:rFonts w:ascii="Times New Roman" w:hAnsi="Times New Roman" w:cs="Times New Roman"/>
        </w:rPr>
      </w:pPr>
    </w:p>
    <w:p w14:paraId="470A76EB" w14:textId="367CFECF" w:rsidR="00D2197C" w:rsidRDefault="00D2197C" w:rsidP="00D2197C">
      <w:pPr>
        <w:numPr>
          <w:ilvl w:val="2"/>
          <w:numId w:val="13"/>
        </w:numPr>
        <w:tabs>
          <w:tab w:val="left" w:pos="851"/>
        </w:tabs>
        <w:ind w:left="284" w:firstLine="0"/>
        <w:jc w:val="both"/>
        <w:rPr>
          <w:rFonts w:ascii="Times New Roman" w:hAnsi="Times New Roman" w:cs="Times New Roman"/>
        </w:rPr>
      </w:pPr>
      <w:r w:rsidRPr="00D2197C">
        <w:rPr>
          <w:rFonts w:ascii="Times New Roman" w:hAnsi="Times New Roman" w:cs="Times New Roman"/>
        </w:rPr>
        <w:t>Manter, durante toda a execução do contrato, em compatibilidade com as obrigações assumidas, todas as condições de habilitação e qualificação exigidas no processo licitatório;</w:t>
      </w:r>
    </w:p>
    <w:p w14:paraId="0F48DC3B" w14:textId="77777777" w:rsidR="00D2197C" w:rsidRDefault="00D2197C" w:rsidP="00D2197C">
      <w:pPr>
        <w:pStyle w:val="PargrafodaLista"/>
        <w:rPr>
          <w:rFonts w:ascii="Times New Roman" w:hAnsi="Times New Roman" w:cs="Times New Roman"/>
        </w:rPr>
      </w:pPr>
    </w:p>
    <w:p w14:paraId="7448288F" w14:textId="13DA85ED" w:rsidR="00D2197C" w:rsidRDefault="00D2197C" w:rsidP="00D2197C">
      <w:pPr>
        <w:numPr>
          <w:ilvl w:val="2"/>
          <w:numId w:val="13"/>
        </w:numPr>
        <w:tabs>
          <w:tab w:val="left" w:pos="851"/>
        </w:tabs>
        <w:ind w:left="284" w:firstLine="0"/>
        <w:jc w:val="both"/>
        <w:rPr>
          <w:rFonts w:ascii="Times New Roman" w:hAnsi="Times New Roman" w:cs="Times New Roman"/>
        </w:rPr>
      </w:pPr>
      <w:r w:rsidRPr="00D2197C">
        <w:rPr>
          <w:rFonts w:ascii="Times New Roman" w:hAnsi="Times New Roman" w:cs="Times New Roman"/>
        </w:rPr>
        <w:t>Indicar preposto formalmente designado para representá-la durante a execução do contrato, responsável por prestar informações, acompanhar entregas e atender às solicitações da fiscalização da contratante;</w:t>
      </w:r>
    </w:p>
    <w:p w14:paraId="4D4316A8" w14:textId="77777777" w:rsidR="00D2197C" w:rsidRDefault="00D2197C" w:rsidP="00D2197C">
      <w:pPr>
        <w:pStyle w:val="PargrafodaLista"/>
        <w:rPr>
          <w:rFonts w:ascii="Times New Roman" w:hAnsi="Times New Roman" w:cs="Times New Roman"/>
        </w:rPr>
      </w:pPr>
    </w:p>
    <w:p w14:paraId="4150A126" w14:textId="153CB7B7" w:rsidR="00D2197C" w:rsidRPr="00D2197C" w:rsidRDefault="00D2197C" w:rsidP="00D2197C">
      <w:pPr>
        <w:numPr>
          <w:ilvl w:val="2"/>
          <w:numId w:val="13"/>
        </w:numPr>
        <w:tabs>
          <w:tab w:val="left" w:pos="851"/>
        </w:tabs>
        <w:ind w:left="284" w:firstLine="0"/>
        <w:jc w:val="both"/>
        <w:rPr>
          <w:rFonts w:ascii="Times New Roman" w:hAnsi="Times New Roman" w:cs="Times New Roman"/>
        </w:rPr>
      </w:pPr>
      <w:r w:rsidRPr="00D2197C">
        <w:rPr>
          <w:rFonts w:ascii="Times New Roman" w:hAnsi="Times New Roman" w:cs="Times New Roman"/>
        </w:rPr>
        <w:t>Garantir suporte técnico e atendimento pós-venda, conforme previsto na proposta e nas cláusulas contratuais, durante o período de garantia dos equipamentos fornecidos.</w:t>
      </w:r>
    </w:p>
    <w:p w14:paraId="745E87C7" w14:textId="77777777" w:rsidR="00754D4E" w:rsidRPr="00EA7DF8" w:rsidRDefault="00754D4E" w:rsidP="00754D4E">
      <w:pPr>
        <w:pStyle w:val="PargrafodaLista"/>
        <w:ind w:left="405"/>
        <w:jc w:val="both"/>
        <w:rPr>
          <w:rFonts w:ascii="Times New Roman" w:hAnsi="Times New Roman" w:cs="Times New Roman"/>
          <w:b/>
          <w:color w:val="000000"/>
        </w:rPr>
      </w:pPr>
    </w:p>
    <w:p w14:paraId="50A6F6E4" w14:textId="77777777" w:rsidR="00291775" w:rsidRPr="00EA7DF8" w:rsidRDefault="00291775" w:rsidP="00291775">
      <w:pPr>
        <w:pStyle w:val="PargrafodaLista"/>
        <w:rPr>
          <w:rFonts w:ascii="Times New Roman" w:hAnsi="Times New Roman" w:cs="Times New Roman"/>
        </w:rPr>
      </w:pPr>
    </w:p>
    <w:p w14:paraId="5645D91C" w14:textId="305A5C00" w:rsidR="00291775" w:rsidRPr="00EA7DF8" w:rsidRDefault="00291775" w:rsidP="00D37F2C">
      <w:pPr>
        <w:pStyle w:val="PargrafodaLista"/>
        <w:numPr>
          <w:ilvl w:val="0"/>
          <w:numId w:val="13"/>
        </w:numPr>
        <w:shd w:val="clear" w:color="auto" w:fill="D6E3BC" w:themeFill="accent3" w:themeFillTint="66"/>
        <w:ind w:left="284" w:hanging="284"/>
        <w:jc w:val="both"/>
        <w:rPr>
          <w:rFonts w:ascii="Times New Roman" w:hAnsi="Times New Roman" w:cs="Times New Roman"/>
          <w:b/>
        </w:rPr>
      </w:pPr>
      <w:r w:rsidRPr="00EA7DF8">
        <w:rPr>
          <w:rFonts w:ascii="Times New Roman" w:hAnsi="Times New Roman" w:cs="Times New Roman"/>
          <w:b/>
        </w:rPr>
        <w:t>FORMA E CRITÉRIOS DE SELEÇÃO DO FORNECEDOR E FORMA DE FORNECIMENTO</w:t>
      </w:r>
    </w:p>
    <w:p w14:paraId="0DE0842B" w14:textId="0CA5AD4F" w:rsidR="00754D4E" w:rsidRPr="00EA7DF8" w:rsidRDefault="00754D4E" w:rsidP="00754D4E">
      <w:pPr>
        <w:tabs>
          <w:tab w:val="left" w:pos="851"/>
        </w:tabs>
        <w:ind w:left="284"/>
        <w:jc w:val="both"/>
        <w:rPr>
          <w:rFonts w:ascii="Times New Roman" w:hAnsi="Times New Roman" w:cs="Times New Roman"/>
        </w:rPr>
      </w:pPr>
    </w:p>
    <w:p w14:paraId="7A7C3DE4" w14:textId="5D42CB9F" w:rsidR="00C246EF" w:rsidRPr="00EA7DF8" w:rsidRDefault="00C246EF" w:rsidP="00D37F2C">
      <w:pPr>
        <w:pStyle w:val="PargrafodaLista"/>
        <w:numPr>
          <w:ilvl w:val="1"/>
          <w:numId w:val="19"/>
        </w:numPr>
        <w:tabs>
          <w:tab w:val="left" w:pos="851"/>
        </w:tabs>
        <w:jc w:val="both"/>
        <w:rPr>
          <w:rFonts w:ascii="Times New Roman" w:hAnsi="Times New Roman" w:cs="Times New Roman"/>
        </w:rPr>
      </w:pPr>
      <w:r w:rsidRPr="00EA7DF8">
        <w:rPr>
          <w:rFonts w:ascii="Times New Roman" w:hAnsi="Times New Roman" w:cs="Times New Roman"/>
        </w:rPr>
        <w:t xml:space="preserve"> </w:t>
      </w:r>
      <w:r w:rsidR="00291775" w:rsidRPr="00EA7DF8">
        <w:rPr>
          <w:rFonts w:ascii="Times New Roman" w:hAnsi="Times New Roman" w:cs="Times New Roman"/>
        </w:rPr>
        <w:t>O fornecedor será selecionado por meio da realização de procedimento de dispensa de licitação, com fundamento na hipótese do art. 75, inciso II da Lei nº 14.133/2021.</w:t>
      </w:r>
    </w:p>
    <w:p w14:paraId="668A8A58" w14:textId="77777777" w:rsidR="0006438F" w:rsidRPr="00EA7DF8" w:rsidRDefault="0006438F" w:rsidP="0006438F">
      <w:pPr>
        <w:pStyle w:val="PargrafodaLista"/>
        <w:tabs>
          <w:tab w:val="left" w:pos="851"/>
        </w:tabs>
        <w:ind w:left="360"/>
        <w:jc w:val="both"/>
        <w:rPr>
          <w:rFonts w:ascii="Times New Roman" w:hAnsi="Times New Roman" w:cs="Times New Roman"/>
        </w:rPr>
      </w:pPr>
    </w:p>
    <w:p w14:paraId="3675250B" w14:textId="181A58F4" w:rsidR="00C246EF" w:rsidRPr="00EA7DF8" w:rsidRDefault="00C246EF" w:rsidP="00D37F2C">
      <w:pPr>
        <w:pStyle w:val="PargrafodaLista"/>
        <w:numPr>
          <w:ilvl w:val="1"/>
          <w:numId w:val="19"/>
        </w:numPr>
        <w:tabs>
          <w:tab w:val="left" w:pos="567"/>
          <w:tab w:val="left" w:pos="851"/>
        </w:tabs>
        <w:jc w:val="both"/>
        <w:rPr>
          <w:rFonts w:ascii="Times New Roman" w:hAnsi="Times New Roman" w:cs="Times New Roman"/>
        </w:rPr>
      </w:pPr>
      <w:r w:rsidRPr="00EA7DF8">
        <w:rPr>
          <w:rFonts w:ascii="Times New Roman" w:hAnsi="Times New Roman" w:cs="Times New Roman"/>
        </w:rPr>
        <w:t>Para fins de habilitação, deverá o interessado comprovar os seguintes requisitos, que serão exigidos conforme sua natureza jurídica:</w:t>
      </w:r>
    </w:p>
    <w:p w14:paraId="471AE24D" w14:textId="7FA77F35" w:rsidR="00C246EF" w:rsidRPr="00EA7DF8" w:rsidRDefault="00C246EF" w:rsidP="00D37F2C">
      <w:pPr>
        <w:pStyle w:val="Nvel1-SemNumPreto"/>
        <w:numPr>
          <w:ilvl w:val="1"/>
          <w:numId w:val="19"/>
        </w:numPr>
        <w:rPr>
          <w:rFonts w:ascii="Times New Roman" w:hAnsi="Times New Roman" w:cs="Times New Roman"/>
          <w:sz w:val="24"/>
          <w:szCs w:val="24"/>
        </w:rPr>
      </w:pPr>
      <w:r w:rsidRPr="00EA7DF8">
        <w:rPr>
          <w:rFonts w:ascii="Times New Roman" w:hAnsi="Times New Roman" w:cs="Times New Roman"/>
          <w:sz w:val="24"/>
          <w:szCs w:val="24"/>
        </w:rPr>
        <w:t>Habilitação jurídica</w:t>
      </w:r>
    </w:p>
    <w:p w14:paraId="5A17641B" w14:textId="26433764" w:rsidR="00C246EF"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b/>
          <w:bCs/>
          <w:sz w:val="24"/>
          <w:szCs w:val="24"/>
        </w:rPr>
        <w:t>Empresário individual:</w:t>
      </w:r>
      <w:r w:rsidRPr="00EA7DF8">
        <w:rPr>
          <w:rFonts w:ascii="Times New Roman" w:hAnsi="Times New Roman"/>
          <w:sz w:val="24"/>
          <w:szCs w:val="24"/>
        </w:rPr>
        <w:t xml:space="preserve"> inscrição no Registro Público de Empresas Mercantis, a cargo da Junta Comercial da respectiva sede; </w:t>
      </w:r>
    </w:p>
    <w:p w14:paraId="1F27116A" w14:textId="42BE5C51" w:rsidR="00C246EF"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b/>
          <w:bCs/>
          <w:sz w:val="24"/>
          <w:szCs w:val="24"/>
        </w:rPr>
        <w:t>Microempreendedor Individual - MEI:</w:t>
      </w:r>
      <w:r w:rsidRPr="00EA7DF8">
        <w:rPr>
          <w:rFonts w:ascii="Times New Roman" w:hAnsi="Times New Roman"/>
          <w:sz w:val="24"/>
          <w:szCs w:val="24"/>
        </w:rPr>
        <w:t xml:space="preserve"> Certificado da Condição de Microempreendedor Individual - CCMEI, cuja aceitação ficará condicionada à verificação da autenticidade no sítio </w:t>
      </w:r>
      <w:hyperlink r:id="rId11">
        <w:r w:rsidRPr="00EA7DF8">
          <w:rPr>
            <w:rStyle w:val="Hyperlink"/>
            <w:rFonts w:ascii="Times New Roman" w:hAnsi="Times New Roman"/>
            <w:sz w:val="24"/>
            <w:szCs w:val="24"/>
          </w:rPr>
          <w:t>https://www.gov.br/empresas-e-negocios/pt-br/empreendedor</w:t>
        </w:r>
      </w:hyperlink>
      <w:r w:rsidRPr="00EA7DF8">
        <w:rPr>
          <w:rFonts w:ascii="Times New Roman" w:hAnsi="Times New Roman"/>
          <w:sz w:val="24"/>
          <w:szCs w:val="24"/>
        </w:rPr>
        <w:t>;</w:t>
      </w:r>
    </w:p>
    <w:p w14:paraId="39322373" w14:textId="5386C054" w:rsidR="00C246EF"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b/>
          <w:bCs/>
          <w:sz w:val="24"/>
          <w:szCs w:val="24"/>
        </w:rPr>
        <w:lastRenderedPageBreak/>
        <w:t>Sociedade empresária, sociedade limitada unipessoal – SLU ou sociedade identificada como empresa individual de responsabilidade limitada - EIRELI</w:t>
      </w:r>
      <w:r w:rsidRPr="00EA7DF8">
        <w:rPr>
          <w:rFonts w:ascii="Times New Roman" w:hAnsi="Times New Roman"/>
          <w:sz w:val="24"/>
          <w:szCs w:val="24"/>
        </w:rPr>
        <w:t xml:space="preserve">: inscrição do ato constitutivo, estatuto ou contrato social no Registro Público de Empresas Mercantis, a cargo da Junta Comercial da respectiva sede, acompanhada de documento </w:t>
      </w:r>
    </w:p>
    <w:p w14:paraId="0DB26D85" w14:textId="77777777" w:rsidR="00C246EF"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b/>
          <w:bCs/>
          <w:sz w:val="24"/>
          <w:szCs w:val="24"/>
        </w:rPr>
        <w:t xml:space="preserve">Sociedade simples: </w:t>
      </w:r>
      <w:r w:rsidRPr="00EA7DF8">
        <w:rPr>
          <w:rFonts w:ascii="Times New Roman" w:hAnsi="Times New Roman"/>
          <w:sz w:val="24"/>
          <w:szCs w:val="24"/>
        </w:rPr>
        <w:t>inscrição do ato constitutivo no Registro Civil de Pessoas Jurídicas do local de sua sede, acompanhada de documento comprobatório de seus administradores;</w:t>
      </w:r>
    </w:p>
    <w:p w14:paraId="5537C53F" w14:textId="257B7E8B" w:rsidR="00C246EF"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b/>
          <w:bCs/>
          <w:sz w:val="24"/>
          <w:szCs w:val="24"/>
        </w:rPr>
        <w:t>Filial, sucursal ou agência de sociedade simples ou empresária:</w:t>
      </w:r>
      <w:r w:rsidRPr="00EA7DF8">
        <w:rPr>
          <w:rFonts w:ascii="Times New Roman" w:hAnsi="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0" w:name="_Int_ySfCXwr4"/>
      <w:r w:rsidRPr="00EA7DF8">
        <w:rPr>
          <w:rFonts w:ascii="Times New Roman" w:hAnsi="Times New Roman"/>
          <w:sz w:val="24"/>
          <w:szCs w:val="24"/>
        </w:rPr>
        <w:t>Mercantis onde</w:t>
      </w:r>
      <w:bookmarkEnd w:id="0"/>
      <w:r w:rsidRPr="00EA7DF8">
        <w:rPr>
          <w:rFonts w:ascii="Times New Roman" w:hAnsi="Times New Roman"/>
          <w:sz w:val="24"/>
          <w:szCs w:val="24"/>
        </w:rPr>
        <w:t xml:space="preserve"> opera, com averbação no Registro onde tem sede a matriz.</w:t>
      </w:r>
    </w:p>
    <w:p w14:paraId="3B9C1E9A" w14:textId="77777777" w:rsidR="00C246EF" w:rsidRPr="00EA7DF8" w:rsidRDefault="00C246EF" w:rsidP="00D37F2C">
      <w:pPr>
        <w:pStyle w:val="Nivel2"/>
        <w:numPr>
          <w:ilvl w:val="1"/>
          <w:numId w:val="19"/>
        </w:numPr>
        <w:rPr>
          <w:rFonts w:ascii="Times New Roman" w:hAnsi="Times New Roman"/>
          <w:sz w:val="24"/>
          <w:szCs w:val="24"/>
        </w:rPr>
      </w:pPr>
      <w:r w:rsidRPr="00EA7DF8">
        <w:rPr>
          <w:rFonts w:ascii="Times New Roman" w:hAnsi="Times New Roman"/>
          <w:sz w:val="24"/>
          <w:szCs w:val="24"/>
        </w:rPr>
        <w:t>Os documentos apresentados deverão estar acompanhados de todas as alterações ou da consolidação respectiva.</w:t>
      </w:r>
    </w:p>
    <w:p w14:paraId="6F4EC073" w14:textId="0BE1423E" w:rsidR="00C246EF" w:rsidRPr="00EA7DF8" w:rsidRDefault="00C246EF" w:rsidP="00D37F2C">
      <w:pPr>
        <w:pStyle w:val="Nvel1-SemNumPreto"/>
        <w:numPr>
          <w:ilvl w:val="1"/>
          <w:numId w:val="19"/>
        </w:numPr>
        <w:rPr>
          <w:rFonts w:ascii="Times New Roman" w:hAnsi="Times New Roman" w:cs="Times New Roman"/>
          <w:sz w:val="24"/>
          <w:szCs w:val="24"/>
        </w:rPr>
      </w:pPr>
      <w:r w:rsidRPr="00EA7DF8">
        <w:rPr>
          <w:rFonts w:ascii="Times New Roman" w:hAnsi="Times New Roman" w:cs="Times New Roman"/>
          <w:sz w:val="24"/>
          <w:szCs w:val="24"/>
        </w:rPr>
        <w:t>Habilitação fiscal, social e trabalhista</w:t>
      </w:r>
    </w:p>
    <w:p w14:paraId="26DCB787" w14:textId="7C798AB5" w:rsidR="00C246EF"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sz w:val="24"/>
          <w:szCs w:val="24"/>
        </w:rPr>
        <w:t>Prova de inscrição no Cadastro Nacional de Pessoas Jurídicas ou no Cadastro de Pessoas Físicas, conforme o caso;</w:t>
      </w:r>
    </w:p>
    <w:p w14:paraId="3A1482E6" w14:textId="268DBEC8" w:rsidR="00C246EF"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FEE9236" w14:textId="77777777" w:rsidR="00C246EF"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sz w:val="24"/>
          <w:szCs w:val="24"/>
        </w:rPr>
        <w:t>Prova de regularidade com o Fundo de Garantia do Tempo de Serviço (FGTS);</w:t>
      </w:r>
    </w:p>
    <w:p w14:paraId="516C3439" w14:textId="77777777" w:rsidR="00C246EF"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E764DBC" w14:textId="0B2B172C" w:rsidR="00C246EF"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sz w:val="24"/>
          <w:szCs w:val="24"/>
        </w:rPr>
        <w:t>Prova de regularidade com a Fazenda Municipal do domicílio ou sede do fornecedor, relativa à atividade em cujo exercício contrata ou concorre;</w:t>
      </w:r>
    </w:p>
    <w:p w14:paraId="43983FB2" w14:textId="53FC759E" w:rsidR="00C246EF" w:rsidRPr="00EA7DF8" w:rsidRDefault="00C246EF" w:rsidP="00D37F2C">
      <w:pPr>
        <w:pStyle w:val="Nivel2"/>
        <w:numPr>
          <w:ilvl w:val="1"/>
          <w:numId w:val="19"/>
        </w:numPr>
        <w:rPr>
          <w:rFonts w:ascii="Times New Roman" w:hAnsi="Times New Roman"/>
          <w:color w:val="FF0000"/>
          <w:sz w:val="24"/>
          <w:szCs w:val="24"/>
        </w:rPr>
      </w:pPr>
      <w:r w:rsidRPr="00EA7DF8">
        <w:rPr>
          <w:rFonts w:ascii="Times New Roman" w:hAnsi="Times New Roman"/>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2D0568C" w14:textId="5CF7660D" w:rsidR="00C246EF" w:rsidRPr="00EA7DF8" w:rsidRDefault="00C246EF" w:rsidP="00D37F2C">
      <w:pPr>
        <w:pStyle w:val="Nvel1-SemNumPreto"/>
        <w:numPr>
          <w:ilvl w:val="1"/>
          <w:numId w:val="19"/>
        </w:numPr>
        <w:rPr>
          <w:rFonts w:ascii="Times New Roman" w:hAnsi="Times New Roman" w:cs="Times New Roman"/>
          <w:sz w:val="24"/>
          <w:szCs w:val="24"/>
        </w:rPr>
      </w:pPr>
      <w:r w:rsidRPr="00EA7DF8">
        <w:rPr>
          <w:rFonts w:ascii="Times New Roman" w:hAnsi="Times New Roman" w:cs="Times New Roman"/>
          <w:sz w:val="24"/>
          <w:szCs w:val="24"/>
        </w:rPr>
        <w:t>Qualificação Econômico-Financeira</w:t>
      </w:r>
    </w:p>
    <w:p w14:paraId="309C10A4" w14:textId="594DC044" w:rsidR="00291775" w:rsidRPr="00EA7DF8" w:rsidRDefault="00C246EF" w:rsidP="00D37F2C">
      <w:pPr>
        <w:pStyle w:val="Nivel2"/>
        <w:numPr>
          <w:ilvl w:val="2"/>
          <w:numId w:val="19"/>
        </w:numPr>
        <w:rPr>
          <w:rFonts w:ascii="Times New Roman" w:hAnsi="Times New Roman"/>
          <w:sz w:val="24"/>
          <w:szCs w:val="24"/>
        </w:rPr>
      </w:pPr>
      <w:r w:rsidRPr="00EA7DF8">
        <w:rPr>
          <w:rFonts w:ascii="Times New Roman" w:hAnsi="Times New Roman"/>
          <w:sz w:val="24"/>
          <w:szCs w:val="24"/>
        </w:rPr>
        <w:t xml:space="preserve">Certidão negativa de falência expedida pelo distribuidor da sede do fornecedor - </w:t>
      </w:r>
      <w:hyperlink r:id="rId12" w:anchor="art69">
        <w:r w:rsidRPr="00EA7DF8">
          <w:rPr>
            <w:rStyle w:val="Hyperlink"/>
            <w:rFonts w:ascii="Times New Roman" w:hAnsi="Times New Roman"/>
            <w:color w:val="auto"/>
            <w:sz w:val="24"/>
            <w:szCs w:val="24"/>
          </w:rPr>
          <w:t>Lei nº 14.133, de 2021, art. 69, caput, inciso II</w:t>
        </w:r>
      </w:hyperlink>
      <w:r w:rsidRPr="00EA7DF8">
        <w:rPr>
          <w:rFonts w:ascii="Times New Roman" w:hAnsi="Times New Roman"/>
          <w:sz w:val="24"/>
          <w:szCs w:val="24"/>
        </w:rPr>
        <w:t>);</w:t>
      </w:r>
    </w:p>
    <w:p w14:paraId="793B2F33" w14:textId="77777777" w:rsidR="00754D4E" w:rsidRPr="00EA7DF8" w:rsidRDefault="00754D4E" w:rsidP="00D37F2C">
      <w:pPr>
        <w:pStyle w:val="PargrafodaLista"/>
        <w:numPr>
          <w:ilvl w:val="0"/>
          <w:numId w:val="19"/>
        </w:numPr>
        <w:shd w:val="clear" w:color="auto" w:fill="D6E3BC" w:themeFill="accent3" w:themeFillTint="66"/>
        <w:ind w:left="284" w:hanging="284"/>
        <w:jc w:val="both"/>
        <w:rPr>
          <w:rFonts w:ascii="Times New Roman" w:hAnsi="Times New Roman" w:cs="Times New Roman"/>
          <w:b/>
        </w:rPr>
      </w:pPr>
      <w:r w:rsidRPr="00EA7DF8">
        <w:rPr>
          <w:rFonts w:ascii="Times New Roman" w:hAnsi="Times New Roman" w:cs="Times New Roman"/>
          <w:b/>
        </w:rPr>
        <w:t>DA SUBCONTRATAÇÃO.</w:t>
      </w:r>
    </w:p>
    <w:p w14:paraId="6E8E9F9A" w14:textId="77777777" w:rsidR="00754D4E" w:rsidRPr="00EA7DF8" w:rsidRDefault="00754D4E" w:rsidP="00754D4E">
      <w:pPr>
        <w:pStyle w:val="PargrafodaLista"/>
        <w:ind w:left="405"/>
        <w:jc w:val="both"/>
        <w:rPr>
          <w:rFonts w:ascii="Times New Roman" w:hAnsi="Times New Roman" w:cs="Times New Roman"/>
        </w:rPr>
      </w:pPr>
    </w:p>
    <w:p w14:paraId="708DBC52" w14:textId="77777777" w:rsidR="00754D4E" w:rsidRPr="00EA7DF8" w:rsidRDefault="00754D4E" w:rsidP="00D37F2C">
      <w:pPr>
        <w:pStyle w:val="PargrafodaLista"/>
        <w:numPr>
          <w:ilvl w:val="1"/>
          <w:numId w:val="19"/>
        </w:numPr>
        <w:jc w:val="both"/>
        <w:rPr>
          <w:rFonts w:ascii="Times New Roman" w:hAnsi="Times New Roman" w:cs="Times New Roman"/>
        </w:rPr>
      </w:pPr>
      <w:r w:rsidRPr="00EA7DF8">
        <w:rPr>
          <w:rFonts w:ascii="Times New Roman" w:hAnsi="Times New Roman" w:cs="Times New Roman"/>
        </w:rPr>
        <w:t>Não será admitida a subcontratação do objeto licitatório.</w:t>
      </w:r>
    </w:p>
    <w:p w14:paraId="087E8CDB" w14:textId="77777777" w:rsidR="00754D4E" w:rsidRPr="00EA7DF8" w:rsidRDefault="00754D4E" w:rsidP="00754D4E">
      <w:pPr>
        <w:jc w:val="both"/>
        <w:rPr>
          <w:rFonts w:ascii="Times New Roman" w:hAnsi="Times New Roman" w:cs="Times New Roman"/>
        </w:rPr>
      </w:pPr>
    </w:p>
    <w:p w14:paraId="79EE52CB" w14:textId="77777777" w:rsidR="00754D4E" w:rsidRPr="00EA7DF8" w:rsidRDefault="00754D4E" w:rsidP="00D37F2C">
      <w:pPr>
        <w:pStyle w:val="PargrafodaLista"/>
        <w:numPr>
          <w:ilvl w:val="0"/>
          <w:numId w:val="19"/>
        </w:numPr>
        <w:shd w:val="clear" w:color="auto" w:fill="D6E3BC" w:themeFill="accent3" w:themeFillTint="66"/>
        <w:ind w:left="284" w:hanging="284"/>
        <w:jc w:val="both"/>
        <w:rPr>
          <w:rFonts w:ascii="Times New Roman" w:hAnsi="Times New Roman" w:cs="Times New Roman"/>
          <w:b/>
        </w:rPr>
      </w:pPr>
      <w:r w:rsidRPr="00EA7DF8">
        <w:rPr>
          <w:rFonts w:ascii="Times New Roman" w:hAnsi="Times New Roman" w:cs="Times New Roman"/>
          <w:b/>
        </w:rPr>
        <w:t>DA ALTERAÇÃO SUBJETIVA.</w:t>
      </w:r>
    </w:p>
    <w:p w14:paraId="46EB4083" w14:textId="77777777" w:rsidR="00754D4E" w:rsidRPr="00EA7DF8" w:rsidRDefault="00754D4E" w:rsidP="00754D4E">
      <w:pPr>
        <w:tabs>
          <w:tab w:val="left" w:pos="426"/>
        </w:tabs>
        <w:jc w:val="both"/>
        <w:rPr>
          <w:rFonts w:ascii="Times New Roman" w:hAnsi="Times New Roman" w:cs="Times New Roman"/>
          <w:color w:val="0000FF"/>
          <w:lang w:eastAsia="en-US"/>
        </w:rPr>
      </w:pPr>
    </w:p>
    <w:p w14:paraId="4A16CAB7" w14:textId="77777777" w:rsidR="00754D4E" w:rsidRPr="00EA7DF8" w:rsidRDefault="00754D4E" w:rsidP="00D37F2C">
      <w:pPr>
        <w:numPr>
          <w:ilvl w:val="1"/>
          <w:numId w:val="19"/>
        </w:numPr>
        <w:tabs>
          <w:tab w:val="left" w:pos="426"/>
        </w:tabs>
        <w:ind w:left="0" w:firstLine="0"/>
        <w:jc w:val="both"/>
        <w:rPr>
          <w:rFonts w:ascii="Times New Roman" w:hAnsi="Times New Roman" w:cs="Times New Roman"/>
          <w:color w:val="0000FF"/>
          <w:lang w:eastAsia="en-US"/>
        </w:rPr>
      </w:pPr>
      <w:r w:rsidRPr="00EA7DF8">
        <w:rPr>
          <w:rFonts w:ascii="Times New Roman" w:hAnsi="Times New Roman" w:cs="Times New Roman"/>
          <w:lang w:eastAsia="en-US"/>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676BA240" w14:textId="77777777" w:rsidR="00754D4E" w:rsidRPr="00EA7DF8" w:rsidRDefault="00754D4E" w:rsidP="00754D4E">
      <w:pPr>
        <w:tabs>
          <w:tab w:val="left" w:pos="426"/>
        </w:tabs>
        <w:jc w:val="both"/>
        <w:rPr>
          <w:rFonts w:ascii="Times New Roman" w:hAnsi="Times New Roman" w:cs="Times New Roman"/>
          <w:color w:val="0000FF"/>
          <w:lang w:eastAsia="en-US"/>
        </w:rPr>
      </w:pPr>
    </w:p>
    <w:p w14:paraId="273C4DF0" w14:textId="77777777" w:rsidR="00754D4E" w:rsidRPr="00EA7DF8" w:rsidRDefault="00754D4E" w:rsidP="00D37F2C">
      <w:pPr>
        <w:pStyle w:val="PargrafodaLista"/>
        <w:numPr>
          <w:ilvl w:val="0"/>
          <w:numId w:val="19"/>
        </w:numPr>
        <w:shd w:val="clear" w:color="auto" w:fill="D6E3BC" w:themeFill="accent3" w:themeFillTint="66"/>
        <w:ind w:left="284" w:hanging="284"/>
        <w:jc w:val="both"/>
        <w:rPr>
          <w:rFonts w:ascii="Times New Roman" w:hAnsi="Times New Roman" w:cs="Times New Roman"/>
          <w:b/>
        </w:rPr>
      </w:pPr>
      <w:r w:rsidRPr="00EA7DF8">
        <w:rPr>
          <w:rFonts w:ascii="Times New Roman" w:hAnsi="Times New Roman" w:cs="Times New Roman"/>
          <w:b/>
        </w:rPr>
        <w:t>DO CONTROLE E FISCALIZAÇÃO DA EXECUÇÃO.</w:t>
      </w:r>
    </w:p>
    <w:p w14:paraId="4F86BE1D" w14:textId="77777777" w:rsidR="00754D4E" w:rsidRPr="00EA7DF8" w:rsidRDefault="00754D4E" w:rsidP="00754D4E">
      <w:pPr>
        <w:jc w:val="both"/>
        <w:rPr>
          <w:rFonts w:ascii="Times New Roman" w:hAnsi="Times New Roman" w:cs="Times New Roman"/>
          <w:b/>
        </w:rPr>
      </w:pPr>
    </w:p>
    <w:p w14:paraId="7F3834C6" w14:textId="3F0D3716" w:rsidR="00754D4E" w:rsidRPr="00EA7DF8" w:rsidRDefault="00754D4E" w:rsidP="00EF5936">
      <w:pPr>
        <w:pStyle w:val="PargrafodaLista"/>
        <w:numPr>
          <w:ilvl w:val="1"/>
          <w:numId w:val="19"/>
        </w:numPr>
        <w:tabs>
          <w:tab w:val="left" w:pos="426"/>
        </w:tabs>
        <w:ind w:left="0" w:firstLine="0"/>
        <w:jc w:val="both"/>
        <w:rPr>
          <w:rFonts w:ascii="Times New Roman" w:hAnsi="Times New Roman" w:cs="Times New Roman"/>
          <w:bCs/>
          <w:color w:val="000000"/>
        </w:rPr>
      </w:pPr>
      <w:r w:rsidRPr="00EA7DF8">
        <w:rPr>
          <w:rFonts w:ascii="Times New Roman" w:hAnsi="Times New Roman" w:cs="Times New Roman"/>
          <w:color w:val="000000"/>
        </w:rPr>
        <w:t xml:space="preserve">Nos termos do art. </w:t>
      </w:r>
      <w:r w:rsidR="007979FB" w:rsidRPr="00EA7DF8">
        <w:rPr>
          <w:rFonts w:ascii="Times New Roman" w:hAnsi="Times New Roman" w:cs="Times New Roman"/>
          <w:color w:val="000000"/>
        </w:rPr>
        <w:t>11</w:t>
      </w:r>
      <w:r w:rsidRPr="00EA7DF8">
        <w:rPr>
          <w:rFonts w:ascii="Times New Roman" w:hAnsi="Times New Roman" w:cs="Times New Roman"/>
          <w:color w:val="000000"/>
        </w:rPr>
        <w:t xml:space="preserve">7 Lei nº </w:t>
      </w:r>
      <w:r w:rsidR="007979FB" w:rsidRPr="00EA7DF8">
        <w:rPr>
          <w:rFonts w:ascii="Times New Roman" w:hAnsi="Times New Roman" w:cs="Times New Roman"/>
          <w:color w:val="000000"/>
        </w:rPr>
        <w:t>14.133</w:t>
      </w:r>
      <w:r w:rsidRPr="00EA7DF8">
        <w:rPr>
          <w:rFonts w:ascii="Times New Roman" w:hAnsi="Times New Roman" w:cs="Times New Roman"/>
          <w:color w:val="000000"/>
        </w:rPr>
        <w:t xml:space="preserve">, de </w:t>
      </w:r>
      <w:r w:rsidR="007979FB" w:rsidRPr="00EA7DF8">
        <w:rPr>
          <w:rFonts w:ascii="Times New Roman" w:hAnsi="Times New Roman" w:cs="Times New Roman"/>
          <w:color w:val="000000"/>
        </w:rPr>
        <w:t>2021</w:t>
      </w:r>
      <w:r w:rsidRPr="00EA7DF8">
        <w:rPr>
          <w:rFonts w:ascii="Times New Roman" w:hAnsi="Times New Roman" w:cs="Times New Roman"/>
          <w:color w:val="000000"/>
        </w:rPr>
        <w:t>, será designado representante para acompanhar e fiscalizar a entrega dos bens, anotando em registro próprio todas as ocorrências relacionadas com a execução e determinando o que for necessário à regularização de falhas ou defeitos observados.</w:t>
      </w:r>
    </w:p>
    <w:p w14:paraId="2A4D92C2" w14:textId="77777777" w:rsidR="00754D4E" w:rsidRPr="00EA7DF8" w:rsidRDefault="00754D4E" w:rsidP="00EF5936">
      <w:pPr>
        <w:pStyle w:val="PargrafodaLista"/>
        <w:tabs>
          <w:tab w:val="left" w:pos="426"/>
        </w:tabs>
        <w:ind w:left="0"/>
        <w:jc w:val="both"/>
        <w:rPr>
          <w:rFonts w:ascii="Times New Roman" w:hAnsi="Times New Roman" w:cs="Times New Roman"/>
          <w:bCs/>
          <w:color w:val="000000"/>
        </w:rPr>
      </w:pPr>
    </w:p>
    <w:p w14:paraId="7D03D5A5" w14:textId="4A20B9E8" w:rsidR="00754D4E" w:rsidRPr="00EA7DF8" w:rsidRDefault="00754D4E" w:rsidP="00EF5936">
      <w:pPr>
        <w:numPr>
          <w:ilvl w:val="1"/>
          <w:numId w:val="19"/>
        </w:numPr>
        <w:tabs>
          <w:tab w:val="left" w:pos="426"/>
        </w:tabs>
        <w:ind w:left="0" w:firstLine="0"/>
        <w:jc w:val="both"/>
        <w:rPr>
          <w:rFonts w:ascii="Times New Roman" w:hAnsi="Times New Roman" w:cs="Times New Roman"/>
          <w:color w:val="000000"/>
          <w:lang w:eastAsia="en-US"/>
        </w:rPr>
      </w:pPr>
      <w:r w:rsidRPr="00EA7DF8">
        <w:rPr>
          <w:rFonts w:ascii="Times New Roman" w:hAnsi="Times New Roman" w:cs="Times New Roman"/>
          <w:color w:val="000000"/>
          <w:lang w:eastAsia="en-US"/>
        </w:rPr>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w:t>
      </w:r>
      <w:r w:rsidR="007979FB" w:rsidRPr="00EA7DF8">
        <w:rPr>
          <w:rFonts w:ascii="Times New Roman" w:hAnsi="Times New Roman" w:cs="Times New Roman"/>
          <w:color w:val="000000"/>
          <w:lang w:eastAsia="en-US"/>
        </w:rPr>
        <w:t>12</w:t>
      </w:r>
      <w:r w:rsidRPr="00EA7DF8">
        <w:rPr>
          <w:rFonts w:ascii="Times New Roman" w:hAnsi="Times New Roman" w:cs="Times New Roman"/>
          <w:color w:val="000000"/>
          <w:lang w:eastAsia="en-US"/>
        </w:rPr>
        <w:t xml:space="preserve">0 da Lei nº </w:t>
      </w:r>
      <w:r w:rsidR="007979FB" w:rsidRPr="00EA7DF8">
        <w:rPr>
          <w:rFonts w:ascii="Times New Roman" w:hAnsi="Times New Roman" w:cs="Times New Roman"/>
          <w:color w:val="000000"/>
          <w:lang w:eastAsia="en-US"/>
        </w:rPr>
        <w:t>14.133</w:t>
      </w:r>
      <w:r w:rsidRPr="00EA7DF8">
        <w:rPr>
          <w:rFonts w:ascii="Times New Roman" w:hAnsi="Times New Roman" w:cs="Times New Roman"/>
          <w:color w:val="000000"/>
          <w:lang w:eastAsia="en-US"/>
        </w:rPr>
        <w:t xml:space="preserve">, de </w:t>
      </w:r>
      <w:r w:rsidR="007979FB" w:rsidRPr="00EA7DF8">
        <w:rPr>
          <w:rFonts w:ascii="Times New Roman" w:hAnsi="Times New Roman" w:cs="Times New Roman"/>
          <w:color w:val="000000"/>
          <w:lang w:eastAsia="en-US"/>
        </w:rPr>
        <w:t>2021</w:t>
      </w:r>
      <w:r w:rsidRPr="00EA7DF8">
        <w:rPr>
          <w:rFonts w:ascii="Times New Roman" w:hAnsi="Times New Roman" w:cs="Times New Roman"/>
          <w:color w:val="000000"/>
          <w:lang w:eastAsia="en-US"/>
        </w:rPr>
        <w:t>.</w:t>
      </w:r>
    </w:p>
    <w:p w14:paraId="17280B7D" w14:textId="77777777" w:rsidR="00754D4E" w:rsidRPr="00EA7DF8" w:rsidRDefault="00754D4E" w:rsidP="00EF5936">
      <w:pPr>
        <w:tabs>
          <w:tab w:val="left" w:pos="426"/>
        </w:tabs>
        <w:jc w:val="both"/>
        <w:rPr>
          <w:rFonts w:ascii="Times New Roman" w:hAnsi="Times New Roman" w:cs="Times New Roman"/>
          <w:color w:val="000000"/>
          <w:lang w:eastAsia="en-US"/>
        </w:rPr>
      </w:pPr>
    </w:p>
    <w:p w14:paraId="764D674A" w14:textId="77777777" w:rsidR="00754D4E" w:rsidRPr="00EA7DF8" w:rsidRDefault="00754D4E" w:rsidP="00EF5936">
      <w:pPr>
        <w:numPr>
          <w:ilvl w:val="1"/>
          <w:numId w:val="19"/>
        </w:numPr>
        <w:tabs>
          <w:tab w:val="left" w:pos="426"/>
        </w:tabs>
        <w:ind w:left="0" w:firstLine="0"/>
        <w:jc w:val="both"/>
        <w:rPr>
          <w:rFonts w:ascii="Times New Roman" w:hAnsi="Times New Roman" w:cs="Times New Roman"/>
          <w:color w:val="000000"/>
        </w:rPr>
      </w:pPr>
      <w:r w:rsidRPr="00EA7DF8">
        <w:rPr>
          <w:rFonts w:ascii="Times New Roman" w:hAnsi="Times New Roman" w:cs="Times New Roman"/>
          <w:color w:val="000000"/>
          <w:lang w:eastAsia="en-US"/>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12807A85" w14:textId="77777777" w:rsidR="00754D4E" w:rsidRPr="00EA7DF8" w:rsidRDefault="00754D4E" w:rsidP="00754D4E">
      <w:pPr>
        <w:jc w:val="both"/>
        <w:rPr>
          <w:rFonts w:ascii="Times New Roman" w:hAnsi="Times New Roman" w:cs="Times New Roman"/>
        </w:rPr>
      </w:pPr>
    </w:p>
    <w:p w14:paraId="65E904E0" w14:textId="77777777" w:rsidR="00754D4E" w:rsidRPr="00EA7DF8" w:rsidRDefault="00754D4E" w:rsidP="00D37F2C">
      <w:pPr>
        <w:pStyle w:val="PargrafodaLista"/>
        <w:numPr>
          <w:ilvl w:val="0"/>
          <w:numId w:val="19"/>
        </w:numPr>
        <w:shd w:val="clear" w:color="auto" w:fill="D6E3BC" w:themeFill="accent3" w:themeFillTint="66"/>
        <w:jc w:val="both"/>
        <w:rPr>
          <w:rFonts w:ascii="Times New Roman" w:hAnsi="Times New Roman" w:cs="Times New Roman"/>
          <w:b/>
        </w:rPr>
      </w:pPr>
      <w:r w:rsidRPr="00EA7DF8">
        <w:rPr>
          <w:rFonts w:ascii="Times New Roman" w:hAnsi="Times New Roman" w:cs="Times New Roman"/>
          <w:b/>
        </w:rPr>
        <w:t>DO PAGAMENTO.</w:t>
      </w:r>
    </w:p>
    <w:p w14:paraId="376CE6EF" w14:textId="77777777" w:rsidR="00754D4E" w:rsidRPr="00EA7DF8" w:rsidRDefault="00754D4E" w:rsidP="00754D4E">
      <w:pPr>
        <w:jc w:val="both"/>
        <w:rPr>
          <w:rFonts w:ascii="Times New Roman" w:hAnsi="Times New Roman" w:cs="Times New Roman"/>
          <w:b/>
        </w:rPr>
      </w:pPr>
    </w:p>
    <w:p w14:paraId="67E42554" w14:textId="77777777" w:rsidR="00754D4E" w:rsidRPr="00EA7DF8" w:rsidRDefault="00754D4E" w:rsidP="00D37F2C">
      <w:pPr>
        <w:pStyle w:val="PargrafodaLista"/>
        <w:numPr>
          <w:ilvl w:val="1"/>
          <w:numId w:val="19"/>
        </w:numPr>
        <w:tabs>
          <w:tab w:val="left" w:pos="567"/>
        </w:tabs>
        <w:ind w:left="0" w:firstLine="0"/>
        <w:jc w:val="both"/>
        <w:rPr>
          <w:rFonts w:ascii="Times New Roman" w:hAnsi="Times New Roman" w:cs="Times New Roman"/>
          <w:color w:val="000000"/>
          <w:lang w:eastAsia="en-US"/>
        </w:rPr>
      </w:pPr>
      <w:r w:rsidRPr="00EA7DF8">
        <w:rPr>
          <w:rFonts w:ascii="Times New Roman" w:hAnsi="Times New Roman" w:cs="Times New Roman"/>
          <w:color w:val="000000"/>
          <w:lang w:eastAsia="en-US"/>
        </w:rPr>
        <w:t>O pagamento será realizado no prazo máximo de até 30</w:t>
      </w:r>
      <w:r w:rsidRPr="00EA7DF8">
        <w:rPr>
          <w:rFonts w:ascii="Times New Roman" w:hAnsi="Times New Roman" w:cs="Times New Roman"/>
          <w:color w:val="FF0000"/>
          <w:lang w:eastAsia="en-US"/>
        </w:rPr>
        <w:t xml:space="preserve"> </w:t>
      </w:r>
      <w:r w:rsidRPr="00EA7DF8">
        <w:rPr>
          <w:rFonts w:ascii="Times New Roman" w:hAnsi="Times New Roman" w:cs="Times New Roman"/>
          <w:lang w:eastAsia="en-US"/>
        </w:rPr>
        <w:t>(trinta)</w:t>
      </w:r>
      <w:r w:rsidRPr="00EA7DF8">
        <w:rPr>
          <w:rFonts w:ascii="Times New Roman" w:hAnsi="Times New Roman" w:cs="Times New Roman"/>
          <w:color w:val="FF0000"/>
          <w:lang w:eastAsia="en-US"/>
        </w:rPr>
        <w:t xml:space="preserve"> </w:t>
      </w:r>
      <w:r w:rsidRPr="00EA7DF8">
        <w:rPr>
          <w:rFonts w:ascii="Times New Roman" w:hAnsi="Times New Roman" w:cs="Times New Roman"/>
          <w:color w:val="000000"/>
          <w:lang w:eastAsia="en-US"/>
        </w:rPr>
        <w:t xml:space="preserve">dias, contados a partir </w:t>
      </w:r>
      <w:r w:rsidRPr="00EA7DF8">
        <w:rPr>
          <w:rFonts w:ascii="Times New Roman" w:hAnsi="Times New Roman" w:cs="Times New Roman"/>
          <w:color w:val="000000"/>
        </w:rPr>
        <w:t xml:space="preserve">do recebimento da Nota Fiscal ou Fatura, </w:t>
      </w:r>
      <w:r w:rsidRPr="00EA7DF8">
        <w:rPr>
          <w:rFonts w:ascii="Times New Roman" w:hAnsi="Times New Roman" w:cs="Times New Roman"/>
          <w:color w:val="000000"/>
          <w:lang w:eastAsia="en-US"/>
        </w:rPr>
        <w:t>através de ordem bancária, para crédito em banco, agência e conta corrente indicados pelo contratado.</w:t>
      </w:r>
    </w:p>
    <w:p w14:paraId="367904CC" w14:textId="77777777" w:rsidR="00754D4E" w:rsidRPr="00EA7DF8" w:rsidRDefault="00754D4E" w:rsidP="00754D4E">
      <w:pPr>
        <w:pStyle w:val="PargrafodaLista"/>
        <w:tabs>
          <w:tab w:val="left" w:pos="567"/>
        </w:tabs>
        <w:ind w:left="0"/>
        <w:jc w:val="both"/>
        <w:rPr>
          <w:rFonts w:ascii="Times New Roman" w:hAnsi="Times New Roman" w:cs="Times New Roman"/>
          <w:color w:val="000000"/>
          <w:lang w:eastAsia="en-US"/>
        </w:rPr>
      </w:pPr>
    </w:p>
    <w:p w14:paraId="5BB9D48F" w14:textId="77777777" w:rsidR="00754D4E" w:rsidRPr="00EA7DF8" w:rsidRDefault="00754D4E" w:rsidP="00D37F2C">
      <w:pPr>
        <w:pStyle w:val="PargrafodaLista"/>
        <w:numPr>
          <w:ilvl w:val="1"/>
          <w:numId w:val="19"/>
        </w:numPr>
        <w:tabs>
          <w:tab w:val="left" w:pos="567"/>
        </w:tabs>
        <w:ind w:left="0" w:firstLine="0"/>
        <w:jc w:val="both"/>
        <w:rPr>
          <w:rFonts w:ascii="Times New Roman" w:hAnsi="Times New Roman" w:cs="Times New Roman"/>
          <w:color w:val="000000"/>
        </w:rPr>
      </w:pPr>
      <w:r w:rsidRPr="00EA7DF8">
        <w:rPr>
          <w:rFonts w:ascii="Times New Roman" w:hAnsi="Times New Roman" w:cs="Times New Roman"/>
          <w:color w:val="000000"/>
        </w:rPr>
        <w:t>Considera-se ocorrido o recebimento da nota fiscal ou fatura no momento em que o órgão contratante atestar a execução do objeto do contrato.</w:t>
      </w:r>
    </w:p>
    <w:p w14:paraId="031C529C" w14:textId="77777777" w:rsidR="00754D4E" w:rsidRPr="00EA7DF8" w:rsidRDefault="00754D4E" w:rsidP="00754D4E">
      <w:pPr>
        <w:pStyle w:val="PargrafodaLista"/>
        <w:tabs>
          <w:tab w:val="left" w:pos="993"/>
        </w:tabs>
        <w:ind w:left="284"/>
        <w:jc w:val="both"/>
        <w:rPr>
          <w:rFonts w:ascii="Times New Roman" w:hAnsi="Times New Roman" w:cs="Times New Roman"/>
          <w:color w:val="000000"/>
        </w:rPr>
      </w:pPr>
    </w:p>
    <w:p w14:paraId="7099EA49" w14:textId="3FDF1A19" w:rsidR="00754D4E" w:rsidRPr="00EA7DF8" w:rsidRDefault="00754D4E" w:rsidP="00D37F2C">
      <w:pPr>
        <w:pStyle w:val="PargrafodaLista"/>
        <w:numPr>
          <w:ilvl w:val="1"/>
          <w:numId w:val="19"/>
        </w:numPr>
        <w:tabs>
          <w:tab w:val="left" w:pos="284"/>
        </w:tabs>
        <w:ind w:left="0" w:firstLine="0"/>
        <w:jc w:val="both"/>
        <w:rPr>
          <w:rFonts w:ascii="Times New Roman" w:hAnsi="Times New Roman" w:cs="Times New Roman"/>
          <w:color w:val="000000"/>
        </w:rPr>
      </w:pPr>
      <w:r w:rsidRPr="00EA7DF8">
        <w:rPr>
          <w:rFonts w:ascii="Times New Roman" w:hAnsi="Times New Roman" w:cs="Times New Roman"/>
          <w:color w:val="000000"/>
        </w:rPr>
        <w:t>A Nota Fiscal ou Fatura deverá ser obrigatoriamente acompanhada da comprovação da regularidade fiscal, constatada por meio de consulta on-line mediante consulta aos sítios eletrônicos oficiais.</w:t>
      </w:r>
    </w:p>
    <w:p w14:paraId="5BBDD487" w14:textId="77777777" w:rsidR="00754D4E" w:rsidRPr="00EA7DF8" w:rsidRDefault="00754D4E" w:rsidP="00754D4E">
      <w:pPr>
        <w:pStyle w:val="PargrafodaLista"/>
        <w:tabs>
          <w:tab w:val="left" w:pos="284"/>
        </w:tabs>
        <w:ind w:left="0"/>
        <w:jc w:val="both"/>
        <w:rPr>
          <w:rFonts w:ascii="Times New Roman" w:hAnsi="Times New Roman" w:cs="Times New Roman"/>
          <w:color w:val="000000"/>
        </w:rPr>
      </w:pPr>
    </w:p>
    <w:p w14:paraId="1C8F2014"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color w:val="000000"/>
        </w:rPr>
      </w:pPr>
      <w:r w:rsidRPr="00EA7DF8">
        <w:rPr>
          <w:rFonts w:ascii="Times New Roman" w:hAnsi="Times New Roman" w:cs="Times New Roman"/>
          <w:color w:val="000000"/>
        </w:rPr>
        <w:t xml:space="preserve">Constatando-se, a situação de irregularidade do fornecedor contratado, deverão ser tomadas as providências previstas no do art. 31 da Instrução </w:t>
      </w:r>
      <w:r w:rsidRPr="00EA7DF8">
        <w:rPr>
          <w:rFonts w:ascii="Times New Roman" w:hAnsi="Times New Roman" w:cs="Times New Roman"/>
          <w:color w:val="000000"/>
          <w:lang w:eastAsia="en-US"/>
        </w:rPr>
        <w:t>Normativa</w:t>
      </w:r>
      <w:r w:rsidRPr="00EA7DF8">
        <w:rPr>
          <w:rFonts w:ascii="Times New Roman" w:hAnsi="Times New Roman" w:cs="Times New Roman"/>
          <w:color w:val="000000"/>
        </w:rPr>
        <w:t xml:space="preserve"> nº 3, de 26 de abril de 2018.</w:t>
      </w:r>
    </w:p>
    <w:p w14:paraId="39CE5B5C" w14:textId="77777777" w:rsidR="00754D4E" w:rsidRPr="00EA7DF8" w:rsidRDefault="00754D4E" w:rsidP="00754D4E">
      <w:pPr>
        <w:tabs>
          <w:tab w:val="left" w:pos="993"/>
        </w:tabs>
        <w:ind w:left="284"/>
        <w:jc w:val="both"/>
        <w:rPr>
          <w:rFonts w:ascii="Times New Roman" w:hAnsi="Times New Roman" w:cs="Times New Roman"/>
          <w:color w:val="000000"/>
        </w:rPr>
      </w:pPr>
    </w:p>
    <w:p w14:paraId="3C93A5D3" w14:textId="77777777" w:rsidR="00754D4E" w:rsidRPr="00EA7DF8" w:rsidRDefault="00754D4E" w:rsidP="00D37F2C">
      <w:pPr>
        <w:pStyle w:val="PargrafodaLista"/>
        <w:numPr>
          <w:ilvl w:val="1"/>
          <w:numId w:val="19"/>
        </w:numPr>
        <w:tabs>
          <w:tab w:val="left" w:pos="567"/>
        </w:tabs>
        <w:ind w:left="0" w:firstLine="0"/>
        <w:contextualSpacing w:val="0"/>
        <w:jc w:val="both"/>
        <w:rPr>
          <w:rFonts w:ascii="Times New Roman" w:hAnsi="Times New Roman" w:cs="Times New Roman"/>
          <w:color w:val="000000"/>
          <w:lang w:eastAsia="en-US"/>
        </w:rPr>
      </w:pPr>
      <w:r w:rsidRPr="00EA7DF8">
        <w:rPr>
          <w:rFonts w:ascii="Times New Roman" w:hAnsi="Times New Roman" w:cs="Times New Roman"/>
          <w:color w:val="000000"/>
          <w:lang w:eastAsia="en-US"/>
        </w:rPr>
        <w:t xml:space="preserve">Havendo erro na apresentação da Nota Fiscal ou dos documentos pertinentes à contratação, ou, ainda, circunstância que impeça a liquidação da despesa, como, por exemplo, </w:t>
      </w:r>
      <w:r w:rsidRPr="00EA7DF8">
        <w:rPr>
          <w:rFonts w:ascii="Times New Roman" w:hAnsi="Times New Roman" w:cs="Times New Roman"/>
          <w:color w:val="000000"/>
        </w:rPr>
        <w:t>obrigação financeira pendente, decorrente de penalidade imposta ou inadimplência,</w:t>
      </w:r>
      <w:r w:rsidRPr="00EA7DF8">
        <w:rPr>
          <w:rFonts w:ascii="Times New Roman" w:hAnsi="Times New Roman" w:cs="Times New Roman"/>
          <w:color w:val="000000"/>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14:paraId="074D5B7C" w14:textId="77777777" w:rsidR="00754D4E" w:rsidRPr="00EA7DF8" w:rsidRDefault="00754D4E" w:rsidP="00754D4E">
      <w:pPr>
        <w:pStyle w:val="PargrafodaLista"/>
        <w:tabs>
          <w:tab w:val="left" w:pos="709"/>
        </w:tabs>
        <w:ind w:left="0"/>
        <w:contextualSpacing w:val="0"/>
        <w:jc w:val="both"/>
        <w:rPr>
          <w:rFonts w:ascii="Times New Roman" w:hAnsi="Times New Roman" w:cs="Times New Roman"/>
          <w:color w:val="000000"/>
          <w:lang w:eastAsia="en-US"/>
        </w:rPr>
      </w:pPr>
    </w:p>
    <w:p w14:paraId="3DBB50A1" w14:textId="77777777" w:rsidR="00754D4E" w:rsidRPr="00EA7DF8" w:rsidRDefault="00754D4E" w:rsidP="00D37F2C">
      <w:pPr>
        <w:numPr>
          <w:ilvl w:val="1"/>
          <w:numId w:val="19"/>
        </w:numPr>
        <w:tabs>
          <w:tab w:val="left" w:pos="567"/>
        </w:tabs>
        <w:ind w:left="0" w:firstLine="0"/>
        <w:jc w:val="both"/>
        <w:rPr>
          <w:rFonts w:ascii="Times New Roman" w:hAnsi="Times New Roman" w:cs="Times New Roman"/>
          <w:lang w:eastAsia="en-US"/>
        </w:rPr>
      </w:pPr>
      <w:r w:rsidRPr="00EA7DF8">
        <w:rPr>
          <w:rFonts w:ascii="Times New Roman" w:hAnsi="Times New Roman" w:cs="Times New Roman"/>
          <w:lang w:eastAsia="en-US"/>
        </w:rPr>
        <w:t>Será considerada data do pagamento o dia em que constar como emitida a ordem bancária para pagamento.</w:t>
      </w:r>
    </w:p>
    <w:p w14:paraId="56110D40" w14:textId="77777777" w:rsidR="00754D4E" w:rsidRPr="00EA7DF8" w:rsidRDefault="00754D4E" w:rsidP="00754D4E">
      <w:pPr>
        <w:tabs>
          <w:tab w:val="left" w:pos="709"/>
        </w:tabs>
        <w:jc w:val="both"/>
        <w:rPr>
          <w:rFonts w:ascii="Times New Roman" w:hAnsi="Times New Roman" w:cs="Times New Roman"/>
          <w:lang w:eastAsia="en-US"/>
        </w:rPr>
      </w:pPr>
    </w:p>
    <w:p w14:paraId="67362524" w14:textId="61BE4D3D" w:rsidR="00754D4E" w:rsidRPr="00EA7DF8" w:rsidRDefault="00754D4E" w:rsidP="00D37F2C">
      <w:pPr>
        <w:numPr>
          <w:ilvl w:val="1"/>
          <w:numId w:val="19"/>
        </w:numPr>
        <w:tabs>
          <w:tab w:val="left" w:pos="567"/>
          <w:tab w:val="left" w:pos="709"/>
        </w:tabs>
        <w:ind w:left="0" w:firstLine="0"/>
        <w:jc w:val="both"/>
        <w:rPr>
          <w:rFonts w:ascii="Times New Roman" w:hAnsi="Times New Roman" w:cs="Times New Roman"/>
          <w:lang w:eastAsia="en-US"/>
        </w:rPr>
      </w:pPr>
      <w:r w:rsidRPr="00EA7DF8">
        <w:rPr>
          <w:rFonts w:ascii="Times New Roman" w:hAnsi="Times New Roman" w:cs="Times New Roman"/>
          <w:lang w:eastAsia="en-US"/>
        </w:rPr>
        <w:t xml:space="preserve">Antes de cada pagamento à contratada, será realizada de forma </w:t>
      </w:r>
      <w:r w:rsidRPr="00EA7DF8">
        <w:rPr>
          <w:rFonts w:ascii="Times New Roman" w:hAnsi="Times New Roman" w:cs="Times New Roman"/>
          <w:color w:val="000000"/>
        </w:rPr>
        <w:t>on-line consulta aos sítios eletrônicos oficiais</w:t>
      </w:r>
      <w:r w:rsidRPr="00EA7DF8">
        <w:rPr>
          <w:rFonts w:ascii="Times New Roman" w:hAnsi="Times New Roman" w:cs="Times New Roman"/>
          <w:lang w:eastAsia="en-US"/>
        </w:rPr>
        <w:t xml:space="preserve"> para verificar a manutenção das condições de habilitação exigidas. </w:t>
      </w:r>
    </w:p>
    <w:p w14:paraId="233BCE91" w14:textId="77777777" w:rsidR="00754D4E" w:rsidRPr="00EA7DF8" w:rsidRDefault="00754D4E" w:rsidP="00754D4E">
      <w:pPr>
        <w:tabs>
          <w:tab w:val="left" w:pos="567"/>
          <w:tab w:val="left" w:pos="709"/>
        </w:tabs>
        <w:jc w:val="both"/>
        <w:rPr>
          <w:rFonts w:ascii="Times New Roman" w:hAnsi="Times New Roman" w:cs="Times New Roman"/>
          <w:lang w:eastAsia="en-US"/>
        </w:rPr>
      </w:pPr>
    </w:p>
    <w:p w14:paraId="48704726" w14:textId="77777777" w:rsidR="00754D4E" w:rsidRPr="00EA7DF8" w:rsidRDefault="00754D4E" w:rsidP="00D37F2C">
      <w:pPr>
        <w:numPr>
          <w:ilvl w:val="1"/>
          <w:numId w:val="19"/>
        </w:numPr>
        <w:tabs>
          <w:tab w:val="left" w:pos="567"/>
          <w:tab w:val="left" w:pos="709"/>
        </w:tabs>
        <w:ind w:left="0" w:firstLine="0"/>
        <w:jc w:val="both"/>
        <w:rPr>
          <w:rFonts w:ascii="Times New Roman" w:hAnsi="Times New Roman" w:cs="Times New Roman"/>
          <w:lang w:eastAsia="en-US"/>
        </w:rPr>
      </w:pPr>
      <w:r w:rsidRPr="00EA7DF8">
        <w:rPr>
          <w:rFonts w:ascii="Times New Roman" w:hAnsi="Times New Roman" w:cs="Times New Roman"/>
          <w:lang w:eastAsia="en-US"/>
        </w:rPr>
        <w:lastRenderedPageBreak/>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166658AB" w14:textId="77777777" w:rsidR="00754D4E" w:rsidRPr="00EA7DF8" w:rsidRDefault="00754D4E" w:rsidP="00754D4E">
      <w:pPr>
        <w:tabs>
          <w:tab w:val="left" w:pos="567"/>
          <w:tab w:val="left" w:pos="709"/>
        </w:tabs>
        <w:jc w:val="both"/>
        <w:rPr>
          <w:rFonts w:ascii="Times New Roman" w:hAnsi="Times New Roman" w:cs="Times New Roman"/>
          <w:lang w:eastAsia="en-US"/>
        </w:rPr>
      </w:pPr>
    </w:p>
    <w:p w14:paraId="6F64661E" w14:textId="77777777" w:rsidR="00754D4E" w:rsidRPr="00EA7DF8" w:rsidRDefault="00754D4E" w:rsidP="00D37F2C">
      <w:pPr>
        <w:numPr>
          <w:ilvl w:val="1"/>
          <w:numId w:val="19"/>
        </w:numPr>
        <w:tabs>
          <w:tab w:val="left" w:pos="567"/>
        </w:tabs>
        <w:ind w:left="0" w:firstLine="0"/>
        <w:jc w:val="both"/>
        <w:rPr>
          <w:rFonts w:ascii="Times New Roman" w:hAnsi="Times New Roman" w:cs="Times New Roman"/>
          <w:lang w:eastAsia="en-US"/>
        </w:rPr>
      </w:pPr>
      <w:r w:rsidRPr="00EA7DF8">
        <w:rPr>
          <w:rFonts w:ascii="Times New Roman" w:hAnsi="Times New Roman" w:cs="Times New Roman"/>
          <w:lang w:eastAsia="en-US"/>
        </w:rPr>
        <w:t xml:space="preserve">Previamente à emissão de nota de empenho e a cada pagamento, a Administração deverá realizar consulta </w:t>
      </w:r>
      <w:r w:rsidRPr="00EA7DF8">
        <w:rPr>
          <w:rFonts w:ascii="Times New Roman" w:hAnsi="Times New Roman" w:cs="Times New Roman"/>
          <w:color w:val="000000"/>
        </w:rPr>
        <w:t xml:space="preserve">on-line mediante consulta aos sítios eletrônicos oficiais </w:t>
      </w:r>
      <w:r w:rsidRPr="00EA7DF8">
        <w:rPr>
          <w:rFonts w:ascii="Times New Roman" w:hAnsi="Times New Roman" w:cs="Times New Roman"/>
          <w:lang w:eastAsia="en-US"/>
        </w:rPr>
        <w:t>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14:paraId="79AE9078" w14:textId="77777777" w:rsidR="00754D4E" w:rsidRPr="00EA7DF8" w:rsidRDefault="00754D4E" w:rsidP="00754D4E">
      <w:pPr>
        <w:tabs>
          <w:tab w:val="left" w:pos="567"/>
        </w:tabs>
        <w:jc w:val="both"/>
        <w:rPr>
          <w:rFonts w:ascii="Times New Roman" w:hAnsi="Times New Roman" w:cs="Times New Roman"/>
          <w:lang w:eastAsia="en-US"/>
        </w:rPr>
      </w:pPr>
    </w:p>
    <w:p w14:paraId="38E94A4C" w14:textId="77777777" w:rsidR="00754D4E" w:rsidRPr="00EA7DF8" w:rsidRDefault="00754D4E" w:rsidP="00D37F2C">
      <w:pPr>
        <w:numPr>
          <w:ilvl w:val="1"/>
          <w:numId w:val="19"/>
        </w:numPr>
        <w:tabs>
          <w:tab w:val="left" w:pos="567"/>
        </w:tabs>
        <w:ind w:left="0" w:firstLine="0"/>
        <w:jc w:val="both"/>
        <w:rPr>
          <w:rFonts w:ascii="Times New Roman" w:hAnsi="Times New Roman" w:cs="Times New Roman"/>
          <w:lang w:eastAsia="en-US"/>
        </w:rPr>
      </w:pPr>
      <w:r w:rsidRPr="00EA7DF8">
        <w:rPr>
          <w:rFonts w:ascii="Times New Roman" w:hAnsi="Times New Roman" w:cs="Times New Roman"/>
          <w:lang w:eastAsia="en-US"/>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68D42571" w14:textId="77777777" w:rsidR="00754D4E" w:rsidRPr="00EA7DF8" w:rsidRDefault="00754D4E" w:rsidP="00754D4E">
      <w:pPr>
        <w:tabs>
          <w:tab w:val="left" w:pos="567"/>
        </w:tabs>
        <w:jc w:val="both"/>
        <w:rPr>
          <w:rFonts w:ascii="Times New Roman" w:hAnsi="Times New Roman" w:cs="Times New Roman"/>
          <w:lang w:eastAsia="en-US"/>
        </w:rPr>
      </w:pPr>
    </w:p>
    <w:p w14:paraId="2DAD461B" w14:textId="77777777" w:rsidR="00754D4E" w:rsidRPr="00EA7DF8" w:rsidRDefault="00754D4E" w:rsidP="00D37F2C">
      <w:pPr>
        <w:numPr>
          <w:ilvl w:val="1"/>
          <w:numId w:val="19"/>
        </w:numPr>
        <w:tabs>
          <w:tab w:val="left" w:pos="709"/>
        </w:tabs>
        <w:ind w:left="0" w:firstLine="0"/>
        <w:jc w:val="both"/>
        <w:rPr>
          <w:rFonts w:ascii="Times New Roman" w:hAnsi="Times New Roman" w:cs="Times New Roman"/>
          <w:lang w:eastAsia="en-US"/>
        </w:rPr>
      </w:pPr>
      <w:r w:rsidRPr="00EA7DF8">
        <w:rPr>
          <w:rFonts w:ascii="Times New Roman" w:hAnsi="Times New Roman" w:cs="Times New Roman"/>
          <w:lang w:eastAsia="en-US"/>
        </w:rPr>
        <w:t>Persistindo a irregularidade, a contratante deverá adotar as medidas necessárias à rescisão contratual nos autos do processo administrativo correspondente, assegurada à contratada a ampla defesa.</w:t>
      </w:r>
    </w:p>
    <w:p w14:paraId="6B673C6B" w14:textId="77777777" w:rsidR="00754D4E" w:rsidRPr="00EA7DF8" w:rsidRDefault="00754D4E" w:rsidP="00754D4E">
      <w:pPr>
        <w:tabs>
          <w:tab w:val="left" w:pos="709"/>
        </w:tabs>
        <w:jc w:val="both"/>
        <w:rPr>
          <w:rFonts w:ascii="Times New Roman" w:hAnsi="Times New Roman" w:cs="Times New Roman"/>
          <w:lang w:eastAsia="en-US"/>
        </w:rPr>
      </w:pPr>
      <w:r w:rsidRPr="00EA7DF8">
        <w:rPr>
          <w:rFonts w:ascii="Times New Roman" w:hAnsi="Times New Roman" w:cs="Times New Roman"/>
          <w:lang w:eastAsia="en-US"/>
        </w:rPr>
        <w:t xml:space="preserve"> </w:t>
      </w:r>
    </w:p>
    <w:p w14:paraId="7285C111" w14:textId="77777777" w:rsidR="00754D4E" w:rsidRPr="00EA7DF8" w:rsidRDefault="00754D4E" w:rsidP="00D37F2C">
      <w:pPr>
        <w:numPr>
          <w:ilvl w:val="1"/>
          <w:numId w:val="19"/>
        </w:numPr>
        <w:tabs>
          <w:tab w:val="left" w:pos="709"/>
        </w:tabs>
        <w:ind w:left="0" w:firstLine="0"/>
        <w:jc w:val="both"/>
        <w:rPr>
          <w:rFonts w:ascii="Times New Roman" w:hAnsi="Times New Roman" w:cs="Times New Roman"/>
          <w:lang w:eastAsia="en-US"/>
        </w:rPr>
      </w:pPr>
      <w:r w:rsidRPr="00EA7DF8">
        <w:rPr>
          <w:rFonts w:ascii="Times New Roman" w:hAnsi="Times New Roman" w:cs="Times New Roman"/>
          <w:lang w:eastAsia="en-US"/>
        </w:rPr>
        <w:t xml:space="preserve">Havendo a efetiva execução do objeto, os pagamentos serão realizados normalmente, até que se decida pela rescisão do contrato, caso a contratada não regularize sua situação de habilitação. </w:t>
      </w:r>
    </w:p>
    <w:p w14:paraId="104C8E1C" w14:textId="77777777" w:rsidR="00754D4E" w:rsidRPr="00EA7DF8" w:rsidRDefault="00754D4E" w:rsidP="00754D4E">
      <w:pPr>
        <w:tabs>
          <w:tab w:val="left" w:pos="709"/>
        </w:tabs>
        <w:jc w:val="both"/>
        <w:rPr>
          <w:rFonts w:ascii="Times New Roman" w:hAnsi="Times New Roman" w:cs="Times New Roman"/>
          <w:lang w:eastAsia="en-US"/>
        </w:rPr>
      </w:pPr>
    </w:p>
    <w:p w14:paraId="63F46F0F" w14:textId="77777777" w:rsidR="00754D4E" w:rsidRPr="00EA7DF8" w:rsidRDefault="00754D4E" w:rsidP="00D37F2C">
      <w:pPr>
        <w:pStyle w:val="PargrafodaLista"/>
        <w:numPr>
          <w:ilvl w:val="2"/>
          <w:numId w:val="19"/>
        </w:numPr>
        <w:tabs>
          <w:tab w:val="left" w:pos="284"/>
          <w:tab w:val="left" w:pos="851"/>
          <w:tab w:val="left" w:pos="1134"/>
        </w:tabs>
        <w:ind w:left="284" w:firstLine="0"/>
        <w:contextualSpacing w:val="0"/>
        <w:jc w:val="both"/>
        <w:rPr>
          <w:rFonts w:ascii="Times New Roman" w:hAnsi="Times New Roman" w:cs="Times New Roman"/>
          <w:lang w:eastAsia="en-US"/>
        </w:rPr>
      </w:pPr>
      <w:r w:rsidRPr="00EA7DF8">
        <w:rPr>
          <w:rFonts w:ascii="Times New Roman" w:hAnsi="Times New Roman" w:cs="Times New Roman"/>
          <w:lang w:eastAsia="en-US"/>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335576B4" w14:textId="77777777" w:rsidR="00754D4E" w:rsidRPr="00EA7DF8" w:rsidRDefault="00754D4E" w:rsidP="00754D4E">
      <w:pPr>
        <w:pStyle w:val="PargrafodaLista"/>
        <w:tabs>
          <w:tab w:val="left" w:pos="709"/>
        </w:tabs>
        <w:ind w:left="0"/>
        <w:contextualSpacing w:val="0"/>
        <w:jc w:val="both"/>
        <w:rPr>
          <w:rFonts w:ascii="Times New Roman" w:hAnsi="Times New Roman" w:cs="Times New Roman"/>
          <w:lang w:eastAsia="en-US"/>
        </w:rPr>
      </w:pPr>
    </w:p>
    <w:p w14:paraId="70B7B293" w14:textId="77777777" w:rsidR="00754D4E" w:rsidRPr="00EA7DF8" w:rsidRDefault="00754D4E" w:rsidP="00D37F2C">
      <w:pPr>
        <w:pStyle w:val="PargrafodaLista"/>
        <w:numPr>
          <w:ilvl w:val="1"/>
          <w:numId w:val="19"/>
        </w:numPr>
        <w:tabs>
          <w:tab w:val="left" w:pos="709"/>
        </w:tabs>
        <w:ind w:left="0" w:firstLine="0"/>
        <w:contextualSpacing w:val="0"/>
        <w:jc w:val="both"/>
        <w:rPr>
          <w:rFonts w:ascii="Times New Roman" w:hAnsi="Times New Roman" w:cs="Times New Roman"/>
          <w:color w:val="000000"/>
        </w:rPr>
      </w:pPr>
      <w:r w:rsidRPr="00EA7DF8">
        <w:rPr>
          <w:rFonts w:ascii="Times New Roman" w:hAnsi="Times New Roman" w:cs="Times New Roman"/>
          <w:color w:val="000000"/>
        </w:rPr>
        <w:t>Quando do pagamento, será efetuada a retenção tributária prevista na legislação aplicável.</w:t>
      </w:r>
    </w:p>
    <w:p w14:paraId="524AB3C7" w14:textId="77777777" w:rsidR="00754D4E" w:rsidRPr="00EA7DF8" w:rsidRDefault="00754D4E" w:rsidP="00754D4E">
      <w:pPr>
        <w:pStyle w:val="PargrafodaLista"/>
        <w:ind w:left="0"/>
        <w:contextualSpacing w:val="0"/>
        <w:jc w:val="both"/>
        <w:rPr>
          <w:rFonts w:ascii="Times New Roman" w:hAnsi="Times New Roman" w:cs="Times New Roman"/>
          <w:color w:val="000000"/>
        </w:rPr>
      </w:pPr>
    </w:p>
    <w:p w14:paraId="5398735D" w14:textId="6A67114F" w:rsidR="00754D4E" w:rsidRPr="00EA7DF8" w:rsidRDefault="00754D4E" w:rsidP="00D37F2C">
      <w:pPr>
        <w:numPr>
          <w:ilvl w:val="2"/>
          <w:numId w:val="19"/>
        </w:numPr>
        <w:tabs>
          <w:tab w:val="left" w:pos="851"/>
          <w:tab w:val="left" w:pos="1134"/>
        </w:tabs>
        <w:autoSpaceDE w:val="0"/>
        <w:snapToGrid w:val="0"/>
        <w:ind w:left="284" w:firstLine="0"/>
        <w:jc w:val="both"/>
        <w:rPr>
          <w:rFonts w:ascii="Times New Roman" w:hAnsi="Times New Roman" w:cs="Times New Roman"/>
        </w:rPr>
      </w:pPr>
      <w:r w:rsidRPr="00EA7DF8">
        <w:rPr>
          <w:rFonts w:ascii="Times New Roman" w:hAnsi="Times New Roman" w:cs="Times New Roman"/>
          <w:color w:val="000000"/>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F0FE808" w14:textId="77777777" w:rsidR="009322F1" w:rsidRPr="00EA7DF8" w:rsidRDefault="009322F1" w:rsidP="009322F1">
      <w:pPr>
        <w:tabs>
          <w:tab w:val="left" w:pos="851"/>
          <w:tab w:val="left" w:pos="1134"/>
        </w:tabs>
        <w:autoSpaceDE w:val="0"/>
        <w:snapToGrid w:val="0"/>
        <w:ind w:left="284"/>
        <w:jc w:val="both"/>
        <w:rPr>
          <w:rFonts w:ascii="Times New Roman" w:hAnsi="Times New Roman" w:cs="Times New Roman"/>
        </w:rPr>
      </w:pPr>
    </w:p>
    <w:p w14:paraId="1A8E8B02" w14:textId="77777777" w:rsidR="00754D4E" w:rsidRPr="00EA7DF8" w:rsidRDefault="00754D4E" w:rsidP="00D37F2C">
      <w:pPr>
        <w:pStyle w:val="PargrafodaLista"/>
        <w:numPr>
          <w:ilvl w:val="0"/>
          <w:numId w:val="19"/>
        </w:numPr>
        <w:shd w:val="clear" w:color="auto" w:fill="D6E3BC" w:themeFill="accent3" w:themeFillTint="66"/>
        <w:jc w:val="both"/>
        <w:rPr>
          <w:rFonts w:ascii="Times New Roman" w:hAnsi="Times New Roman" w:cs="Times New Roman"/>
          <w:b/>
        </w:rPr>
      </w:pPr>
      <w:r w:rsidRPr="00EA7DF8">
        <w:rPr>
          <w:rFonts w:ascii="Times New Roman" w:hAnsi="Times New Roman" w:cs="Times New Roman"/>
          <w:b/>
        </w:rPr>
        <w:t>DO REAJUSTE.</w:t>
      </w:r>
    </w:p>
    <w:p w14:paraId="6977857E" w14:textId="77777777" w:rsidR="00754D4E" w:rsidRPr="00EA7DF8" w:rsidRDefault="00754D4E" w:rsidP="00754D4E">
      <w:pPr>
        <w:rPr>
          <w:rFonts w:ascii="Times New Roman" w:hAnsi="Times New Roman" w:cs="Times New Roman"/>
        </w:rPr>
      </w:pPr>
    </w:p>
    <w:p w14:paraId="294934B3" w14:textId="77777777" w:rsidR="00754D4E" w:rsidRPr="00EA7DF8" w:rsidRDefault="00754D4E" w:rsidP="00D37F2C">
      <w:pPr>
        <w:pStyle w:val="PargrafodaLista"/>
        <w:numPr>
          <w:ilvl w:val="1"/>
          <w:numId w:val="19"/>
        </w:numPr>
        <w:tabs>
          <w:tab w:val="left" w:pos="567"/>
        </w:tabs>
        <w:ind w:left="0" w:firstLine="0"/>
        <w:jc w:val="both"/>
        <w:rPr>
          <w:rFonts w:ascii="Times New Roman" w:hAnsi="Times New Roman" w:cs="Times New Roman"/>
          <w:color w:val="000000"/>
        </w:rPr>
      </w:pPr>
      <w:r w:rsidRPr="00EA7DF8">
        <w:rPr>
          <w:rFonts w:ascii="Times New Roman" w:hAnsi="Times New Roman" w:cs="Times New Roman"/>
          <w:color w:val="000000"/>
        </w:rPr>
        <w:t>Os preços são fixos e irreajustáveis no prazo de um ano contado da data limite para a apresentação das propostas.</w:t>
      </w:r>
    </w:p>
    <w:p w14:paraId="78778F84" w14:textId="77777777" w:rsidR="00754D4E" w:rsidRPr="00EA7DF8" w:rsidRDefault="00754D4E" w:rsidP="00754D4E">
      <w:pPr>
        <w:pStyle w:val="PargrafodaLista"/>
        <w:tabs>
          <w:tab w:val="left" w:pos="567"/>
        </w:tabs>
        <w:ind w:left="0"/>
        <w:jc w:val="both"/>
        <w:rPr>
          <w:rFonts w:ascii="Times New Roman" w:hAnsi="Times New Roman" w:cs="Times New Roman"/>
          <w:color w:val="000000"/>
        </w:rPr>
      </w:pPr>
    </w:p>
    <w:p w14:paraId="1DC9A8A7" w14:textId="73836BBA" w:rsidR="00754D4E" w:rsidRPr="00EA7DF8" w:rsidRDefault="00754D4E" w:rsidP="00D37F2C">
      <w:pPr>
        <w:pStyle w:val="PargrafodaLista"/>
        <w:numPr>
          <w:ilvl w:val="2"/>
          <w:numId w:val="19"/>
        </w:numPr>
        <w:tabs>
          <w:tab w:val="left" w:pos="993"/>
        </w:tabs>
        <w:ind w:left="284" w:firstLine="0"/>
        <w:contextualSpacing w:val="0"/>
        <w:jc w:val="both"/>
        <w:rPr>
          <w:rFonts w:ascii="Times New Roman" w:hAnsi="Times New Roman" w:cs="Times New Roman"/>
          <w:color w:val="000000"/>
        </w:rPr>
      </w:pPr>
      <w:r w:rsidRPr="00EA7DF8">
        <w:rPr>
          <w:rFonts w:ascii="Times New Roman" w:hAnsi="Times New Roman" w:cs="Times New Roman"/>
        </w:rPr>
        <w:t xml:space="preserve">Dentro do prazo de vigência do contrato e mediante solicitação da contratada, os preços contratados poderão sofrer reajuste após o interregno de um ano, aplicando-se o índice </w:t>
      </w:r>
      <w:r w:rsidR="008A5876" w:rsidRPr="00EA7DF8">
        <w:rPr>
          <w:rFonts w:ascii="Times New Roman" w:hAnsi="Times New Roman" w:cs="Times New Roman"/>
        </w:rPr>
        <w:t xml:space="preserve">IGP-M </w:t>
      </w:r>
      <w:r w:rsidRPr="00EA7DF8">
        <w:rPr>
          <w:rFonts w:ascii="Times New Roman" w:hAnsi="Times New Roman" w:cs="Times New Roman"/>
        </w:rPr>
        <w:t>exclusivamente para as obrigações iniciadas e concluídas após a ocorrência da anualidade</w:t>
      </w:r>
      <w:r w:rsidRPr="00EA7DF8">
        <w:rPr>
          <w:rFonts w:ascii="Times New Roman" w:hAnsi="Times New Roman" w:cs="Times New Roman"/>
          <w:color w:val="000000"/>
        </w:rPr>
        <w:t>.</w:t>
      </w:r>
    </w:p>
    <w:p w14:paraId="5C57BF25" w14:textId="77777777" w:rsidR="00754D4E" w:rsidRPr="00EA7DF8" w:rsidRDefault="00754D4E" w:rsidP="00754D4E">
      <w:pPr>
        <w:pStyle w:val="PargrafodaLista"/>
        <w:ind w:left="0"/>
        <w:contextualSpacing w:val="0"/>
        <w:jc w:val="both"/>
        <w:rPr>
          <w:rFonts w:ascii="Times New Roman" w:hAnsi="Times New Roman" w:cs="Times New Roman"/>
          <w:color w:val="000000"/>
        </w:rPr>
      </w:pPr>
    </w:p>
    <w:p w14:paraId="2D4CDC4A" w14:textId="77777777" w:rsidR="00754D4E" w:rsidRPr="00EA7DF8" w:rsidRDefault="00754D4E" w:rsidP="00D37F2C">
      <w:pPr>
        <w:pStyle w:val="PargrafodaLista"/>
        <w:numPr>
          <w:ilvl w:val="1"/>
          <w:numId w:val="19"/>
        </w:numPr>
        <w:tabs>
          <w:tab w:val="left" w:pos="567"/>
        </w:tabs>
        <w:ind w:left="0" w:firstLine="0"/>
        <w:contextualSpacing w:val="0"/>
        <w:jc w:val="both"/>
        <w:rPr>
          <w:rFonts w:ascii="Times New Roman" w:hAnsi="Times New Roman" w:cs="Times New Roman"/>
          <w:color w:val="000000"/>
        </w:rPr>
      </w:pPr>
      <w:r w:rsidRPr="00EA7DF8">
        <w:rPr>
          <w:rFonts w:ascii="Times New Roman" w:hAnsi="Times New Roman" w:cs="Times New Roman"/>
          <w:color w:val="000000"/>
        </w:rPr>
        <w:t>Nos reajustes subsequentes ao primeiro, o interregno mínimo de um ano será contado a partir dos efeitos financeiros do último reajuste.</w:t>
      </w:r>
    </w:p>
    <w:p w14:paraId="78ABC14C" w14:textId="77777777" w:rsidR="00754D4E" w:rsidRPr="00EA7DF8" w:rsidRDefault="00754D4E" w:rsidP="00754D4E">
      <w:pPr>
        <w:pStyle w:val="PargrafodaLista"/>
        <w:tabs>
          <w:tab w:val="left" w:pos="567"/>
        </w:tabs>
        <w:ind w:left="0"/>
        <w:contextualSpacing w:val="0"/>
        <w:jc w:val="both"/>
        <w:rPr>
          <w:rFonts w:ascii="Times New Roman" w:hAnsi="Times New Roman" w:cs="Times New Roman"/>
          <w:color w:val="000000"/>
        </w:rPr>
      </w:pPr>
    </w:p>
    <w:p w14:paraId="70236636" w14:textId="77777777" w:rsidR="00754D4E" w:rsidRPr="00EA7DF8" w:rsidRDefault="00754D4E" w:rsidP="00D37F2C">
      <w:pPr>
        <w:pStyle w:val="PargrafodaLista"/>
        <w:numPr>
          <w:ilvl w:val="1"/>
          <w:numId w:val="19"/>
        </w:numPr>
        <w:tabs>
          <w:tab w:val="left" w:pos="567"/>
        </w:tabs>
        <w:ind w:left="0" w:firstLine="0"/>
        <w:contextualSpacing w:val="0"/>
        <w:jc w:val="both"/>
        <w:rPr>
          <w:rFonts w:ascii="Times New Roman" w:hAnsi="Times New Roman" w:cs="Times New Roman"/>
          <w:color w:val="000000"/>
        </w:rPr>
      </w:pPr>
      <w:r w:rsidRPr="00EA7DF8">
        <w:rPr>
          <w:rFonts w:ascii="Times New Roman" w:hAnsi="Times New Roman" w:cs="Times New Roman"/>
          <w:color w:val="000000"/>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19150B26" w14:textId="77777777" w:rsidR="00754D4E" w:rsidRPr="00EA7DF8" w:rsidRDefault="00754D4E" w:rsidP="00754D4E">
      <w:pPr>
        <w:pStyle w:val="PargrafodaLista"/>
        <w:tabs>
          <w:tab w:val="left" w:pos="567"/>
        </w:tabs>
        <w:ind w:left="0"/>
        <w:contextualSpacing w:val="0"/>
        <w:jc w:val="both"/>
        <w:rPr>
          <w:rFonts w:ascii="Times New Roman" w:hAnsi="Times New Roman" w:cs="Times New Roman"/>
          <w:color w:val="000000"/>
        </w:rPr>
      </w:pPr>
    </w:p>
    <w:p w14:paraId="57596913" w14:textId="77777777" w:rsidR="00754D4E" w:rsidRPr="00EA7DF8" w:rsidRDefault="00754D4E" w:rsidP="00D37F2C">
      <w:pPr>
        <w:pStyle w:val="PargrafodaLista"/>
        <w:numPr>
          <w:ilvl w:val="1"/>
          <w:numId w:val="19"/>
        </w:numPr>
        <w:tabs>
          <w:tab w:val="left" w:pos="567"/>
        </w:tabs>
        <w:ind w:left="0" w:firstLine="0"/>
        <w:contextualSpacing w:val="0"/>
        <w:jc w:val="both"/>
        <w:rPr>
          <w:rFonts w:ascii="Times New Roman" w:hAnsi="Times New Roman" w:cs="Times New Roman"/>
          <w:color w:val="000000"/>
        </w:rPr>
      </w:pPr>
      <w:r w:rsidRPr="00EA7DF8">
        <w:rPr>
          <w:rFonts w:ascii="Times New Roman" w:hAnsi="Times New Roman" w:cs="Times New Roman"/>
          <w:color w:val="000000"/>
        </w:rPr>
        <w:t>Nas aferições finais, o índice utilizado para reajuste será, obrigatoriamente, o definitivo.</w:t>
      </w:r>
    </w:p>
    <w:p w14:paraId="1C20E78E" w14:textId="77777777" w:rsidR="00754D4E" w:rsidRPr="00EA7DF8" w:rsidRDefault="00754D4E" w:rsidP="00754D4E">
      <w:pPr>
        <w:pStyle w:val="PargrafodaLista"/>
        <w:tabs>
          <w:tab w:val="left" w:pos="567"/>
        </w:tabs>
        <w:ind w:left="0"/>
        <w:contextualSpacing w:val="0"/>
        <w:jc w:val="both"/>
        <w:rPr>
          <w:rFonts w:ascii="Times New Roman" w:hAnsi="Times New Roman" w:cs="Times New Roman"/>
          <w:color w:val="000000"/>
        </w:rPr>
      </w:pPr>
    </w:p>
    <w:p w14:paraId="355FEA69" w14:textId="77777777" w:rsidR="00754D4E" w:rsidRPr="00EA7DF8" w:rsidRDefault="00754D4E" w:rsidP="00D37F2C">
      <w:pPr>
        <w:pStyle w:val="PargrafodaLista"/>
        <w:numPr>
          <w:ilvl w:val="1"/>
          <w:numId w:val="19"/>
        </w:numPr>
        <w:tabs>
          <w:tab w:val="left" w:pos="567"/>
        </w:tabs>
        <w:ind w:left="0" w:firstLine="0"/>
        <w:contextualSpacing w:val="0"/>
        <w:jc w:val="both"/>
        <w:rPr>
          <w:rFonts w:ascii="Times New Roman" w:hAnsi="Times New Roman" w:cs="Times New Roman"/>
          <w:color w:val="000000"/>
        </w:rPr>
      </w:pPr>
      <w:r w:rsidRPr="00EA7DF8">
        <w:rPr>
          <w:rFonts w:ascii="Times New Roman" w:hAnsi="Times New Roman" w:cs="Times New Roman"/>
          <w:color w:val="000000"/>
        </w:rPr>
        <w:t>Caso o índice estabelecido para reajustamento venha a ser extinto ou de qualquer forma não possa mais ser utilizado, será adotado, em substituição, o que vier a ser determinado pela legislação então em vigor.</w:t>
      </w:r>
    </w:p>
    <w:p w14:paraId="3BB07DFC" w14:textId="77777777" w:rsidR="00754D4E" w:rsidRPr="00EA7DF8" w:rsidRDefault="00754D4E" w:rsidP="00754D4E">
      <w:pPr>
        <w:pStyle w:val="PargrafodaLista"/>
        <w:tabs>
          <w:tab w:val="left" w:pos="567"/>
        </w:tabs>
        <w:ind w:left="0"/>
        <w:contextualSpacing w:val="0"/>
        <w:jc w:val="both"/>
        <w:rPr>
          <w:rFonts w:ascii="Times New Roman" w:hAnsi="Times New Roman" w:cs="Times New Roman"/>
          <w:color w:val="000000"/>
        </w:rPr>
      </w:pPr>
    </w:p>
    <w:p w14:paraId="7CDDFD17" w14:textId="77777777" w:rsidR="00754D4E" w:rsidRPr="00EA7DF8" w:rsidRDefault="00754D4E" w:rsidP="00D37F2C">
      <w:pPr>
        <w:pStyle w:val="PargrafodaLista"/>
        <w:numPr>
          <w:ilvl w:val="1"/>
          <w:numId w:val="19"/>
        </w:numPr>
        <w:tabs>
          <w:tab w:val="left" w:pos="567"/>
        </w:tabs>
        <w:ind w:left="0" w:firstLine="0"/>
        <w:contextualSpacing w:val="0"/>
        <w:jc w:val="both"/>
        <w:rPr>
          <w:rFonts w:ascii="Times New Roman" w:hAnsi="Times New Roman" w:cs="Times New Roman"/>
          <w:color w:val="000000"/>
        </w:rPr>
      </w:pPr>
      <w:r w:rsidRPr="00EA7DF8">
        <w:rPr>
          <w:rFonts w:ascii="Times New Roman" w:hAnsi="Times New Roman" w:cs="Times New Roman"/>
          <w:color w:val="000000"/>
        </w:rPr>
        <w:t>Na ausência de previsão legal quanto ao índice substituto, as partes elegerão novo índice oficial, para reajustamento do preço do valor remanescente, por meio de termo aditivo.</w:t>
      </w:r>
    </w:p>
    <w:p w14:paraId="6B4365AC" w14:textId="77777777" w:rsidR="00754D4E" w:rsidRPr="00EA7DF8" w:rsidRDefault="00754D4E" w:rsidP="00754D4E">
      <w:pPr>
        <w:pStyle w:val="PargrafodaLista"/>
        <w:tabs>
          <w:tab w:val="left" w:pos="567"/>
        </w:tabs>
        <w:ind w:left="0"/>
        <w:contextualSpacing w:val="0"/>
        <w:jc w:val="both"/>
        <w:rPr>
          <w:rFonts w:ascii="Times New Roman" w:hAnsi="Times New Roman" w:cs="Times New Roman"/>
          <w:color w:val="000000"/>
        </w:rPr>
      </w:pPr>
    </w:p>
    <w:p w14:paraId="13A05D51" w14:textId="77777777" w:rsidR="00754D4E" w:rsidRPr="00EA7DF8" w:rsidRDefault="00754D4E" w:rsidP="00D37F2C">
      <w:pPr>
        <w:pStyle w:val="PargrafodaLista"/>
        <w:numPr>
          <w:ilvl w:val="1"/>
          <w:numId w:val="19"/>
        </w:numPr>
        <w:tabs>
          <w:tab w:val="left" w:pos="567"/>
        </w:tabs>
        <w:ind w:left="0" w:firstLine="0"/>
        <w:contextualSpacing w:val="0"/>
        <w:jc w:val="both"/>
        <w:rPr>
          <w:rFonts w:ascii="Times New Roman" w:hAnsi="Times New Roman" w:cs="Times New Roman"/>
          <w:color w:val="000000"/>
        </w:rPr>
      </w:pPr>
      <w:r w:rsidRPr="00EA7DF8">
        <w:rPr>
          <w:rFonts w:ascii="Times New Roman" w:hAnsi="Times New Roman" w:cs="Times New Roman"/>
          <w:color w:val="000000"/>
        </w:rPr>
        <w:t>O reajuste será realizado por apostilamento.</w:t>
      </w:r>
    </w:p>
    <w:p w14:paraId="0A289A36" w14:textId="77777777" w:rsidR="00754D4E" w:rsidRPr="00EA7DF8" w:rsidRDefault="00754D4E" w:rsidP="00754D4E">
      <w:pPr>
        <w:jc w:val="both"/>
        <w:rPr>
          <w:rFonts w:ascii="Times New Roman" w:hAnsi="Times New Roman" w:cs="Times New Roman"/>
        </w:rPr>
      </w:pPr>
    </w:p>
    <w:p w14:paraId="52B0BC6B" w14:textId="77777777" w:rsidR="00754D4E" w:rsidRPr="00EA7DF8" w:rsidRDefault="00754D4E" w:rsidP="00D37F2C">
      <w:pPr>
        <w:pStyle w:val="PargrafodaLista"/>
        <w:numPr>
          <w:ilvl w:val="0"/>
          <w:numId w:val="19"/>
        </w:numPr>
        <w:shd w:val="clear" w:color="auto" w:fill="D6E3BC" w:themeFill="accent3" w:themeFillTint="66"/>
        <w:jc w:val="both"/>
        <w:rPr>
          <w:rFonts w:ascii="Times New Roman" w:hAnsi="Times New Roman" w:cs="Times New Roman"/>
          <w:b/>
        </w:rPr>
      </w:pPr>
      <w:r w:rsidRPr="00EA7DF8">
        <w:rPr>
          <w:rFonts w:ascii="Times New Roman" w:hAnsi="Times New Roman" w:cs="Times New Roman"/>
          <w:b/>
        </w:rPr>
        <w:t>DA GARANTIA DE EXECUÇÃO.</w:t>
      </w:r>
    </w:p>
    <w:p w14:paraId="6139348E" w14:textId="77777777" w:rsidR="00754D4E" w:rsidRPr="00EA7DF8" w:rsidRDefault="00754D4E" w:rsidP="00754D4E">
      <w:pPr>
        <w:jc w:val="both"/>
        <w:rPr>
          <w:rFonts w:ascii="Times New Roman" w:hAnsi="Times New Roman" w:cs="Times New Roman"/>
        </w:rPr>
      </w:pPr>
    </w:p>
    <w:p w14:paraId="6AA203B3" w14:textId="77777777" w:rsidR="00754D4E" w:rsidRPr="00EA7DF8" w:rsidRDefault="00754D4E" w:rsidP="00D37F2C">
      <w:pPr>
        <w:pStyle w:val="PargrafodaLista"/>
        <w:numPr>
          <w:ilvl w:val="1"/>
          <w:numId w:val="19"/>
        </w:numPr>
        <w:tabs>
          <w:tab w:val="left" w:pos="567"/>
        </w:tabs>
        <w:ind w:left="0" w:firstLine="0"/>
        <w:jc w:val="both"/>
        <w:rPr>
          <w:rFonts w:ascii="Times New Roman" w:hAnsi="Times New Roman" w:cs="Times New Roman"/>
        </w:rPr>
      </w:pPr>
      <w:r w:rsidRPr="00EA7DF8">
        <w:rPr>
          <w:rFonts w:ascii="Times New Roman" w:hAnsi="Times New Roman" w:cs="Times New Roman"/>
        </w:rPr>
        <w:t>Não haverá exigência de garantia contratual da execução, pelas razões abaixo justificadas:</w:t>
      </w:r>
    </w:p>
    <w:p w14:paraId="6474DB3E" w14:textId="77777777" w:rsidR="00754D4E" w:rsidRPr="00EA7DF8" w:rsidRDefault="00754D4E" w:rsidP="00754D4E">
      <w:pPr>
        <w:pStyle w:val="PargrafodaLista"/>
        <w:ind w:left="405"/>
        <w:jc w:val="both"/>
        <w:rPr>
          <w:rFonts w:ascii="Times New Roman" w:hAnsi="Times New Roman" w:cs="Times New Roman"/>
          <w:color w:val="FF0000"/>
        </w:rPr>
      </w:pPr>
    </w:p>
    <w:p w14:paraId="720BC4F8" w14:textId="77777777" w:rsidR="00754D4E" w:rsidRPr="00EA7DF8" w:rsidRDefault="00754D4E" w:rsidP="00D37F2C">
      <w:pPr>
        <w:pStyle w:val="PargrafodaLista"/>
        <w:numPr>
          <w:ilvl w:val="0"/>
          <w:numId w:val="19"/>
        </w:numPr>
        <w:shd w:val="clear" w:color="auto" w:fill="D6E3BC" w:themeFill="accent3" w:themeFillTint="66"/>
        <w:jc w:val="both"/>
        <w:rPr>
          <w:rFonts w:ascii="Times New Roman" w:hAnsi="Times New Roman" w:cs="Times New Roman"/>
          <w:b/>
        </w:rPr>
      </w:pPr>
      <w:r w:rsidRPr="00EA7DF8">
        <w:rPr>
          <w:rFonts w:ascii="Times New Roman" w:hAnsi="Times New Roman" w:cs="Times New Roman"/>
          <w:b/>
        </w:rPr>
        <w:t>DAS SANÇÕES ADMINISTRATIVAS.</w:t>
      </w:r>
    </w:p>
    <w:p w14:paraId="48904A11" w14:textId="77777777" w:rsidR="00754D4E" w:rsidRPr="00EA7DF8" w:rsidRDefault="00754D4E" w:rsidP="00754D4E">
      <w:pPr>
        <w:jc w:val="both"/>
        <w:rPr>
          <w:rFonts w:ascii="Times New Roman" w:hAnsi="Times New Roman" w:cs="Times New Roman"/>
          <w:b/>
        </w:rPr>
      </w:pPr>
    </w:p>
    <w:p w14:paraId="62763E46" w14:textId="5DA7F651" w:rsidR="00754D4E" w:rsidRPr="00EA7DF8" w:rsidRDefault="00754D4E" w:rsidP="00D37F2C">
      <w:pPr>
        <w:pStyle w:val="PargrafodaLista"/>
        <w:numPr>
          <w:ilvl w:val="1"/>
          <w:numId w:val="19"/>
        </w:numPr>
        <w:tabs>
          <w:tab w:val="left" w:pos="567"/>
        </w:tabs>
        <w:ind w:left="0" w:firstLine="0"/>
        <w:jc w:val="both"/>
        <w:rPr>
          <w:rFonts w:ascii="Times New Roman" w:hAnsi="Times New Roman" w:cs="Times New Roman"/>
        </w:rPr>
      </w:pPr>
      <w:r w:rsidRPr="00EA7DF8">
        <w:rPr>
          <w:rFonts w:ascii="Times New Roman" w:hAnsi="Times New Roman" w:cs="Times New Roman"/>
        </w:rPr>
        <w:t xml:space="preserve">Comete infração administrativa nos termos da Lei nº </w:t>
      </w:r>
      <w:r w:rsidR="0040574D" w:rsidRPr="00EA7DF8">
        <w:rPr>
          <w:rFonts w:ascii="Times New Roman" w:hAnsi="Times New Roman" w:cs="Times New Roman"/>
        </w:rPr>
        <w:t>14.133</w:t>
      </w:r>
      <w:r w:rsidRPr="00EA7DF8">
        <w:rPr>
          <w:rFonts w:ascii="Times New Roman" w:hAnsi="Times New Roman" w:cs="Times New Roman"/>
        </w:rPr>
        <w:t>, de 20</w:t>
      </w:r>
      <w:r w:rsidR="0040574D" w:rsidRPr="00EA7DF8">
        <w:rPr>
          <w:rFonts w:ascii="Times New Roman" w:hAnsi="Times New Roman" w:cs="Times New Roman"/>
        </w:rPr>
        <w:t>21</w:t>
      </w:r>
      <w:r w:rsidRPr="00EA7DF8">
        <w:rPr>
          <w:rFonts w:ascii="Times New Roman" w:hAnsi="Times New Roman" w:cs="Times New Roman"/>
        </w:rPr>
        <w:t>, a Contratada que:</w:t>
      </w:r>
    </w:p>
    <w:p w14:paraId="6D3FE3EF" w14:textId="77777777" w:rsidR="00754D4E" w:rsidRPr="00EA7DF8" w:rsidRDefault="00754D4E" w:rsidP="00754D4E">
      <w:pPr>
        <w:pStyle w:val="PargrafodaLista"/>
        <w:tabs>
          <w:tab w:val="left" w:pos="567"/>
        </w:tabs>
        <w:ind w:left="0"/>
        <w:jc w:val="both"/>
        <w:rPr>
          <w:rFonts w:ascii="Times New Roman" w:hAnsi="Times New Roman" w:cs="Times New Roman"/>
        </w:rPr>
      </w:pPr>
    </w:p>
    <w:p w14:paraId="4718463A" w14:textId="77777777" w:rsidR="00754D4E" w:rsidRPr="00EA7DF8" w:rsidRDefault="00754D4E" w:rsidP="00D37F2C">
      <w:pPr>
        <w:pStyle w:val="PargrafodaLista"/>
        <w:numPr>
          <w:ilvl w:val="2"/>
          <w:numId w:val="19"/>
        </w:numPr>
        <w:tabs>
          <w:tab w:val="left" w:pos="993"/>
        </w:tabs>
        <w:ind w:left="284" w:firstLine="0"/>
        <w:jc w:val="both"/>
        <w:rPr>
          <w:rFonts w:ascii="Times New Roman" w:hAnsi="Times New Roman" w:cs="Times New Roman"/>
        </w:rPr>
      </w:pPr>
      <w:proofErr w:type="spellStart"/>
      <w:r w:rsidRPr="00EA7DF8">
        <w:rPr>
          <w:rFonts w:ascii="Times New Roman" w:hAnsi="Times New Roman" w:cs="Times New Roman"/>
        </w:rPr>
        <w:t>Inexecutar</w:t>
      </w:r>
      <w:proofErr w:type="spellEnd"/>
      <w:r w:rsidRPr="00EA7DF8">
        <w:rPr>
          <w:rFonts w:ascii="Times New Roman" w:hAnsi="Times New Roman" w:cs="Times New Roman"/>
        </w:rPr>
        <w:t xml:space="preserve"> total ou parcialmente qualquer das obrigações assumidas em decorrência da contratação;</w:t>
      </w:r>
    </w:p>
    <w:p w14:paraId="094B0966" w14:textId="77777777" w:rsidR="00754D4E" w:rsidRPr="00EA7DF8" w:rsidRDefault="00754D4E" w:rsidP="00754D4E">
      <w:pPr>
        <w:pStyle w:val="PargrafodaLista"/>
        <w:tabs>
          <w:tab w:val="left" w:pos="993"/>
        </w:tabs>
        <w:ind w:left="284"/>
        <w:jc w:val="both"/>
        <w:rPr>
          <w:rFonts w:ascii="Times New Roman" w:hAnsi="Times New Roman" w:cs="Times New Roman"/>
        </w:rPr>
      </w:pPr>
    </w:p>
    <w:p w14:paraId="1EB437DE"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Ensejar o retardamento da execução do objeto;</w:t>
      </w:r>
    </w:p>
    <w:p w14:paraId="02D000C4" w14:textId="77777777" w:rsidR="00754D4E" w:rsidRPr="00EA7DF8" w:rsidRDefault="00754D4E" w:rsidP="00754D4E">
      <w:pPr>
        <w:tabs>
          <w:tab w:val="left" w:pos="993"/>
        </w:tabs>
        <w:ind w:left="284"/>
        <w:jc w:val="both"/>
        <w:rPr>
          <w:rFonts w:ascii="Times New Roman" w:hAnsi="Times New Roman" w:cs="Times New Roman"/>
        </w:rPr>
      </w:pPr>
    </w:p>
    <w:p w14:paraId="00BA0CC4"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Falhar ou fraudar na execução do contrato;</w:t>
      </w:r>
    </w:p>
    <w:p w14:paraId="7C885919" w14:textId="77777777" w:rsidR="00754D4E" w:rsidRPr="00EA7DF8" w:rsidRDefault="00754D4E" w:rsidP="00754D4E">
      <w:pPr>
        <w:tabs>
          <w:tab w:val="left" w:pos="993"/>
        </w:tabs>
        <w:ind w:left="284"/>
        <w:jc w:val="both"/>
        <w:rPr>
          <w:rFonts w:ascii="Times New Roman" w:hAnsi="Times New Roman" w:cs="Times New Roman"/>
        </w:rPr>
      </w:pPr>
    </w:p>
    <w:p w14:paraId="15CF1721"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Comportar-se de modo inidôneo;</w:t>
      </w:r>
    </w:p>
    <w:p w14:paraId="44B707CF" w14:textId="77777777" w:rsidR="00754D4E" w:rsidRPr="00EA7DF8" w:rsidRDefault="00754D4E" w:rsidP="00754D4E">
      <w:pPr>
        <w:tabs>
          <w:tab w:val="left" w:pos="993"/>
        </w:tabs>
        <w:ind w:left="284"/>
        <w:jc w:val="both"/>
        <w:rPr>
          <w:rFonts w:ascii="Times New Roman" w:hAnsi="Times New Roman" w:cs="Times New Roman"/>
        </w:rPr>
      </w:pPr>
    </w:p>
    <w:p w14:paraId="3CB35A3B"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Cometer fraude fiscal;</w:t>
      </w:r>
    </w:p>
    <w:p w14:paraId="47994E98" w14:textId="77777777" w:rsidR="00754D4E" w:rsidRPr="00EA7DF8" w:rsidRDefault="00754D4E" w:rsidP="00754D4E">
      <w:pPr>
        <w:pStyle w:val="PargrafodaLista"/>
        <w:rPr>
          <w:rFonts w:ascii="Times New Roman" w:hAnsi="Times New Roman" w:cs="Times New Roman"/>
        </w:rPr>
      </w:pPr>
    </w:p>
    <w:p w14:paraId="5F68E9CB" w14:textId="77777777" w:rsidR="00754D4E" w:rsidRPr="00EA7DF8" w:rsidRDefault="00754D4E" w:rsidP="00D37F2C">
      <w:pPr>
        <w:pStyle w:val="PargrafodaLista"/>
        <w:numPr>
          <w:ilvl w:val="1"/>
          <w:numId w:val="19"/>
        </w:numPr>
        <w:tabs>
          <w:tab w:val="left" w:pos="567"/>
        </w:tabs>
        <w:ind w:left="0" w:right="-30" w:firstLine="0"/>
        <w:jc w:val="both"/>
        <w:rPr>
          <w:rFonts w:ascii="Times New Roman" w:hAnsi="Times New Roman" w:cs="Times New Roman"/>
        </w:rPr>
      </w:pPr>
      <w:r w:rsidRPr="00EA7DF8">
        <w:rPr>
          <w:rFonts w:ascii="Times New Roman" w:hAnsi="Times New Roman" w:cs="Times New Roman"/>
        </w:rPr>
        <w:t xml:space="preserve">Pela inexecução </w:t>
      </w:r>
      <w:r w:rsidRPr="00EA7DF8">
        <w:rPr>
          <w:rFonts w:ascii="Times New Roman" w:hAnsi="Times New Roman" w:cs="Times New Roman"/>
          <w:u w:val="single"/>
        </w:rPr>
        <w:t>total ou parcial</w:t>
      </w:r>
      <w:r w:rsidRPr="00EA7DF8">
        <w:rPr>
          <w:rFonts w:ascii="Times New Roman" w:hAnsi="Times New Roman" w:cs="Times New Roman"/>
        </w:rPr>
        <w:t xml:space="preserve"> do objeto deste contrato, a Administração pode aplicar à CONTRATADA as seguintes sanções:</w:t>
      </w:r>
    </w:p>
    <w:p w14:paraId="56DE0303" w14:textId="77777777" w:rsidR="00754D4E" w:rsidRPr="00EA7DF8" w:rsidRDefault="00754D4E" w:rsidP="00754D4E">
      <w:pPr>
        <w:pStyle w:val="PargrafodaLista"/>
        <w:tabs>
          <w:tab w:val="left" w:pos="567"/>
        </w:tabs>
        <w:ind w:left="0" w:right="-30"/>
        <w:jc w:val="both"/>
        <w:rPr>
          <w:rFonts w:ascii="Times New Roman" w:hAnsi="Times New Roman" w:cs="Times New Roman"/>
        </w:rPr>
      </w:pPr>
    </w:p>
    <w:p w14:paraId="1E266402"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b/>
        </w:rPr>
        <w:t>Advertência,</w:t>
      </w:r>
      <w:r w:rsidRPr="00EA7DF8">
        <w:rPr>
          <w:rFonts w:ascii="Times New Roman" w:hAnsi="Times New Roman" w:cs="Times New Roman"/>
        </w:rPr>
        <w:t xml:space="preserve"> por faltas leves, assim entendidas aquelas que não acarretem prejuízos significativos para a Contratante;</w:t>
      </w:r>
    </w:p>
    <w:p w14:paraId="41D75301" w14:textId="77777777" w:rsidR="00754D4E" w:rsidRPr="00EA7DF8" w:rsidRDefault="00754D4E" w:rsidP="00754D4E">
      <w:pPr>
        <w:tabs>
          <w:tab w:val="left" w:pos="993"/>
        </w:tabs>
        <w:ind w:left="567"/>
        <w:jc w:val="both"/>
        <w:rPr>
          <w:rFonts w:ascii="Times New Roman" w:hAnsi="Times New Roman" w:cs="Times New Roman"/>
        </w:rPr>
      </w:pPr>
    </w:p>
    <w:p w14:paraId="7C9822A1" w14:textId="4E0EB94D"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 xml:space="preserve">O atraso injustificado ou retardamento na prestação de serviços objeto deste certame sujeitará a empresa, a juízo da Administração, à multa moratória de 0,5% (meio por cento) por dia de atraso, até o limite de </w:t>
      </w:r>
      <w:r w:rsidR="009322F1" w:rsidRPr="00EA7DF8">
        <w:rPr>
          <w:rFonts w:ascii="Times New Roman" w:hAnsi="Times New Roman" w:cs="Times New Roman"/>
        </w:rPr>
        <w:t>30</w:t>
      </w:r>
      <w:r w:rsidRPr="00EA7DF8">
        <w:rPr>
          <w:rFonts w:ascii="Times New Roman" w:hAnsi="Times New Roman" w:cs="Times New Roman"/>
        </w:rPr>
        <w:t>% (</w:t>
      </w:r>
      <w:r w:rsidR="009322F1" w:rsidRPr="00EA7DF8">
        <w:rPr>
          <w:rFonts w:ascii="Times New Roman" w:hAnsi="Times New Roman" w:cs="Times New Roman"/>
        </w:rPr>
        <w:t>trinta</w:t>
      </w:r>
      <w:r w:rsidRPr="00EA7DF8">
        <w:rPr>
          <w:rFonts w:ascii="Times New Roman" w:hAnsi="Times New Roman" w:cs="Times New Roman"/>
        </w:rPr>
        <w:t xml:space="preserve"> por cento), conforme determina o art. Nº </w:t>
      </w:r>
      <w:r w:rsidR="009322F1" w:rsidRPr="00EA7DF8">
        <w:rPr>
          <w:rFonts w:ascii="Times New Roman" w:hAnsi="Times New Roman" w:cs="Times New Roman"/>
        </w:rPr>
        <w:t>156</w:t>
      </w:r>
      <w:r w:rsidR="009D0E96" w:rsidRPr="00EA7DF8">
        <w:rPr>
          <w:rFonts w:ascii="Times New Roman" w:hAnsi="Times New Roman" w:cs="Times New Roman"/>
        </w:rPr>
        <w:t>, §3º</w:t>
      </w:r>
      <w:r w:rsidRPr="00EA7DF8">
        <w:rPr>
          <w:rFonts w:ascii="Times New Roman" w:hAnsi="Times New Roman" w:cs="Times New Roman"/>
        </w:rPr>
        <w:t xml:space="preserve">, da Lei Nº </w:t>
      </w:r>
      <w:r w:rsidR="009D0E96" w:rsidRPr="00EA7DF8">
        <w:rPr>
          <w:rFonts w:ascii="Times New Roman" w:hAnsi="Times New Roman" w:cs="Times New Roman"/>
        </w:rPr>
        <w:t>14.133/2021</w:t>
      </w:r>
      <w:r w:rsidRPr="00EA7DF8">
        <w:rPr>
          <w:rFonts w:ascii="Times New Roman" w:hAnsi="Times New Roman" w:cs="Times New Roman"/>
        </w:rPr>
        <w:t>;</w:t>
      </w:r>
    </w:p>
    <w:p w14:paraId="73756F73" w14:textId="77777777" w:rsidR="00754D4E" w:rsidRPr="00EA7DF8" w:rsidRDefault="00754D4E" w:rsidP="00754D4E">
      <w:pPr>
        <w:ind w:left="1134"/>
        <w:jc w:val="both"/>
        <w:rPr>
          <w:rFonts w:ascii="Times New Roman" w:hAnsi="Times New Roman" w:cs="Times New Roman"/>
        </w:rPr>
      </w:pPr>
    </w:p>
    <w:p w14:paraId="7B417D71"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Multa compensatória de 20% (vinte por cento) sobre o valor total do contrato, no caso de inexecução total do objeto;</w:t>
      </w:r>
    </w:p>
    <w:p w14:paraId="1A766332" w14:textId="77777777" w:rsidR="00754D4E" w:rsidRPr="00EA7DF8" w:rsidRDefault="00754D4E" w:rsidP="00754D4E">
      <w:pPr>
        <w:tabs>
          <w:tab w:val="left" w:pos="993"/>
        </w:tabs>
        <w:ind w:left="284"/>
        <w:jc w:val="both"/>
        <w:rPr>
          <w:rFonts w:ascii="Times New Roman" w:hAnsi="Times New Roman" w:cs="Times New Roman"/>
        </w:rPr>
      </w:pPr>
    </w:p>
    <w:p w14:paraId="4AC8347A"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Em caso de inexecução parcial, a multa compensatória, no mesmo percentual do subitem acima, será aplicada de forma proporcional à obrigação inadimplida;</w:t>
      </w:r>
    </w:p>
    <w:p w14:paraId="7D9218D0" w14:textId="77777777" w:rsidR="00754D4E" w:rsidRPr="00EA7DF8" w:rsidRDefault="00754D4E" w:rsidP="00754D4E">
      <w:pPr>
        <w:tabs>
          <w:tab w:val="left" w:pos="993"/>
        </w:tabs>
        <w:ind w:left="284"/>
        <w:jc w:val="both"/>
        <w:rPr>
          <w:rFonts w:ascii="Times New Roman" w:hAnsi="Times New Roman" w:cs="Times New Roman"/>
        </w:rPr>
      </w:pPr>
    </w:p>
    <w:p w14:paraId="68CEE45D"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b/>
          <w:color w:val="7030A0"/>
          <w:u w:val="single"/>
        </w:rPr>
      </w:pPr>
      <w:r w:rsidRPr="00EA7DF8">
        <w:rPr>
          <w:rFonts w:ascii="Times New Roman" w:hAnsi="Times New Roman" w:cs="Times New Roman"/>
        </w:rPr>
        <w:t xml:space="preserve">Suspensão de licitar e impedimento de contratar com o órgão, entidade ou unidade administrativa pela qual a Administração Pública opera e atua concretamente, pelo prazo de até dois anos; </w:t>
      </w:r>
    </w:p>
    <w:p w14:paraId="641BA6EA" w14:textId="77777777" w:rsidR="00754D4E" w:rsidRPr="00EA7DF8" w:rsidRDefault="00754D4E" w:rsidP="00754D4E">
      <w:pPr>
        <w:tabs>
          <w:tab w:val="left" w:pos="993"/>
        </w:tabs>
        <w:ind w:left="284"/>
        <w:jc w:val="both"/>
        <w:rPr>
          <w:rFonts w:ascii="Times New Roman" w:hAnsi="Times New Roman" w:cs="Times New Roman"/>
          <w:b/>
          <w:color w:val="7030A0"/>
          <w:u w:val="single"/>
        </w:rPr>
      </w:pPr>
    </w:p>
    <w:p w14:paraId="13DF44C3" w14:textId="24A73E35"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 xml:space="preserve">Impedimento de licitar e contratar com órgãos e entidades da Prefeitura Municipal de </w:t>
      </w:r>
      <w:r w:rsidR="00DE3F47" w:rsidRPr="00EA7DF8">
        <w:rPr>
          <w:rFonts w:ascii="Times New Roman" w:hAnsi="Times New Roman" w:cs="Times New Roman"/>
        </w:rPr>
        <w:t>Anamã</w:t>
      </w:r>
      <w:r w:rsidRPr="00EA7DF8">
        <w:rPr>
          <w:rFonts w:ascii="Times New Roman" w:hAnsi="Times New Roman" w:cs="Times New Roman"/>
        </w:rPr>
        <w:t xml:space="preserve">/ </w:t>
      </w:r>
      <w:r w:rsidR="009D0E96" w:rsidRPr="00EA7DF8">
        <w:rPr>
          <w:rFonts w:ascii="Times New Roman" w:hAnsi="Times New Roman" w:cs="Times New Roman"/>
        </w:rPr>
        <w:t>AM</w:t>
      </w:r>
      <w:r w:rsidRPr="00EA7DF8">
        <w:rPr>
          <w:rFonts w:ascii="Times New Roman" w:hAnsi="Times New Roman" w:cs="Times New Roman"/>
        </w:rPr>
        <w:t>, pelo prazo de até cinco anos;</w:t>
      </w:r>
    </w:p>
    <w:p w14:paraId="775DB9F0" w14:textId="77777777" w:rsidR="00754D4E" w:rsidRPr="00EA7DF8" w:rsidRDefault="00754D4E" w:rsidP="00754D4E">
      <w:pPr>
        <w:pStyle w:val="PargrafodaLista"/>
        <w:rPr>
          <w:rFonts w:ascii="Times New Roman" w:hAnsi="Times New Roman" w:cs="Times New Roman"/>
        </w:rPr>
      </w:pPr>
    </w:p>
    <w:p w14:paraId="61B328DE" w14:textId="77777777" w:rsidR="00754D4E" w:rsidRPr="00EA7DF8" w:rsidRDefault="00754D4E" w:rsidP="00D37F2C">
      <w:pPr>
        <w:pStyle w:val="PargrafodaLista1"/>
        <w:numPr>
          <w:ilvl w:val="3"/>
          <w:numId w:val="19"/>
        </w:numPr>
        <w:ind w:left="567" w:right="-30" w:firstLine="0"/>
        <w:jc w:val="both"/>
        <w:rPr>
          <w:rFonts w:ascii="Times New Roman" w:hAnsi="Times New Roman" w:cs="Times New Roman"/>
        </w:rPr>
      </w:pPr>
      <w:r w:rsidRPr="00EA7DF8">
        <w:rPr>
          <w:rFonts w:ascii="Times New Roman" w:hAnsi="Times New Roman" w:cs="Times New Roman"/>
        </w:rPr>
        <w:t>A Sanção de impedimento de licitar e contratar prevista neste subitem também é aplicável em quaisquer das hipóteses previstas como infração administrativa no subitem 13.1 deste Termo de Referência.</w:t>
      </w:r>
    </w:p>
    <w:p w14:paraId="3133B014" w14:textId="77777777" w:rsidR="00754D4E" w:rsidRPr="00EA7DF8" w:rsidRDefault="00754D4E" w:rsidP="00754D4E">
      <w:pPr>
        <w:pStyle w:val="PargrafodaLista1"/>
        <w:ind w:left="567" w:right="-30"/>
        <w:jc w:val="both"/>
        <w:rPr>
          <w:rFonts w:ascii="Times New Roman" w:hAnsi="Times New Roman" w:cs="Times New Roman"/>
        </w:rPr>
      </w:pPr>
    </w:p>
    <w:p w14:paraId="26F6CA88"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64C48005" w14:textId="77777777" w:rsidR="00754D4E" w:rsidRPr="00EA7DF8" w:rsidRDefault="00754D4E" w:rsidP="00754D4E">
      <w:pPr>
        <w:ind w:left="1134"/>
        <w:jc w:val="both"/>
        <w:rPr>
          <w:rFonts w:ascii="Times New Roman" w:hAnsi="Times New Roman" w:cs="Times New Roman"/>
        </w:rPr>
      </w:pPr>
    </w:p>
    <w:p w14:paraId="61703DFE" w14:textId="77777777" w:rsidR="00754D4E" w:rsidRPr="00EA7DF8" w:rsidRDefault="00754D4E" w:rsidP="00D37F2C">
      <w:pPr>
        <w:numPr>
          <w:ilvl w:val="1"/>
          <w:numId w:val="19"/>
        </w:numPr>
        <w:tabs>
          <w:tab w:val="left" w:pos="567"/>
        </w:tabs>
        <w:ind w:left="0" w:right="-30" w:firstLine="0"/>
        <w:jc w:val="both"/>
        <w:rPr>
          <w:rFonts w:ascii="Times New Roman" w:hAnsi="Times New Roman" w:cs="Times New Roman"/>
        </w:rPr>
      </w:pPr>
      <w:r w:rsidRPr="00EA7DF8">
        <w:rPr>
          <w:rFonts w:ascii="Times New Roman" w:hAnsi="Times New Roman" w:cs="Times New Roman"/>
        </w:rPr>
        <w:t>As sanções previstas nos subitens 13.2.1, 13.2.5, 13.2.6 e 13.2.7 poderão ser aplicadas à CONTRATADA juntamente com as de multa, descontando-a dos pagamentos a serem efetuados.</w:t>
      </w:r>
    </w:p>
    <w:p w14:paraId="2A0734FB" w14:textId="77777777" w:rsidR="00754D4E" w:rsidRPr="00EA7DF8" w:rsidRDefault="00754D4E" w:rsidP="00754D4E">
      <w:pPr>
        <w:ind w:left="716" w:right="-30"/>
        <w:jc w:val="both"/>
        <w:rPr>
          <w:rFonts w:ascii="Times New Roman" w:hAnsi="Times New Roman" w:cs="Times New Roman"/>
        </w:rPr>
      </w:pPr>
    </w:p>
    <w:p w14:paraId="718856C0" w14:textId="3359925F" w:rsidR="00754D4E" w:rsidRPr="00EA7DF8" w:rsidRDefault="00754D4E" w:rsidP="00D37F2C">
      <w:pPr>
        <w:numPr>
          <w:ilvl w:val="1"/>
          <w:numId w:val="19"/>
        </w:numPr>
        <w:tabs>
          <w:tab w:val="left" w:pos="567"/>
        </w:tabs>
        <w:ind w:left="0" w:firstLine="0"/>
        <w:jc w:val="both"/>
        <w:rPr>
          <w:rFonts w:ascii="Times New Roman" w:hAnsi="Times New Roman" w:cs="Times New Roman"/>
        </w:rPr>
      </w:pPr>
      <w:r w:rsidRPr="00EA7DF8">
        <w:rPr>
          <w:rFonts w:ascii="Times New Roman" w:hAnsi="Times New Roman" w:cs="Times New Roman"/>
        </w:rPr>
        <w:t xml:space="preserve">Também ficam sujeitas às penalidades do art. </w:t>
      </w:r>
      <w:r w:rsidR="009D0E96" w:rsidRPr="00EA7DF8">
        <w:rPr>
          <w:rFonts w:ascii="Times New Roman" w:hAnsi="Times New Roman" w:cs="Times New Roman"/>
        </w:rPr>
        <w:t>156</w:t>
      </w:r>
      <w:r w:rsidRPr="00EA7DF8">
        <w:rPr>
          <w:rFonts w:ascii="Times New Roman" w:hAnsi="Times New Roman" w:cs="Times New Roman"/>
        </w:rPr>
        <w:t xml:space="preserve">, III e IV da Lei nº </w:t>
      </w:r>
      <w:r w:rsidR="009D0E96" w:rsidRPr="00EA7DF8">
        <w:rPr>
          <w:rFonts w:ascii="Times New Roman" w:hAnsi="Times New Roman" w:cs="Times New Roman"/>
        </w:rPr>
        <w:t>14.133</w:t>
      </w:r>
      <w:r w:rsidRPr="00EA7DF8">
        <w:rPr>
          <w:rFonts w:ascii="Times New Roman" w:hAnsi="Times New Roman" w:cs="Times New Roman"/>
        </w:rPr>
        <w:t xml:space="preserve">, de </w:t>
      </w:r>
      <w:r w:rsidR="009D0E96" w:rsidRPr="00EA7DF8">
        <w:rPr>
          <w:rFonts w:ascii="Times New Roman" w:hAnsi="Times New Roman" w:cs="Times New Roman"/>
        </w:rPr>
        <w:t>2021</w:t>
      </w:r>
      <w:r w:rsidRPr="00EA7DF8">
        <w:rPr>
          <w:rFonts w:ascii="Times New Roman" w:hAnsi="Times New Roman" w:cs="Times New Roman"/>
        </w:rPr>
        <w:t>, as empresas ou profissionais que:</w:t>
      </w:r>
    </w:p>
    <w:p w14:paraId="1674EE3A" w14:textId="77777777" w:rsidR="00754D4E" w:rsidRPr="00EA7DF8" w:rsidRDefault="00754D4E" w:rsidP="00754D4E">
      <w:pPr>
        <w:jc w:val="both"/>
        <w:rPr>
          <w:rFonts w:ascii="Times New Roman" w:hAnsi="Times New Roman" w:cs="Times New Roman"/>
        </w:rPr>
      </w:pPr>
    </w:p>
    <w:p w14:paraId="1EE3DEE5"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Tenham sofrido condenação definitiva por praticar, por meio dolosos, fraude fiscal no recolhimento de quaisquer tributos;</w:t>
      </w:r>
    </w:p>
    <w:p w14:paraId="26EAB708" w14:textId="77777777" w:rsidR="00754D4E" w:rsidRPr="00EA7DF8" w:rsidRDefault="00754D4E" w:rsidP="00754D4E">
      <w:pPr>
        <w:tabs>
          <w:tab w:val="left" w:pos="993"/>
        </w:tabs>
        <w:ind w:left="284"/>
        <w:jc w:val="both"/>
        <w:rPr>
          <w:rFonts w:ascii="Times New Roman" w:hAnsi="Times New Roman" w:cs="Times New Roman"/>
        </w:rPr>
      </w:pPr>
    </w:p>
    <w:p w14:paraId="157C7E75" w14:textId="77777777" w:rsidR="00754D4E" w:rsidRPr="00EA7DF8" w:rsidRDefault="00754D4E" w:rsidP="00D37F2C">
      <w:pPr>
        <w:numPr>
          <w:ilvl w:val="2"/>
          <w:numId w:val="19"/>
        </w:numPr>
        <w:tabs>
          <w:tab w:val="left" w:pos="993"/>
        </w:tabs>
        <w:ind w:left="284" w:firstLine="0"/>
        <w:jc w:val="both"/>
        <w:rPr>
          <w:rFonts w:ascii="Times New Roman" w:hAnsi="Times New Roman" w:cs="Times New Roman"/>
        </w:rPr>
      </w:pPr>
      <w:r w:rsidRPr="00EA7DF8">
        <w:rPr>
          <w:rFonts w:ascii="Times New Roman" w:hAnsi="Times New Roman" w:cs="Times New Roman"/>
        </w:rPr>
        <w:t>Tenham praticado atos ilícitos visando a frustrar os objetivos da licitação;</w:t>
      </w:r>
    </w:p>
    <w:p w14:paraId="640C0C18" w14:textId="77777777" w:rsidR="00754D4E" w:rsidRPr="00EA7DF8" w:rsidRDefault="00754D4E" w:rsidP="00754D4E">
      <w:pPr>
        <w:tabs>
          <w:tab w:val="left" w:pos="993"/>
        </w:tabs>
        <w:ind w:left="284"/>
        <w:jc w:val="both"/>
        <w:rPr>
          <w:rFonts w:ascii="Times New Roman" w:hAnsi="Times New Roman" w:cs="Times New Roman"/>
        </w:rPr>
      </w:pPr>
    </w:p>
    <w:p w14:paraId="3D38DA66" w14:textId="77777777" w:rsidR="00754D4E" w:rsidRPr="00EA7DF8" w:rsidRDefault="00754D4E" w:rsidP="00D37F2C">
      <w:pPr>
        <w:numPr>
          <w:ilvl w:val="2"/>
          <w:numId w:val="19"/>
        </w:numPr>
        <w:tabs>
          <w:tab w:val="left" w:pos="993"/>
        </w:tabs>
        <w:ind w:left="284" w:right="-17" w:firstLine="0"/>
        <w:jc w:val="both"/>
        <w:rPr>
          <w:rFonts w:ascii="Times New Roman" w:hAnsi="Times New Roman" w:cs="Times New Roman"/>
        </w:rPr>
      </w:pPr>
      <w:r w:rsidRPr="00EA7DF8">
        <w:rPr>
          <w:rFonts w:ascii="Times New Roman" w:hAnsi="Times New Roman" w:cs="Times New Roman"/>
        </w:rPr>
        <w:t>Demonstrem não possuir idoneidade para contratar com a Administração em virtude de atos ilícitos praticados.</w:t>
      </w:r>
    </w:p>
    <w:p w14:paraId="491F4130" w14:textId="77777777" w:rsidR="00754D4E" w:rsidRPr="00EA7DF8" w:rsidRDefault="00754D4E" w:rsidP="00754D4E">
      <w:pPr>
        <w:ind w:right="-17"/>
        <w:jc w:val="both"/>
        <w:rPr>
          <w:rFonts w:ascii="Times New Roman" w:hAnsi="Times New Roman" w:cs="Times New Roman"/>
        </w:rPr>
      </w:pPr>
    </w:p>
    <w:p w14:paraId="4F14A8E0" w14:textId="63990B09" w:rsidR="00754D4E" w:rsidRPr="00EA7DF8" w:rsidRDefault="00754D4E" w:rsidP="00D37F2C">
      <w:pPr>
        <w:numPr>
          <w:ilvl w:val="1"/>
          <w:numId w:val="19"/>
        </w:numPr>
        <w:tabs>
          <w:tab w:val="left" w:pos="567"/>
        </w:tabs>
        <w:ind w:left="0" w:firstLine="0"/>
        <w:jc w:val="both"/>
        <w:rPr>
          <w:rFonts w:ascii="Times New Roman" w:hAnsi="Times New Roman" w:cs="Times New Roman"/>
        </w:rPr>
      </w:pPr>
      <w:r w:rsidRPr="00EA7DF8">
        <w:rPr>
          <w:rFonts w:ascii="Times New Roman" w:hAnsi="Times New Roman" w:cs="Times New Roman"/>
        </w:rPr>
        <w:t xml:space="preserve">A aplicação de qualquer das penalidades previstas realizar-se-á em processo administrativo que assegurará o contraditório e a ampla defesa à Contratada, observando-se o procedimento previsto na Lei nº </w:t>
      </w:r>
      <w:r w:rsidR="009D0E96" w:rsidRPr="00EA7DF8">
        <w:rPr>
          <w:rFonts w:ascii="Times New Roman" w:hAnsi="Times New Roman" w:cs="Times New Roman"/>
        </w:rPr>
        <w:t>14.133</w:t>
      </w:r>
      <w:r w:rsidRPr="00EA7DF8">
        <w:rPr>
          <w:rFonts w:ascii="Times New Roman" w:hAnsi="Times New Roman" w:cs="Times New Roman"/>
        </w:rPr>
        <w:t xml:space="preserve">, de </w:t>
      </w:r>
      <w:r w:rsidR="009D0E96" w:rsidRPr="00EA7DF8">
        <w:rPr>
          <w:rFonts w:ascii="Times New Roman" w:hAnsi="Times New Roman" w:cs="Times New Roman"/>
        </w:rPr>
        <w:t>2021</w:t>
      </w:r>
      <w:r w:rsidRPr="00EA7DF8">
        <w:rPr>
          <w:rFonts w:ascii="Times New Roman" w:hAnsi="Times New Roman" w:cs="Times New Roman"/>
        </w:rPr>
        <w:t>, e subsidiariamente a Lei nº 9.784, de 1999.</w:t>
      </w:r>
    </w:p>
    <w:p w14:paraId="669F7C6E" w14:textId="77777777" w:rsidR="00754D4E" w:rsidRPr="00EA7DF8" w:rsidRDefault="00754D4E" w:rsidP="00754D4E">
      <w:pPr>
        <w:jc w:val="both"/>
        <w:rPr>
          <w:rFonts w:ascii="Times New Roman" w:hAnsi="Times New Roman" w:cs="Times New Roman"/>
        </w:rPr>
      </w:pPr>
    </w:p>
    <w:p w14:paraId="0F7566C0" w14:textId="77777777" w:rsidR="00754D4E" w:rsidRPr="00EA7DF8" w:rsidRDefault="00754D4E" w:rsidP="00D37F2C">
      <w:pPr>
        <w:numPr>
          <w:ilvl w:val="1"/>
          <w:numId w:val="19"/>
        </w:numPr>
        <w:tabs>
          <w:tab w:val="left" w:pos="567"/>
        </w:tabs>
        <w:ind w:left="0" w:right="-30" w:firstLine="0"/>
        <w:jc w:val="both"/>
        <w:rPr>
          <w:rFonts w:ascii="Times New Roman" w:hAnsi="Times New Roman" w:cs="Times New Roman"/>
        </w:rPr>
      </w:pPr>
      <w:r w:rsidRPr="00EA7DF8">
        <w:rPr>
          <w:rFonts w:ascii="Times New Roman" w:hAnsi="Times New Roman" w:cs="Times New Roman"/>
        </w:rPr>
        <w:t>As multas devidas e/ou prejuízos causados à Contratante serão deduzidos dos valores a serem pagos, ou recolhidos em favor da União, ou deduzidos da garantia, ou ainda, quando for o caso, serão inscritos na Dívida Ativa da União e cobrados judicialmente.</w:t>
      </w:r>
    </w:p>
    <w:p w14:paraId="25F37E9C" w14:textId="77777777" w:rsidR="00754D4E" w:rsidRPr="00EA7DF8" w:rsidRDefault="00754D4E" w:rsidP="00754D4E">
      <w:pPr>
        <w:ind w:left="716" w:right="-30"/>
        <w:jc w:val="both"/>
        <w:rPr>
          <w:rFonts w:ascii="Times New Roman" w:hAnsi="Times New Roman" w:cs="Times New Roman"/>
        </w:rPr>
      </w:pPr>
    </w:p>
    <w:p w14:paraId="094CFC9E" w14:textId="753309DF" w:rsidR="00754D4E" w:rsidRPr="00EA7DF8" w:rsidRDefault="00754D4E" w:rsidP="00D37F2C">
      <w:pPr>
        <w:numPr>
          <w:ilvl w:val="2"/>
          <w:numId w:val="19"/>
        </w:numPr>
        <w:tabs>
          <w:tab w:val="left" w:pos="993"/>
        </w:tabs>
        <w:ind w:left="284" w:right="-30" w:firstLine="0"/>
        <w:jc w:val="both"/>
        <w:rPr>
          <w:rFonts w:ascii="Times New Roman" w:hAnsi="Times New Roman" w:cs="Times New Roman"/>
        </w:rPr>
      </w:pPr>
      <w:r w:rsidRPr="00EA7DF8">
        <w:rPr>
          <w:rFonts w:ascii="Times New Roman" w:hAnsi="Times New Roman" w:cs="Times New Roman"/>
        </w:rPr>
        <w:t xml:space="preserve">Caso a Contratante determine, a multa deverá ser recolhida no prazo máximo de </w:t>
      </w:r>
      <w:r w:rsidRPr="00EA7DF8">
        <w:rPr>
          <w:rFonts w:ascii="Times New Roman" w:hAnsi="Times New Roman" w:cs="Times New Roman"/>
          <w:b/>
        </w:rPr>
        <w:t>15 (Q</w:t>
      </w:r>
      <w:r w:rsidR="009D0E96" w:rsidRPr="00EA7DF8">
        <w:rPr>
          <w:rFonts w:ascii="Times New Roman" w:hAnsi="Times New Roman" w:cs="Times New Roman"/>
          <w:b/>
        </w:rPr>
        <w:t>uinze</w:t>
      </w:r>
      <w:r w:rsidRPr="00EA7DF8">
        <w:rPr>
          <w:rFonts w:ascii="Times New Roman" w:hAnsi="Times New Roman" w:cs="Times New Roman"/>
          <w:b/>
        </w:rPr>
        <w:t>) dias</w:t>
      </w:r>
      <w:r w:rsidRPr="00EA7DF8">
        <w:rPr>
          <w:rFonts w:ascii="Times New Roman" w:hAnsi="Times New Roman" w:cs="Times New Roman"/>
        </w:rPr>
        <w:t>, a contar da data do recebimento da comunicação enviada pela autoridade competente.</w:t>
      </w:r>
    </w:p>
    <w:p w14:paraId="6983F9FC" w14:textId="77777777" w:rsidR="00754D4E" w:rsidRPr="00EA7DF8" w:rsidRDefault="00754D4E" w:rsidP="00754D4E">
      <w:pPr>
        <w:ind w:left="930" w:right="-30"/>
        <w:jc w:val="both"/>
        <w:rPr>
          <w:rFonts w:ascii="Times New Roman" w:hAnsi="Times New Roman" w:cs="Times New Roman"/>
        </w:rPr>
      </w:pPr>
    </w:p>
    <w:p w14:paraId="071A286B" w14:textId="77777777" w:rsidR="00754D4E" w:rsidRPr="00EA7DF8" w:rsidRDefault="00754D4E" w:rsidP="00D37F2C">
      <w:pPr>
        <w:numPr>
          <w:ilvl w:val="1"/>
          <w:numId w:val="19"/>
        </w:numPr>
        <w:tabs>
          <w:tab w:val="left" w:pos="284"/>
          <w:tab w:val="left" w:pos="567"/>
        </w:tabs>
        <w:ind w:left="0" w:right="-30" w:firstLine="0"/>
        <w:jc w:val="both"/>
        <w:rPr>
          <w:rFonts w:ascii="Times New Roman" w:hAnsi="Times New Roman" w:cs="Times New Roman"/>
        </w:rPr>
      </w:pPr>
      <w:r w:rsidRPr="00EA7DF8">
        <w:rPr>
          <w:rFonts w:ascii="Times New Roman" w:hAnsi="Times New Roman" w:cs="Times New Roman"/>
        </w:rPr>
        <w:t>Caso o valor da multa não seja suficiente para cobrir os prejuízos causados pela conduta do licitante, a União ou Entidade poderá cobrar o valor remanescente judicialmente, conforme artigo 419 do Código Civil.</w:t>
      </w:r>
    </w:p>
    <w:p w14:paraId="118D4B9E" w14:textId="77777777" w:rsidR="00754D4E" w:rsidRPr="00EA7DF8" w:rsidRDefault="00754D4E" w:rsidP="00754D4E">
      <w:pPr>
        <w:ind w:left="716" w:right="-30"/>
        <w:jc w:val="both"/>
        <w:rPr>
          <w:rFonts w:ascii="Times New Roman" w:hAnsi="Times New Roman" w:cs="Times New Roman"/>
        </w:rPr>
      </w:pPr>
    </w:p>
    <w:p w14:paraId="749AAF75" w14:textId="77777777" w:rsidR="00754D4E" w:rsidRPr="00EA7DF8" w:rsidRDefault="00754D4E" w:rsidP="00D37F2C">
      <w:pPr>
        <w:numPr>
          <w:ilvl w:val="1"/>
          <w:numId w:val="19"/>
        </w:numPr>
        <w:tabs>
          <w:tab w:val="left" w:pos="567"/>
        </w:tabs>
        <w:ind w:left="0" w:right="-30" w:firstLine="0"/>
        <w:jc w:val="both"/>
        <w:rPr>
          <w:rFonts w:ascii="Times New Roman" w:hAnsi="Times New Roman" w:cs="Times New Roman"/>
        </w:rPr>
      </w:pPr>
      <w:r w:rsidRPr="00EA7DF8">
        <w:rPr>
          <w:rFonts w:ascii="Times New Roman" w:hAnsi="Times New Roman" w:cs="Times New Roman"/>
        </w:rPr>
        <w:t>A autoridade competente, na aplicação das sanções, levará em consideração a gravidade da conduta do infrator, o caráter educativo da pena, bem como o dano causado à Administração, observado o princípio da proporcionalidade.</w:t>
      </w:r>
    </w:p>
    <w:p w14:paraId="6D4A0B25" w14:textId="77777777" w:rsidR="00754D4E" w:rsidRPr="00EA7DF8" w:rsidRDefault="00754D4E" w:rsidP="00754D4E">
      <w:pPr>
        <w:tabs>
          <w:tab w:val="left" w:pos="567"/>
        </w:tabs>
        <w:ind w:right="-30"/>
        <w:jc w:val="both"/>
        <w:rPr>
          <w:rFonts w:ascii="Times New Roman" w:hAnsi="Times New Roman" w:cs="Times New Roman"/>
        </w:rPr>
      </w:pPr>
    </w:p>
    <w:p w14:paraId="4C9A7D28" w14:textId="77777777" w:rsidR="00754D4E" w:rsidRPr="00EA7DF8" w:rsidRDefault="00754D4E" w:rsidP="00D37F2C">
      <w:pPr>
        <w:pStyle w:val="Nivel2"/>
        <w:numPr>
          <w:ilvl w:val="1"/>
          <w:numId w:val="19"/>
        </w:numPr>
        <w:tabs>
          <w:tab w:val="left" w:pos="567"/>
        </w:tabs>
        <w:spacing w:before="0" w:after="0" w:line="240" w:lineRule="auto"/>
        <w:ind w:left="0" w:firstLine="0"/>
        <w:rPr>
          <w:rFonts w:ascii="Times New Roman" w:hAnsi="Times New Roman"/>
          <w:sz w:val="24"/>
          <w:szCs w:val="24"/>
        </w:rPr>
      </w:pPr>
      <w:r w:rsidRPr="00EA7DF8">
        <w:rPr>
          <w:rFonts w:ascii="Times New Roman" w:hAnsi="Times New Roman"/>
          <w:sz w:val="24"/>
          <w:szCs w:val="24"/>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w:t>
      </w:r>
      <w:r w:rsidRPr="00EA7DF8">
        <w:rPr>
          <w:rFonts w:ascii="Times New Roman" w:hAnsi="Times New Roman"/>
          <w:sz w:val="24"/>
          <w:szCs w:val="24"/>
        </w:rPr>
        <w:lastRenderedPageBreak/>
        <w:t>fundamentado, para ciência e decisão sobre a eventual instauração de investigação preliminar ou Processo Administrativo de Responsabilização - PAR.</w:t>
      </w:r>
    </w:p>
    <w:p w14:paraId="5DC044F7" w14:textId="77777777" w:rsidR="00754D4E" w:rsidRPr="00EA7DF8" w:rsidRDefault="00754D4E" w:rsidP="00754D4E">
      <w:pPr>
        <w:pStyle w:val="Nivel2"/>
        <w:numPr>
          <w:ilvl w:val="0"/>
          <w:numId w:val="0"/>
        </w:numPr>
        <w:tabs>
          <w:tab w:val="left" w:pos="567"/>
        </w:tabs>
        <w:spacing w:before="0" w:after="0" w:line="240" w:lineRule="auto"/>
        <w:rPr>
          <w:rFonts w:ascii="Times New Roman" w:hAnsi="Times New Roman"/>
          <w:sz w:val="24"/>
          <w:szCs w:val="24"/>
        </w:rPr>
      </w:pPr>
    </w:p>
    <w:p w14:paraId="3422A4FA" w14:textId="77777777" w:rsidR="00754D4E" w:rsidRPr="00EA7DF8" w:rsidRDefault="00754D4E" w:rsidP="00D37F2C">
      <w:pPr>
        <w:pStyle w:val="Nivel2"/>
        <w:numPr>
          <w:ilvl w:val="1"/>
          <w:numId w:val="19"/>
        </w:numPr>
        <w:tabs>
          <w:tab w:val="left" w:pos="709"/>
        </w:tabs>
        <w:spacing w:before="0" w:after="0" w:line="240" w:lineRule="auto"/>
        <w:ind w:left="0" w:firstLine="0"/>
        <w:rPr>
          <w:rFonts w:ascii="Times New Roman" w:hAnsi="Times New Roman"/>
          <w:sz w:val="24"/>
          <w:szCs w:val="24"/>
        </w:rPr>
      </w:pPr>
      <w:r w:rsidRPr="00EA7DF8">
        <w:rPr>
          <w:rFonts w:ascii="Times New Roman" w:hAnsi="Times New Roman"/>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01FDE38" w14:textId="77777777" w:rsidR="00754D4E" w:rsidRPr="00EA7DF8" w:rsidRDefault="00754D4E" w:rsidP="00754D4E">
      <w:pPr>
        <w:pStyle w:val="Nivel2"/>
        <w:numPr>
          <w:ilvl w:val="0"/>
          <w:numId w:val="0"/>
        </w:numPr>
        <w:spacing w:before="0" w:after="0" w:line="240" w:lineRule="auto"/>
        <w:ind w:left="716"/>
        <w:rPr>
          <w:rFonts w:ascii="Times New Roman" w:hAnsi="Times New Roman"/>
          <w:sz w:val="24"/>
          <w:szCs w:val="24"/>
        </w:rPr>
      </w:pPr>
    </w:p>
    <w:p w14:paraId="519CC430" w14:textId="77777777" w:rsidR="00754D4E" w:rsidRPr="00EA7DF8" w:rsidRDefault="00754D4E" w:rsidP="00D37F2C">
      <w:pPr>
        <w:pStyle w:val="Nivel2"/>
        <w:numPr>
          <w:ilvl w:val="1"/>
          <w:numId w:val="19"/>
        </w:numPr>
        <w:tabs>
          <w:tab w:val="left" w:pos="709"/>
        </w:tabs>
        <w:spacing w:before="0" w:after="0" w:line="240" w:lineRule="auto"/>
        <w:ind w:left="0" w:firstLine="0"/>
        <w:rPr>
          <w:rFonts w:ascii="Times New Roman" w:hAnsi="Times New Roman"/>
          <w:sz w:val="24"/>
          <w:szCs w:val="24"/>
        </w:rPr>
      </w:pPr>
      <w:r w:rsidRPr="00EA7DF8">
        <w:rPr>
          <w:rFonts w:ascii="Times New Roman" w:hAnsi="Times New Roman"/>
          <w:sz w:val="24"/>
          <w:szCs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061F47F9" w14:textId="77777777" w:rsidR="00754D4E" w:rsidRPr="00EA7DF8" w:rsidRDefault="00754D4E" w:rsidP="00754D4E">
      <w:pPr>
        <w:pStyle w:val="Nivel2"/>
        <w:numPr>
          <w:ilvl w:val="0"/>
          <w:numId w:val="0"/>
        </w:numPr>
        <w:tabs>
          <w:tab w:val="left" w:pos="709"/>
        </w:tabs>
        <w:spacing w:before="0" w:after="0" w:line="240" w:lineRule="auto"/>
        <w:rPr>
          <w:rFonts w:ascii="Times New Roman" w:hAnsi="Times New Roman"/>
          <w:sz w:val="24"/>
          <w:szCs w:val="24"/>
        </w:rPr>
      </w:pPr>
    </w:p>
    <w:p w14:paraId="7918C976" w14:textId="3304F0C5" w:rsidR="00754D4E" w:rsidRPr="00EA7DF8" w:rsidRDefault="00754D4E" w:rsidP="00D37F2C">
      <w:pPr>
        <w:numPr>
          <w:ilvl w:val="1"/>
          <w:numId w:val="19"/>
        </w:numPr>
        <w:tabs>
          <w:tab w:val="left" w:pos="709"/>
        </w:tabs>
        <w:ind w:left="0" w:firstLine="0"/>
        <w:jc w:val="both"/>
        <w:rPr>
          <w:rFonts w:ascii="Times New Roman" w:hAnsi="Times New Roman" w:cs="Times New Roman"/>
        </w:rPr>
      </w:pPr>
      <w:r w:rsidRPr="00EA7DF8">
        <w:rPr>
          <w:rFonts w:ascii="Times New Roman" w:hAnsi="Times New Roman" w:cs="Times New Roman"/>
        </w:rPr>
        <w:t>As penalidades serão obrigatoriamente publicadas nos órgão</w:t>
      </w:r>
      <w:r w:rsidR="00C30E11" w:rsidRPr="00EA7DF8">
        <w:rPr>
          <w:rFonts w:ascii="Times New Roman" w:hAnsi="Times New Roman" w:cs="Times New Roman"/>
        </w:rPr>
        <w:t>s</w:t>
      </w:r>
      <w:r w:rsidRPr="00EA7DF8">
        <w:rPr>
          <w:rFonts w:ascii="Times New Roman" w:hAnsi="Times New Roman" w:cs="Times New Roman"/>
        </w:rPr>
        <w:t xml:space="preserve"> Oficial de Imprensa do Município.</w:t>
      </w:r>
    </w:p>
    <w:p w14:paraId="46F5A1F0" w14:textId="77777777" w:rsidR="00754D4E" w:rsidRPr="00EA7DF8" w:rsidRDefault="00754D4E" w:rsidP="00754D4E">
      <w:pPr>
        <w:jc w:val="both"/>
        <w:rPr>
          <w:rFonts w:ascii="Times New Roman" w:hAnsi="Times New Roman" w:cs="Times New Roman"/>
        </w:rPr>
      </w:pPr>
    </w:p>
    <w:p w14:paraId="58524795" w14:textId="77777777" w:rsidR="00754D4E" w:rsidRPr="00EA7DF8" w:rsidRDefault="00754D4E" w:rsidP="00D37F2C">
      <w:pPr>
        <w:pStyle w:val="PargrafodaLista"/>
        <w:numPr>
          <w:ilvl w:val="0"/>
          <w:numId w:val="19"/>
        </w:numPr>
        <w:shd w:val="clear" w:color="auto" w:fill="D6E3BC" w:themeFill="accent3" w:themeFillTint="66"/>
        <w:jc w:val="both"/>
        <w:rPr>
          <w:rFonts w:ascii="Times New Roman" w:hAnsi="Times New Roman" w:cs="Times New Roman"/>
          <w:b/>
        </w:rPr>
      </w:pPr>
      <w:r w:rsidRPr="00EA7DF8">
        <w:rPr>
          <w:rFonts w:ascii="Times New Roman" w:hAnsi="Times New Roman" w:cs="Times New Roman"/>
          <w:b/>
        </w:rPr>
        <w:t>ESTIMATIVA DE PREÇOS E PREÇOS REFERENCIAIS.</w:t>
      </w:r>
    </w:p>
    <w:p w14:paraId="6790FF56" w14:textId="77777777" w:rsidR="00754D4E" w:rsidRPr="00EA7DF8" w:rsidRDefault="00754D4E" w:rsidP="00754D4E">
      <w:pPr>
        <w:jc w:val="both"/>
        <w:rPr>
          <w:rFonts w:ascii="Times New Roman" w:hAnsi="Times New Roman" w:cs="Times New Roman"/>
          <w:b/>
        </w:rPr>
      </w:pPr>
    </w:p>
    <w:p w14:paraId="40A068C6" w14:textId="4CC4359B" w:rsidR="00754D4E" w:rsidRPr="00277A09" w:rsidRDefault="00EA7DF8" w:rsidP="00277A09">
      <w:pPr>
        <w:pStyle w:val="Nivel10"/>
        <w:numPr>
          <w:ilvl w:val="1"/>
          <w:numId w:val="19"/>
        </w:numPr>
        <w:tabs>
          <w:tab w:val="left" w:pos="0"/>
          <w:tab w:val="left" w:pos="567"/>
        </w:tabs>
        <w:spacing w:before="0" w:line="240" w:lineRule="auto"/>
        <w:ind w:right="-30"/>
        <w:rPr>
          <w:rFonts w:ascii="Times New Roman" w:hAnsi="Times New Roman" w:cs="Times New Roman"/>
          <w:sz w:val="24"/>
          <w:szCs w:val="24"/>
          <w:u w:val="single"/>
        </w:rPr>
      </w:pPr>
      <w:r w:rsidRPr="00277A09">
        <w:rPr>
          <w:rFonts w:ascii="Times New Roman" w:hAnsi="Times New Roman" w:cs="Times New Roman"/>
          <w:b w:val="0"/>
          <w:bCs/>
          <w:color w:val="auto"/>
          <w:sz w:val="24"/>
          <w:szCs w:val="24"/>
        </w:rPr>
        <w:t>O custo estimado da contratação é de</w:t>
      </w:r>
      <w:r w:rsidR="00DA12D5" w:rsidRPr="00277A09">
        <w:rPr>
          <w:rFonts w:ascii="Times New Roman" w:hAnsi="Times New Roman" w:cs="Times New Roman"/>
          <w:bCs/>
          <w:iCs/>
          <w:sz w:val="24"/>
          <w:szCs w:val="24"/>
        </w:rPr>
        <w:t xml:space="preserve"> </w:t>
      </w:r>
      <w:bookmarkStart w:id="1" w:name="_GoBack"/>
      <w:r w:rsidR="00277A09" w:rsidRPr="00277A09">
        <w:rPr>
          <w:rFonts w:ascii="Times New Roman" w:hAnsi="Times New Roman" w:cs="Times New Roman"/>
          <w:bCs/>
          <w:iCs/>
          <w:sz w:val="24"/>
          <w:szCs w:val="24"/>
        </w:rPr>
        <w:t>R$ 22.015,00</w:t>
      </w:r>
      <w:r w:rsidR="00427AA0" w:rsidRPr="00277A09">
        <w:rPr>
          <w:rFonts w:ascii="Times New Roman" w:hAnsi="Times New Roman" w:cs="Times New Roman"/>
          <w:bCs/>
          <w:iCs/>
          <w:sz w:val="24"/>
          <w:szCs w:val="24"/>
        </w:rPr>
        <w:t xml:space="preserve"> </w:t>
      </w:r>
      <w:r w:rsidR="00DA12D5" w:rsidRPr="00277A09">
        <w:rPr>
          <w:rFonts w:ascii="Times New Roman" w:hAnsi="Times New Roman" w:cs="Times New Roman"/>
          <w:bCs/>
          <w:iCs/>
          <w:sz w:val="24"/>
          <w:szCs w:val="24"/>
        </w:rPr>
        <w:t>(</w:t>
      </w:r>
      <w:r w:rsidR="00277A09" w:rsidRPr="00277A09">
        <w:rPr>
          <w:rFonts w:ascii="Times New Roman" w:hAnsi="Times New Roman" w:cs="Times New Roman"/>
          <w:bCs/>
          <w:iCs/>
          <w:sz w:val="24"/>
          <w:szCs w:val="24"/>
        </w:rPr>
        <w:t>vinte e dois mil e quinze reais</w:t>
      </w:r>
      <w:r w:rsidR="00DA12D5" w:rsidRPr="00277A09">
        <w:rPr>
          <w:rFonts w:ascii="Times New Roman" w:hAnsi="Times New Roman" w:cs="Times New Roman"/>
          <w:bCs/>
          <w:iCs/>
          <w:sz w:val="24"/>
          <w:szCs w:val="24"/>
        </w:rPr>
        <w:t>)</w:t>
      </w:r>
      <w:bookmarkEnd w:id="1"/>
      <w:r w:rsidR="00DA12D5" w:rsidRPr="00277A09">
        <w:rPr>
          <w:rFonts w:ascii="Times New Roman" w:hAnsi="Times New Roman" w:cs="Times New Roman"/>
          <w:bCs/>
          <w:iCs/>
          <w:sz w:val="24"/>
          <w:szCs w:val="24"/>
        </w:rPr>
        <w:t>.</w:t>
      </w:r>
    </w:p>
    <w:p w14:paraId="64E0484C" w14:textId="77777777" w:rsidR="00754D4E" w:rsidRPr="00EA7DF8" w:rsidRDefault="00754D4E" w:rsidP="00754D4E">
      <w:pPr>
        <w:pStyle w:val="Nivel10"/>
        <w:tabs>
          <w:tab w:val="left" w:pos="0"/>
          <w:tab w:val="left" w:pos="567"/>
        </w:tabs>
        <w:spacing w:before="0" w:line="240" w:lineRule="auto"/>
        <w:ind w:left="0" w:right="-30" w:firstLine="0"/>
        <w:rPr>
          <w:rFonts w:ascii="Times New Roman" w:hAnsi="Times New Roman" w:cs="Times New Roman"/>
          <w:sz w:val="24"/>
          <w:szCs w:val="24"/>
          <w:highlight w:val="yellow"/>
          <w:u w:val="single"/>
        </w:rPr>
      </w:pPr>
    </w:p>
    <w:p w14:paraId="0B4279AF" w14:textId="77777777" w:rsidR="00754D4E" w:rsidRPr="00EA7DF8" w:rsidRDefault="00754D4E" w:rsidP="00D37F2C">
      <w:pPr>
        <w:pStyle w:val="Nivel10"/>
        <w:numPr>
          <w:ilvl w:val="0"/>
          <w:numId w:val="19"/>
        </w:numPr>
        <w:shd w:val="clear" w:color="auto" w:fill="D6E3BC" w:themeFill="accent3" w:themeFillTint="66"/>
        <w:spacing w:before="0" w:line="240" w:lineRule="auto"/>
        <w:ind w:right="-30"/>
        <w:rPr>
          <w:rFonts w:ascii="Times New Roman" w:hAnsi="Times New Roman" w:cs="Times New Roman"/>
          <w:bCs/>
          <w:sz w:val="24"/>
          <w:szCs w:val="24"/>
        </w:rPr>
      </w:pPr>
      <w:r w:rsidRPr="00EA7DF8">
        <w:rPr>
          <w:rFonts w:ascii="Times New Roman" w:hAnsi="Times New Roman" w:cs="Times New Roman"/>
          <w:sz w:val="24"/>
          <w:szCs w:val="24"/>
        </w:rPr>
        <w:t>DOS RECURSOS ORÇAMENTÁRIOS.</w:t>
      </w:r>
    </w:p>
    <w:p w14:paraId="1042DB89" w14:textId="77777777" w:rsidR="00754D4E" w:rsidRPr="00EA7DF8" w:rsidRDefault="00754D4E" w:rsidP="00754D4E">
      <w:pPr>
        <w:pStyle w:val="PargrafodaLista"/>
        <w:tabs>
          <w:tab w:val="left" w:pos="567"/>
        </w:tabs>
        <w:ind w:left="0" w:right="-30"/>
        <w:jc w:val="both"/>
        <w:rPr>
          <w:rFonts w:ascii="Times New Roman" w:hAnsi="Times New Roman" w:cs="Times New Roman"/>
          <w:b/>
          <w:bCs/>
        </w:rPr>
      </w:pPr>
    </w:p>
    <w:p w14:paraId="6FECC9A5" w14:textId="37EEE557" w:rsidR="00754D4E" w:rsidRDefault="00754D4E" w:rsidP="00D37F2C">
      <w:pPr>
        <w:numPr>
          <w:ilvl w:val="1"/>
          <w:numId w:val="14"/>
        </w:numPr>
        <w:ind w:left="432"/>
        <w:jc w:val="both"/>
        <w:rPr>
          <w:rFonts w:ascii="Times New Roman" w:hAnsi="Times New Roman" w:cs="Times New Roman"/>
        </w:rPr>
      </w:pPr>
      <w:r w:rsidRPr="00EA7DF8">
        <w:rPr>
          <w:rFonts w:ascii="Times New Roman" w:hAnsi="Times New Roman" w:cs="Times New Roman"/>
        </w:rPr>
        <w:t>As despesas para atender a esta licitação estão programadas em dotação orçamentária própria, prevista no orçamento da União para o exercício de 20</w:t>
      </w:r>
      <w:r w:rsidR="009D0E96" w:rsidRPr="00EA7DF8">
        <w:rPr>
          <w:rFonts w:ascii="Times New Roman" w:hAnsi="Times New Roman" w:cs="Times New Roman"/>
        </w:rPr>
        <w:t>2</w:t>
      </w:r>
      <w:r w:rsidR="00F4087B" w:rsidRPr="00EA7DF8">
        <w:rPr>
          <w:rFonts w:ascii="Times New Roman" w:hAnsi="Times New Roman" w:cs="Times New Roman"/>
        </w:rPr>
        <w:t>5</w:t>
      </w:r>
      <w:r w:rsidRPr="00EA7DF8">
        <w:rPr>
          <w:rFonts w:ascii="Times New Roman" w:hAnsi="Times New Roman" w:cs="Times New Roman"/>
        </w:rPr>
        <w:t>, na classificação abaixo:</w:t>
      </w:r>
    </w:p>
    <w:p w14:paraId="62E10DED" w14:textId="77777777" w:rsidR="00CC0296" w:rsidRPr="00EA7DF8" w:rsidRDefault="00CC0296" w:rsidP="00CC0296">
      <w:pPr>
        <w:ind w:left="432"/>
        <w:jc w:val="both"/>
        <w:rPr>
          <w:rFonts w:ascii="Times New Roman" w:hAnsi="Times New Roman" w:cs="Times New Roman"/>
        </w:rPr>
      </w:pPr>
    </w:p>
    <w:p w14:paraId="5728B701" w14:textId="77777777" w:rsidR="003739F4" w:rsidRPr="003739F4" w:rsidRDefault="003739F4" w:rsidP="003739F4">
      <w:pPr>
        <w:tabs>
          <w:tab w:val="left" w:pos="7088"/>
          <w:tab w:val="left" w:pos="7230"/>
        </w:tabs>
        <w:ind w:right="-1"/>
        <w:jc w:val="both"/>
        <w:rPr>
          <w:rFonts w:ascii="Times New Roman" w:eastAsia="Times New Roman" w:hAnsi="Times New Roman" w:cs="Times New Roman"/>
          <w:b/>
          <w:bCs/>
          <w:u w:val="single"/>
        </w:rPr>
      </w:pPr>
      <w:bookmarkStart w:id="2" w:name="_Hlk485983108"/>
      <w:r w:rsidRPr="003739F4">
        <w:rPr>
          <w:rFonts w:ascii="Times New Roman" w:eastAsia="Times New Roman" w:hAnsi="Times New Roman" w:cs="Times New Roman"/>
        </w:rPr>
        <w:t xml:space="preserve">Unidade Orçamentária: </w:t>
      </w:r>
      <w:bookmarkStart w:id="3" w:name="_Hlk162287368"/>
      <w:bookmarkEnd w:id="2"/>
      <w:r w:rsidRPr="003739F4">
        <w:rPr>
          <w:rFonts w:ascii="Times New Roman" w:eastAsia="Times New Roman" w:hAnsi="Times New Roman" w:cs="Times New Roman"/>
        </w:rPr>
        <w:t>02.08.01 – Secretaria Municipal de Infraestrutura</w:t>
      </w:r>
    </w:p>
    <w:p w14:paraId="500174D5" w14:textId="77777777" w:rsidR="003739F4" w:rsidRPr="003739F4" w:rsidRDefault="003739F4" w:rsidP="003739F4">
      <w:pPr>
        <w:tabs>
          <w:tab w:val="left" w:pos="7088"/>
          <w:tab w:val="left" w:pos="7230"/>
        </w:tabs>
        <w:ind w:right="-1"/>
        <w:jc w:val="both"/>
        <w:rPr>
          <w:rFonts w:ascii="Times New Roman" w:eastAsia="Times New Roman" w:hAnsi="Times New Roman" w:cs="Times New Roman"/>
        </w:rPr>
      </w:pPr>
      <w:r w:rsidRPr="003739F4">
        <w:rPr>
          <w:rFonts w:ascii="Times New Roman" w:eastAsia="Times New Roman" w:hAnsi="Times New Roman" w:cs="Times New Roman"/>
        </w:rPr>
        <w:t>Programa Atividade: 15.122.0049.2040.0000 – Manutenção da Secretaria Municipal de Infraestrutura.</w:t>
      </w:r>
    </w:p>
    <w:p w14:paraId="62EBF68E" w14:textId="77777777" w:rsidR="003739F4" w:rsidRPr="003739F4" w:rsidRDefault="003739F4" w:rsidP="003739F4">
      <w:pPr>
        <w:tabs>
          <w:tab w:val="left" w:pos="7088"/>
          <w:tab w:val="left" w:pos="7230"/>
        </w:tabs>
        <w:ind w:right="-1"/>
        <w:jc w:val="both"/>
        <w:rPr>
          <w:rFonts w:ascii="Times New Roman" w:eastAsia="Times New Roman" w:hAnsi="Times New Roman" w:cs="Times New Roman"/>
        </w:rPr>
      </w:pPr>
      <w:r w:rsidRPr="003739F4">
        <w:rPr>
          <w:rFonts w:ascii="Times New Roman" w:eastAsia="Times New Roman" w:hAnsi="Times New Roman" w:cs="Times New Roman"/>
        </w:rPr>
        <w:t>Elemento despesa: 3.3.90.39.00 – Outros Serviços de Terceiros – PJ.</w:t>
      </w:r>
      <w:bookmarkEnd w:id="3"/>
    </w:p>
    <w:p w14:paraId="644A5C7A" w14:textId="77777777" w:rsidR="00D2197C" w:rsidRDefault="00D2197C" w:rsidP="00754D4E">
      <w:pPr>
        <w:ind w:left="360"/>
        <w:jc w:val="right"/>
        <w:rPr>
          <w:rFonts w:ascii="Times New Roman" w:hAnsi="Times New Roman" w:cs="Times New Roman"/>
        </w:rPr>
      </w:pPr>
    </w:p>
    <w:p w14:paraId="09955401" w14:textId="365F20EE" w:rsidR="00754D4E" w:rsidRPr="00EA7DF8" w:rsidRDefault="00DE3F47" w:rsidP="00754D4E">
      <w:pPr>
        <w:ind w:left="360"/>
        <w:jc w:val="right"/>
        <w:rPr>
          <w:rFonts w:ascii="Times New Roman" w:hAnsi="Times New Roman" w:cs="Times New Roman"/>
        </w:rPr>
      </w:pPr>
      <w:r w:rsidRPr="00EA7DF8">
        <w:rPr>
          <w:rFonts w:ascii="Times New Roman" w:hAnsi="Times New Roman" w:cs="Times New Roman"/>
        </w:rPr>
        <w:t>Anamã</w:t>
      </w:r>
      <w:r w:rsidR="009D0E96" w:rsidRPr="00EA7DF8">
        <w:rPr>
          <w:rFonts w:ascii="Times New Roman" w:hAnsi="Times New Roman" w:cs="Times New Roman"/>
        </w:rPr>
        <w:t>/AM</w:t>
      </w:r>
      <w:r w:rsidR="0090426D" w:rsidRPr="00EA7DF8">
        <w:rPr>
          <w:rFonts w:ascii="Times New Roman" w:hAnsi="Times New Roman" w:cs="Times New Roman"/>
        </w:rPr>
        <w:t>,</w:t>
      </w:r>
      <w:r w:rsidR="009D0E96" w:rsidRPr="00EA7DF8">
        <w:rPr>
          <w:rFonts w:ascii="Times New Roman" w:hAnsi="Times New Roman" w:cs="Times New Roman"/>
        </w:rPr>
        <w:t xml:space="preserve"> </w:t>
      </w:r>
      <w:r w:rsidR="00427AA0">
        <w:rPr>
          <w:rFonts w:ascii="Times New Roman" w:hAnsi="Times New Roman" w:cs="Times New Roman"/>
        </w:rPr>
        <w:t>03</w:t>
      </w:r>
      <w:r w:rsidR="00EA7DF8" w:rsidRPr="00EA7DF8">
        <w:rPr>
          <w:rFonts w:ascii="Times New Roman" w:hAnsi="Times New Roman" w:cs="Times New Roman"/>
        </w:rPr>
        <w:t xml:space="preserve"> de</w:t>
      </w:r>
      <w:r w:rsidR="00B00687">
        <w:rPr>
          <w:rFonts w:ascii="Times New Roman" w:hAnsi="Times New Roman" w:cs="Times New Roman"/>
        </w:rPr>
        <w:t xml:space="preserve"> </w:t>
      </w:r>
      <w:r w:rsidR="00427AA0">
        <w:rPr>
          <w:rFonts w:ascii="Times New Roman" w:hAnsi="Times New Roman" w:cs="Times New Roman"/>
        </w:rPr>
        <w:t>março</w:t>
      </w:r>
      <w:r w:rsidR="00EA7DF8" w:rsidRPr="00EA7DF8">
        <w:rPr>
          <w:rFonts w:ascii="Times New Roman" w:hAnsi="Times New Roman" w:cs="Times New Roman"/>
        </w:rPr>
        <w:t xml:space="preserve"> de </w:t>
      </w:r>
      <w:r w:rsidR="008B2837">
        <w:rPr>
          <w:rFonts w:ascii="Times New Roman" w:hAnsi="Times New Roman" w:cs="Times New Roman"/>
        </w:rPr>
        <w:t>2026</w:t>
      </w:r>
      <w:r w:rsidR="00754D4E" w:rsidRPr="00EA7DF8">
        <w:rPr>
          <w:rFonts w:ascii="Times New Roman" w:hAnsi="Times New Roman" w:cs="Times New Roman"/>
        </w:rPr>
        <w:t xml:space="preserve">. </w:t>
      </w:r>
    </w:p>
    <w:p w14:paraId="2EABE293" w14:textId="131FDF12" w:rsidR="009D0E96" w:rsidRDefault="009D0E96" w:rsidP="00754D4E">
      <w:pPr>
        <w:ind w:left="360"/>
        <w:jc w:val="right"/>
        <w:rPr>
          <w:rFonts w:ascii="Times New Roman" w:hAnsi="Times New Roman" w:cs="Times New Roman"/>
        </w:rPr>
      </w:pPr>
    </w:p>
    <w:p w14:paraId="49B16657" w14:textId="77777777" w:rsidR="007C76CA" w:rsidRPr="00EA7DF8" w:rsidRDefault="007C76CA" w:rsidP="00754D4E">
      <w:pPr>
        <w:ind w:left="360"/>
        <w:jc w:val="right"/>
        <w:rPr>
          <w:rFonts w:ascii="Times New Roman" w:hAnsi="Times New Roman" w:cs="Times New Roman"/>
        </w:rPr>
      </w:pPr>
    </w:p>
    <w:p w14:paraId="48BD7BD2" w14:textId="77777777" w:rsidR="009D0E96" w:rsidRPr="00EA7DF8" w:rsidRDefault="009D0E96" w:rsidP="00754D4E">
      <w:pPr>
        <w:ind w:left="360"/>
        <w:jc w:val="right"/>
        <w:rPr>
          <w:rFonts w:ascii="Times New Roman" w:hAnsi="Times New Roman" w:cs="Times New Roman"/>
        </w:rPr>
      </w:pPr>
    </w:p>
    <w:p w14:paraId="271C6678" w14:textId="77777777" w:rsidR="00DA164C" w:rsidRPr="00EA7DF8" w:rsidRDefault="00DA164C" w:rsidP="00DA164C">
      <w:pPr>
        <w:ind w:left="360"/>
        <w:jc w:val="center"/>
        <w:rPr>
          <w:rFonts w:ascii="Times New Roman" w:hAnsi="Times New Roman" w:cs="Times New Roman"/>
        </w:rPr>
      </w:pPr>
      <w:r w:rsidRPr="00EA7DF8">
        <w:rPr>
          <w:rFonts w:ascii="Times New Roman" w:hAnsi="Times New Roman" w:cs="Times New Roman"/>
        </w:rPr>
        <w:t>__________________________________________</w:t>
      </w:r>
    </w:p>
    <w:p w14:paraId="1D9BB342" w14:textId="7683CBAE" w:rsidR="00B00687" w:rsidRDefault="003739F4" w:rsidP="008B2837">
      <w:pPr>
        <w:jc w:val="center"/>
        <w:rPr>
          <w:rFonts w:ascii="Times New Roman" w:hAnsi="Times New Roman" w:cs="Times New Roman"/>
          <w:b/>
          <w:bCs/>
        </w:rPr>
      </w:pPr>
      <w:r w:rsidRPr="003739F4">
        <w:rPr>
          <w:rFonts w:ascii="Times New Roman" w:hAnsi="Times New Roman" w:cs="Times New Roman"/>
          <w:b/>
          <w:bCs/>
        </w:rPr>
        <w:t>FRANCISCO ELENILSON DE SOUZA ANTUNES</w:t>
      </w:r>
    </w:p>
    <w:p w14:paraId="5F3E7F31" w14:textId="3EE1F9B1" w:rsidR="009D0E96" w:rsidRDefault="00564C2A" w:rsidP="009D0E96">
      <w:pPr>
        <w:jc w:val="center"/>
        <w:rPr>
          <w:rFonts w:ascii="Times New Roman" w:hAnsi="Times New Roman" w:cs="Times New Roman"/>
        </w:rPr>
      </w:pPr>
      <w:r>
        <w:rPr>
          <w:rFonts w:ascii="Times New Roman" w:hAnsi="Times New Roman" w:cs="Times New Roman"/>
        </w:rPr>
        <w:t>Secretário</w:t>
      </w:r>
      <w:r w:rsidR="00277A09">
        <w:rPr>
          <w:rFonts w:ascii="Times New Roman" w:hAnsi="Times New Roman" w:cs="Times New Roman"/>
        </w:rPr>
        <w:t xml:space="preserve"> Municipal</w:t>
      </w:r>
      <w:r>
        <w:rPr>
          <w:rFonts w:ascii="Times New Roman" w:hAnsi="Times New Roman" w:cs="Times New Roman"/>
        </w:rPr>
        <w:t xml:space="preserve"> de </w:t>
      </w:r>
      <w:r w:rsidR="003739F4">
        <w:rPr>
          <w:rFonts w:ascii="Times New Roman" w:hAnsi="Times New Roman" w:cs="Times New Roman"/>
        </w:rPr>
        <w:t>Infraestrutura</w:t>
      </w:r>
    </w:p>
    <w:p w14:paraId="45881EE0" w14:textId="3D6236AE" w:rsidR="00A4707C" w:rsidRPr="00CC0296" w:rsidRDefault="00A4707C" w:rsidP="009D0E96">
      <w:pPr>
        <w:jc w:val="center"/>
        <w:rPr>
          <w:rFonts w:ascii="Times New Roman" w:hAnsi="Times New Roman" w:cs="Times New Roman"/>
          <w:bCs/>
          <w:iCs/>
        </w:rPr>
      </w:pPr>
      <w:r w:rsidRPr="00CC0296">
        <w:rPr>
          <w:rFonts w:ascii="Times New Roman" w:hAnsi="Times New Roman" w:cs="Times New Roman"/>
          <w:bCs/>
          <w:iCs/>
        </w:rPr>
        <w:t xml:space="preserve">Portaria Nº </w:t>
      </w:r>
      <w:r w:rsidR="003739F4">
        <w:rPr>
          <w:rFonts w:ascii="Times New Roman" w:hAnsi="Times New Roman" w:cs="Times New Roman"/>
          <w:bCs/>
          <w:iCs/>
        </w:rPr>
        <w:t>209</w:t>
      </w:r>
      <w:r w:rsidRPr="00CC0296">
        <w:rPr>
          <w:rFonts w:ascii="Times New Roman" w:hAnsi="Times New Roman" w:cs="Times New Roman"/>
          <w:bCs/>
          <w:iCs/>
        </w:rPr>
        <w:t xml:space="preserve">/2025 </w:t>
      </w:r>
    </w:p>
    <w:p w14:paraId="0D9496D1" w14:textId="24E2F9F3" w:rsidR="009D0E96" w:rsidRDefault="009D0E96" w:rsidP="009D0E96">
      <w:pPr>
        <w:jc w:val="center"/>
        <w:rPr>
          <w:rFonts w:ascii="Times New Roman" w:hAnsi="Times New Roman" w:cs="Times New Roman"/>
          <w:bCs/>
          <w:iCs/>
        </w:rPr>
      </w:pPr>
    </w:p>
    <w:p w14:paraId="4CF70618" w14:textId="3BB19AF0" w:rsidR="00EA522E" w:rsidRDefault="00EA522E" w:rsidP="009D0E96">
      <w:pPr>
        <w:jc w:val="center"/>
        <w:rPr>
          <w:rFonts w:ascii="Times New Roman" w:hAnsi="Times New Roman" w:cs="Times New Roman"/>
          <w:bCs/>
          <w:iCs/>
        </w:rPr>
      </w:pPr>
    </w:p>
    <w:p w14:paraId="5896972F" w14:textId="77777777" w:rsidR="00EA522E" w:rsidRPr="00EA7DF8" w:rsidRDefault="00EA522E" w:rsidP="009D0E96">
      <w:pPr>
        <w:jc w:val="center"/>
        <w:rPr>
          <w:rFonts w:ascii="Times New Roman" w:hAnsi="Times New Roman" w:cs="Times New Roman"/>
          <w:bCs/>
          <w:iCs/>
        </w:rPr>
      </w:pPr>
    </w:p>
    <w:p w14:paraId="64A36653" w14:textId="47F2055D" w:rsidR="009D0E96" w:rsidRPr="00EA7DF8" w:rsidRDefault="009D0E96" w:rsidP="009D0E96">
      <w:pPr>
        <w:ind w:left="360"/>
        <w:jc w:val="center"/>
        <w:rPr>
          <w:rFonts w:ascii="Times New Roman" w:hAnsi="Times New Roman" w:cs="Times New Roman"/>
        </w:rPr>
      </w:pPr>
      <w:r w:rsidRPr="00EA7DF8">
        <w:rPr>
          <w:rFonts w:ascii="Times New Roman" w:hAnsi="Times New Roman" w:cs="Times New Roman"/>
        </w:rPr>
        <w:t>___________________________________________</w:t>
      </w:r>
    </w:p>
    <w:p w14:paraId="119803E1" w14:textId="0EE2007E" w:rsidR="00CC0296" w:rsidRPr="007176E9" w:rsidRDefault="008B2837" w:rsidP="00CC0296">
      <w:pPr>
        <w:jc w:val="center"/>
        <w:rPr>
          <w:rFonts w:ascii="Times New Roman" w:hAnsi="Times New Roman" w:cs="Times New Roman"/>
        </w:rPr>
      </w:pPr>
      <w:r>
        <w:rPr>
          <w:rFonts w:ascii="Times New Roman" w:hAnsi="Times New Roman" w:cs="Times New Roman"/>
          <w:b/>
        </w:rPr>
        <w:t>ALINE RODRIGUES DA SILVA</w:t>
      </w:r>
      <w:r w:rsidR="00CC0296" w:rsidRPr="007176E9">
        <w:rPr>
          <w:rFonts w:ascii="Times New Roman" w:hAnsi="Times New Roman" w:cs="Times New Roman"/>
          <w:b/>
          <w:bCs/>
        </w:rPr>
        <w:br/>
      </w:r>
      <w:r w:rsidR="00CC0296" w:rsidRPr="007176E9">
        <w:rPr>
          <w:rFonts w:ascii="Times New Roman" w:hAnsi="Times New Roman" w:cs="Times New Roman"/>
        </w:rPr>
        <w:t>Agente de contratação</w:t>
      </w:r>
    </w:p>
    <w:p w14:paraId="0FD99A92" w14:textId="6F3E73D6" w:rsidR="00CC0296" w:rsidRPr="007176E9" w:rsidRDefault="00CC0296" w:rsidP="00CC0296">
      <w:pPr>
        <w:jc w:val="center"/>
        <w:rPr>
          <w:rFonts w:ascii="Times New Roman" w:hAnsi="Times New Roman" w:cs="Times New Roman"/>
          <w:bCs/>
        </w:rPr>
      </w:pPr>
      <w:r w:rsidRPr="007176E9">
        <w:rPr>
          <w:rFonts w:ascii="Times New Roman" w:hAnsi="Times New Roman" w:cs="Times New Roman"/>
          <w:bCs/>
        </w:rPr>
        <w:t xml:space="preserve">PORTARIA Nº </w:t>
      </w:r>
      <w:r w:rsidR="00427AA0">
        <w:rPr>
          <w:rFonts w:ascii="Times New Roman" w:hAnsi="Times New Roman" w:cs="Times New Roman"/>
          <w:bCs/>
        </w:rPr>
        <w:t>063/2026</w:t>
      </w:r>
    </w:p>
    <w:p w14:paraId="5A358B61" w14:textId="107C74C3" w:rsidR="001B114E" w:rsidRPr="00EA7DF8" w:rsidRDefault="001B114E" w:rsidP="00CC0296">
      <w:pPr>
        <w:pStyle w:val="Recuodecorpodetexto"/>
        <w:spacing w:after="0"/>
        <w:ind w:left="0" w:right="-1" w:firstLine="3"/>
        <w:jc w:val="center"/>
      </w:pPr>
    </w:p>
    <w:sectPr w:rsidR="001B114E" w:rsidRPr="00EA7DF8" w:rsidSect="006F313E">
      <w:headerReference w:type="default" r:id="rId13"/>
      <w:pgSz w:w="11906" w:h="16838"/>
      <w:pgMar w:top="635" w:right="709" w:bottom="709"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8C9B4C" w14:textId="77777777" w:rsidR="0012268D" w:rsidRDefault="0012268D">
      <w:r>
        <w:separator/>
      </w:r>
    </w:p>
  </w:endnote>
  <w:endnote w:type="continuationSeparator" w:id="0">
    <w:p w14:paraId="53C00791" w14:textId="77777777" w:rsidR="0012268D" w:rsidRDefault="001226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mbria">
    <w:altName w:val="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HG Mincho Light J">
    <w:altName w:val="MS Mincho"/>
    <w:charset w:val="00"/>
    <w:family w:val="auto"/>
    <w:pitch w:val="variable"/>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233">
    <w:altName w:val="Times New Roman"/>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 w:name="DejaVu Sans">
    <w:charset w:val="00"/>
    <w:family w:val="swiss"/>
    <w:pitch w:val="variable"/>
    <w:sig w:usb0="E7002EFF" w:usb1="D200FDFF" w:usb2="0A246029" w:usb3="00000000" w:csb0="000001FF" w:csb1="00000000"/>
  </w:font>
  <w:font w:name="Palatino Linotype">
    <w:panose1 w:val="02040502050505030304"/>
    <w:charset w:val="00"/>
    <w:family w:val="roman"/>
    <w:pitch w:val="variable"/>
    <w:sig w:usb0="E0000287" w:usb1="4000001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AFF603" w14:textId="77777777" w:rsidR="0012268D" w:rsidRDefault="0012268D">
      <w:r>
        <w:separator/>
      </w:r>
    </w:p>
  </w:footnote>
  <w:footnote w:type="continuationSeparator" w:id="0">
    <w:p w14:paraId="5E08412E" w14:textId="77777777" w:rsidR="0012268D" w:rsidRDefault="0012268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B13D17" w14:textId="59489422" w:rsidR="0051747E" w:rsidRPr="00F65ACE" w:rsidRDefault="00DE3F47" w:rsidP="00B20844">
    <w:pPr>
      <w:jc w:val="center"/>
      <w:rPr>
        <w:rFonts w:ascii="Times New Roman" w:hAnsi="Times New Roman" w:cs="Times New Roman"/>
        <w:color w:val="000000"/>
      </w:rPr>
    </w:pPr>
    <w:r w:rsidRPr="005B5CC7">
      <w:rPr>
        <w:b/>
        <w:bCs/>
        <w:noProof/>
        <w:sz w:val="26"/>
        <w:szCs w:val="26"/>
      </w:rPr>
      <w:drawing>
        <wp:anchor distT="0" distB="0" distL="114300" distR="114300" simplePos="0" relativeHeight="251659776" behindDoc="0" locked="0" layoutInCell="1" allowOverlap="1" wp14:anchorId="6BC00835" wp14:editId="4307D1D5">
          <wp:simplePos x="0" y="0"/>
          <wp:positionH relativeFrom="margin">
            <wp:posOffset>5231130</wp:posOffset>
          </wp:positionH>
          <wp:positionV relativeFrom="paragraph">
            <wp:posOffset>-53975</wp:posOffset>
          </wp:positionV>
          <wp:extent cx="961864" cy="67818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967276" cy="681996"/>
                  </a:xfrm>
                  <a:prstGeom prst="rect">
                    <a:avLst/>
                  </a:prstGeom>
                </pic:spPr>
              </pic:pic>
            </a:graphicData>
          </a:graphic>
          <wp14:sizeRelH relativeFrom="margin">
            <wp14:pctWidth>0</wp14:pctWidth>
          </wp14:sizeRelH>
          <wp14:sizeRelV relativeFrom="margin">
            <wp14:pctHeight>0</wp14:pctHeight>
          </wp14:sizeRelV>
        </wp:anchor>
      </w:drawing>
    </w:r>
    <w:r w:rsidR="00861E0C" w:rsidRPr="00861E0C">
      <w:rPr>
        <w:rFonts w:ascii="Times New Roman" w:hAnsi="Times New Roman" w:cs="Times New Roman"/>
        <w:color w:val="000000"/>
      </w:rPr>
      <w:t xml:space="preserve"> </w:t>
    </w:r>
    <w:r w:rsidR="0051747E" w:rsidRPr="00F65ACE">
      <w:rPr>
        <w:rFonts w:ascii="Times New Roman" w:hAnsi="Times New Roman" w:cs="Times New Roman"/>
        <w:noProof/>
      </w:rPr>
      <w:drawing>
        <wp:anchor distT="0" distB="0" distL="114300" distR="114300" simplePos="0" relativeHeight="251655680" behindDoc="0" locked="0" layoutInCell="1" allowOverlap="1" wp14:anchorId="04EBCD38" wp14:editId="58DC89CC">
          <wp:simplePos x="0" y="0"/>
          <wp:positionH relativeFrom="margin">
            <wp:posOffset>-7620</wp:posOffset>
          </wp:positionH>
          <wp:positionV relativeFrom="paragraph">
            <wp:posOffset>-114935</wp:posOffset>
          </wp:positionV>
          <wp:extent cx="655320" cy="777240"/>
          <wp:effectExtent l="0" t="0" r="0" b="0"/>
          <wp:wrapNone/>
          <wp:docPr id="6" name="Imagem 5">
            <a:extLst xmlns:a="http://schemas.openxmlformats.org/drawingml/2006/main">
              <a:ext uri="{FF2B5EF4-FFF2-40B4-BE49-F238E27FC236}">
                <a16:creationId xmlns:a16="http://schemas.microsoft.com/office/drawing/2014/main" id="{282D5863-3A2B-4DB5-826D-0875D120EFF3}"/>
              </a:ext>
            </a:extLst>
          </wp:docPr>
          <wp:cNvGraphicFramePr/>
          <a:graphic xmlns:a="http://schemas.openxmlformats.org/drawingml/2006/main">
            <a:graphicData uri="http://schemas.openxmlformats.org/drawingml/2006/picture">
              <pic:pic xmlns:pic="http://schemas.openxmlformats.org/drawingml/2006/picture">
                <pic:nvPicPr>
                  <pic:cNvPr id="6" name="Imagem 5">
                    <a:extLst>
                      <a:ext uri="{FF2B5EF4-FFF2-40B4-BE49-F238E27FC236}">
                        <a16:creationId xmlns:a16="http://schemas.microsoft.com/office/drawing/2014/main" id="{282D5863-3A2B-4DB5-826D-0875D120EFF3}"/>
                      </a:ext>
                    </a:extLst>
                  </pic:cNvPr>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5320" cy="777240"/>
                  </a:xfrm>
                  <a:prstGeom prst="rect">
                    <a:avLst/>
                  </a:prstGeom>
                  <a:noFill/>
                  <a:ln>
                    <a:noFill/>
                  </a:ln>
                </pic:spPr>
              </pic:pic>
            </a:graphicData>
          </a:graphic>
          <wp14:sizeRelH relativeFrom="page">
            <wp14:pctWidth>0</wp14:pctWidth>
          </wp14:sizeRelH>
          <wp14:sizeRelV relativeFrom="page">
            <wp14:pctHeight>0</wp14:pctHeight>
          </wp14:sizeRelV>
        </wp:anchor>
      </w:drawing>
    </w:r>
    <w:r w:rsidR="0051747E" w:rsidRPr="00F65ACE">
      <w:rPr>
        <w:rFonts w:ascii="Times New Roman" w:hAnsi="Times New Roman" w:cs="Times New Roman"/>
        <w:color w:val="000000"/>
      </w:rPr>
      <w:t>Estado do Amazonas</w:t>
    </w:r>
    <w:r w:rsidR="0051747E" w:rsidRPr="00F65ACE">
      <w:rPr>
        <w:rFonts w:ascii="Times New Roman" w:hAnsi="Times New Roman" w:cs="Times New Roman"/>
        <w:noProof/>
      </w:rPr>
      <w:t xml:space="preserve">  </w:t>
    </w:r>
  </w:p>
  <w:p w14:paraId="1281477E" w14:textId="6086870F" w:rsidR="0051747E" w:rsidRPr="00F65ACE" w:rsidRDefault="0051747E" w:rsidP="00B20844">
    <w:pPr>
      <w:jc w:val="center"/>
      <w:rPr>
        <w:rFonts w:ascii="Times New Roman" w:hAnsi="Times New Roman" w:cs="Times New Roman"/>
        <w:b/>
        <w:bCs/>
        <w:color w:val="000000"/>
      </w:rPr>
    </w:pPr>
    <w:r w:rsidRPr="00F65ACE">
      <w:rPr>
        <w:rFonts w:ascii="Times New Roman" w:hAnsi="Times New Roman" w:cs="Times New Roman"/>
        <w:b/>
        <w:bCs/>
        <w:color w:val="000000"/>
      </w:rPr>
      <w:t xml:space="preserve">PREFEITURA MUNICIPAL DE </w:t>
    </w:r>
    <w:r w:rsidR="00DE3F47">
      <w:rPr>
        <w:rFonts w:ascii="Times New Roman" w:hAnsi="Times New Roman" w:cs="Times New Roman"/>
        <w:b/>
        <w:bCs/>
        <w:color w:val="000000"/>
      </w:rPr>
      <w:t>ANAMÃ</w:t>
    </w:r>
  </w:p>
  <w:p w14:paraId="04A076B9" w14:textId="5FB26138" w:rsidR="0051747E" w:rsidRPr="00F65ACE" w:rsidRDefault="0051747E" w:rsidP="00B20844">
    <w:pPr>
      <w:jc w:val="center"/>
      <w:rPr>
        <w:rFonts w:ascii="Times New Roman" w:hAnsi="Times New Roman" w:cs="Times New Roman"/>
        <w:b/>
        <w:bCs/>
        <w:color w:val="000000"/>
      </w:rPr>
    </w:pPr>
    <w:r w:rsidRPr="00F65ACE">
      <w:rPr>
        <w:rFonts w:ascii="Times New Roman" w:hAnsi="Times New Roman" w:cs="Times New Roman"/>
        <w:b/>
        <w:bCs/>
        <w:color w:val="000000"/>
      </w:rPr>
      <w:t>PODER EXECUTIVO</w:t>
    </w:r>
  </w:p>
  <w:p w14:paraId="1B4B0513" w14:textId="34FD3F18" w:rsidR="0051747E" w:rsidRDefault="0051747E" w:rsidP="00B20844">
    <w:pPr>
      <w:pStyle w:val="Cabealho"/>
    </w:pPr>
  </w:p>
  <w:p w14:paraId="726A4525" w14:textId="77777777" w:rsidR="008C680F" w:rsidRPr="00F65ACE" w:rsidRDefault="008C680F" w:rsidP="00B20844">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B4CB865"/>
    <w:multiLevelType w:val="hybridMultilevel"/>
    <w:tmpl w:val="FFFFFFFF"/>
    <w:lvl w:ilvl="0" w:tplc="FFFFFFFF">
      <w:start w:val="1"/>
      <w:numFmt w:val="bullet"/>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DEC3CF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1AED6FA"/>
    <w:multiLevelType w:val="hybridMultilevel"/>
    <w:tmpl w:val="FFFFFFFF"/>
    <w:lvl w:ilvl="0" w:tplc="FFFFFFFF">
      <w:start w:val="1"/>
      <w:numFmt w:val="bullet"/>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C8C64E3"/>
    <w:multiLevelType w:val="hybridMultilevel"/>
    <w:tmpl w:val="FFFFFFFF"/>
    <w:lvl w:ilvl="0" w:tplc="FFFFFFFF">
      <w:start w:val="1"/>
      <w:numFmt w:val="bullet"/>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E6BAFA6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6" w15:restartNumberingAfterBreak="0">
    <w:nsid w:val="FFFFFF89"/>
    <w:multiLevelType w:val="singleLevel"/>
    <w:tmpl w:val="FA1EF32A"/>
    <w:lvl w:ilvl="0">
      <w:start w:val="1"/>
      <w:numFmt w:val="bullet"/>
      <w:pStyle w:val="Commarcadores"/>
      <w:lvlText w:val=""/>
      <w:lvlJc w:val="left"/>
      <w:pPr>
        <w:tabs>
          <w:tab w:val="num" w:pos="360"/>
        </w:tabs>
        <w:ind w:left="360" w:hanging="360"/>
      </w:pPr>
      <w:rPr>
        <w:rFonts w:ascii="Symbol" w:hAnsi="Symbol" w:hint="default"/>
      </w:rPr>
    </w:lvl>
  </w:abstractNum>
  <w:abstractNum w:abstractNumId="7" w15:restartNumberingAfterBreak="0">
    <w:nsid w:val="03241AA0"/>
    <w:multiLevelType w:val="multilevel"/>
    <w:tmpl w:val="CE7296C0"/>
    <w:lvl w:ilvl="0">
      <w:start w:val="1"/>
      <w:numFmt w:val="upperRoman"/>
      <w:pStyle w:val="ItemHead4-Anexo"/>
      <w:lvlText w:val="%1."/>
      <w:lvlJc w:val="left"/>
      <w:pPr>
        <w:tabs>
          <w:tab w:val="num" w:pos="108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pStyle w:val="ItemHead3-Anexo"/>
      <w:lvlText w:val="%1.%2.%3.%4.%5."/>
      <w:lvlJc w:val="left"/>
      <w:pPr>
        <w:tabs>
          <w:tab w:val="num" w:pos="324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504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8" w15:restartNumberingAfterBreak="0">
    <w:nsid w:val="04FE23CE"/>
    <w:multiLevelType w:val="multilevel"/>
    <w:tmpl w:val="BE78891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112BB6"/>
    <w:multiLevelType w:val="multilevel"/>
    <w:tmpl w:val="409E5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DBB70B1"/>
    <w:multiLevelType w:val="hybridMultilevel"/>
    <w:tmpl w:val="2388752C"/>
    <w:lvl w:ilvl="0" w:tplc="0416000F">
      <w:start w:val="1"/>
      <w:numFmt w:val="decimal"/>
      <w:lvlText w:val="%1."/>
      <w:lvlJc w:val="left"/>
      <w:pPr>
        <w:ind w:left="1875" w:hanging="360"/>
      </w:pPr>
    </w:lvl>
    <w:lvl w:ilvl="1" w:tplc="04160019" w:tentative="1">
      <w:start w:val="1"/>
      <w:numFmt w:val="lowerLetter"/>
      <w:lvlText w:val="%2."/>
      <w:lvlJc w:val="left"/>
      <w:pPr>
        <w:ind w:left="2595" w:hanging="360"/>
      </w:pPr>
    </w:lvl>
    <w:lvl w:ilvl="2" w:tplc="0416001B" w:tentative="1">
      <w:start w:val="1"/>
      <w:numFmt w:val="lowerRoman"/>
      <w:lvlText w:val="%3."/>
      <w:lvlJc w:val="right"/>
      <w:pPr>
        <w:ind w:left="3315" w:hanging="180"/>
      </w:pPr>
    </w:lvl>
    <w:lvl w:ilvl="3" w:tplc="0416000F" w:tentative="1">
      <w:start w:val="1"/>
      <w:numFmt w:val="decimal"/>
      <w:lvlText w:val="%4."/>
      <w:lvlJc w:val="left"/>
      <w:pPr>
        <w:ind w:left="4035" w:hanging="360"/>
      </w:pPr>
    </w:lvl>
    <w:lvl w:ilvl="4" w:tplc="04160019" w:tentative="1">
      <w:start w:val="1"/>
      <w:numFmt w:val="lowerLetter"/>
      <w:lvlText w:val="%5."/>
      <w:lvlJc w:val="left"/>
      <w:pPr>
        <w:ind w:left="4755" w:hanging="360"/>
      </w:pPr>
    </w:lvl>
    <w:lvl w:ilvl="5" w:tplc="0416001B" w:tentative="1">
      <w:start w:val="1"/>
      <w:numFmt w:val="lowerRoman"/>
      <w:lvlText w:val="%6."/>
      <w:lvlJc w:val="right"/>
      <w:pPr>
        <w:ind w:left="5475" w:hanging="180"/>
      </w:pPr>
    </w:lvl>
    <w:lvl w:ilvl="6" w:tplc="0416000F" w:tentative="1">
      <w:start w:val="1"/>
      <w:numFmt w:val="decimal"/>
      <w:lvlText w:val="%7."/>
      <w:lvlJc w:val="left"/>
      <w:pPr>
        <w:ind w:left="6195" w:hanging="360"/>
      </w:pPr>
    </w:lvl>
    <w:lvl w:ilvl="7" w:tplc="04160019" w:tentative="1">
      <w:start w:val="1"/>
      <w:numFmt w:val="lowerLetter"/>
      <w:lvlText w:val="%8."/>
      <w:lvlJc w:val="left"/>
      <w:pPr>
        <w:ind w:left="6915" w:hanging="360"/>
      </w:pPr>
    </w:lvl>
    <w:lvl w:ilvl="8" w:tplc="0416001B" w:tentative="1">
      <w:start w:val="1"/>
      <w:numFmt w:val="lowerRoman"/>
      <w:lvlText w:val="%9."/>
      <w:lvlJc w:val="right"/>
      <w:pPr>
        <w:ind w:left="7635" w:hanging="180"/>
      </w:pPr>
    </w:lvl>
  </w:abstractNum>
  <w:abstractNum w:abstractNumId="11" w15:restartNumberingAfterBreak="0">
    <w:nsid w:val="0F850573"/>
    <w:multiLevelType w:val="multilevel"/>
    <w:tmpl w:val="85DCAB78"/>
    <w:lvl w:ilvl="0">
      <w:start w:val="1"/>
      <w:numFmt w:val="decimal"/>
      <w:lvlText w:val="%1."/>
      <w:lvlJc w:val="left"/>
      <w:pPr>
        <w:tabs>
          <w:tab w:val="num" w:pos="720"/>
        </w:tabs>
        <w:ind w:left="720" w:hanging="720"/>
      </w:pPr>
    </w:lvl>
    <w:lvl w:ilvl="1">
      <w:start w:val="1"/>
      <w:numFmt w:val="decimal"/>
      <w:pStyle w:val="Nvel2-R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17A84C02"/>
    <w:multiLevelType w:val="multilevel"/>
    <w:tmpl w:val="7A8CBE4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5C100D"/>
    <w:multiLevelType w:val="multilevel"/>
    <w:tmpl w:val="BDAE6C70"/>
    <w:lvl w:ilvl="0">
      <w:start w:val="1"/>
      <w:numFmt w:val="decimal"/>
      <w:pStyle w:val="Nivel01"/>
      <w:lvlText w:val="%1."/>
      <w:lvlJc w:val="left"/>
      <w:pPr>
        <w:ind w:left="360" w:hanging="360"/>
      </w:pPr>
      <w:rPr>
        <w:rFonts w:asciiTheme="majorHAnsi" w:hAnsiTheme="majorHAnsi" w:hint="default"/>
        <w:b/>
      </w:rPr>
    </w:lvl>
    <w:lvl w:ilvl="1">
      <w:start w:val="1"/>
      <w:numFmt w:val="decimal"/>
      <w:lvlText w:val="%1.%2."/>
      <w:lvlJc w:val="left"/>
      <w:pPr>
        <w:ind w:left="574" w:hanging="432"/>
      </w:pPr>
      <w:rPr>
        <w:rFonts w:asciiTheme="majorHAnsi" w:hAnsiTheme="majorHAnsi" w:cstheme="majorHAnsi" w:hint="default"/>
        <w:b/>
        <w:color w:val="auto"/>
        <w:sz w:val="22"/>
        <w:szCs w:val="22"/>
      </w:rPr>
    </w:lvl>
    <w:lvl w:ilvl="2">
      <w:start w:val="1"/>
      <w:numFmt w:val="decimal"/>
      <w:pStyle w:val="Nvel3-R"/>
      <w:lvlText w:val="%1.%2.%3."/>
      <w:lvlJc w:val="left"/>
      <w:pPr>
        <w:ind w:left="646" w:hanging="504"/>
      </w:pPr>
      <w:rPr>
        <w:rFonts w:asciiTheme="majorHAnsi" w:hAnsiTheme="majorHAnsi" w:cs="Arial" w:hint="default"/>
        <w:b/>
        <w:i w:val="0"/>
        <w:strike w:val="0"/>
        <w:color w:val="auto"/>
        <w:sz w:val="22"/>
        <w:szCs w:val="22"/>
      </w:rPr>
    </w:lvl>
    <w:lvl w:ilvl="3">
      <w:start w:val="1"/>
      <w:numFmt w:val="decimal"/>
      <w:pStyle w:val="Nvel4-R"/>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F331F56"/>
    <w:multiLevelType w:val="hybridMultilevel"/>
    <w:tmpl w:val="FFFFFFFF"/>
    <w:lvl w:ilvl="0" w:tplc="FFFFFFFF">
      <w:start w:val="1"/>
      <w:numFmt w:val="bullet"/>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1F7C7FC4"/>
    <w:multiLevelType w:val="multilevel"/>
    <w:tmpl w:val="B128D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33B476"/>
    <w:multiLevelType w:val="hybridMultilevel"/>
    <w:tmpl w:val="FFFFFFFF"/>
    <w:lvl w:ilvl="0" w:tplc="FFFFFFFF">
      <w:start w:val="1"/>
      <w:numFmt w:val="bullet"/>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23274A42"/>
    <w:multiLevelType w:val="multilevel"/>
    <w:tmpl w:val="F98069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042B65"/>
    <w:multiLevelType w:val="hybridMultilevel"/>
    <w:tmpl w:val="FFFFFFFF"/>
    <w:lvl w:ilvl="0" w:tplc="FFFFFFFF">
      <w:start w:val="1"/>
      <w:numFmt w:val="ideographDigital"/>
      <w:lvlText w:val=""/>
      <w:lvlJc w:val="left"/>
      <w:pPr>
        <w:ind w:left="0" w:firstLine="0"/>
      </w:pPr>
    </w:lvl>
    <w:lvl w:ilvl="1" w:tplc="FFFFFFFF">
      <w:start w:val="1"/>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9" w15:restartNumberingAfterBreak="0">
    <w:nsid w:val="30F56EFE"/>
    <w:multiLevelType w:val="hybridMultilevel"/>
    <w:tmpl w:val="4524D09C"/>
    <w:lvl w:ilvl="0" w:tplc="0416000B">
      <w:start w:val="1"/>
      <w:numFmt w:val="bullet"/>
      <w:lvlText w:val=""/>
      <w:lvlJc w:val="left"/>
      <w:pPr>
        <w:ind w:left="1999" w:hanging="360"/>
      </w:pPr>
      <w:rPr>
        <w:rFonts w:ascii="Wingdings" w:hAnsi="Wingdings" w:hint="default"/>
      </w:rPr>
    </w:lvl>
    <w:lvl w:ilvl="1" w:tplc="04160003" w:tentative="1">
      <w:start w:val="1"/>
      <w:numFmt w:val="bullet"/>
      <w:lvlText w:val="o"/>
      <w:lvlJc w:val="left"/>
      <w:pPr>
        <w:ind w:left="2719" w:hanging="360"/>
      </w:pPr>
      <w:rPr>
        <w:rFonts w:ascii="Courier New" w:hAnsi="Courier New" w:cs="Courier New" w:hint="default"/>
      </w:rPr>
    </w:lvl>
    <w:lvl w:ilvl="2" w:tplc="04160005" w:tentative="1">
      <w:start w:val="1"/>
      <w:numFmt w:val="bullet"/>
      <w:lvlText w:val=""/>
      <w:lvlJc w:val="left"/>
      <w:pPr>
        <w:ind w:left="3439" w:hanging="360"/>
      </w:pPr>
      <w:rPr>
        <w:rFonts w:ascii="Wingdings" w:hAnsi="Wingdings" w:hint="default"/>
      </w:rPr>
    </w:lvl>
    <w:lvl w:ilvl="3" w:tplc="04160001" w:tentative="1">
      <w:start w:val="1"/>
      <w:numFmt w:val="bullet"/>
      <w:lvlText w:val=""/>
      <w:lvlJc w:val="left"/>
      <w:pPr>
        <w:ind w:left="4159" w:hanging="360"/>
      </w:pPr>
      <w:rPr>
        <w:rFonts w:ascii="Symbol" w:hAnsi="Symbol" w:hint="default"/>
      </w:rPr>
    </w:lvl>
    <w:lvl w:ilvl="4" w:tplc="04160003" w:tentative="1">
      <w:start w:val="1"/>
      <w:numFmt w:val="bullet"/>
      <w:lvlText w:val="o"/>
      <w:lvlJc w:val="left"/>
      <w:pPr>
        <w:ind w:left="4879" w:hanging="360"/>
      </w:pPr>
      <w:rPr>
        <w:rFonts w:ascii="Courier New" w:hAnsi="Courier New" w:cs="Courier New" w:hint="default"/>
      </w:rPr>
    </w:lvl>
    <w:lvl w:ilvl="5" w:tplc="04160005" w:tentative="1">
      <w:start w:val="1"/>
      <w:numFmt w:val="bullet"/>
      <w:lvlText w:val=""/>
      <w:lvlJc w:val="left"/>
      <w:pPr>
        <w:ind w:left="5599" w:hanging="360"/>
      </w:pPr>
      <w:rPr>
        <w:rFonts w:ascii="Wingdings" w:hAnsi="Wingdings" w:hint="default"/>
      </w:rPr>
    </w:lvl>
    <w:lvl w:ilvl="6" w:tplc="04160001" w:tentative="1">
      <w:start w:val="1"/>
      <w:numFmt w:val="bullet"/>
      <w:lvlText w:val=""/>
      <w:lvlJc w:val="left"/>
      <w:pPr>
        <w:ind w:left="6319" w:hanging="360"/>
      </w:pPr>
      <w:rPr>
        <w:rFonts w:ascii="Symbol" w:hAnsi="Symbol" w:hint="default"/>
      </w:rPr>
    </w:lvl>
    <w:lvl w:ilvl="7" w:tplc="04160003" w:tentative="1">
      <w:start w:val="1"/>
      <w:numFmt w:val="bullet"/>
      <w:lvlText w:val="o"/>
      <w:lvlJc w:val="left"/>
      <w:pPr>
        <w:ind w:left="7039" w:hanging="360"/>
      </w:pPr>
      <w:rPr>
        <w:rFonts w:ascii="Courier New" w:hAnsi="Courier New" w:cs="Courier New" w:hint="default"/>
      </w:rPr>
    </w:lvl>
    <w:lvl w:ilvl="8" w:tplc="04160005" w:tentative="1">
      <w:start w:val="1"/>
      <w:numFmt w:val="bullet"/>
      <w:lvlText w:val=""/>
      <w:lvlJc w:val="left"/>
      <w:pPr>
        <w:ind w:left="7759" w:hanging="360"/>
      </w:pPr>
      <w:rPr>
        <w:rFonts w:ascii="Wingdings" w:hAnsi="Wingdings" w:hint="default"/>
      </w:rPr>
    </w:lvl>
  </w:abstractNum>
  <w:abstractNum w:abstractNumId="2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2" w15:restartNumberingAfterBreak="0">
    <w:nsid w:val="373A7821"/>
    <w:multiLevelType w:val="multilevel"/>
    <w:tmpl w:val="92DA608A"/>
    <w:lvl w:ilvl="0">
      <w:start w:val="1"/>
      <w:numFmt w:val="decimal"/>
      <w:pStyle w:val="1TR"/>
      <w:lvlText w:val="%1."/>
      <w:lvlJc w:val="left"/>
      <w:pPr>
        <w:tabs>
          <w:tab w:val="num" w:pos="567"/>
        </w:tabs>
        <w:ind w:left="567" w:hanging="567"/>
      </w:pPr>
      <w:rPr>
        <w:rFonts w:ascii="Times New Roman" w:hAnsi="Times New Roman" w:cs="Times New Roman" w:hint="default"/>
        <w:b w:val="0"/>
        <w:i w:val="0"/>
        <w:color w:val="auto"/>
        <w:sz w:val="24"/>
      </w:rPr>
    </w:lvl>
    <w:lvl w:ilvl="1">
      <w:start w:val="1"/>
      <w:numFmt w:val="decimal"/>
      <w:pStyle w:val="2TR"/>
      <w:lvlText w:val="%1.%2."/>
      <w:lvlJc w:val="left"/>
      <w:pPr>
        <w:tabs>
          <w:tab w:val="num" w:pos="851"/>
        </w:tabs>
        <w:ind w:left="851" w:hanging="851"/>
      </w:pPr>
      <w:rPr>
        <w:rFonts w:ascii="Times New Roman" w:hAnsi="Times New Roman" w:cs="Times New Roman" w:hint="default"/>
        <w:b w:val="0"/>
        <w:i w:val="0"/>
        <w:color w:val="auto"/>
        <w:sz w:val="24"/>
      </w:rPr>
    </w:lvl>
    <w:lvl w:ilvl="2">
      <w:start w:val="1"/>
      <w:numFmt w:val="decimal"/>
      <w:pStyle w:val="3TR"/>
      <w:lvlText w:val="%1.%2.%3."/>
      <w:lvlJc w:val="left"/>
      <w:pPr>
        <w:tabs>
          <w:tab w:val="num" w:pos="1418"/>
        </w:tabs>
        <w:ind w:left="1418" w:hanging="851"/>
      </w:pPr>
      <w:rPr>
        <w:rFonts w:ascii="Times New Roman" w:hAnsi="Times New Roman" w:cs="Times New Roman" w:hint="default"/>
        <w:b w:val="0"/>
        <w:i w:val="0"/>
        <w:color w:val="auto"/>
        <w:sz w:val="24"/>
      </w:rPr>
    </w:lvl>
    <w:lvl w:ilvl="3">
      <w:start w:val="1"/>
      <w:numFmt w:val="lowerLetter"/>
      <w:pStyle w:val="4TR"/>
      <w:lvlText w:val="%4)"/>
      <w:lvlJc w:val="left"/>
      <w:pPr>
        <w:tabs>
          <w:tab w:val="num" w:pos="1560"/>
        </w:tabs>
        <w:ind w:left="1560" w:hanging="567"/>
      </w:pPr>
      <w:rPr>
        <w:rFonts w:cs="Times New Roman" w:hint="default"/>
        <w:b w:val="0"/>
        <w:i w:val="0"/>
        <w:color w:val="auto"/>
        <w:sz w:val="24"/>
      </w:rPr>
    </w:lvl>
    <w:lvl w:ilvl="4">
      <w:start w:val="1"/>
      <w:numFmt w:val="decimal"/>
      <w:pStyle w:val="5TR"/>
      <w:lvlText w:val="%4.%5)"/>
      <w:lvlJc w:val="left"/>
      <w:pPr>
        <w:tabs>
          <w:tab w:val="num" w:pos="1701"/>
        </w:tabs>
        <w:ind w:left="1701" w:hanging="567"/>
      </w:pPr>
      <w:rPr>
        <w:rFonts w:ascii="Times New Roman" w:hAnsi="Times New Roman" w:cs="Times New Roman" w:hint="default"/>
        <w:b w:val="0"/>
        <w:i w:val="0"/>
        <w:color w:val="auto"/>
        <w:sz w:val="24"/>
      </w:rPr>
    </w:lvl>
    <w:lvl w:ilvl="5">
      <w:start w:val="1"/>
      <w:numFmt w:val="bullet"/>
      <w:lvlText w:val=""/>
      <w:lvlJc w:val="left"/>
      <w:pPr>
        <w:tabs>
          <w:tab w:val="num" w:pos="1418"/>
        </w:tabs>
        <w:ind w:left="1418" w:hanging="284"/>
      </w:pPr>
      <w:rPr>
        <w:rFonts w:ascii="Wingdings" w:hAnsi="Wingdings" w:hint="default"/>
        <w:b w:val="0"/>
        <w:i w:val="0"/>
        <w:color w:val="auto"/>
      </w:rPr>
    </w:lvl>
    <w:lvl w:ilvl="6">
      <w:start w:val="1"/>
      <w:numFmt w:val="bullet"/>
      <w:lvlText w:val=""/>
      <w:lvlJc w:val="left"/>
      <w:pPr>
        <w:tabs>
          <w:tab w:val="num" w:pos="1701"/>
        </w:tabs>
        <w:ind w:left="1701" w:hanging="283"/>
      </w:pPr>
      <w:rPr>
        <w:rFonts w:ascii="Symbol" w:hAnsi="Symbol" w:hint="default"/>
        <w:b w:val="0"/>
        <w:i w:val="0"/>
        <w:color w:val="auto"/>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23" w15:restartNumberingAfterBreak="0">
    <w:nsid w:val="37F733CE"/>
    <w:multiLevelType w:val="multilevel"/>
    <w:tmpl w:val="4F968C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BF912B5"/>
    <w:multiLevelType w:val="multilevel"/>
    <w:tmpl w:val="B1C2D244"/>
    <w:lvl w:ilvl="0">
      <w:start w:val="1"/>
      <w:numFmt w:val="decimal"/>
      <w:lvlText w:val="%1"/>
      <w:lvlJc w:val="center"/>
      <w:pPr>
        <w:ind w:left="927" w:hanging="360"/>
      </w:pPr>
      <w:rPr>
        <w:rFonts w:hint="default"/>
        <w:b w:val="0"/>
        <w:bCs w:val="0"/>
      </w:rPr>
    </w:lvl>
    <w:lvl w:ilvl="1">
      <w:start w:val="1"/>
      <w:numFmt w:val="decimal"/>
      <w:isLgl/>
      <w:lvlText w:val="%1.%2."/>
      <w:lvlJc w:val="left"/>
      <w:pPr>
        <w:ind w:left="1107" w:hanging="540"/>
      </w:pPr>
      <w:rPr>
        <w:rFonts w:hint="default"/>
      </w:rPr>
    </w:lvl>
    <w:lvl w:ilvl="2">
      <w:start w:val="3"/>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0779A6E"/>
    <w:multiLevelType w:val="hybridMultilevel"/>
    <w:tmpl w:val="FFFFFFFF"/>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7" w15:restartNumberingAfterBreak="0">
    <w:nsid w:val="41575F83"/>
    <w:multiLevelType w:val="multilevel"/>
    <w:tmpl w:val="FAECDC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2C1254C"/>
    <w:multiLevelType w:val="multilevel"/>
    <w:tmpl w:val="1D8E2D8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BD3E87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52C06448"/>
    <w:multiLevelType w:val="multilevel"/>
    <w:tmpl w:val="E446E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37A2F41"/>
    <w:multiLevelType w:val="multilevel"/>
    <w:tmpl w:val="13783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3B16665"/>
    <w:multiLevelType w:val="multilevel"/>
    <w:tmpl w:val="1ED66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4673F13"/>
    <w:multiLevelType w:val="multilevel"/>
    <w:tmpl w:val="0F103E4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1DD361E"/>
    <w:multiLevelType w:val="multilevel"/>
    <w:tmpl w:val="CD641C7E"/>
    <w:lvl w:ilvl="0">
      <w:start w:val="1"/>
      <w:numFmt w:val="decimal"/>
      <w:pStyle w:val="Nivel010"/>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142"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15:restartNumberingAfterBreak="0">
    <w:nsid w:val="630D3C9C"/>
    <w:multiLevelType w:val="hybridMultilevel"/>
    <w:tmpl w:val="F9D28A66"/>
    <w:lvl w:ilvl="0" w:tplc="04160001">
      <w:start w:val="1"/>
      <w:numFmt w:val="bullet"/>
      <w:lvlText w:val=""/>
      <w:lvlJc w:val="left"/>
      <w:pPr>
        <w:ind w:left="1125" w:hanging="360"/>
      </w:pPr>
      <w:rPr>
        <w:rFonts w:ascii="Symbol" w:hAnsi="Symbol" w:hint="default"/>
      </w:rPr>
    </w:lvl>
    <w:lvl w:ilvl="1" w:tplc="04160003" w:tentative="1">
      <w:start w:val="1"/>
      <w:numFmt w:val="bullet"/>
      <w:lvlText w:val="o"/>
      <w:lvlJc w:val="left"/>
      <w:pPr>
        <w:ind w:left="1845" w:hanging="360"/>
      </w:pPr>
      <w:rPr>
        <w:rFonts w:ascii="Courier New" w:hAnsi="Courier New" w:cs="Courier New" w:hint="default"/>
      </w:rPr>
    </w:lvl>
    <w:lvl w:ilvl="2" w:tplc="04160005" w:tentative="1">
      <w:start w:val="1"/>
      <w:numFmt w:val="bullet"/>
      <w:lvlText w:val=""/>
      <w:lvlJc w:val="left"/>
      <w:pPr>
        <w:ind w:left="2565" w:hanging="360"/>
      </w:pPr>
      <w:rPr>
        <w:rFonts w:ascii="Wingdings" w:hAnsi="Wingdings" w:hint="default"/>
      </w:rPr>
    </w:lvl>
    <w:lvl w:ilvl="3" w:tplc="04160001" w:tentative="1">
      <w:start w:val="1"/>
      <w:numFmt w:val="bullet"/>
      <w:lvlText w:val=""/>
      <w:lvlJc w:val="left"/>
      <w:pPr>
        <w:ind w:left="3285" w:hanging="360"/>
      </w:pPr>
      <w:rPr>
        <w:rFonts w:ascii="Symbol" w:hAnsi="Symbol" w:hint="default"/>
      </w:rPr>
    </w:lvl>
    <w:lvl w:ilvl="4" w:tplc="04160003" w:tentative="1">
      <w:start w:val="1"/>
      <w:numFmt w:val="bullet"/>
      <w:lvlText w:val="o"/>
      <w:lvlJc w:val="left"/>
      <w:pPr>
        <w:ind w:left="4005" w:hanging="360"/>
      </w:pPr>
      <w:rPr>
        <w:rFonts w:ascii="Courier New" w:hAnsi="Courier New" w:cs="Courier New" w:hint="default"/>
      </w:rPr>
    </w:lvl>
    <w:lvl w:ilvl="5" w:tplc="04160005" w:tentative="1">
      <w:start w:val="1"/>
      <w:numFmt w:val="bullet"/>
      <w:lvlText w:val=""/>
      <w:lvlJc w:val="left"/>
      <w:pPr>
        <w:ind w:left="4725" w:hanging="360"/>
      </w:pPr>
      <w:rPr>
        <w:rFonts w:ascii="Wingdings" w:hAnsi="Wingdings" w:hint="default"/>
      </w:rPr>
    </w:lvl>
    <w:lvl w:ilvl="6" w:tplc="04160001" w:tentative="1">
      <w:start w:val="1"/>
      <w:numFmt w:val="bullet"/>
      <w:lvlText w:val=""/>
      <w:lvlJc w:val="left"/>
      <w:pPr>
        <w:ind w:left="5445" w:hanging="360"/>
      </w:pPr>
      <w:rPr>
        <w:rFonts w:ascii="Symbol" w:hAnsi="Symbol" w:hint="default"/>
      </w:rPr>
    </w:lvl>
    <w:lvl w:ilvl="7" w:tplc="04160003" w:tentative="1">
      <w:start w:val="1"/>
      <w:numFmt w:val="bullet"/>
      <w:lvlText w:val="o"/>
      <w:lvlJc w:val="left"/>
      <w:pPr>
        <w:ind w:left="6165" w:hanging="360"/>
      </w:pPr>
      <w:rPr>
        <w:rFonts w:ascii="Courier New" w:hAnsi="Courier New" w:cs="Courier New" w:hint="default"/>
      </w:rPr>
    </w:lvl>
    <w:lvl w:ilvl="8" w:tplc="04160005" w:tentative="1">
      <w:start w:val="1"/>
      <w:numFmt w:val="bullet"/>
      <w:lvlText w:val=""/>
      <w:lvlJc w:val="left"/>
      <w:pPr>
        <w:ind w:left="6885" w:hanging="360"/>
      </w:pPr>
      <w:rPr>
        <w:rFonts w:ascii="Wingdings" w:hAnsi="Wingdings" w:hint="default"/>
      </w:rPr>
    </w:lvl>
  </w:abstractNum>
  <w:abstractNum w:abstractNumId="38" w15:restartNumberingAfterBreak="0">
    <w:nsid w:val="6733645B"/>
    <w:multiLevelType w:val="multilevel"/>
    <w:tmpl w:val="023272A8"/>
    <w:lvl w:ilvl="0">
      <w:start w:val="1"/>
      <w:numFmt w:val="decimal"/>
      <w:lvlText w:val="%1."/>
      <w:lvlJc w:val="left"/>
      <w:pPr>
        <w:ind w:left="405" w:hanging="405"/>
      </w:pPr>
      <w:rPr>
        <w:rFonts w:ascii="Times New Roman" w:hAnsi="Times New Roman" w:cs="Times New Roman" w:hint="default"/>
        <w:b/>
        <w:sz w:val="24"/>
        <w:szCs w:val="24"/>
      </w:rPr>
    </w:lvl>
    <w:lvl w:ilvl="1">
      <w:start w:val="1"/>
      <w:numFmt w:val="decimal"/>
      <w:lvlText w:val="%1.%2."/>
      <w:lvlJc w:val="left"/>
      <w:pPr>
        <w:ind w:left="405" w:hanging="405"/>
      </w:pPr>
      <w:rPr>
        <w:rFonts w:ascii="Times New Roman" w:hAnsi="Times New Roman" w:cs="Times New Roman" w:hint="default"/>
        <w:b/>
        <w:color w:val="auto"/>
        <w:sz w:val="22"/>
      </w:rPr>
    </w:lvl>
    <w:lvl w:ilvl="2">
      <w:start w:val="1"/>
      <w:numFmt w:val="decimal"/>
      <w:lvlText w:val="%1.%2.%3."/>
      <w:lvlJc w:val="left"/>
      <w:pPr>
        <w:ind w:left="2138" w:hanging="720"/>
      </w:pPr>
      <w:rPr>
        <w:rFonts w:ascii="Times New Roman" w:hAnsi="Times New Roman" w:cs="Times New Roman" w:hint="default"/>
        <w:b/>
        <w:color w:val="auto"/>
        <w:sz w:val="22"/>
        <w:szCs w:val="22"/>
      </w:rPr>
    </w:lvl>
    <w:lvl w:ilvl="3">
      <w:start w:val="1"/>
      <w:numFmt w:val="decimal"/>
      <w:lvlText w:val="%1.%2.%3.%4."/>
      <w:lvlJc w:val="left"/>
      <w:pPr>
        <w:ind w:left="720" w:hanging="720"/>
      </w:pPr>
      <w:rPr>
        <w:rFonts w:asciiTheme="majorHAnsi" w:hAnsiTheme="majorHAnsi" w:cstheme="minorHAnsi" w:hint="default"/>
        <w:b/>
        <w:sz w:val="22"/>
      </w:rPr>
    </w:lvl>
    <w:lvl w:ilvl="4">
      <w:start w:val="1"/>
      <w:numFmt w:val="decimal"/>
      <w:lvlText w:val="%1.%2.%3.%4.%5."/>
      <w:lvlJc w:val="left"/>
      <w:pPr>
        <w:ind w:left="1080" w:hanging="1080"/>
      </w:pPr>
      <w:rPr>
        <w:rFonts w:asciiTheme="majorHAnsi" w:hAnsiTheme="majorHAnsi" w:cstheme="minorHAnsi" w:hint="default"/>
        <w:b/>
        <w:sz w:val="22"/>
      </w:rPr>
    </w:lvl>
    <w:lvl w:ilvl="5">
      <w:start w:val="1"/>
      <w:numFmt w:val="decimal"/>
      <w:lvlText w:val="%1.%2.%3.%4.%5.%6."/>
      <w:lvlJc w:val="left"/>
      <w:pPr>
        <w:ind w:left="1080" w:hanging="1080"/>
      </w:pPr>
      <w:rPr>
        <w:rFonts w:asciiTheme="majorHAnsi" w:hAnsiTheme="majorHAnsi" w:cstheme="minorHAnsi" w:hint="default"/>
        <w:b/>
        <w:sz w:val="22"/>
      </w:rPr>
    </w:lvl>
    <w:lvl w:ilvl="6">
      <w:start w:val="1"/>
      <w:numFmt w:val="decimal"/>
      <w:lvlText w:val="%1.%2.%3.%4.%5.%6.%7."/>
      <w:lvlJc w:val="left"/>
      <w:pPr>
        <w:ind w:left="1440" w:hanging="1440"/>
      </w:pPr>
      <w:rPr>
        <w:rFonts w:asciiTheme="majorHAnsi" w:hAnsiTheme="majorHAnsi" w:cstheme="minorHAnsi" w:hint="default"/>
        <w:b/>
        <w:sz w:val="22"/>
      </w:rPr>
    </w:lvl>
    <w:lvl w:ilvl="7">
      <w:start w:val="1"/>
      <w:numFmt w:val="decimal"/>
      <w:lvlText w:val="%1.%2.%3.%4.%5.%6.%7.%8."/>
      <w:lvlJc w:val="left"/>
      <w:pPr>
        <w:ind w:left="1440" w:hanging="1440"/>
      </w:pPr>
      <w:rPr>
        <w:rFonts w:asciiTheme="majorHAnsi" w:hAnsiTheme="majorHAnsi" w:cstheme="minorHAnsi" w:hint="default"/>
        <w:b/>
        <w:sz w:val="22"/>
      </w:rPr>
    </w:lvl>
    <w:lvl w:ilvl="8">
      <w:start w:val="1"/>
      <w:numFmt w:val="decimal"/>
      <w:lvlText w:val="%1.%2.%3.%4.%5.%6.%7.%8.%9."/>
      <w:lvlJc w:val="left"/>
      <w:pPr>
        <w:ind w:left="1800" w:hanging="1800"/>
      </w:pPr>
      <w:rPr>
        <w:rFonts w:asciiTheme="majorHAnsi" w:hAnsiTheme="majorHAnsi" w:cstheme="minorHAnsi" w:hint="default"/>
        <w:b/>
        <w:sz w:val="22"/>
      </w:rPr>
    </w:lvl>
  </w:abstractNum>
  <w:abstractNum w:abstractNumId="3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689EF72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6C1B1EB2"/>
    <w:multiLevelType w:val="multilevel"/>
    <w:tmpl w:val="7DD61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7E3173B4"/>
    <w:multiLevelType w:val="multilevel"/>
    <w:tmpl w:val="1E4A675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42"/>
  </w:num>
  <w:num w:numId="3">
    <w:abstractNumId w:val="43"/>
  </w:num>
  <w:num w:numId="4">
    <w:abstractNumId w:val="25"/>
  </w:num>
  <w:num w:numId="5">
    <w:abstractNumId w:val="20"/>
  </w:num>
  <w:num w:numId="6">
    <w:abstractNumId w:val="30"/>
  </w:num>
  <w:num w:numId="7">
    <w:abstractNumId w:val="39"/>
  </w:num>
  <w:num w:numId="8">
    <w:abstractNumId w:val="13"/>
  </w:num>
  <w:num w:numId="9">
    <w:abstractNumId w:val="35"/>
  </w:num>
  <w:num w:numId="10">
    <w:abstractNumId w:val="7"/>
  </w:num>
  <w:num w:numId="11">
    <w:abstractNumId w:val="22"/>
  </w:num>
  <w:num w:numId="12">
    <w:abstractNumId w:val="6"/>
  </w:num>
  <w:num w:numId="13">
    <w:abstractNumId w:val="38"/>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6"/>
  </w:num>
  <w:num w:numId="17">
    <w:abstractNumId w:val="24"/>
  </w:num>
  <w:num w:numId="18">
    <w:abstractNumId w:val="11"/>
  </w:num>
  <w:num w:numId="19">
    <w:abstractNumId w:val="44"/>
  </w:num>
  <w:num w:numId="20">
    <w:abstractNumId w:val="19"/>
  </w:num>
  <w:num w:numId="21">
    <w:abstractNumId w:val="26"/>
    <w:lvlOverride w:ilvl="0">
      <w:startOverride w:val="1"/>
    </w:lvlOverride>
    <w:lvlOverride w:ilvl="1"/>
    <w:lvlOverride w:ilvl="2"/>
    <w:lvlOverride w:ilvl="3"/>
    <w:lvlOverride w:ilvl="4"/>
    <w:lvlOverride w:ilvl="5"/>
    <w:lvlOverride w:ilvl="6"/>
    <w:lvlOverride w:ilvl="7"/>
    <w:lvlOverride w:ilvl="8"/>
  </w:num>
  <w:num w:numId="22">
    <w:abstractNumId w:val="18"/>
    <w:lvlOverride w:ilvl="0">
      <w:startOverride w:val="1"/>
    </w:lvlOverride>
    <w:lvlOverride w:ilvl="1">
      <w:startOverride w:val="1"/>
    </w:lvlOverride>
    <w:lvlOverride w:ilvl="2"/>
    <w:lvlOverride w:ilvl="3"/>
    <w:lvlOverride w:ilvl="4"/>
    <w:lvlOverride w:ilvl="5"/>
    <w:lvlOverride w:ilvl="6"/>
    <w:lvlOverride w:ilvl="7"/>
    <w:lvlOverride w:ilvl="8"/>
  </w:num>
  <w:num w:numId="23">
    <w:abstractNumId w:val="37"/>
  </w:num>
  <w:num w:numId="24">
    <w:abstractNumId w:val="1"/>
  </w:num>
  <w:num w:numId="25">
    <w:abstractNumId w:val="4"/>
  </w:num>
  <w:num w:numId="26">
    <w:abstractNumId w:val="29"/>
  </w:num>
  <w:num w:numId="27">
    <w:abstractNumId w:val="40"/>
  </w:num>
  <w:num w:numId="28">
    <w:abstractNumId w:val="2"/>
  </w:num>
  <w:num w:numId="29">
    <w:abstractNumId w:val="3"/>
  </w:num>
  <w:num w:numId="30">
    <w:abstractNumId w:val="0"/>
  </w:num>
  <w:num w:numId="31">
    <w:abstractNumId w:val="16"/>
  </w:num>
  <w:num w:numId="32">
    <w:abstractNumId w:val="14"/>
  </w:num>
  <w:num w:numId="33">
    <w:abstractNumId w:val="10"/>
  </w:num>
  <w:num w:numId="34">
    <w:abstractNumId w:val="23"/>
  </w:num>
  <w:num w:numId="35">
    <w:abstractNumId w:val="33"/>
  </w:num>
  <w:num w:numId="36">
    <w:abstractNumId w:val="27"/>
  </w:num>
  <w:num w:numId="37">
    <w:abstractNumId w:val="31"/>
  </w:num>
  <w:num w:numId="38">
    <w:abstractNumId w:val="34"/>
  </w:num>
  <w:num w:numId="39">
    <w:abstractNumId w:val="28"/>
  </w:num>
  <w:num w:numId="40">
    <w:abstractNumId w:val="8"/>
  </w:num>
  <w:num w:numId="41">
    <w:abstractNumId w:val="12"/>
  </w:num>
  <w:num w:numId="42">
    <w:abstractNumId w:val="17"/>
  </w:num>
  <w:num w:numId="43">
    <w:abstractNumId w:val="41"/>
  </w:num>
  <w:num w:numId="44">
    <w:abstractNumId w:val="15"/>
  </w:num>
  <w:num w:numId="45">
    <w:abstractNumId w:val="9"/>
  </w:num>
  <w:num w:numId="46">
    <w:abstractNumId w:val="3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pt-BR" w:vendorID="64" w:dllVersion="131078"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8251AB"/>
    <w:rsid w:val="00000E05"/>
    <w:rsid w:val="0000236D"/>
    <w:rsid w:val="00003298"/>
    <w:rsid w:val="00005D03"/>
    <w:rsid w:val="000066C8"/>
    <w:rsid w:val="00011390"/>
    <w:rsid w:val="000122C1"/>
    <w:rsid w:val="00012A11"/>
    <w:rsid w:val="00014236"/>
    <w:rsid w:val="00014E7A"/>
    <w:rsid w:val="00014FC0"/>
    <w:rsid w:val="00015D4B"/>
    <w:rsid w:val="0002260C"/>
    <w:rsid w:val="0002306D"/>
    <w:rsid w:val="00023CDD"/>
    <w:rsid w:val="000242C8"/>
    <w:rsid w:val="0002478E"/>
    <w:rsid w:val="00024D5E"/>
    <w:rsid w:val="00027155"/>
    <w:rsid w:val="00027933"/>
    <w:rsid w:val="00027A5D"/>
    <w:rsid w:val="000318BA"/>
    <w:rsid w:val="000321F5"/>
    <w:rsid w:val="000335F5"/>
    <w:rsid w:val="00034A29"/>
    <w:rsid w:val="00035D80"/>
    <w:rsid w:val="00037C97"/>
    <w:rsid w:val="00040957"/>
    <w:rsid w:val="00040D0F"/>
    <w:rsid w:val="00042714"/>
    <w:rsid w:val="00042F3B"/>
    <w:rsid w:val="00044CF4"/>
    <w:rsid w:val="000452C7"/>
    <w:rsid w:val="0004586D"/>
    <w:rsid w:val="00047D73"/>
    <w:rsid w:val="00050712"/>
    <w:rsid w:val="00050EA0"/>
    <w:rsid w:val="000518EF"/>
    <w:rsid w:val="000526DD"/>
    <w:rsid w:val="00053E65"/>
    <w:rsid w:val="00055F99"/>
    <w:rsid w:val="00056433"/>
    <w:rsid w:val="00060256"/>
    <w:rsid w:val="00060414"/>
    <w:rsid w:val="00061553"/>
    <w:rsid w:val="00061DA5"/>
    <w:rsid w:val="0006239C"/>
    <w:rsid w:val="00062853"/>
    <w:rsid w:val="000633EF"/>
    <w:rsid w:val="0006419C"/>
    <w:rsid w:val="0006438F"/>
    <w:rsid w:val="0006504E"/>
    <w:rsid w:val="0006537A"/>
    <w:rsid w:val="000670EC"/>
    <w:rsid w:val="000677A2"/>
    <w:rsid w:val="000709FF"/>
    <w:rsid w:val="00070EA5"/>
    <w:rsid w:val="00070FD8"/>
    <w:rsid w:val="00073E63"/>
    <w:rsid w:val="00076CBC"/>
    <w:rsid w:val="00076DCA"/>
    <w:rsid w:val="0007709E"/>
    <w:rsid w:val="000779C7"/>
    <w:rsid w:val="00080B53"/>
    <w:rsid w:val="00081098"/>
    <w:rsid w:val="0008276E"/>
    <w:rsid w:val="00082DC7"/>
    <w:rsid w:val="000868D3"/>
    <w:rsid w:val="00086C80"/>
    <w:rsid w:val="00086D55"/>
    <w:rsid w:val="000872C8"/>
    <w:rsid w:val="00087EF2"/>
    <w:rsid w:val="000902AA"/>
    <w:rsid w:val="00090425"/>
    <w:rsid w:val="00090A8F"/>
    <w:rsid w:val="00090F5D"/>
    <w:rsid w:val="00091897"/>
    <w:rsid w:val="00092759"/>
    <w:rsid w:val="00092C25"/>
    <w:rsid w:val="00094321"/>
    <w:rsid w:val="00094A8E"/>
    <w:rsid w:val="000A102A"/>
    <w:rsid w:val="000A179E"/>
    <w:rsid w:val="000A1A7B"/>
    <w:rsid w:val="000A1B88"/>
    <w:rsid w:val="000A1EAC"/>
    <w:rsid w:val="000A23DA"/>
    <w:rsid w:val="000A3736"/>
    <w:rsid w:val="000A498A"/>
    <w:rsid w:val="000A50B2"/>
    <w:rsid w:val="000A674F"/>
    <w:rsid w:val="000B1626"/>
    <w:rsid w:val="000B1C01"/>
    <w:rsid w:val="000B226F"/>
    <w:rsid w:val="000B283A"/>
    <w:rsid w:val="000B7B55"/>
    <w:rsid w:val="000C052F"/>
    <w:rsid w:val="000C123B"/>
    <w:rsid w:val="000C20BD"/>
    <w:rsid w:val="000C21AD"/>
    <w:rsid w:val="000C2C16"/>
    <w:rsid w:val="000C32BF"/>
    <w:rsid w:val="000C380A"/>
    <w:rsid w:val="000C3E5F"/>
    <w:rsid w:val="000C5AC4"/>
    <w:rsid w:val="000C670A"/>
    <w:rsid w:val="000C7FD2"/>
    <w:rsid w:val="000D2A6B"/>
    <w:rsid w:val="000D2AC3"/>
    <w:rsid w:val="000D37FA"/>
    <w:rsid w:val="000D4159"/>
    <w:rsid w:val="000D5774"/>
    <w:rsid w:val="000D5E66"/>
    <w:rsid w:val="000E4C1B"/>
    <w:rsid w:val="000E610F"/>
    <w:rsid w:val="000E7EB8"/>
    <w:rsid w:val="000F0A2E"/>
    <w:rsid w:val="000F113C"/>
    <w:rsid w:val="000F1290"/>
    <w:rsid w:val="000F1C1C"/>
    <w:rsid w:val="000F2129"/>
    <w:rsid w:val="000F2B66"/>
    <w:rsid w:val="000F2D6D"/>
    <w:rsid w:val="000F356F"/>
    <w:rsid w:val="000F4088"/>
    <w:rsid w:val="000F4F96"/>
    <w:rsid w:val="000F5A07"/>
    <w:rsid w:val="000F6FB2"/>
    <w:rsid w:val="000F77C4"/>
    <w:rsid w:val="0010044D"/>
    <w:rsid w:val="00100990"/>
    <w:rsid w:val="00100BD1"/>
    <w:rsid w:val="001011D5"/>
    <w:rsid w:val="00103461"/>
    <w:rsid w:val="001037BE"/>
    <w:rsid w:val="00104D72"/>
    <w:rsid w:val="00105707"/>
    <w:rsid w:val="00106B39"/>
    <w:rsid w:val="00107100"/>
    <w:rsid w:val="00107C35"/>
    <w:rsid w:val="00110305"/>
    <w:rsid w:val="001103FF"/>
    <w:rsid w:val="00112A6A"/>
    <w:rsid w:val="00112ABD"/>
    <w:rsid w:val="0011309F"/>
    <w:rsid w:val="00113EEB"/>
    <w:rsid w:val="00114C63"/>
    <w:rsid w:val="00115429"/>
    <w:rsid w:val="0011575E"/>
    <w:rsid w:val="00117794"/>
    <w:rsid w:val="00120DAD"/>
    <w:rsid w:val="0012177A"/>
    <w:rsid w:val="001219B0"/>
    <w:rsid w:val="00121E12"/>
    <w:rsid w:val="0012268D"/>
    <w:rsid w:val="00122C50"/>
    <w:rsid w:val="00124736"/>
    <w:rsid w:val="00124990"/>
    <w:rsid w:val="00124FB7"/>
    <w:rsid w:val="00126FDE"/>
    <w:rsid w:val="001304C0"/>
    <w:rsid w:val="001305EC"/>
    <w:rsid w:val="001315F2"/>
    <w:rsid w:val="001317FD"/>
    <w:rsid w:val="00132231"/>
    <w:rsid w:val="00133148"/>
    <w:rsid w:val="001342C0"/>
    <w:rsid w:val="00134FE4"/>
    <w:rsid w:val="00135CCD"/>
    <w:rsid w:val="00137B72"/>
    <w:rsid w:val="0014004B"/>
    <w:rsid w:val="00140A41"/>
    <w:rsid w:val="001419B4"/>
    <w:rsid w:val="00142F82"/>
    <w:rsid w:val="0014325E"/>
    <w:rsid w:val="00143845"/>
    <w:rsid w:val="00146BDF"/>
    <w:rsid w:val="001516EA"/>
    <w:rsid w:val="0015172D"/>
    <w:rsid w:val="00152632"/>
    <w:rsid w:val="00153E25"/>
    <w:rsid w:val="0015418C"/>
    <w:rsid w:val="00154505"/>
    <w:rsid w:val="00154B86"/>
    <w:rsid w:val="00154BF4"/>
    <w:rsid w:val="001562A8"/>
    <w:rsid w:val="00156349"/>
    <w:rsid w:val="0015684D"/>
    <w:rsid w:val="00157D8E"/>
    <w:rsid w:val="00160549"/>
    <w:rsid w:val="00160BBD"/>
    <w:rsid w:val="00160DA4"/>
    <w:rsid w:val="001628DF"/>
    <w:rsid w:val="00163192"/>
    <w:rsid w:val="00163F78"/>
    <w:rsid w:val="0016418C"/>
    <w:rsid w:val="001648FB"/>
    <w:rsid w:val="00164CC3"/>
    <w:rsid w:val="0016584A"/>
    <w:rsid w:val="00170CE1"/>
    <w:rsid w:val="00170D49"/>
    <w:rsid w:val="00172A0F"/>
    <w:rsid w:val="00174C2A"/>
    <w:rsid w:val="00174CAA"/>
    <w:rsid w:val="00174D48"/>
    <w:rsid w:val="0017524C"/>
    <w:rsid w:val="001777C6"/>
    <w:rsid w:val="00177CAF"/>
    <w:rsid w:val="00177CD5"/>
    <w:rsid w:val="00177E7B"/>
    <w:rsid w:val="001804CB"/>
    <w:rsid w:val="001808CB"/>
    <w:rsid w:val="001813B2"/>
    <w:rsid w:val="001817D2"/>
    <w:rsid w:val="00181F1C"/>
    <w:rsid w:val="00184086"/>
    <w:rsid w:val="001842A6"/>
    <w:rsid w:val="00184E7C"/>
    <w:rsid w:val="00185F3B"/>
    <w:rsid w:val="0018613B"/>
    <w:rsid w:val="001904A8"/>
    <w:rsid w:val="00191140"/>
    <w:rsid w:val="00194866"/>
    <w:rsid w:val="00194F7C"/>
    <w:rsid w:val="001959DA"/>
    <w:rsid w:val="00195AFC"/>
    <w:rsid w:val="001A0186"/>
    <w:rsid w:val="001A13FA"/>
    <w:rsid w:val="001A1732"/>
    <w:rsid w:val="001A1C07"/>
    <w:rsid w:val="001A209E"/>
    <w:rsid w:val="001A2CE9"/>
    <w:rsid w:val="001A32A8"/>
    <w:rsid w:val="001A3A05"/>
    <w:rsid w:val="001A3ADF"/>
    <w:rsid w:val="001A3C02"/>
    <w:rsid w:val="001A3E18"/>
    <w:rsid w:val="001A5B35"/>
    <w:rsid w:val="001B005B"/>
    <w:rsid w:val="001B114E"/>
    <w:rsid w:val="001B1976"/>
    <w:rsid w:val="001B2538"/>
    <w:rsid w:val="001B3448"/>
    <w:rsid w:val="001B4BC4"/>
    <w:rsid w:val="001B6423"/>
    <w:rsid w:val="001B71E1"/>
    <w:rsid w:val="001B7B2F"/>
    <w:rsid w:val="001C1138"/>
    <w:rsid w:val="001C11C5"/>
    <w:rsid w:val="001C2C97"/>
    <w:rsid w:val="001C2E71"/>
    <w:rsid w:val="001C3F32"/>
    <w:rsid w:val="001C48B6"/>
    <w:rsid w:val="001C4C04"/>
    <w:rsid w:val="001C5FEE"/>
    <w:rsid w:val="001C694F"/>
    <w:rsid w:val="001C69E1"/>
    <w:rsid w:val="001C721E"/>
    <w:rsid w:val="001D107E"/>
    <w:rsid w:val="001D152A"/>
    <w:rsid w:val="001D28CC"/>
    <w:rsid w:val="001D2907"/>
    <w:rsid w:val="001D3305"/>
    <w:rsid w:val="001D3368"/>
    <w:rsid w:val="001D3BA3"/>
    <w:rsid w:val="001D4665"/>
    <w:rsid w:val="001D6EE5"/>
    <w:rsid w:val="001E093F"/>
    <w:rsid w:val="001E1D6B"/>
    <w:rsid w:val="001E2495"/>
    <w:rsid w:val="001E2A8B"/>
    <w:rsid w:val="001E2E97"/>
    <w:rsid w:val="001E3AAF"/>
    <w:rsid w:val="001E40D3"/>
    <w:rsid w:val="001E60BA"/>
    <w:rsid w:val="001E60F1"/>
    <w:rsid w:val="001E662A"/>
    <w:rsid w:val="001F0A6E"/>
    <w:rsid w:val="001F0E4E"/>
    <w:rsid w:val="001F14A5"/>
    <w:rsid w:val="001F3749"/>
    <w:rsid w:val="001F39FA"/>
    <w:rsid w:val="001F4C3C"/>
    <w:rsid w:val="001F4F65"/>
    <w:rsid w:val="001F66DD"/>
    <w:rsid w:val="00200168"/>
    <w:rsid w:val="0020019F"/>
    <w:rsid w:val="00200A4B"/>
    <w:rsid w:val="0020111A"/>
    <w:rsid w:val="00201F24"/>
    <w:rsid w:val="00202A04"/>
    <w:rsid w:val="00202BFE"/>
    <w:rsid w:val="002041FF"/>
    <w:rsid w:val="00205034"/>
    <w:rsid w:val="00205197"/>
    <w:rsid w:val="0020593D"/>
    <w:rsid w:val="00205B37"/>
    <w:rsid w:val="00205F6E"/>
    <w:rsid w:val="00206118"/>
    <w:rsid w:val="00207B98"/>
    <w:rsid w:val="00210001"/>
    <w:rsid w:val="0021106D"/>
    <w:rsid w:val="0021277D"/>
    <w:rsid w:val="00213E2F"/>
    <w:rsid w:val="0021401C"/>
    <w:rsid w:val="00220D79"/>
    <w:rsid w:val="00220FFE"/>
    <w:rsid w:val="0022179B"/>
    <w:rsid w:val="00221BA5"/>
    <w:rsid w:val="00222980"/>
    <w:rsid w:val="002241A2"/>
    <w:rsid w:val="00225811"/>
    <w:rsid w:val="002267BC"/>
    <w:rsid w:val="00227861"/>
    <w:rsid w:val="00230C82"/>
    <w:rsid w:val="0023145B"/>
    <w:rsid w:val="00231E9C"/>
    <w:rsid w:val="002322DE"/>
    <w:rsid w:val="00233809"/>
    <w:rsid w:val="00235187"/>
    <w:rsid w:val="00240B17"/>
    <w:rsid w:val="00241680"/>
    <w:rsid w:val="002419E9"/>
    <w:rsid w:val="00241D78"/>
    <w:rsid w:val="002449FE"/>
    <w:rsid w:val="00246565"/>
    <w:rsid w:val="00246DAE"/>
    <w:rsid w:val="00252859"/>
    <w:rsid w:val="00253319"/>
    <w:rsid w:val="002538B4"/>
    <w:rsid w:val="002538E3"/>
    <w:rsid w:val="00253C18"/>
    <w:rsid w:val="00253EDB"/>
    <w:rsid w:val="0025592E"/>
    <w:rsid w:val="00255C24"/>
    <w:rsid w:val="00257DB8"/>
    <w:rsid w:val="00260802"/>
    <w:rsid w:val="00261723"/>
    <w:rsid w:val="00261925"/>
    <w:rsid w:val="00261B9E"/>
    <w:rsid w:val="0026386A"/>
    <w:rsid w:val="002656A2"/>
    <w:rsid w:val="00265B35"/>
    <w:rsid w:val="00267125"/>
    <w:rsid w:val="00267B22"/>
    <w:rsid w:val="002709EF"/>
    <w:rsid w:val="00271CB6"/>
    <w:rsid w:val="0027248A"/>
    <w:rsid w:val="00272CBA"/>
    <w:rsid w:val="0027301A"/>
    <w:rsid w:val="0027381F"/>
    <w:rsid w:val="00276ECC"/>
    <w:rsid w:val="00277A09"/>
    <w:rsid w:val="00282D3F"/>
    <w:rsid w:val="00283540"/>
    <w:rsid w:val="00283D51"/>
    <w:rsid w:val="00285733"/>
    <w:rsid w:val="00285D1A"/>
    <w:rsid w:val="0028647F"/>
    <w:rsid w:val="0028765E"/>
    <w:rsid w:val="00287D22"/>
    <w:rsid w:val="0029037D"/>
    <w:rsid w:val="00291775"/>
    <w:rsid w:val="002923A3"/>
    <w:rsid w:val="002927E7"/>
    <w:rsid w:val="002937D4"/>
    <w:rsid w:val="00293942"/>
    <w:rsid w:val="00293D30"/>
    <w:rsid w:val="002961D6"/>
    <w:rsid w:val="00296C26"/>
    <w:rsid w:val="0029707E"/>
    <w:rsid w:val="002A0D02"/>
    <w:rsid w:val="002A127F"/>
    <w:rsid w:val="002A1849"/>
    <w:rsid w:val="002A19C7"/>
    <w:rsid w:val="002A2822"/>
    <w:rsid w:val="002A3534"/>
    <w:rsid w:val="002A4265"/>
    <w:rsid w:val="002A51E3"/>
    <w:rsid w:val="002A78D4"/>
    <w:rsid w:val="002B0A65"/>
    <w:rsid w:val="002B0CF8"/>
    <w:rsid w:val="002B2A87"/>
    <w:rsid w:val="002B2E88"/>
    <w:rsid w:val="002B2EE9"/>
    <w:rsid w:val="002B3ACD"/>
    <w:rsid w:val="002B3FDC"/>
    <w:rsid w:val="002B76B2"/>
    <w:rsid w:val="002B7727"/>
    <w:rsid w:val="002B7EB0"/>
    <w:rsid w:val="002C1258"/>
    <w:rsid w:val="002C4E86"/>
    <w:rsid w:val="002C54C1"/>
    <w:rsid w:val="002C72B3"/>
    <w:rsid w:val="002D027D"/>
    <w:rsid w:val="002D07BF"/>
    <w:rsid w:val="002D14AB"/>
    <w:rsid w:val="002D5122"/>
    <w:rsid w:val="002D5CA9"/>
    <w:rsid w:val="002D6984"/>
    <w:rsid w:val="002D6BF6"/>
    <w:rsid w:val="002D78B4"/>
    <w:rsid w:val="002D7C8E"/>
    <w:rsid w:val="002E15A7"/>
    <w:rsid w:val="002E160F"/>
    <w:rsid w:val="002E276E"/>
    <w:rsid w:val="002E2B74"/>
    <w:rsid w:val="002E34FB"/>
    <w:rsid w:val="002E3F91"/>
    <w:rsid w:val="002E480D"/>
    <w:rsid w:val="002E4BBD"/>
    <w:rsid w:val="002E5386"/>
    <w:rsid w:val="002E5F6B"/>
    <w:rsid w:val="002E6499"/>
    <w:rsid w:val="002E649F"/>
    <w:rsid w:val="002F084D"/>
    <w:rsid w:val="002F308B"/>
    <w:rsid w:val="002F3A33"/>
    <w:rsid w:val="002F4B7D"/>
    <w:rsid w:val="002F6672"/>
    <w:rsid w:val="002F76CD"/>
    <w:rsid w:val="00303DF2"/>
    <w:rsid w:val="003051D8"/>
    <w:rsid w:val="00307DBE"/>
    <w:rsid w:val="003105D9"/>
    <w:rsid w:val="00310B4A"/>
    <w:rsid w:val="00313B45"/>
    <w:rsid w:val="00313E32"/>
    <w:rsid w:val="00314D33"/>
    <w:rsid w:val="00320345"/>
    <w:rsid w:val="00322A3E"/>
    <w:rsid w:val="003238C3"/>
    <w:rsid w:val="00324BCD"/>
    <w:rsid w:val="00324F30"/>
    <w:rsid w:val="00325023"/>
    <w:rsid w:val="00325FD8"/>
    <w:rsid w:val="003265B9"/>
    <w:rsid w:val="003265FC"/>
    <w:rsid w:val="00327232"/>
    <w:rsid w:val="0033103B"/>
    <w:rsid w:val="00331182"/>
    <w:rsid w:val="00332AB2"/>
    <w:rsid w:val="003343F8"/>
    <w:rsid w:val="0033777C"/>
    <w:rsid w:val="0033795C"/>
    <w:rsid w:val="0034008D"/>
    <w:rsid w:val="0034018E"/>
    <w:rsid w:val="00340192"/>
    <w:rsid w:val="0034093F"/>
    <w:rsid w:val="00340EE0"/>
    <w:rsid w:val="003412B1"/>
    <w:rsid w:val="003415B6"/>
    <w:rsid w:val="00341B71"/>
    <w:rsid w:val="00342CB9"/>
    <w:rsid w:val="00343032"/>
    <w:rsid w:val="00343628"/>
    <w:rsid w:val="00343A5B"/>
    <w:rsid w:val="00343C3E"/>
    <w:rsid w:val="00343FE5"/>
    <w:rsid w:val="00344933"/>
    <w:rsid w:val="00345AA4"/>
    <w:rsid w:val="00346BC0"/>
    <w:rsid w:val="0034712C"/>
    <w:rsid w:val="00347598"/>
    <w:rsid w:val="00351759"/>
    <w:rsid w:val="00352541"/>
    <w:rsid w:val="0035658A"/>
    <w:rsid w:val="00360444"/>
    <w:rsid w:val="0036051A"/>
    <w:rsid w:val="00362847"/>
    <w:rsid w:val="003629E4"/>
    <w:rsid w:val="00364141"/>
    <w:rsid w:val="003648BA"/>
    <w:rsid w:val="00366411"/>
    <w:rsid w:val="003671ED"/>
    <w:rsid w:val="00367EF6"/>
    <w:rsid w:val="00370FE8"/>
    <w:rsid w:val="00371E69"/>
    <w:rsid w:val="00371E7E"/>
    <w:rsid w:val="003739F4"/>
    <w:rsid w:val="00373F2A"/>
    <w:rsid w:val="003751AD"/>
    <w:rsid w:val="00376048"/>
    <w:rsid w:val="00376A71"/>
    <w:rsid w:val="003779A2"/>
    <w:rsid w:val="003800AF"/>
    <w:rsid w:val="0038139C"/>
    <w:rsid w:val="00381E84"/>
    <w:rsid w:val="0038245E"/>
    <w:rsid w:val="00382798"/>
    <w:rsid w:val="00383CAA"/>
    <w:rsid w:val="003842E9"/>
    <w:rsid w:val="00384DBB"/>
    <w:rsid w:val="00386157"/>
    <w:rsid w:val="00386ADE"/>
    <w:rsid w:val="00386C8D"/>
    <w:rsid w:val="00390CBA"/>
    <w:rsid w:val="003911FA"/>
    <w:rsid w:val="00391ADD"/>
    <w:rsid w:val="00391E14"/>
    <w:rsid w:val="003959F6"/>
    <w:rsid w:val="003963D1"/>
    <w:rsid w:val="003A2584"/>
    <w:rsid w:val="003A5367"/>
    <w:rsid w:val="003A54A7"/>
    <w:rsid w:val="003A71A0"/>
    <w:rsid w:val="003A73C1"/>
    <w:rsid w:val="003A79B2"/>
    <w:rsid w:val="003B1783"/>
    <w:rsid w:val="003B2B65"/>
    <w:rsid w:val="003B3F08"/>
    <w:rsid w:val="003B47AE"/>
    <w:rsid w:val="003B6487"/>
    <w:rsid w:val="003B791E"/>
    <w:rsid w:val="003B7AE5"/>
    <w:rsid w:val="003C502C"/>
    <w:rsid w:val="003C609E"/>
    <w:rsid w:val="003C6275"/>
    <w:rsid w:val="003C6CE4"/>
    <w:rsid w:val="003D1078"/>
    <w:rsid w:val="003D129F"/>
    <w:rsid w:val="003D14BD"/>
    <w:rsid w:val="003D30F4"/>
    <w:rsid w:val="003D4284"/>
    <w:rsid w:val="003D4382"/>
    <w:rsid w:val="003D4E23"/>
    <w:rsid w:val="003D584E"/>
    <w:rsid w:val="003D6109"/>
    <w:rsid w:val="003D6C15"/>
    <w:rsid w:val="003D7EBD"/>
    <w:rsid w:val="003E109B"/>
    <w:rsid w:val="003E14BD"/>
    <w:rsid w:val="003E3584"/>
    <w:rsid w:val="003E4181"/>
    <w:rsid w:val="003E4927"/>
    <w:rsid w:val="003E4D76"/>
    <w:rsid w:val="003E55B1"/>
    <w:rsid w:val="003E74B0"/>
    <w:rsid w:val="003E7DE1"/>
    <w:rsid w:val="003F004A"/>
    <w:rsid w:val="003F092F"/>
    <w:rsid w:val="003F1437"/>
    <w:rsid w:val="003F185C"/>
    <w:rsid w:val="003F1DD8"/>
    <w:rsid w:val="003F2479"/>
    <w:rsid w:val="003F25C6"/>
    <w:rsid w:val="003F292F"/>
    <w:rsid w:val="003F2A78"/>
    <w:rsid w:val="003F305B"/>
    <w:rsid w:val="003F3197"/>
    <w:rsid w:val="003F36A3"/>
    <w:rsid w:val="003F652D"/>
    <w:rsid w:val="003F6883"/>
    <w:rsid w:val="0040443F"/>
    <w:rsid w:val="004053E1"/>
    <w:rsid w:val="0040574D"/>
    <w:rsid w:val="00405763"/>
    <w:rsid w:val="00407F1C"/>
    <w:rsid w:val="00410058"/>
    <w:rsid w:val="004130BD"/>
    <w:rsid w:val="00413DFC"/>
    <w:rsid w:val="0041402E"/>
    <w:rsid w:val="00414DDA"/>
    <w:rsid w:val="00415F27"/>
    <w:rsid w:val="0041679E"/>
    <w:rsid w:val="00416A59"/>
    <w:rsid w:val="00417CA8"/>
    <w:rsid w:val="0042021B"/>
    <w:rsid w:val="004202BA"/>
    <w:rsid w:val="0042190C"/>
    <w:rsid w:val="004230DE"/>
    <w:rsid w:val="00423B4A"/>
    <w:rsid w:val="00425359"/>
    <w:rsid w:val="00425856"/>
    <w:rsid w:val="00427438"/>
    <w:rsid w:val="00427990"/>
    <w:rsid w:val="00427AA0"/>
    <w:rsid w:val="00430FD9"/>
    <w:rsid w:val="00430FDB"/>
    <w:rsid w:val="00431129"/>
    <w:rsid w:val="004313B1"/>
    <w:rsid w:val="004316D7"/>
    <w:rsid w:val="00431740"/>
    <w:rsid w:val="00431A21"/>
    <w:rsid w:val="00431C55"/>
    <w:rsid w:val="00431EDA"/>
    <w:rsid w:val="0043231C"/>
    <w:rsid w:val="00432470"/>
    <w:rsid w:val="004331B0"/>
    <w:rsid w:val="0043396E"/>
    <w:rsid w:val="00433A09"/>
    <w:rsid w:val="004350B5"/>
    <w:rsid w:val="00435447"/>
    <w:rsid w:val="00435ABC"/>
    <w:rsid w:val="00437182"/>
    <w:rsid w:val="00441EA1"/>
    <w:rsid w:val="0044294C"/>
    <w:rsid w:val="00445798"/>
    <w:rsid w:val="00446E40"/>
    <w:rsid w:val="0044725C"/>
    <w:rsid w:val="00447465"/>
    <w:rsid w:val="00447ED4"/>
    <w:rsid w:val="00451065"/>
    <w:rsid w:val="0045133B"/>
    <w:rsid w:val="0045540E"/>
    <w:rsid w:val="00455CBE"/>
    <w:rsid w:val="00455EB7"/>
    <w:rsid w:val="00455FD5"/>
    <w:rsid w:val="00457F05"/>
    <w:rsid w:val="00460E8A"/>
    <w:rsid w:val="004617D7"/>
    <w:rsid w:val="0046230A"/>
    <w:rsid w:val="00462707"/>
    <w:rsid w:val="00462C95"/>
    <w:rsid w:val="0046486A"/>
    <w:rsid w:val="00464E7E"/>
    <w:rsid w:val="0046697C"/>
    <w:rsid w:val="00466F3B"/>
    <w:rsid w:val="0046744C"/>
    <w:rsid w:val="00471443"/>
    <w:rsid w:val="00472103"/>
    <w:rsid w:val="0047524E"/>
    <w:rsid w:val="00476C51"/>
    <w:rsid w:val="004773FC"/>
    <w:rsid w:val="0047776F"/>
    <w:rsid w:val="004801A1"/>
    <w:rsid w:val="00480328"/>
    <w:rsid w:val="00482163"/>
    <w:rsid w:val="00482B44"/>
    <w:rsid w:val="004834FC"/>
    <w:rsid w:val="00483B15"/>
    <w:rsid w:val="00483FB9"/>
    <w:rsid w:val="004865D4"/>
    <w:rsid w:val="0048724F"/>
    <w:rsid w:val="004875F1"/>
    <w:rsid w:val="00491176"/>
    <w:rsid w:val="004919E4"/>
    <w:rsid w:val="00491F90"/>
    <w:rsid w:val="00492C93"/>
    <w:rsid w:val="00494AE7"/>
    <w:rsid w:val="00494E37"/>
    <w:rsid w:val="00495FC7"/>
    <w:rsid w:val="0049669A"/>
    <w:rsid w:val="004973EA"/>
    <w:rsid w:val="004A027B"/>
    <w:rsid w:val="004A1B8F"/>
    <w:rsid w:val="004A1C30"/>
    <w:rsid w:val="004A2516"/>
    <w:rsid w:val="004A3794"/>
    <w:rsid w:val="004A57D7"/>
    <w:rsid w:val="004A6AA4"/>
    <w:rsid w:val="004A781C"/>
    <w:rsid w:val="004B05B0"/>
    <w:rsid w:val="004B0CAC"/>
    <w:rsid w:val="004B19B5"/>
    <w:rsid w:val="004B1D7D"/>
    <w:rsid w:val="004B2677"/>
    <w:rsid w:val="004B460A"/>
    <w:rsid w:val="004B4F03"/>
    <w:rsid w:val="004B5048"/>
    <w:rsid w:val="004C0212"/>
    <w:rsid w:val="004C05F9"/>
    <w:rsid w:val="004C1573"/>
    <w:rsid w:val="004C4681"/>
    <w:rsid w:val="004C4F8F"/>
    <w:rsid w:val="004D067A"/>
    <w:rsid w:val="004D31CA"/>
    <w:rsid w:val="004D38D3"/>
    <w:rsid w:val="004D715C"/>
    <w:rsid w:val="004E0194"/>
    <w:rsid w:val="004E1325"/>
    <w:rsid w:val="004E1905"/>
    <w:rsid w:val="004E1E6B"/>
    <w:rsid w:val="004E2308"/>
    <w:rsid w:val="004E2A2E"/>
    <w:rsid w:val="004E378F"/>
    <w:rsid w:val="004E3BF3"/>
    <w:rsid w:val="004F0A3B"/>
    <w:rsid w:val="004F1294"/>
    <w:rsid w:val="004F1A89"/>
    <w:rsid w:val="004F2445"/>
    <w:rsid w:val="004F45CB"/>
    <w:rsid w:val="004F56C3"/>
    <w:rsid w:val="004F5DF9"/>
    <w:rsid w:val="004F66B4"/>
    <w:rsid w:val="004F6C68"/>
    <w:rsid w:val="004F78C6"/>
    <w:rsid w:val="005009C7"/>
    <w:rsid w:val="00501790"/>
    <w:rsid w:val="0050224C"/>
    <w:rsid w:val="0050340D"/>
    <w:rsid w:val="005037A6"/>
    <w:rsid w:val="005077D1"/>
    <w:rsid w:val="005104ED"/>
    <w:rsid w:val="00510960"/>
    <w:rsid w:val="00510A57"/>
    <w:rsid w:val="005128F7"/>
    <w:rsid w:val="00512D53"/>
    <w:rsid w:val="00512F24"/>
    <w:rsid w:val="00513BAC"/>
    <w:rsid w:val="00514883"/>
    <w:rsid w:val="0051571F"/>
    <w:rsid w:val="00515BBC"/>
    <w:rsid w:val="005164CD"/>
    <w:rsid w:val="00516B66"/>
    <w:rsid w:val="00516B96"/>
    <w:rsid w:val="0051747E"/>
    <w:rsid w:val="00517D94"/>
    <w:rsid w:val="005201AC"/>
    <w:rsid w:val="00521DA7"/>
    <w:rsid w:val="00521DFE"/>
    <w:rsid w:val="00522040"/>
    <w:rsid w:val="005242A0"/>
    <w:rsid w:val="00524710"/>
    <w:rsid w:val="005268EB"/>
    <w:rsid w:val="005273E0"/>
    <w:rsid w:val="00527D57"/>
    <w:rsid w:val="0053119E"/>
    <w:rsid w:val="0053132E"/>
    <w:rsid w:val="00532126"/>
    <w:rsid w:val="00532A04"/>
    <w:rsid w:val="00533264"/>
    <w:rsid w:val="00534A76"/>
    <w:rsid w:val="00535A68"/>
    <w:rsid w:val="0054016D"/>
    <w:rsid w:val="005402A3"/>
    <w:rsid w:val="0054077F"/>
    <w:rsid w:val="00541DB9"/>
    <w:rsid w:val="00542EC8"/>
    <w:rsid w:val="005520B4"/>
    <w:rsid w:val="005539FC"/>
    <w:rsid w:val="005545C9"/>
    <w:rsid w:val="00554B8D"/>
    <w:rsid w:val="005555D6"/>
    <w:rsid w:val="00556D01"/>
    <w:rsid w:val="00557405"/>
    <w:rsid w:val="00560149"/>
    <w:rsid w:val="00561C04"/>
    <w:rsid w:val="0056213B"/>
    <w:rsid w:val="00562331"/>
    <w:rsid w:val="00562F82"/>
    <w:rsid w:val="0056373B"/>
    <w:rsid w:val="005640BC"/>
    <w:rsid w:val="005644C6"/>
    <w:rsid w:val="00564913"/>
    <w:rsid w:val="00564978"/>
    <w:rsid w:val="00564C2A"/>
    <w:rsid w:val="00564D68"/>
    <w:rsid w:val="005663FC"/>
    <w:rsid w:val="00566D73"/>
    <w:rsid w:val="00567C15"/>
    <w:rsid w:val="00570B5A"/>
    <w:rsid w:val="00570BDA"/>
    <w:rsid w:val="0057249A"/>
    <w:rsid w:val="00572663"/>
    <w:rsid w:val="00573BD8"/>
    <w:rsid w:val="005800D8"/>
    <w:rsid w:val="00581492"/>
    <w:rsid w:val="005846C9"/>
    <w:rsid w:val="0058689E"/>
    <w:rsid w:val="005873FC"/>
    <w:rsid w:val="00590EAF"/>
    <w:rsid w:val="00594D81"/>
    <w:rsid w:val="0059549E"/>
    <w:rsid w:val="00595D12"/>
    <w:rsid w:val="00595DA6"/>
    <w:rsid w:val="00597AC2"/>
    <w:rsid w:val="00597CA8"/>
    <w:rsid w:val="005A0202"/>
    <w:rsid w:val="005A23FB"/>
    <w:rsid w:val="005A29E3"/>
    <w:rsid w:val="005A3B20"/>
    <w:rsid w:val="005A445B"/>
    <w:rsid w:val="005A507E"/>
    <w:rsid w:val="005A5A4F"/>
    <w:rsid w:val="005A5C12"/>
    <w:rsid w:val="005A640F"/>
    <w:rsid w:val="005A65CD"/>
    <w:rsid w:val="005A6A91"/>
    <w:rsid w:val="005A750C"/>
    <w:rsid w:val="005B0066"/>
    <w:rsid w:val="005B018E"/>
    <w:rsid w:val="005B07CB"/>
    <w:rsid w:val="005B3094"/>
    <w:rsid w:val="005B41F1"/>
    <w:rsid w:val="005B48F0"/>
    <w:rsid w:val="005B4D36"/>
    <w:rsid w:val="005B5D6A"/>
    <w:rsid w:val="005B785F"/>
    <w:rsid w:val="005C0A2B"/>
    <w:rsid w:val="005C3522"/>
    <w:rsid w:val="005C3930"/>
    <w:rsid w:val="005C39B7"/>
    <w:rsid w:val="005C3E02"/>
    <w:rsid w:val="005C4633"/>
    <w:rsid w:val="005C76D8"/>
    <w:rsid w:val="005C7D37"/>
    <w:rsid w:val="005D34A3"/>
    <w:rsid w:val="005D633E"/>
    <w:rsid w:val="005D71B0"/>
    <w:rsid w:val="005D72CA"/>
    <w:rsid w:val="005E1321"/>
    <w:rsid w:val="005E2DD4"/>
    <w:rsid w:val="005E587B"/>
    <w:rsid w:val="005E60E9"/>
    <w:rsid w:val="005E6642"/>
    <w:rsid w:val="005E6C5D"/>
    <w:rsid w:val="005E6D43"/>
    <w:rsid w:val="005E75AD"/>
    <w:rsid w:val="005F2EC9"/>
    <w:rsid w:val="005F333B"/>
    <w:rsid w:val="005F36C0"/>
    <w:rsid w:val="005F51F9"/>
    <w:rsid w:val="005F6AE0"/>
    <w:rsid w:val="005F6F64"/>
    <w:rsid w:val="005F7566"/>
    <w:rsid w:val="005F76E7"/>
    <w:rsid w:val="005F7AE3"/>
    <w:rsid w:val="005F7B0A"/>
    <w:rsid w:val="00600C49"/>
    <w:rsid w:val="0060327F"/>
    <w:rsid w:val="00604BA5"/>
    <w:rsid w:val="00604FCF"/>
    <w:rsid w:val="00605C11"/>
    <w:rsid w:val="00606440"/>
    <w:rsid w:val="006078C2"/>
    <w:rsid w:val="00607EFD"/>
    <w:rsid w:val="00607FD0"/>
    <w:rsid w:val="00611810"/>
    <w:rsid w:val="006130F5"/>
    <w:rsid w:val="00613538"/>
    <w:rsid w:val="0061387E"/>
    <w:rsid w:val="00614AA6"/>
    <w:rsid w:val="00614B9F"/>
    <w:rsid w:val="00615A36"/>
    <w:rsid w:val="006171A9"/>
    <w:rsid w:val="0062051A"/>
    <w:rsid w:val="00623436"/>
    <w:rsid w:val="006243BF"/>
    <w:rsid w:val="00625D3B"/>
    <w:rsid w:val="00626502"/>
    <w:rsid w:val="00627C2F"/>
    <w:rsid w:val="00630464"/>
    <w:rsid w:val="0063257C"/>
    <w:rsid w:val="0063410F"/>
    <w:rsid w:val="00635B69"/>
    <w:rsid w:val="00640F39"/>
    <w:rsid w:val="0064233A"/>
    <w:rsid w:val="006431A0"/>
    <w:rsid w:val="00644475"/>
    <w:rsid w:val="006477A7"/>
    <w:rsid w:val="00647C0B"/>
    <w:rsid w:val="0065019F"/>
    <w:rsid w:val="00651A2B"/>
    <w:rsid w:val="00652486"/>
    <w:rsid w:val="006536A3"/>
    <w:rsid w:val="006549BF"/>
    <w:rsid w:val="00655AAF"/>
    <w:rsid w:val="00656A30"/>
    <w:rsid w:val="0066135B"/>
    <w:rsid w:val="00661946"/>
    <w:rsid w:val="0066297F"/>
    <w:rsid w:val="00663029"/>
    <w:rsid w:val="00666139"/>
    <w:rsid w:val="00666668"/>
    <w:rsid w:val="00666EB2"/>
    <w:rsid w:val="006673E7"/>
    <w:rsid w:val="00667C76"/>
    <w:rsid w:val="00670095"/>
    <w:rsid w:val="00671932"/>
    <w:rsid w:val="00672293"/>
    <w:rsid w:val="006735EB"/>
    <w:rsid w:val="00674964"/>
    <w:rsid w:val="00675EF4"/>
    <w:rsid w:val="00677831"/>
    <w:rsid w:val="006779CB"/>
    <w:rsid w:val="00680B7E"/>
    <w:rsid w:val="00683B94"/>
    <w:rsid w:val="00683DD4"/>
    <w:rsid w:val="00686692"/>
    <w:rsid w:val="006876DE"/>
    <w:rsid w:val="00692791"/>
    <w:rsid w:val="00693033"/>
    <w:rsid w:val="00693321"/>
    <w:rsid w:val="00694893"/>
    <w:rsid w:val="00694DD9"/>
    <w:rsid w:val="00697671"/>
    <w:rsid w:val="006A0DCA"/>
    <w:rsid w:val="006A12B1"/>
    <w:rsid w:val="006A2790"/>
    <w:rsid w:val="006A5F42"/>
    <w:rsid w:val="006A6103"/>
    <w:rsid w:val="006A6690"/>
    <w:rsid w:val="006A6B84"/>
    <w:rsid w:val="006B0231"/>
    <w:rsid w:val="006B0BB5"/>
    <w:rsid w:val="006B0F16"/>
    <w:rsid w:val="006B10ED"/>
    <w:rsid w:val="006B156A"/>
    <w:rsid w:val="006B194C"/>
    <w:rsid w:val="006B4079"/>
    <w:rsid w:val="006B41BC"/>
    <w:rsid w:val="006B51B2"/>
    <w:rsid w:val="006C0D78"/>
    <w:rsid w:val="006C17A0"/>
    <w:rsid w:val="006C2CC5"/>
    <w:rsid w:val="006C4560"/>
    <w:rsid w:val="006C5AAA"/>
    <w:rsid w:val="006C6409"/>
    <w:rsid w:val="006C7300"/>
    <w:rsid w:val="006D04BE"/>
    <w:rsid w:val="006D1B6C"/>
    <w:rsid w:val="006D27E3"/>
    <w:rsid w:val="006D2BFA"/>
    <w:rsid w:val="006D3837"/>
    <w:rsid w:val="006D3EE9"/>
    <w:rsid w:val="006D4135"/>
    <w:rsid w:val="006D472D"/>
    <w:rsid w:val="006D70F2"/>
    <w:rsid w:val="006D763D"/>
    <w:rsid w:val="006D780E"/>
    <w:rsid w:val="006D7854"/>
    <w:rsid w:val="006D79B9"/>
    <w:rsid w:val="006E09F2"/>
    <w:rsid w:val="006E1B4C"/>
    <w:rsid w:val="006E2D9C"/>
    <w:rsid w:val="006E53E9"/>
    <w:rsid w:val="006E5777"/>
    <w:rsid w:val="006E6236"/>
    <w:rsid w:val="006E6E9C"/>
    <w:rsid w:val="006E721C"/>
    <w:rsid w:val="006E7556"/>
    <w:rsid w:val="006E786D"/>
    <w:rsid w:val="006F2599"/>
    <w:rsid w:val="006F313E"/>
    <w:rsid w:val="006F3EE2"/>
    <w:rsid w:val="006F55FD"/>
    <w:rsid w:val="006F5EB6"/>
    <w:rsid w:val="00700CBD"/>
    <w:rsid w:val="00702245"/>
    <w:rsid w:val="007028C7"/>
    <w:rsid w:val="00704462"/>
    <w:rsid w:val="007049A5"/>
    <w:rsid w:val="007055DF"/>
    <w:rsid w:val="00707A9A"/>
    <w:rsid w:val="00710C7E"/>
    <w:rsid w:val="00710F3D"/>
    <w:rsid w:val="0071215E"/>
    <w:rsid w:val="00712232"/>
    <w:rsid w:val="00712FBC"/>
    <w:rsid w:val="007137C1"/>
    <w:rsid w:val="007145B4"/>
    <w:rsid w:val="007164C4"/>
    <w:rsid w:val="00716ABD"/>
    <w:rsid w:val="00720C92"/>
    <w:rsid w:val="0072717B"/>
    <w:rsid w:val="007272E4"/>
    <w:rsid w:val="00730973"/>
    <w:rsid w:val="007321C2"/>
    <w:rsid w:val="007332D0"/>
    <w:rsid w:val="00733DE0"/>
    <w:rsid w:val="007349E8"/>
    <w:rsid w:val="007357C5"/>
    <w:rsid w:val="00735A52"/>
    <w:rsid w:val="007366D4"/>
    <w:rsid w:val="0074032D"/>
    <w:rsid w:val="007405A7"/>
    <w:rsid w:val="007406E4"/>
    <w:rsid w:val="0074075A"/>
    <w:rsid w:val="00740D25"/>
    <w:rsid w:val="00741328"/>
    <w:rsid w:val="007417B1"/>
    <w:rsid w:val="00746073"/>
    <w:rsid w:val="00747434"/>
    <w:rsid w:val="00747CCD"/>
    <w:rsid w:val="00747D2C"/>
    <w:rsid w:val="007509BA"/>
    <w:rsid w:val="00754D4E"/>
    <w:rsid w:val="00755697"/>
    <w:rsid w:val="0075654A"/>
    <w:rsid w:val="00756E98"/>
    <w:rsid w:val="00756F76"/>
    <w:rsid w:val="00761AF2"/>
    <w:rsid w:val="00764099"/>
    <w:rsid w:val="00764693"/>
    <w:rsid w:val="00766275"/>
    <w:rsid w:val="0076696B"/>
    <w:rsid w:val="007679B9"/>
    <w:rsid w:val="007725B4"/>
    <w:rsid w:val="00772A11"/>
    <w:rsid w:val="00773785"/>
    <w:rsid w:val="00773B60"/>
    <w:rsid w:val="0077505F"/>
    <w:rsid w:val="00775259"/>
    <w:rsid w:val="00776216"/>
    <w:rsid w:val="007763D6"/>
    <w:rsid w:val="00776572"/>
    <w:rsid w:val="0077738D"/>
    <w:rsid w:val="007774C2"/>
    <w:rsid w:val="00777ADF"/>
    <w:rsid w:val="007873B3"/>
    <w:rsid w:val="00787D28"/>
    <w:rsid w:val="0079000C"/>
    <w:rsid w:val="00790B3E"/>
    <w:rsid w:val="00790D93"/>
    <w:rsid w:val="00791CD7"/>
    <w:rsid w:val="00791F2C"/>
    <w:rsid w:val="00792723"/>
    <w:rsid w:val="00792D22"/>
    <w:rsid w:val="0079430D"/>
    <w:rsid w:val="007953B9"/>
    <w:rsid w:val="0079754C"/>
    <w:rsid w:val="007979FB"/>
    <w:rsid w:val="007A1395"/>
    <w:rsid w:val="007A22E9"/>
    <w:rsid w:val="007A24EB"/>
    <w:rsid w:val="007A282D"/>
    <w:rsid w:val="007A3B34"/>
    <w:rsid w:val="007A4F2F"/>
    <w:rsid w:val="007A6B97"/>
    <w:rsid w:val="007A7CE5"/>
    <w:rsid w:val="007B0C59"/>
    <w:rsid w:val="007B19CE"/>
    <w:rsid w:val="007B1E12"/>
    <w:rsid w:val="007B3771"/>
    <w:rsid w:val="007B547C"/>
    <w:rsid w:val="007B5858"/>
    <w:rsid w:val="007B63FB"/>
    <w:rsid w:val="007B7A0C"/>
    <w:rsid w:val="007B7C23"/>
    <w:rsid w:val="007B7FFE"/>
    <w:rsid w:val="007C0255"/>
    <w:rsid w:val="007C052A"/>
    <w:rsid w:val="007C06BE"/>
    <w:rsid w:val="007C09C8"/>
    <w:rsid w:val="007C0C22"/>
    <w:rsid w:val="007C13ED"/>
    <w:rsid w:val="007C1651"/>
    <w:rsid w:val="007C19EA"/>
    <w:rsid w:val="007C22AA"/>
    <w:rsid w:val="007C22CA"/>
    <w:rsid w:val="007C2707"/>
    <w:rsid w:val="007C5BCA"/>
    <w:rsid w:val="007C6623"/>
    <w:rsid w:val="007C6775"/>
    <w:rsid w:val="007C76CA"/>
    <w:rsid w:val="007D0D04"/>
    <w:rsid w:val="007D3572"/>
    <w:rsid w:val="007D3FCB"/>
    <w:rsid w:val="007D501A"/>
    <w:rsid w:val="007D5105"/>
    <w:rsid w:val="007E103C"/>
    <w:rsid w:val="007E300C"/>
    <w:rsid w:val="007E3133"/>
    <w:rsid w:val="007E3995"/>
    <w:rsid w:val="007E39F0"/>
    <w:rsid w:val="007E3F65"/>
    <w:rsid w:val="007E50D9"/>
    <w:rsid w:val="007E5253"/>
    <w:rsid w:val="007E57A5"/>
    <w:rsid w:val="007E5CB8"/>
    <w:rsid w:val="007E5F79"/>
    <w:rsid w:val="007E61F7"/>
    <w:rsid w:val="007E650F"/>
    <w:rsid w:val="007E68F6"/>
    <w:rsid w:val="007E6B0B"/>
    <w:rsid w:val="007E6EF9"/>
    <w:rsid w:val="007F0511"/>
    <w:rsid w:val="007F2093"/>
    <w:rsid w:val="007F2AE5"/>
    <w:rsid w:val="007F370B"/>
    <w:rsid w:val="007F52E1"/>
    <w:rsid w:val="007F5B27"/>
    <w:rsid w:val="007F6AB0"/>
    <w:rsid w:val="007F77AD"/>
    <w:rsid w:val="00802670"/>
    <w:rsid w:val="00802DBA"/>
    <w:rsid w:val="00803615"/>
    <w:rsid w:val="00803805"/>
    <w:rsid w:val="00803F6B"/>
    <w:rsid w:val="00804C68"/>
    <w:rsid w:val="00805337"/>
    <w:rsid w:val="00805590"/>
    <w:rsid w:val="0080582D"/>
    <w:rsid w:val="008059CD"/>
    <w:rsid w:val="0080756C"/>
    <w:rsid w:val="00807FAE"/>
    <w:rsid w:val="0081409A"/>
    <w:rsid w:val="0081435A"/>
    <w:rsid w:val="008152DB"/>
    <w:rsid w:val="00815792"/>
    <w:rsid w:val="008203A8"/>
    <w:rsid w:val="00824831"/>
    <w:rsid w:val="00824A8F"/>
    <w:rsid w:val="008251AB"/>
    <w:rsid w:val="00825ABA"/>
    <w:rsid w:val="00831204"/>
    <w:rsid w:val="00831208"/>
    <w:rsid w:val="00831253"/>
    <w:rsid w:val="00835378"/>
    <w:rsid w:val="00835A02"/>
    <w:rsid w:val="00836387"/>
    <w:rsid w:val="008373EA"/>
    <w:rsid w:val="00837428"/>
    <w:rsid w:val="0083765D"/>
    <w:rsid w:val="0083796E"/>
    <w:rsid w:val="00837FFC"/>
    <w:rsid w:val="00840BF1"/>
    <w:rsid w:val="00841859"/>
    <w:rsid w:val="00841B64"/>
    <w:rsid w:val="008429CF"/>
    <w:rsid w:val="0084398C"/>
    <w:rsid w:val="0084405B"/>
    <w:rsid w:val="008443C4"/>
    <w:rsid w:val="008446E2"/>
    <w:rsid w:val="00844CEC"/>
    <w:rsid w:val="00845630"/>
    <w:rsid w:val="0084708B"/>
    <w:rsid w:val="00847E19"/>
    <w:rsid w:val="00850CD3"/>
    <w:rsid w:val="0085112C"/>
    <w:rsid w:val="0085183E"/>
    <w:rsid w:val="00852DC7"/>
    <w:rsid w:val="00853766"/>
    <w:rsid w:val="0085376C"/>
    <w:rsid w:val="00856B1B"/>
    <w:rsid w:val="00856D32"/>
    <w:rsid w:val="00857D58"/>
    <w:rsid w:val="008601A9"/>
    <w:rsid w:val="00860C62"/>
    <w:rsid w:val="00861E0C"/>
    <w:rsid w:val="00862ACD"/>
    <w:rsid w:val="00863BEC"/>
    <w:rsid w:val="0086517F"/>
    <w:rsid w:val="008657AB"/>
    <w:rsid w:val="00865B0D"/>
    <w:rsid w:val="00867932"/>
    <w:rsid w:val="00871B33"/>
    <w:rsid w:val="00872949"/>
    <w:rsid w:val="008730BB"/>
    <w:rsid w:val="008748E2"/>
    <w:rsid w:val="008753F7"/>
    <w:rsid w:val="00877391"/>
    <w:rsid w:val="00877B4E"/>
    <w:rsid w:val="00883C32"/>
    <w:rsid w:val="00885CDD"/>
    <w:rsid w:val="008867B8"/>
    <w:rsid w:val="008874C6"/>
    <w:rsid w:val="00887874"/>
    <w:rsid w:val="00887E41"/>
    <w:rsid w:val="008917EF"/>
    <w:rsid w:val="00892657"/>
    <w:rsid w:val="00892D75"/>
    <w:rsid w:val="008941DB"/>
    <w:rsid w:val="00895940"/>
    <w:rsid w:val="008A0E9B"/>
    <w:rsid w:val="008A145C"/>
    <w:rsid w:val="008A16EA"/>
    <w:rsid w:val="008A2C5D"/>
    <w:rsid w:val="008A3E78"/>
    <w:rsid w:val="008A5209"/>
    <w:rsid w:val="008A5876"/>
    <w:rsid w:val="008A5DDC"/>
    <w:rsid w:val="008A5FC8"/>
    <w:rsid w:val="008A69F0"/>
    <w:rsid w:val="008B089C"/>
    <w:rsid w:val="008B08EE"/>
    <w:rsid w:val="008B2837"/>
    <w:rsid w:val="008B2929"/>
    <w:rsid w:val="008B31F9"/>
    <w:rsid w:val="008B428B"/>
    <w:rsid w:val="008B47F3"/>
    <w:rsid w:val="008B597C"/>
    <w:rsid w:val="008B5B36"/>
    <w:rsid w:val="008B6162"/>
    <w:rsid w:val="008B706F"/>
    <w:rsid w:val="008B7732"/>
    <w:rsid w:val="008C04DF"/>
    <w:rsid w:val="008C082D"/>
    <w:rsid w:val="008C1041"/>
    <w:rsid w:val="008C1880"/>
    <w:rsid w:val="008C1971"/>
    <w:rsid w:val="008C2AD0"/>
    <w:rsid w:val="008C4B80"/>
    <w:rsid w:val="008C5036"/>
    <w:rsid w:val="008C680F"/>
    <w:rsid w:val="008C6874"/>
    <w:rsid w:val="008D2AC6"/>
    <w:rsid w:val="008D2CAF"/>
    <w:rsid w:val="008D3871"/>
    <w:rsid w:val="008D3ACE"/>
    <w:rsid w:val="008D51CC"/>
    <w:rsid w:val="008D648F"/>
    <w:rsid w:val="008E0CD1"/>
    <w:rsid w:val="008E1CB2"/>
    <w:rsid w:val="008E1DBE"/>
    <w:rsid w:val="008E3109"/>
    <w:rsid w:val="008E4F95"/>
    <w:rsid w:val="008E5366"/>
    <w:rsid w:val="008E78DA"/>
    <w:rsid w:val="008F03B8"/>
    <w:rsid w:val="008F1FC1"/>
    <w:rsid w:val="008F2238"/>
    <w:rsid w:val="008F2991"/>
    <w:rsid w:val="008F35DC"/>
    <w:rsid w:val="008F4D52"/>
    <w:rsid w:val="008F4E41"/>
    <w:rsid w:val="008F5276"/>
    <w:rsid w:val="008F58B6"/>
    <w:rsid w:val="009015BF"/>
    <w:rsid w:val="00902CB1"/>
    <w:rsid w:val="00902EAD"/>
    <w:rsid w:val="0090408D"/>
    <w:rsid w:val="0090426D"/>
    <w:rsid w:val="00904C80"/>
    <w:rsid w:val="00904E6B"/>
    <w:rsid w:val="00905E74"/>
    <w:rsid w:val="00906EEC"/>
    <w:rsid w:val="00910AE9"/>
    <w:rsid w:val="00913F33"/>
    <w:rsid w:val="00914204"/>
    <w:rsid w:val="00914392"/>
    <w:rsid w:val="009143B2"/>
    <w:rsid w:val="00915C7E"/>
    <w:rsid w:val="009206C0"/>
    <w:rsid w:val="00922606"/>
    <w:rsid w:val="00922D31"/>
    <w:rsid w:val="0092559F"/>
    <w:rsid w:val="0092607C"/>
    <w:rsid w:val="009266FF"/>
    <w:rsid w:val="00930F94"/>
    <w:rsid w:val="00931141"/>
    <w:rsid w:val="00931C86"/>
    <w:rsid w:val="009322F1"/>
    <w:rsid w:val="00935665"/>
    <w:rsid w:val="00935B30"/>
    <w:rsid w:val="00936A4E"/>
    <w:rsid w:val="00936E77"/>
    <w:rsid w:val="00937965"/>
    <w:rsid w:val="00940C55"/>
    <w:rsid w:val="00941580"/>
    <w:rsid w:val="00944E0C"/>
    <w:rsid w:val="00945CE8"/>
    <w:rsid w:val="00946D8B"/>
    <w:rsid w:val="00946DD8"/>
    <w:rsid w:val="00950D81"/>
    <w:rsid w:val="00952A05"/>
    <w:rsid w:val="00953F02"/>
    <w:rsid w:val="009543EB"/>
    <w:rsid w:val="00954978"/>
    <w:rsid w:val="00954B1B"/>
    <w:rsid w:val="009620E6"/>
    <w:rsid w:val="009623AB"/>
    <w:rsid w:val="009631C3"/>
    <w:rsid w:val="00964299"/>
    <w:rsid w:val="00967ED7"/>
    <w:rsid w:val="00970A6B"/>
    <w:rsid w:val="00971171"/>
    <w:rsid w:val="009713C6"/>
    <w:rsid w:val="00971D9B"/>
    <w:rsid w:val="009731EC"/>
    <w:rsid w:val="009732E9"/>
    <w:rsid w:val="009737D9"/>
    <w:rsid w:val="009763C4"/>
    <w:rsid w:val="00976E14"/>
    <w:rsid w:val="009803F1"/>
    <w:rsid w:val="00980CE2"/>
    <w:rsid w:val="009828C6"/>
    <w:rsid w:val="00982964"/>
    <w:rsid w:val="009844F7"/>
    <w:rsid w:val="00984753"/>
    <w:rsid w:val="00984AA1"/>
    <w:rsid w:val="00984D72"/>
    <w:rsid w:val="00985462"/>
    <w:rsid w:val="009861AC"/>
    <w:rsid w:val="0099079E"/>
    <w:rsid w:val="0099189A"/>
    <w:rsid w:val="00992870"/>
    <w:rsid w:val="00993AB6"/>
    <w:rsid w:val="00993DDC"/>
    <w:rsid w:val="00994079"/>
    <w:rsid w:val="00995FFD"/>
    <w:rsid w:val="009978D6"/>
    <w:rsid w:val="00997F4B"/>
    <w:rsid w:val="009A244C"/>
    <w:rsid w:val="009A2BBB"/>
    <w:rsid w:val="009A3612"/>
    <w:rsid w:val="009A4059"/>
    <w:rsid w:val="009A44C8"/>
    <w:rsid w:val="009A45B0"/>
    <w:rsid w:val="009A6604"/>
    <w:rsid w:val="009A6A6F"/>
    <w:rsid w:val="009A735F"/>
    <w:rsid w:val="009B07DC"/>
    <w:rsid w:val="009B1B69"/>
    <w:rsid w:val="009B533B"/>
    <w:rsid w:val="009B7570"/>
    <w:rsid w:val="009C1051"/>
    <w:rsid w:val="009C16FB"/>
    <w:rsid w:val="009C37B1"/>
    <w:rsid w:val="009C3B95"/>
    <w:rsid w:val="009C3C80"/>
    <w:rsid w:val="009C470D"/>
    <w:rsid w:val="009C638B"/>
    <w:rsid w:val="009D0E96"/>
    <w:rsid w:val="009D1593"/>
    <w:rsid w:val="009D217F"/>
    <w:rsid w:val="009D3626"/>
    <w:rsid w:val="009D3B66"/>
    <w:rsid w:val="009D4D1C"/>
    <w:rsid w:val="009D6377"/>
    <w:rsid w:val="009D68FB"/>
    <w:rsid w:val="009D6C0C"/>
    <w:rsid w:val="009E04B3"/>
    <w:rsid w:val="009E0DFC"/>
    <w:rsid w:val="009E442B"/>
    <w:rsid w:val="009E5252"/>
    <w:rsid w:val="009E5B74"/>
    <w:rsid w:val="009E68A0"/>
    <w:rsid w:val="009E6E9A"/>
    <w:rsid w:val="009E7C14"/>
    <w:rsid w:val="009F03E7"/>
    <w:rsid w:val="009F094B"/>
    <w:rsid w:val="009F0A01"/>
    <w:rsid w:val="009F0C18"/>
    <w:rsid w:val="009F3B2B"/>
    <w:rsid w:val="009F3CA2"/>
    <w:rsid w:val="009F419C"/>
    <w:rsid w:val="009F43E0"/>
    <w:rsid w:val="009F5565"/>
    <w:rsid w:val="009F62D9"/>
    <w:rsid w:val="009F7B7C"/>
    <w:rsid w:val="00A01D7B"/>
    <w:rsid w:val="00A01E95"/>
    <w:rsid w:val="00A04583"/>
    <w:rsid w:val="00A04D6C"/>
    <w:rsid w:val="00A051E9"/>
    <w:rsid w:val="00A055A5"/>
    <w:rsid w:val="00A116EB"/>
    <w:rsid w:val="00A120D3"/>
    <w:rsid w:val="00A12A7C"/>
    <w:rsid w:val="00A1330E"/>
    <w:rsid w:val="00A136C9"/>
    <w:rsid w:val="00A138DE"/>
    <w:rsid w:val="00A140F7"/>
    <w:rsid w:val="00A15328"/>
    <w:rsid w:val="00A176E4"/>
    <w:rsid w:val="00A215A8"/>
    <w:rsid w:val="00A22790"/>
    <w:rsid w:val="00A23838"/>
    <w:rsid w:val="00A23944"/>
    <w:rsid w:val="00A25B5F"/>
    <w:rsid w:val="00A25FA0"/>
    <w:rsid w:val="00A2678B"/>
    <w:rsid w:val="00A31A3C"/>
    <w:rsid w:val="00A320C1"/>
    <w:rsid w:val="00A32E8A"/>
    <w:rsid w:val="00A33F37"/>
    <w:rsid w:val="00A34A91"/>
    <w:rsid w:val="00A35C5C"/>
    <w:rsid w:val="00A36AB7"/>
    <w:rsid w:val="00A374EB"/>
    <w:rsid w:val="00A402A1"/>
    <w:rsid w:val="00A416B5"/>
    <w:rsid w:val="00A44175"/>
    <w:rsid w:val="00A45A85"/>
    <w:rsid w:val="00A46B7E"/>
    <w:rsid w:val="00A4707C"/>
    <w:rsid w:val="00A475B0"/>
    <w:rsid w:val="00A50D22"/>
    <w:rsid w:val="00A512C3"/>
    <w:rsid w:val="00A5223C"/>
    <w:rsid w:val="00A528B0"/>
    <w:rsid w:val="00A52C56"/>
    <w:rsid w:val="00A54E22"/>
    <w:rsid w:val="00A55140"/>
    <w:rsid w:val="00A571FE"/>
    <w:rsid w:val="00A57653"/>
    <w:rsid w:val="00A57DDC"/>
    <w:rsid w:val="00A60300"/>
    <w:rsid w:val="00A60395"/>
    <w:rsid w:val="00A61836"/>
    <w:rsid w:val="00A6287E"/>
    <w:rsid w:val="00A63593"/>
    <w:rsid w:val="00A64A3F"/>
    <w:rsid w:val="00A6710A"/>
    <w:rsid w:val="00A67354"/>
    <w:rsid w:val="00A70788"/>
    <w:rsid w:val="00A71593"/>
    <w:rsid w:val="00A72644"/>
    <w:rsid w:val="00A72714"/>
    <w:rsid w:val="00A72B79"/>
    <w:rsid w:val="00A73BD7"/>
    <w:rsid w:val="00A742C7"/>
    <w:rsid w:val="00A7453E"/>
    <w:rsid w:val="00A753C0"/>
    <w:rsid w:val="00A75510"/>
    <w:rsid w:val="00A75990"/>
    <w:rsid w:val="00A77C2C"/>
    <w:rsid w:val="00A80062"/>
    <w:rsid w:val="00A8095B"/>
    <w:rsid w:val="00A82146"/>
    <w:rsid w:val="00A84097"/>
    <w:rsid w:val="00A84FB1"/>
    <w:rsid w:val="00A856EB"/>
    <w:rsid w:val="00A9022E"/>
    <w:rsid w:val="00A902D4"/>
    <w:rsid w:val="00A907D8"/>
    <w:rsid w:val="00A91E11"/>
    <w:rsid w:val="00A9371A"/>
    <w:rsid w:val="00A9408B"/>
    <w:rsid w:val="00A9464D"/>
    <w:rsid w:val="00A94974"/>
    <w:rsid w:val="00A9539C"/>
    <w:rsid w:val="00A95683"/>
    <w:rsid w:val="00A9641B"/>
    <w:rsid w:val="00A96E34"/>
    <w:rsid w:val="00AA0218"/>
    <w:rsid w:val="00AA1165"/>
    <w:rsid w:val="00AA1480"/>
    <w:rsid w:val="00AA1E32"/>
    <w:rsid w:val="00AA2A10"/>
    <w:rsid w:val="00AA397F"/>
    <w:rsid w:val="00AA3F31"/>
    <w:rsid w:val="00AA4625"/>
    <w:rsid w:val="00AA5517"/>
    <w:rsid w:val="00AB1F1A"/>
    <w:rsid w:val="00AB31D7"/>
    <w:rsid w:val="00AB53E4"/>
    <w:rsid w:val="00AB5467"/>
    <w:rsid w:val="00AC0F5F"/>
    <w:rsid w:val="00AC2BEF"/>
    <w:rsid w:val="00AC2E86"/>
    <w:rsid w:val="00AC2F08"/>
    <w:rsid w:val="00AC35B2"/>
    <w:rsid w:val="00AC4F34"/>
    <w:rsid w:val="00AC6EC2"/>
    <w:rsid w:val="00AD13C0"/>
    <w:rsid w:val="00AD1F3E"/>
    <w:rsid w:val="00AD2036"/>
    <w:rsid w:val="00AD22E3"/>
    <w:rsid w:val="00AD4439"/>
    <w:rsid w:val="00AD76F2"/>
    <w:rsid w:val="00AD7D03"/>
    <w:rsid w:val="00AD7FBC"/>
    <w:rsid w:val="00AE1224"/>
    <w:rsid w:val="00AE12C5"/>
    <w:rsid w:val="00AE18A3"/>
    <w:rsid w:val="00AE3A4B"/>
    <w:rsid w:val="00AE3A63"/>
    <w:rsid w:val="00AE4755"/>
    <w:rsid w:val="00AE5416"/>
    <w:rsid w:val="00AE5435"/>
    <w:rsid w:val="00AE645C"/>
    <w:rsid w:val="00AF0DFD"/>
    <w:rsid w:val="00AF2918"/>
    <w:rsid w:val="00AF3ABE"/>
    <w:rsid w:val="00AF6286"/>
    <w:rsid w:val="00AF6959"/>
    <w:rsid w:val="00AF7AC8"/>
    <w:rsid w:val="00B00520"/>
    <w:rsid w:val="00B00687"/>
    <w:rsid w:val="00B00B25"/>
    <w:rsid w:val="00B00F8E"/>
    <w:rsid w:val="00B014D0"/>
    <w:rsid w:val="00B03B39"/>
    <w:rsid w:val="00B03CB0"/>
    <w:rsid w:val="00B04098"/>
    <w:rsid w:val="00B041A9"/>
    <w:rsid w:val="00B04350"/>
    <w:rsid w:val="00B0465E"/>
    <w:rsid w:val="00B05CBC"/>
    <w:rsid w:val="00B06A70"/>
    <w:rsid w:val="00B06B41"/>
    <w:rsid w:val="00B06D0F"/>
    <w:rsid w:val="00B076BD"/>
    <w:rsid w:val="00B1218F"/>
    <w:rsid w:val="00B122CE"/>
    <w:rsid w:val="00B13262"/>
    <w:rsid w:val="00B14140"/>
    <w:rsid w:val="00B145CD"/>
    <w:rsid w:val="00B14791"/>
    <w:rsid w:val="00B14C20"/>
    <w:rsid w:val="00B16238"/>
    <w:rsid w:val="00B20844"/>
    <w:rsid w:val="00B21628"/>
    <w:rsid w:val="00B23F81"/>
    <w:rsid w:val="00B23F8B"/>
    <w:rsid w:val="00B24204"/>
    <w:rsid w:val="00B24EB1"/>
    <w:rsid w:val="00B27724"/>
    <w:rsid w:val="00B30BC2"/>
    <w:rsid w:val="00B30C63"/>
    <w:rsid w:val="00B30F3D"/>
    <w:rsid w:val="00B315B3"/>
    <w:rsid w:val="00B31645"/>
    <w:rsid w:val="00B3402B"/>
    <w:rsid w:val="00B34514"/>
    <w:rsid w:val="00B34550"/>
    <w:rsid w:val="00B34F46"/>
    <w:rsid w:val="00B35482"/>
    <w:rsid w:val="00B356BA"/>
    <w:rsid w:val="00B36FD9"/>
    <w:rsid w:val="00B3755C"/>
    <w:rsid w:val="00B37837"/>
    <w:rsid w:val="00B379BC"/>
    <w:rsid w:val="00B37F7E"/>
    <w:rsid w:val="00B4086D"/>
    <w:rsid w:val="00B42043"/>
    <w:rsid w:val="00B432A0"/>
    <w:rsid w:val="00B45473"/>
    <w:rsid w:val="00B457B8"/>
    <w:rsid w:val="00B46F29"/>
    <w:rsid w:val="00B4738B"/>
    <w:rsid w:val="00B476AF"/>
    <w:rsid w:val="00B517F7"/>
    <w:rsid w:val="00B51EBF"/>
    <w:rsid w:val="00B52AFC"/>
    <w:rsid w:val="00B52EFE"/>
    <w:rsid w:val="00B535E7"/>
    <w:rsid w:val="00B56016"/>
    <w:rsid w:val="00B60331"/>
    <w:rsid w:val="00B60A8A"/>
    <w:rsid w:val="00B60DCA"/>
    <w:rsid w:val="00B6305A"/>
    <w:rsid w:val="00B6369D"/>
    <w:rsid w:val="00B63C73"/>
    <w:rsid w:val="00B642C5"/>
    <w:rsid w:val="00B66F3E"/>
    <w:rsid w:val="00B672B3"/>
    <w:rsid w:val="00B678DB"/>
    <w:rsid w:val="00B712C3"/>
    <w:rsid w:val="00B725F5"/>
    <w:rsid w:val="00B7367C"/>
    <w:rsid w:val="00B75F07"/>
    <w:rsid w:val="00B76DB6"/>
    <w:rsid w:val="00B76EA0"/>
    <w:rsid w:val="00B77761"/>
    <w:rsid w:val="00B77DBF"/>
    <w:rsid w:val="00B80269"/>
    <w:rsid w:val="00B8044D"/>
    <w:rsid w:val="00B810DF"/>
    <w:rsid w:val="00B818BE"/>
    <w:rsid w:val="00B81FB6"/>
    <w:rsid w:val="00B81FBB"/>
    <w:rsid w:val="00B823AE"/>
    <w:rsid w:val="00B84851"/>
    <w:rsid w:val="00B85414"/>
    <w:rsid w:val="00B858F7"/>
    <w:rsid w:val="00B902B9"/>
    <w:rsid w:val="00B90708"/>
    <w:rsid w:val="00B910E0"/>
    <w:rsid w:val="00B92C59"/>
    <w:rsid w:val="00B93BA2"/>
    <w:rsid w:val="00B94E63"/>
    <w:rsid w:val="00B95B21"/>
    <w:rsid w:val="00B95BFE"/>
    <w:rsid w:val="00B96C22"/>
    <w:rsid w:val="00B972D3"/>
    <w:rsid w:val="00BA0965"/>
    <w:rsid w:val="00BA1705"/>
    <w:rsid w:val="00BA2132"/>
    <w:rsid w:val="00BA3224"/>
    <w:rsid w:val="00BA456F"/>
    <w:rsid w:val="00BA5352"/>
    <w:rsid w:val="00BA659C"/>
    <w:rsid w:val="00BA7C4B"/>
    <w:rsid w:val="00BB1260"/>
    <w:rsid w:val="00BB4389"/>
    <w:rsid w:val="00BB61BE"/>
    <w:rsid w:val="00BC1712"/>
    <w:rsid w:val="00BC1F08"/>
    <w:rsid w:val="00BC22AB"/>
    <w:rsid w:val="00BC2797"/>
    <w:rsid w:val="00BC2F58"/>
    <w:rsid w:val="00BC4189"/>
    <w:rsid w:val="00BC4227"/>
    <w:rsid w:val="00BC4340"/>
    <w:rsid w:val="00BC54CD"/>
    <w:rsid w:val="00BC56F5"/>
    <w:rsid w:val="00BC615D"/>
    <w:rsid w:val="00BC6CD8"/>
    <w:rsid w:val="00BC767A"/>
    <w:rsid w:val="00BD0707"/>
    <w:rsid w:val="00BD1366"/>
    <w:rsid w:val="00BD1AC1"/>
    <w:rsid w:val="00BD1D46"/>
    <w:rsid w:val="00BD3419"/>
    <w:rsid w:val="00BD430F"/>
    <w:rsid w:val="00BD43E5"/>
    <w:rsid w:val="00BD5479"/>
    <w:rsid w:val="00BD57EF"/>
    <w:rsid w:val="00BD59E3"/>
    <w:rsid w:val="00BD771F"/>
    <w:rsid w:val="00BD7FD7"/>
    <w:rsid w:val="00BE0315"/>
    <w:rsid w:val="00BE05F0"/>
    <w:rsid w:val="00BE091A"/>
    <w:rsid w:val="00BE1772"/>
    <w:rsid w:val="00BE1DEB"/>
    <w:rsid w:val="00BF0A46"/>
    <w:rsid w:val="00BF0E8E"/>
    <w:rsid w:val="00BF1A05"/>
    <w:rsid w:val="00BF1A7F"/>
    <w:rsid w:val="00BF3E91"/>
    <w:rsid w:val="00BF561D"/>
    <w:rsid w:val="00BF70EF"/>
    <w:rsid w:val="00BF77B3"/>
    <w:rsid w:val="00C00474"/>
    <w:rsid w:val="00C00F37"/>
    <w:rsid w:val="00C02206"/>
    <w:rsid w:val="00C02A99"/>
    <w:rsid w:val="00C03F51"/>
    <w:rsid w:val="00C10CC7"/>
    <w:rsid w:val="00C111ED"/>
    <w:rsid w:val="00C11576"/>
    <w:rsid w:val="00C11DF8"/>
    <w:rsid w:val="00C13225"/>
    <w:rsid w:val="00C136A2"/>
    <w:rsid w:val="00C14C86"/>
    <w:rsid w:val="00C15313"/>
    <w:rsid w:val="00C1538E"/>
    <w:rsid w:val="00C15A5F"/>
    <w:rsid w:val="00C16A2F"/>
    <w:rsid w:val="00C17715"/>
    <w:rsid w:val="00C229F8"/>
    <w:rsid w:val="00C22F17"/>
    <w:rsid w:val="00C2369A"/>
    <w:rsid w:val="00C246E0"/>
    <w:rsid w:val="00C246EF"/>
    <w:rsid w:val="00C25365"/>
    <w:rsid w:val="00C25B02"/>
    <w:rsid w:val="00C30E11"/>
    <w:rsid w:val="00C322F1"/>
    <w:rsid w:val="00C33284"/>
    <w:rsid w:val="00C33F76"/>
    <w:rsid w:val="00C342BB"/>
    <w:rsid w:val="00C34398"/>
    <w:rsid w:val="00C343E5"/>
    <w:rsid w:val="00C351A6"/>
    <w:rsid w:val="00C35A4C"/>
    <w:rsid w:val="00C35E0D"/>
    <w:rsid w:val="00C371FA"/>
    <w:rsid w:val="00C377A2"/>
    <w:rsid w:val="00C44554"/>
    <w:rsid w:val="00C44F03"/>
    <w:rsid w:val="00C46F61"/>
    <w:rsid w:val="00C47598"/>
    <w:rsid w:val="00C47BB2"/>
    <w:rsid w:val="00C47CC5"/>
    <w:rsid w:val="00C51A32"/>
    <w:rsid w:val="00C51C28"/>
    <w:rsid w:val="00C53456"/>
    <w:rsid w:val="00C53E6D"/>
    <w:rsid w:val="00C55EA7"/>
    <w:rsid w:val="00C60C2D"/>
    <w:rsid w:val="00C6162E"/>
    <w:rsid w:val="00C61D50"/>
    <w:rsid w:val="00C6298B"/>
    <w:rsid w:val="00C62E87"/>
    <w:rsid w:val="00C64D2B"/>
    <w:rsid w:val="00C65399"/>
    <w:rsid w:val="00C65917"/>
    <w:rsid w:val="00C67343"/>
    <w:rsid w:val="00C70043"/>
    <w:rsid w:val="00C71B5B"/>
    <w:rsid w:val="00C7208D"/>
    <w:rsid w:val="00C721DE"/>
    <w:rsid w:val="00C73861"/>
    <w:rsid w:val="00C7432C"/>
    <w:rsid w:val="00C75791"/>
    <w:rsid w:val="00C75F30"/>
    <w:rsid w:val="00C76304"/>
    <w:rsid w:val="00C76427"/>
    <w:rsid w:val="00C77F90"/>
    <w:rsid w:val="00C80554"/>
    <w:rsid w:val="00C84689"/>
    <w:rsid w:val="00C84955"/>
    <w:rsid w:val="00C84A39"/>
    <w:rsid w:val="00C85FED"/>
    <w:rsid w:val="00C86467"/>
    <w:rsid w:val="00C87199"/>
    <w:rsid w:val="00C871EB"/>
    <w:rsid w:val="00C912FD"/>
    <w:rsid w:val="00C95C72"/>
    <w:rsid w:val="00C95FE9"/>
    <w:rsid w:val="00C96B86"/>
    <w:rsid w:val="00C971F9"/>
    <w:rsid w:val="00C97DF7"/>
    <w:rsid w:val="00CA0356"/>
    <w:rsid w:val="00CA14C9"/>
    <w:rsid w:val="00CA1A6A"/>
    <w:rsid w:val="00CA24FB"/>
    <w:rsid w:val="00CA27D6"/>
    <w:rsid w:val="00CA2B3B"/>
    <w:rsid w:val="00CA598C"/>
    <w:rsid w:val="00CA6108"/>
    <w:rsid w:val="00CA64D5"/>
    <w:rsid w:val="00CB1877"/>
    <w:rsid w:val="00CB246A"/>
    <w:rsid w:val="00CB3201"/>
    <w:rsid w:val="00CB3415"/>
    <w:rsid w:val="00CB4329"/>
    <w:rsid w:val="00CB6290"/>
    <w:rsid w:val="00CB766B"/>
    <w:rsid w:val="00CB79CB"/>
    <w:rsid w:val="00CB7A60"/>
    <w:rsid w:val="00CC0296"/>
    <w:rsid w:val="00CC191C"/>
    <w:rsid w:val="00CC356D"/>
    <w:rsid w:val="00CC3FEB"/>
    <w:rsid w:val="00CC6F87"/>
    <w:rsid w:val="00CD0ACB"/>
    <w:rsid w:val="00CD0EF3"/>
    <w:rsid w:val="00CD109D"/>
    <w:rsid w:val="00CD1E9D"/>
    <w:rsid w:val="00CD2D54"/>
    <w:rsid w:val="00CD3527"/>
    <w:rsid w:val="00CD5288"/>
    <w:rsid w:val="00CD66E6"/>
    <w:rsid w:val="00CD6ABB"/>
    <w:rsid w:val="00CE1983"/>
    <w:rsid w:val="00CE2909"/>
    <w:rsid w:val="00CE417B"/>
    <w:rsid w:val="00CE53E5"/>
    <w:rsid w:val="00CE5CF2"/>
    <w:rsid w:val="00CE71E9"/>
    <w:rsid w:val="00CF2572"/>
    <w:rsid w:val="00CF25A1"/>
    <w:rsid w:val="00CF2FFE"/>
    <w:rsid w:val="00CF3124"/>
    <w:rsid w:val="00CF461F"/>
    <w:rsid w:val="00CF6B77"/>
    <w:rsid w:val="00CF71E3"/>
    <w:rsid w:val="00D00A5D"/>
    <w:rsid w:val="00D00A87"/>
    <w:rsid w:val="00D01354"/>
    <w:rsid w:val="00D01910"/>
    <w:rsid w:val="00D02F2F"/>
    <w:rsid w:val="00D03CB9"/>
    <w:rsid w:val="00D05411"/>
    <w:rsid w:val="00D055F6"/>
    <w:rsid w:val="00D06476"/>
    <w:rsid w:val="00D06995"/>
    <w:rsid w:val="00D10929"/>
    <w:rsid w:val="00D10A7A"/>
    <w:rsid w:val="00D13087"/>
    <w:rsid w:val="00D14B1B"/>
    <w:rsid w:val="00D16FA0"/>
    <w:rsid w:val="00D17378"/>
    <w:rsid w:val="00D1746B"/>
    <w:rsid w:val="00D216B2"/>
    <w:rsid w:val="00D2197C"/>
    <w:rsid w:val="00D26479"/>
    <w:rsid w:val="00D26DCE"/>
    <w:rsid w:val="00D27D7D"/>
    <w:rsid w:val="00D319AD"/>
    <w:rsid w:val="00D32552"/>
    <w:rsid w:val="00D3275F"/>
    <w:rsid w:val="00D341F3"/>
    <w:rsid w:val="00D34548"/>
    <w:rsid w:val="00D34914"/>
    <w:rsid w:val="00D355A5"/>
    <w:rsid w:val="00D361B2"/>
    <w:rsid w:val="00D370D4"/>
    <w:rsid w:val="00D37A37"/>
    <w:rsid w:val="00D37F2C"/>
    <w:rsid w:val="00D4128C"/>
    <w:rsid w:val="00D44024"/>
    <w:rsid w:val="00D4411B"/>
    <w:rsid w:val="00D444CA"/>
    <w:rsid w:val="00D44EC6"/>
    <w:rsid w:val="00D45CEC"/>
    <w:rsid w:val="00D5130A"/>
    <w:rsid w:val="00D51533"/>
    <w:rsid w:val="00D51769"/>
    <w:rsid w:val="00D522D8"/>
    <w:rsid w:val="00D54629"/>
    <w:rsid w:val="00D5491C"/>
    <w:rsid w:val="00D54CCF"/>
    <w:rsid w:val="00D554E8"/>
    <w:rsid w:val="00D55E12"/>
    <w:rsid w:val="00D5748E"/>
    <w:rsid w:val="00D612A9"/>
    <w:rsid w:val="00D6411E"/>
    <w:rsid w:val="00D64482"/>
    <w:rsid w:val="00D66935"/>
    <w:rsid w:val="00D735D0"/>
    <w:rsid w:val="00D750A6"/>
    <w:rsid w:val="00D80021"/>
    <w:rsid w:val="00D8373F"/>
    <w:rsid w:val="00D84C22"/>
    <w:rsid w:val="00D858D9"/>
    <w:rsid w:val="00D8724C"/>
    <w:rsid w:val="00D87E37"/>
    <w:rsid w:val="00D93004"/>
    <w:rsid w:val="00D93711"/>
    <w:rsid w:val="00D938C1"/>
    <w:rsid w:val="00D94226"/>
    <w:rsid w:val="00D942C4"/>
    <w:rsid w:val="00D94EEC"/>
    <w:rsid w:val="00D96D2A"/>
    <w:rsid w:val="00DA12D5"/>
    <w:rsid w:val="00DA164C"/>
    <w:rsid w:val="00DA1FBA"/>
    <w:rsid w:val="00DA2C76"/>
    <w:rsid w:val="00DA466E"/>
    <w:rsid w:val="00DA47A8"/>
    <w:rsid w:val="00DA7D61"/>
    <w:rsid w:val="00DB1890"/>
    <w:rsid w:val="00DB3592"/>
    <w:rsid w:val="00DB47E5"/>
    <w:rsid w:val="00DB4C93"/>
    <w:rsid w:val="00DB5421"/>
    <w:rsid w:val="00DB5F7C"/>
    <w:rsid w:val="00DB64F4"/>
    <w:rsid w:val="00DB7633"/>
    <w:rsid w:val="00DC0AFE"/>
    <w:rsid w:val="00DC2894"/>
    <w:rsid w:val="00DC3F8A"/>
    <w:rsid w:val="00DC5C49"/>
    <w:rsid w:val="00DC795E"/>
    <w:rsid w:val="00DD1537"/>
    <w:rsid w:val="00DD3A14"/>
    <w:rsid w:val="00DD46E9"/>
    <w:rsid w:val="00DD4C8D"/>
    <w:rsid w:val="00DD4D5A"/>
    <w:rsid w:val="00DD5071"/>
    <w:rsid w:val="00DD6658"/>
    <w:rsid w:val="00DD740A"/>
    <w:rsid w:val="00DD7F26"/>
    <w:rsid w:val="00DE0D00"/>
    <w:rsid w:val="00DE16CD"/>
    <w:rsid w:val="00DE1920"/>
    <w:rsid w:val="00DE3F47"/>
    <w:rsid w:val="00DE5A0F"/>
    <w:rsid w:val="00DE6492"/>
    <w:rsid w:val="00DF203C"/>
    <w:rsid w:val="00DF280B"/>
    <w:rsid w:val="00DF28B7"/>
    <w:rsid w:val="00DF3079"/>
    <w:rsid w:val="00DF3345"/>
    <w:rsid w:val="00DF3D26"/>
    <w:rsid w:val="00DF3DBD"/>
    <w:rsid w:val="00DF5F6C"/>
    <w:rsid w:val="00DF68C0"/>
    <w:rsid w:val="00DF7650"/>
    <w:rsid w:val="00DF7F5A"/>
    <w:rsid w:val="00E00332"/>
    <w:rsid w:val="00E00FFD"/>
    <w:rsid w:val="00E02A02"/>
    <w:rsid w:val="00E04590"/>
    <w:rsid w:val="00E04C02"/>
    <w:rsid w:val="00E04E35"/>
    <w:rsid w:val="00E053B2"/>
    <w:rsid w:val="00E0617A"/>
    <w:rsid w:val="00E064D3"/>
    <w:rsid w:val="00E06595"/>
    <w:rsid w:val="00E07A36"/>
    <w:rsid w:val="00E10C42"/>
    <w:rsid w:val="00E10DA3"/>
    <w:rsid w:val="00E12316"/>
    <w:rsid w:val="00E1277F"/>
    <w:rsid w:val="00E139D5"/>
    <w:rsid w:val="00E14CA5"/>
    <w:rsid w:val="00E15202"/>
    <w:rsid w:val="00E152DF"/>
    <w:rsid w:val="00E15505"/>
    <w:rsid w:val="00E22D1B"/>
    <w:rsid w:val="00E235F5"/>
    <w:rsid w:val="00E23783"/>
    <w:rsid w:val="00E25374"/>
    <w:rsid w:val="00E256E5"/>
    <w:rsid w:val="00E26411"/>
    <w:rsid w:val="00E27441"/>
    <w:rsid w:val="00E27AE8"/>
    <w:rsid w:val="00E3008F"/>
    <w:rsid w:val="00E307B6"/>
    <w:rsid w:val="00E32E9C"/>
    <w:rsid w:val="00E34C58"/>
    <w:rsid w:val="00E34EBE"/>
    <w:rsid w:val="00E34F85"/>
    <w:rsid w:val="00E4196F"/>
    <w:rsid w:val="00E41A87"/>
    <w:rsid w:val="00E41AD6"/>
    <w:rsid w:val="00E42017"/>
    <w:rsid w:val="00E42730"/>
    <w:rsid w:val="00E45AB1"/>
    <w:rsid w:val="00E45C81"/>
    <w:rsid w:val="00E46268"/>
    <w:rsid w:val="00E462F2"/>
    <w:rsid w:val="00E528F9"/>
    <w:rsid w:val="00E53522"/>
    <w:rsid w:val="00E55854"/>
    <w:rsid w:val="00E56707"/>
    <w:rsid w:val="00E567D2"/>
    <w:rsid w:val="00E57739"/>
    <w:rsid w:val="00E628AD"/>
    <w:rsid w:val="00E62908"/>
    <w:rsid w:val="00E64339"/>
    <w:rsid w:val="00E677BD"/>
    <w:rsid w:val="00E703DB"/>
    <w:rsid w:val="00E708BC"/>
    <w:rsid w:val="00E70C44"/>
    <w:rsid w:val="00E70EA4"/>
    <w:rsid w:val="00E72B6E"/>
    <w:rsid w:val="00E74B6D"/>
    <w:rsid w:val="00E775E3"/>
    <w:rsid w:val="00E80125"/>
    <w:rsid w:val="00E84570"/>
    <w:rsid w:val="00E8487A"/>
    <w:rsid w:val="00E872A7"/>
    <w:rsid w:val="00E901AB"/>
    <w:rsid w:val="00E9292A"/>
    <w:rsid w:val="00E94AFF"/>
    <w:rsid w:val="00E9605F"/>
    <w:rsid w:val="00E967EA"/>
    <w:rsid w:val="00E97299"/>
    <w:rsid w:val="00EA19E9"/>
    <w:rsid w:val="00EA2443"/>
    <w:rsid w:val="00EA369D"/>
    <w:rsid w:val="00EA3B6D"/>
    <w:rsid w:val="00EA3EF5"/>
    <w:rsid w:val="00EA411E"/>
    <w:rsid w:val="00EA4C4D"/>
    <w:rsid w:val="00EA522E"/>
    <w:rsid w:val="00EA641F"/>
    <w:rsid w:val="00EA6A5A"/>
    <w:rsid w:val="00EA714D"/>
    <w:rsid w:val="00EA7DF8"/>
    <w:rsid w:val="00EB19E0"/>
    <w:rsid w:val="00EB1C21"/>
    <w:rsid w:val="00EB249C"/>
    <w:rsid w:val="00EB3B36"/>
    <w:rsid w:val="00EB5754"/>
    <w:rsid w:val="00EB5A80"/>
    <w:rsid w:val="00EB780D"/>
    <w:rsid w:val="00EB7FBE"/>
    <w:rsid w:val="00EC07DD"/>
    <w:rsid w:val="00EC093F"/>
    <w:rsid w:val="00EC0D7C"/>
    <w:rsid w:val="00EC11A8"/>
    <w:rsid w:val="00EC3652"/>
    <w:rsid w:val="00EC3D03"/>
    <w:rsid w:val="00EC4F92"/>
    <w:rsid w:val="00EC7F14"/>
    <w:rsid w:val="00ED1042"/>
    <w:rsid w:val="00ED3078"/>
    <w:rsid w:val="00ED3187"/>
    <w:rsid w:val="00ED3B24"/>
    <w:rsid w:val="00ED415E"/>
    <w:rsid w:val="00ED4969"/>
    <w:rsid w:val="00ED56D3"/>
    <w:rsid w:val="00ED78E4"/>
    <w:rsid w:val="00EE220A"/>
    <w:rsid w:val="00EE2448"/>
    <w:rsid w:val="00EE2853"/>
    <w:rsid w:val="00EE2C2F"/>
    <w:rsid w:val="00EE352A"/>
    <w:rsid w:val="00EE45EC"/>
    <w:rsid w:val="00EE4A70"/>
    <w:rsid w:val="00EE4D6F"/>
    <w:rsid w:val="00EF020C"/>
    <w:rsid w:val="00EF0D32"/>
    <w:rsid w:val="00EF2B66"/>
    <w:rsid w:val="00EF5936"/>
    <w:rsid w:val="00EF5D36"/>
    <w:rsid w:val="00EF62E5"/>
    <w:rsid w:val="00EF66FC"/>
    <w:rsid w:val="00EF6B52"/>
    <w:rsid w:val="00F0135B"/>
    <w:rsid w:val="00F02277"/>
    <w:rsid w:val="00F02E73"/>
    <w:rsid w:val="00F10140"/>
    <w:rsid w:val="00F109C7"/>
    <w:rsid w:val="00F11BAF"/>
    <w:rsid w:val="00F11CE3"/>
    <w:rsid w:val="00F132DC"/>
    <w:rsid w:val="00F13A9A"/>
    <w:rsid w:val="00F13B27"/>
    <w:rsid w:val="00F151C3"/>
    <w:rsid w:val="00F15C07"/>
    <w:rsid w:val="00F16559"/>
    <w:rsid w:val="00F16E77"/>
    <w:rsid w:val="00F16FDF"/>
    <w:rsid w:val="00F17DCE"/>
    <w:rsid w:val="00F22291"/>
    <w:rsid w:val="00F22750"/>
    <w:rsid w:val="00F23CA1"/>
    <w:rsid w:val="00F2401A"/>
    <w:rsid w:val="00F257BB"/>
    <w:rsid w:val="00F25EF9"/>
    <w:rsid w:val="00F2646F"/>
    <w:rsid w:val="00F26E33"/>
    <w:rsid w:val="00F27E65"/>
    <w:rsid w:val="00F30B1A"/>
    <w:rsid w:val="00F30EE7"/>
    <w:rsid w:val="00F318BA"/>
    <w:rsid w:val="00F31DEA"/>
    <w:rsid w:val="00F338D8"/>
    <w:rsid w:val="00F33B08"/>
    <w:rsid w:val="00F356D2"/>
    <w:rsid w:val="00F36A95"/>
    <w:rsid w:val="00F36F01"/>
    <w:rsid w:val="00F37349"/>
    <w:rsid w:val="00F405C9"/>
    <w:rsid w:val="00F4087B"/>
    <w:rsid w:val="00F40A19"/>
    <w:rsid w:val="00F40C29"/>
    <w:rsid w:val="00F414CD"/>
    <w:rsid w:val="00F414F8"/>
    <w:rsid w:val="00F44FA1"/>
    <w:rsid w:val="00F45418"/>
    <w:rsid w:val="00F47626"/>
    <w:rsid w:val="00F47CAB"/>
    <w:rsid w:val="00F50275"/>
    <w:rsid w:val="00F505C7"/>
    <w:rsid w:val="00F51366"/>
    <w:rsid w:val="00F534AD"/>
    <w:rsid w:val="00F5359D"/>
    <w:rsid w:val="00F53C9E"/>
    <w:rsid w:val="00F54824"/>
    <w:rsid w:val="00F54D09"/>
    <w:rsid w:val="00F566F6"/>
    <w:rsid w:val="00F56CE1"/>
    <w:rsid w:val="00F6003E"/>
    <w:rsid w:val="00F60839"/>
    <w:rsid w:val="00F61DD5"/>
    <w:rsid w:val="00F61E9F"/>
    <w:rsid w:val="00F62AE5"/>
    <w:rsid w:val="00F62D01"/>
    <w:rsid w:val="00F62EE5"/>
    <w:rsid w:val="00F63BFF"/>
    <w:rsid w:val="00F645A0"/>
    <w:rsid w:val="00F669C5"/>
    <w:rsid w:val="00F67C1B"/>
    <w:rsid w:val="00F70195"/>
    <w:rsid w:val="00F72DEA"/>
    <w:rsid w:val="00F73CEB"/>
    <w:rsid w:val="00F75340"/>
    <w:rsid w:val="00F75710"/>
    <w:rsid w:val="00F75739"/>
    <w:rsid w:val="00F75AC9"/>
    <w:rsid w:val="00F75ED1"/>
    <w:rsid w:val="00F77814"/>
    <w:rsid w:val="00F803B0"/>
    <w:rsid w:val="00F80409"/>
    <w:rsid w:val="00F806E2"/>
    <w:rsid w:val="00F80E14"/>
    <w:rsid w:val="00F80E25"/>
    <w:rsid w:val="00F81524"/>
    <w:rsid w:val="00F819BB"/>
    <w:rsid w:val="00F82858"/>
    <w:rsid w:val="00F83362"/>
    <w:rsid w:val="00F84372"/>
    <w:rsid w:val="00F8600C"/>
    <w:rsid w:val="00F863C1"/>
    <w:rsid w:val="00F869B7"/>
    <w:rsid w:val="00F86E68"/>
    <w:rsid w:val="00F86EF5"/>
    <w:rsid w:val="00F8789A"/>
    <w:rsid w:val="00F87A09"/>
    <w:rsid w:val="00F9005C"/>
    <w:rsid w:val="00F904AE"/>
    <w:rsid w:val="00F90826"/>
    <w:rsid w:val="00F91CBA"/>
    <w:rsid w:val="00F91DF2"/>
    <w:rsid w:val="00F92513"/>
    <w:rsid w:val="00F93633"/>
    <w:rsid w:val="00F93AEB"/>
    <w:rsid w:val="00F9506A"/>
    <w:rsid w:val="00F95B03"/>
    <w:rsid w:val="00F96026"/>
    <w:rsid w:val="00F96B57"/>
    <w:rsid w:val="00F97CE1"/>
    <w:rsid w:val="00FA0966"/>
    <w:rsid w:val="00FA25BE"/>
    <w:rsid w:val="00FA6905"/>
    <w:rsid w:val="00FA7A01"/>
    <w:rsid w:val="00FA7D80"/>
    <w:rsid w:val="00FB03E9"/>
    <w:rsid w:val="00FB231E"/>
    <w:rsid w:val="00FB2F2E"/>
    <w:rsid w:val="00FB37C3"/>
    <w:rsid w:val="00FB4456"/>
    <w:rsid w:val="00FB4D43"/>
    <w:rsid w:val="00FB5485"/>
    <w:rsid w:val="00FB5D74"/>
    <w:rsid w:val="00FB6981"/>
    <w:rsid w:val="00FB7076"/>
    <w:rsid w:val="00FC0936"/>
    <w:rsid w:val="00FC21CD"/>
    <w:rsid w:val="00FC3309"/>
    <w:rsid w:val="00FC3598"/>
    <w:rsid w:val="00FC3A0E"/>
    <w:rsid w:val="00FC3B9D"/>
    <w:rsid w:val="00FC4607"/>
    <w:rsid w:val="00FC51CC"/>
    <w:rsid w:val="00FC5D45"/>
    <w:rsid w:val="00FC5E78"/>
    <w:rsid w:val="00FC691C"/>
    <w:rsid w:val="00FD0A3A"/>
    <w:rsid w:val="00FD16AF"/>
    <w:rsid w:val="00FD18F7"/>
    <w:rsid w:val="00FD1F4D"/>
    <w:rsid w:val="00FD2218"/>
    <w:rsid w:val="00FD2A3E"/>
    <w:rsid w:val="00FD546E"/>
    <w:rsid w:val="00FD7077"/>
    <w:rsid w:val="00FE025E"/>
    <w:rsid w:val="00FE153D"/>
    <w:rsid w:val="00FE1747"/>
    <w:rsid w:val="00FE5BBC"/>
    <w:rsid w:val="00FE6638"/>
    <w:rsid w:val="00FF2B42"/>
    <w:rsid w:val="00FF454E"/>
    <w:rsid w:val="00FF45B6"/>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C142C9B"/>
  <w15:docId w15:val="{604DB78D-9B78-41CF-9427-591FD8DCC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título 2,Chapter Number/Appendix Letter,chn,H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aliases w:val=" Char,H3,heading 3"/>
    <w:basedOn w:val="Normal"/>
    <w:next w:val="Normal"/>
    <w:link w:val="Ttulo3Char"/>
    <w:uiPriority w:val="9"/>
    <w:unhideWhenUsed/>
    <w:qFormat/>
    <w:rsid w:val="00137B72"/>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link w:val="Ttulo5Char"/>
    <w:qFormat/>
    <w:rsid w:val="00137B72"/>
    <w:pPr>
      <w:spacing w:before="100" w:beforeAutospacing="1" w:after="100" w:afterAutospacing="1"/>
      <w:outlineLvl w:val="4"/>
    </w:pPr>
    <w:rPr>
      <w:rFonts w:ascii="Times New Roman" w:eastAsia="Times New Roman" w:hAnsi="Times New Roman" w:cs="Times New Roman"/>
      <w:b/>
      <w:bCs/>
      <w:sz w:val="20"/>
      <w:szCs w:val="20"/>
    </w:rPr>
  </w:style>
  <w:style w:type="paragraph" w:styleId="Ttulo6">
    <w:name w:val="heading 6"/>
    <w:basedOn w:val="Normal"/>
    <w:next w:val="Normal"/>
    <w:link w:val="Ttulo6Char"/>
    <w:qFormat/>
    <w:rsid w:val="00137B72"/>
    <w:pPr>
      <w:keepNext/>
      <w:jc w:val="both"/>
      <w:outlineLvl w:val="5"/>
    </w:pPr>
    <w:rPr>
      <w:rFonts w:ascii="Georgia" w:eastAsia="Times New Roman" w:hAnsi="Georgia" w:cs="Times New Roman"/>
      <w:b/>
      <w:bCs/>
      <w:sz w:val="28"/>
      <w:szCs w:val="22"/>
    </w:rPr>
  </w:style>
  <w:style w:type="paragraph" w:styleId="Ttulo7">
    <w:name w:val="heading 7"/>
    <w:basedOn w:val="Normal"/>
    <w:next w:val="Corpodetexto"/>
    <w:link w:val="Ttulo7Char"/>
    <w:uiPriority w:val="9"/>
    <w:qFormat/>
    <w:rsid w:val="00137B72"/>
    <w:pPr>
      <w:keepNext/>
      <w:tabs>
        <w:tab w:val="num" w:pos="1296"/>
      </w:tabs>
      <w:suppressAutoHyphens/>
      <w:spacing w:line="100" w:lineRule="atLeast"/>
      <w:ind w:left="1296" w:hanging="1296"/>
      <w:jc w:val="center"/>
      <w:outlineLvl w:val="6"/>
    </w:pPr>
    <w:rPr>
      <w:rFonts w:ascii="Georgia" w:eastAsia="Times New Roman" w:hAnsi="Georgia" w:cs="Arial"/>
      <w:b/>
      <w:bCs/>
      <w:kern w:val="1"/>
      <w:sz w:val="28"/>
      <w:szCs w:val="20"/>
      <w:lang w:eastAsia="ar-SA"/>
    </w:rPr>
  </w:style>
  <w:style w:type="paragraph" w:styleId="Ttulo8">
    <w:name w:val="heading 8"/>
    <w:basedOn w:val="Normal"/>
    <w:next w:val="Normal"/>
    <w:link w:val="Ttulo8Char"/>
    <w:uiPriority w:val="9"/>
    <w:unhideWhenUsed/>
    <w:qFormat/>
    <w:rsid w:val="00137B72"/>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link w:val="Ttulo9Char"/>
    <w:uiPriority w:val="9"/>
    <w:qFormat/>
    <w:rsid w:val="00137B72"/>
    <w:pPr>
      <w:spacing w:before="100" w:beforeAutospacing="1" w:after="100" w:afterAutospacing="1"/>
      <w:outlineLvl w:val="8"/>
    </w:pPr>
    <w:rPr>
      <w:rFonts w:ascii="Times New Roman" w:eastAsia="Times New Roman" w:hAnsi="Times New Roman" w:cs="Times New Roman"/>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aliases w:val="título 2 Char,Chapter Number/Appendix Letter Char,chn Char,H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encabezado,h"/>
    <w:basedOn w:val="Normal"/>
    <w:link w:val="CabealhoChar"/>
    <w:uiPriority w:val="99"/>
    <w:rsid w:val="00CA24FB"/>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link w:val="Cabealho"/>
    <w:uiPriority w:val="99"/>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unhideWhenUsed/>
    <w:rsid w:val="00430FDB"/>
    <w:rPr>
      <w:b/>
      <w:bCs/>
    </w:rPr>
  </w:style>
  <w:style w:type="character" w:customStyle="1" w:styleId="AssuntodocomentrioChar">
    <w:name w:val="Assunto do comentário Char"/>
    <w:basedOn w:val="TextodecomentrioChar"/>
    <w:link w:val="Assuntodocomentrio"/>
    <w:uiPriority w:val="99"/>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8"/>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link w:val="Nivel3Char"/>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styleId="Forte">
    <w:name w:val="Strong"/>
    <w:basedOn w:val="Fontepargpadro"/>
    <w:uiPriority w:val="22"/>
    <w:qFormat/>
    <w:rsid w:val="00964299"/>
    <w:rPr>
      <w:b/>
      <w:bCs/>
    </w:rPr>
  </w:style>
  <w:style w:type="paragraph" w:customStyle="1" w:styleId="padrao">
    <w:name w:val="padrao"/>
    <w:basedOn w:val="Normal"/>
    <w:uiPriority w:val="99"/>
    <w:rsid w:val="00964299"/>
    <w:pPr>
      <w:spacing w:before="100" w:beforeAutospacing="1" w:after="100" w:afterAutospacing="1"/>
    </w:pPr>
    <w:rPr>
      <w:rFonts w:ascii="Times New Roman" w:eastAsia="Times New Roman" w:hAnsi="Times New Roman" w:cs="Times New Roman"/>
    </w:rPr>
  </w:style>
  <w:style w:type="paragraph" w:customStyle="1" w:styleId="Default">
    <w:name w:val="Default"/>
    <w:rsid w:val="00964299"/>
    <w:pPr>
      <w:autoSpaceDE w:val="0"/>
      <w:autoSpaceDN w:val="0"/>
      <w:adjustRightInd w:val="0"/>
      <w:spacing w:before="100" w:beforeAutospacing="1"/>
    </w:pPr>
    <w:rPr>
      <w:rFonts w:ascii="Arial" w:eastAsia="Calibri" w:hAnsi="Arial" w:cs="Arial"/>
      <w:color w:val="000000"/>
      <w:sz w:val="24"/>
      <w:szCs w:val="24"/>
      <w:lang w:eastAsia="pt-BR"/>
    </w:rPr>
  </w:style>
  <w:style w:type="character" w:customStyle="1" w:styleId="Ttulo3Char">
    <w:name w:val="Título 3 Char"/>
    <w:aliases w:val=" Char Char,H3 Char,heading 3 Char"/>
    <w:basedOn w:val="Fontepargpadro"/>
    <w:link w:val="Ttulo3"/>
    <w:uiPriority w:val="9"/>
    <w:rsid w:val="00137B72"/>
    <w:rPr>
      <w:rFonts w:ascii="Cambria" w:eastAsia="Times New Roman" w:hAnsi="Cambria"/>
      <w:b/>
      <w:bCs/>
      <w:sz w:val="26"/>
      <w:szCs w:val="26"/>
      <w:lang w:eastAsia="pt-BR"/>
    </w:rPr>
  </w:style>
  <w:style w:type="character" w:customStyle="1" w:styleId="Ttulo5Char">
    <w:name w:val="Título 5 Char"/>
    <w:basedOn w:val="Fontepargpadro"/>
    <w:link w:val="Ttulo5"/>
    <w:rsid w:val="00137B72"/>
    <w:rPr>
      <w:rFonts w:eastAsia="Times New Roman"/>
      <w:b/>
      <w:bCs/>
      <w:lang w:eastAsia="pt-BR"/>
    </w:rPr>
  </w:style>
  <w:style w:type="character" w:customStyle="1" w:styleId="Ttulo6Char">
    <w:name w:val="Título 6 Char"/>
    <w:basedOn w:val="Fontepargpadro"/>
    <w:link w:val="Ttulo6"/>
    <w:rsid w:val="00137B72"/>
    <w:rPr>
      <w:rFonts w:ascii="Georgia" w:eastAsia="Times New Roman" w:hAnsi="Georgia"/>
      <w:b/>
      <w:bCs/>
      <w:sz w:val="28"/>
      <w:szCs w:val="22"/>
      <w:lang w:eastAsia="pt-BR"/>
    </w:rPr>
  </w:style>
  <w:style w:type="character" w:customStyle="1" w:styleId="Ttulo7Char">
    <w:name w:val="Título 7 Char"/>
    <w:basedOn w:val="Fontepargpadro"/>
    <w:link w:val="Ttulo7"/>
    <w:uiPriority w:val="9"/>
    <w:rsid w:val="00137B72"/>
    <w:rPr>
      <w:rFonts w:ascii="Georgia" w:eastAsia="Times New Roman" w:hAnsi="Georgia" w:cs="Arial"/>
      <w:b/>
      <w:bCs/>
      <w:kern w:val="1"/>
      <w:sz w:val="28"/>
      <w:lang w:eastAsia="ar-SA"/>
    </w:rPr>
  </w:style>
  <w:style w:type="character" w:customStyle="1" w:styleId="Ttulo8Char">
    <w:name w:val="Título 8 Char"/>
    <w:basedOn w:val="Fontepargpadro"/>
    <w:link w:val="Ttulo8"/>
    <w:uiPriority w:val="9"/>
    <w:rsid w:val="00137B72"/>
    <w:rPr>
      <w:rFonts w:asciiTheme="majorHAnsi" w:eastAsiaTheme="majorEastAsia" w:hAnsiTheme="majorHAnsi" w:cstheme="majorBidi"/>
      <w:color w:val="404040" w:themeColor="text1" w:themeTint="BF"/>
      <w:lang w:eastAsia="pt-BR"/>
    </w:rPr>
  </w:style>
  <w:style w:type="character" w:customStyle="1" w:styleId="Ttulo9Char">
    <w:name w:val="Título 9 Char"/>
    <w:basedOn w:val="Fontepargpadro"/>
    <w:link w:val="Ttulo9"/>
    <w:uiPriority w:val="9"/>
    <w:rsid w:val="00137B72"/>
    <w:rPr>
      <w:rFonts w:eastAsia="Times New Roman"/>
      <w:sz w:val="24"/>
      <w:szCs w:val="24"/>
      <w:lang w:eastAsia="pt-BR"/>
    </w:rPr>
  </w:style>
  <w:style w:type="paragraph" w:styleId="Partesuperior-zdoformulrio">
    <w:name w:val="HTML Top of Form"/>
    <w:basedOn w:val="Normal"/>
    <w:next w:val="Normal"/>
    <w:link w:val="Partesuperior-zdoformulrioChar"/>
    <w:hidden/>
    <w:rsid w:val="00137B72"/>
    <w:pPr>
      <w:pBdr>
        <w:bottom w:val="single" w:sz="6" w:space="1" w:color="auto"/>
      </w:pBdr>
      <w:jc w:val="center"/>
    </w:pPr>
    <w:rPr>
      <w:rFonts w:ascii="Arial" w:eastAsia="Times New Roman" w:hAnsi="Arial" w:cs="Times New Roman"/>
      <w:vanish/>
      <w:sz w:val="16"/>
      <w:szCs w:val="16"/>
    </w:rPr>
  </w:style>
  <w:style w:type="character" w:customStyle="1" w:styleId="Partesuperior-zdoformulrioChar">
    <w:name w:val="Parte superior-z do formulário Char"/>
    <w:basedOn w:val="Fontepargpadro"/>
    <w:link w:val="Partesuperior-zdoformulrio"/>
    <w:rsid w:val="00137B72"/>
    <w:rPr>
      <w:rFonts w:ascii="Arial" w:eastAsia="Times New Roman" w:hAnsi="Arial"/>
      <w:vanish/>
      <w:sz w:val="16"/>
      <w:szCs w:val="16"/>
      <w:lang w:eastAsia="pt-BR"/>
    </w:rPr>
  </w:style>
  <w:style w:type="paragraph" w:styleId="Corpodetexto2">
    <w:name w:val="Body Text 2"/>
    <w:basedOn w:val="Normal"/>
    <w:link w:val="Corpodetexto2Char"/>
    <w:uiPriority w:val="99"/>
    <w:rsid w:val="00137B72"/>
    <w:pPr>
      <w:spacing w:before="100" w:beforeAutospacing="1" w:after="100" w:afterAutospacing="1"/>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137B72"/>
    <w:rPr>
      <w:rFonts w:eastAsia="Times New Roman"/>
      <w:sz w:val="24"/>
      <w:szCs w:val="24"/>
      <w:lang w:eastAsia="pt-BR"/>
    </w:rPr>
  </w:style>
  <w:style w:type="paragraph" w:styleId="Parteinferiordoformulrio">
    <w:name w:val="HTML Bottom of Form"/>
    <w:basedOn w:val="Normal"/>
    <w:next w:val="Normal"/>
    <w:link w:val="ParteinferiordoformulrioChar"/>
    <w:hidden/>
    <w:rsid w:val="00137B72"/>
    <w:pPr>
      <w:pBdr>
        <w:top w:val="single" w:sz="6" w:space="1" w:color="auto"/>
      </w:pBdr>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rsid w:val="00137B72"/>
    <w:rPr>
      <w:rFonts w:ascii="Arial" w:eastAsia="Times New Roman" w:hAnsi="Arial" w:cs="Arial"/>
      <w:vanish/>
      <w:sz w:val="16"/>
      <w:szCs w:val="16"/>
      <w:lang w:eastAsia="pt-BR"/>
    </w:rPr>
  </w:style>
  <w:style w:type="table" w:customStyle="1" w:styleId="Tabelacomgrade1">
    <w:name w:val="Tabela com grade1"/>
    <w:basedOn w:val="Tabelanormal"/>
    <w:uiPriority w:val="59"/>
    <w:rsid w:val="00137B72"/>
    <w:pPr>
      <w:jc w:val="both"/>
    </w:pPr>
    <w:rPr>
      <w:rFonts w:ascii="Arial" w:eastAsia="Calibri" w:hAnsi="Arial"/>
      <w:sz w:val="24"/>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rsid w:val="00137B72"/>
  </w:style>
  <w:style w:type="paragraph" w:customStyle="1" w:styleId="Corpodetexto31">
    <w:name w:val="Corpo de texto 31"/>
    <w:basedOn w:val="Normal"/>
    <w:uiPriority w:val="99"/>
    <w:rsid w:val="00137B72"/>
    <w:pPr>
      <w:widowControl w:val="0"/>
      <w:suppressAutoHyphens/>
      <w:spacing w:after="120"/>
    </w:pPr>
    <w:rPr>
      <w:rFonts w:ascii="Times New Roman" w:eastAsia="HG Mincho Light J" w:hAnsi="Times New Roman" w:cs="Times New Roman"/>
      <w:color w:val="000000"/>
      <w:sz w:val="16"/>
      <w:szCs w:val="16"/>
      <w:lang w:eastAsia="en-US"/>
    </w:rPr>
  </w:style>
  <w:style w:type="paragraph" w:styleId="Textodenotaderodap">
    <w:name w:val="footnote text"/>
    <w:basedOn w:val="Normal"/>
    <w:link w:val="TextodenotaderodapChar"/>
    <w:uiPriority w:val="99"/>
    <w:unhideWhenUsed/>
    <w:rsid w:val="00137B72"/>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137B72"/>
    <w:rPr>
      <w:rFonts w:eastAsia="Times New Roman"/>
      <w:lang w:eastAsia="pt-BR"/>
    </w:rPr>
  </w:style>
  <w:style w:type="character" w:styleId="Refdenotaderodap">
    <w:name w:val="footnote reference"/>
    <w:unhideWhenUsed/>
    <w:rsid w:val="00137B72"/>
    <w:rPr>
      <w:vertAlign w:val="superscript"/>
    </w:rPr>
  </w:style>
  <w:style w:type="paragraph" w:customStyle="1" w:styleId="Ttulo10">
    <w:name w:val="Título1"/>
    <w:basedOn w:val="Normal"/>
    <w:next w:val="Corpodetexto"/>
    <w:uiPriority w:val="99"/>
    <w:rsid w:val="00137B72"/>
    <w:pPr>
      <w:keepNext/>
      <w:widowControl w:val="0"/>
      <w:suppressAutoHyphens/>
      <w:spacing w:before="240" w:after="120"/>
    </w:pPr>
    <w:rPr>
      <w:rFonts w:ascii="Arial" w:eastAsia="Lucida Sans Unicode" w:hAnsi="Arial"/>
      <w:color w:val="000000"/>
      <w:sz w:val="28"/>
      <w:szCs w:val="28"/>
      <w:lang w:eastAsia="en-US"/>
    </w:rPr>
  </w:style>
  <w:style w:type="paragraph" w:styleId="Recuodecorpodetexto">
    <w:name w:val="Body Text Indent"/>
    <w:basedOn w:val="Normal"/>
    <w:link w:val="RecuodecorpodetextoChar"/>
    <w:unhideWhenUsed/>
    <w:rsid w:val="00137B72"/>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137B72"/>
    <w:rPr>
      <w:rFonts w:eastAsia="Times New Roman"/>
      <w:sz w:val="24"/>
      <w:szCs w:val="24"/>
      <w:lang w:eastAsia="pt-BR"/>
    </w:rPr>
  </w:style>
  <w:style w:type="paragraph" w:customStyle="1" w:styleId="P30">
    <w:name w:val="P30"/>
    <w:basedOn w:val="Normal"/>
    <w:rsid w:val="00137B72"/>
    <w:pPr>
      <w:suppressAutoHyphens/>
      <w:jc w:val="both"/>
    </w:pPr>
    <w:rPr>
      <w:rFonts w:ascii="Times New Roman" w:eastAsia="Times New Roman" w:hAnsi="Times New Roman" w:cs="Times New Roman"/>
      <w:b/>
      <w:szCs w:val="20"/>
      <w:lang w:eastAsia="ar-SA"/>
    </w:rPr>
  </w:style>
  <w:style w:type="paragraph" w:customStyle="1" w:styleId="PADRAO0">
    <w:name w:val="PADRAO"/>
    <w:basedOn w:val="Normal"/>
    <w:rsid w:val="00137B72"/>
    <w:pPr>
      <w:suppressAutoHyphens/>
      <w:jc w:val="both"/>
    </w:pPr>
    <w:rPr>
      <w:rFonts w:ascii="Tms Rmn" w:eastAsia="Times New Roman" w:hAnsi="Tms Rmn" w:cs="Times New Roman"/>
      <w:szCs w:val="20"/>
      <w:lang w:eastAsia="ar-SA"/>
    </w:rPr>
  </w:style>
  <w:style w:type="paragraph" w:customStyle="1" w:styleId="Corpodetexto21">
    <w:name w:val="Corpo de texto 21"/>
    <w:basedOn w:val="Normal"/>
    <w:rsid w:val="00137B72"/>
    <w:pPr>
      <w:widowControl w:val="0"/>
      <w:spacing w:before="100" w:beforeAutospacing="1"/>
      <w:jc w:val="both"/>
    </w:pPr>
    <w:rPr>
      <w:rFonts w:ascii="Arial" w:eastAsia="Times New Roman" w:hAnsi="Arial" w:cs="Times New Roman"/>
      <w:szCs w:val="20"/>
    </w:rPr>
  </w:style>
  <w:style w:type="paragraph" w:customStyle="1" w:styleId="Corpodetexto23">
    <w:name w:val="Corpo de texto 23"/>
    <w:basedOn w:val="Normal"/>
    <w:rsid w:val="00137B72"/>
    <w:pPr>
      <w:suppressAutoHyphens/>
      <w:spacing w:before="100" w:beforeAutospacing="1"/>
      <w:ind w:right="-567"/>
      <w:jc w:val="both"/>
    </w:pPr>
    <w:rPr>
      <w:rFonts w:ascii="Times New Roman" w:eastAsia="Times New Roman" w:hAnsi="Times New Roman" w:cs="Times New Roman"/>
      <w:b/>
      <w:szCs w:val="20"/>
      <w:lang w:eastAsia="ar-SA"/>
    </w:rPr>
  </w:style>
  <w:style w:type="paragraph" w:customStyle="1" w:styleId="Contedodatabela">
    <w:name w:val="Conteúdo da tabela"/>
    <w:basedOn w:val="Corpodetexto"/>
    <w:rsid w:val="00137B72"/>
    <w:pPr>
      <w:suppressLineNumbers/>
      <w:suppressAutoHyphens/>
      <w:spacing w:after="0" w:afterAutospacing="0"/>
      <w:jc w:val="both"/>
    </w:pPr>
    <w:rPr>
      <w:rFonts w:ascii="Arial" w:hAnsi="Arial" w:cs="Arial"/>
      <w:sz w:val="22"/>
      <w:szCs w:val="22"/>
      <w:lang w:eastAsia="ar-SA"/>
    </w:rPr>
  </w:style>
  <w:style w:type="character" w:customStyle="1" w:styleId="Fontepargpadro1">
    <w:name w:val="Fonte parág. padrão1"/>
    <w:rsid w:val="00137B72"/>
  </w:style>
  <w:style w:type="character" w:customStyle="1" w:styleId="Corpodetexto3Char">
    <w:name w:val="Corpo de texto 3 Char"/>
    <w:link w:val="Corpodetexto3"/>
    <w:rsid w:val="00137B72"/>
    <w:rPr>
      <w:sz w:val="16"/>
      <w:szCs w:val="16"/>
    </w:rPr>
  </w:style>
  <w:style w:type="character" w:customStyle="1" w:styleId="Recuodecorpodetexto3Char">
    <w:name w:val="Recuo de corpo de texto 3 Char"/>
    <w:rsid w:val="00137B72"/>
    <w:rPr>
      <w:sz w:val="16"/>
      <w:szCs w:val="16"/>
    </w:rPr>
  </w:style>
  <w:style w:type="character" w:customStyle="1" w:styleId="ListLabel1">
    <w:name w:val="ListLabel 1"/>
    <w:rsid w:val="00137B72"/>
    <w:rPr>
      <w:color w:val="00000A"/>
    </w:rPr>
  </w:style>
  <w:style w:type="character" w:customStyle="1" w:styleId="ListLabel2">
    <w:name w:val="ListLabel 2"/>
    <w:rsid w:val="00137B72"/>
    <w:rPr>
      <w:rFonts w:cs="Courier New"/>
    </w:rPr>
  </w:style>
  <w:style w:type="character" w:customStyle="1" w:styleId="ListLabel3">
    <w:name w:val="ListLabel 3"/>
    <w:rsid w:val="00137B72"/>
    <w:rPr>
      <w:color w:val="000000"/>
    </w:rPr>
  </w:style>
  <w:style w:type="character" w:customStyle="1" w:styleId="ListLabel4">
    <w:name w:val="ListLabel 4"/>
    <w:rsid w:val="00137B72"/>
    <w:rPr>
      <w:b w:val="0"/>
    </w:rPr>
  </w:style>
  <w:style w:type="character" w:customStyle="1" w:styleId="CorpodetextoChar1">
    <w:name w:val="Corpo de texto Char1"/>
    <w:basedOn w:val="Fontepargpadro"/>
    <w:uiPriority w:val="99"/>
    <w:rsid w:val="00137B72"/>
    <w:rPr>
      <w:rFonts w:ascii="Arial" w:eastAsia="Times New Roman" w:hAnsi="Arial" w:cs="Times New Roman"/>
      <w:b/>
      <w:kern w:val="1"/>
      <w:sz w:val="18"/>
      <w:szCs w:val="20"/>
      <w:lang w:eastAsia="ar-SA"/>
    </w:rPr>
  </w:style>
  <w:style w:type="paragraph" w:styleId="Lista">
    <w:name w:val="List"/>
    <w:basedOn w:val="Corpodetexto"/>
    <w:rsid w:val="00137B72"/>
    <w:pPr>
      <w:suppressAutoHyphens/>
      <w:spacing w:before="0" w:beforeAutospacing="0" w:after="0" w:afterAutospacing="0" w:line="100" w:lineRule="atLeast"/>
      <w:jc w:val="both"/>
    </w:pPr>
    <w:rPr>
      <w:rFonts w:ascii="Arial" w:hAnsi="Arial" w:cs="Mangal"/>
      <w:b/>
      <w:kern w:val="1"/>
      <w:sz w:val="18"/>
      <w:szCs w:val="20"/>
      <w:lang w:eastAsia="ar-SA"/>
    </w:rPr>
  </w:style>
  <w:style w:type="paragraph" w:customStyle="1" w:styleId="Legenda1">
    <w:name w:val="Legenda1"/>
    <w:basedOn w:val="Normal"/>
    <w:rsid w:val="00137B72"/>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137B72"/>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137B72"/>
    <w:rPr>
      <w:rFonts w:ascii="Calibri" w:eastAsia="SimSun" w:hAnsi="Calibri" w:cs="font233"/>
      <w:kern w:val="1"/>
      <w:lang w:eastAsia="ar-SA"/>
    </w:rPr>
  </w:style>
  <w:style w:type="character" w:customStyle="1" w:styleId="RodapChar1">
    <w:name w:val="Rodapé Char1"/>
    <w:basedOn w:val="Fontepargpadro"/>
    <w:uiPriority w:val="99"/>
    <w:rsid w:val="00137B72"/>
    <w:rPr>
      <w:rFonts w:ascii="Calibri" w:eastAsia="SimSun" w:hAnsi="Calibri" w:cs="font233"/>
      <w:kern w:val="1"/>
      <w:lang w:eastAsia="ar-SA"/>
    </w:rPr>
  </w:style>
  <w:style w:type="paragraph" w:customStyle="1" w:styleId="xl25">
    <w:name w:val="xl25"/>
    <w:basedOn w:val="Normal"/>
    <w:rsid w:val="00137B72"/>
    <w:pPr>
      <w:pBdr>
        <w:left w:val="single" w:sz="4" w:space="0" w:color="000000"/>
        <w:bottom w:val="single" w:sz="4" w:space="0" w:color="000000"/>
        <w:right w:val="single" w:sz="4" w:space="0" w:color="000000"/>
      </w:pBdr>
      <w:suppressAutoHyphens/>
      <w:spacing w:before="28" w:after="100" w:line="100" w:lineRule="atLeast"/>
    </w:pPr>
    <w:rPr>
      <w:rFonts w:ascii="Arial Unicode MS" w:eastAsia="Arial Unicode MS" w:hAnsi="Arial Unicode MS" w:cs="Times New Roman"/>
      <w:kern w:val="1"/>
      <w:sz w:val="22"/>
      <w:szCs w:val="22"/>
      <w:lang w:eastAsia="ar-SA"/>
    </w:rPr>
  </w:style>
  <w:style w:type="paragraph" w:customStyle="1" w:styleId="Textodebalo1">
    <w:name w:val="Texto de balão1"/>
    <w:basedOn w:val="Normal"/>
    <w:rsid w:val="00137B72"/>
    <w:pPr>
      <w:suppressAutoHyphens/>
      <w:spacing w:line="100" w:lineRule="atLeast"/>
    </w:pPr>
    <w:rPr>
      <w:rFonts w:ascii="Tahoma" w:eastAsia="SimSun" w:hAnsi="Tahoma"/>
      <w:kern w:val="1"/>
      <w:sz w:val="16"/>
      <w:szCs w:val="16"/>
      <w:lang w:eastAsia="ar-SA"/>
    </w:rPr>
  </w:style>
  <w:style w:type="paragraph" w:customStyle="1" w:styleId="BodyText21">
    <w:name w:val="Body Text 21"/>
    <w:basedOn w:val="Normal"/>
    <w:rsid w:val="00137B72"/>
    <w:pPr>
      <w:suppressAutoHyphens/>
      <w:spacing w:line="100" w:lineRule="atLeast"/>
      <w:jc w:val="both"/>
    </w:pPr>
    <w:rPr>
      <w:rFonts w:ascii="Arial" w:eastAsia="Times New Roman" w:hAnsi="Arial" w:cs="Times New Roman"/>
      <w:kern w:val="1"/>
      <w:sz w:val="28"/>
      <w:szCs w:val="22"/>
      <w:lang w:eastAsia="ar-SA"/>
    </w:rPr>
  </w:style>
  <w:style w:type="paragraph" w:customStyle="1" w:styleId="Item">
    <w:name w:val="Item"/>
    <w:basedOn w:val="Normal"/>
    <w:rsid w:val="00137B72"/>
    <w:pPr>
      <w:tabs>
        <w:tab w:val="left" w:pos="0"/>
      </w:tabs>
      <w:suppressAutoHyphens/>
      <w:spacing w:line="100" w:lineRule="atLeast"/>
      <w:jc w:val="both"/>
    </w:pPr>
    <w:rPr>
      <w:rFonts w:ascii="Courier New" w:eastAsia="Times New Roman" w:hAnsi="Courier New" w:cs="Times New Roman"/>
      <w:kern w:val="1"/>
      <w:szCs w:val="20"/>
      <w:lang w:val="pt-PT" w:eastAsia="ar-SA"/>
    </w:rPr>
  </w:style>
  <w:style w:type="character" w:customStyle="1" w:styleId="RecuodecorpodetextoChar1">
    <w:name w:val="Recuo de corpo de texto Char1"/>
    <w:basedOn w:val="Fontepargpadro"/>
    <w:uiPriority w:val="99"/>
    <w:rsid w:val="00137B72"/>
    <w:rPr>
      <w:rFonts w:ascii="Calibri" w:eastAsia="SimSun" w:hAnsi="Calibri" w:cs="font233"/>
      <w:kern w:val="1"/>
      <w:lang w:eastAsia="ar-SA"/>
    </w:rPr>
  </w:style>
  <w:style w:type="paragraph" w:customStyle="1" w:styleId="Recuodecorpodetexto31">
    <w:name w:val="Recuo de corpo de texto 31"/>
    <w:basedOn w:val="Normal"/>
    <w:rsid w:val="00137B72"/>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137B72"/>
    <w:pPr>
      <w:suppressAutoHyphens/>
      <w:spacing w:after="324" w:line="100" w:lineRule="atLeast"/>
    </w:pPr>
    <w:rPr>
      <w:rFonts w:ascii="Times New Roman" w:eastAsia="Times New Roman" w:hAnsi="Times New Roman" w:cs="Times New Roman"/>
      <w:kern w:val="1"/>
      <w:lang w:eastAsia="ar-SA"/>
    </w:rPr>
  </w:style>
  <w:style w:type="paragraph" w:customStyle="1" w:styleId="Textoembloco1">
    <w:name w:val="Texto em bloco1"/>
    <w:basedOn w:val="Normal"/>
    <w:rsid w:val="00137B72"/>
    <w:pPr>
      <w:suppressAutoHyphens/>
      <w:spacing w:line="100" w:lineRule="atLeast"/>
      <w:ind w:left="3544" w:right="-660"/>
      <w:jc w:val="both"/>
    </w:pPr>
    <w:rPr>
      <w:rFonts w:ascii="Arial" w:eastAsia="Times New Roman" w:hAnsi="Arial" w:cs="Times New Roman"/>
      <w:b/>
      <w:kern w:val="1"/>
      <w:sz w:val="17"/>
      <w:szCs w:val="20"/>
      <w:lang w:eastAsia="ar-SA"/>
    </w:rPr>
  </w:style>
  <w:style w:type="paragraph" w:customStyle="1" w:styleId="western">
    <w:name w:val="western"/>
    <w:basedOn w:val="Normal"/>
    <w:rsid w:val="00137B72"/>
    <w:pPr>
      <w:spacing w:before="100" w:beforeAutospacing="1" w:after="119"/>
    </w:pPr>
    <w:rPr>
      <w:rFonts w:ascii="Times New Roman" w:eastAsia="Times New Roman" w:hAnsi="Times New Roman" w:cs="Times New Roman"/>
    </w:rPr>
  </w:style>
  <w:style w:type="paragraph" w:styleId="Recuodecorpodetexto3">
    <w:name w:val="Body Text Indent 3"/>
    <w:basedOn w:val="Normal"/>
    <w:link w:val="Recuodecorpodetexto3Char1"/>
    <w:rsid w:val="00137B72"/>
    <w:pPr>
      <w:suppressAutoHyphens/>
      <w:spacing w:after="120" w:line="276" w:lineRule="auto"/>
      <w:ind w:left="283"/>
    </w:pPr>
    <w:rPr>
      <w:rFonts w:ascii="Calibri" w:eastAsia="SimSun" w:hAnsi="Calibri" w:cs="Times New Roman"/>
      <w:kern w:val="1"/>
      <w:sz w:val="16"/>
      <w:szCs w:val="16"/>
      <w:lang w:eastAsia="ar-SA"/>
    </w:rPr>
  </w:style>
  <w:style w:type="character" w:customStyle="1" w:styleId="Recuodecorpodetexto3Char1">
    <w:name w:val="Recuo de corpo de texto 3 Char1"/>
    <w:basedOn w:val="Fontepargpadro"/>
    <w:link w:val="Recuodecorpodetexto3"/>
    <w:rsid w:val="00137B72"/>
    <w:rPr>
      <w:rFonts w:ascii="Calibri" w:eastAsia="SimSun" w:hAnsi="Calibri"/>
      <w:kern w:val="1"/>
      <w:sz w:val="16"/>
      <w:szCs w:val="16"/>
      <w:lang w:eastAsia="ar-SA"/>
    </w:rPr>
  </w:style>
  <w:style w:type="paragraph" w:styleId="Recuodecorpodetexto2">
    <w:name w:val="Body Text Indent 2"/>
    <w:basedOn w:val="Normal"/>
    <w:link w:val="Recuodecorpodetexto2Char"/>
    <w:rsid w:val="00137B72"/>
    <w:pPr>
      <w:suppressAutoHyphens/>
      <w:spacing w:after="120" w:line="480" w:lineRule="auto"/>
      <w:ind w:left="283"/>
    </w:pPr>
    <w:rPr>
      <w:rFonts w:ascii="Calibri" w:eastAsia="SimSun" w:hAnsi="Calibri" w:cs="Times New Roman"/>
      <w:kern w:val="1"/>
      <w:sz w:val="22"/>
      <w:szCs w:val="22"/>
      <w:lang w:eastAsia="ar-SA"/>
    </w:rPr>
  </w:style>
  <w:style w:type="character" w:customStyle="1" w:styleId="Recuodecorpodetexto2Char">
    <w:name w:val="Recuo de corpo de texto 2 Char"/>
    <w:basedOn w:val="Fontepargpadro"/>
    <w:link w:val="Recuodecorpodetexto2"/>
    <w:rsid w:val="00137B72"/>
    <w:rPr>
      <w:rFonts w:ascii="Calibri" w:eastAsia="SimSun" w:hAnsi="Calibri"/>
      <w:kern w:val="1"/>
      <w:sz w:val="22"/>
      <w:szCs w:val="22"/>
      <w:lang w:eastAsia="ar-SA"/>
    </w:rPr>
  </w:style>
  <w:style w:type="character" w:customStyle="1" w:styleId="Corpodetexto2Char1">
    <w:name w:val="Corpo de texto 2 Char1"/>
    <w:basedOn w:val="Fontepargpadro"/>
    <w:rsid w:val="00137B72"/>
    <w:rPr>
      <w:rFonts w:ascii="Calibri" w:eastAsia="SimSun" w:hAnsi="Calibri" w:cs="Times New Roman"/>
      <w:kern w:val="1"/>
      <w:lang w:eastAsia="ar-SA"/>
    </w:rPr>
  </w:style>
  <w:style w:type="numbering" w:customStyle="1" w:styleId="Semlista1">
    <w:name w:val="Sem lista1"/>
    <w:next w:val="Semlista"/>
    <w:uiPriority w:val="99"/>
    <w:semiHidden/>
    <w:rsid w:val="00137B72"/>
  </w:style>
  <w:style w:type="paragraph" w:customStyle="1" w:styleId="xl24">
    <w:name w:val="xl24"/>
    <w:basedOn w:val="Normal"/>
    <w:rsid w:val="00137B72"/>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Times New Roman"/>
      <w:sz w:val="22"/>
      <w:szCs w:val="22"/>
    </w:rPr>
  </w:style>
  <w:style w:type="character" w:styleId="Nmerodepgina">
    <w:name w:val="page number"/>
    <w:rsid w:val="00137B72"/>
  </w:style>
  <w:style w:type="paragraph" w:styleId="Corpodetexto3">
    <w:name w:val="Body Text 3"/>
    <w:basedOn w:val="Normal"/>
    <w:link w:val="Corpodetexto3Char"/>
    <w:rsid w:val="00137B72"/>
    <w:pPr>
      <w:jc w:val="both"/>
    </w:pPr>
    <w:rPr>
      <w:rFonts w:ascii="Times New Roman" w:hAnsi="Times New Roman" w:cs="Times New Roman"/>
      <w:sz w:val="16"/>
      <w:szCs w:val="16"/>
      <w:lang w:eastAsia="en-US"/>
    </w:rPr>
  </w:style>
  <w:style w:type="character" w:customStyle="1" w:styleId="Corpodetexto3Char1">
    <w:name w:val="Corpo de texto 3 Char1"/>
    <w:basedOn w:val="Fontepargpadro"/>
    <w:rsid w:val="00137B72"/>
    <w:rPr>
      <w:rFonts w:ascii="Ecofont_Spranq_eco_Sans" w:hAnsi="Ecofont_Spranq_eco_Sans" w:cs="Tahoma"/>
      <w:sz w:val="16"/>
      <w:szCs w:val="16"/>
      <w:lang w:eastAsia="pt-BR"/>
    </w:rPr>
  </w:style>
  <w:style w:type="paragraph" w:customStyle="1" w:styleId="Heading1-Anexo">
    <w:name w:val="Heading 1 - Anexo"/>
    <w:basedOn w:val="Ttulo1"/>
    <w:next w:val="Normal"/>
    <w:rsid w:val="00137B72"/>
    <w:pPr>
      <w:keepLines w:val="0"/>
      <w:tabs>
        <w:tab w:val="num" w:pos="432"/>
      </w:tabs>
      <w:spacing w:before="360" w:after="240"/>
      <w:ind w:left="432" w:hanging="432"/>
      <w:jc w:val="center"/>
    </w:pPr>
    <w:rPr>
      <w:rFonts w:ascii="Arial" w:eastAsia="Times New Roman" w:hAnsi="Arial" w:cs="Times New Roman"/>
      <w:b w:val="0"/>
      <w:bCs w:val="0"/>
      <w:color w:val="auto"/>
      <w:sz w:val="32"/>
      <w:szCs w:val="20"/>
    </w:rPr>
  </w:style>
  <w:style w:type="paragraph" w:customStyle="1" w:styleId="ItemHead4-Anexo">
    <w:name w:val="Item Head 4 - Anexo"/>
    <w:basedOn w:val="ItemHead3-Anexo"/>
    <w:rsid w:val="00137B72"/>
    <w:pPr>
      <w:numPr>
        <w:ilvl w:val="0"/>
      </w:numPr>
      <w:tabs>
        <w:tab w:val="clear" w:pos="1080"/>
        <w:tab w:val="num" w:pos="3240"/>
      </w:tabs>
      <w:ind w:left="2592" w:hanging="792"/>
    </w:pPr>
  </w:style>
  <w:style w:type="paragraph" w:customStyle="1" w:styleId="ItemHead3-Anexo">
    <w:name w:val="Item Head 3 - Anexo"/>
    <w:autoRedefine/>
    <w:rsid w:val="00137B72"/>
    <w:pPr>
      <w:numPr>
        <w:ilvl w:val="4"/>
        <w:numId w:val="10"/>
      </w:numPr>
      <w:tabs>
        <w:tab w:val="clear" w:pos="3240"/>
        <w:tab w:val="left" w:pos="900"/>
      </w:tabs>
      <w:ind w:left="708" w:hanging="708"/>
      <w:jc w:val="both"/>
    </w:pPr>
    <w:rPr>
      <w:rFonts w:ascii="Georgia" w:eastAsia="Times New Roman" w:hAnsi="Georgia"/>
      <w:sz w:val="26"/>
      <w:lang w:eastAsia="pt-BR"/>
    </w:rPr>
  </w:style>
  <w:style w:type="character" w:customStyle="1" w:styleId="TextodebaloChar1">
    <w:name w:val="Texto de balão Char1"/>
    <w:basedOn w:val="Fontepargpadro"/>
    <w:rsid w:val="00137B72"/>
    <w:rPr>
      <w:rFonts w:ascii="Tahoma" w:eastAsia="SimSun" w:hAnsi="Tahoma" w:cs="Tahoma"/>
      <w:kern w:val="1"/>
      <w:sz w:val="16"/>
      <w:szCs w:val="16"/>
      <w:lang w:eastAsia="ar-SA"/>
    </w:rPr>
  </w:style>
  <w:style w:type="paragraph" w:customStyle="1" w:styleId="Ttulo-Normal">
    <w:name w:val="Título-Normal"/>
    <w:basedOn w:val="Normal"/>
    <w:next w:val="Normal"/>
    <w:rsid w:val="00137B72"/>
    <w:pPr>
      <w:tabs>
        <w:tab w:val="num" w:pos="360"/>
      </w:tabs>
      <w:spacing w:before="120" w:after="120"/>
      <w:jc w:val="both"/>
      <w:outlineLvl w:val="1"/>
    </w:pPr>
    <w:rPr>
      <w:rFonts w:ascii="Times New Roman" w:eastAsia="Times New Roman" w:hAnsi="Times New Roman" w:cs="Times New Roman"/>
      <w:b/>
      <w:bCs/>
      <w:smallCaps/>
    </w:rPr>
  </w:style>
  <w:style w:type="paragraph" w:customStyle="1" w:styleId="Ttulo2TimesNewRoman">
    <w:name w:val="Título 2 + Times New Roman"/>
    <w:aliases w:val="12 pt,À esquerda"/>
    <w:basedOn w:val="Ttulo1"/>
    <w:rsid w:val="00137B72"/>
    <w:pPr>
      <w:keepLines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pPr>
    <w:rPr>
      <w:rFonts w:ascii="Times New Roman" w:eastAsia="Times New Roman" w:hAnsi="Times New Roman" w:cs="Times New Roman"/>
      <w:color w:val="auto"/>
      <w:sz w:val="24"/>
      <w:szCs w:val="24"/>
      <w:lang w:eastAsia="ar-SA"/>
    </w:rPr>
  </w:style>
  <w:style w:type="paragraph" w:customStyle="1" w:styleId="WW-Recuodecorpodetexto212">
    <w:name w:val="WW-Recuo de corpo de texto 212"/>
    <w:basedOn w:val="Normal"/>
    <w:rsid w:val="00137B72"/>
    <w:pPr>
      <w:suppressAutoHyphens/>
      <w:autoSpaceDE w:val="0"/>
      <w:ind w:firstLine="851"/>
      <w:jc w:val="both"/>
    </w:pPr>
    <w:rPr>
      <w:rFonts w:ascii="Times New Roman" w:eastAsia="Garamond" w:hAnsi="Times New Roman" w:cs="Times New Roman"/>
      <w:color w:val="000000"/>
      <w:szCs w:val="20"/>
      <w:lang w:eastAsia="ar-SA"/>
    </w:rPr>
  </w:style>
  <w:style w:type="paragraph" w:customStyle="1" w:styleId="font5">
    <w:name w:val="font5"/>
    <w:basedOn w:val="Normal"/>
    <w:rsid w:val="00137B72"/>
    <w:pPr>
      <w:widowControl w:val="0"/>
      <w:adjustRightInd w:val="0"/>
      <w:spacing w:before="100" w:beforeAutospacing="1" w:after="100" w:afterAutospacing="1" w:line="360" w:lineRule="atLeast"/>
      <w:jc w:val="both"/>
    </w:pPr>
    <w:rPr>
      <w:rFonts w:ascii="Arial" w:eastAsia="Arial Unicode MS" w:hAnsi="Arial" w:cs="Arial"/>
      <w:b/>
      <w:bCs/>
      <w:sz w:val="20"/>
      <w:szCs w:val="20"/>
    </w:rPr>
  </w:style>
  <w:style w:type="paragraph" w:customStyle="1" w:styleId="Estilo">
    <w:name w:val="Estilo"/>
    <w:rsid w:val="00137B72"/>
    <w:pPr>
      <w:widowControl w:val="0"/>
      <w:autoSpaceDE w:val="0"/>
      <w:autoSpaceDN w:val="0"/>
      <w:adjustRightInd w:val="0"/>
    </w:pPr>
    <w:rPr>
      <w:rFonts w:ascii="Arial" w:eastAsia="Times New Roman" w:hAnsi="Arial" w:cs="Arial"/>
      <w:sz w:val="24"/>
      <w:szCs w:val="24"/>
      <w:lang w:eastAsia="pt-BR"/>
    </w:rPr>
  </w:style>
  <w:style w:type="character" w:customStyle="1" w:styleId="1CharCharChar">
    <w:name w:val="1 Char Char Char"/>
    <w:link w:val="1CharChar"/>
    <w:locked/>
    <w:rsid w:val="00137B72"/>
    <w:rPr>
      <w:rFonts w:ascii="Arial" w:hAnsi="Arial" w:cs="Arial"/>
    </w:rPr>
  </w:style>
  <w:style w:type="paragraph" w:customStyle="1" w:styleId="1CharChar">
    <w:name w:val="1 Char Char"/>
    <w:basedOn w:val="Normal"/>
    <w:link w:val="1CharCharChar"/>
    <w:rsid w:val="00137B72"/>
    <w:pPr>
      <w:suppressAutoHyphens/>
      <w:ind w:left="907" w:hanging="510"/>
      <w:jc w:val="both"/>
    </w:pPr>
    <w:rPr>
      <w:rFonts w:ascii="Arial" w:hAnsi="Arial" w:cs="Arial"/>
      <w:sz w:val="20"/>
      <w:szCs w:val="20"/>
      <w:lang w:eastAsia="en-US"/>
    </w:rPr>
  </w:style>
  <w:style w:type="character" w:customStyle="1" w:styleId="para1">
    <w:name w:val="para1"/>
    <w:rsid w:val="00137B72"/>
    <w:rPr>
      <w:rFonts w:ascii="Arial" w:hAnsi="Arial" w:cs="Arial" w:hint="default"/>
      <w:sz w:val="18"/>
      <w:szCs w:val="18"/>
    </w:rPr>
  </w:style>
  <w:style w:type="paragraph" w:customStyle="1" w:styleId="Titulo">
    <w:name w:val="Titulo"/>
    <w:basedOn w:val="Normal"/>
    <w:rsid w:val="00137B72"/>
    <w:pPr>
      <w:spacing w:before="360" w:after="240" w:line="300" w:lineRule="exact"/>
      <w:jc w:val="both"/>
    </w:pPr>
    <w:rPr>
      <w:rFonts w:ascii="Arial" w:eastAsia="Times New Roman" w:hAnsi="Arial" w:cs="Times New Roman"/>
      <w:b/>
      <w:caps/>
      <w:szCs w:val="20"/>
    </w:rPr>
  </w:style>
  <w:style w:type="character" w:styleId="nfase">
    <w:name w:val="Emphasis"/>
    <w:uiPriority w:val="20"/>
    <w:qFormat/>
    <w:rsid w:val="00137B72"/>
    <w:rPr>
      <w:rFonts w:cs="Times New Roman"/>
      <w:i/>
      <w:iCs/>
    </w:rPr>
  </w:style>
  <w:style w:type="paragraph" w:customStyle="1" w:styleId="WW-Corpodetexto2">
    <w:name w:val="WW-Corpo de texto 2"/>
    <w:basedOn w:val="Normal"/>
    <w:rsid w:val="00137B72"/>
    <w:pPr>
      <w:suppressAutoHyphens/>
      <w:jc w:val="both"/>
    </w:pPr>
    <w:rPr>
      <w:rFonts w:ascii="Arial" w:eastAsia="Times New Roman" w:hAnsi="Arial" w:cs="Times New Roman"/>
      <w:szCs w:val="20"/>
      <w:lang w:eastAsia="ar-SA"/>
    </w:rPr>
  </w:style>
  <w:style w:type="paragraph" w:styleId="SemEspaamento">
    <w:name w:val="No Spacing"/>
    <w:link w:val="SemEspaamentoChar"/>
    <w:qFormat/>
    <w:rsid w:val="00137B72"/>
    <w:rPr>
      <w:rFonts w:ascii="Calibri" w:eastAsia="Calibri" w:hAnsi="Calibri"/>
      <w:sz w:val="22"/>
      <w:szCs w:val="22"/>
    </w:rPr>
  </w:style>
  <w:style w:type="paragraph" w:styleId="Textoembloco">
    <w:name w:val="Block Text"/>
    <w:basedOn w:val="Normal"/>
    <w:rsid w:val="00137B72"/>
    <w:pPr>
      <w:ind w:left="3544" w:right="-660"/>
      <w:jc w:val="both"/>
    </w:pPr>
    <w:rPr>
      <w:rFonts w:ascii="Arial" w:eastAsia="Times New Roman" w:hAnsi="Arial" w:cs="Times New Roman"/>
      <w:b/>
      <w:sz w:val="17"/>
      <w:szCs w:val="20"/>
    </w:rPr>
  </w:style>
  <w:style w:type="paragraph" w:customStyle="1" w:styleId="Nome">
    <w:name w:val="Nome"/>
    <w:basedOn w:val="Normal"/>
    <w:rsid w:val="00137B72"/>
    <w:pPr>
      <w:tabs>
        <w:tab w:val="center" w:pos="6096"/>
      </w:tabs>
      <w:jc w:val="both"/>
    </w:pPr>
    <w:rPr>
      <w:rFonts w:ascii="Arial" w:eastAsia="Times New Roman" w:hAnsi="Arial" w:cs="Times New Roman"/>
      <w:szCs w:val="20"/>
    </w:rPr>
  </w:style>
  <w:style w:type="paragraph" w:customStyle="1" w:styleId="1TR">
    <w:name w:val="(1)TR"/>
    <w:basedOn w:val="Normal"/>
    <w:link w:val="1TRChar"/>
    <w:uiPriority w:val="99"/>
    <w:rsid w:val="00137B72"/>
    <w:pPr>
      <w:numPr>
        <w:numId w:val="11"/>
      </w:numPr>
      <w:spacing w:before="480" w:line="360" w:lineRule="auto"/>
      <w:jc w:val="both"/>
      <w:outlineLvl w:val="0"/>
    </w:pPr>
    <w:rPr>
      <w:rFonts w:ascii="Times New Roman" w:eastAsia="Calibri" w:hAnsi="Times New Roman" w:cs="Times New Roman"/>
      <w:b/>
      <w:sz w:val="28"/>
      <w:szCs w:val="20"/>
    </w:rPr>
  </w:style>
  <w:style w:type="character" w:customStyle="1" w:styleId="1TRChar">
    <w:name w:val="(1)TR Char"/>
    <w:link w:val="1TR"/>
    <w:uiPriority w:val="99"/>
    <w:locked/>
    <w:rsid w:val="00137B72"/>
    <w:rPr>
      <w:rFonts w:eastAsia="Calibri"/>
      <w:b/>
      <w:sz w:val="28"/>
      <w:lang w:eastAsia="pt-BR"/>
    </w:rPr>
  </w:style>
  <w:style w:type="paragraph" w:customStyle="1" w:styleId="2TR">
    <w:name w:val="(2)TR"/>
    <w:basedOn w:val="Normal"/>
    <w:uiPriority w:val="99"/>
    <w:rsid w:val="00137B72"/>
    <w:pPr>
      <w:numPr>
        <w:ilvl w:val="1"/>
        <w:numId w:val="11"/>
      </w:numPr>
      <w:spacing w:before="120" w:line="360" w:lineRule="auto"/>
      <w:jc w:val="both"/>
      <w:outlineLvl w:val="1"/>
    </w:pPr>
    <w:rPr>
      <w:rFonts w:ascii="Times New Roman" w:eastAsia="Times New Roman" w:hAnsi="Times New Roman" w:cs="Times New Roman"/>
      <w:bCs/>
      <w:szCs w:val="20"/>
    </w:rPr>
  </w:style>
  <w:style w:type="paragraph" w:customStyle="1" w:styleId="3TR">
    <w:name w:val="(3)TR"/>
    <w:basedOn w:val="PargrafodaLista"/>
    <w:uiPriority w:val="99"/>
    <w:rsid w:val="00137B72"/>
    <w:pPr>
      <w:numPr>
        <w:ilvl w:val="2"/>
        <w:numId w:val="11"/>
      </w:numPr>
      <w:suppressAutoHyphens/>
      <w:spacing w:line="360" w:lineRule="auto"/>
      <w:contextualSpacing w:val="0"/>
      <w:jc w:val="both"/>
      <w:outlineLvl w:val="2"/>
    </w:pPr>
    <w:rPr>
      <w:rFonts w:ascii="Times New Roman" w:eastAsia="Times New Roman" w:hAnsi="Times New Roman" w:cs="Times New Roman"/>
    </w:rPr>
  </w:style>
  <w:style w:type="paragraph" w:customStyle="1" w:styleId="4TR">
    <w:name w:val="(4)TR"/>
    <w:basedOn w:val="PargrafodaLista"/>
    <w:uiPriority w:val="99"/>
    <w:rsid w:val="00137B72"/>
    <w:pPr>
      <w:numPr>
        <w:ilvl w:val="3"/>
        <w:numId w:val="11"/>
      </w:numPr>
      <w:suppressAutoHyphens/>
      <w:spacing w:before="120" w:line="360" w:lineRule="auto"/>
      <w:contextualSpacing w:val="0"/>
      <w:jc w:val="both"/>
    </w:pPr>
    <w:rPr>
      <w:rFonts w:ascii="Times New Roman" w:eastAsia="Times New Roman" w:hAnsi="Times New Roman" w:cs="Times New Roman"/>
    </w:rPr>
  </w:style>
  <w:style w:type="paragraph" w:customStyle="1" w:styleId="5TR">
    <w:name w:val="(5)TR"/>
    <w:basedOn w:val="Normal"/>
    <w:uiPriority w:val="99"/>
    <w:rsid w:val="00137B72"/>
    <w:pPr>
      <w:widowControl w:val="0"/>
      <w:numPr>
        <w:ilvl w:val="4"/>
        <w:numId w:val="11"/>
      </w:numPr>
      <w:suppressAutoHyphens/>
      <w:spacing w:before="240" w:after="120" w:line="360" w:lineRule="auto"/>
      <w:jc w:val="both"/>
    </w:pPr>
    <w:rPr>
      <w:rFonts w:ascii="Times New Roman" w:eastAsia="Times New Roman" w:hAnsi="Times New Roman" w:cs="Times New Roman"/>
      <w:bCs/>
    </w:rPr>
  </w:style>
  <w:style w:type="paragraph" w:customStyle="1" w:styleId="3">
    <w:name w:val="(3)"/>
    <w:basedOn w:val="PargrafodaLista"/>
    <w:uiPriority w:val="99"/>
    <w:rsid w:val="00137B72"/>
    <w:pPr>
      <w:tabs>
        <w:tab w:val="num" w:pos="1418"/>
      </w:tabs>
      <w:suppressAutoHyphens/>
      <w:spacing w:line="360" w:lineRule="auto"/>
      <w:ind w:left="1418" w:hanging="851"/>
      <w:contextualSpacing w:val="0"/>
      <w:jc w:val="both"/>
    </w:pPr>
    <w:rPr>
      <w:rFonts w:ascii="Times New Roman" w:eastAsia="Times New Roman" w:hAnsi="Times New Roman" w:cs="Times New Roman"/>
    </w:rPr>
  </w:style>
  <w:style w:type="paragraph" w:customStyle="1" w:styleId="4">
    <w:name w:val="(4)"/>
    <w:basedOn w:val="PargrafodaLista"/>
    <w:uiPriority w:val="99"/>
    <w:rsid w:val="00137B72"/>
    <w:pPr>
      <w:suppressAutoHyphens/>
      <w:spacing w:before="120" w:line="360" w:lineRule="auto"/>
      <w:ind w:left="1701" w:hanging="283"/>
      <w:contextualSpacing w:val="0"/>
      <w:jc w:val="both"/>
    </w:pPr>
    <w:rPr>
      <w:rFonts w:ascii="Times New Roman" w:eastAsia="Times New Roman" w:hAnsi="Times New Roman" w:cs="Times New Roman"/>
    </w:rPr>
  </w:style>
  <w:style w:type="paragraph" w:customStyle="1" w:styleId="2">
    <w:name w:val="(2)"/>
    <w:basedOn w:val="Normal"/>
    <w:uiPriority w:val="99"/>
    <w:rsid w:val="00137B72"/>
    <w:pPr>
      <w:tabs>
        <w:tab w:val="num" w:pos="851"/>
      </w:tabs>
      <w:spacing w:before="120" w:line="360" w:lineRule="auto"/>
      <w:ind w:left="851" w:hanging="851"/>
      <w:jc w:val="both"/>
      <w:outlineLvl w:val="1"/>
    </w:pPr>
    <w:rPr>
      <w:rFonts w:ascii="Times New Roman" w:eastAsia="Times New Roman" w:hAnsi="Times New Roman" w:cs="Times New Roman"/>
      <w:bCs/>
      <w:szCs w:val="20"/>
    </w:rPr>
  </w:style>
  <w:style w:type="character" w:styleId="HiperlinkVisitado">
    <w:name w:val="FollowedHyperlink"/>
    <w:uiPriority w:val="99"/>
    <w:unhideWhenUsed/>
    <w:rsid w:val="00137B72"/>
    <w:rPr>
      <w:color w:val="800080"/>
      <w:u w:val="single"/>
    </w:rPr>
  </w:style>
  <w:style w:type="paragraph" w:customStyle="1" w:styleId="xl63">
    <w:name w:val="xl63"/>
    <w:basedOn w:val="Normal"/>
    <w:rsid w:val="00137B72"/>
    <w:pPr>
      <w:spacing w:before="100" w:beforeAutospacing="1" w:after="100" w:afterAutospacing="1"/>
      <w:jc w:val="center"/>
    </w:pPr>
    <w:rPr>
      <w:rFonts w:ascii="Times New Roman" w:eastAsia="Times New Roman" w:hAnsi="Times New Roman" w:cs="Times New Roman"/>
    </w:rPr>
  </w:style>
  <w:style w:type="paragraph" w:customStyle="1" w:styleId="xl64">
    <w:name w:val="xl64"/>
    <w:basedOn w:val="Normal"/>
    <w:rsid w:val="00137B72"/>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65">
    <w:name w:val="xl65"/>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6">
    <w:name w:val="xl66"/>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68">
    <w:name w:val="xl6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137B72"/>
    <w:pPr>
      <w:pBdr>
        <w:top w:val="single" w:sz="4" w:space="0" w:color="808080"/>
        <w:left w:val="single" w:sz="4" w:space="0" w:color="808080"/>
        <w:bottom w:val="single" w:sz="4" w:space="0" w:color="808080"/>
        <w:right w:val="single" w:sz="4" w:space="0" w:color="808080"/>
      </w:pBdr>
      <w:shd w:val="clear" w:color="0000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0">
    <w:name w:val="xl70"/>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137B72"/>
    <w:pPr>
      <w:pBdr>
        <w:top w:val="single" w:sz="4" w:space="0" w:color="808080"/>
        <w:left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75">
    <w:name w:val="xl75"/>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7">
    <w:name w:val="xl7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78">
    <w:name w:val="xl7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9">
    <w:name w:val="xl79"/>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0">
    <w:name w:val="xl80"/>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2">
    <w:name w:val="xl82"/>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3">
    <w:name w:val="xl83"/>
    <w:basedOn w:val="Normal"/>
    <w:rsid w:val="00137B72"/>
    <w:pPr>
      <w:pBdr>
        <w:top w:val="single" w:sz="4" w:space="0" w:color="808080"/>
        <w:left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4">
    <w:name w:val="xl84"/>
    <w:basedOn w:val="Normal"/>
    <w:rsid w:val="00137B72"/>
    <w:pPr>
      <w:pBdr>
        <w:top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5">
    <w:name w:val="xl85"/>
    <w:basedOn w:val="Normal"/>
    <w:rsid w:val="00137B72"/>
    <w:pPr>
      <w:pBdr>
        <w:top w:val="single" w:sz="4" w:space="0" w:color="808080"/>
        <w:bottom w:val="single" w:sz="4" w:space="0" w:color="808080"/>
        <w:right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6">
    <w:name w:val="xl86"/>
    <w:basedOn w:val="Normal"/>
    <w:rsid w:val="00137B72"/>
    <w:pPr>
      <w:pBdr>
        <w:top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7">
    <w:name w:val="xl87"/>
    <w:basedOn w:val="Normal"/>
    <w:rsid w:val="00137B72"/>
    <w:pPr>
      <w:pBdr>
        <w:top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8">
    <w:name w:val="xl88"/>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137B72"/>
    <w:pPr>
      <w:pBdr>
        <w:top w:val="single" w:sz="4" w:space="0" w:color="808080"/>
        <w:left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91">
    <w:name w:val="xl91"/>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2">
    <w:name w:val="xl92"/>
    <w:basedOn w:val="Normal"/>
    <w:rsid w:val="00137B7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3">
    <w:name w:val="xl93"/>
    <w:basedOn w:val="Normal"/>
    <w:rsid w:val="00137B7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4">
    <w:name w:val="xl94"/>
    <w:basedOn w:val="Normal"/>
    <w:rsid w:val="00137B72"/>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u w:val="single"/>
    </w:rPr>
  </w:style>
  <w:style w:type="paragraph" w:customStyle="1" w:styleId="xl95">
    <w:name w:val="xl95"/>
    <w:basedOn w:val="Normal"/>
    <w:rsid w:val="00137B72"/>
    <w:pPr>
      <w:pBdr>
        <w:bottom w:val="single" w:sz="8" w:space="0" w:color="auto"/>
        <w:right w:val="single" w:sz="8" w:space="0" w:color="auto"/>
      </w:pBdr>
      <w:shd w:val="clear" w:color="000000" w:fill="C0C0C0"/>
      <w:spacing w:before="100" w:beforeAutospacing="1" w:after="100" w:afterAutospacing="1"/>
      <w:jc w:val="right"/>
      <w:textAlignment w:val="top"/>
    </w:pPr>
    <w:rPr>
      <w:rFonts w:ascii="Arial" w:eastAsia="Times New Roman" w:hAnsi="Arial" w:cs="Arial"/>
      <w:color w:val="000000"/>
      <w:sz w:val="20"/>
      <w:szCs w:val="20"/>
    </w:rPr>
  </w:style>
  <w:style w:type="paragraph" w:customStyle="1" w:styleId="xl96">
    <w:name w:val="xl96"/>
    <w:basedOn w:val="Normal"/>
    <w:rsid w:val="00137B72"/>
    <w:pPr>
      <w:pBdr>
        <w:top w:val="single" w:sz="8" w:space="0" w:color="auto"/>
        <w:lef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7">
    <w:name w:val="xl97"/>
    <w:basedOn w:val="Normal"/>
    <w:rsid w:val="00137B72"/>
    <w:pPr>
      <w:pBdr>
        <w:top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8">
    <w:name w:val="xl98"/>
    <w:basedOn w:val="Normal"/>
    <w:rsid w:val="00137B72"/>
    <w:pPr>
      <w:pBdr>
        <w:top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9">
    <w:name w:val="xl99"/>
    <w:basedOn w:val="Normal"/>
    <w:rsid w:val="00137B72"/>
    <w:pPr>
      <w:pBdr>
        <w:left w:val="single" w:sz="8" w:space="0" w:color="auto"/>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0">
    <w:name w:val="xl100"/>
    <w:basedOn w:val="Normal"/>
    <w:rsid w:val="00137B72"/>
    <w:pPr>
      <w:pBdr>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1">
    <w:name w:val="xl101"/>
    <w:basedOn w:val="Normal"/>
    <w:rsid w:val="00137B72"/>
    <w:pPr>
      <w:pBdr>
        <w:bottom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2">
    <w:name w:val="xl102"/>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3">
    <w:name w:val="xl103"/>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4">
    <w:name w:val="xl104"/>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5">
    <w:name w:val="xl105"/>
    <w:basedOn w:val="Normal"/>
    <w:rsid w:val="00137B72"/>
    <w:pPr>
      <w:pBdr>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6">
    <w:name w:val="xl106"/>
    <w:basedOn w:val="Normal"/>
    <w:rsid w:val="00137B72"/>
    <w:pPr>
      <w:pBdr>
        <w:top w:val="single" w:sz="8" w:space="0" w:color="auto"/>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7">
    <w:name w:val="xl107"/>
    <w:basedOn w:val="Normal"/>
    <w:rsid w:val="00137B72"/>
    <w:pPr>
      <w:pBdr>
        <w:top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8">
    <w:name w:val="xl108"/>
    <w:basedOn w:val="Normal"/>
    <w:rsid w:val="00137B72"/>
    <w:pPr>
      <w:pBdr>
        <w:top w:val="single" w:sz="8" w:space="0" w:color="auto"/>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9">
    <w:name w:val="xl109"/>
    <w:basedOn w:val="Normal"/>
    <w:rsid w:val="00137B72"/>
    <w:pPr>
      <w:pBdr>
        <w:top w:val="single" w:sz="8" w:space="0" w:color="auto"/>
        <w:lef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0">
    <w:name w:val="xl110"/>
    <w:basedOn w:val="Normal"/>
    <w:rsid w:val="00137B72"/>
    <w:pPr>
      <w:pBdr>
        <w:top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1">
    <w:name w:val="xl111"/>
    <w:basedOn w:val="Normal"/>
    <w:rsid w:val="00137B72"/>
    <w:pPr>
      <w:pBdr>
        <w:top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2">
    <w:name w:val="xl112"/>
    <w:basedOn w:val="Normal"/>
    <w:rsid w:val="00137B72"/>
    <w:pPr>
      <w:pBdr>
        <w:left w:val="single" w:sz="8" w:space="0" w:color="auto"/>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3">
    <w:name w:val="xl113"/>
    <w:basedOn w:val="Normal"/>
    <w:rsid w:val="00137B72"/>
    <w:pPr>
      <w:pBdr>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4">
    <w:name w:val="xl114"/>
    <w:basedOn w:val="Normal"/>
    <w:rsid w:val="00137B72"/>
    <w:pPr>
      <w:pBdr>
        <w:bottom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5">
    <w:name w:val="xl115"/>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6">
    <w:name w:val="xl116"/>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7">
    <w:name w:val="xl11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8">
    <w:name w:val="xl118"/>
    <w:basedOn w:val="Normal"/>
    <w:rsid w:val="00137B72"/>
    <w:pPr>
      <w:pBdr>
        <w:top w:val="single" w:sz="8" w:space="0" w:color="auto"/>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9">
    <w:name w:val="xl119"/>
    <w:basedOn w:val="Normal"/>
    <w:rsid w:val="00137B72"/>
    <w:pPr>
      <w:pBdr>
        <w:top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0">
    <w:name w:val="xl120"/>
    <w:basedOn w:val="Normal"/>
    <w:rsid w:val="00137B72"/>
    <w:pPr>
      <w:pBdr>
        <w:top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1">
    <w:name w:val="xl121"/>
    <w:basedOn w:val="Normal"/>
    <w:rsid w:val="00137B72"/>
    <w:pPr>
      <w:pBdr>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2">
    <w:name w:val="xl122"/>
    <w:basedOn w:val="Normal"/>
    <w:rsid w:val="00137B72"/>
    <w:pP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3">
    <w:name w:val="xl123"/>
    <w:basedOn w:val="Normal"/>
    <w:rsid w:val="00137B72"/>
    <w:pPr>
      <w:pBdr>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4">
    <w:name w:val="xl124"/>
    <w:basedOn w:val="Normal"/>
    <w:rsid w:val="00137B72"/>
    <w:pPr>
      <w:pBdr>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5">
    <w:name w:val="xl125"/>
    <w:basedOn w:val="Normal"/>
    <w:rsid w:val="00137B72"/>
    <w:pPr>
      <w:pBdr>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6">
    <w:name w:val="xl126"/>
    <w:basedOn w:val="Normal"/>
    <w:rsid w:val="00137B72"/>
    <w:pPr>
      <w:pBdr>
        <w:top w:val="single" w:sz="8" w:space="0" w:color="auto"/>
        <w:lef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7">
    <w:name w:val="xl127"/>
    <w:basedOn w:val="Normal"/>
    <w:rsid w:val="00137B72"/>
    <w:pPr>
      <w:pBdr>
        <w:top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8">
    <w:name w:val="xl128"/>
    <w:basedOn w:val="Normal"/>
    <w:rsid w:val="00137B72"/>
    <w:pPr>
      <w:pBdr>
        <w:top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9">
    <w:name w:val="xl129"/>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0">
    <w:name w:val="xl130"/>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1">
    <w:name w:val="xl131"/>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2">
    <w:name w:val="xl132"/>
    <w:basedOn w:val="Normal"/>
    <w:rsid w:val="00137B72"/>
    <w:pPr>
      <w:pBdr>
        <w:top w:val="single" w:sz="8" w:space="0" w:color="auto"/>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3">
    <w:name w:val="xl133"/>
    <w:basedOn w:val="Normal"/>
    <w:rsid w:val="00137B72"/>
    <w:pPr>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4">
    <w:name w:val="xl134"/>
    <w:basedOn w:val="Normal"/>
    <w:rsid w:val="00137B72"/>
    <w:pPr>
      <w:pBdr>
        <w:top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5">
    <w:name w:val="xl135"/>
    <w:basedOn w:val="Normal"/>
    <w:rsid w:val="00137B72"/>
    <w:pPr>
      <w:pBdr>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6">
    <w:name w:val="xl136"/>
    <w:basedOn w:val="Normal"/>
    <w:rsid w:val="00137B72"/>
    <w:pPr>
      <w:pBdr>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7">
    <w:name w:val="xl137"/>
    <w:basedOn w:val="Normal"/>
    <w:rsid w:val="00137B72"/>
    <w:pPr>
      <w:pBdr>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8">
    <w:name w:val="xl138"/>
    <w:basedOn w:val="Normal"/>
    <w:rsid w:val="00137B72"/>
    <w:pPr>
      <w:pBdr>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9">
    <w:name w:val="xl139"/>
    <w:basedOn w:val="Normal"/>
    <w:rsid w:val="00137B72"/>
    <w:pPr>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0">
    <w:name w:val="xl140"/>
    <w:basedOn w:val="Normal"/>
    <w:rsid w:val="00137B72"/>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1">
    <w:name w:val="xl141"/>
    <w:basedOn w:val="Normal"/>
    <w:rsid w:val="00137B72"/>
    <w:pPr>
      <w:pBdr>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2">
    <w:name w:val="xl142"/>
    <w:basedOn w:val="Normal"/>
    <w:rsid w:val="00137B72"/>
    <w:pP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3">
    <w:name w:val="xl143"/>
    <w:basedOn w:val="Normal"/>
    <w:rsid w:val="00137B72"/>
    <w:pPr>
      <w:pBdr>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4">
    <w:name w:val="xl144"/>
    <w:basedOn w:val="Normal"/>
    <w:rsid w:val="00137B72"/>
    <w:pPr>
      <w:pBdr>
        <w:top w:val="single" w:sz="8" w:space="0" w:color="auto"/>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5">
    <w:name w:val="xl145"/>
    <w:basedOn w:val="Normal"/>
    <w:rsid w:val="00137B72"/>
    <w:pPr>
      <w:pBdr>
        <w:top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6">
    <w:name w:val="xl146"/>
    <w:basedOn w:val="Normal"/>
    <w:rsid w:val="00137B72"/>
    <w:pPr>
      <w:pBdr>
        <w:top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7">
    <w:name w:val="xl147"/>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8">
    <w:name w:val="xl148"/>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9">
    <w:name w:val="xl149"/>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0">
    <w:name w:val="xl150"/>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1">
    <w:name w:val="xl151"/>
    <w:basedOn w:val="Normal"/>
    <w:rsid w:val="00137B72"/>
    <w:pPr>
      <w:pBdr>
        <w:top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2">
    <w:name w:val="xl152"/>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3">
    <w:name w:val="xl153"/>
    <w:basedOn w:val="Normal"/>
    <w:rsid w:val="00137B72"/>
    <w:pPr>
      <w:pBdr>
        <w:bottom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54">
    <w:name w:val="xl154"/>
    <w:basedOn w:val="Normal"/>
    <w:rsid w:val="00137B72"/>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5">
    <w:name w:val="xl155"/>
    <w:basedOn w:val="Normal"/>
    <w:rsid w:val="00137B72"/>
    <w:pPr>
      <w:pBdr>
        <w:top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6">
    <w:name w:val="xl156"/>
    <w:basedOn w:val="Normal"/>
    <w:rsid w:val="00137B72"/>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7">
    <w:name w:val="xl157"/>
    <w:basedOn w:val="Normal"/>
    <w:rsid w:val="00137B72"/>
    <w:pPr>
      <w:pBdr>
        <w:top w:val="single" w:sz="8"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8">
    <w:name w:val="xl158"/>
    <w:basedOn w:val="Normal"/>
    <w:rsid w:val="00137B72"/>
    <w:pPr>
      <w:pBdr>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9">
    <w:name w:val="xl15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0">
    <w:name w:val="xl160"/>
    <w:basedOn w:val="Normal"/>
    <w:rsid w:val="00137B72"/>
    <w:pPr>
      <w:pBdr>
        <w:top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1">
    <w:name w:val="xl161"/>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2">
    <w:name w:val="xl162"/>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3">
    <w:name w:val="xl163"/>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4">
    <w:name w:val="xl164"/>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5">
    <w:name w:val="xl165"/>
    <w:basedOn w:val="Normal"/>
    <w:rsid w:val="00137B72"/>
    <w:pPr>
      <w:pBdr>
        <w:top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6">
    <w:name w:val="xl166"/>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7">
    <w:name w:val="xl167"/>
    <w:basedOn w:val="Normal"/>
    <w:rsid w:val="00137B72"/>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8">
    <w:name w:val="xl168"/>
    <w:basedOn w:val="Normal"/>
    <w:rsid w:val="00137B72"/>
    <w:pPr>
      <w:pBdr>
        <w:top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9">
    <w:name w:val="xl169"/>
    <w:basedOn w:val="Normal"/>
    <w:rsid w:val="00137B72"/>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0">
    <w:name w:val="xl170"/>
    <w:basedOn w:val="Normal"/>
    <w:rsid w:val="00137B72"/>
    <w:pPr>
      <w:pBdr>
        <w:top w:val="single" w:sz="8" w:space="0" w:color="auto"/>
        <w:lef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1">
    <w:name w:val="xl171"/>
    <w:basedOn w:val="Normal"/>
    <w:rsid w:val="00137B72"/>
    <w:pPr>
      <w:pBdr>
        <w:top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2">
    <w:name w:val="xl172"/>
    <w:basedOn w:val="Normal"/>
    <w:rsid w:val="00137B72"/>
    <w:pPr>
      <w:pBdr>
        <w:top w:val="single" w:sz="8" w:space="0" w:color="auto"/>
        <w:righ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3">
    <w:name w:val="xl173"/>
    <w:basedOn w:val="Normal"/>
    <w:rsid w:val="00137B72"/>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4">
    <w:name w:val="xl174"/>
    <w:basedOn w:val="Normal"/>
    <w:rsid w:val="00137B72"/>
    <w:pPr>
      <w:pBdr>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5">
    <w:name w:val="xl175"/>
    <w:basedOn w:val="Normal"/>
    <w:rsid w:val="00137B72"/>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6">
    <w:name w:val="xl176"/>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7">
    <w:name w:val="xl17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8">
    <w:name w:val="xl178"/>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79">
    <w:name w:val="xl179"/>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0">
    <w:name w:val="xl180"/>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1">
    <w:name w:val="xl181"/>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2">
    <w:name w:val="xl182"/>
    <w:basedOn w:val="Normal"/>
    <w:rsid w:val="00137B72"/>
    <w:pPr>
      <w:pBdr>
        <w:top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3">
    <w:name w:val="xl183"/>
    <w:basedOn w:val="Normal"/>
    <w:rsid w:val="00137B72"/>
    <w:pPr>
      <w:pBdr>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4">
    <w:name w:val="xl184"/>
    <w:basedOn w:val="Normal"/>
    <w:rsid w:val="00137B72"/>
    <w:pPr>
      <w:pBdr>
        <w:top w:val="single" w:sz="8" w:space="0" w:color="000000"/>
        <w:bottom w:val="single" w:sz="8" w:space="0" w:color="000000"/>
      </w:pBdr>
      <w:spacing w:before="100" w:beforeAutospacing="1" w:after="100" w:afterAutospacing="1"/>
      <w:jc w:val="both"/>
      <w:textAlignment w:val="top"/>
    </w:pPr>
    <w:rPr>
      <w:rFonts w:ascii="Arial" w:eastAsia="Times New Roman" w:hAnsi="Arial" w:cs="Arial"/>
      <w:b/>
      <w:bCs/>
      <w:color w:val="000000"/>
      <w:sz w:val="20"/>
      <w:szCs w:val="20"/>
      <w:u w:val="single"/>
    </w:rPr>
  </w:style>
  <w:style w:type="paragraph" w:customStyle="1" w:styleId="xl185">
    <w:name w:val="xl185"/>
    <w:basedOn w:val="Normal"/>
    <w:rsid w:val="00137B72"/>
    <w:pPr>
      <w:pBdr>
        <w:top w:val="single" w:sz="8" w:space="0" w:color="000000"/>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6">
    <w:name w:val="xl186"/>
    <w:basedOn w:val="Normal"/>
    <w:rsid w:val="00137B72"/>
    <w:pPr>
      <w:pBdr>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7">
    <w:name w:val="xl187"/>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8">
    <w:name w:val="xl188"/>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9">
    <w:name w:val="xl18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0">
    <w:name w:val="xl190"/>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1">
    <w:name w:val="xl191"/>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92">
    <w:name w:val="xl192"/>
    <w:basedOn w:val="Normal"/>
    <w:rsid w:val="00137B72"/>
    <w:pPr>
      <w:pBdr>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3">
    <w:name w:val="xl193"/>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4">
    <w:name w:val="xl194"/>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5">
    <w:name w:val="xl195"/>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6">
    <w:name w:val="xl196"/>
    <w:basedOn w:val="Normal"/>
    <w:rsid w:val="00137B72"/>
    <w:pPr>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styleId="Subttulo">
    <w:name w:val="Subtitle"/>
    <w:basedOn w:val="Normal"/>
    <w:next w:val="Normal"/>
    <w:link w:val="SubttuloChar"/>
    <w:uiPriority w:val="99"/>
    <w:qFormat/>
    <w:rsid w:val="00137B72"/>
    <w:pPr>
      <w:spacing w:after="60"/>
      <w:jc w:val="center"/>
      <w:outlineLvl w:val="1"/>
    </w:pPr>
    <w:rPr>
      <w:rFonts w:ascii="Cambria" w:eastAsia="Times New Roman" w:hAnsi="Cambria" w:cs="Times New Roman"/>
    </w:rPr>
  </w:style>
  <w:style w:type="character" w:customStyle="1" w:styleId="SubttuloChar">
    <w:name w:val="Subtítulo Char"/>
    <w:basedOn w:val="Fontepargpadro"/>
    <w:link w:val="Subttulo"/>
    <w:uiPriority w:val="99"/>
    <w:rsid w:val="00137B72"/>
    <w:rPr>
      <w:rFonts w:ascii="Cambria" w:eastAsia="Times New Roman" w:hAnsi="Cambria"/>
      <w:sz w:val="24"/>
      <w:szCs w:val="24"/>
      <w:lang w:eastAsia="pt-BR"/>
    </w:rPr>
  </w:style>
  <w:style w:type="paragraph" w:customStyle="1" w:styleId="xl26">
    <w:name w:val="xl2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27">
    <w:name w:val="xl2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29">
    <w:name w:val="xl29"/>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0">
    <w:name w:val="xl30"/>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1">
    <w:name w:val="xl3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2">
    <w:name w:val="xl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3">
    <w:name w:val="xl3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4">
    <w:name w:val="xl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5">
    <w:name w:val="xl35"/>
    <w:basedOn w:val="Normal"/>
    <w:rsid w:val="00137B72"/>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6">
    <w:name w:val="xl36"/>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37">
    <w:name w:val="xl37"/>
    <w:basedOn w:val="Normal"/>
    <w:rsid w:val="00137B72"/>
    <w:pPr>
      <w:spacing w:before="100" w:beforeAutospacing="1" w:after="100" w:afterAutospacing="1"/>
      <w:jc w:val="center"/>
    </w:pPr>
    <w:rPr>
      <w:rFonts w:ascii="Arial" w:eastAsia="Arial Unicode MS" w:hAnsi="Arial" w:cs="Arial"/>
      <w:b/>
      <w:bCs/>
    </w:rPr>
  </w:style>
  <w:style w:type="paragraph" w:customStyle="1" w:styleId="xl38">
    <w:name w:val="xl38"/>
    <w:basedOn w:val="Normal"/>
    <w:rsid w:val="00137B72"/>
    <w:pPr>
      <w:pBdr>
        <w:bottom w:val="single" w:sz="4" w:space="0" w:color="auto"/>
      </w:pBdr>
      <w:spacing w:before="100" w:beforeAutospacing="1" w:after="100" w:afterAutospacing="1"/>
      <w:jc w:val="center"/>
    </w:pPr>
    <w:rPr>
      <w:rFonts w:ascii="Arial" w:eastAsia="Arial Unicode MS" w:hAnsi="Arial" w:cs="Arial"/>
      <w:b/>
      <w:bCs/>
    </w:rPr>
  </w:style>
  <w:style w:type="paragraph" w:customStyle="1" w:styleId="xl39">
    <w:name w:val="xl39"/>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font0">
    <w:name w:val="font0"/>
    <w:basedOn w:val="Normal"/>
    <w:rsid w:val="00137B72"/>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137B72"/>
    <w:pPr>
      <w:spacing w:before="100" w:beforeAutospacing="1" w:after="100" w:afterAutospacing="1"/>
    </w:pPr>
    <w:rPr>
      <w:rFonts w:ascii="Arial" w:eastAsia="Arial Unicode MS" w:hAnsi="Arial" w:cs="Arial"/>
      <w:color w:val="FF0000"/>
      <w:sz w:val="20"/>
      <w:szCs w:val="20"/>
    </w:rPr>
  </w:style>
  <w:style w:type="paragraph" w:customStyle="1" w:styleId="font7">
    <w:name w:val="font7"/>
    <w:basedOn w:val="Normal"/>
    <w:rsid w:val="00137B72"/>
    <w:pPr>
      <w:spacing w:before="100" w:beforeAutospacing="1" w:after="100" w:afterAutospacing="1"/>
    </w:pPr>
    <w:rPr>
      <w:rFonts w:ascii="Arial" w:eastAsia="Arial Unicode MS" w:hAnsi="Arial" w:cs="Arial"/>
      <w:color w:val="000000"/>
      <w:sz w:val="20"/>
      <w:szCs w:val="20"/>
    </w:rPr>
  </w:style>
  <w:style w:type="paragraph" w:customStyle="1" w:styleId="xl40">
    <w:name w:val="xl40"/>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1">
    <w:name w:val="xl41"/>
    <w:basedOn w:val="Normal"/>
    <w:rsid w:val="00137B72"/>
    <w:pPr>
      <w:pBdr>
        <w:top w:val="single" w:sz="12" w:space="0" w:color="auto"/>
        <w:left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2">
    <w:name w:val="xl42"/>
    <w:basedOn w:val="Normal"/>
    <w:rsid w:val="00137B72"/>
    <w:pPr>
      <w:pBdr>
        <w:top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3">
    <w:name w:val="xl43"/>
    <w:basedOn w:val="Normal"/>
    <w:rsid w:val="00137B72"/>
    <w:pPr>
      <w:pBdr>
        <w:top w:val="single" w:sz="12" w:space="0" w:color="auto"/>
        <w:bottom w:val="single" w:sz="12" w:space="0" w:color="auto"/>
        <w:right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4">
    <w:name w:val="xl44"/>
    <w:basedOn w:val="Normal"/>
    <w:rsid w:val="00137B72"/>
    <w:pPr>
      <w:pBdr>
        <w:top w:val="single" w:sz="12"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5">
    <w:name w:val="xl45"/>
    <w:basedOn w:val="Normal"/>
    <w:rsid w:val="00137B72"/>
    <w:pPr>
      <w:pBdr>
        <w:top w:val="single" w:sz="12"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6">
    <w:name w:val="xl46"/>
    <w:basedOn w:val="Normal"/>
    <w:rsid w:val="00137B72"/>
    <w:pPr>
      <w:spacing w:before="100" w:beforeAutospacing="1" w:after="100" w:afterAutospacing="1"/>
      <w:jc w:val="center"/>
    </w:pPr>
    <w:rPr>
      <w:rFonts w:ascii="Arial" w:eastAsia="Arial Unicode MS" w:hAnsi="Arial" w:cs="Arial"/>
      <w:b/>
      <w:bCs/>
    </w:rPr>
  </w:style>
  <w:style w:type="paragraph" w:customStyle="1" w:styleId="xl47">
    <w:name w:val="xl47"/>
    <w:basedOn w:val="Normal"/>
    <w:rsid w:val="00137B72"/>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8">
    <w:name w:val="xl48"/>
    <w:basedOn w:val="Normal"/>
    <w:rsid w:val="00137B72"/>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9">
    <w:name w:val="xl49"/>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0">
    <w:name w:val="xl50"/>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1">
    <w:name w:val="xl51"/>
    <w:basedOn w:val="Normal"/>
    <w:rsid w:val="00137B72"/>
    <w:pPr>
      <w:pBdr>
        <w:top w:val="single" w:sz="4" w:space="0" w:color="auto"/>
        <w:bottom w:val="single" w:sz="4" w:space="0" w:color="auto"/>
      </w:pBdr>
      <w:spacing w:before="100" w:beforeAutospacing="1" w:after="100" w:afterAutospacing="1"/>
      <w:jc w:val="center"/>
    </w:pPr>
    <w:rPr>
      <w:rFonts w:ascii="Arial" w:eastAsia="Arial Unicode MS" w:hAnsi="Arial" w:cs="Arial"/>
      <w:b/>
      <w:bCs/>
    </w:rPr>
  </w:style>
  <w:style w:type="paragraph" w:customStyle="1" w:styleId="xl52">
    <w:name w:val="xl52"/>
    <w:basedOn w:val="Normal"/>
    <w:rsid w:val="00137B72"/>
    <w:pPr>
      <w:pBdr>
        <w:top w:val="single" w:sz="4"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3">
    <w:name w:val="xl5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4">
    <w:name w:val="xl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FF0000"/>
    </w:rPr>
  </w:style>
  <w:style w:type="paragraph" w:customStyle="1" w:styleId="xl55">
    <w:name w:val="xl5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texto1">
    <w:name w:val="texto1"/>
    <w:basedOn w:val="Normal"/>
    <w:rsid w:val="00137B72"/>
    <w:pPr>
      <w:widowControl w:val="0"/>
      <w:adjustRightInd w:val="0"/>
      <w:spacing w:before="100" w:after="100" w:line="300" w:lineRule="atLeast"/>
      <w:jc w:val="both"/>
      <w:textAlignment w:val="baseline"/>
    </w:pPr>
    <w:rPr>
      <w:rFonts w:ascii="Arial" w:eastAsia="Times New Roman" w:hAnsi="Arial" w:cs="Times New Roman"/>
      <w:sz w:val="17"/>
      <w:szCs w:val="20"/>
    </w:rPr>
  </w:style>
  <w:style w:type="paragraph" w:styleId="TextosemFormatao">
    <w:name w:val="Plain Text"/>
    <w:basedOn w:val="Normal"/>
    <w:link w:val="TextosemFormataoChar"/>
    <w:unhideWhenUsed/>
    <w:rsid w:val="00137B72"/>
    <w:rPr>
      <w:rFonts w:ascii="Consolas" w:eastAsia="Calibri" w:hAnsi="Consolas" w:cs="Times New Roman"/>
      <w:sz w:val="21"/>
      <w:szCs w:val="21"/>
      <w:lang w:eastAsia="en-US"/>
    </w:rPr>
  </w:style>
  <w:style w:type="character" w:customStyle="1" w:styleId="TextosemFormataoChar">
    <w:name w:val="Texto sem Formatação Char"/>
    <w:basedOn w:val="Fontepargpadro"/>
    <w:link w:val="TextosemFormatao"/>
    <w:rsid w:val="00137B72"/>
    <w:rPr>
      <w:rFonts w:ascii="Consolas" w:eastAsia="Calibri" w:hAnsi="Consolas"/>
      <w:sz w:val="21"/>
      <w:szCs w:val="21"/>
    </w:rPr>
  </w:style>
  <w:style w:type="character" w:customStyle="1" w:styleId="SemEspaamentoChar">
    <w:name w:val="Sem Espaçamento Char"/>
    <w:link w:val="SemEspaamento"/>
    <w:rsid w:val="00137B72"/>
    <w:rPr>
      <w:rFonts w:ascii="Calibri" w:eastAsia="Calibri" w:hAnsi="Calibri"/>
      <w:sz w:val="22"/>
      <w:szCs w:val="22"/>
    </w:rPr>
  </w:style>
  <w:style w:type="character" w:customStyle="1" w:styleId="SemEspaamentoCarcter">
    <w:name w:val="Sem Espaçamento Carácter"/>
    <w:rsid w:val="00137B72"/>
    <w:rPr>
      <w:rFonts w:ascii="Calibri" w:hAnsi="Calibri"/>
      <w:sz w:val="22"/>
      <w:szCs w:val="22"/>
      <w:lang w:val="pt-BR" w:eastAsia="en-US" w:bidi="ar-SA"/>
    </w:rPr>
  </w:style>
  <w:style w:type="paragraph" w:customStyle="1" w:styleId="Textosimples1">
    <w:name w:val="Texto simples1"/>
    <w:basedOn w:val="Normal"/>
    <w:rsid w:val="00137B72"/>
    <w:pPr>
      <w:widowControl w:val="0"/>
      <w:suppressAutoHyphens/>
      <w:spacing w:line="360" w:lineRule="atLeast"/>
      <w:jc w:val="both"/>
    </w:pPr>
    <w:rPr>
      <w:rFonts w:ascii="Courier New" w:eastAsia="Times New Roman" w:hAnsi="Courier New" w:cs="Times New Roman"/>
      <w:sz w:val="20"/>
      <w:szCs w:val="20"/>
      <w:lang w:eastAsia="ar-SA"/>
    </w:rPr>
  </w:style>
  <w:style w:type="character" w:customStyle="1" w:styleId="CharChar13">
    <w:name w:val="Char Char13"/>
    <w:rsid w:val="00137B72"/>
    <w:rPr>
      <w:rFonts w:ascii="Arial" w:hAnsi="Arial" w:cs="Arial"/>
      <w:sz w:val="24"/>
      <w:szCs w:val="24"/>
      <w:lang w:val="pt-BR" w:eastAsia="pt-BR" w:bidi="ar-SA"/>
    </w:rPr>
  </w:style>
  <w:style w:type="paragraph" w:styleId="Lista2">
    <w:name w:val="List 2"/>
    <w:basedOn w:val="Normal"/>
    <w:rsid w:val="00137B72"/>
    <w:pPr>
      <w:ind w:left="566" w:hanging="283"/>
    </w:pPr>
    <w:rPr>
      <w:rFonts w:ascii="Times New Roman" w:eastAsia="Times New Roman" w:hAnsi="Times New Roman" w:cs="Times New Roman"/>
    </w:rPr>
  </w:style>
  <w:style w:type="paragraph" w:styleId="Listadecontinuao">
    <w:name w:val="List Continue"/>
    <w:basedOn w:val="Normal"/>
    <w:rsid w:val="00137B72"/>
    <w:pPr>
      <w:spacing w:after="120"/>
      <w:ind w:left="283"/>
    </w:pPr>
    <w:rPr>
      <w:rFonts w:ascii="Times New Roman" w:eastAsia="Times New Roman" w:hAnsi="Times New Roman" w:cs="Times New Roman"/>
    </w:rPr>
  </w:style>
  <w:style w:type="paragraph" w:customStyle="1" w:styleId="Textbody0">
    <w:name w:val="Text body"/>
    <w:basedOn w:val="Normal"/>
    <w:rsid w:val="00137B72"/>
    <w:pPr>
      <w:widowControl w:val="0"/>
      <w:suppressAutoHyphens/>
      <w:autoSpaceDN w:val="0"/>
      <w:spacing w:after="120"/>
    </w:pPr>
    <w:rPr>
      <w:rFonts w:ascii="Times New Roman" w:eastAsia="Lucida Sans Unicode" w:hAnsi="Times New Roman"/>
      <w:kern w:val="3"/>
    </w:rPr>
  </w:style>
  <w:style w:type="paragraph" w:customStyle="1" w:styleId="Ttulodatabela">
    <w:name w:val="Título da tabela"/>
    <w:basedOn w:val="Contedodatabela"/>
    <w:rsid w:val="00137B72"/>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198">
    <w:name w:val="xl198"/>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99">
    <w:name w:val="xl199"/>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0">
    <w:name w:val="xl200"/>
    <w:basedOn w:val="Normal"/>
    <w:rsid w:val="00137B72"/>
    <w:pPr>
      <w:pBdr>
        <w:top w:val="single" w:sz="8"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1">
    <w:name w:val="xl201"/>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2">
    <w:name w:val="xl202"/>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03">
    <w:name w:val="xl203"/>
    <w:basedOn w:val="Normal"/>
    <w:rsid w:val="00137B72"/>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04">
    <w:name w:val="xl204"/>
    <w:basedOn w:val="Normal"/>
    <w:rsid w:val="00137B72"/>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5">
    <w:name w:val="xl205"/>
    <w:basedOn w:val="Normal"/>
    <w:rsid w:val="00137B72"/>
    <w:pPr>
      <w:pBdr>
        <w:top w:val="single" w:sz="8"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06">
    <w:name w:val="xl206"/>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7">
    <w:name w:val="xl207"/>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8">
    <w:name w:val="xl208"/>
    <w:basedOn w:val="Normal"/>
    <w:rsid w:val="00137B72"/>
    <w:pPr>
      <w:pBdr>
        <w:top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9">
    <w:name w:val="xl209"/>
    <w:basedOn w:val="Normal"/>
    <w:rsid w:val="00137B72"/>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210">
    <w:name w:val="xl210"/>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211">
    <w:name w:val="xl211"/>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212">
    <w:name w:val="xl212"/>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213">
    <w:name w:val="xl213"/>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14">
    <w:name w:val="xl214"/>
    <w:basedOn w:val="Normal"/>
    <w:rsid w:val="00137B72"/>
    <w:pPr>
      <w:spacing w:before="100" w:beforeAutospacing="1" w:after="100" w:afterAutospacing="1"/>
      <w:jc w:val="center"/>
    </w:pPr>
    <w:rPr>
      <w:rFonts w:ascii="Arial" w:eastAsia="Times New Roman" w:hAnsi="Arial" w:cs="Arial"/>
      <w:b/>
      <w:bCs/>
      <w:color w:val="3366FF"/>
    </w:rPr>
  </w:style>
  <w:style w:type="paragraph" w:customStyle="1" w:styleId="xl215">
    <w:name w:val="xl215"/>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16">
    <w:name w:val="xl216"/>
    <w:basedOn w:val="Normal"/>
    <w:rsid w:val="00137B72"/>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7">
    <w:name w:val="xl217"/>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8">
    <w:name w:val="xl218"/>
    <w:basedOn w:val="Normal"/>
    <w:rsid w:val="00137B72"/>
    <w:pPr>
      <w:pBdr>
        <w:top w:val="single" w:sz="4"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19">
    <w:name w:val="xl219"/>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0">
    <w:name w:val="xl220"/>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1">
    <w:name w:val="xl221"/>
    <w:basedOn w:val="Normal"/>
    <w:rsid w:val="00137B72"/>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2">
    <w:name w:val="xl22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3">
    <w:name w:val="xl223"/>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24">
    <w:name w:val="xl224"/>
    <w:basedOn w:val="Normal"/>
    <w:rsid w:val="00137B72"/>
    <w:pPr>
      <w:pBdr>
        <w:top w:val="single" w:sz="4"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25">
    <w:name w:val="xl225"/>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6">
    <w:name w:val="xl226"/>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7">
    <w:name w:val="xl227"/>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28">
    <w:name w:val="xl228"/>
    <w:basedOn w:val="Normal"/>
    <w:rsid w:val="00137B72"/>
    <w:pPr>
      <w:pBdr>
        <w:top w:val="single" w:sz="8" w:space="0" w:color="auto"/>
        <w:bottom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229">
    <w:name w:val="xl229"/>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30">
    <w:name w:val="xl230"/>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31">
    <w:name w:val="xl231"/>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32">
    <w:name w:val="xl232"/>
    <w:basedOn w:val="Normal"/>
    <w:rsid w:val="00137B72"/>
    <w:pPr>
      <w:pBdr>
        <w:top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3">
    <w:name w:val="xl233"/>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4">
    <w:name w:val="xl234"/>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5">
    <w:name w:val="xl23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6">
    <w:name w:val="xl236"/>
    <w:basedOn w:val="Normal"/>
    <w:rsid w:val="00137B72"/>
    <w:pPr>
      <w:pBdr>
        <w:top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37">
    <w:name w:val="xl237"/>
    <w:basedOn w:val="Normal"/>
    <w:rsid w:val="00137B72"/>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238">
    <w:name w:val="xl238"/>
    <w:basedOn w:val="Normal"/>
    <w:rsid w:val="00137B72"/>
    <w:pPr>
      <w:pBdr>
        <w:top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39">
    <w:name w:val="xl239"/>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40">
    <w:name w:val="xl240"/>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41">
    <w:name w:val="xl241"/>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42">
    <w:name w:val="xl242"/>
    <w:basedOn w:val="Normal"/>
    <w:rsid w:val="00137B72"/>
    <w:pPr>
      <w:pBdr>
        <w:top w:val="single" w:sz="8" w:space="0" w:color="auto"/>
        <w:left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43">
    <w:name w:val="xl243"/>
    <w:basedOn w:val="Normal"/>
    <w:rsid w:val="00137B72"/>
    <w:pPr>
      <w:pBdr>
        <w:top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4">
    <w:name w:val="xl244"/>
    <w:basedOn w:val="Normal"/>
    <w:rsid w:val="00137B72"/>
    <w:pPr>
      <w:pBdr>
        <w:top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5">
    <w:name w:val="xl245"/>
    <w:basedOn w:val="Normal"/>
    <w:rsid w:val="00137B72"/>
    <w:pPr>
      <w:pBdr>
        <w:left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6">
    <w:name w:val="xl246"/>
    <w:basedOn w:val="Normal"/>
    <w:rsid w:val="00137B72"/>
    <w:pPr>
      <w:pBdr>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7">
    <w:name w:val="xl247"/>
    <w:basedOn w:val="Normal"/>
    <w:rsid w:val="00137B72"/>
    <w:pPr>
      <w:pBdr>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8">
    <w:name w:val="xl248"/>
    <w:basedOn w:val="Normal"/>
    <w:rsid w:val="00137B72"/>
    <w:pPr>
      <w:pBdr>
        <w:top w:val="single" w:sz="8" w:space="0" w:color="auto"/>
        <w:lef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49">
    <w:name w:val="xl249"/>
    <w:basedOn w:val="Normal"/>
    <w:rsid w:val="00137B72"/>
    <w:pPr>
      <w:pBdr>
        <w:top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0">
    <w:name w:val="xl250"/>
    <w:basedOn w:val="Normal"/>
    <w:rsid w:val="00137B72"/>
    <w:pPr>
      <w:pBdr>
        <w:left w:val="single" w:sz="8" w:space="0" w:color="auto"/>
        <w:bottom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1">
    <w:name w:val="xl251"/>
    <w:basedOn w:val="Normal"/>
    <w:rsid w:val="00137B72"/>
    <w:pPr>
      <w:pBdr>
        <w:bottom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2">
    <w:name w:val="xl252"/>
    <w:basedOn w:val="Normal"/>
    <w:rsid w:val="00137B72"/>
    <w:pPr>
      <w:pBdr>
        <w:top w:val="single" w:sz="8" w:space="0" w:color="auto"/>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3">
    <w:name w:val="xl253"/>
    <w:basedOn w:val="Normal"/>
    <w:rsid w:val="00137B72"/>
    <w:pPr>
      <w:pBdr>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4">
    <w:name w:val="xl254"/>
    <w:basedOn w:val="Normal"/>
    <w:rsid w:val="00137B72"/>
    <w:pPr>
      <w:pBdr>
        <w:left w:val="single" w:sz="8" w:space="0" w:color="auto"/>
        <w:bottom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5">
    <w:name w:val="xl255"/>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6">
    <w:name w:val="xl256"/>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7">
    <w:name w:val="xl257"/>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8">
    <w:name w:val="xl258"/>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9">
    <w:name w:val="xl259"/>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0">
    <w:name w:val="xl260"/>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1">
    <w:name w:val="xl261"/>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2">
    <w:name w:val="xl262"/>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63">
    <w:name w:val="xl263"/>
    <w:basedOn w:val="Normal"/>
    <w:rsid w:val="00137B72"/>
    <w:pPr>
      <w:pBdr>
        <w:top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64">
    <w:name w:val="xl264"/>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65">
    <w:name w:val="xl265"/>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6">
    <w:name w:val="xl266"/>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7">
    <w:name w:val="xl267"/>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68">
    <w:name w:val="xl268"/>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69">
    <w:name w:val="xl269"/>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0">
    <w:name w:val="xl270"/>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71">
    <w:name w:val="xl271"/>
    <w:basedOn w:val="Normal"/>
    <w:rsid w:val="00137B72"/>
    <w:pPr>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2">
    <w:name w:val="xl272"/>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73">
    <w:name w:val="xl273"/>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74">
    <w:name w:val="xl274"/>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eastAsia="Times New Roman" w:hAnsi="Arial" w:cs="Arial"/>
      <w:b/>
      <w:bCs/>
    </w:rPr>
  </w:style>
  <w:style w:type="paragraph" w:customStyle="1" w:styleId="xl275">
    <w:name w:val="xl275"/>
    <w:basedOn w:val="Normal"/>
    <w:rsid w:val="00137B72"/>
    <w:pPr>
      <w:pBdr>
        <w:top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6">
    <w:name w:val="xl276"/>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7">
    <w:name w:val="xl277"/>
    <w:basedOn w:val="Normal"/>
    <w:rsid w:val="00137B72"/>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78">
    <w:name w:val="xl278"/>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79">
    <w:name w:val="xl279"/>
    <w:basedOn w:val="Normal"/>
    <w:rsid w:val="00137B72"/>
    <w:pPr>
      <w:pBdr>
        <w:top w:val="single" w:sz="4"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80">
    <w:name w:val="xl280"/>
    <w:basedOn w:val="Normal"/>
    <w:rsid w:val="00137B72"/>
    <w:pPr>
      <w:pBdr>
        <w:top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81">
    <w:name w:val="xl281"/>
    <w:basedOn w:val="Normal"/>
    <w:rsid w:val="00137B72"/>
    <w:pPr>
      <w:pBdr>
        <w:top w:val="single" w:sz="4"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82">
    <w:name w:val="xl282"/>
    <w:basedOn w:val="Normal"/>
    <w:rsid w:val="00137B72"/>
    <w:pPr>
      <w:pBdr>
        <w:top w:val="single" w:sz="4" w:space="0" w:color="auto"/>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283">
    <w:name w:val="xl283"/>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rPr>
  </w:style>
  <w:style w:type="paragraph" w:customStyle="1" w:styleId="xl284">
    <w:name w:val="xl284"/>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285">
    <w:name w:val="xl285"/>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6">
    <w:name w:val="xl286"/>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87">
    <w:name w:val="xl287"/>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8">
    <w:name w:val="xl28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289">
    <w:name w:val="xl289"/>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290">
    <w:name w:val="xl290"/>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1">
    <w:name w:val="xl291"/>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92">
    <w:name w:val="xl29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93">
    <w:name w:val="xl29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4">
    <w:name w:val="xl294"/>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5">
    <w:name w:val="xl295"/>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6">
    <w:name w:val="xl29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7">
    <w:name w:val="xl297"/>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8">
    <w:name w:val="xl29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99">
    <w:name w:val="xl299"/>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00">
    <w:name w:val="xl300"/>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01">
    <w:name w:val="xl301"/>
    <w:basedOn w:val="Normal"/>
    <w:rsid w:val="00137B72"/>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2">
    <w:name w:val="xl302"/>
    <w:basedOn w:val="Normal"/>
    <w:rsid w:val="00137B72"/>
    <w:pPr>
      <w:pBdr>
        <w:top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3">
    <w:name w:val="xl303"/>
    <w:basedOn w:val="Normal"/>
    <w:rsid w:val="00137B72"/>
    <w:pPr>
      <w:pBdr>
        <w:top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4">
    <w:name w:val="xl304"/>
    <w:basedOn w:val="Normal"/>
    <w:rsid w:val="00137B72"/>
    <w:pPr>
      <w:pBdr>
        <w:top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5">
    <w:name w:val="xl305"/>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6">
    <w:name w:val="xl306"/>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7">
    <w:name w:val="xl307"/>
    <w:basedOn w:val="Normal"/>
    <w:rsid w:val="00137B72"/>
    <w:pPr>
      <w:pBdr>
        <w:bottom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8">
    <w:name w:val="xl308"/>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09">
    <w:name w:val="xl30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0">
    <w:name w:val="xl310"/>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1">
    <w:name w:val="xl31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2">
    <w:name w:val="xl312"/>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13">
    <w:name w:val="xl313"/>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14">
    <w:name w:val="xl314"/>
    <w:basedOn w:val="Normal"/>
    <w:rsid w:val="00137B72"/>
    <w:pPr>
      <w:pBdr>
        <w:top w:val="single" w:sz="8" w:space="0" w:color="auto"/>
        <w:bottom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5">
    <w:name w:val="xl31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6">
    <w:name w:val="xl316"/>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7">
    <w:name w:val="xl317"/>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8">
    <w:name w:val="xl31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19">
    <w:name w:val="xl31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20">
    <w:name w:val="xl320"/>
    <w:basedOn w:val="Normal"/>
    <w:rsid w:val="00137B72"/>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21">
    <w:name w:val="xl321"/>
    <w:basedOn w:val="Normal"/>
    <w:rsid w:val="00137B72"/>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2">
    <w:name w:val="xl322"/>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323">
    <w:name w:val="xl323"/>
    <w:basedOn w:val="Normal"/>
    <w:rsid w:val="00137B72"/>
    <w:pPr>
      <w:pBdr>
        <w:top w:val="single" w:sz="8"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24">
    <w:name w:val="xl324"/>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5">
    <w:name w:val="xl325"/>
    <w:basedOn w:val="Normal"/>
    <w:rsid w:val="00137B72"/>
    <w:pPr>
      <w:pBdr>
        <w:top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6">
    <w:name w:val="xl326"/>
    <w:basedOn w:val="Normal"/>
    <w:rsid w:val="00137B72"/>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7">
    <w:name w:val="xl327"/>
    <w:basedOn w:val="Normal"/>
    <w:rsid w:val="00137B72"/>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8">
    <w:name w:val="xl328"/>
    <w:basedOn w:val="Normal"/>
    <w:rsid w:val="00137B72"/>
    <w:pPr>
      <w:pBdr>
        <w:top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29">
    <w:name w:val="xl329"/>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0">
    <w:name w:val="xl330"/>
    <w:basedOn w:val="Normal"/>
    <w:rsid w:val="00137B72"/>
    <w:pPr>
      <w:pBdr>
        <w:top w:val="single" w:sz="8"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31">
    <w:name w:val="xl331"/>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2">
    <w:name w:val="xl3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3">
    <w:name w:val="xl333"/>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4">
    <w:name w:val="xl3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35">
    <w:name w:val="xl33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6">
    <w:name w:val="xl33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37">
    <w:name w:val="xl337"/>
    <w:basedOn w:val="Normal"/>
    <w:rsid w:val="00137B72"/>
    <w:pPr>
      <w:pBdr>
        <w:top w:val="single" w:sz="8"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38">
    <w:name w:val="xl338"/>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9">
    <w:name w:val="xl33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340">
    <w:name w:val="xl340"/>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341">
    <w:name w:val="xl341"/>
    <w:basedOn w:val="Normal"/>
    <w:rsid w:val="00137B72"/>
    <w:pPr>
      <w:pBdr>
        <w:top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42">
    <w:name w:val="xl342"/>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43">
    <w:name w:val="xl34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44">
    <w:name w:val="xl344"/>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345">
    <w:name w:val="xl345"/>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46">
    <w:name w:val="xl34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47">
    <w:name w:val="xl347"/>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eastAsia="Times New Roman" w:hAnsi="Arial" w:cs="Arial"/>
      <w:b/>
      <w:bCs/>
    </w:rPr>
  </w:style>
  <w:style w:type="paragraph" w:customStyle="1" w:styleId="xl348">
    <w:name w:val="xl34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349">
    <w:name w:val="xl349"/>
    <w:basedOn w:val="Normal"/>
    <w:rsid w:val="00137B72"/>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50">
    <w:name w:val="xl350"/>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51">
    <w:name w:val="xl351"/>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52">
    <w:name w:val="xl352"/>
    <w:basedOn w:val="Normal"/>
    <w:rsid w:val="00137B72"/>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53">
    <w:name w:val="xl353"/>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4">
    <w:name w:val="xl3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5">
    <w:name w:val="xl35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6">
    <w:name w:val="xl35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357">
    <w:name w:val="xl35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358">
    <w:name w:val="xl35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9">
    <w:name w:val="xl359"/>
    <w:basedOn w:val="Normal"/>
    <w:rsid w:val="00137B72"/>
    <w:pPr>
      <w:pBdr>
        <w:top w:val="single" w:sz="4" w:space="0" w:color="auto"/>
        <w:left w:val="single" w:sz="8" w:space="0" w:color="auto"/>
        <w:bottom w:val="single" w:sz="4" w:space="0" w:color="auto"/>
      </w:pBdr>
      <w:spacing w:before="100" w:beforeAutospacing="1" w:after="100" w:afterAutospacing="1"/>
      <w:textAlignment w:val="top"/>
    </w:pPr>
    <w:rPr>
      <w:rFonts w:ascii="Arial" w:eastAsia="Times New Roman" w:hAnsi="Arial" w:cs="Arial"/>
      <w:b/>
      <w:bCs/>
    </w:rPr>
  </w:style>
  <w:style w:type="paragraph" w:customStyle="1" w:styleId="xl360">
    <w:name w:val="xl360"/>
    <w:basedOn w:val="Normal"/>
    <w:rsid w:val="00137B72"/>
    <w:pPr>
      <w:pBdr>
        <w:top w:val="single" w:sz="4" w:space="0" w:color="auto"/>
        <w:bottom w:val="single" w:sz="4" w:space="0" w:color="auto"/>
      </w:pBdr>
      <w:spacing w:before="100" w:beforeAutospacing="1" w:after="100" w:afterAutospacing="1"/>
      <w:textAlignment w:val="top"/>
    </w:pPr>
    <w:rPr>
      <w:rFonts w:ascii="Arial" w:eastAsia="Times New Roman" w:hAnsi="Arial" w:cs="Arial"/>
    </w:rPr>
  </w:style>
  <w:style w:type="paragraph" w:customStyle="1" w:styleId="xl361">
    <w:name w:val="xl361"/>
    <w:basedOn w:val="Normal"/>
    <w:rsid w:val="00137B72"/>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362">
    <w:name w:val="xl362"/>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63">
    <w:name w:val="xl363"/>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64">
    <w:name w:val="xl364"/>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365">
    <w:name w:val="xl365"/>
    <w:basedOn w:val="Normal"/>
    <w:rsid w:val="00137B72"/>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6">
    <w:name w:val="xl366"/>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7">
    <w:name w:val="xl367"/>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8">
    <w:name w:val="xl368"/>
    <w:basedOn w:val="Normal"/>
    <w:rsid w:val="00137B72"/>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9">
    <w:name w:val="xl369"/>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eastAsia="Times New Roman" w:hAnsi="Arial" w:cs="Arial"/>
    </w:rPr>
  </w:style>
  <w:style w:type="paragraph" w:customStyle="1" w:styleId="xl370">
    <w:name w:val="xl370"/>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1">
    <w:name w:val="xl371"/>
    <w:basedOn w:val="Normal"/>
    <w:rsid w:val="00137B72"/>
    <w:pPr>
      <w:pBdr>
        <w:bottom w:val="single" w:sz="8" w:space="0" w:color="auto"/>
        <w:right w:val="single" w:sz="4"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2">
    <w:name w:val="xl372"/>
    <w:basedOn w:val="Normal"/>
    <w:rsid w:val="00137B72"/>
    <w:pPr>
      <w:pBdr>
        <w:top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73">
    <w:name w:val="xl373"/>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4">
    <w:name w:val="xl374"/>
    <w:basedOn w:val="Normal"/>
    <w:rsid w:val="00137B72"/>
    <w:pPr>
      <w:pBdr>
        <w:top w:val="single" w:sz="8"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5">
    <w:name w:val="xl37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6">
    <w:name w:val="xl37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7">
    <w:name w:val="xl377"/>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8">
    <w:name w:val="xl378"/>
    <w:basedOn w:val="Normal"/>
    <w:rsid w:val="00137B72"/>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9">
    <w:name w:val="xl379"/>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0">
    <w:name w:val="xl380"/>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1">
    <w:name w:val="xl381"/>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2">
    <w:name w:val="xl382"/>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3">
    <w:name w:val="xl383"/>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384">
    <w:name w:val="xl384"/>
    <w:basedOn w:val="Normal"/>
    <w:rsid w:val="00137B72"/>
    <w:pPr>
      <w:pBdr>
        <w:left w:val="single" w:sz="8"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85">
    <w:name w:val="xl385"/>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6">
    <w:name w:val="xl386"/>
    <w:basedOn w:val="Normal"/>
    <w:rsid w:val="00137B7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7">
    <w:name w:val="xl387"/>
    <w:basedOn w:val="Normal"/>
    <w:rsid w:val="00137B72"/>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8">
    <w:name w:val="xl388"/>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389">
    <w:name w:val="xl38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390">
    <w:name w:val="xl390"/>
    <w:basedOn w:val="Normal"/>
    <w:rsid w:val="00137B72"/>
    <w:pPr>
      <w:pBdr>
        <w:top w:val="single" w:sz="8" w:space="0" w:color="auto"/>
        <w:left w:val="single" w:sz="8" w:space="0" w:color="auto"/>
      </w:pBdr>
      <w:spacing w:before="100" w:beforeAutospacing="1" w:after="100" w:afterAutospacing="1"/>
    </w:pPr>
    <w:rPr>
      <w:rFonts w:ascii="Arial" w:eastAsia="Times New Roman" w:hAnsi="Arial" w:cs="Arial"/>
      <w:color w:val="FF0000"/>
    </w:rPr>
  </w:style>
  <w:style w:type="paragraph" w:customStyle="1" w:styleId="xl391">
    <w:name w:val="xl391"/>
    <w:basedOn w:val="Normal"/>
    <w:rsid w:val="00137B72"/>
    <w:pPr>
      <w:pBdr>
        <w:top w:val="single" w:sz="8" w:space="0" w:color="auto"/>
      </w:pBdr>
      <w:spacing w:before="100" w:beforeAutospacing="1" w:after="100" w:afterAutospacing="1"/>
    </w:pPr>
    <w:rPr>
      <w:rFonts w:ascii="Arial" w:eastAsia="Times New Roman" w:hAnsi="Arial" w:cs="Arial"/>
      <w:color w:val="FF0000"/>
    </w:rPr>
  </w:style>
  <w:style w:type="paragraph" w:customStyle="1" w:styleId="xl392">
    <w:name w:val="xl392"/>
    <w:basedOn w:val="Normal"/>
    <w:rsid w:val="00137B72"/>
    <w:pPr>
      <w:pBdr>
        <w:top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3">
    <w:name w:val="xl393"/>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394">
    <w:name w:val="xl394"/>
    <w:basedOn w:val="Normal"/>
    <w:rsid w:val="00137B72"/>
    <w:pPr>
      <w:spacing w:before="100" w:beforeAutospacing="1" w:after="100" w:afterAutospacing="1"/>
    </w:pPr>
    <w:rPr>
      <w:rFonts w:ascii="Arial" w:eastAsia="Times New Roman" w:hAnsi="Arial" w:cs="Arial"/>
      <w:color w:val="FF0000"/>
    </w:rPr>
  </w:style>
  <w:style w:type="paragraph" w:customStyle="1" w:styleId="xl395">
    <w:name w:val="xl395"/>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396">
    <w:name w:val="xl396"/>
    <w:basedOn w:val="Normal"/>
    <w:rsid w:val="00137B72"/>
    <w:pPr>
      <w:pBdr>
        <w:left w:val="single" w:sz="8" w:space="0" w:color="auto"/>
        <w:bottom w:val="single" w:sz="8" w:space="0" w:color="auto"/>
      </w:pBdr>
      <w:spacing w:before="100" w:beforeAutospacing="1" w:after="100" w:afterAutospacing="1"/>
    </w:pPr>
    <w:rPr>
      <w:rFonts w:ascii="Arial" w:eastAsia="Times New Roman" w:hAnsi="Arial" w:cs="Arial"/>
      <w:color w:val="FF0000"/>
    </w:rPr>
  </w:style>
  <w:style w:type="paragraph" w:customStyle="1" w:styleId="xl397">
    <w:name w:val="xl397"/>
    <w:basedOn w:val="Normal"/>
    <w:rsid w:val="00137B72"/>
    <w:pPr>
      <w:pBdr>
        <w:bottom w:val="single" w:sz="8" w:space="0" w:color="auto"/>
      </w:pBdr>
      <w:spacing w:before="100" w:beforeAutospacing="1" w:after="100" w:afterAutospacing="1"/>
    </w:pPr>
    <w:rPr>
      <w:rFonts w:ascii="Arial" w:eastAsia="Times New Roman" w:hAnsi="Arial" w:cs="Arial"/>
      <w:color w:val="FF0000"/>
    </w:rPr>
  </w:style>
  <w:style w:type="paragraph" w:customStyle="1" w:styleId="xl398">
    <w:name w:val="xl398"/>
    <w:basedOn w:val="Normal"/>
    <w:rsid w:val="00137B72"/>
    <w:pPr>
      <w:pBdr>
        <w:bottom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9">
    <w:name w:val="xl399"/>
    <w:basedOn w:val="Normal"/>
    <w:rsid w:val="00137B72"/>
    <w:pPr>
      <w:pBdr>
        <w:top w:val="single" w:sz="8" w:space="0" w:color="auto"/>
        <w:left w:val="single" w:sz="8" w:space="0" w:color="auto"/>
        <w:bottom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0">
    <w:name w:val="xl400"/>
    <w:basedOn w:val="Normal"/>
    <w:rsid w:val="00137B72"/>
    <w:pPr>
      <w:pBdr>
        <w:top w:val="single" w:sz="8" w:space="0" w:color="auto"/>
        <w:bottom w:val="single" w:sz="8"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1">
    <w:name w:val="xl401"/>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402">
    <w:name w:val="xl402"/>
    <w:basedOn w:val="Normal"/>
    <w:rsid w:val="00137B72"/>
    <w:pPr>
      <w:spacing w:before="100" w:beforeAutospacing="1" w:after="100" w:afterAutospacing="1"/>
    </w:pPr>
    <w:rPr>
      <w:rFonts w:ascii="Arial" w:eastAsia="Times New Roman" w:hAnsi="Arial" w:cs="Arial"/>
      <w:color w:val="FF0000"/>
    </w:rPr>
  </w:style>
  <w:style w:type="paragraph" w:customStyle="1" w:styleId="xl403">
    <w:name w:val="xl403"/>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404">
    <w:name w:val="xl404"/>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405">
    <w:name w:val="xl405"/>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6">
    <w:name w:val="xl406"/>
    <w:basedOn w:val="Normal"/>
    <w:rsid w:val="00137B72"/>
    <w:pPr>
      <w:pBdr>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407">
    <w:name w:val="xl407"/>
    <w:basedOn w:val="Normal"/>
    <w:rsid w:val="00137B72"/>
    <w:pPr>
      <w:pBdr>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408">
    <w:name w:val="xl408"/>
    <w:basedOn w:val="Normal"/>
    <w:rsid w:val="00137B72"/>
    <w:pPr>
      <w:pBdr>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9">
    <w:name w:val="xl409"/>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0">
    <w:name w:val="xl410"/>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411">
    <w:name w:val="xl411"/>
    <w:basedOn w:val="Normal"/>
    <w:rsid w:val="00137B72"/>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2">
    <w:name w:val="xl412"/>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3">
    <w:name w:val="xl413"/>
    <w:basedOn w:val="Normal"/>
    <w:rsid w:val="00137B72"/>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414">
    <w:name w:val="xl414"/>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15">
    <w:name w:val="xl41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416">
    <w:name w:val="xl416"/>
    <w:basedOn w:val="Normal"/>
    <w:rsid w:val="00137B72"/>
    <w:pPr>
      <w:pBdr>
        <w:top w:val="single" w:sz="8"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7">
    <w:name w:val="xl417"/>
    <w:basedOn w:val="Normal"/>
    <w:rsid w:val="00137B7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418">
    <w:name w:val="xl418"/>
    <w:basedOn w:val="Normal"/>
    <w:rsid w:val="00137B72"/>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19">
    <w:name w:val="xl419"/>
    <w:basedOn w:val="Normal"/>
    <w:rsid w:val="00137B7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20">
    <w:name w:val="xl420"/>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421">
    <w:name w:val="xl421"/>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2">
    <w:name w:val="xl42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3">
    <w:name w:val="xl423"/>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4">
    <w:name w:val="xl424"/>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5">
    <w:name w:val="xl42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sz w:val="18"/>
      <w:szCs w:val="18"/>
    </w:rPr>
  </w:style>
  <w:style w:type="paragraph" w:customStyle="1" w:styleId="xl426">
    <w:name w:val="xl426"/>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Corpodetexto22">
    <w:name w:val="Corpo de texto 22"/>
    <w:basedOn w:val="Normal"/>
    <w:rsid w:val="00137B72"/>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137B72"/>
  </w:style>
  <w:style w:type="paragraph" w:customStyle="1" w:styleId="Recuodecorpodetexto21">
    <w:name w:val="Recuo de corpo de texto 21"/>
    <w:basedOn w:val="Normal"/>
    <w:rsid w:val="00137B72"/>
    <w:pPr>
      <w:widowControl w:val="0"/>
      <w:ind w:firstLine="2835"/>
      <w:jc w:val="both"/>
    </w:pPr>
    <w:rPr>
      <w:rFonts w:ascii="Arial" w:eastAsia="Times New Roman" w:hAnsi="Arial" w:cs="Times New Roman"/>
      <w:szCs w:val="20"/>
    </w:rPr>
  </w:style>
  <w:style w:type="paragraph" w:customStyle="1" w:styleId="SemEspaamento1">
    <w:name w:val="Sem Espaçamento1"/>
    <w:rsid w:val="00137B72"/>
    <w:pPr>
      <w:jc w:val="both"/>
    </w:pPr>
    <w:rPr>
      <w:rFonts w:eastAsia="Times New Roman"/>
      <w:sz w:val="24"/>
      <w:szCs w:val="24"/>
      <w:lang w:eastAsia="pt-BR"/>
    </w:rPr>
  </w:style>
  <w:style w:type="paragraph" w:styleId="Sumrio1">
    <w:name w:val="toc 1"/>
    <w:basedOn w:val="Normal"/>
    <w:next w:val="Normal"/>
    <w:autoRedefine/>
    <w:uiPriority w:val="39"/>
    <w:qFormat/>
    <w:rsid w:val="00137B72"/>
    <w:pPr>
      <w:tabs>
        <w:tab w:val="left" w:pos="440"/>
        <w:tab w:val="right" w:leader="dot" w:pos="9737"/>
      </w:tabs>
      <w:spacing w:after="100"/>
      <w:ind w:left="142" w:hanging="142"/>
      <w:jc w:val="both"/>
    </w:pPr>
    <w:rPr>
      <w:rFonts w:ascii="Times New Roman" w:eastAsia="Times New Roman" w:hAnsi="Times New Roman" w:cs="Times New Roman"/>
    </w:rPr>
  </w:style>
  <w:style w:type="paragraph" w:customStyle="1" w:styleId="WW-Corpodetexto33">
    <w:name w:val="WW-Corpo de texto 33"/>
    <w:basedOn w:val="Normal"/>
    <w:rsid w:val="00137B72"/>
    <w:pPr>
      <w:suppressAutoHyphens/>
      <w:jc w:val="both"/>
    </w:pPr>
    <w:rPr>
      <w:rFonts w:ascii="Arial" w:eastAsia="Times New Roman" w:hAnsi="Arial" w:cs="Times New Roman"/>
      <w:sz w:val="22"/>
      <w:szCs w:val="20"/>
    </w:rPr>
  </w:style>
  <w:style w:type="paragraph" w:styleId="Legenda">
    <w:name w:val="caption"/>
    <w:basedOn w:val="Normal"/>
    <w:next w:val="Normal"/>
    <w:qFormat/>
    <w:rsid w:val="00137B72"/>
    <w:pPr>
      <w:jc w:val="center"/>
    </w:pPr>
    <w:rPr>
      <w:rFonts w:ascii="Arial" w:eastAsia="Times New Roman" w:hAnsi="Arial" w:cs="Arial"/>
      <w:b/>
      <w:bCs/>
      <w:sz w:val="20"/>
      <w:szCs w:val="20"/>
    </w:rPr>
  </w:style>
  <w:style w:type="paragraph" w:styleId="Commarcadores2">
    <w:name w:val="List Bullet 2"/>
    <w:basedOn w:val="Normal"/>
    <w:autoRedefine/>
    <w:rsid w:val="00137B72"/>
    <w:pPr>
      <w:jc w:val="both"/>
    </w:pPr>
    <w:rPr>
      <w:rFonts w:ascii="Arial" w:eastAsia="Times New Roman" w:hAnsi="Arial" w:cs="Arial"/>
      <w:b/>
      <w:sz w:val="20"/>
      <w:szCs w:val="20"/>
    </w:rPr>
  </w:style>
  <w:style w:type="character" w:customStyle="1" w:styleId="CaracteresdeNotadeRodap">
    <w:name w:val="Caracteres de Nota de Rodapé"/>
    <w:rsid w:val="00137B72"/>
    <w:rPr>
      <w:vertAlign w:val="superscript"/>
    </w:rPr>
  </w:style>
  <w:style w:type="paragraph" w:customStyle="1" w:styleId="tj">
    <w:name w:val="tj"/>
    <w:basedOn w:val="Normal"/>
    <w:rsid w:val="00137B72"/>
    <w:pPr>
      <w:spacing w:before="100" w:beforeAutospacing="1" w:after="100" w:afterAutospacing="1"/>
      <w:jc w:val="both"/>
    </w:pPr>
    <w:rPr>
      <w:rFonts w:ascii="Times New Roman" w:eastAsia="Times New Roman" w:hAnsi="Times New Roman" w:cs="Times New Roman"/>
    </w:rPr>
  </w:style>
  <w:style w:type="paragraph" w:styleId="Pr-formataoHTML">
    <w:name w:val="HTML Preformatted"/>
    <w:basedOn w:val="Normal"/>
    <w:link w:val="Pr-formataoHTMLChar"/>
    <w:rsid w:val="00137B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Times New Roman" w:hAnsi="Courier New" w:cs="Times New Roman"/>
      <w:color w:val="000000"/>
      <w:sz w:val="20"/>
      <w:szCs w:val="20"/>
    </w:rPr>
  </w:style>
  <w:style w:type="character" w:customStyle="1" w:styleId="Pr-formataoHTMLChar">
    <w:name w:val="Pré-formatação HTML Char"/>
    <w:basedOn w:val="Fontepargpadro"/>
    <w:link w:val="Pr-formataoHTML"/>
    <w:rsid w:val="00137B72"/>
    <w:rPr>
      <w:rFonts w:ascii="Courier New" w:eastAsia="Times New Roman" w:hAnsi="Courier New"/>
      <w:color w:val="000000"/>
      <w:lang w:eastAsia="pt-BR"/>
    </w:rPr>
  </w:style>
  <w:style w:type="table" w:customStyle="1" w:styleId="Tabelacomgrade2">
    <w:name w:val="Tabela com grade2"/>
    <w:basedOn w:val="Tabelanormal"/>
    <w:next w:val="Tabelacomgrade"/>
    <w:rsid w:val="00137B72"/>
    <w:pPr>
      <w:jc w:val="both"/>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137B72"/>
    <w:pPr>
      <w:widowControl w:val="0"/>
      <w:jc w:val="both"/>
    </w:pPr>
    <w:rPr>
      <w:rFonts w:ascii="Times New Roman" w:eastAsia="Times New Roman" w:hAnsi="Times New Roman" w:cs="Times New Roman"/>
      <w:snapToGrid w:val="0"/>
      <w:szCs w:val="20"/>
    </w:rPr>
  </w:style>
  <w:style w:type="paragraph" w:customStyle="1" w:styleId="NormalWeb1">
    <w:name w:val="Normal (Web)1"/>
    <w:basedOn w:val="Normal"/>
    <w:rsid w:val="00137B72"/>
    <w:pPr>
      <w:spacing w:before="100" w:beforeAutospacing="1"/>
      <w:jc w:val="both"/>
    </w:pPr>
    <w:rPr>
      <w:rFonts w:ascii="Times New Roman" w:eastAsia="SimSun" w:hAnsi="Times New Roman" w:cs="Times New Roman"/>
      <w:lang w:eastAsia="zh-CN"/>
    </w:rPr>
  </w:style>
  <w:style w:type="paragraph" w:customStyle="1" w:styleId="Corpodetexto32">
    <w:name w:val="Corpo de texto 32"/>
    <w:basedOn w:val="Normal"/>
    <w:rsid w:val="00137B72"/>
    <w:pPr>
      <w:widowControl w:val="0"/>
      <w:jc w:val="both"/>
    </w:pPr>
    <w:rPr>
      <w:rFonts w:ascii="Times New Roman" w:eastAsia="Times New Roman" w:hAnsi="Times New Roman" w:cs="Times New Roman"/>
      <w:sz w:val="20"/>
      <w:szCs w:val="20"/>
    </w:rPr>
  </w:style>
  <w:style w:type="paragraph" w:styleId="CabealhodoSumrio">
    <w:name w:val="TOC Heading"/>
    <w:basedOn w:val="Ttulo1"/>
    <w:next w:val="Normal"/>
    <w:uiPriority w:val="39"/>
    <w:qFormat/>
    <w:rsid w:val="00137B72"/>
    <w:pPr>
      <w:spacing w:line="276" w:lineRule="auto"/>
      <w:outlineLvl w:val="9"/>
    </w:pPr>
    <w:rPr>
      <w:rFonts w:ascii="Cambria" w:eastAsia="Times New Roman" w:hAnsi="Cambria" w:cs="Times New Roman"/>
      <w:color w:val="365F91"/>
      <w:lang w:eastAsia="en-US"/>
    </w:rPr>
  </w:style>
  <w:style w:type="paragraph" w:styleId="Sumrio2">
    <w:name w:val="toc 2"/>
    <w:basedOn w:val="Normal"/>
    <w:next w:val="Normal"/>
    <w:autoRedefine/>
    <w:uiPriority w:val="39"/>
    <w:unhideWhenUsed/>
    <w:qFormat/>
    <w:rsid w:val="00137B72"/>
    <w:pPr>
      <w:spacing w:after="100"/>
      <w:ind w:left="240"/>
      <w:jc w:val="both"/>
    </w:pPr>
    <w:rPr>
      <w:rFonts w:ascii="Times New Roman" w:eastAsia="Times New Roman" w:hAnsi="Times New Roman" w:cs="Times New Roman"/>
    </w:rPr>
  </w:style>
  <w:style w:type="paragraph" w:customStyle="1" w:styleId="textonormas">
    <w:name w:val="texto normas"/>
    <w:autoRedefine/>
    <w:rsid w:val="00137B72"/>
    <w:pPr>
      <w:spacing w:before="60" w:after="60" w:line="360" w:lineRule="auto"/>
      <w:ind w:left="360" w:firstLine="348"/>
      <w:jc w:val="both"/>
    </w:pPr>
    <w:rPr>
      <w:rFonts w:ascii="Verdana" w:eastAsia="Times New Roman" w:hAnsi="Verdana"/>
      <w:bCs/>
      <w:sz w:val="24"/>
      <w:szCs w:val="24"/>
      <w:lang w:eastAsia="pt-BR"/>
    </w:rPr>
  </w:style>
  <w:style w:type="paragraph" w:customStyle="1" w:styleId="niv1">
    <w:name w:val="niv1"/>
    <w:basedOn w:val="Normal"/>
    <w:rsid w:val="00137B72"/>
    <w:pPr>
      <w:spacing w:before="100" w:beforeAutospacing="1" w:after="100" w:afterAutospacing="1"/>
    </w:pPr>
    <w:rPr>
      <w:rFonts w:ascii="Times New Roman" w:eastAsia="Times New Roman" w:hAnsi="Times New Roman" w:cs="Times New Roman"/>
    </w:rPr>
  </w:style>
  <w:style w:type="character" w:customStyle="1" w:styleId="texttahoma11cinza">
    <w:name w:val="texttahoma11cinza"/>
    <w:rsid w:val="00137B72"/>
  </w:style>
  <w:style w:type="paragraph" w:customStyle="1" w:styleId="ecxmsolistparagraph">
    <w:name w:val="ecxmsolistparagraph"/>
    <w:basedOn w:val="Normal"/>
    <w:rsid w:val="00137B72"/>
    <w:pPr>
      <w:spacing w:before="100" w:beforeAutospacing="1" w:after="100" w:afterAutospacing="1"/>
    </w:pPr>
    <w:rPr>
      <w:rFonts w:ascii="Times New Roman" w:eastAsia="Times New Roman" w:hAnsi="Times New Roman" w:cs="Times New Roman"/>
    </w:rPr>
  </w:style>
  <w:style w:type="paragraph" w:customStyle="1" w:styleId="ecxmsobodytextindent3">
    <w:name w:val="ecxmsobodytextindent3"/>
    <w:basedOn w:val="Normal"/>
    <w:rsid w:val="00137B72"/>
    <w:pPr>
      <w:spacing w:before="100" w:beforeAutospacing="1" w:after="100" w:afterAutospacing="1"/>
    </w:pPr>
    <w:rPr>
      <w:rFonts w:ascii="Times New Roman" w:eastAsia="Times New Roman" w:hAnsi="Times New Roman" w:cs="Times New Roman"/>
    </w:rPr>
  </w:style>
  <w:style w:type="paragraph" w:customStyle="1" w:styleId="EstiloTtulo111ptJustificado">
    <w:name w:val="Estilo Título 1 + 11 pt Justificado"/>
    <w:basedOn w:val="Ttulo1"/>
    <w:rsid w:val="00137B72"/>
    <w:pPr>
      <w:keepLines w:val="0"/>
      <w:spacing w:before="240" w:after="60"/>
      <w:jc w:val="both"/>
    </w:pPr>
    <w:rPr>
      <w:rFonts w:ascii="Arial" w:eastAsia="Times New Roman" w:hAnsi="Arial" w:cs="Times New Roman"/>
      <w:smallCaps/>
      <w:color w:val="auto"/>
      <w:kern w:val="32"/>
      <w:sz w:val="40"/>
      <w:szCs w:val="40"/>
    </w:rPr>
  </w:style>
  <w:style w:type="paragraph" w:customStyle="1" w:styleId="yiv201206853msonormal">
    <w:name w:val="yiv201206853msonormal"/>
    <w:basedOn w:val="Normal"/>
    <w:rsid w:val="00137B72"/>
    <w:pPr>
      <w:spacing w:before="100" w:beforeAutospacing="1" w:after="100" w:afterAutospacing="1"/>
    </w:pPr>
    <w:rPr>
      <w:rFonts w:ascii="Times New Roman" w:eastAsia="Times New Roman" w:hAnsi="Times New Roman" w:cs="Times New Roman"/>
    </w:rPr>
  </w:style>
  <w:style w:type="paragraph" w:customStyle="1" w:styleId="textodefinicao">
    <w:name w:val="textodefinicao"/>
    <w:basedOn w:val="Normal"/>
    <w:rsid w:val="00137B72"/>
    <w:pPr>
      <w:spacing w:before="100" w:beforeAutospacing="1" w:after="100" w:afterAutospacing="1"/>
    </w:pPr>
    <w:rPr>
      <w:rFonts w:ascii="Times New Roman" w:eastAsia="Times New Roman" w:hAnsi="Times New Roman" w:cs="Times New Roman"/>
    </w:rPr>
  </w:style>
  <w:style w:type="character" w:customStyle="1" w:styleId="st1">
    <w:name w:val="st1"/>
    <w:rsid w:val="00137B72"/>
  </w:style>
  <w:style w:type="character" w:customStyle="1" w:styleId="TextodecomentrioChar1">
    <w:name w:val="Texto de comentário Char1"/>
    <w:uiPriority w:val="99"/>
    <w:rsid w:val="00137B72"/>
  </w:style>
  <w:style w:type="paragraph" w:customStyle="1" w:styleId="Normal11pt">
    <w:name w:val="Normal + 11 pt"/>
    <w:basedOn w:val="Normal"/>
    <w:rsid w:val="00137B72"/>
    <w:pPr>
      <w:ind w:left="4956"/>
      <w:jc w:val="both"/>
    </w:pPr>
    <w:rPr>
      <w:rFonts w:ascii="Times New Roman" w:eastAsia="Times New Roman" w:hAnsi="Times New Roman" w:cs="Times New Roman"/>
      <w:b/>
      <w:smallCaps/>
      <w:sz w:val="22"/>
      <w:szCs w:val="22"/>
    </w:rPr>
  </w:style>
  <w:style w:type="paragraph" w:customStyle="1" w:styleId="WW-TextoPr-formatado1111">
    <w:name w:val="WW-Texto Pré-formatado1111"/>
    <w:basedOn w:val="Normal"/>
    <w:rsid w:val="00137B72"/>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137B72"/>
    <w:pPr>
      <w:keepLines/>
      <w:tabs>
        <w:tab w:val="left" w:pos="851"/>
      </w:tabs>
      <w:ind w:left="851" w:hanging="851"/>
    </w:pPr>
    <w:rPr>
      <w:rFonts w:ascii="Times New Roman" w:eastAsia="Times New Roman" w:hAnsi="Times New Roman" w:cs="Times New Roman"/>
      <w:sz w:val="20"/>
      <w:szCs w:val="20"/>
    </w:rPr>
  </w:style>
  <w:style w:type="paragraph" w:customStyle="1" w:styleId="A010177">
    <w:name w:val="_A010177"/>
    <w:basedOn w:val="Normal"/>
    <w:rsid w:val="00137B72"/>
    <w:pPr>
      <w:widowControl w:val="0"/>
      <w:adjustRightInd w:val="0"/>
      <w:spacing w:line="360" w:lineRule="atLeast"/>
      <w:jc w:val="both"/>
      <w:textAlignment w:val="baseline"/>
    </w:pPr>
    <w:rPr>
      <w:rFonts w:ascii="Times New Roman" w:eastAsia="Times New Roman" w:hAnsi="Times New Roman" w:cs="Times New Roman"/>
      <w:szCs w:val="20"/>
    </w:rPr>
  </w:style>
  <w:style w:type="character" w:customStyle="1" w:styleId="descagruplongo">
    <w:name w:val="desc_agrup_longo"/>
    <w:rsid w:val="00137B72"/>
  </w:style>
  <w:style w:type="character" w:styleId="MquinadeescreverHTML">
    <w:name w:val="HTML Typewriter"/>
    <w:rsid w:val="00137B72"/>
    <w:rPr>
      <w:rFonts w:ascii="Courier New" w:eastAsia="Times New Roman" w:hAnsi="Courier New" w:cs="Courier New" w:hint="default"/>
      <w:sz w:val="20"/>
      <w:szCs w:val="20"/>
    </w:rPr>
  </w:style>
  <w:style w:type="paragraph" w:customStyle="1" w:styleId="TextoATECH">
    <w:name w:val="Texto ATECH"/>
    <w:basedOn w:val="Normal"/>
    <w:rsid w:val="00137B72"/>
    <w:pPr>
      <w:suppressAutoHyphens/>
      <w:spacing w:before="300" w:line="300" w:lineRule="atLeast"/>
      <w:jc w:val="both"/>
    </w:pPr>
    <w:rPr>
      <w:rFonts w:ascii="Arial" w:eastAsia="Times New Roman" w:hAnsi="Arial" w:cs="Arial"/>
      <w:sz w:val="22"/>
      <w:szCs w:val="22"/>
      <w:lang w:eastAsia="ar-SA"/>
    </w:rPr>
  </w:style>
  <w:style w:type="paragraph" w:customStyle="1" w:styleId="CM18">
    <w:name w:val="CM18"/>
    <w:basedOn w:val="Normal"/>
    <w:next w:val="Normal"/>
    <w:rsid w:val="00137B72"/>
    <w:pPr>
      <w:widowControl w:val="0"/>
      <w:autoSpaceDE w:val="0"/>
      <w:autoSpaceDN w:val="0"/>
      <w:adjustRightInd w:val="0"/>
      <w:spacing w:after="248"/>
    </w:pPr>
    <w:rPr>
      <w:rFonts w:ascii="Arial" w:eastAsia="Times New Roman" w:hAnsi="Arial" w:cs="Times New Roman"/>
    </w:rPr>
  </w:style>
  <w:style w:type="paragraph" w:customStyle="1" w:styleId="EstiloLatimArialComplexoArialJustificadoPrimeiralinha">
    <w:name w:val="Estilo (Latim) Arial (Complexo) Arial Justificado Primeira linha:..."/>
    <w:basedOn w:val="Normal"/>
    <w:rsid w:val="00137B72"/>
    <w:pPr>
      <w:spacing w:before="60"/>
      <w:ind w:firstLine="578"/>
      <w:jc w:val="both"/>
    </w:pPr>
    <w:rPr>
      <w:rFonts w:ascii="Arial" w:eastAsia="Times New Roman" w:hAnsi="Arial" w:cs="Arial"/>
      <w:sz w:val="22"/>
    </w:rPr>
  </w:style>
  <w:style w:type="paragraph" w:styleId="MapadoDocumento">
    <w:name w:val="Document Map"/>
    <w:basedOn w:val="Normal"/>
    <w:link w:val="MapadoDocumentoChar"/>
    <w:rsid w:val="00137B72"/>
    <w:pPr>
      <w:shd w:val="clear" w:color="auto" w:fill="000080"/>
    </w:pPr>
    <w:rPr>
      <w:rFonts w:ascii="Tahoma" w:eastAsia="Times New Roman" w:hAnsi="Tahoma" w:cs="Times New Roman"/>
      <w:sz w:val="20"/>
      <w:szCs w:val="20"/>
    </w:rPr>
  </w:style>
  <w:style w:type="character" w:customStyle="1" w:styleId="MapadoDocumentoChar">
    <w:name w:val="Mapa do Documento Char"/>
    <w:basedOn w:val="Fontepargpadro"/>
    <w:link w:val="MapadoDocumento"/>
    <w:rsid w:val="00137B72"/>
    <w:rPr>
      <w:rFonts w:ascii="Tahoma" w:eastAsia="Times New Roman" w:hAnsi="Tahoma"/>
      <w:shd w:val="clear" w:color="auto" w:fill="000080"/>
      <w:lang w:eastAsia="pt-BR"/>
    </w:rPr>
  </w:style>
  <w:style w:type="paragraph" w:customStyle="1" w:styleId="WW-BodyText2">
    <w:name w:val="WW-Body Text 2"/>
    <w:basedOn w:val="Normal"/>
    <w:rsid w:val="00137B72"/>
    <w:pPr>
      <w:suppressAutoHyphens/>
      <w:overflowPunct w:val="0"/>
      <w:autoSpaceDE w:val="0"/>
      <w:jc w:val="both"/>
      <w:textAlignment w:val="baseline"/>
    </w:pPr>
    <w:rPr>
      <w:rFonts w:ascii="Arial" w:eastAsia="Times New Roman" w:hAnsi="Arial" w:cs="Times New Roman"/>
      <w:color w:val="FF0000"/>
      <w:sz w:val="22"/>
      <w:szCs w:val="20"/>
      <w:lang w:eastAsia="ar-SA"/>
    </w:rPr>
  </w:style>
  <w:style w:type="paragraph" w:styleId="Commarcadores">
    <w:name w:val="List Bullet"/>
    <w:basedOn w:val="Normal"/>
    <w:autoRedefine/>
    <w:rsid w:val="00137B72"/>
    <w:pPr>
      <w:numPr>
        <w:numId w:val="12"/>
      </w:numPr>
    </w:pPr>
    <w:rPr>
      <w:rFonts w:ascii="Arial" w:eastAsia="Times New Roman" w:hAnsi="Arial" w:cs="Arial"/>
      <w:kern w:val="16"/>
      <w:sz w:val="20"/>
      <w:szCs w:val="20"/>
    </w:rPr>
  </w:style>
  <w:style w:type="character" w:customStyle="1" w:styleId="lbltotalvalor1">
    <w:name w:val="lbltotalvalor1"/>
    <w:rsid w:val="00137B72"/>
    <w:rPr>
      <w:rFonts w:ascii="Tahoma" w:hAnsi="Tahoma" w:cs="Tahoma" w:hint="default"/>
      <w:b/>
      <w:bCs/>
      <w:color w:val="0064B8"/>
      <w:sz w:val="18"/>
      <w:szCs w:val="18"/>
    </w:rPr>
  </w:style>
  <w:style w:type="character" w:customStyle="1" w:styleId="lbltotal1">
    <w:name w:val="lbltotal1"/>
    <w:rsid w:val="00137B72"/>
    <w:rPr>
      <w:rFonts w:ascii="Tahoma" w:hAnsi="Tahoma" w:cs="Tahoma" w:hint="default"/>
      <w:b/>
      <w:bCs/>
      <w:color w:val="444444"/>
      <w:sz w:val="19"/>
      <w:szCs w:val="19"/>
    </w:rPr>
  </w:style>
  <w:style w:type="paragraph" w:customStyle="1" w:styleId="WW-Recuodecorpodetexto3">
    <w:name w:val="WW-Recuo de corpo de texto 3"/>
    <w:basedOn w:val="Normal"/>
    <w:rsid w:val="00137B72"/>
    <w:pPr>
      <w:ind w:left="-567"/>
      <w:jc w:val="both"/>
    </w:pPr>
    <w:rPr>
      <w:rFonts w:ascii="Arial" w:eastAsia="Times New Roman" w:hAnsi="Arial" w:cs="Times New Roman"/>
      <w:color w:val="000000"/>
      <w:sz w:val="20"/>
      <w:szCs w:val="20"/>
    </w:rPr>
  </w:style>
  <w:style w:type="character" w:customStyle="1" w:styleId="google-src-text1">
    <w:name w:val="google-src-text1"/>
    <w:rsid w:val="00137B72"/>
    <w:rPr>
      <w:vanish/>
      <w:webHidden w:val="0"/>
      <w:specVanish w:val="0"/>
    </w:rPr>
  </w:style>
  <w:style w:type="character" w:customStyle="1" w:styleId="textonormal1">
    <w:name w:val="texto_normal1"/>
    <w:rsid w:val="00137B72"/>
    <w:rPr>
      <w:rFonts w:ascii="Verdana" w:hAnsi="Verdana" w:hint="default"/>
      <w:color w:val="000000"/>
      <w:sz w:val="20"/>
      <w:szCs w:val="20"/>
    </w:rPr>
  </w:style>
  <w:style w:type="paragraph" w:customStyle="1" w:styleId="Padro0">
    <w:name w:val="Padrão"/>
    <w:rsid w:val="00137B72"/>
    <w:pPr>
      <w:widowControl w:val="0"/>
      <w:autoSpaceDE w:val="0"/>
      <w:autoSpaceDN w:val="0"/>
      <w:adjustRightInd w:val="0"/>
    </w:pPr>
    <w:rPr>
      <w:rFonts w:eastAsia="Times New Roman"/>
      <w:szCs w:val="24"/>
      <w:lang w:eastAsia="pt-BR"/>
    </w:rPr>
  </w:style>
  <w:style w:type="character" w:styleId="nfaseSutil">
    <w:name w:val="Subtle Emphasis"/>
    <w:uiPriority w:val="19"/>
    <w:qFormat/>
    <w:rsid w:val="00137B72"/>
    <w:rPr>
      <w:i/>
      <w:iCs/>
      <w:color w:val="808080"/>
    </w:rPr>
  </w:style>
  <w:style w:type="character" w:customStyle="1" w:styleId="SPTextoCarattere">
    <w:name w:val="SP Texto Carattere"/>
    <w:link w:val="SPTexto"/>
    <w:rsid w:val="00137B72"/>
  </w:style>
  <w:style w:type="paragraph" w:customStyle="1" w:styleId="SPTexto">
    <w:name w:val="SP Texto"/>
    <w:basedOn w:val="Normal"/>
    <w:link w:val="SPTextoCarattere"/>
    <w:rsid w:val="00137B72"/>
    <w:pPr>
      <w:spacing w:before="40" w:after="40"/>
    </w:pPr>
    <w:rPr>
      <w:rFonts w:ascii="Times New Roman" w:hAnsi="Times New Roman" w:cs="Times New Roman"/>
      <w:sz w:val="20"/>
      <w:szCs w:val="20"/>
      <w:lang w:eastAsia="en-US"/>
    </w:rPr>
  </w:style>
  <w:style w:type="paragraph" w:customStyle="1" w:styleId="Item2">
    <w:name w:val="Item2"/>
    <w:basedOn w:val="Recuodecorpodetexto"/>
    <w:rsid w:val="00137B72"/>
    <w:pPr>
      <w:suppressAutoHyphens/>
      <w:spacing w:before="240"/>
      <w:ind w:left="0" w:hanging="360"/>
      <w:jc w:val="both"/>
    </w:pPr>
    <w:rPr>
      <w:rFonts w:ascii="Arial" w:hAnsi="Arial" w:cs="Arial"/>
      <w:b/>
      <w:bCs/>
      <w:sz w:val="20"/>
      <w:szCs w:val="20"/>
      <w:u w:val="single"/>
      <w:lang w:eastAsia="ar-SA"/>
    </w:rPr>
  </w:style>
  <w:style w:type="paragraph" w:customStyle="1" w:styleId="Item3">
    <w:name w:val="Item3"/>
    <w:basedOn w:val="Normal"/>
    <w:rsid w:val="00137B72"/>
    <w:pPr>
      <w:suppressAutoHyphens/>
      <w:spacing w:before="120"/>
      <w:ind w:left="1440" w:hanging="360"/>
      <w:jc w:val="both"/>
    </w:pPr>
    <w:rPr>
      <w:rFonts w:ascii="Arial" w:eastAsia="Times New Roman" w:hAnsi="Arial" w:cs="Arial"/>
      <w:sz w:val="20"/>
      <w:szCs w:val="20"/>
      <w:lang w:eastAsia="ar-SA"/>
    </w:rPr>
  </w:style>
  <w:style w:type="paragraph" w:customStyle="1" w:styleId="Item4">
    <w:name w:val="Item4"/>
    <w:basedOn w:val="Recuodecorpodetexto"/>
    <w:rsid w:val="00137B72"/>
    <w:pPr>
      <w:suppressAutoHyphens/>
      <w:spacing w:after="0"/>
      <w:ind w:left="0" w:hanging="360"/>
      <w:jc w:val="both"/>
    </w:pPr>
    <w:rPr>
      <w:rFonts w:ascii="Arial" w:hAnsi="Arial" w:cs="Arial"/>
      <w:sz w:val="20"/>
      <w:szCs w:val="20"/>
      <w:lang w:eastAsia="ar-SA"/>
    </w:rPr>
  </w:style>
  <w:style w:type="paragraph" w:customStyle="1" w:styleId="Ttulo91">
    <w:name w:val="Título 91"/>
    <w:basedOn w:val="Normal"/>
    <w:next w:val="Normal"/>
    <w:rsid w:val="00137B72"/>
    <w:pPr>
      <w:keepNext/>
      <w:tabs>
        <w:tab w:val="left" w:pos="1065"/>
      </w:tabs>
      <w:suppressAutoHyphens/>
      <w:ind w:left="2547" w:hanging="283"/>
    </w:pPr>
    <w:rPr>
      <w:rFonts w:ascii="Times New Roman" w:eastAsia="Times New Roman" w:hAnsi="Times New Roman" w:cs="Times New Roman"/>
      <w:b/>
      <w:sz w:val="16"/>
      <w:szCs w:val="20"/>
      <w:lang w:eastAsia="ar-SA"/>
    </w:rPr>
  </w:style>
  <w:style w:type="character" w:customStyle="1" w:styleId="WW8Num3z0">
    <w:name w:val="WW8Num3z0"/>
    <w:rsid w:val="00137B72"/>
    <w:rPr>
      <w:rFonts w:ascii="Symbol" w:hAnsi="Symbol"/>
      <w:sz w:val="24"/>
      <w:szCs w:val="24"/>
    </w:rPr>
  </w:style>
  <w:style w:type="character" w:customStyle="1" w:styleId="WW8Num5z1">
    <w:name w:val="WW8Num5z1"/>
    <w:rsid w:val="00137B72"/>
    <w:rPr>
      <w:b/>
    </w:rPr>
  </w:style>
  <w:style w:type="character" w:customStyle="1" w:styleId="WW8Num8z0">
    <w:name w:val="WW8Num8z0"/>
    <w:rsid w:val="00137B72"/>
    <w:rPr>
      <w:rFonts w:ascii="Symbol" w:hAnsi="Symbol"/>
    </w:rPr>
  </w:style>
  <w:style w:type="character" w:customStyle="1" w:styleId="WW8Num8z1">
    <w:name w:val="WW8Num8z1"/>
    <w:rsid w:val="00137B72"/>
    <w:rPr>
      <w:rFonts w:ascii="Courier New" w:hAnsi="Courier New" w:cs="Courier New"/>
    </w:rPr>
  </w:style>
  <w:style w:type="character" w:customStyle="1" w:styleId="WW8Num8z2">
    <w:name w:val="WW8Num8z2"/>
    <w:rsid w:val="00137B72"/>
    <w:rPr>
      <w:rFonts w:ascii="Marlett" w:hAnsi="Marlett"/>
    </w:rPr>
  </w:style>
  <w:style w:type="character" w:customStyle="1" w:styleId="WW8Num13z0">
    <w:name w:val="WW8Num13z0"/>
    <w:rsid w:val="00137B72"/>
    <w:rPr>
      <w:rFonts w:ascii="Symbol" w:eastAsia="Times New Roman" w:hAnsi="Symbol" w:cs="Times New Roman"/>
    </w:rPr>
  </w:style>
  <w:style w:type="character" w:customStyle="1" w:styleId="WW8Num13z1">
    <w:name w:val="WW8Num13z1"/>
    <w:rsid w:val="00137B72"/>
    <w:rPr>
      <w:rFonts w:ascii="Courier New" w:hAnsi="Courier New" w:cs="Courier New"/>
    </w:rPr>
  </w:style>
  <w:style w:type="character" w:customStyle="1" w:styleId="WW8Num13z2">
    <w:name w:val="WW8Num13z2"/>
    <w:rsid w:val="00137B72"/>
    <w:rPr>
      <w:rFonts w:ascii="Marlett" w:hAnsi="Marlett"/>
    </w:rPr>
  </w:style>
  <w:style w:type="character" w:customStyle="1" w:styleId="WW8Num13z3">
    <w:name w:val="WW8Num13z3"/>
    <w:rsid w:val="00137B72"/>
    <w:rPr>
      <w:rFonts w:ascii="Symbol" w:hAnsi="Symbol"/>
    </w:rPr>
  </w:style>
  <w:style w:type="character" w:customStyle="1" w:styleId="WW8Num15z0">
    <w:name w:val="WW8Num15z0"/>
    <w:rsid w:val="00137B72"/>
    <w:rPr>
      <w:rFonts w:ascii="Symbol" w:hAnsi="Symbol"/>
    </w:rPr>
  </w:style>
  <w:style w:type="character" w:customStyle="1" w:styleId="WW8Num19z0">
    <w:name w:val="WW8Num19z0"/>
    <w:rsid w:val="00137B72"/>
    <w:rPr>
      <w:rFonts w:ascii="Symbol" w:hAnsi="Symbol"/>
    </w:rPr>
  </w:style>
  <w:style w:type="character" w:customStyle="1" w:styleId="WW8Num21z0">
    <w:name w:val="WW8Num21z0"/>
    <w:rsid w:val="00137B72"/>
    <w:rPr>
      <w:rFonts w:ascii="Arial" w:hAnsi="Arial" w:cs="Times New Roman"/>
      <w:b/>
      <w:i w:val="0"/>
      <w:color w:val="0000FF"/>
      <w:sz w:val="18"/>
    </w:rPr>
  </w:style>
  <w:style w:type="character" w:customStyle="1" w:styleId="WW8NumSt20z0">
    <w:name w:val="WW8NumSt20z0"/>
    <w:rsid w:val="00137B72"/>
    <w:rPr>
      <w:rFonts w:ascii="Symbol" w:hAnsi="Symbol"/>
    </w:rPr>
  </w:style>
  <w:style w:type="character" w:customStyle="1" w:styleId="Smbolosdenumerao">
    <w:name w:val="Símbolos de numeração"/>
    <w:rsid w:val="00137B72"/>
  </w:style>
  <w:style w:type="paragraph" w:customStyle="1" w:styleId="Captulo">
    <w:name w:val="Capítulo"/>
    <w:basedOn w:val="Normal"/>
    <w:next w:val="Corpodetexto"/>
    <w:rsid w:val="00137B72"/>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137B72"/>
    <w:pPr>
      <w:tabs>
        <w:tab w:val="left" w:pos="1418"/>
        <w:tab w:val="left" w:pos="1985"/>
        <w:tab w:val="left" w:pos="2835"/>
      </w:tabs>
      <w:suppressAutoHyphens/>
      <w:ind w:firstLine="851"/>
      <w:jc w:val="both"/>
    </w:pPr>
    <w:rPr>
      <w:rFonts w:ascii="Times New Roman" w:eastAsia="Times New Roman" w:hAnsi="Times New Roman" w:cs="Times New Roman"/>
      <w:sz w:val="20"/>
      <w:szCs w:val="20"/>
      <w:lang w:eastAsia="ar-SA"/>
    </w:rPr>
  </w:style>
  <w:style w:type="paragraph" w:customStyle="1" w:styleId="Normal2">
    <w:name w:val="Normal 2"/>
    <w:basedOn w:val="Normal"/>
    <w:rsid w:val="00137B72"/>
    <w:pPr>
      <w:keepLines/>
      <w:suppressAutoHyphens/>
      <w:spacing w:before="120"/>
      <w:jc w:val="both"/>
    </w:pPr>
    <w:rPr>
      <w:rFonts w:ascii="Arial" w:eastAsia="Times New Roman" w:hAnsi="Arial" w:cs="Times New Roman"/>
      <w:spacing w:val="10"/>
      <w:sz w:val="18"/>
      <w:szCs w:val="20"/>
      <w:lang w:eastAsia="ar-SA"/>
    </w:rPr>
  </w:style>
  <w:style w:type="paragraph" w:customStyle="1" w:styleId="MNN1">
    <w:name w:val="MNN1"/>
    <w:next w:val="Normal"/>
    <w:rsid w:val="00137B72"/>
    <w:pPr>
      <w:suppressAutoHyphens/>
    </w:pPr>
    <w:rPr>
      <w:rFonts w:ascii="Arial" w:eastAsia="Times New Roman" w:hAnsi="Arial"/>
      <w:spacing w:val="10"/>
      <w:sz w:val="18"/>
      <w:lang w:eastAsia="ar-SA"/>
    </w:rPr>
  </w:style>
  <w:style w:type="paragraph" w:customStyle="1" w:styleId="Textosimples">
    <w:name w:val="Texto simples"/>
    <w:basedOn w:val="Normal"/>
    <w:rsid w:val="00137B72"/>
    <w:pPr>
      <w:suppressAutoHyphens/>
    </w:pPr>
    <w:rPr>
      <w:rFonts w:ascii="Courier New" w:eastAsia="Times New Roman" w:hAnsi="Courier New" w:cs="Courier New"/>
      <w:sz w:val="20"/>
      <w:szCs w:val="20"/>
      <w:lang w:eastAsia="ar-SA"/>
    </w:rPr>
  </w:style>
  <w:style w:type="paragraph" w:customStyle="1" w:styleId="Corpodetexto1">
    <w:name w:val="Corpo de texto1"/>
    <w:basedOn w:val="Normal"/>
    <w:rsid w:val="00137B72"/>
    <w:pPr>
      <w:suppressAutoHyphens/>
      <w:jc w:val="both"/>
    </w:pPr>
    <w:rPr>
      <w:rFonts w:ascii="Times New Roman" w:eastAsia="Times New Roman" w:hAnsi="Times New Roman" w:cs="Times New Roman"/>
      <w:sz w:val="22"/>
      <w:szCs w:val="20"/>
      <w:lang w:eastAsia="ar-SA"/>
    </w:rPr>
  </w:style>
  <w:style w:type="paragraph" w:customStyle="1" w:styleId="Contedodoquadro">
    <w:name w:val="Conteúdo do quadro"/>
    <w:basedOn w:val="Corpodetexto"/>
    <w:rsid w:val="00137B72"/>
    <w:pPr>
      <w:suppressAutoHyphens/>
      <w:spacing w:before="0" w:beforeAutospacing="0" w:after="120" w:afterAutospacing="0"/>
    </w:pPr>
    <w:rPr>
      <w:sz w:val="20"/>
      <w:szCs w:val="20"/>
      <w:lang w:eastAsia="ar-SA"/>
    </w:rPr>
  </w:style>
  <w:style w:type="character" w:customStyle="1" w:styleId="descricao1">
    <w:name w:val="descricao1"/>
    <w:rsid w:val="00137B72"/>
    <w:rPr>
      <w:rFonts w:ascii="Arial" w:hAnsi="Arial" w:cs="Arial" w:hint="default"/>
      <w:color w:val="000000"/>
      <w:sz w:val="22"/>
      <w:szCs w:val="22"/>
    </w:rPr>
  </w:style>
  <w:style w:type="character" w:customStyle="1" w:styleId="fontetabela">
    <w:name w:val="fontetabela"/>
    <w:rsid w:val="00137B72"/>
  </w:style>
  <w:style w:type="paragraph" w:customStyle="1" w:styleId="Contedodetabela">
    <w:name w:val="Conteúdo de tabela"/>
    <w:basedOn w:val="Corpodetexto"/>
    <w:rsid w:val="00137B72"/>
    <w:pPr>
      <w:suppressAutoHyphens/>
      <w:spacing w:before="0" w:beforeAutospacing="0" w:after="120" w:afterAutospacing="0"/>
    </w:pPr>
  </w:style>
  <w:style w:type="paragraph" w:customStyle="1" w:styleId="Ttulodetabela">
    <w:name w:val="Título de tabela"/>
    <w:basedOn w:val="Contedodetabela"/>
    <w:rsid w:val="00137B72"/>
    <w:pPr>
      <w:jc w:val="center"/>
    </w:pPr>
    <w:rPr>
      <w:b/>
      <w:i/>
    </w:rPr>
  </w:style>
  <w:style w:type="paragraph" w:customStyle="1" w:styleId="ecmsonormal">
    <w:name w:val="ec_msonormal"/>
    <w:basedOn w:val="Normal"/>
    <w:rsid w:val="00137B72"/>
    <w:pPr>
      <w:spacing w:after="324"/>
    </w:pPr>
    <w:rPr>
      <w:rFonts w:ascii="Times New Roman" w:eastAsia="Times New Roman" w:hAnsi="Times New Roman" w:cs="Times New Roman"/>
    </w:rPr>
  </w:style>
  <w:style w:type="paragraph" w:customStyle="1" w:styleId="ecmsobodytextindent">
    <w:name w:val="ec_msobodytextindent"/>
    <w:basedOn w:val="Normal"/>
    <w:rsid w:val="00137B72"/>
    <w:pPr>
      <w:spacing w:after="324"/>
    </w:pPr>
    <w:rPr>
      <w:rFonts w:ascii="Times New Roman" w:eastAsia="Times New Roman" w:hAnsi="Times New Roman" w:cs="Times New Roman"/>
    </w:rPr>
  </w:style>
  <w:style w:type="paragraph" w:customStyle="1" w:styleId="Corpodetexto24">
    <w:name w:val="Corpo de texto 24"/>
    <w:basedOn w:val="Normal"/>
    <w:rsid w:val="00137B72"/>
    <w:pPr>
      <w:suppressAutoHyphens/>
      <w:spacing w:after="120" w:line="480" w:lineRule="auto"/>
    </w:pPr>
    <w:rPr>
      <w:rFonts w:ascii="Times New Roman" w:eastAsia="Times New Roman" w:hAnsi="Times New Roman" w:cs="Calibri"/>
      <w:lang w:eastAsia="ar-SA"/>
    </w:rPr>
  </w:style>
  <w:style w:type="paragraph" w:customStyle="1" w:styleId="Corpodetexto20">
    <w:name w:val="Corpo de texto2"/>
    <w:basedOn w:val="Normal"/>
    <w:rsid w:val="00137B72"/>
    <w:pPr>
      <w:jc w:val="both"/>
    </w:pPr>
    <w:rPr>
      <w:rFonts w:ascii="Times New Roman" w:eastAsia="Times New Roman" w:hAnsi="Times New Roman" w:cs="Times New Roman"/>
      <w:sz w:val="22"/>
      <w:szCs w:val="20"/>
    </w:rPr>
  </w:style>
  <w:style w:type="paragraph" w:customStyle="1" w:styleId="Corpo">
    <w:name w:val="Corpo"/>
    <w:rsid w:val="00137B72"/>
    <w:pPr>
      <w:autoSpaceDE w:val="0"/>
      <w:autoSpaceDN w:val="0"/>
    </w:pPr>
    <w:rPr>
      <w:rFonts w:eastAsia="Times New Roman"/>
      <w:color w:val="000000"/>
      <w:lang w:eastAsia="pt-BR"/>
    </w:rPr>
  </w:style>
  <w:style w:type="paragraph" w:styleId="Reviso">
    <w:name w:val="Revision"/>
    <w:hidden/>
    <w:uiPriority w:val="99"/>
    <w:semiHidden/>
    <w:rsid w:val="00137B72"/>
    <w:rPr>
      <w:rFonts w:eastAsia="Times New Roman"/>
      <w:sz w:val="24"/>
      <w:szCs w:val="24"/>
      <w:lang w:eastAsia="pt-BR"/>
    </w:rPr>
  </w:style>
  <w:style w:type="character" w:customStyle="1" w:styleId="Nivel2Char">
    <w:name w:val="Nivel 2 Char"/>
    <w:basedOn w:val="Fontepargpadro"/>
    <w:link w:val="Nivel2"/>
    <w:rsid w:val="009F03E7"/>
    <w:rPr>
      <w:rFonts w:ascii="Ecofont_Spranq_eco_Sans" w:eastAsia="Arial Unicode MS" w:hAnsi="Ecofont_Spranq_eco_Sans"/>
      <w:lang w:eastAsia="pt-BR"/>
    </w:rPr>
  </w:style>
  <w:style w:type="paragraph" w:customStyle="1" w:styleId="GradeColorida-nfase11">
    <w:name w:val="Grade Colorida - Ênfase 11"/>
    <w:basedOn w:val="Normal"/>
    <w:next w:val="Normal"/>
    <w:link w:val="GradeColorida-nfase1Char"/>
    <w:qFormat/>
    <w:rsid w:val="001B114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eastAsia="en-US"/>
    </w:rPr>
  </w:style>
  <w:style w:type="character" w:customStyle="1" w:styleId="GradeColorida-nfase1Char">
    <w:name w:val="Grade Colorida - Ênfase 1 Char"/>
    <w:link w:val="GradeColorida-nfase11"/>
    <w:rsid w:val="001B114E"/>
    <w:rPr>
      <w:rFonts w:ascii="Ecofont_Spranq_eco_Sans" w:eastAsia="Calibri" w:hAnsi="Ecofont_Spranq_eco_Sans"/>
      <w:i/>
      <w:iCs/>
      <w:color w:val="000000"/>
      <w:szCs w:val="24"/>
      <w:shd w:val="clear" w:color="auto" w:fill="FFFFCC"/>
    </w:rPr>
  </w:style>
  <w:style w:type="paragraph" w:customStyle="1" w:styleId="Nivel010">
    <w:name w:val="Nivel_01"/>
    <w:basedOn w:val="Ttulo1"/>
    <w:link w:val="Nivel01Char0"/>
    <w:qFormat/>
    <w:rsid w:val="001B114E"/>
    <w:pPr>
      <w:numPr>
        <w:numId w:val="16"/>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1B114E"/>
    <w:rPr>
      <w:rFonts w:ascii="Ecofont_Spranq_eco_Sans" w:eastAsiaTheme="majorEastAsia" w:hAnsi="Ecofont_Spranq_eco_Sans" w:cstheme="majorBidi"/>
      <w:b/>
      <w:bCs/>
      <w:color w:val="365F91" w:themeColor="accent1" w:themeShade="BF"/>
      <w:sz w:val="28"/>
      <w:szCs w:val="28"/>
      <w:lang w:eastAsia="pt-BR"/>
    </w:rPr>
  </w:style>
  <w:style w:type="paragraph" w:customStyle="1" w:styleId="Standard">
    <w:name w:val="Standard"/>
    <w:rsid w:val="00126FDE"/>
    <w:pPr>
      <w:widowControl w:val="0"/>
      <w:suppressAutoHyphens/>
      <w:autoSpaceDN w:val="0"/>
    </w:pPr>
    <w:rPr>
      <w:rFonts w:eastAsia="Arial Unicode MS" w:cs="Tahoma"/>
      <w:kern w:val="3"/>
      <w:sz w:val="24"/>
      <w:szCs w:val="24"/>
      <w:lang w:eastAsia="pt-BR"/>
    </w:rPr>
  </w:style>
  <w:style w:type="character" w:customStyle="1" w:styleId="ListLabel168">
    <w:name w:val="ListLabel 168"/>
    <w:qFormat/>
    <w:rsid w:val="00261B9E"/>
    <w:rPr>
      <w:rFonts w:ascii="Palatino Linotype" w:hAnsi="Palatino Linotype"/>
      <w:sz w:val="20"/>
    </w:rPr>
  </w:style>
  <w:style w:type="character" w:customStyle="1" w:styleId="LinkdaInternet">
    <w:name w:val="Link da Internet"/>
    <w:uiPriority w:val="99"/>
    <w:rsid w:val="00F8789A"/>
    <w:rPr>
      <w:color w:val="0000FF"/>
      <w:u w:val="single"/>
    </w:rPr>
  </w:style>
  <w:style w:type="paragraph" w:customStyle="1" w:styleId="Nvel2-Red">
    <w:name w:val="Nível 2 -Red"/>
    <w:basedOn w:val="Nivel2"/>
    <w:link w:val="Nvel2-RedChar"/>
    <w:qFormat/>
    <w:rsid w:val="00C61D50"/>
    <w:pPr>
      <w:numPr>
        <w:numId w:val="18"/>
      </w:numPr>
      <w:ind w:left="0" w:firstLine="0"/>
    </w:pPr>
    <w:rPr>
      <w:rFonts w:ascii="Arial" w:hAnsi="Arial" w:cs="Arial"/>
      <w:i/>
      <w:iCs/>
      <w:color w:val="FF0000"/>
    </w:rPr>
  </w:style>
  <w:style w:type="character" w:customStyle="1" w:styleId="Nvel2-RedChar">
    <w:name w:val="Nível 2 -Red Char"/>
    <w:basedOn w:val="Nivel2Char"/>
    <w:link w:val="Nvel2-Red"/>
    <w:rsid w:val="00C61D50"/>
    <w:rPr>
      <w:rFonts w:ascii="Arial" w:eastAsia="Arial Unicode MS" w:hAnsi="Arial" w:cs="Arial"/>
      <w:i/>
      <w:iCs/>
      <w:color w:val="FF0000"/>
      <w:lang w:eastAsia="pt-BR"/>
    </w:rPr>
  </w:style>
  <w:style w:type="character" w:customStyle="1" w:styleId="Nivel3Char">
    <w:name w:val="Nivel 3 Char"/>
    <w:basedOn w:val="Fontepargpadro"/>
    <w:link w:val="Nivel3"/>
    <w:rsid w:val="00C61D50"/>
    <w:rPr>
      <w:rFonts w:ascii="Ecofont_Spranq_eco_Sans" w:eastAsia="Arial Unicode MS" w:hAnsi="Ecofont_Spranq_eco_Sans" w:cs="Arial"/>
      <w:color w:val="000000"/>
      <w:lang w:eastAsia="pt-BR"/>
    </w:rPr>
  </w:style>
  <w:style w:type="character" w:customStyle="1" w:styleId="PargrafodaListaChar">
    <w:name w:val="Parágrafo da Lista Char"/>
    <w:basedOn w:val="Fontepargpadro"/>
    <w:link w:val="PargrafodaLista"/>
    <w:uiPriority w:val="34"/>
    <w:rsid w:val="00C61D50"/>
    <w:rPr>
      <w:rFonts w:ascii="Ecofont_Spranq_eco_Sans" w:hAnsi="Ecofont_Spranq_eco_Sans" w:cs="Tahoma"/>
      <w:sz w:val="24"/>
      <w:szCs w:val="24"/>
      <w:lang w:eastAsia="pt-BR"/>
    </w:rPr>
  </w:style>
  <w:style w:type="paragraph" w:customStyle="1" w:styleId="Nvel3-R">
    <w:name w:val="Nível 3-R"/>
    <w:basedOn w:val="Nivel3"/>
    <w:link w:val="Nvel3-RChar"/>
    <w:autoRedefine/>
    <w:qFormat/>
    <w:rsid w:val="00C246EF"/>
    <w:pPr>
      <w:numPr>
        <w:numId w:val="15"/>
      </w:numPr>
      <w:ind w:left="284" w:firstLine="0"/>
    </w:pPr>
    <w:rPr>
      <w:rFonts w:ascii="Arial" w:hAnsi="Arial"/>
      <w:i/>
      <w:iCs/>
      <w:color w:val="FF0000"/>
    </w:rPr>
  </w:style>
  <w:style w:type="paragraph" w:customStyle="1" w:styleId="Nvel4-R">
    <w:name w:val="Nível 4-R"/>
    <w:basedOn w:val="Nivel4"/>
    <w:link w:val="Nvel4-RChar"/>
    <w:autoRedefine/>
    <w:qFormat/>
    <w:rsid w:val="00C246EF"/>
    <w:pPr>
      <w:numPr>
        <w:numId w:val="15"/>
      </w:numPr>
      <w:ind w:left="567" w:firstLine="0"/>
    </w:pPr>
    <w:rPr>
      <w:rFonts w:ascii="Arial" w:hAnsi="Arial"/>
      <w:i/>
      <w:iCs/>
      <w:color w:val="FF0000"/>
    </w:rPr>
  </w:style>
  <w:style w:type="character" w:customStyle="1" w:styleId="Nvel3-RChar">
    <w:name w:val="Nível 3-R Char"/>
    <w:basedOn w:val="Nivel3Char"/>
    <w:link w:val="Nvel3-R"/>
    <w:rsid w:val="00C246EF"/>
    <w:rPr>
      <w:rFonts w:ascii="Arial" w:eastAsia="Arial Unicode MS" w:hAnsi="Arial" w:cs="Arial"/>
      <w:i/>
      <w:iCs/>
      <w:color w:val="FF0000"/>
      <w:lang w:eastAsia="pt-BR"/>
    </w:rPr>
  </w:style>
  <w:style w:type="character" w:customStyle="1" w:styleId="Nvel4-RChar">
    <w:name w:val="Nível 4-R Char"/>
    <w:basedOn w:val="Nivel4Char"/>
    <w:link w:val="Nvel4-R"/>
    <w:rsid w:val="00C246EF"/>
    <w:rPr>
      <w:rFonts w:ascii="Arial" w:eastAsia="Arial Unicode MS" w:hAnsi="Arial" w:cs="Arial"/>
      <w:i/>
      <w:iCs/>
      <w:color w:val="FF0000"/>
      <w:lang w:eastAsia="pt-BR"/>
    </w:rPr>
  </w:style>
  <w:style w:type="paragraph" w:customStyle="1" w:styleId="Nvel1-SemNumPreto">
    <w:name w:val="Nível 1-Sem Num Preto"/>
    <w:basedOn w:val="Normal"/>
    <w:link w:val="Nvel1-SemNumPretoChar"/>
    <w:qFormat/>
    <w:rsid w:val="00C246EF"/>
    <w:pPr>
      <w:keepNext/>
      <w:keepLines/>
      <w:tabs>
        <w:tab w:val="left" w:pos="567"/>
      </w:tabs>
      <w:spacing w:before="240" w:after="120" w:line="276" w:lineRule="auto"/>
      <w:jc w:val="both"/>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C246EF"/>
    <w:rPr>
      <w:rFonts w:ascii="Arial" w:eastAsiaTheme="majorEastAsia" w:hAnsi="Arial" w:cs="Arial"/>
      <w:b/>
      <w:bCs/>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61871674">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15219577">
      <w:bodyDiv w:val="1"/>
      <w:marLeft w:val="0"/>
      <w:marRight w:val="0"/>
      <w:marTop w:val="0"/>
      <w:marBottom w:val="0"/>
      <w:divBdr>
        <w:top w:val="none" w:sz="0" w:space="0" w:color="auto"/>
        <w:left w:val="none" w:sz="0" w:space="0" w:color="auto"/>
        <w:bottom w:val="none" w:sz="0" w:space="0" w:color="auto"/>
        <w:right w:val="none" w:sz="0" w:space="0" w:color="auto"/>
      </w:divBdr>
    </w:div>
    <w:div w:id="148447743">
      <w:bodyDiv w:val="1"/>
      <w:marLeft w:val="0"/>
      <w:marRight w:val="0"/>
      <w:marTop w:val="0"/>
      <w:marBottom w:val="0"/>
      <w:divBdr>
        <w:top w:val="none" w:sz="0" w:space="0" w:color="auto"/>
        <w:left w:val="none" w:sz="0" w:space="0" w:color="auto"/>
        <w:bottom w:val="none" w:sz="0" w:space="0" w:color="auto"/>
        <w:right w:val="none" w:sz="0" w:space="0" w:color="auto"/>
      </w:divBdr>
    </w:div>
    <w:div w:id="156112571">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038994">
      <w:bodyDiv w:val="1"/>
      <w:marLeft w:val="0"/>
      <w:marRight w:val="0"/>
      <w:marTop w:val="0"/>
      <w:marBottom w:val="0"/>
      <w:divBdr>
        <w:top w:val="none" w:sz="0" w:space="0" w:color="auto"/>
        <w:left w:val="none" w:sz="0" w:space="0" w:color="auto"/>
        <w:bottom w:val="none" w:sz="0" w:space="0" w:color="auto"/>
        <w:right w:val="none" w:sz="0" w:space="0" w:color="auto"/>
      </w:divBdr>
    </w:div>
    <w:div w:id="285813205">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89322907">
      <w:bodyDiv w:val="1"/>
      <w:marLeft w:val="0"/>
      <w:marRight w:val="0"/>
      <w:marTop w:val="0"/>
      <w:marBottom w:val="0"/>
      <w:divBdr>
        <w:top w:val="none" w:sz="0" w:space="0" w:color="auto"/>
        <w:left w:val="none" w:sz="0" w:space="0" w:color="auto"/>
        <w:bottom w:val="none" w:sz="0" w:space="0" w:color="auto"/>
        <w:right w:val="none" w:sz="0" w:space="0" w:color="auto"/>
      </w:divBdr>
    </w:div>
    <w:div w:id="531309361">
      <w:bodyDiv w:val="1"/>
      <w:marLeft w:val="0"/>
      <w:marRight w:val="0"/>
      <w:marTop w:val="0"/>
      <w:marBottom w:val="0"/>
      <w:divBdr>
        <w:top w:val="none" w:sz="0" w:space="0" w:color="auto"/>
        <w:left w:val="none" w:sz="0" w:space="0" w:color="auto"/>
        <w:bottom w:val="none" w:sz="0" w:space="0" w:color="auto"/>
        <w:right w:val="none" w:sz="0" w:space="0" w:color="auto"/>
      </w:divBdr>
    </w:div>
    <w:div w:id="536042734">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83898287">
      <w:bodyDiv w:val="1"/>
      <w:marLeft w:val="0"/>
      <w:marRight w:val="0"/>
      <w:marTop w:val="0"/>
      <w:marBottom w:val="0"/>
      <w:divBdr>
        <w:top w:val="none" w:sz="0" w:space="0" w:color="auto"/>
        <w:left w:val="none" w:sz="0" w:space="0" w:color="auto"/>
        <w:bottom w:val="none" w:sz="0" w:space="0" w:color="auto"/>
        <w:right w:val="none" w:sz="0" w:space="0" w:color="auto"/>
      </w:divBdr>
    </w:div>
    <w:div w:id="683941011">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066315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29103212">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089084839">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14770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3606434">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77117837">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691636947">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71850859">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1902178">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7260318">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br/empresas-e-negocios/pt-br/empreendedor"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5C25E02-90C1-4C2E-90FB-7E2BC19C6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988</TotalTime>
  <Pages>9</Pages>
  <Words>3637</Words>
  <Characters>19644</Characters>
  <Application>Microsoft Office Word</Application>
  <DocSecurity>0</DocSecurity>
  <Lines>163</Lines>
  <Paragraphs>46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23235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ACER</cp:lastModifiedBy>
  <cp:revision>76</cp:revision>
  <cp:lastPrinted>2026-07-01T19:04:00Z</cp:lastPrinted>
  <dcterms:created xsi:type="dcterms:W3CDTF">2020-02-04T11:39:00Z</dcterms:created>
  <dcterms:modified xsi:type="dcterms:W3CDTF">2026-07-01T19:24:00Z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