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5872D2" w14:textId="79BCBEEA" w:rsidR="00D526DD" w:rsidRPr="00275534" w:rsidRDefault="00C03032" w:rsidP="00534EB9">
      <w:pPr>
        <w:shd w:val="clear" w:color="auto" w:fill="D6E3BC" w:themeFill="accent3" w:themeFillTint="66"/>
        <w:tabs>
          <w:tab w:val="left" w:pos="2804"/>
          <w:tab w:val="left" w:pos="10226"/>
        </w:tabs>
        <w:spacing w:before="60" w:after="60"/>
        <w:ind w:left="104"/>
        <w:jc w:val="center"/>
        <w:rPr>
          <w:rFonts w:ascii="Arial" w:hAnsi="Arial" w:cs="Arial"/>
          <w:b/>
          <w:i/>
          <w:sz w:val="24"/>
          <w:szCs w:val="24"/>
          <w:lang w:val="pt-BR"/>
        </w:rPr>
      </w:pPr>
      <w:r>
        <w:rPr>
          <w:rFonts w:ascii="Arial" w:hAnsi="Arial" w:cs="Arial"/>
          <w:b/>
          <w:sz w:val="24"/>
          <w:szCs w:val="24"/>
          <w:shd w:val="clear" w:color="auto" w:fill="D5E2BB"/>
          <w:lang w:val="pt-BR"/>
        </w:rPr>
        <w:t>EDITAL</w:t>
      </w:r>
      <w:r w:rsidR="00812908" w:rsidRPr="00275534">
        <w:rPr>
          <w:rFonts w:ascii="Arial" w:hAnsi="Arial" w:cs="Arial"/>
          <w:b/>
          <w:spacing w:val="-3"/>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PREGÃO</w:t>
      </w:r>
      <w:r w:rsidR="00812908" w:rsidRPr="00275534">
        <w:rPr>
          <w:rFonts w:ascii="Arial" w:hAnsi="Arial" w:cs="Arial"/>
          <w:b/>
          <w:i/>
          <w:spacing w:val="-4"/>
          <w:sz w:val="24"/>
          <w:szCs w:val="24"/>
          <w:shd w:val="clear" w:color="auto" w:fill="D5E2BB"/>
          <w:lang w:val="pt-BR"/>
        </w:rPr>
        <w:t xml:space="preserve"> </w:t>
      </w:r>
      <w:r w:rsidR="00812908" w:rsidRPr="00275534">
        <w:rPr>
          <w:rFonts w:ascii="Arial" w:hAnsi="Arial" w:cs="Arial"/>
          <w:b/>
          <w:i/>
          <w:sz w:val="24"/>
          <w:szCs w:val="24"/>
          <w:shd w:val="clear" w:color="auto" w:fill="D5E2BB"/>
          <w:lang w:val="pt-BR"/>
        </w:rPr>
        <w:t>ELETR</w:t>
      </w:r>
      <w:r w:rsidR="00275534">
        <w:rPr>
          <w:rFonts w:ascii="Arial" w:hAnsi="Arial" w:cs="Arial"/>
          <w:b/>
          <w:i/>
          <w:sz w:val="24"/>
          <w:szCs w:val="24"/>
          <w:shd w:val="clear" w:color="auto" w:fill="D5E2BB"/>
          <w:lang w:val="pt-BR"/>
        </w:rPr>
        <w:t>Ô</w:t>
      </w:r>
      <w:r w:rsidR="00812908" w:rsidRPr="00275534">
        <w:rPr>
          <w:rFonts w:ascii="Arial" w:hAnsi="Arial" w:cs="Arial"/>
          <w:b/>
          <w:i/>
          <w:sz w:val="24"/>
          <w:szCs w:val="24"/>
          <w:shd w:val="clear" w:color="auto" w:fill="D5E2BB"/>
          <w:lang w:val="pt-BR"/>
        </w:rPr>
        <w:t>NICO</w:t>
      </w:r>
      <w:r w:rsidR="00875195" w:rsidRPr="00275534">
        <w:rPr>
          <w:rFonts w:ascii="Arial" w:hAnsi="Arial" w:cs="Arial"/>
          <w:b/>
          <w:i/>
          <w:sz w:val="24"/>
          <w:szCs w:val="24"/>
          <w:shd w:val="clear" w:color="auto" w:fill="D5E2BB"/>
          <w:lang w:val="pt-BR"/>
        </w:rPr>
        <w:t xml:space="preserve"> – SRP</w:t>
      </w:r>
      <w:r w:rsidR="00812908" w:rsidRPr="00275534">
        <w:rPr>
          <w:rFonts w:ascii="Arial" w:hAnsi="Arial" w:cs="Arial"/>
          <w:b/>
          <w:i/>
          <w:spacing w:val="-4"/>
          <w:sz w:val="24"/>
          <w:szCs w:val="24"/>
          <w:shd w:val="clear" w:color="auto" w:fill="D5E2BB"/>
          <w:lang w:val="pt-BR"/>
        </w:rPr>
        <w:t xml:space="preserve"> </w:t>
      </w:r>
      <w:r w:rsidR="00EA2E09">
        <w:rPr>
          <w:rFonts w:ascii="Arial" w:hAnsi="Arial" w:cs="Arial"/>
          <w:b/>
          <w:sz w:val="24"/>
          <w:szCs w:val="24"/>
          <w:shd w:val="clear" w:color="auto" w:fill="D5E2BB"/>
          <w:lang w:val="pt-BR"/>
        </w:rPr>
        <w:t>N°</w:t>
      </w:r>
      <w:r w:rsidR="00812908" w:rsidRPr="00275534">
        <w:rPr>
          <w:rFonts w:ascii="Arial" w:hAnsi="Arial" w:cs="Arial"/>
          <w:b/>
          <w:spacing w:val="-3"/>
          <w:sz w:val="24"/>
          <w:szCs w:val="24"/>
          <w:shd w:val="clear" w:color="auto" w:fill="D5E2BB"/>
          <w:lang w:val="pt-BR"/>
        </w:rPr>
        <w:t xml:space="preserve"> </w:t>
      </w:r>
      <w:r w:rsidR="00B9212F" w:rsidRPr="00275534">
        <w:rPr>
          <w:rFonts w:ascii="Arial" w:hAnsi="Arial" w:cs="Arial"/>
          <w:b/>
          <w:spacing w:val="-3"/>
          <w:sz w:val="24"/>
          <w:szCs w:val="24"/>
          <w:shd w:val="clear" w:color="auto" w:fill="D5E2BB"/>
          <w:lang w:val="pt-BR"/>
        </w:rPr>
        <w:t>0</w:t>
      </w:r>
      <w:r w:rsidR="00003065">
        <w:rPr>
          <w:rFonts w:ascii="Arial" w:hAnsi="Arial" w:cs="Arial"/>
          <w:b/>
          <w:spacing w:val="-3"/>
          <w:sz w:val="24"/>
          <w:szCs w:val="24"/>
          <w:shd w:val="clear" w:color="auto" w:fill="D5E2BB"/>
          <w:lang w:val="pt-BR"/>
        </w:rPr>
        <w:t>93</w:t>
      </w:r>
      <w:r w:rsidR="00CA5ED3" w:rsidRPr="00275534">
        <w:rPr>
          <w:rFonts w:ascii="Arial" w:hAnsi="Arial" w:cs="Arial"/>
          <w:b/>
          <w:i/>
          <w:sz w:val="24"/>
          <w:szCs w:val="24"/>
          <w:shd w:val="clear" w:color="auto" w:fill="D5E2BB"/>
          <w:lang w:val="pt-BR"/>
        </w:rPr>
        <w:t>/202</w:t>
      </w:r>
      <w:r w:rsidR="00B9212F" w:rsidRPr="00275534">
        <w:rPr>
          <w:rFonts w:ascii="Arial" w:hAnsi="Arial" w:cs="Arial"/>
          <w:b/>
          <w:i/>
          <w:sz w:val="24"/>
          <w:szCs w:val="24"/>
          <w:shd w:val="clear" w:color="auto" w:fill="D5E2BB"/>
          <w:lang w:val="pt-BR"/>
        </w:rPr>
        <w:t>3</w:t>
      </w:r>
    </w:p>
    <w:p w14:paraId="67F85A59" w14:textId="77777777" w:rsidR="007E5961" w:rsidRPr="00275534" w:rsidRDefault="007E5961" w:rsidP="00534EB9">
      <w:pPr>
        <w:adjustRightInd w:val="0"/>
        <w:jc w:val="both"/>
        <w:rPr>
          <w:rFonts w:ascii="Arial" w:hAnsi="Arial" w:cs="Arial"/>
          <w:b/>
          <w:sz w:val="24"/>
          <w:szCs w:val="24"/>
        </w:rPr>
      </w:pPr>
    </w:p>
    <w:p w14:paraId="174FEDA7" w14:textId="776D9E36" w:rsidR="00986C7D" w:rsidRPr="003C358E" w:rsidRDefault="00986C7D" w:rsidP="003C358E">
      <w:pPr>
        <w:pStyle w:val="TableParagraph"/>
        <w:jc w:val="both"/>
        <w:rPr>
          <w:rFonts w:ascii="Arial" w:hAnsi="Arial" w:cs="Arial"/>
          <w:b/>
          <w:color w:val="000000"/>
          <w:sz w:val="24"/>
          <w:szCs w:val="24"/>
          <w:u w:val="single"/>
          <w:shd w:val="clear" w:color="auto" w:fill="FFFFFF"/>
        </w:rPr>
      </w:pPr>
      <w:r w:rsidRPr="00983950">
        <w:rPr>
          <w:rFonts w:ascii="Arial" w:hAnsi="Arial" w:cs="Arial"/>
          <w:sz w:val="24"/>
          <w:szCs w:val="24"/>
        </w:rPr>
        <w:t>O MUNICÍPIO DE ESPIGÃO DO OESTE/RO, ATRAVÉS DO PREGEIR</w:t>
      </w:r>
      <w:r w:rsidR="00B9212F" w:rsidRPr="00983950">
        <w:rPr>
          <w:rFonts w:ascii="Arial" w:hAnsi="Arial" w:cs="Arial"/>
          <w:sz w:val="24"/>
          <w:szCs w:val="24"/>
        </w:rPr>
        <w:t>A</w:t>
      </w:r>
      <w:r w:rsidRPr="00983950">
        <w:rPr>
          <w:rFonts w:ascii="Arial" w:hAnsi="Arial" w:cs="Arial"/>
          <w:sz w:val="24"/>
          <w:szCs w:val="24"/>
        </w:rPr>
        <w:t xml:space="preserve"> NOMEADO PELO DECRETO Nº </w:t>
      </w:r>
      <w:r w:rsidR="001C2915" w:rsidRPr="00983950">
        <w:rPr>
          <w:rFonts w:ascii="Arial" w:hAnsi="Arial" w:cs="Arial"/>
          <w:b/>
          <w:sz w:val="24"/>
          <w:szCs w:val="24"/>
        </w:rPr>
        <w:t>5.503/2023 e 5.504/2023</w:t>
      </w:r>
      <w:r w:rsidRPr="00983950">
        <w:rPr>
          <w:rFonts w:ascii="Arial" w:hAnsi="Arial" w:cs="Arial"/>
          <w:sz w:val="24"/>
          <w:szCs w:val="24"/>
        </w:rPr>
        <w:t>, TORNA PÚBLICO, PARA CONHECIMENTO DOS INTERESSADOS, QUE REALIZAR</w:t>
      </w:r>
      <w:r w:rsidR="00A34491" w:rsidRPr="00983950">
        <w:rPr>
          <w:rFonts w:ascii="Arial" w:hAnsi="Arial" w:cs="Arial"/>
          <w:sz w:val="24"/>
          <w:szCs w:val="24"/>
        </w:rPr>
        <w:t>Á</w:t>
      </w:r>
      <w:r w:rsidRPr="00983950">
        <w:rPr>
          <w:rFonts w:ascii="Arial" w:hAnsi="Arial" w:cs="Arial"/>
          <w:sz w:val="24"/>
          <w:szCs w:val="24"/>
        </w:rPr>
        <w:t xml:space="preserve"> </w:t>
      </w:r>
      <w:r w:rsidRPr="00983950">
        <w:rPr>
          <w:rFonts w:ascii="Arial" w:hAnsi="Arial" w:cs="Arial"/>
          <w:b/>
          <w:sz w:val="24"/>
          <w:szCs w:val="24"/>
        </w:rPr>
        <w:t xml:space="preserve">LICITAÇÃO NA MODALIDADE </w:t>
      </w:r>
      <w:r w:rsidRPr="00983950">
        <w:rPr>
          <w:rFonts w:ascii="Arial" w:hAnsi="Arial" w:cs="Arial"/>
          <w:b/>
          <w:sz w:val="24"/>
          <w:szCs w:val="24"/>
          <w:highlight w:val="lightGray"/>
        </w:rPr>
        <w:t>PREGÃO</w:t>
      </w:r>
      <w:r w:rsidRPr="00983950">
        <w:rPr>
          <w:rFonts w:ascii="Arial" w:hAnsi="Arial" w:cs="Arial"/>
          <w:sz w:val="24"/>
          <w:szCs w:val="24"/>
        </w:rPr>
        <w:t xml:space="preserve">, NA </w:t>
      </w:r>
      <w:r w:rsidRPr="00983950">
        <w:rPr>
          <w:rFonts w:ascii="Arial" w:hAnsi="Arial" w:cs="Arial"/>
          <w:b/>
          <w:sz w:val="24"/>
          <w:szCs w:val="24"/>
        </w:rPr>
        <w:t>FORMA ELETRÔNIC</w:t>
      </w:r>
      <w:r w:rsidR="003C3725" w:rsidRPr="00983950">
        <w:rPr>
          <w:rFonts w:ascii="Arial" w:hAnsi="Arial" w:cs="Arial"/>
          <w:b/>
          <w:sz w:val="24"/>
          <w:szCs w:val="24"/>
        </w:rPr>
        <w:t>A</w:t>
      </w:r>
      <w:r w:rsidRPr="00983950">
        <w:rPr>
          <w:rFonts w:ascii="Arial" w:hAnsi="Arial" w:cs="Arial"/>
          <w:sz w:val="24"/>
          <w:szCs w:val="24"/>
        </w:rPr>
        <w:t xml:space="preserve">, COM CRITÉRIO DE JULGAMENTO </w:t>
      </w:r>
      <w:r w:rsidRPr="00983950">
        <w:rPr>
          <w:rFonts w:ascii="Arial" w:hAnsi="Arial" w:cs="Arial"/>
          <w:b/>
          <w:sz w:val="24"/>
          <w:szCs w:val="24"/>
          <w:highlight w:val="lightGray"/>
        </w:rPr>
        <w:t xml:space="preserve">MENOR </w:t>
      </w:r>
      <w:r w:rsidR="004A422A" w:rsidRPr="00983950">
        <w:rPr>
          <w:rFonts w:ascii="Arial" w:hAnsi="Arial" w:cs="Arial"/>
          <w:b/>
          <w:sz w:val="24"/>
          <w:szCs w:val="24"/>
          <w:highlight w:val="lightGray"/>
        </w:rPr>
        <w:t>PREÇO</w:t>
      </w:r>
      <w:r w:rsidR="001231E1">
        <w:rPr>
          <w:rFonts w:ascii="Arial" w:hAnsi="Arial" w:cs="Arial"/>
          <w:b/>
          <w:sz w:val="24"/>
          <w:szCs w:val="24"/>
          <w:highlight w:val="lightGray"/>
        </w:rPr>
        <w:t xml:space="preserve"> POR ITEM</w:t>
      </w:r>
      <w:r w:rsidR="004A422A" w:rsidRPr="00983950">
        <w:rPr>
          <w:rFonts w:ascii="Arial" w:hAnsi="Arial" w:cs="Arial"/>
          <w:b/>
          <w:sz w:val="24"/>
          <w:szCs w:val="24"/>
          <w:highlight w:val="lightGray"/>
        </w:rPr>
        <w:t>,</w:t>
      </w:r>
      <w:r w:rsidRPr="00983950">
        <w:rPr>
          <w:rFonts w:ascii="Arial" w:hAnsi="Arial" w:cs="Arial"/>
          <w:sz w:val="24"/>
          <w:szCs w:val="24"/>
        </w:rPr>
        <w:t xml:space="preserve"> VISANDO A FORMALIZAÇÃO DE </w:t>
      </w:r>
      <w:r w:rsidR="00AA1A8A" w:rsidRPr="00983950">
        <w:rPr>
          <w:rFonts w:ascii="Arial" w:hAnsi="Arial" w:cs="Arial"/>
          <w:sz w:val="24"/>
          <w:szCs w:val="24"/>
        </w:rPr>
        <w:t>ATA DE REGISTRO DE PREÇOS</w:t>
      </w:r>
      <w:r w:rsidR="005B298A" w:rsidRPr="00983950">
        <w:rPr>
          <w:rFonts w:ascii="Arial" w:hAnsi="Arial" w:cs="Arial"/>
          <w:sz w:val="24"/>
          <w:szCs w:val="24"/>
        </w:rPr>
        <w:t xml:space="preserve"> PARA</w:t>
      </w:r>
      <w:r w:rsidR="00736F9C" w:rsidRPr="00983950">
        <w:rPr>
          <w:rFonts w:ascii="Arial" w:hAnsi="Arial" w:cs="Arial"/>
          <w:sz w:val="24"/>
          <w:szCs w:val="24"/>
        </w:rPr>
        <w:t xml:space="preserve"> </w:t>
      </w:r>
      <w:r w:rsidR="000D2F0D" w:rsidRPr="00983950">
        <w:rPr>
          <w:rFonts w:ascii="Arial" w:hAnsi="Arial" w:cs="Arial"/>
          <w:b/>
          <w:sz w:val="24"/>
          <w:szCs w:val="24"/>
          <w:u w:val="single"/>
        </w:rPr>
        <w:t xml:space="preserve">futura e eventual </w:t>
      </w:r>
      <w:r w:rsidR="000D2F0D">
        <w:rPr>
          <w:rStyle w:val="awcpb"/>
          <w:rFonts w:ascii="Arial" w:hAnsi="Arial" w:cs="Arial"/>
          <w:b/>
          <w:color w:val="000000"/>
          <w:sz w:val="24"/>
          <w:szCs w:val="24"/>
          <w:u w:val="single"/>
          <w:shd w:val="clear" w:color="auto" w:fill="FFFFFF"/>
        </w:rPr>
        <w:t xml:space="preserve">aquisição </w:t>
      </w:r>
      <w:r w:rsidR="00376F0E">
        <w:rPr>
          <w:rStyle w:val="awcpb"/>
          <w:rFonts w:ascii="Arial" w:hAnsi="Arial" w:cs="Arial"/>
          <w:b/>
          <w:color w:val="000000"/>
          <w:sz w:val="24"/>
          <w:szCs w:val="24"/>
          <w:u w:val="single"/>
          <w:shd w:val="clear" w:color="auto" w:fill="FFFFFF"/>
        </w:rPr>
        <w:t xml:space="preserve">de </w:t>
      </w:r>
      <w:r w:rsidR="007522F4">
        <w:rPr>
          <w:rStyle w:val="awcpb"/>
          <w:rFonts w:ascii="Arial" w:hAnsi="Arial" w:cs="Arial"/>
          <w:b/>
          <w:color w:val="000000"/>
          <w:sz w:val="24"/>
          <w:szCs w:val="24"/>
          <w:u w:val="single"/>
          <w:shd w:val="clear" w:color="auto" w:fill="FFFFFF"/>
        </w:rPr>
        <w:t>E</w:t>
      </w:r>
      <w:r w:rsidR="000D2F0D" w:rsidRPr="003C358E">
        <w:rPr>
          <w:rStyle w:val="awcpb"/>
          <w:rFonts w:ascii="Arial" w:hAnsi="Arial" w:cs="Arial"/>
          <w:b/>
          <w:color w:val="000000"/>
          <w:sz w:val="24"/>
          <w:szCs w:val="24"/>
          <w:u w:val="single"/>
          <w:shd w:val="clear" w:color="auto" w:fill="FFFFFF"/>
        </w:rPr>
        <w:t>quipamentos de inform</w:t>
      </w:r>
      <w:r w:rsidR="000D2F0D">
        <w:rPr>
          <w:rStyle w:val="awcpb"/>
          <w:rFonts w:ascii="Arial" w:hAnsi="Arial" w:cs="Arial"/>
          <w:b/>
          <w:color w:val="000000"/>
          <w:sz w:val="24"/>
          <w:szCs w:val="24"/>
          <w:u w:val="single"/>
          <w:shd w:val="clear" w:color="auto" w:fill="FFFFFF"/>
        </w:rPr>
        <w:t xml:space="preserve">ática (computadores, monitores, </w:t>
      </w:r>
      <w:r w:rsidR="000D2F0D" w:rsidRPr="003C358E">
        <w:rPr>
          <w:rStyle w:val="awcpb"/>
          <w:rFonts w:ascii="Arial" w:hAnsi="Arial" w:cs="Arial"/>
          <w:b/>
          <w:color w:val="000000"/>
          <w:sz w:val="24"/>
          <w:szCs w:val="24"/>
          <w:u w:val="single"/>
          <w:shd w:val="clear" w:color="auto" w:fill="FFFFFF"/>
        </w:rPr>
        <w:t>impressoras, scanners</w:t>
      </w:r>
      <w:r w:rsidR="000D2F0D">
        <w:rPr>
          <w:rStyle w:val="awcpb"/>
          <w:rFonts w:ascii="Arial" w:hAnsi="Arial" w:cs="Arial"/>
          <w:b/>
          <w:color w:val="000000"/>
          <w:sz w:val="24"/>
          <w:szCs w:val="24"/>
          <w:u w:val="single"/>
          <w:shd w:val="clear" w:color="auto" w:fill="FFFFFF"/>
        </w:rPr>
        <w:t>, nob</w:t>
      </w:r>
      <w:r w:rsidR="00376F0E">
        <w:rPr>
          <w:rStyle w:val="awcpb"/>
          <w:rFonts w:ascii="Arial" w:hAnsi="Arial" w:cs="Arial"/>
          <w:b/>
          <w:color w:val="000000"/>
          <w:sz w:val="24"/>
          <w:szCs w:val="24"/>
          <w:u w:val="single"/>
          <w:shd w:val="clear" w:color="auto" w:fill="FFFFFF"/>
        </w:rPr>
        <w:t>reaks, mouse, teclados, etc</w:t>
      </w:r>
      <w:r w:rsidR="00AD132E" w:rsidRPr="003C358E">
        <w:rPr>
          <w:rStyle w:val="awcpb"/>
          <w:rFonts w:ascii="Arial" w:hAnsi="Arial" w:cs="Arial"/>
          <w:b/>
          <w:color w:val="000000"/>
          <w:sz w:val="24"/>
          <w:szCs w:val="24"/>
          <w:u w:val="single"/>
          <w:shd w:val="clear" w:color="auto" w:fill="FFFFFF"/>
        </w:rPr>
        <w:t xml:space="preserve">), </w:t>
      </w:r>
      <w:r w:rsidR="000D2F0D">
        <w:rPr>
          <w:rStyle w:val="awcpb"/>
          <w:rFonts w:ascii="Arial" w:hAnsi="Arial" w:cs="Arial"/>
          <w:b/>
          <w:color w:val="000000"/>
          <w:sz w:val="24"/>
          <w:szCs w:val="24"/>
          <w:u w:val="single"/>
          <w:shd w:val="clear" w:color="auto" w:fill="FFFFFF"/>
        </w:rPr>
        <w:t xml:space="preserve">bem como reparo geral de alguns </w:t>
      </w:r>
      <w:r w:rsidR="000D2F0D" w:rsidRPr="003C358E">
        <w:rPr>
          <w:rStyle w:val="awcpb"/>
          <w:rFonts w:ascii="Arial" w:hAnsi="Arial" w:cs="Arial"/>
          <w:b/>
          <w:color w:val="000000"/>
          <w:sz w:val="24"/>
          <w:szCs w:val="24"/>
          <w:u w:val="single"/>
          <w:shd w:val="clear" w:color="auto" w:fill="FFFFFF"/>
        </w:rPr>
        <w:t>equipamentos que se fizer necessário</w:t>
      </w:r>
      <w:r w:rsidR="00376F0E">
        <w:rPr>
          <w:rStyle w:val="awcpb"/>
          <w:rFonts w:ascii="Arial" w:hAnsi="Arial" w:cs="Arial"/>
          <w:b/>
          <w:color w:val="000000"/>
          <w:sz w:val="24"/>
          <w:szCs w:val="24"/>
          <w:u w:val="single"/>
          <w:shd w:val="clear" w:color="auto" w:fill="FFFFFF"/>
        </w:rPr>
        <w:t>,</w:t>
      </w:r>
      <w:r w:rsidR="00AD132E">
        <w:rPr>
          <w:rStyle w:val="awcpb"/>
          <w:rFonts w:ascii="Arial" w:hAnsi="Arial" w:cs="Arial"/>
          <w:b/>
          <w:color w:val="000000"/>
          <w:sz w:val="24"/>
          <w:szCs w:val="24"/>
          <w:u w:val="single"/>
          <w:shd w:val="clear" w:color="auto" w:fill="FFFFFF"/>
        </w:rPr>
        <w:t xml:space="preserve"> </w:t>
      </w:r>
      <w:r w:rsidR="001C10FE">
        <w:rPr>
          <w:rFonts w:ascii="Arial" w:hAnsi="Arial" w:cs="Arial"/>
          <w:b/>
          <w:bCs/>
          <w:color w:val="000000"/>
          <w:u w:val="single"/>
        </w:rPr>
        <w:t xml:space="preserve">para um período </w:t>
      </w:r>
      <w:r w:rsidR="001E6A2D">
        <w:rPr>
          <w:rFonts w:ascii="Arial" w:hAnsi="Arial" w:cs="Arial"/>
          <w:b/>
          <w:bCs/>
          <w:color w:val="000000"/>
          <w:u w:val="single"/>
        </w:rPr>
        <w:t>de 12 (doze) meses</w:t>
      </w:r>
      <w:r w:rsidR="002218B2" w:rsidRPr="00782DDC">
        <w:rPr>
          <w:rStyle w:val="awcpb"/>
          <w:rFonts w:ascii="Arial" w:hAnsi="Arial" w:cs="Arial"/>
          <w:b/>
          <w:color w:val="000000"/>
          <w:sz w:val="24"/>
          <w:szCs w:val="24"/>
          <w:u w:val="single"/>
          <w:shd w:val="clear" w:color="auto" w:fill="FFFFFF"/>
        </w:rPr>
        <w:t>,</w:t>
      </w:r>
      <w:r w:rsidR="000D2F0D" w:rsidRPr="00983950">
        <w:rPr>
          <w:rFonts w:ascii="Arial" w:hAnsi="Arial" w:cs="Arial"/>
          <w:b/>
          <w:sz w:val="24"/>
          <w:szCs w:val="24"/>
          <w:u w:val="single"/>
        </w:rPr>
        <w:t xml:space="preserve"> </w:t>
      </w:r>
      <w:r w:rsidR="001E6A2D">
        <w:rPr>
          <w:rFonts w:ascii="Arial" w:hAnsi="Arial" w:cs="Arial"/>
          <w:b/>
          <w:sz w:val="24"/>
          <w:szCs w:val="24"/>
          <w:u w:val="single"/>
        </w:rPr>
        <w:t xml:space="preserve">com vistas ao </w:t>
      </w:r>
      <w:r w:rsidR="000D2F0D" w:rsidRPr="00983950">
        <w:rPr>
          <w:rFonts w:ascii="Arial" w:hAnsi="Arial" w:cs="Arial"/>
          <w:b/>
          <w:sz w:val="24"/>
          <w:szCs w:val="24"/>
          <w:u w:val="single"/>
        </w:rPr>
        <w:t>atendimento das demandas d</w:t>
      </w:r>
      <w:r w:rsidR="00657E1A">
        <w:rPr>
          <w:rFonts w:ascii="Arial" w:hAnsi="Arial" w:cs="Arial"/>
          <w:b/>
          <w:sz w:val="24"/>
          <w:szCs w:val="24"/>
          <w:u w:val="single"/>
        </w:rPr>
        <w:t>as secretarias municipais</w:t>
      </w:r>
      <w:r w:rsidR="00AA77CB">
        <w:rPr>
          <w:rFonts w:ascii="Arial" w:hAnsi="Arial" w:cs="Arial"/>
          <w:b/>
          <w:sz w:val="24"/>
          <w:szCs w:val="24"/>
          <w:u w:val="single"/>
        </w:rPr>
        <w:t>, Gabinete</w:t>
      </w:r>
      <w:r w:rsidR="00657E1A">
        <w:rPr>
          <w:rFonts w:ascii="Arial" w:hAnsi="Arial" w:cs="Arial"/>
          <w:b/>
          <w:sz w:val="24"/>
          <w:szCs w:val="24"/>
          <w:u w:val="single"/>
        </w:rPr>
        <w:t xml:space="preserve"> e </w:t>
      </w:r>
      <w:r w:rsidR="00AA77CB">
        <w:rPr>
          <w:rFonts w:ascii="Arial" w:hAnsi="Arial" w:cs="Arial"/>
          <w:b/>
          <w:sz w:val="24"/>
          <w:szCs w:val="24"/>
          <w:u w:val="single"/>
        </w:rPr>
        <w:t xml:space="preserve">a </w:t>
      </w:r>
      <w:r w:rsidR="00657E1A">
        <w:rPr>
          <w:rFonts w:ascii="Arial" w:hAnsi="Arial" w:cs="Arial"/>
          <w:b/>
          <w:sz w:val="24"/>
          <w:szCs w:val="24"/>
          <w:u w:val="single"/>
        </w:rPr>
        <w:t>Câmara Municipal Espigão do Oeste.</w:t>
      </w:r>
      <w:r w:rsidR="00C53C6E" w:rsidRPr="00983950">
        <w:rPr>
          <w:rFonts w:ascii="Arial" w:hAnsi="Arial" w:cs="Arial"/>
          <w:b/>
          <w:sz w:val="24"/>
          <w:szCs w:val="24"/>
          <w:u w:val="single"/>
        </w:rPr>
        <w:t xml:space="preserve"> </w:t>
      </w:r>
      <w:r w:rsidRPr="00983950">
        <w:rPr>
          <w:rFonts w:ascii="Arial" w:hAnsi="Arial" w:cs="Arial"/>
          <w:sz w:val="24"/>
          <w:szCs w:val="24"/>
        </w:rPr>
        <w:t xml:space="preserve">COM FUNDAMENTO LEGAL NOS TERMOS DA LEI </w:t>
      </w:r>
      <w:r w:rsidR="005B6306" w:rsidRPr="00983950">
        <w:rPr>
          <w:rFonts w:ascii="Arial" w:hAnsi="Arial" w:cs="Arial"/>
          <w:sz w:val="24"/>
          <w:szCs w:val="24"/>
        </w:rPr>
        <w:t xml:space="preserve">FEDERAL </w:t>
      </w:r>
      <w:r w:rsidRPr="00983950">
        <w:rPr>
          <w:rFonts w:ascii="Arial" w:hAnsi="Arial" w:cs="Arial"/>
          <w:sz w:val="24"/>
          <w:szCs w:val="24"/>
        </w:rPr>
        <w:t>Nº 14.133, DE 01 DE ABRIL DE 202</w:t>
      </w:r>
      <w:r w:rsidR="00461F8C" w:rsidRPr="00983950">
        <w:rPr>
          <w:rFonts w:ascii="Arial" w:hAnsi="Arial" w:cs="Arial"/>
          <w:sz w:val="24"/>
          <w:szCs w:val="24"/>
        </w:rPr>
        <w:t>1</w:t>
      </w:r>
      <w:r w:rsidRPr="00983950">
        <w:rPr>
          <w:rFonts w:ascii="Arial" w:hAnsi="Arial" w:cs="Arial"/>
          <w:sz w:val="24"/>
          <w:szCs w:val="24"/>
        </w:rPr>
        <w:t>, LEI COMPLEMENTAR Nº 123/06</w:t>
      </w:r>
      <w:r w:rsidR="00FB5F31" w:rsidRPr="00983950">
        <w:rPr>
          <w:rFonts w:ascii="Arial" w:hAnsi="Arial" w:cs="Arial"/>
          <w:sz w:val="24"/>
          <w:szCs w:val="24"/>
        </w:rPr>
        <w:t>, DECRETO Nº 5.3</w:t>
      </w:r>
      <w:r w:rsidR="00673829">
        <w:rPr>
          <w:rFonts w:ascii="Arial" w:hAnsi="Arial" w:cs="Arial"/>
          <w:sz w:val="24"/>
          <w:szCs w:val="24"/>
        </w:rPr>
        <w:t xml:space="preserve">06/2022 DE 14 DE OUTUBRO </w:t>
      </w:r>
      <w:r w:rsidRPr="00983950">
        <w:rPr>
          <w:rFonts w:ascii="Arial" w:hAnsi="Arial" w:cs="Arial"/>
          <w:sz w:val="24"/>
          <w:szCs w:val="24"/>
        </w:rPr>
        <w:t>E ALTERAÇÕES, BEM COMO COM BASE NAS CONDIÇÕES E EXIGÊNCIAS ESTABELECIDAS NESTE EDITAL.</w:t>
      </w:r>
    </w:p>
    <w:p w14:paraId="705CE9FF" w14:textId="4E6B04F8" w:rsidR="00D526DD" w:rsidRPr="00275534" w:rsidRDefault="00812908" w:rsidP="00606BF3">
      <w:pPr>
        <w:pStyle w:val="Corpodetexto"/>
        <w:spacing w:before="60" w:after="60"/>
        <w:ind w:right="182"/>
        <w:jc w:val="both"/>
        <w:rPr>
          <w:rFonts w:ascii="Arial" w:hAnsi="Arial" w:cs="Arial"/>
          <w:sz w:val="24"/>
          <w:szCs w:val="24"/>
          <w:lang w:val="pt-BR"/>
        </w:rPr>
      </w:pPr>
      <w:r w:rsidRPr="00275534">
        <w:rPr>
          <w:rFonts w:ascii="Arial" w:hAnsi="Arial" w:cs="Arial"/>
          <w:sz w:val="24"/>
          <w:szCs w:val="24"/>
          <w:lang w:val="pt-BR"/>
        </w:rPr>
        <w:t>Os trabalhos serão conduzidos por servidor designado, denominado Pregoeir</w:t>
      </w:r>
      <w:r w:rsidR="00461F8C" w:rsidRPr="00275534">
        <w:rPr>
          <w:rFonts w:ascii="Arial" w:hAnsi="Arial" w:cs="Arial"/>
          <w:sz w:val="24"/>
          <w:szCs w:val="24"/>
          <w:lang w:val="pt-BR"/>
        </w:rPr>
        <w:t>a</w:t>
      </w:r>
      <w:r w:rsidRPr="00275534">
        <w:rPr>
          <w:rFonts w:ascii="Arial" w:hAnsi="Arial" w:cs="Arial"/>
          <w:sz w:val="24"/>
          <w:szCs w:val="24"/>
          <w:lang w:val="pt-BR"/>
        </w:rPr>
        <w:t>, mediante a inserção e</w:t>
      </w:r>
      <w:r w:rsidRPr="00275534">
        <w:rPr>
          <w:rFonts w:ascii="Arial" w:hAnsi="Arial" w:cs="Arial"/>
          <w:spacing w:val="1"/>
          <w:sz w:val="24"/>
          <w:szCs w:val="24"/>
          <w:lang w:val="pt-BR"/>
        </w:rPr>
        <w:t xml:space="preserve"> </w:t>
      </w:r>
      <w:r w:rsidRPr="00275534">
        <w:rPr>
          <w:rFonts w:ascii="Arial" w:hAnsi="Arial" w:cs="Arial"/>
          <w:sz w:val="24"/>
          <w:szCs w:val="24"/>
          <w:lang w:val="pt-BR"/>
        </w:rPr>
        <w:t>monitoramento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dados</w:t>
      </w:r>
      <w:r w:rsidRPr="00275534">
        <w:rPr>
          <w:rFonts w:ascii="Arial" w:hAnsi="Arial" w:cs="Arial"/>
          <w:spacing w:val="1"/>
          <w:sz w:val="24"/>
          <w:szCs w:val="24"/>
          <w:lang w:val="pt-BR"/>
        </w:rPr>
        <w:t xml:space="preserve"> </w:t>
      </w:r>
      <w:r w:rsidRPr="00275534">
        <w:rPr>
          <w:rFonts w:ascii="Arial" w:hAnsi="Arial" w:cs="Arial"/>
          <w:sz w:val="24"/>
          <w:szCs w:val="24"/>
          <w:lang w:val="pt-BR"/>
        </w:rPr>
        <w:t>gerados</w:t>
      </w:r>
      <w:r w:rsidRPr="00275534">
        <w:rPr>
          <w:rFonts w:ascii="Arial" w:hAnsi="Arial" w:cs="Arial"/>
          <w:spacing w:val="1"/>
          <w:sz w:val="24"/>
          <w:szCs w:val="24"/>
          <w:lang w:val="pt-BR"/>
        </w:rPr>
        <w:t xml:space="preserve"> </w:t>
      </w:r>
      <w:r w:rsidRPr="00275534">
        <w:rPr>
          <w:rFonts w:ascii="Arial" w:hAnsi="Arial" w:cs="Arial"/>
          <w:sz w:val="24"/>
          <w:szCs w:val="24"/>
          <w:lang w:val="pt-BR"/>
        </w:rPr>
        <w:t>ou</w:t>
      </w:r>
      <w:r w:rsidRPr="00275534">
        <w:rPr>
          <w:rFonts w:ascii="Arial" w:hAnsi="Arial" w:cs="Arial"/>
          <w:spacing w:val="1"/>
          <w:sz w:val="24"/>
          <w:szCs w:val="24"/>
          <w:lang w:val="pt-BR"/>
        </w:rPr>
        <w:t xml:space="preserve"> </w:t>
      </w:r>
      <w:r w:rsidRPr="00275534">
        <w:rPr>
          <w:rFonts w:ascii="Arial" w:hAnsi="Arial" w:cs="Arial"/>
          <w:sz w:val="24"/>
          <w:szCs w:val="24"/>
          <w:lang w:val="pt-BR"/>
        </w:rPr>
        <w:t>transferidos</w:t>
      </w:r>
      <w:r w:rsidRPr="00275534">
        <w:rPr>
          <w:rFonts w:ascii="Arial" w:hAnsi="Arial" w:cs="Arial"/>
          <w:spacing w:val="1"/>
          <w:sz w:val="24"/>
          <w:szCs w:val="24"/>
          <w:lang w:val="pt-BR"/>
        </w:rPr>
        <w:t xml:space="preserve"> </w:t>
      </w:r>
      <w:r w:rsidRPr="00275534">
        <w:rPr>
          <w:rFonts w:ascii="Arial" w:hAnsi="Arial" w:cs="Arial"/>
          <w:sz w:val="24"/>
          <w:szCs w:val="24"/>
          <w:lang w:val="pt-BR"/>
        </w:rPr>
        <w:t>diretamente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página</w:t>
      </w:r>
      <w:r w:rsidRPr="00275534">
        <w:rPr>
          <w:rFonts w:ascii="Arial" w:hAnsi="Arial" w:cs="Arial"/>
          <w:spacing w:val="1"/>
          <w:sz w:val="24"/>
          <w:szCs w:val="24"/>
          <w:lang w:val="pt-BR"/>
        </w:rPr>
        <w:t xml:space="preserve"> </w:t>
      </w:r>
      <w:r w:rsidRPr="00275534">
        <w:rPr>
          <w:rFonts w:ascii="Arial" w:hAnsi="Arial" w:cs="Arial"/>
          <w:sz w:val="24"/>
          <w:szCs w:val="24"/>
          <w:lang w:val="pt-BR"/>
        </w:rPr>
        <w:t>eletrônica</w:t>
      </w:r>
      <w:r w:rsidRPr="00275534">
        <w:rPr>
          <w:rFonts w:ascii="Arial" w:hAnsi="Arial" w:cs="Arial"/>
          <w:spacing w:val="1"/>
          <w:sz w:val="24"/>
          <w:szCs w:val="24"/>
          <w:lang w:val="pt-BR"/>
        </w:rPr>
        <w:t xml:space="preserve"> </w:t>
      </w:r>
      <w:hyperlink r:id="rId8">
        <w:r w:rsidRPr="00275534">
          <w:rPr>
            <w:rFonts w:ascii="Arial" w:hAnsi="Arial" w:cs="Arial"/>
            <w:b/>
            <w:color w:val="0000FF"/>
            <w:sz w:val="24"/>
            <w:szCs w:val="24"/>
            <w:u w:val="thick" w:color="0000FF"/>
            <w:lang w:val="pt-BR"/>
          </w:rPr>
          <w:t>www.portaldecompraspublicas.com.br</w:t>
        </w:r>
      </w:hyperlink>
      <w:r w:rsidRPr="00275534">
        <w:rPr>
          <w:rFonts w:ascii="Arial" w:hAnsi="Arial" w:cs="Arial"/>
          <w:sz w:val="24"/>
          <w:szCs w:val="24"/>
          <w:lang w:val="pt-BR"/>
        </w:rPr>
        <w:t>.</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servidor</w:t>
      </w:r>
      <w:r w:rsidRPr="00275534">
        <w:rPr>
          <w:rFonts w:ascii="Arial" w:hAnsi="Arial" w:cs="Arial"/>
          <w:spacing w:val="1"/>
          <w:sz w:val="24"/>
          <w:szCs w:val="24"/>
          <w:lang w:val="pt-BR"/>
        </w:rPr>
        <w:t xml:space="preserve"> </w:t>
      </w:r>
      <w:r w:rsidRPr="00275534">
        <w:rPr>
          <w:rFonts w:ascii="Arial" w:hAnsi="Arial" w:cs="Arial"/>
          <w:sz w:val="24"/>
          <w:szCs w:val="24"/>
          <w:lang w:val="pt-BR"/>
        </w:rPr>
        <w:t>terá,</w:t>
      </w:r>
      <w:r w:rsidRPr="00275534">
        <w:rPr>
          <w:rFonts w:ascii="Arial" w:hAnsi="Arial" w:cs="Arial"/>
          <w:spacing w:val="1"/>
          <w:sz w:val="24"/>
          <w:szCs w:val="24"/>
          <w:lang w:val="pt-BR"/>
        </w:rPr>
        <w:t xml:space="preserve"> </w:t>
      </w:r>
      <w:r w:rsidRPr="00275534">
        <w:rPr>
          <w:rFonts w:ascii="Arial" w:hAnsi="Arial" w:cs="Arial"/>
          <w:sz w:val="24"/>
          <w:szCs w:val="24"/>
          <w:lang w:val="pt-BR"/>
        </w:rPr>
        <w:t>dentre</w:t>
      </w:r>
      <w:r w:rsidRPr="00275534">
        <w:rPr>
          <w:rFonts w:ascii="Arial" w:hAnsi="Arial" w:cs="Arial"/>
          <w:spacing w:val="1"/>
          <w:sz w:val="24"/>
          <w:szCs w:val="24"/>
          <w:lang w:val="pt-BR"/>
        </w:rPr>
        <w:t xml:space="preserve"> </w:t>
      </w:r>
      <w:r w:rsidRPr="00275534">
        <w:rPr>
          <w:rFonts w:ascii="Arial" w:hAnsi="Arial" w:cs="Arial"/>
          <w:sz w:val="24"/>
          <w:szCs w:val="24"/>
          <w:lang w:val="pt-BR"/>
        </w:rPr>
        <w:t>outras,</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seguintes</w:t>
      </w:r>
      <w:r w:rsidRPr="00275534">
        <w:rPr>
          <w:rFonts w:ascii="Arial" w:hAnsi="Arial" w:cs="Arial"/>
          <w:spacing w:val="1"/>
          <w:sz w:val="24"/>
          <w:szCs w:val="24"/>
          <w:lang w:val="pt-BR"/>
        </w:rPr>
        <w:t xml:space="preserve"> </w:t>
      </w:r>
      <w:r w:rsidRPr="00275534">
        <w:rPr>
          <w:rFonts w:ascii="Arial" w:hAnsi="Arial" w:cs="Arial"/>
          <w:sz w:val="24"/>
          <w:szCs w:val="24"/>
          <w:lang w:val="pt-BR"/>
        </w:rPr>
        <w:t>atribuições:</w:t>
      </w:r>
      <w:r w:rsidRPr="00275534">
        <w:rPr>
          <w:rFonts w:ascii="Arial" w:hAnsi="Arial" w:cs="Arial"/>
          <w:spacing w:val="1"/>
          <w:sz w:val="24"/>
          <w:szCs w:val="24"/>
          <w:lang w:val="pt-BR"/>
        </w:rPr>
        <w:t xml:space="preserve"> </w:t>
      </w:r>
      <w:r w:rsidRPr="00275534">
        <w:rPr>
          <w:rFonts w:ascii="Arial" w:hAnsi="Arial" w:cs="Arial"/>
          <w:sz w:val="24"/>
          <w:szCs w:val="24"/>
          <w:lang w:val="pt-BR"/>
        </w:rPr>
        <w:t>coordenar o processo licitatório; receber, examinar e decidir as impugnações e consultas ao edital, apoiado</w:t>
      </w:r>
      <w:r w:rsidRPr="00275534">
        <w:rPr>
          <w:rFonts w:ascii="Arial" w:hAnsi="Arial" w:cs="Arial"/>
          <w:spacing w:val="1"/>
          <w:sz w:val="24"/>
          <w:szCs w:val="24"/>
          <w:lang w:val="pt-BR"/>
        </w:rPr>
        <w:t xml:space="preserve"> </w:t>
      </w:r>
      <w:r w:rsidRPr="00275534">
        <w:rPr>
          <w:rFonts w:ascii="Arial" w:hAnsi="Arial" w:cs="Arial"/>
          <w:sz w:val="24"/>
          <w:szCs w:val="24"/>
          <w:lang w:val="pt-BR"/>
        </w:rPr>
        <w:t>pela sua equipe responsável pela equipe de elaboração; conduzir a sessão pública na internet; verificar a</w:t>
      </w:r>
      <w:r w:rsidRPr="00275534">
        <w:rPr>
          <w:rFonts w:ascii="Arial" w:hAnsi="Arial" w:cs="Arial"/>
          <w:spacing w:val="1"/>
          <w:sz w:val="24"/>
          <w:szCs w:val="24"/>
          <w:lang w:val="pt-BR"/>
        </w:rPr>
        <w:t xml:space="preserve"> </w:t>
      </w:r>
      <w:r w:rsidRPr="00275534">
        <w:rPr>
          <w:rFonts w:ascii="Arial" w:hAnsi="Arial" w:cs="Arial"/>
          <w:sz w:val="24"/>
          <w:szCs w:val="24"/>
          <w:lang w:val="pt-BR"/>
        </w:rPr>
        <w:t>conformidade da proposta com os requisitos estabelecidos neste edital; dirigir a etapa de lances; verificar e</w:t>
      </w:r>
      <w:r w:rsidRPr="00275534">
        <w:rPr>
          <w:rFonts w:ascii="Arial" w:hAnsi="Arial" w:cs="Arial"/>
          <w:spacing w:val="1"/>
          <w:sz w:val="24"/>
          <w:szCs w:val="24"/>
          <w:lang w:val="pt-BR"/>
        </w:rPr>
        <w:t xml:space="preserve"> </w:t>
      </w:r>
      <w:r w:rsidRPr="00275534">
        <w:rPr>
          <w:rFonts w:ascii="Arial" w:hAnsi="Arial" w:cs="Arial"/>
          <w:sz w:val="24"/>
          <w:szCs w:val="24"/>
          <w:lang w:val="pt-BR"/>
        </w:rPr>
        <w:t>julgar as condições de habilitação; receber, examinar e decidir os recursos, encaminhando à autoridade</w:t>
      </w:r>
      <w:r w:rsidRPr="00275534">
        <w:rPr>
          <w:rFonts w:ascii="Arial" w:hAnsi="Arial" w:cs="Arial"/>
          <w:spacing w:val="1"/>
          <w:sz w:val="24"/>
          <w:szCs w:val="24"/>
          <w:lang w:val="pt-BR"/>
        </w:rPr>
        <w:t xml:space="preserve"> </w:t>
      </w:r>
      <w:r w:rsidRPr="00275534">
        <w:rPr>
          <w:rFonts w:ascii="Arial" w:hAnsi="Arial" w:cs="Arial"/>
          <w:sz w:val="24"/>
          <w:szCs w:val="24"/>
          <w:lang w:val="pt-BR"/>
        </w:rPr>
        <w:t>competente quando mantiver sua decisão; indicar o vencedor do certame; conduzir os trabalhos da equipe</w:t>
      </w:r>
      <w:r w:rsidRPr="00275534">
        <w:rPr>
          <w:rFonts w:ascii="Arial" w:hAnsi="Arial" w:cs="Arial"/>
          <w:spacing w:val="1"/>
          <w:sz w:val="24"/>
          <w:szCs w:val="24"/>
          <w:lang w:val="pt-BR"/>
        </w:rPr>
        <w:t xml:space="preserve"> </w:t>
      </w:r>
      <w:r w:rsidRPr="00275534">
        <w:rPr>
          <w:rFonts w:ascii="Arial" w:hAnsi="Arial" w:cs="Arial"/>
          <w:sz w:val="24"/>
          <w:szCs w:val="24"/>
          <w:lang w:val="pt-BR"/>
        </w:rPr>
        <w:t>de apoio; e encaminhar o processo devidamente instruído a autoridade responsável pela adjudicação e</w:t>
      </w:r>
      <w:r w:rsidRPr="00275534">
        <w:rPr>
          <w:rFonts w:ascii="Arial" w:hAnsi="Arial" w:cs="Arial"/>
          <w:spacing w:val="1"/>
          <w:sz w:val="24"/>
          <w:szCs w:val="24"/>
          <w:lang w:val="pt-BR"/>
        </w:rPr>
        <w:t xml:space="preserve"> </w:t>
      </w:r>
      <w:r w:rsidRPr="00275534">
        <w:rPr>
          <w:rFonts w:ascii="Arial" w:hAnsi="Arial" w:cs="Arial"/>
          <w:sz w:val="24"/>
          <w:szCs w:val="24"/>
          <w:lang w:val="pt-BR"/>
        </w:rPr>
        <w:t>propor</w:t>
      </w:r>
      <w:r w:rsidRPr="00275534">
        <w:rPr>
          <w:rFonts w:ascii="Arial" w:hAnsi="Arial" w:cs="Arial"/>
          <w:spacing w:val="-2"/>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75534" w14:paraId="78179456" w14:textId="77777777" w:rsidTr="00B825EB">
        <w:trPr>
          <w:trHeight w:val="230"/>
        </w:trPr>
        <w:tc>
          <w:tcPr>
            <w:tcW w:w="2835" w:type="dxa"/>
            <w:shd w:val="clear" w:color="auto" w:fill="F1F1F1"/>
          </w:tcPr>
          <w:p w14:paraId="3A17CEA7" w14:textId="77777777" w:rsidR="00D526DD" w:rsidRPr="00275534" w:rsidRDefault="00812908" w:rsidP="00534EB9">
            <w:pPr>
              <w:pStyle w:val="TableParagraph"/>
              <w:spacing w:before="60" w:after="60" w:line="210" w:lineRule="exact"/>
              <w:ind w:left="105" w:right="94"/>
              <w:jc w:val="both"/>
              <w:rPr>
                <w:rFonts w:ascii="Arial" w:hAnsi="Arial" w:cs="Arial"/>
                <w:b/>
                <w:sz w:val="24"/>
                <w:szCs w:val="24"/>
                <w:lang w:val="pt-BR"/>
              </w:rPr>
            </w:pPr>
            <w:r w:rsidRPr="00275534">
              <w:rPr>
                <w:rFonts w:ascii="Arial" w:hAnsi="Arial" w:cs="Arial"/>
                <w:b/>
                <w:sz w:val="24"/>
                <w:szCs w:val="24"/>
                <w:lang w:val="pt-BR"/>
              </w:rPr>
              <w:t>ÓRGÃOS</w:t>
            </w:r>
            <w:r w:rsidRPr="00275534">
              <w:rPr>
                <w:rFonts w:ascii="Arial" w:hAnsi="Arial" w:cs="Arial"/>
                <w:b/>
                <w:spacing w:val="-4"/>
                <w:sz w:val="24"/>
                <w:szCs w:val="24"/>
                <w:lang w:val="pt-BR"/>
              </w:rPr>
              <w:t xml:space="preserve"> </w:t>
            </w:r>
            <w:r w:rsidRPr="00275534">
              <w:rPr>
                <w:rFonts w:ascii="Arial" w:hAnsi="Arial" w:cs="Arial"/>
                <w:b/>
                <w:sz w:val="24"/>
                <w:szCs w:val="24"/>
                <w:lang w:val="pt-BR"/>
              </w:rPr>
              <w:t>INTERESSADOS:</w:t>
            </w:r>
          </w:p>
        </w:tc>
        <w:tc>
          <w:tcPr>
            <w:tcW w:w="7301" w:type="dxa"/>
          </w:tcPr>
          <w:p w14:paraId="3E5FB10A" w14:textId="1EB1FCB3" w:rsidR="00D526DD" w:rsidRPr="002E2F51" w:rsidRDefault="00AF4264" w:rsidP="00534EB9">
            <w:pPr>
              <w:pStyle w:val="TableParagraph"/>
              <w:spacing w:before="60" w:after="60" w:line="210" w:lineRule="exact"/>
              <w:ind w:left="72"/>
              <w:jc w:val="both"/>
              <w:rPr>
                <w:rFonts w:ascii="Arial" w:hAnsi="Arial" w:cs="Arial"/>
                <w:sz w:val="24"/>
                <w:szCs w:val="24"/>
                <w:lang w:val="pt-BR"/>
              </w:rPr>
            </w:pPr>
            <w:r w:rsidRPr="002E2F51">
              <w:rPr>
                <w:rFonts w:ascii="Arial" w:hAnsi="Arial" w:cs="Arial"/>
                <w:sz w:val="24"/>
                <w:szCs w:val="24"/>
                <w:lang w:val="pt-BR"/>
              </w:rPr>
              <w:t>COORDENADORIA DE COMPRAS PÚBLICAS</w:t>
            </w:r>
          </w:p>
        </w:tc>
      </w:tr>
      <w:tr w:rsidR="00D526DD" w:rsidRPr="00275534" w14:paraId="4F324F2F" w14:textId="77777777" w:rsidTr="00B825EB">
        <w:trPr>
          <w:trHeight w:val="460"/>
        </w:trPr>
        <w:tc>
          <w:tcPr>
            <w:tcW w:w="2835" w:type="dxa"/>
            <w:shd w:val="clear" w:color="auto" w:fill="F1F1F1"/>
          </w:tcPr>
          <w:p w14:paraId="3BA2A0ED" w14:textId="581E7213" w:rsidR="00D526DD" w:rsidRPr="00275534" w:rsidRDefault="00812908" w:rsidP="00534EB9">
            <w:pPr>
              <w:pStyle w:val="TableParagraph"/>
              <w:spacing w:before="60" w:after="60" w:line="225" w:lineRule="exact"/>
              <w:ind w:left="105" w:right="93"/>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3"/>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DE</w:t>
            </w:r>
            <w:r w:rsidRPr="00275534">
              <w:rPr>
                <w:rFonts w:ascii="Arial" w:hAnsi="Arial" w:cs="Arial"/>
                <w:b/>
                <w:spacing w:val="-1"/>
                <w:sz w:val="24"/>
                <w:szCs w:val="24"/>
                <w:lang w:val="pt-BR"/>
              </w:rPr>
              <w:t xml:space="preserve"> </w:t>
            </w:r>
            <w:r w:rsidRPr="00275534">
              <w:rPr>
                <w:rFonts w:ascii="Arial" w:hAnsi="Arial" w:cs="Arial"/>
                <w:b/>
                <w:sz w:val="24"/>
                <w:szCs w:val="24"/>
                <w:lang w:val="pt-BR"/>
              </w:rPr>
              <w:t>INÍCIO</w:t>
            </w:r>
            <w:r w:rsidR="00537FB3" w:rsidRPr="00275534">
              <w:rPr>
                <w:rFonts w:ascii="Arial" w:hAnsi="Arial" w:cs="Arial"/>
                <w:b/>
                <w:sz w:val="24"/>
                <w:szCs w:val="24"/>
                <w:lang w:val="pt-BR"/>
              </w:rPr>
              <w:t xml:space="preserve"> DO CADASTRO </w:t>
            </w:r>
          </w:p>
          <w:p w14:paraId="69047D56"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DAS</w:t>
            </w:r>
            <w:r w:rsidRPr="00275534">
              <w:rPr>
                <w:rFonts w:ascii="Arial" w:hAnsi="Arial" w:cs="Arial"/>
                <w:b/>
                <w:spacing w:val="-2"/>
                <w:sz w:val="24"/>
                <w:szCs w:val="24"/>
                <w:lang w:val="pt-BR"/>
              </w:rPr>
              <w:t xml:space="preserve"> </w:t>
            </w:r>
            <w:r w:rsidRPr="00275534">
              <w:rPr>
                <w:rFonts w:ascii="Arial" w:hAnsi="Arial" w:cs="Arial"/>
                <w:b/>
                <w:sz w:val="24"/>
                <w:szCs w:val="24"/>
                <w:lang w:val="pt-BR"/>
              </w:rPr>
              <w:t>PROPOSTAS:</w:t>
            </w:r>
          </w:p>
        </w:tc>
        <w:tc>
          <w:tcPr>
            <w:tcW w:w="7301" w:type="dxa"/>
          </w:tcPr>
          <w:p w14:paraId="6C4932E4" w14:textId="2A0C4DA2" w:rsidR="00D526DD" w:rsidRPr="002E2F51" w:rsidRDefault="00614E55" w:rsidP="00614E55">
            <w:pPr>
              <w:pStyle w:val="TableParagraph"/>
              <w:spacing w:before="60" w:after="60"/>
              <w:ind w:left="72"/>
              <w:jc w:val="both"/>
              <w:rPr>
                <w:rFonts w:ascii="Arial" w:hAnsi="Arial" w:cs="Arial"/>
                <w:sz w:val="24"/>
                <w:szCs w:val="24"/>
                <w:lang w:val="pt-BR"/>
              </w:rPr>
            </w:pPr>
            <w:r>
              <w:rPr>
                <w:rFonts w:ascii="Arial" w:hAnsi="Arial" w:cs="Arial"/>
                <w:sz w:val="24"/>
                <w:szCs w:val="24"/>
                <w:lang w:val="pt-BR"/>
              </w:rPr>
              <w:t>07</w:t>
            </w:r>
            <w:r w:rsidR="00003065">
              <w:rPr>
                <w:rFonts w:ascii="Arial" w:hAnsi="Arial" w:cs="Arial"/>
                <w:sz w:val="24"/>
                <w:szCs w:val="24"/>
                <w:lang w:val="pt-BR"/>
              </w:rPr>
              <w:t>/</w:t>
            </w:r>
            <w:r>
              <w:rPr>
                <w:rFonts w:ascii="Arial" w:hAnsi="Arial" w:cs="Arial"/>
                <w:sz w:val="24"/>
                <w:szCs w:val="24"/>
                <w:lang w:val="pt-BR"/>
              </w:rPr>
              <w:t>11</w:t>
            </w:r>
            <w:r w:rsidR="00812908" w:rsidRPr="00CA6920">
              <w:rPr>
                <w:rFonts w:ascii="Arial" w:hAnsi="Arial" w:cs="Arial"/>
                <w:sz w:val="24"/>
                <w:szCs w:val="24"/>
                <w:lang w:val="pt-BR"/>
              </w:rPr>
              <w:t>/202</w:t>
            </w:r>
            <w:r w:rsidR="00953A82" w:rsidRPr="00CA6920">
              <w:rPr>
                <w:rFonts w:ascii="Arial" w:hAnsi="Arial" w:cs="Arial"/>
                <w:spacing w:val="-1"/>
                <w:sz w:val="24"/>
                <w:szCs w:val="24"/>
                <w:lang w:val="pt-BR"/>
              </w:rPr>
              <w:t>3</w:t>
            </w:r>
            <w:r w:rsidR="00812908" w:rsidRPr="00CA6920">
              <w:rPr>
                <w:rFonts w:ascii="Arial" w:hAnsi="Arial" w:cs="Arial"/>
                <w:spacing w:val="-1"/>
                <w:sz w:val="24"/>
                <w:szCs w:val="24"/>
                <w:lang w:val="pt-BR"/>
              </w:rPr>
              <w:t xml:space="preserve"> </w:t>
            </w:r>
            <w:r w:rsidR="00812908" w:rsidRPr="00CA6920">
              <w:rPr>
                <w:rFonts w:ascii="Arial" w:hAnsi="Arial" w:cs="Arial"/>
                <w:sz w:val="24"/>
                <w:szCs w:val="24"/>
                <w:lang w:val="pt-BR"/>
              </w:rPr>
              <w:t>às</w:t>
            </w:r>
            <w:r w:rsidR="00812908" w:rsidRPr="00CA6920">
              <w:rPr>
                <w:rFonts w:ascii="Arial" w:hAnsi="Arial" w:cs="Arial"/>
                <w:spacing w:val="-2"/>
                <w:sz w:val="24"/>
                <w:szCs w:val="24"/>
                <w:lang w:val="pt-BR"/>
              </w:rPr>
              <w:t xml:space="preserve"> </w:t>
            </w:r>
            <w:r>
              <w:rPr>
                <w:rFonts w:ascii="Arial" w:hAnsi="Arial" w:cs="Arial"/>
                <w:spacing w:val="-2"/>
                <w:sz w:val="24"/>
                <w:szCs w:val="24"/>
                <w:lang w:val="pt-BR"/>
              </w:rPr>
              <w:t>08</w:t>
            </w:r>
            <w:r w:rsidR="00003065">
              <w:rPr>
                <w:rFonts w:ascii="Arial" w:hAnsi="Arial" w:cs="Arial"/>
                <w:spacing w:val="-2"/>
                <w:sz w:val="24"/>
                <w:szCs w:val="24"/>
                <w:lang w:val="pt-BR"/>
              </w:rPr>
              <w:t>:</w:t>
            </w:r>
            <w:r>
              <w:rPr>
                <w:rFonts w:ascii="Arial" w:hAnsi="Arial" w:cs="Arial"/>
                <w:spacing w:val="-2"/>
                <w:sz w:val="24"/>
                <w:szCs w:val="24"/>
                <w:lang w:val="pt-BR"/>
              </w:rPr>
              <w:t>00</w:t>
            </w:r>
            <w:r w:rsidR="001D5D65">
              <w:rPr>
                <w:rFonts w:ascii="Arial" w:hAnsi="Arial" w:cs="Arial"/>
                <w:spacing w:val="-2"/>
                <w:sz w:val="24"/>
                <w:szCs w:val="24"/>
                <w:lang w:val="pt-BR"/>
              </w:rPr>
              <w:t xml:space="preserve"> </w:t>
            </w:r>
            <w:r w:rsidR="001D5D65" w:rsidRPr="002E2F51">
              <w:rPr>
                <w:rFonts w:ascii="Arial" w:hAnsi="Arial" w:cs="Arial"/>
                <w:sz w:val="24"/>
                <w:szCs w:val="24"/>
                <w:lang w:val="pt-BR"/>
              </w:rPr>
              <w:t>hora</w:t>
            </w:r>
            <w:r w:rsidR="001D5D65">
              <w:rPr>
                <w:rFonts w:ascii="Arial" w:hAnsi="Arial" w:cs="Arial"/>
                <w:sz w:val="24"/>
                <w:szCs w:val="24"/>
                <w:lang w:val="pt-BR"/>
              </w:rPr>
              <w:t>s</w:t>
            </w:r>
          </w:p>
        </w:tc>
      </w:tr>
      <w:tr w:rsidR="00D526DD" w:rsidRPr="00275534" w14:paraId="0FE298B0" w14:textId="77777777" w:rsidTr="00B825EB">
        <w:trPr>
          <w:trHeight w:val="458"/>
        </w:trPr>
        <w:tc>
          <w:tcPr>
            <w:tcW w:w="2835" w:type="dxa"/>
            <w:shd w:val="clear" w:color="auto" w:fill="F1F1F1"/>
          </w:tcPr>
          <w:p w14:paraId="220F8CF6" w14:textId="77777777" w:rsidR="00D526DD" w:rsidRPr="00275534" w:rsidRDefault="00812908" w:rsidP="00534EB9">
            <w:pPr>
              <w:pStyle w:val="TableParagraph"/>
              <w:spacing w:before="60" w:after="60" w:line="225" w:lineRule="exact"/>
              <w:ind w:left="105" w:right="94"/>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4"/>
                <w:sz w:val="24"/>
                <w:szCs w:val="24"/>
                <w:lang w:val="pt-BR"/>
              </w:rPr>
              <w:t xml:space="preserve"> </w:t>
            </w:r>
            <w:r w:rsidRPr="00275534">
              <w:rPr>
                <w:rFonts w:ascii="Arial" w:hAnsi="Arial" w:cs="Arial"/>
                <w:b/>
                <w:sz w:val="24"/>
                <w:szCs w:val="24"/>
                <w:lang w:val="pt-BR"/>
              </w:rPr>
              <w:t>E</w:t>
            </w:r>
            <w:r w:rsidRPr="00275534">
              <w:rPr>
                <w:rFonts w:ascii="Arial" w:hAnsi="Arial" w:cs="Arial"/>
                <w:b/>
                <w:spacing w:val="1"/>
                <w:sz w:val="24"/>
                <w:szCs w:val="24"/>
                <w:lang w:val="pt-BR"/>
              </w:rPr>
              <w:t xml:space="preserve"> </w:t>
            </w:r>
            <w:r w:rsidRPr="00275534">
              <w:rPr>
                <w:rFonts w:ascii="Arial" w:hAnsi="Arial" w:cs="Arial"/>
                <w:b/>
                <w:sz w:val="24"/>
                <w:szCs w:val="24"/>
                <w:lang w:val="pt-BR"/>
              </w:rPr>
              <w:t>HORA</w:t>
            </w:r>
            <w:r w:rsidRPr="00275534">
              <w:rPr>
                <w:rFonts w:ascii="Arial" w:hAnsi="Arial" w:cs="Arial"/>
                <w:b/>
                <w:spacing w:val="-5"/>
                <w:sz w:val="24"/>
                <w:szCs w:val="24"/>
                <w:lang w:val="pt-BR"/>
              </w:rPr>
              <w:t xml:space="preserve"> </w:t>
            </w:r>
            <w:r w:rsidRPr="00275534">
              <w:rPr>
                <w:rFonts w:ascii="Arial" w:hAnsi="Arial" w:cs="Arial"/>
                <w:b/>
                <w:sz w:val="24"/>
                <w:szCs w:val="24"/>
                <w:lang w:val="pt-BR"/>
              </w:rPr>
              <w:t>FINAL</w:t>
            </w:r>
            <w:r w:rsidRPr="00275534">
              <w:rPr>
                <w:rFonts w:ascii="Arial" w:hAnsi="Arial" w:cs="Arial"/>
                <w:b/>
                <w:spacing w:val="1"/>
                <w:sz w:val="24"/>
                <w:szCs w:val="24"/>
                <w:lang w:val="pt-BR"/>
              </w:rPr>
              <w:t xml:space="preserve"> </w:t>
            </w:r>
            <w:r w:rsidRPr="00275534">
              <w:rPr>
                <w:rFonts w:ascii="Arial" w:hAnsi="Arial" w:cs="Arial"/>
                <w:b/>
                <w:sz w:val="24"/>
                <w:szCs w:val="24"/>
                <w:lang w:val="pt-BR"/>
              </w:rPr>
              <w:t>DAS</w:t>
            </w:r>
          </w:p>
          <w:p w14:paraId="499F8F29" w14:textId="77777777" w:rsidR="00D526DD" w:rsidRPr="00275534" w:rsidRDefault="00812908" w:rsidP="00534EB9">
            <w:pPr>
              <w:pStyle w:val="TableParagraph"/>
              <w:spacing w:before="60" w:after="60" w:line="213" w:lineRule="exact"/>
              <w:ind w:left="105" w:right="94"/>
              <w:jc w:val="both"/>
              <w:rPr>
                <w:rFonts w:ascii="Arial" w:hAnsi="Arial" w:cs="Arial"/>
                <w:b/>
                <w:sz w:val="24"/>
                <w:szCs w:val="24"/>
                <w:lang w:val="pt-BR"/>
              </w:rPr>
            </w:pPr>
            <w:r w:rsidRPr="00275534">
              <w:rPr>
                <w:rFonts w:ascii="Arial" w:hAnsi="Arial" w:cs="Arial"/>
                <w:b/>
                <w:sz w:val="24"/>
                <w:szCs w:val="24"/>
                <w:lang w:val="pt-BR"/>
              </w:rPr>
              <w:t>PROPOSTAS:</w:t>
            </w:r>
          </w:p>
        </w:tc>
        <w:tc>
          <w:tcPr>
            <w:tcW w:w="7301" w:type="dxa"/>
          </w:tcPr>
          <w:p w14:paraId="0943F0EA" w14:textId="07B981FC" w:rsidR="00D526DD" w:rsidRPr="002E2F51" w:rsidRDefault="00614E55" w:rsidP="00534EB9">
            <w:pPr>
              <w:pStyle w:val="TableParagraph"/>
              <w:spacing w:before="60" w:after="60"/>
              <w:ind w:left="72"/>
              <w:jc w:val="both"/>
              <w:rPr>
                <w:rFonts w:ascii="Arial" w:hAnsi="Arial" w:cs="Arial"/>
                <w:sz w:val="24"/>
                <w:szCs w:val="24"/>
                <w:lang w:val="pt-BR"/>
              </w:rPr>
            </w:pPr>
            <w:r>
              <w:rPr>
                <w:rFonts w:ascii="Arial" w:hAnsi="Arial" w:cs="Arial"/>
                <w:sz w:val="24"/>
                <w:szCs w:val="24"/>
                <w:lang w:val="pt-BR"/>
              </w:rPr>
              <w:t>24</w:t>
            </w:r>
            <w:r w:rsidR="00003065">
              <w:rPr>
                <w:rFonts w:ascii="Arial" w:hAnsi="Arial" w:cs="Arial"/>
                <w:sz w:val="24"/>
                <w:szCs w:val="24"/>
                <w:lang w:val="pt-BR"/>
              </w:rPr>
              <w:t>/</w:t>
            </w:r>
            <w:r>
              <w:rPr>
                <w:rFonts w:ascii="Arial" w:hAnsi="Arial" w:cs="Arial"/>
                <w:sz w:val="24"/>
                <w:szCs w:val="24"/>
                <w:lang w:val="pt-BR"/>
              </w:rPr>
              <w:t>11/</w:t>
            </w:r>
            <w:r w:rsidR="00812908" w:rsidRPr="002E2F51">
              <w:rPr>
                <w:rFonts w:ascii="Arial" w:hAnsi="Arial" w:cs="Arial"/>
                <w:sz w:val="24"/>
                <w:szCs w:val="24"/>
                <w:lang w:val="pt-BR"/>
              </w:rPr>
              <w:t>202</w:t>
            </w:r>
            <w:r w:rsidR="00DB173A" w:rsidRPr="002E2F51">
              <w:rPr>
                <w:rFonts w:ascii="Arial" w:hAnsi="Arial" w:cs="Arial"/>
                <w:sz w:val="24"/>
                <w:szCs w:val="24"/>
                <w:lang w:val="pt-BR"/>
              </w:rPr>
              <w:t>3</w:t>
            </w:r>
            <w:r w:rsidR="00812908" w:rsidRPr="002E2F51">
              <w:rPr>
                <w:rFonts w:ascii="Arial" w:hAnsi="Arial" w:cs="Arial"/>
                <w:spacing w:val="-1"/>
                <w:sz w:val="24"/>
                <w:szCs w:val="24"/>
                <w:lang w:val="pt-BR"/>
              </w:rPr>
              <w:t xml:space="preserve"> </w:t>
            </w:r>
            <w:r w:rsidR="00812908" w:rsidRPr="002E2F51">
              <w:rPr>
                <w:rFonts w:ascii="Arial" w:hAnsi="Arial" w:cs="Arial"/>
                <w:sz w:val="24"/>
                <w:szCs w:val="24"/>
                <w:lang w:val="pt-BR"/>
              </w:rPr>
              <w:t>às</w:t>
            </w:r>
            <w:r w:rsidR="00812908" w:rsidRPr="002E2F51">
              <w:rPr>
                <w:rFonts w:ascii="Arial" w:hAnsi="Arial" w:cs="Arial"/>
                <w:spacing w:val="-2"/>
                <w:sz w:val="24"/>
                <w:szCs w:val="24"/>
                <w:lang w:val="pt-BR"/>
              </w:rPr>
              <w:t xml:space="preserve"> </w:t>
            </w:r>
            <w:r>
              <w:rPr>
                <w:rFonts w:ascii="Arial" w:hAnsi="Arial" w:cs="Arial"/>
                <w:spacing w:val="-2"/>
                <w:sz w:val="24"/>
                <w:szCs w:val="24"/>
                <w:lang w:val="pt-BR"/>
              </w:rPr>
              <w:t>08</w:t>
            </w:r>
            <w:r w:rsidR="004F2267">
              <w:rPr>
                <w:rFonts w:ascii="Arial" w:hAnsi="Arial" w:cs="Arial"/>
                <w:spacing w:val="-2"/>
                <w:sz w:val="24"/>
                <w:szCs w:val="24"/>
                <w:lang w:val="pt-BR"/>
              </w:rPr>
              <w:t>:</w:t>
            </w:r>
            <w:r>
              <w:rPr>
                <w:rFonts w:ascii="Arial" w:hAnsi="Arial" w:cs="Arial"/>
                <w:spacing w:val="-2"/>
                <w:sz w:val="24"/>
                <w:szCs w:val="24"/>
                <w:lang w:val="pt-BR"/>
              </w:rPr>
              <w:t>31</w:t>
            </w:r>
            <w:r w:rsidR="00812908" w:rsidRPr="002E2F51">
              <w:rPr>
                <w:rFonts w:ascii="Arial" w:hAnsi="Arial" w:cs="Arial"/>
                <w:spacing w:val="-3"/>
                <w:sz w:val="24"/>
                <w:szCs w:val="24"/>
                <w:lang w:val="pt-BR"/>
              </w:rPr>
              <w:t xml:space="preserve"> </w:t>
            </w:r>
            <w:r w:rsidR="00812908" w:rsidRPr="002E2F51">
              <w:rPr>
                <w:rFonts w:ascii="Arial" w:hAnsi="Arial" w:cs="Arial"/>
                <w:sz w:val="24"/>
                <w:szCs w:val="24"/>
                <w:lang w:val="pt-BR"/>
              </w:rPr>
              <w:t>horas</w:t>
            </w:r>
          </w:p>
          <w:p w14:paraId="0E7DEC65" w14:textId="4F453770" w:rsidR="00B53A63" w:rsidRPr="002E2F51" w:rsidRDefault="00B53A63" w:rsidP="00534EB9">
            <w:pPr>
              <w:pStyle w:val="TableParagraph"/>
              <w:spacing w:before="60" w:after="60"/>
              <w:ind w:left="72"/>
              <w:jc w:val="both"/>
              <w:rPr>
                <w:rFonts w:ascii="Arial" w:hAnsi="Arial" w:cs="Arial"/>
                <w:sz w:val="24"/>
                <w:szCs w:val="24"/>
                <w:lang w:val="pt-BR"/>
              </w:rPr>
            </w:pPr>
            <w:r w:rsidRPr="002E2F51">
              <w:rPr>
                <w:rFonts w:ascii="Arial" w:hAnsi="Arial" w:cs="Arial"/>
                <w:sz w:val="24"/>
                <w:szCs w:val="24"/>
                <w:lang w:val="pt-BR"/>
              </w:rPr>
              <w:t>(Art. 55, I, 'a' da Lei Federal nº 14.133/2021</w:t>
            </w:r>
            <w:r w:rsidR="00AF4264" w:rsidRPr="002E2F51">
              <w:rPr>
                <w:rFonts w:ascii="Arial" w:hAnsi="Arial" w:cs="Arial"/>
                <w:sz w:val="24"/>
                <w:szCs w:val="24"/>
                <w:lang w:val="pt-BR"/>
              </w:rPr>
              <w:t>).</w:t>
            </w:r>
          </w:p>
        </w:tc>
      </w:tr>
      <w:tr w:rsidR="00D526DD" w:rsidRPr="00BB6313" w14:paraId="57E20FF8" w14:textId="77777777" w:rsidTr="00B825EB">
        <w:trPr>
          <w:trHeight w:val="690"/>
        </w:trPr>
        <w:tc>
          <w:tcPr>
            <w:tcW w:w="2835" w:type="dxa"/>
            <w:shd w:val="clear" w:color="auto" w:fill="F1F1F1"/>
          </w:tcPr>
          <w:p w14:paraId="0308620C" w14:textId="77777777" w:rsidR="00D526DD" w:rsidRPr="00275534" w:rsidRDefault="00812908" w:rsidP="00534EB9">
            <w:pPr>
              <w:pStyle w:val="TableParagraph"/>
              <w:spacing w:before="60" w:after="60" w:line="237" w:lineRule="auto"/>
              <w:ind w:left="105" w:right="92"/>
              <w:jc w:val="both"/>
              <w:rPr>
                <w:rFonts w:ascii="Arial" w:hAnsi="Arial" w:cs="Arial"/>
                <w:b/>
                <w:sz w:val="24"/>
                <w:szCs w:val="24"/>
                <w:lang w:val="pt-BR"/>
              </w:rPr>
            </w:pPr>
            <w:r w:rsidRPr="00275534">
              <w:rPr>
                <w:rFonts w:ascii="Arial" w:hAnsi="Arial" w:cs="Arial"/>
                <w:b/>
                <w:sz w:val="24"/>
                <w:szCs w:val="24"/>
                <w:lang w:val="pt-BR"/>
              </w:rPr>
              <w:t>DATA</w:t>
            </w:r>
            <w:r w:rsidRPr="00275534">
              <w:rPr>
                <w:rFonts w:ascii="Arial" w:hAnsi="Arial" w:cs="Arial"/>
                <w:b/>
                <w:spacing w:val="-8"/>
                <w:sz w:val="24"/>
                <w:szCs w:val="24"/>
                <w:lang w:val="pt-BR"/>
              </w:rPr>
              <w:t xml:space="preserve"> </w:t>
            </w:r>
            <w:r w:rsidRPr="00275534">
              <w:rPr>
                <w:rFonts w:ascii="Arial" w:hAnsi="Arial" w:cs="Arial"/>
                <w:b/>
                <w:sz w:val="24"/>
                <w:szCs w:val="24"/>
                <w:lang w:val="pt-BR"/>
              </w:rPr>
              <w:t>DE ABERTURA</w:t>
            </w:r>
            <w:r w:rsidRPr="00275534">
              <w:rPr>
                <w:rFonts w:ascii="Arial" w:hAnsi="Arial" w:cs="Arial"/>
                <w:b/>
                <w:spacing w:val="-9"/>
                <w:sz w:val="24"/>
                <w:szCs w:val="24"/>
                <w:lang w:val="pt-BR"/>
              </w:rPr>
              <w:t xml:space="preserve"> </w:t>
            </w:r>
            <w:r w:rsidRPr="00275534">
              <w:rPr>
                <w:rFonts w:ascii="Arial" w:hAnsi="Arial" w:cs="Arial"/>
                <w:b/>
                <w:sz w:val="24"/>
                <w:szCs w:val="24"/>
                <w:lang w:val="pt-BR"/>
              </w:rPr>
              <w:t>DAS</w:t>
            </w:r>
            <w:r w:rsidRPr="00275534">
              <w:rPr>
                <w:rFonts w:ascii="Arial" w:hAnsi="Arial" w:cs="Arial"/>
                <w:b/>
                <w:spacing w:val="-53"/>
                <w:sz w:val="24"/>
                <w:szCs w:val="24"/>
                <w:lang w:val="pt-BR"/>
              </w:rPr>
              <w:t xml:space="preserve"> </w:t>
            </w:r>
            <w:r w:rsidRPr="00275534">
              <w:rPr>
                <w:rFonts w:ascii="Arial" w:hAnsi="Arial" w:cs="Arial"/>
                <w:b/>
                <w:sz w:val="24"/>
                <w:szCs w:val="24"/>
                <w:lang w:val="pt-BR"/>
              </w:rPr>
              <w:t>PROPOSTAS</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Pr="00275534">
              <w:rPr>
                <w:rFonts w:ascii="Arial" w:hAnsi="Arial" w:cs="Arial"/>
                <w:b/>
                <w:sz w:val="24"/>
                <w:szCs w:val="24"/>
                <w:lang w:val="pt-BR"/>
              </w:rPr>
              <w:t>SESSÃO</w:t>
            </w:r>
          </w:p>
          <w:p w14:paraId="73A60C1F" w14:textId="77777777" w:rsidR="00D526DD" w:rsidRPr="00275534" w:rsidRDefault="00812908" w:rsidP="00534EB9">
            <w:pPr>
              <w:pStyle w:val="TableParagraph"/>
              <w:spacing w:before="60" w:after="60" w:line="215" w:lineRule="exact"/>
              <w:ind w:left="102" w:right="94"/>
              <w:jc w:val="both"/>
              <w:rPr>
                <w:rFonts w:ascii="Arial" w:hAnsi="Arial" w:cs="Arial"/>
                <w:b/>
                <w:sz w:val="24"/>
                <w:szCs w:val="24"/>
                <w:lang w:val="pt-BR"/>
              </w:rPr>
            </w:pPr>
            <w:r w:rsidRPr="00275534">
              <w:rPr>
                <w:rFonts w:ascii="Arial" w:hAnsi="Arial" w:cs="Arial"/>
                <w:b/>
                <w:sz w:val="24"/>
                <w:szCs w:val="24"/>
                <w:lang w:val="pt-BR"/>
              </w:rPr>
              <w:t>PÚBLICA:</w:t>
            </w:r>
          </w:p>
        </w:tc>
        <w:tc>
          <w:tcPr>
            <w:tcW w:w="7301" w:type="dxa"/>
          </w:tcPr>
          <w:p w14:paraId="442BF015" w14:textId="77777777" w:rsidR="00D526DD" w:rsidRPr="002E2F51" w:rsidRDefault="00D526DD" w:rsidP="00534EB9">
            <w:pPr>
              <w:pStyle w:val="TableParagraph"/>
              <w:spacing w:before="60" w:after="60"/>
              <w:jc w:val="both"/>
              <w:rPr>
                <w:rFonts w:ascii="Arial" w:hAnsi="Arial" w:cs="Arial"/>
                <w:sz w:val="24"/>
                <w:szCs w:val="24"/>
                <w:lang w:val="pt-BR"/>
              </w:rPr>
            </w:pPr>
          </w:p>
          <w:p w14:paraId="64A638E8" w14:textId="6CC41E72" w:rsidR="00D526DD" w:rsidRPr="002E2F51" w:rsidRDefault="00614E55" w:rsidP="00614E55">
            <w:pPr>
              <w:pStyle w:val="TableParagraph"/>
              <w:spacing w:before="60" w:after="60"/>
              <w:ind w:left="72"/>
              <w:jc w:val="both"/>
              <w:rPr>
                <w:rFonts w:ascii="Arial" w:hAnsi="Arial" w:cs="Arial"/>
                <w:sz w:val="24"/>
                <w:szCs w:val="24"/>
                <w:lang w:val="pt-BR"/>
              </w:rPr>
            </w:pPr>
            <w:r>
              <w:rPr>
                <w:rFonts w:ascii="Arial" w:hAnsi="Arial" w:cs="Arial"/>
                <w:sz w:val="24"/>
                <w:szCs w:val="24"/>
                <w:lang w:val="pt-BR"/>
              </w:rPr>
              <w:t>24</w:t>
            </w:r>
            <w:r w:rsidR="00784C46">
              <w:rPr>
                <w:rFonts w:ascii="Arial" w:hAnsi="Arial" w:cs="Arial"/>
                <w:sz w:val="24"/>
                <w:szCs w:val="24"/>
                <w:lang w:val="pt-BR"/>
              </w:rPr>
              <w:t>/</w:t>
            </w:r>
            <w:r>
              <w:rPr>
                <w:rFonts w:ascii="Arial" w:hAnsi="Arial" w:cs="Arial"/>
                <w:sz w:val="24"/>
                <w:szCs w:val="24"/>
                <w:lang w:val="pt-BR"/>
              </w:rPr>
              <w:t>11</w:t>
            </w:r>
            <w:r w:rsidR="00230E07">
              <w:rPr>
                <w:rFonts w:ascii="Arial" w:hAnsi="Arial" w:cs="Arial"/>
                <w:sz w:val="24"/>
                <w:szCs w:val="24"/>
                <w:lang w:val="pt-BR"/>
              </w:rPr>
              <w:t>/</w:t>
            </w:r>
            <w:r w:rsidR="00812908" w:rsidRPr="002E2F51">
              <w:rPr>
                <w:rFonts w:ascii="Arial" w:hAnsi="Arial" w:cs="Arial"/>
                <w:sz w:val="24"/>
                <w:szCs w:val="24"/>
                <w:lang w:val="pt-BR"/>
              </w:rPr>
              <w:t>202</w:t>
            </w:r>
            <w:r w:rsidR="00DB173A" w:rsidRPr="002E2F51">
              <w:rPr>
                <w:rFonts w:ascii="Arial" w:hAnsi="Arial" w:cs="Arial"/>
                <w:sz w:val="24"/>
                <w:szCs w:val="24"/>
                <w:lang w:val="pt-BR"/>
              </w:rPr>
              <w:t>3</w:t>
            </w:r>
            <w:r w:rsidR="00AF4264" w:rsidRPr="002E2F51">
              <w:rPr>
                <w:rFonts w:ascii="Arial" w:hAnsi="Arial" w:cs="Arial"/>
                <w:spacing w:val="-1"/>
                <w:sz w:val="24"/>
                <w:szCs w:val="24"/>
                <w:lang w:val="pt-BR"/>
              </w:rPr>
              <w:t xml:space="preserve"> </w:t>
            </w:r>
            <w:r w:rsidR="0048442D" w:rsidRPr="002E2F51">
              <w:rPr>
                <w:rFonts w:ascii="Arial" w:hAnsi="Arial" w:cs="Arial"/>
                <w:sz w:val="24"/>
                <w:szCs w:val="24"/>
                <w:lang w:val="pt-BR"/>
              </w:rPr>
              <w:t>às</w:t>
            </w:r>
            <w:r w:rsidR="00AF4264" w:rsidRPr="002E2F51">
              <w:rPr>
                <w:rFonts w:ascii="Arial" w:hAnsi="Arial" w:cs="Arial"/>
                <w:sz w:val="24"/>
                <w:szCs w:val="24"/>
                <w:lang w:val="pt-BR"/>
              </w:rPr>
              <w:t xml:space="preserve"> </w:t>
            </w:r>
            <w:r>
              <w:rPr>
                <w:rFonts w:ascii="Arial" w:hAnsi="Arial" w:cs="Arial"/>
                <w:sz w:val="24"/>
                <w:szCs w:val="24"/>
                <w:lang w:val="pt-BR"/>
              </w:rPr>
              <w:t>09</w:t>
            </w:r>
            <w:r w:rsidR="004F2267">
              <w:rPr>
                <w:rFonts w:ascii="Arial" w:hAnsi="Arial" w:cs="Arial"/>
                <w:sz w:val="24"/>
                <w:szCs w:val="24"/>
                <w:lang w:val="pt-BR"/>
              </w:rPr>
              <w:t>:</w:t>
            </w:r>
            <w:r>
              <w:rPr>
                <w:rFonts w:ascii="Arial" w:hAnsi="Arial" w:cs="Arial"/>
                <w:sz w:val="24"/>
                <w:szCs w:val="24"/>
                <w:lang w:val="pt-BR"/>
              </w:rPr>
              <w:t>00</w:t>
            </w:r>
            <w:bookmarkStart w:id="0" w:name="_GoBack"/>
            <w:bookmarkEnd w:id="0"/>
            <w:r w:rsidR="001D5D65" w:rsidRPr="002E2F51">
              <w:rPr>
                <w:rFonts w:ascii="Arial" w:hAnsi="Arial" w:cs="Arial"/>
                <w:spacing w:val="-3"/>
                <w:sz w:val="24"/>
                <w:szCs w:val="24"/>
                <w:lang w:val="pt-BR"/>
              </w:rPr>
              <w:t xml:space="preserve"> </w:t>
            </w:r>
            <w:r w:rsidR="001D5D65" w:rsidRPr="002E2F51">
              <w:rPr>
                <w:rFonts w:ascii="Arial" w:hAnsi="Arial" w:cs="Arial"/>
                <w:sz w:val="24"/>
                <w:szCs w:val="24"/>
                <w:lang w:val="pt-BR"/>
              </w:rPr>
              <w:t>hora</w:t>
            </w:r>
            <w:r w:rsidR="001D5D65">
              <w:rPr>
                <w:rFonts w:ascii="Arial" w:hAnsi="Arial" w:cs="Arial"/>
                <w:sz w:val="24"/>
                <w:szCs w:val="24"/>
                <w:lang w:val="pt-BR"/>
              </w:rPr>
              <w:t>s</w:t>
            </w:r>
          </w:p>
        </w:tc>
      </w:tr>
      <w:tr w:rsidR="00D526DD" w:rsidRPr="00275534" w14:paraId="57445829" w14:textId="77777777" w:rsidTr="00B825EB">
        <w:trPr>
          <w:trHeight w:val="230"/>
        </w:trPr>
        <w:tc>
          <w:tcPr>
            <w:tcW w:w="2835" w:type="dxa"/>
            <w:shd w:val="clear" w:color="auto" w:fill="F1F1F1"/>
          </w:tcPr>
          <w:p w14:paraId="168B8852" w14:textId="77777777" w:rsidR="00D526DD" w:rsidRPr="00275534" w:rsidRDefault="00812908" w:rsidP="00534EB9">
            <w:pPr>
              <w:pStyle w:val="TableParagraph"/>
              <w:spacing w:before="60" w:after="60" w:line="210" w:lineRule="exact"/>
              <w:ind w:left="104" w:right="94"/>
              <w:jc w:val="both"/>
              <w:rPr>
                <w:rFonts w:ascii="Arial" w:hAnsi="Arial" w:cs="Arial"/>
                <w:b/>
                <w:sz w:val="24"/>
                <w:szCs w:val="24"/>
                <w:lang w:val="pt-BR"/>
              </w:rPr>
            </w:pPr>
            <w:r w:rsidRPr="00275534">
              <w:rPr>
                <w:rFonts w:ascii="Arial" w:hAnsi="Arial" w:cs="Arial"/>
                <w:b/>
                <w:sz w:val="24"/>
                <w:szCs w:val="24"/>
                <w:lang w:val="pt-BR"/>
              </w:rPr>
              <w:t>LOCAL:</w:t>
            </w:r>
          </w:p>
        </w:tc>
        <w:tc>
          <w:tcPr>
            <w:tcW w:w="7301" w:type="dxa"/>
          </w:tcPr>
          <w:p w14:paraId="01F9627F" w14:textId="77777777" w:rsidR="00D526DD" w:rsidRPr="00C26B55" w:rsidRDefault="00614E55" w:rsidP="00534EB9">
            <w:pPr>
              <w:pStyle w:val="TableParagraph"/>
              <w:spacing w:before="60" w:after="60" w:line="210" w:lineRule="exact"/>
              <w:ind w:left="72"/>
              <w:jc w:val="both"/>
              <w:rPr>
                <w:rFonts w:ascii="Arial" w:hAnsi="Arial" w:cs="Arial"/>
                <w:sz w:val="24"/>
                <w:szCs w:val="24"/>
                <w:lang w:val="pt-BR"/>
              </w:rPr>
            </w:pPr>
            <w:hyperlink r:id="rId9">
              <w:r w:rsidR="00812908" w:rsidRPr="00C26B55">
                <w:rPr>
                  <w:rFonts w:ascii="Arial" w:hAnsi="Arial" w:cs="Arial"/>
                  <w:sz w:val="24"/>
                  <w:szCs w:val="24"/>
                  <w:lang w:val="pt-BR"/>
                </w:rPr>
                <w:t>www.portaldecompraspublicas.com.br</w:t>
              </w:r>
            </w:hyperlink>
          </w:p>
        </w:tc>
      </w:tr>
      <w:tr w:rsidR="00D526DD" w:rsidRPr="00275534" w14:paraId="4D61AF02" w14:textId="77777777" w:rsidTr="00B825EB">
        <w:trPr>
          <w:trHeight w:val="230"/>
        </w:trPr>
        <w:tc>
          <w:tcPr>
            <w:tcW w:w="2835" w:type="dxa"/>
            <w:shd w:val="clear" w:color="auto" w:fill="F1F1F1"/>
          </w:tcPr>
          <w:p w14:paraId="73F6F54F" w14:textId="77777777" w:rsidR="00D526DD" w:rsidRPr="00C26B55" w:rsidRDefault="00812908" w:rsidP="00534EB9">
            <w:pPr>
              <w:pStyle w:val="TableParagraph"/>
              <w:spacing w:before="60" w:after="60" w:line="210" w:lineRule="exact"/>
              <w:ind w:left="105" w:right="94"/>
              <w:jc w:val="both"/>
              <w:rPr>
                <w:rFonts w:ascii="Arial" w:hAnsi="Arial" w:cs="Arial"/>
                <w:b/>
                <w:sz w:val="24"/>
                <w:szCs w:val="24"/>
                <w:lang w:val="pt-BR"/>
              </w:rPr>
            </w:pPr>
            <w:r w:rsidRPr="00C26B55">
              <w:rPr>
                <w:rFonts w:ascii="Arial" w:hAnsi="Arial" w:cs="Arial"/>
                <w:b/>
                <w:sz w:val="24"/>
                <w:szCs w:val="24"/>
                <w:lang w:val="pt-BR"/>
              </w:rPr>
              <w:t>MODO</w:t>
            </w:r>
            <w:r w:rsidRPr="00C26B55">
              <w:rPr>
                <w:rFonts w:ascii="Arial" w:hAnsi="Arial" w:cs="Arial"/>
                <w:b/>
                <w:spacing w:val="-2"/>
                <w:sz w:val="24"/>
                <w:szCs w:val="24"/>
                <w:lang w:val="pt-BR"/>
              </w:rPr>
              <w:t xml:space="preserve"> </w:t>
            </w:r>
            <w:r w:rsidRPr="00C26B55">
              <w:rPr>
                <w:rFonts w:ascii="Arial" w:hAnsi="Arial" w:cs="Arial"/>
                <w:b/>
                <w:sz w:val="24"/>
                <w:szCs w:val="24"/>
                <w:lang w:val="pt-BR"/>
              </w:rPr>
              <w:t>DE</w:t>
            </w:r>
            <w:r w:rsidRPr="00C26B55">
              <w:rPr>
                <w:rFonts w:ascii="Arial" w:hAnsi="Arial" w:cs="Arial"/>
                <w:b/>
                <w:spacing w:val="-3"/>
                <w:sz w:val="24"/>
                <w:szCs w:val="24"/>
                <w:lang w:val="pt-BR"/>
              </w:rPr>
              <w:t xml:space="preserve"> </w:t>
            </w:r>
            <w:r w:rsidRPr="00C26B55">
              <w:rPr>
                <w:rFonts w:ascii="Arial" w:hAnsi="Arial" w:cs="Arial"/>
                <w:b/>
                <w:sz w:val="24"/>
                <w:szCs w:val="24"/>
                <w:lang w:val="pt-BR"/>
              </w:rPr>
              <w:t>DISPUTA:</w:t>
            </w:r>
          </w:p>
        </w:tc>
        <w:tc>
          <w:tcPr>
            <w:tcW w:w="7301" w:type="dxa"/>
          </w:tcPr>
          <w:p w14:paraId="642DD56D" w14:textId="5D56B5EF" w:rsidR="00D526DD" w:rsidRPr="00C26B55" w:rsidRDefault="00812908" w:rsidP="00534EB9">
            <w:pPr>
              <w:pStyle w:val="TableParagraph"/>
              <w:spacing w:before="60" w:after="60" w:line="210" w:lineRule="exact"/>
              <w:ind w:left="72"/>
              <w:jc w:val="both"/>
              <w:rPr>
                <w:rFonts w:ascii="Arial" w:hAnsi="Arial" w:cs="Arial"/>
                <w:sz w:val="24"/>
                <w:szCs w:val="24"/>
                <w:lang w:val="pt-BR"/>
              </w:rPr>
            </w:pPr>
            <w:r w:rsidRPr="00C26B55">
              <w:rPr>
                <w:rFonts w:ascii="Arial" w:hAnsi="Arial" w:cs="Arial"/>
                <w:sz w:val="24"/>
                <w:szCs w:val="24"/>
                <w:lang w:val="pt-BR"/>
              </w:rPr>
              <w:t>ABERTO</w:t>
            </w:r>
          </w:p>
        </w:tc>
      </w:tr>
    </w:tbl>
    <w:p w14:paraId="1FDC6085" w14:textId="338609CE" w:rsidR="00D526DD" w:rsidRPr="00611824" w:rsidRDefault="00812908" w:rsidP="00606BF3">
      <w:pPr>
        <w:pStyle w:val="Ttulo1"/>
        <w:numPr>
          <w:ilvl w:val="0"/>
          <w:numId w:val="8"/>
        </w:numPr>
        <w:shd w:val="clear" w:color="auto" w:fill="D6E3BC" w:themeFill="accent3" w:themeFillTint="66"/>
        <w:tabs>
          <w:tab w:val="left" w:pos="567"/>
          <w:tab w:val="left" w:pos="10226"/>
        </w:tabs>
        <w:spacing w:before="60" w:after="60"/>
        <w:ind w:left="341" w:hanging="284"/>
        <w:jc w:val="both"/>
        <w:rPr>
          <w:sz w:val="24"/>
          <w:szCs w:val="24"/>
          <w:lang w:val="pt-BR"/>
        </w:rPr>
      </w:pPr>
      <w:r w:rsidRPr="00275534">
        <w:rPr>
          <w:sz w:val="24"/>
          <w:szCs w:val="24"/>
          <w:shd w:val="clear" w:color="auto" w:fill="D5E2BB"/>
          <w:lang w:val="pt-BR"/>
        </w:rPr>
        <w:t>DO</w:t>
      </w:r>
      <w:r w:rsidR="00731BE0" w:rsidRPr="00275534">
        <w:rPr>
          <w:spacing w:val="-2"/>
          <w:sz w:val="24"/>
          <w:szCs w:val="24"/>
          <w:shd w:val="clear" w:color="auto" w:fill="D5E2BB"/>
          <w:lang w:val="pt-BR"/>
        </w:rPr>
        <w:t xml:space="preserve"> O</w:t>
      </w:r>
      <w:r w:rsidR="00731BE0" w:rsidRPr="00275534">
        <w:rPr>
          <w:sz w:val="24"/>
          <w:szCs w:val="24"/>
          <w:shd w:val="clear" w:color="auto" w:fill="D5E2BB"/>
          <w:lang w:val="pt-BR"/>
        </w:rPr>
        <w:t>BJETO</w:t>
      </w:r>
    </w:p>
    <w:p w14:paraId="4B12DFF7" w14:textId="7971D3AA" w:rsidR="000D5CE3" w:rsidRPr="00611824" w:rsidRDefault="00611824" w:rsidP="00611824">
      <w:pPr>
        <w:tabs>
          <w:tab w:val="left" w:pos="561"/>
        </w:tabs>
        <w:spacing w:before="60" w:after="60"/>
        <w:ind w:right="184"/>
        <w:jc w:val="both"/>
        <w:rPr>
          <w:rFonts w:ascii="Arial" w:hAnsi="Arial" w:cs="Arial"/>
          <w:sz w:val="24"/>
          <w:szCs w:val="24"/>
          <w:lang w:val="pt-BR"/>
        </w:rPr>
      </w:pPr>
      <w:r w:rsidRPr="00611824">
        <w:rPr>
          <w:rFonts w:ascii="Arial" w:hAnsi="Arial" w:cs="Arial"/>
          <w:b/>
          <w:sz w:val="24"/>
          <w:szCs w:val="24"/>
          <w:lang w:val="pt-BR"/>
        </w:rPr>
        <w:t>1.1</w:t>
      </w:r>
      <w:r>
        <w:rPr>
          <w:rFonts w:ascii="Arial" w:hAnsi="Arial" w:cs="Arial"/>
          <w:b/>
          <w:sz w:val="24"/>
          <w:szCs w:val="24"/>
          <w:lang w:val="pt-BR"/>
        </w:rPr>
        <w:t xml:space="preserve"> </w:t>
      </w:r>
      <w:r w:rsidR="00812908" w:rsidRPr="00D607D5">
        <w:rPr>
          <w:rFonts w:ascii="Arial" w:hAnsi="Arial" w:cs="Arial"/>
          <w:sz w:val="24"/>
          <w:szCs w:val="24"/>
          <w:lang w:val="pt-BR"/>
        </w:rPr>
        <w:t xml:space="preserve">O objeto da presente licitação é a escolha da proposta mais vantajosa para </w:t>
      </w:r>
      <w:r w:rsidR="001656BF" w:rsidRPr="00D607D5">
        <w:rPr>
          <w:rStyle w:val="awcpb"/>
          <w:rFonts w:ascii="Arial" w:hAnsi="Arial" w:cs="Arial"/>
          <w:color w:val="000000"/>
          <w:sz w:val="24"/>
          <w:szCs w:val="24"/>
          <w:shd w:val="clear" w:color="auto" w:fill="FFFFFF"/>
        </w:rPr>
        <w:t>aquisição de </w:t>
      </w:r>
      <w:r w:rsidR="00831F46" w:rsidRPr="00D607D5">
        <w:rPr>
          <w:rFonts w:ascii="Arial" w:eastAsia="Times New Roman" w:hAnsi="Arial" w:cs="Arial"/>
          <w:bCs/>
          <w:color w:val="000000"/>
          <w:sz w:val="24"/>
          <w:szCs w:val="24"/>
          <w:shd w:val="clear" w:color="auto" w:fill="FFFFFF"/>
          <w:lang w:eastAsia="pt-BR"/>
        </w:rPr>
        <w:t> </w:t>
      </w:r>
      <w:r w:rsidR="00AA77CB" w:rsidRPr="00983950">
        <w:rPr>
          <w:rFonts w:ascii="Arial" w:hAnsi="Arial" w:cs="Arial"/>
          <w:b/>
          <w:sz w:val="24"/>
          <w:szCs w:val="24"/>
          <w:u w:val="single"/>
        </w:rPr>
        <w:t xml:space="preserve">futura e eventual </w:t>
      </w:r>
      <w:r w:rsidR="00AA77CB">
        <w:rPr>
          <w:rStyle w:val="awcpb"/>
          <w:rFonts w:ascii="Arial" w:hAnsi="Arial" w:cs="Arial"/>
          <w:b/>
          <w:color w:val="000000"/>
          <w:sz w:val="24"/>
          <w:szCs w:val="24"/>
          <w:u w:val="single"/>
          <w:shd w:val="clear" w:color="auto" w:fill="FFFFFF"/>
        </w:rPr>
        <w:t>aquisição de E</w:t>
      </w:r>
      <w:r w:rsidR="00AA77CB" w:rsidRPr="003C358E">
        <w:rPr>
          <w:rStyle w:val="awcpb"/>
          <w:rFonts w:ascii="Arial" w:hAnsi="Arial" w:cs="Arial"/>
          <w:b/>
          <w:color w:val="000000"/>
          <w:sz w:val="24"/>
          <w:szCs w:val="24"/>
          <w:u w:val="single"/>
          <w:shd w:val="clear" w:color="auto" w:fill="FFFFFF"/>
        </w:rPr>
        <w:t>quipamentos de inform</w:t>
      </w:r>
      <w:r w:rsidR="00AA77CB">
        <w:rPr>
          <w:rStyle w:val="awcpb"/>
          <w:rFonts w:ascii="Arial" w:hAnsi="Arial" w:cs="Arial"/>
          <w:b/>
          <w:color w:val="000000"/>
          <w:sz w:val="24"/>
          <w:szCs w:val="24"/>
          <w:u w:val="single"/>
          <w:shd w:val="clear" w:color="auto" w:fill="FFFFFF"/>
        </w:rPr>
        <w:t xml:space="preserve">ática (computadores, monitores, </w:t>
      </w:r>
      <w:r w:rsidR="00AA77CB" w:rsidRPr="003C358E">
        <w:rPr>
          <w:rStyle w:val="awcpb"/>
          <w:rFonts w:ascii="Arial" w:hAnsi="Arial" w:cs="Arial"/>
          <w:b/>
          <w:color w:val="000000"/>
          <w:sz w:val="24"/>
          <w:szCs w:val="24"/>
          <w:u w:val="single"/>
          <w:shd w:val="clear" w:color="auto" w:fill="FFFFFF"/>
        </w:rPr>
        <w:t>impressoras, scanners</w:t>
      </w:r>
      <w:r w:rsidR="00AA77CB">
        <w:rPr>
          <w:rStyle w:val="awcpb"/>
          <w:rFonts w:ascii="Arial" w:hAnsi="Arial" w:cs="Arial"/>
          <w:b/>
          <w:color w:val="000000"/>
          <w:sz w:val="24"/>
          <w:szCs w:val="24"/>
          <w:u w:val="single"/>
          <w:shd w:val="clear" w:color="auto" w:fill="FFFFFF"/>
        </w:rPr>
        <w:t>, nobreaks, mouse, teclados, etc</w:t>
      </w:r>
      <w:r w:rsidR="00AA77CB" w:rsidRPr="003C358E">
        <w:rPr>
          <w:rStyle w:val="awcpb"/>
          <w:rFonts w:ascii="Arial" w:hAnsi="Arial" w:cs="Arial"/>
          <w:b/>
          <w:color w:val="000000"/>
          <w:sz w:val="24"/>
          <w:szCs w:val="24"/>
          <w:u w:val="single"/>
          <w:shd w:val="clear" w:color="auto" w:fill="FFFFFF"/>
        </w:rPr>
        <w:t>)</w:t>
      </w:r>
      <w:r w:rsidR="00AA77CB" w:rsidRPr="001D36A8">
        <w:rPr>
          <w:rStyle w:val="awcpb"/>
          <w:rFonts w:ascii="Arial" w:hAnsi="Arial" w:cs="Arial"/>
          <w:b/>
          <w:color w:val="000000"/>
          <w:sz w:val="24"/>
          <w:szCs w:val="24"/>
          <w:shd w:val="clear" w:color="auto" w:fill="FFFFFF"/>
        </w:rPr>
        <w:t xml:space="preserve">, </w:t>
      </w:r>
      <w:r w:rsidR="00AA77CB" w:rsidRPr="001D36A8">
        <w:rPr>
          <w:rStyle w:val="awcpb"/>
          <w:rFonts w:ascii="Arial" w:hAnsi="Arial" w:cs="Arial"/>
          <w:color w:val="000000"/>
          <w:sz w:val="24"/>
          <w:szCs w:val="24"/>
          <w:shd w:val="clear" w:color="auto" w:fill="FFFFFF"/>
        </w:rPr>
        <w:t xml:space="preserve">bem como reparo geral de alguns equipamentos que se fizer necessário, </w:t>
      </w:r>
      <w:r w:rsidR="00AA77CB" w:rsidRPr="001D36A8">
        <w:rPr>
          <w:rFonts w:ascii="Arial" w:hAnsi="Arial" w:cs="Arial"/>
          <w:bCs/>
          <w:color w:val="000000"/>
        </w:rPr>
        <w:t>para um período de 12 (doze) meses</w:t>
      </w:r>
      <w:r w:rsidR="00AA77CB" w:rsidRPr="001D36A8">
        <w:rPr>
          <w:rStyle w:val="awcpb"/>
          <w:rFonts w:ascii="Arial" w:hAnsi="Arial" w:cs="Arial"/>
          <w:color w:val="000000"/>
          <w:sz w:val="24"/>
          <w:szCs w:val="24"/>
          <w:shd w:val="clear" w:color="auto" w:fill="FFFFFF"/>
        </w:rPr>
        <w:t>,</w:t>
      </w:r>
      <w:r w:rsidR="00AA77CB" w:rsidRPr="001D36A8">
        <w:rPr>
          <w:rFonts w:ascii="Arial" w:hAnsi="Arial" w:cs="Arial"/>
          <w:sz w:val="24"/>
          <w:szCs w:val="24"/>
        </w:rPr>
        <w:t xml:space="preserve"> com vistas ao </w:t>
      </w:r>
      <w:r w:rsidR="001D36A8" w:rsidRPr="001D36A8">
        <w:rPr>
          <w:rFonts w:ascii="Arial" w:hAnsi="Arial" w:cs="Arial"/>
          <w:sz w:val="24"/>
          <w:szCs w:val="24"/>
        </w:rPr>
        <w:t xml:space="preserve">atendimento das demandas </w:t>
      </w:r>
      <w:r w:rsidR="001656BF" w:rsidRPr="001D36A8">
        <w:rPr>
          <w:rFonts w:ascii="Arial" w:eastAsia="Times New Roman" w:hAnsi="Arial" w:cs="Arial"/>
          <w:bCs/>
          <w:color w:val="000000"/>
          <w:sz w:val="24"/>
          <w:szCs w:val="24"/>
          <w:shd w:val="clear" w:color="auto" w:fill="FFFFFF"/>
          <w:lang w:eastAsia="pt-BR"/>
        </w:rPr>
        <w:t>da</w:t>
      </w:r>
      <w:r w:rsidR="00251FEE" w:rsidRPr="001D36A8">
        <w:rPr>
          <w:rFonts w:ascii="Arial" w:eastAsia="Times New Roman" w:hAnsi="Arial" w:cs="Arial"/>
          <w:bCs/>
          <w:color w:val="000000"/>
          <w:sz w:val="24"/>
          <w:szCs w:val="24"/>
          <w:shd w:val="clear" w:color="auto" w:fill="FFFFFF"/>
          <w:lang w:eastAsia="pt-BR"/>
        </w:rPr>
        <w:t xml:space="preserve"> </w:t>
      </w:r>
      <w:r w:rsidR="00CE6820" w:rsidRPr="001D36A8">
        <w:rPr>
          <w:rFonts w:ascii="Arial" w:hAnsi="Arial" w:cs="Arial"/>
          <w:sz w:val="24"/>
          <w:szCs w:val="24"/>
        </w:rPr>
        <w:t>Secretaria Municipal</w:t>
      </w:r>
      <w:r w:rsidR="00CE6820">
        <w:rPr>
          <w:rFonts w:ascii="Arial" w:hAnsi="Arial" w:cs="Arial"/>
          <w:sz w:val="24"/>
          <w:szCs w:val="24"/>
        </w:rPr>
        <w:t xml:space="preserve"> de saúde - SEMSAU, </w:t>
      </w:r>
      <w:r w:rsidR="00CE6820">
        <w:rPr>
          <w:rFonts w:ascii="Arial" w:hAnsi="Arial" w:cs="Arial"/>
          <w:sz w:val="24"/>
          <w:szCs w:val="24"/>
        </w:rPr>
        <w:lastRenderedPageBreak/>
        <w:t>Secretaria Municipal de Educação - SEMED, Secretaria Municipal de Assistência Social - SEMAS, Secretaria Municipal de meio ambiente, minas e energia- SEMAME, Secretaria Municipal de agricultura e desenvolvimento rural- SEMADER, Secretaria Municipal de obras e desenvolvimento urbano – SEMOD, Secretaria Municipal de administração e fazenda- SEMAF, Secretaria Municipal de planejamento e orçamento- SEMPLAN, Secretaria M</w:t>
      </w:r>
      <w:r w:rsidR="00CE6820" w:rsidRPr="00B86646">
        <w:rPr>
          <w:rFonts w:ascii="Arial" w:hAnsi="Arial" w:cs="Arial"/>
          <w:sz w:val="24"/>
          <w:szCs w:val="24"/>
        </w:rPr>
        <w:t>unicipal de esporte, cultura, lazer e turismo- SEMELC</w:t>
      </w:r>
      <w:r w:rsidR="004143B6">
        <w:rPr>
          <w:rFonts w:ascii="Arial" w:hAnsi="Arial" w:cs="Arial"/>
          <w:sz w:val="24"/>
          <w:szCs w:val="24"/>
        </w:rPr>
        <w:t xml:space="preserve">, </w:t>
      </w:r>
      <w:r w:rsidR="00CE6820">
        <w:rPr>
          <w:rFonts w:ascii="Arial" w:hAnsi="Arial" w:cs="Arial"/>
          <w:sz w:val="24"/>
          <w:szCs w:val="24"/>
        </w:rPr>
        <w:t>GABINETE</w:t>
      </w:r>
      <w:r w:rsidR="004143B6">
        <w:rPr>
          <w:rFonts w:ascii="Arial" w:hAnsi="Arial" w:cs="Arial"/>
          <w:sz w:val="24"/>
          <w:szCs w:val="24"/>
        </w:rPr>
        <w:t xml:space="preserve"> e Câmara Municipal Espigão do Oeste.</w:t>
      </w:r>
    </w:p>
    <w:p w14:paraId="017F43AA" w14:textId="09EBD542" w:rsidR="00F30C2E" w:rsidRPr="00B75A46" w:rsidRDefault="00EA1EC0" w:rsidP="00B75A46">
      <w:pPr>
        <w:tabs>
          <w:tab w:val="left" w:pos="561"/>
        </w:tabs>
        <w:spacing w:before="60" w:after="60"/>
        <w:ind w:right="184"/>
        <w:rPr>
          <w:rFonts w:ascii="Arial" w:hAnsi="Arial" w:cs="Arial"/>
          <w:sz w:val="24"/>
          <w:szCs w:val="24"/>
          <w:highlight w:val="yellow"/>
          <w:lang w:val="pt-BR"/>
        </w:rPr>
      </w:pPr>
      <w:r w:rsidRPr="00B75A46">
        <w:rPr>
          <w:rFonts w:ascii="Arial" w:hAnsi="Arial" w:cs="Arial"/>
          <w:b/>
          <w:sz w:val="24"/>
          <w:szCs w:val="24"/>
          <w:lang w:val="pt-BR"/>
        </w:rPr>
        <w:t>1.2.</w:t>
      </w:r>
      <w:r w:rsidRPr="00B75A46">
        <w:rPr>
          <w:rFonts w:ascii="Arial" w:hAnsi="Arial" w:cs="Arial"/>
          <w:sz w:val="24"/>
          <w:szCs w:val="24"/>
          <w:lang w:val="pt-BR"/>
        </w:rPr>
        <w:t xml:space="preserve"> </w:t>
      </w:r>
      <w:r w:rsidR="004B49C4" w:rsidRPr="00B75A46">
        <w:rPr>
          <w:rFonts w:ascii="Arial" w:hAnsi="Arial" w:cs="Arial"/>
          <w:sz w:val="24"/>
          <w:szCs w:val="24"/>
          <w:lang w:val="pt-BR"/>
        </w:rPr>
        <w:t>Para</w:t>
      </w:r>
      <w:r w:rsidR="00F30C2E" w:rsidRPr="00B75A46">
        <w:rPr>
          <w:rFonts w:ascii="Arial" w:hAnsi="Arial" w:cs="Arial"/>
          <w:sz w:val="24"/>
          <w:szCs w:val="24"/>
          <w:lang w:val="pt-BR"/>
        </w:rPr>
        <w:t xml:space="preserve"> um período de 12 meses </w:t>
      </w:r>
      <w:r w:rsidR="00812908" w:rsidRPr="00B75A46">
        <w:rPr>
          <w:rFonts w:ascii="Arial" w:hAnsi="Arial" w:cs="Arial"/>
          <w:sz w:val="24"/>
          <w:szCs w:val="24"/>
          <w:lang w:val="pt-BR"/>
        </w:rPr>
        <w:t>conforme</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condições,</w:t>
      </w:r>
      <w:r w:rsidR="00812908" w:rsidRPr="00B75A46">
        <w:rPr>
          <w:rFonts w:ascii="Arial" w:hAnsi="Arial" w:cs="Arial"/>
          <w:spacing w:val="-3"/>
          <w:sz w:val="24"/>
          <w:szCs w:val="24"/>
          <w:lang w:val="pt-BR"/>
        </w:rPr>
        <w:t xml:space="preserve"> </w:t>
      </w:r>
      <w:r w:rsidR="001574E1" w:rsidRPr="00B75A46">
        <w:rPr>
          <w:rFonts w:ascii="Arial" w:hAnsi="Arial" w:cs="Arial"/>
          <w:spacing w:val="-3"/>
          <w:sz w:val="24"/>
          <w:szCs w:val="24"/>
          <w:lang w:val="pt-BR"/>
        </w:rPr>
        <w:t xml:space="preserve">justificativa, </w:t>
      </w:r>
      <w:r w:rsidR="00812908" w:rsidRPr="00B75A46">
        <w:rPr>
          <w:rFonts w:ascii="Arial" w:hAnsi="Arial" w:cs="Arial"/>
          <w:sz w:val="24"/>
          <w:szCs w:val="24"/>
          <w:lang w:val="pt-BR"/>
        </w:rPr>
        <w:t>quantidades</w:t>
      </w:r>
      <w:r w:rsidR="00812908" w:rsidRPr="00B75A46">
        <w:rPr>
          <w:rFonts w:ascii="Arial" w:hAnsi="Arial" w:cs="Arial"/>
          <w:spacing w:val="-3"/>
          <w:sz w:val="24"/>
          <w:szCs w:val="24"/>
          <w:lang w:val="pt-BR"/>
        </w:rPr>
        <w:t xml:space="preserve"> </w:t>
      </w:r>
      <w:r w:rsidR="00812908" w:rsidRPr="00B75A46">
        <w:rPr>
          <w:rFonts w:ascii="Arial" w:hAnsi="Arial" w:cs="Arial"/>
          <w:sz w:val="24"/>
          <w:szCs w:val="24"/>
          <w:lang w:val="pt-BR"/>
        </w:rPr>
        <w:t>e</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exigências</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estabelecidas</w:t>
      </w:r>
      <w:r w:rsidR="00F30C2E" w:rsidRPr="00B75A46">
        <w:rPr>
          <w:rFonts w:ascii="Arial" w:hAnsi="Arial" w:cs="Arial"/>
          <w:sz w:val="24"/>
          <w:szCs w:val="24"/>
          <w:lang w:val="pt-BR"/>
        </w:rPr>
        <w:t xml:space="preserve"> no Termo de Referência </w:t>
      </w:r>
      <w:r w:rsidR="00F30C2E" w:rsidRPr="00B75A46">
        <w:rPr>
          <w:rFonts w:ascii="Arial" w:hAnsi="Arial" w:cs="Arial"/>
          <w:spacing w:val="-3"/>
          <w:sz w:val="24"/>
          <w:szCs w:val="24"/>
          <w:lang w:val="pt-BR"/>
        </w:rPr>
        <w:t>anexo I e na proposta anexo II ao</w:t>
      </w:r>
      <w:r w:rsidR="00812908" w:rsidRPr="00B75A46">
        <w:rPr>
          <w:rFonts w:ascii="Arial" w:hAnsi="Arial" w:cs="Arial"/>
          <w:spacing w:val="-1"/>
          <w:sz w:val="24"/>
          <w:szCs w:val="24"/>
          <w:lang w:val="pt-BR"/>
        </w:rPr>
        <w:t xml:space="preserve"> </w:t>
      </w:r>
      <w:r w:rsidR="00812908" w:rsidRPr="00B75A46">
        <w:rPr>
          <w:rFonts w:ascii="Arial" w:hAnsi="Arial" w:cs="Arial"/>
          <w:sz w:val="24"/>
          <w:szCs w:val="24"/>
          <w:lang w:val="pt-BR"/>
        </w:rPr>
        <w:t>Edital.</w:t>
      </w:r>
    </w:p>
    <w:p w14:paraId="16919B39" w14:textId="04CBCFEC" w:rsidR="00731BE0" w:rsidRPr="00275534" w:rsidRDefault="00EA1EC0" w:rsidP="00616157">
      <w:pPr>
        <w:tabs>
          <w:tab w:val="left" w:pos="561"/>
        </w:tabs>
        <w:spacing w:before="60" w:after="60"/>
        <w:ind w:right="185"/>
        <w:jc w:val="both"/>
        <w:rPr>
          <w:rFonts w:ascii="Arial" w:hAnsi="Arial" w:cs="Arial"/>
          <w:sz w:val="24"/>
          <w:szCs w:val="24"/>
          <w:lang w:val="pt-BR"/>
        </w:rPr>
      </w:pPr>
      <w:r w:rsidRPr="00275534">
        <w:rPr>
          <w:rFonts w:ascii="Arial" w:hAnsi="Arial" w:cs="Arial"/>
          <w:b/>
          <w:sz w:val="24"/>
          <w:szCs w:val="24"/>
          <w:lang w:val="pt-BR"/>
        </w:rPr>
        <w:t>1.3</w:t>
      </w:r>
      <w:r w:rsidR="00995C9B" w:rsidRPr="00275534">
        <w:rPr>
          <w:rFonts w:ascii="Arial" w:hAnsi="Arial" w:cs="Arial"/>
          <w:b/>
          <w:sz w:val="24"/>
          <w:szCs w:val="24"/>
          <w:lang w:val="pt-BR"/>
        </w:rPr>
        <w:t xml:space="preserve"> </w:t>
      </w:r>
      <w:r w:rsidR="00812908" w:rsidRPr="00275534">
        <w:rPr>
          <w:rFonts w:ascii="Arial" w:hAnsi="Arial" w:cs="Arial"/>
          <w:b/>
          <w:sz w:val="24"/>
          <w:szCs w:val="24"/>
          <w:lang w:val="pt-BR"/>
        </w:rPr>
        <w:t xml:space="preserve">O critério de julgamento adotado será </w:t>
      </w:r>
      <w:r w:rsidR="00812908" w:rsidRPr="00275534">
        <w:rPr>
          <w:rFonts w:ascii="Arial" w:hAnsi="Arial" w:cs="Arial"/>
          <w:b/>
          <w:color w:val="000000" w:themeColor="text1"/>
          <w:sz w:val="24"/>
          <w:szCs w:val="24"/>
          <w:lang w:val="pt-BR"/>
        </w:rPr>
        <w:t xml:space="preserve">o Menor </w:t>
      </w:r>
      <w:r w:rsidR="0046638D" w:rsidRPr="00275534">
        <w:rPr>
          <w:rFonts w:ascii="Arial" w:hAnsi="Arial" w:cs="Arial"/>
          <w:b/>
          <w:color w:val="000000" w:themeColor="text1"/>
          <w:sz w:val="24"/>
          <w:szCs w:val="24"/>
          <w:lang w:val="pt-BR"/>
        </w:rPr>
        <w:t>p</w:t>
      </w:r>
      <w:r w:rsidR="00812908" w:rsidRPr="00275534">
        <w:rPr>
          <w:rFonts w:ascii="Arial" w:hAnsi="Arial" w:cs="Arial"/>
          <w:b/>
          <w:color w:val="000000" w:themeColor="text1"/>
          <w:sz w:val="24"/>
          <w:szCs w:val="24"/>
          <w:lang w:val="pt-BR"/>
        </w:rPr>
        <w:t>reço</w:t>
      </w:r>
      <w:r w:rsidR="00EA2478" w:rsidRPr="00275534">
        <w:rPr>
          <w:rFonts w:ascii="Arial" w:hAnsi="Arial" w:cs="Arial"/>
          <w:b/>
          <w:color w:val="000000" w:themeColor="text1"/>
          <w:sz w:val="24"/>
          <w:szCs w:val="24"/>
          <w:lang w:val="pt-BR"/>
        </w:rPr>
        <w:t xml:space="preserve"> UNITÁRIO</w:t>
      </w:r>
      <w:r w:rsidR="00FB7C04" w:rsidRPr="00275534">
        <w:rPr>
          <w:rFonts w:ascii="Arial" w:hAnsi="Arial" w:cs="Arial"/>
          <w:b/>
          <w:color w:val="000000" w:themeColor="text1"/>
          <w:sz w:val="24"/>
          <w:szCs w:val="24"/>
          <w:lang w:val="pt-BR"/>
        </w:rPr>
        <w:t xml:space="preserve"> </w:t>
      </w:r>
      <w:r w:rsidR="00FB7C04" w:rsidRPr="00275534">
        <w:rPr>
          <w:rFonts w:ascii="Arial" w:hAnsi="Arial" w:cs="Arial"/>
          <w:b/>
          <w:sz w:val="24"/>
          <w:szCs w:val="24"/>
          <w:lang w:val="pt-BR"/>
        </w:rPr>
        <w:t>por item</w:t>
      </w:r>
      <w:r w:rsidR="00812908" w:rsidRPr="00275534">
        <w:rPr>
          <w:rFonts w:ascii="Arial" w:hAnsi="Arial" w:cs="Arial"/>
          <w:sz w:val="24"/>
          <w:szCs w:val="24"/>
          <w:lang w:val="pt-BR"/>
        </w:rPr>
        <w:t>,</w:t>
      </w:r>
      <w:r w:rsidR="00B75A46">
        <w:rPr>
          <w:rFonts w:ascii="Arial" w:hAnsi="Arial" w:cs="Arial"/>
          <w:sz w:val="24"/>
          <w:szCs w:val="24"/>
          <w:lang w:val="pt-BR"/>
        </w:rPr>
        <w:t xml:space="preserve">      </w:t>
      </w:r>
      <w:r w:rsidR="00812908" w:rsidRPr="00275534">
        <w:rPr>
          <w:rFonts w:ascii="Arial" w:hAnsi="Arial" w:cs="Arial"/>
          <w:sz w:val="24"/>
          <w:szCs w:val="24"/>
          <w:lang w:val="pt-BR"/>
        </w:rPr>
        <w:t>observadas as exigências contidas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neste</w:t>
      </w:r>
      <w:r w:rsidR="00812908" w:rsidRPr="00275534">
        <w:rPr>
          <w:rFonts w:ascii="Arial" w:hAnsi="Arial" w:cs="Arial"/>
          <w:spacing w:val="-2"/>
          <w:sz w:val="24"/>
          <w:szCs w:val="24"/>
          <w:lang w:val="pt-BR"/>
        </w:rPr>
        <w:t xml:space="preserve"> </w:t>
      </w:r>
      <w:r w:rsidR="00812908" w:rsidRPr="00275534">
        <w:rPr>
          <w:rFonts w:ascii="Arial" w:hAnsi="Arial" w:cs="Arial"/>
          <w:sz w:val="24"/>
          <w:szCs w:val="24"/>
          <w:lang w:val="pt-BR"/>
        </w:rPr>
        <w:t>Edital e</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seus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Anexos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quanto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às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especificações</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do</w:t>
      </w:r>
      <w:r w:rsidR="00812908" w:rsidRPr="00275534">
        <w:rPr>
          <w:rFonts w:ascii="Arial" w:hAnsi="Arial" w:cs="Arial"/>
          <w:spacing w:val="-1"/>
          <w:sz w:val="24"/>
          <w:szCs w:val="24"/>
          <w:lang w:val="pt-BR"/>
        </w:rPr>
        <w:t xml:space="preserve"> </w:t>
      </w:r>
      <w:r w:rsidR="00812908" w:rsidRPr="00275534">
        <w:rPr>
          <w:rFonts w:ascii="Arial" w:hAnsi="Arial" w:cs="Arial"/>
          <w:sz w:val="24"/>
          <w:szCs w:val="24"/>
          <w:lang w:val="pt-BR"/>
        </w:rPr>
        <w:t>objeto.</w:t>
      </w:r>
    </w:p>
    <w:p w14:paraId="0486A757" w14:textId="77777777" w:rsidR="000E5665" w:rsidRPr="00275534" w:rsidRDefault="000E5665" w:rsidP="00534EB9">
      <w:pPr>
        <w:pStyle w:val="Corpodetexto"/>
        <w:spacing w:before="1"/>
        <w:jc w:val="both"/>
        <w:rPr>
          <w:rFonts w:ascii="Arial" w:hAnsi="Arial" w:cs="Arial"/>
          <w:sz w:val="24"/>
          <w:szCs w:val="24"/>
          <w:lang w:val="pt-BR"/>
        </w:rPr>
      </w:pPr>
    </w:p>
    <w:p w14:paraId="3F6A435B" w14:textId="2F4681FE" w:rsidR="00731BE0" w:rsidRPr="00275534" w:rsidRDefault="00731BE0" w:rsidP="00534EB9">
      <w:pPr>
        <w:pStyle w:val="Ttulo1"/>
        <w:numPr>
          <w:ilvl w:val="0"/>
          <w:numId w:val="8"/>
        </w:numPr>
        <w:tabs>
          <w:tab w:val="left" w:pos="417"/>
          <w:tab w:val="left" w:pos="10226"/>
        </w:tabs>
        <w:ind w:left="426" w:hanging="313"/>
        <w:jc w:val="both"/>
        <w:rPr>
          <w:sz w:val="24"/>
          <w:szCs w:val="24"/>
          <w:lang w:val="pt-BR"/>
        </w:rPr>
      </w:pPr>
      <w:r w:rsidRPr="00275534">
        <w:rPr>
          <w:sz w:val="24"/>
          <w:szCs w:val="24"/>
          <w:shd w:val="clear" w:color="auto" w:fill="D5E2BB"/>
          <w:lang w:val="pt-BR"/>
        </w:rPr>
        <w:t>DOS</w:t>
      </w:r>
      <w:r w:rsidRPr="00275534">
        <w:rPr>
          <w:spacing w:val="-7"/>
          <w:sz w:val="24"/>
          <w:szCs w:val="24"/>
          <w:shd w:val="clear" w:color="auto" w:fill="D5E2BB"/>
          <w:lang w:val="pt-BR"/>
        </w:rPr>
        <w:t xml:space="preserve"> </w:t>
      </w:r>
      <w:r w:rsidRPr="00275534">
        <w:rPr>
          <w:sz w:val="24"/>
          <w:szCs w:val="24"/>
          <w:shd w:val="clear" w:color="auto" w:fill="D5E2BB"/>
          <w:lang w:val="pt-BR"/>
        </w:rPr>
        <w:t>RECURSOS</w:t>
      </w:r>
      <w:r w:rsidRPr="00275534">
        <w:rPr>
          <w:spacing w:val="-4"/>
          <w:sz w:val="24"/>
          <w:szCs w:val="24"/>
          <w:shd w:val="clear" w:color="auto" w:fill="D5E2BB"/>
          <w:lang w:val="pt-BR"/>
        </w:rPr>
        <w:t xml:space="preserve"> </w:t>
      </w:r>
      <w:r w:rsidRPr="00275534">
        <w:rPr>
          <w:sz w:val="24"/>
          <w:szCs w:val="24"/>
          <w:shd w:val="clear" w:color="auto" w:fill="D5E2BB"/>
          <w:lang w:val="pt-BR"/>
        </w:rPr>
        <w:t>ORÇAMENTÁRIOS</w:t>
      </w:r>
    </w:p>
    <w:p w14:paraId="4F47C14E" w14:textId="6FDC6A5D" w:rsidR="00731BE0" w:rsidRDefault="00B419E4" w:rsidP="0019651B">
      <w:pPr>
        <w:tabs>
          <w:tab w:val="left" w:pos="561"/>
        </w:tabs>
        <w:ind w:right="189"/>
        <w:rPr>
          <w:rFonts w:ascii="Arial" w:hAnsi="Arial" w:cs="Arial"/>
          <w:color w:val="000000"/>
          <w:sz w:val="24"/>
          <w:szCs w:val="24"/>
        </w:rPr>
      </w:pPr>
      <w:r w:rsidRPr="00B75A46">
        <w:rPr>
          <w:rFonts w:ascii="Arial" w:hAnsi="Arial" w:cs="Arial"/>
          <w:b/>
          <w:sz w:val="24"/>
          <w:szCs w:val="24"/>
          <w:lang w:val="pt-BR"/>
        </w:rPr>
        <w:t>2.1</w:t>
      </w:r>
      <w:r w:rsidRPr="00B75A46">
        <w:rPr>
          <w:rFonts w:ascii="Arial" w:hAnsi="Arial" w:cs="Arial"/>
          <w:sz w:val="24"/>
          <w:szCs w:val="24"/>
          <w:lang w:val="pt-BR"/>
        </w:rPr>
        <w:t xml:space="preserve"> </w:t>
      </w:r>
      <w:r w:rsidR="00935D41" w:rsidRPr="00C67C5D">
        <w:rPr>
          <w:rFonts w:ascii="Arial" w:hAnsi="Arial" w:cs="Arial"/>
          <w:color w:val="000000"/>
          <w:sz w:val="24"/>
          <w:szCs w:val="24"/>
        </w:rPr>
        <w:t xml:space="preserve">As </w:t>
      </w:r>
      <w:r w:rsidR="00935D41">
        <w:rPr>
          <w:rFonts w:ascii="Arial" w:hAnsi="Arial" w:cs="Arial"/>
          <w:color w:val="000000"/>
          <w:sz w:val="24"/>
          <w:szCs w:val="24"/>
        </w:rPr>
        <w:t xml:space="preserve">despesas decorrentes do objeto </w:t>
      </w:r>
      <w:r w:rsidR="00935D41" w:rsidRPr="00C67C5D">
        <w:rPr>
          <w:rFonts w:ascii="Arial" w:hAnsi="Arial" w:cs="Arial"/>
          <w:color w:val="000000"/>
          <w:sz w:val="24"/>
          <w:szCs w:val="24"/>
        </w:rPr>
        <w:t>correrão por conta do programa financeiro reservado da seguinte dotação orçamentária:</w:t>
      </w:r>
    </w:p>
    <w:p w14:paraId="52CE7491" w14:textId="77777777" w:rsidR="00935D41" w:rsidRPr="005A35C4" w:rsidRDefault="00935D41" w:rsidP="0019651B">
      <w:pPr>
        <w:tabs>
          <w:tab w:val="left" w:pos="561"/>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10206"/>
      </w:tblGrid>
      <w:tr w:rsidR="0080264A" w:rsidRPr="00657E1A" w14:paraId="3DB6F352" w14:textId="77777777" w:rsidTr="00A228B0">
        <w:tc>
          <w:tcPr>
            <w:tcW w:w="10206" w:type="dxa"/>
            <w:shd w:val="clear" w:color="auto" w:fill="EAF1DD" w:themeFill="accent3" w:themeFillTint="33"/>
          </w:tcPr>
          <w:p w14:paraId="4DC94709"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Dotação orçamentária – secretaria municipal de administração e fazenda - semaf</w:t>
            </w:r>
          </w:p>
        </w:tc>
      </w:tr>
      <w:tr w:rsidR="0080264A" w:rsidRPr="00657E1A" w14:paraId="7F652C99" w14:textId="77777777" w:rsidTr="00B6485A">
        <w:tc>
          <w:tcPr>
            <w:tcW w:w="10206" w:type="dxa"/>
          </w:tcPr>
          <w:p w14:paraId="2EA15C78"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 xml:space="preserve">Unidade: 020200- semaf </w:t>
            </w:r>
          </w:p>
        </w:tc>
      </w:tr>
      <w:tr w:rsidR="0080264A" w:rsidRPr="00657E1A" w14:paraId="7BE42265" w14:textId="77777777" w:rsidTr="00B6485A">
        <w:trPr>
          <w:trHeight w:val="279"/>
        </w:trPr>
        <w:tc>
          <w:tcPr>
            <w:tcW w:w="10206" w:type="dxa"/>
          </w:tcPr>
          <w:p w14:paraId="676CF4F2"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Funcional: 04.123.0001- programa de apoio à gestão administrativa</w:t>
            </w:r>
          </w:p>
          <w:p w14:paraId="59FDE26C"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04.123.0001.3002.0001- gestão dos meios de tecnologia da informação- ti</w:t>
            </w:r>
          </w:p>
        </w:tc>
      </w:tr>
      <w:tr w:rsidR="0080264A" w:rsidRPr="00657E1A" w14:paraId="76334DA6" w14:textId="77777777" w:rsidTr="00B6485A">
        <w:trPr>
          <w:trHeight w:val="137"/>
        </w:trPr>
        <w:tc>
          <w:tcPr>
            <w:tcW w:w="10206" w:type="dxa"/>
          </w:tcPr>
          <w:p w14:paraId="2C05D118"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Ficha: 045</w:t>
            </w:r>
          </w:p>
        </w:tc>
      </w:tr>
      <w:tr w:rsidR="0080264A" w:rsidRPr="00657E1A" w14:paraId="34AB4B5C" w14:textId="77777777" w:rsidTr="00B6485A">
        <w:trPr>
          <w:trHeight w:val="247"/>
        </w:trPr>
        <w:tc>
          <w:tcPr>
            <w:tcW w:w="10206" w:type="dxa"/>
          </w:tcPr>
          <w:p w14:paraId="2936C188"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Ficha: 054</w:t>
            </w:r>
          </w:p>
        </w:tc>
      </w:tr>
      <w:tr w:rsidR="0080264A" w:rsidRPr="00657E1A" w14:paraId="2B353425" w14:textId="77777777" w:rsidTr="00B6485A">
        <w:trPr>
          <w:trHeight w:val="226"/>
        </w:trPr>
        <w:tc>
          <w:tcPr>
            <w:tcW w:w="10206" w:type="dxa"/>
            <w:tcBorders>
              <w:bottom w:val="single" w:sz="4" w:space="0" w:color="auto"/>
            </w:tcBorders>
          </w:tcPr>
          <w:p w14:paraId="2A76D0CE" w14:textId="4B1173B5" w:rsidR="0080264A" w:rsidRPr="00657E1A" w:rsidRDefault="00853A85" w:rsidP="00853A85">
            <w:pPr>
              <w:jc w:val="both"/>
              <w:rPr>
                <w:rFonts w:ascii="Arial" w:hAnsi="Arial" w:cs="Arial"/>
                <w:sz w:val="24"/>
                <w:szCs w:val="24"/>
              </w:rPr>
            </w:pPr>
            <w:r w:rsidRPr="00657E1A">
              <w:rPr>
                <w:rFonts w:ascii="Arial" w:hAnsi="Arial" w:cs="Arial"/>
                <w:sz w:val="24"/>
                <w:szCs w:val="24"/>
              </w:rPr>
              <w:t>Ficha: 060</w:t>
            </w:r>
            <w:r w:rsidR="0080264A" w:rsidRPr="00657E1A">
              <w:rPr>
                <w:rFonts w:ascii="Arial" w:hAnsi="Arial" w:cs="Arial"/>
                <w:sz w:val="24"/>
                <w:szCs w:val="24"/>
              </w:rPr>
              <w:t xml:space="preserve"> </w:t>
            </w:r>
          </w:p>
        </w:tc>
      </w:tr>
    </w:tbl>
    <w:p w14:paraId="331E49F5" w14:textId="77777777" w:rsidR="0080264A" w:rsidRPr="002A56A4" w:rsidRDefault="0080264A" w:rsidP="0080264A">
      <w:pPr>
        <w:tabs>
          <w:tab w:val="left" w:pos="3055"/>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10206"/>
      </w:tblGrid>
      <w:tr w:rsidR="0080264A" w:rsidRPr="00657E1A" w14:paraId="49E7F76C" w14:textId="77777777" w:rsidTr="00A228B0">
        <w:tc>
          <w:tcPr>
            <w:tcW w:w="10206" w:type="dxa"/>
            <w:shd w:val="clear" w:color="auto" w:fill="EAF1DD" w:themeFill="accent3" w:themeFillTint="33"/>
          </w:tcPr>
          <w:p w14:paraId="2C07FFAA"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Dotação orçamentária – secretaria municipal de meio ambiente, minas e energia – semame</w:t>
            </w:r>
          </w:p>
        </w:tc>
      </w:tr>
      <w:tr w:rsidR="0080264A" w:rsidRPr="00657E1A" w14:paraId="5431ACCD" w14:textId="77777777" w:rsidTr="00B6485A">
        <w:tc>
          <w:tcPr>
            <w:tcW w:w="10206" w:type="dxa"/>
          </w:tcPr>
          <w:p w14:paraId="630BBBD4"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Unidade: 18.541.0001.3100- manutenção das atividades administrativas da semame</w:t>
            </w:r>
          </w:p>
        </w:tc>
      </w:tr>
      <w:tr w:rsidR="0080264A" w:rsidRPr="00657E1A" w14:paraId="0B7571AC" w14:textId="77777777" w:rsidTr="00B6485A">
        <w:trPr>
          <w:trHeight w:val="279"/>
        </w:trPr>
        <w:tc>
          <w:tcPr>
            <w:tcW w:w="10206" w:type="dxa"/>
          </w:tcPr>
          <w:p w14:paraId="10BF06D2"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Funcional: 18. 541. 0001. 3100.002 – custeios da manutenção da semame</w:t>
            </w:r>
          </w:p>
        </w:tc>
      </w:tr>
      <w:tr w:rsidR="0080264A" w:rsidRPr="00657E1A" w14:paraId="6F2CD26C" w14:textId="77777777" w:rsidTr="00B6485A">
        <w:trPr>
          <w:trHeight w:val="288"/>
        </w:trPr>
        <w:tc>
          <w:tcPr>
            <w:tcW w:w="10206" w:type="dxa"/>
          </w:tcPr>
          <w:p w14:paraId="063D0D1D"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Ficha: 778</w:t>
            </w:r>
          </w:p>
        </w:tc>
      </w:tr>
      <w:tr w:rsidR="0080264A" w:rsidRPr="00657E1A" w14:paraId="54E77DBB" w14:textId="77777777" w:rsidTr="00B6485A">
        <w:trPr>
          <w:trHeight w:val="175"/>
        </w:trPr>
        <w:tc>
          <w:tcPr>
            <w:tcW w:w="10206" w:type="dxa"/>
          </w:tcPr>
          <w:p w14:paraId="25915E9D"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Ficha: 791</w:t>
            </w:r>
          </w:p>
        </w:tc>
      </w:tr>
    </w:tbl>
    <w:p w14:paraId="7853A53C" w14:textId="77777777" w:rsidR="0080264A" w:rsidRPr="00657E1A" w:rsidRDefault="0080264A" w:rsidP="0080264A">
      <w:pPr>
        <w:tabs>
          <w:tab w:val="left" w:pos="1490"/>
        </w:tabs>
        <w:ind w:right="189"/>
        <w:rPr>
          <w:rFonts w:ascii="Arial" w:hAnsi="Arial" w:cs="Arial"/>
          <w:color w:val="000000"/>
          <w:sz w:val="24"/>
          <w:szCs w:val="24"/>
        </w:rPr>
      </w:pPr>
      <w:r w:rsidRPr="00657E1A">
        <w:rPr>
          <w:rFonts w:ascii="Arial" w:hAnsi="Arial" w:cs="Arial"/>
          <w:color w:val="000000"/>
          <w:sz w:val="24"/>
          <w:szCs w:val="24"/>
        </w:rPr>
        <w:tab/>
      </w:r>
    </w:p>
    <w:tbl>
      <w:tblPr>
        <w:tblStyle w:val="Tabelacomgrade"/>
        <w:tblW w:w="0" w:type="auto"/>
        <w:tblInd w:w="108" w:type="dxa"/>
        <w:tblLook w:val="04A0" w:firstRow="1" w:lastRow="0" w:firstColumn="1" w:lastColumn="0" w:noHBand="0" w:noVBand="1"/>
      </w:tblPr>
      <w:tblGrid>
        <w:gridCol w:w="10206"/>
      </w:tblGrid>
      <w:tr w:rsidR="0080264A" w:rsidRPr="00B53C33" w14:paraId="0A446FDF" w14:textId="77777777" w:rsidTr="00A228B0">
        <w:trPr>
          <w:trHeight w:val="222"/>
        </w:trPr>
        <w:tc>
          <w:tcPr>
            <w:tcW w:w="10206" w:type="dxa"/>
            <w:shd w:val="clear" w:color="auto" w:fill="EAF1DD" w:themeFill="accent3" w:themeFillTint="33"/>
          </w:tcPr>
          <w:p w14:paraId="3BF6E88E" w14:textId="77777777" w:rsidR="0080264A" w:rsidRPr="00A018F7" w:rsidRDefault="0080264A" w:rsidP="00B6485A">
            <w:pPr>
              <w:rPr>
                <w:rFonts w:ascii="Arial" w:hAnsi="Arial" w:cs="Arial"/>
                <w:sz w:val="24"/>
                <w:szCs w:val="24"/>
              </w:rPr>
            </w:pPr>
            <w:r w:rsidRPr="00A018F7">
              <w:rPr>
                <w:rFonts w:ascii="Arial" w:hAnsi="Arial" w:cs="Arial"/>
                <w:sz w:val="24"/>
                <w:szCs w:val="24"/>
              </w:rPr>
              <w:t>Dotação orçamentária – secretaria municipal de agricultura e desenvolvimento rural - SEMADER</w:t>
            </w:r>
          </w:p>
        </w:tc>
      </w:tr>
      <w:tr w:rsidR="0080264A" w:rsidRPr="00B53C33" w14:paraId="3C5B5F0E" w14:textId="77777777" w:rsidTr="00B6485A">
        <w:trPr>
          <w:trHeight w:val="239"/>
        </w:trPr>
        <w:tc>
          <w:tcPr>
            <w:tcW w:w="10206" w:type="dxa"/>
            <w:shd w:val="clear" w:color="auto" w:fill="auto"/>
          </w:tcPr>
          <w:p w14:paraId="7E848125" w14:textId="77777777" w:rsidR="0080264A" w:rsidRPr="00B53C33" w:rsidRDefault="0080264A" w:rsidP="00B6485A">
            <w:pPr>
              <w:jc w:val="both"/>
              <w:rPr>
                <w:rFonts w:ascii="Arial" w:hAnsi="Arial" w:cs="Arial"/>
                <w:sz w:val="24"/>
                <w:szCs w:val="24"/>
              </w:rPr>
            </w:pPr>
            <w:r w:rsidRPr="00B53C33">
              <w:rPr>
                <w:rFonts w:ascii="Arial" w:hAnsi="Arial" w:cs="Arial"/>
                <w:sz w:val="24"/>
                <w:szCs w:val="24"/>
              </w:rPr>
              <w:t>Unidade: 020800 – semader</w:t>
            </w:r>
          </w:p>
        </w:tc>
      </w:tr>
      <w:tr w:rsidR="0080264A" w:rsidRPr="00657E1A" w14:paraId="5EC4754A" w14:textId="77777777" w:rsidTr="00B6485A">
        <w:trPr>
          <w:trHeight w:val="217"/>
        </w:trPr>
        <w:tc>
          <w:tcPr>
            <w:tcW w:w="10206" w:type="dxa"/>
            <w:shd w:val="clear" w:color="auto" w:fill="auto"/>
          </w:tcPr>
          <w:p w14:paraId="6747FDE4" w14:textId="77777777" w:rsidR="0080264A" w:rsidRPr="00B53C33" w:rsidRDefault="0080264A" w:rsidP="00B6485A">
            <w:pPr>
              <w:jc w:val="both"/>
              <w:rPr>
                <w:rFonts w:ascii="Arial" w:hAnsi="Arial" w:cs="Arial"/>
                <w:sz w:val="24"/>
                <w:szCs w:val="24"/>
              </w:rPr>
            </w:pPr>
            <w:r w:rsidRPr="00B53C33">
              <w:rPr>
                <w:rFonts w:ascii="Arial" w:hAnsi="Arial" w:cs="Arial"/>
                <w:sz w:val="24"/>
                <w:szCs w:val="24"/>
              </w:rPr>
              <w:t>Funcional: 20 122 0001 3074 0002 – custeio da manutenção da semader</w:t>
            </w:r>
          </w:p>
          <w:p w14:paraId="185A643F" w14:textId="64539A5E" w:rsidR="00B53C33" w:rsidRPr="00B53C33" w:rsidRDefault="00B53C33" w:rsidP="00B6485A">
            <w:pPr>
              <w:jc w:val="both"/>
              <w:rPr>
                <w:rFonts w:ascii="Arial" w:hAnsi="Arial" w:cs="Arial"/>
                <w:sz w:val="24"/>
                <w:szCs w:val="24"/>
              </w:rPr>
            </w:pPr>
            <w:r w:rsidRPr="00B53C33">
              <w:rPr>
                <w:rFonts w:ascii="Arial" w:hAnsi="Arial" w:cs="Arial"/>
                <w:sz w:val="24"/>
                <w:szCs w:val="24"/>
              </w:rPr>
              <w:t xml:space="preserve">20.122.0001- programa de apoio </w:t>
            </w:r>
            <w:r w:rsidR="000C047A" w:rsidRPr="00B53C33">
              <w:rPr>
                <w:rFonts w:ascii="Arial" w:hAnsi="Arial" w:cs="Arial"/>
                <w:sz w:val="24"/>
                <w:szCs w:val="24"/>
              </w:rPr>
              <w:t>à</w:t>
            </w:r>
            <w:r w:rsidRPr="00B53C33">
              <w:rPr>
                <w:rFonts w:ascii="Arial" w:hAnsi="Arial" w:cs="Arial"/>
                <w:sz w:val="24"/>
                <w:szCs w:val="24"/>
              </w:rPr>
              <w:t xml:space="preserve"> gestão administrativa</w:t>
            </w:r>
          </w:p>
        </w:tc>
      </w:tr>
    </w:tbl>
    <w:p w14:paraId="377A651B" w14:textId="77777777" w:rsidR="0080264A" w:rsidRPr="00657E1A" w:rsidRDefault="0080264A" w:rsidP="0080264A">
      <w:pPr>
        <w:tabs>
          <w:tab w:val="left" w:pos="561"/>
        </w:tabs>
        <w:ind w:right="189"/>
        <w:rPr>
          <w:rFonts w:ascii="Arial" w:hAnsi="Arial" w:cs="Arial"/>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80264A" w:rsidRPr="00657E1A" w14:paraId="3578F7F0" w14:textId="77777777" w:rsidTr="00A228B0">
        <w:trPr>
          <w:trHeight w:val="325"/>
        </w:trPr>
        <w:tc>
          <w:tcPr>
            <w:tcW w:w="10206" w:type="dxa"/>
            <w:shd w:val="clear" w:color="auto" w:fill="EAF1DD" w:themeFill="accent3" w:themeFillTint="33"/>
          </w:tcPr>
          <w:p w14:paraId="6D857F7E" w14:textId="77777777" w:rsidR="0080264A" w:rsidRPr="00657E1A" w:rsidRDefault="0080264A" w:rsidP="00B6485A">
            <w:pPr>
              <w:rPr>
                <w:rFonts w:ascii="Arial" w:eastAsia="Times New Roman" w:hAnsi="Arial" w:cs="Arial"/>
                <w:bCs/>
                <w:sz w:val="24"/>
                <w:szCs w:val="24"/>
                <w:lang w:eastAsia="pt-BR"/>
              </w:rPr>
            </w:pPr>
            <w:r w:rsidRPr="00657E1A">
              <w:rPr>
                <w:rFonts w:ascii="Arial" w:eastAsia="Times New Roman" w:hAnsi="Arial" w:cs="Arial"/>
                <w:bCs/>
                <w:sz w:val="24"/>
                <w:szCs w:val="24"/>
                <w:lang w:eastAsia="pt-BR"/>
              </w:rPr>
              <w:t>Dotação orçamentária: secretaria municipal de obras e desenvolvimento urbano- semod</w:t>
            </w:r>
          </w:p>
        </w:tc>
      </w:tr>
      <w:tr w:rsidR="0080264A" w:rsidRPr="00657E1A" w14:paraId="4F32EE0F" w14:textId="77777777" w:rsidTr="00B6485A">
        <w:trPr>
          <w:trHeight w:val="200"/>
        </w:trPr>
        <w:tc>
          <w:tcPr>
            <w:tcW w:w="10206" w:type="dxa"/>
          </w:tcPr>
          <w:p w14:paraId="7CCC9311" w14:textId="77777777" w:rsidR="0080264A" w:rsidRPr="00657E1A" w:rsidRDefault="0080264A" w:rsidP="00B6485A">
            <w:pPr>
              <w:rPr>
                <w:rFonts w:ascii="Arial" w:eastAsia="Times New Roman" w:hAnsi="Arial" w:cs="Arial"/>
                <w:bCs/>
                <w:sz w:val="24"/>
                <w:szCs w:val="24"/>
                <w:lang w:eastAsia="pt-BR"/>
              </w:rPr>
            </w:pPr>
            <w:r w:rsidRPr="00657E1A">
              <w:rPr>
                <w:rFonts w:ascii="Arial" w:eastAsia="Times New Roman" w:hAnsi="Arial" w:cs="Arial"/>
                <w:bCs/>
                <w:sz w:val="24"/>
                <w:szCs w:val="24"/>
                <w:lang w:eastAsia="pt-BR"/>
              </w:rPr>
              <w:t>Unidade: 020500- semod</w:t>
            </w:r>
          </w:p>
        </w:tc>
      </w:tr>
      <w:tr w:rsidR="0080264A" w:rsidRPr="00657E1A" w14:paraId="075BE2CD" w14:textId="77777777" w:rsidTr="00B6485A">
        <w:trPr>
          <w:trHeight w:val="247"/>
        </w:trPr>
        <w:tc>
          <w:tcPr>
            <w:tcW w:w="10206" w:type="dxa"/>
          </w:tcPr>
          <w:p w14:paraId="6FE38B17" w14:textId="77777777" w:rsidR="0080264A" w:rsidRPr="00657E1A" w:rsidRDefault="0080264A" w:rsidP="00B6485A">
            <w:pPr>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Funcional: 15.452.0001.3019.0002- custeio da manutenção da semod </w:t>
            </w:r>
          </w:p>
        </w:tc>
      </w:tr>
      <w:tr w:rsidR="0080264A" w:rsidRPr="00657E1A" w14:paraId="6ECDB1E5" w14:textId="77777777" w:rsidTr="00B6485A">
        <w:trPr>
          <w:trHeight w:val="196"/>
        </w:trPr>
        <w:tc>
          <w:tcPr>
            <w:tcW w:w="10206" w:type="dxa"/>
          </w:tcPr>
          <w:p w14:paraId="6F60C760" w14:textId="77777777" w:rsidR="0080264A" w:rsidRPr="00657E1A" w:rsidRDefault="0080264A" w:rsidP="00B6485A">
            <w:pPr>
              <w:rPr>
                <w:rFonts w:ascii="Arial" w:eastAsia="Times New Roman" w:hAnsi="Arial" w:cs="Arial"/>
                <w:bCs/>
                <w:sz w:val="24"/>
                <w:szCs w:val="24"/>
                <w:lang w:eastAsia="pt-BR"/>
              </w:rPr>
            </w:pPr>
            <w:r w:rsidRPr="00657E1A">
              <w:rPr>
                <w:rFonts w:ascii="Arial" w:eastAsia="Times New Roman" w:hAnsi="Arial" w:cs="Arial"/>
                <w:bCs/>
                <w:sz w:val="24"/>
                <w:szCs w:val="24"/>
                <w:lang w:eastAsia="pt-BR"/>
              </w:rPr>
              <w:t>Ficha: 304</w:t>
            </w:r>
          </w:p>
        </w:tc>
      </w:tr>
      <w:tr w:rsidR="0080264A" w:rsidRPr="00657E1A" w14:paraId="4AB36B4A" w14:textId="77777777" w:rsidTr="00B6485A">
        <w:trPr>
          <w:trHeight w:val="126"/>
        </w:trPr>
        <w:tc>
          <w:tcPr>
            <w:tcW w:w="10206" w:type="dxa"/>
          </w:tcPr>
          <w:p w14:paraId="1F70EFFC" w14:textId="77777777" w:rsidR="0080264A" w:rsidRPr="00657E1A" w:rsidRDefault="0080264A" w:rsidP="00B6485A">
            <w:pPr>
              <w:rPr>
                <w:rFonts w:ascii="Arial" w:eastAsia="Times New Roman" w:hAnsi="Arial" w:cs="Arial"/>
                <w:bCs/>
                <w:sz w:val="24"/>
                <w:szCs w:val="24"/>
                <w:lang w:eastAsia="pt-BR"/>
              </w:rPr>
            </w:pPr>
            <w:r w:rsidRPr="00657E1A">
              <w:rPr>
                <w:rFonts w:ascii="Arial" w:eastAsia="Times New Roman" w:hAnsi="Arial" w:cs="Arial"/>
                <w:bCs/>
                <w:sz w:val="24"/>
                <w:szCs w:val="24"/>
                <w:lang w:eastAsia="pt-BR"/>
              </w:rPr>
              <w:t>Ficha: 315</w:t>
            </w:r>
          </w:p>
        </w:tc>
      </w:tr>
    </w:tbl>
    <w:p w14:paraId="6027E06E" w14:textId="77777777" w:rsidR="0080264A" w:rsidRPr="00657E1A" w:rsidRDefault="0080264A" w:rsidP="0080264A">
      <w:pPr>
        <w:tabs>
          <w:tab w:val="left" w:pos="561"/>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10206"/>
      </w:tblGrid>
      <w:tr w:rsidR="0080264A" w:rsidRPr="00657E1A" w14:paraId="60CF77BE" w14:textId="77777777" w:rsidTr="00A228B0">
        <w:tc>
          <w:tcPr>
            <w:tcW w:w="10206" w:type="dxa"/>
            <w:shd w:val="clear" w:color="auto" w:fill="EAF1DD" w:themeFill="accent3" w:themeFillTint="33"/>
          </w:tcPr>
          <w:p w14:paraId="74D9C109"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 xml:space="preserve">Dotação orçamentária – secretaria municipal de planejamento e orçamento- SEMPLAN  </w:t>
            </w:r>
          </w:p>
        </w:tc>
      </w:tr>
      <w:tr w:rsidR="0080264A" w:rsidRPr="00657E1A" w14:paraId="1723EF06" w14:textId="77777777" w:rsidTr="00B6485A">
        <w:tc>
          <w:tcPr>
            <w:tcW w:w="10206" w:type="dxa"/>
          </w:tcPr>
          <w:p w14:paraId="1231AF6F"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Unidade: 020301 – SEMPLAN</w:t>
            </w:r>
          </w:p>
        </w:tc>
      </w:tr>
      <w:tr w:rsidR="0080264A" w:rsidRPr="00657E1A" w14:paraId="5595ACC3" w14:textId="77777777" w:rsidTr="00B6485A">
        <w:tc>
          <w:tcPr>
            <w:tcW w:w="10206" w:type="dxa"/>
          </w:tcPr>
          <w:p w14:paraId="58956769"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Funcional: 04.121.0001.3007- manutenção das atividades administrativas da SEMPLAN</w:t>
            </w:r>
          </w:p>
          <w:p w14:paraId="76AD03C1"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 xml:space="preserve">04.121.0001- Programa de apoio a gestão administrativa </w:t>
            </w:r>
          </w:p>
          <w:p w14:paraId="6675F06F"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04.121.0001.3007.0002- Custeio da manutenção da SEMPLAN</w:t>
            </w:r>
          </w:p>
        </w:tc>
      </w:tr>
      <w:tr w:rsidR="0080264A" w:rsidRPr="00657E1A" w14:paraId="77117DF0" w14:textId="77777777" w:rsidTr="00B6485A">
        <w:trPr>
          <w:trHeight w:val="175"/>
        </w:trPr>
        <w:tc>
          <w:tcPr>
            <w:tcW w:w="10206" w:type="dxa"/>
          </w:tcPr>
          <w:p w14:paraId="699AEA0A"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lastRenderedPageBreak/>
              <w:t>Ficha: 991</w:t>
            </w:r>
          </w:p>
        </w:tc>
      </w:tr>
      <w:tr w:rsidR="0080264A" w:rsidRPr="00657E1A" w14:paraId="65CAF9BB" w14:textId="77777777" w:rsidTr="00B6485A">
        <w:trPr>
          <w:trHeight w:val="162"/>
        </w:trPr>
        <w:tc>
          <w:tcPr>
            <w:tcW w:w="10206" w:type="dxa"/>
          </w:tcPr>
          <w:p w14:paraId="75194723"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Ficha: 122</w:t>
            </w:r>
          </w:p>
        </w:tc>
      </w:tr>
    </w:tbl>
    <w:p w14:paraId="4977C348" w14:textId="77777777" w:rsidR="0080264A" w:rsidRPr="00657E1A" w:rsidRDefault="0080264A" w:rsidP="0080264A">
      <w:pPr>
        <w:tabs>
          <w:tab w:val="left" w:pos="561"/>
        </w:tabs>
        <w:ind w:right="189"/>
        <w:rPr>
          <w:rFonts w:ascii="Arial" w:hAnsi="Arial" w:cs="Arial"/>
          <w:color w:val="000000"/>
          <w:sz w:val="24"/>
          <w:szCs w:val="24"/>
        </w:rPr>
      </w:pPr>
      <w:r w:rsidRPr="00657E1A">
        <w:rPr>
          <w:rFonts w:ascii="Arial" w:hAnsi="Arial" w:cs="Arial"/>
          <w:color w:val="000000"/>
          <w:sz w:val="24"/>
          <w:szCs w:val="24"/>
        </w:rPr>
        <w:t xml:space="preserve"> </w:t>
      </w:r>
    </w:p>
    <w:tbl>
      <w:tblPr>
        <w:tblStyle w:val="Tabelacomgrade"/>
        <w:tblW w:w="0" w:type="auto"/>
        <w:tblInd w:w="108" w:type="dxa"/>
        <w:tblLook w:val="04A0" w:firstRow="1" w:lastRow="0" w:firstColumn="1" w:lastColumn="0" w:noHBand="0" w:noVBand="1"/>
      </w:tblPr>
      <w:tblGrid>
        <w:gridCol w:w="10206"/>
      </w:tblGrid>
      <w:tr w:rsidR="0080264A" w:rsidRPr="00657E1A" w14:paraId="0EAF1B25" w14:textId="77777777" w:rsidTr="00A228B0">
        <w:tc>
          <w:tcPr>
            <w:tcW w:w="10206" w:type="dxa"/>
            <w:shd w:val="clear" w:color="auto" w:fill="EAF1DD" w:themeFill="accent3" w:themeFillTint="33"/>
          </w:tcPr>
          <w:p w14:paraId="128B8D0E"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 xml:space="preserve">Dotação orçamentária – secretaria de educação- semed </w:t>
            </w:r>
          </w:p>
        </w:tc>
      </w:tr>
      <w:tr w:rsidR="0080264A" w:rsidRPr="00657E1A" w14:paraId="36AB8A43" w14:textId="77777777" w:rsidTr="009766AA">
        <w:tc>
          <w:tcPr>
            <w:tcW w:w="10206" w:type="dxa"/>
          </w:tcPr>
          <w:p w14:paraId="6EB111BC"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Funcional: 12.361.0001.3009 – manutenção da secretaria municipal de educação – mde</w:t>
            </w:r>
          </w:p>
          <w:p w14:paraId="1A025B73"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12.361.0003.3011 – manutenção do ensino fundamental – mde/fundeb</w:t>
            </w:r>
          </w:p>
          <w:p w14:paraId="677B11E2"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12.365.0004.3017 – manutenção das creches – mde</w:t>
            </w:r>
          </w:p>
          <w:p w14:paraId="7769F366" w14:textId="77777777" w:rsidR="0080264A" w:rsidRPr="00657E1A" w:rsidRDefault="0080264A" w:rsidP="00B6485A">
            <w:pPr>
              <w:jc w:val="both"/>
              <w:rPr>
                <w:rFonts w:ascii="Arial" w:hAnsi="Arial" w:cs="Arial"/>
                <w:sz w:val="24"/>
                <w:szCs w:val="24"/>
              </w:rPr>
            </w:pPr>
            <w:r w:rsidRPr="00657E1A">
              <w:rPr>
                <w:rFonts w:ascii="Arial" w:hAnsi="Arial" w:cs="Arial"/>
                <w:sz w:val="24"/>
                <w:szCs w:val="24"/>
              </w:rPr>
              <w:t xml:space="preserve">12.365.0004.3017 – manutenção das creches – mde </w:t>
            </w:r>
          </w:p>
        </w:tc>
      </w:tr>
    </w:tbl>
    <w:p w14:paraId="550DF6B5" w14:textId="77777777" w:rsidR="0080264A" w:rsidRPr="00657E1A" w:rsidRDefault="0080264A" w:rsidP="0080264A">
      <w:pPr>
        <w:tabs>
          <w:tab w:val="left" w:pos="561"/>
        </w:tabs>
        <w:ind w:right="189"/>
        <w:rPr>
          <w:rFonts w:ascii="Arial" w:hAnsi="Arial" w:cs="Arial"/>
          <w:sz w:val="24"/>
          <w:szCs w:val="24"/>
          <w:lang w:val="pt-B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80264A" w:rsidRPr="00657E1A" w14:paraId="0A35BCBF" w14:textId="77777777" w:rsidTr="00A228B0">
        <w:trPr>
          <w:trHeight w:val="298"/>
        </w:trPr>
        <w:tc>
          <w:tcPr>
            <w:tcW w:w="10206" w:type="dxa"/>
            <w:shd w:val="clear" w:color="auto" w:fill="EAF1DD" w:themeFill="accent3" w:themeFillTint="33"/>
          </w:tcPr>
          <w:p w14:paraId="13BE6502"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Dotação orçamentária: Secretaria municipal de assistência social- SEMAS </w:t>
            </w:r>
          </w:p>
        </w:tc>
      </w:tr>
      <w:tr w:rsidR="0080264A" w:rsidRPr="00657E1A" w14:paraId="0DF7C5DE" w14:textId="77777777" w:rsidTr="009766AA">
        <w:trPr>
          <w:trHeight w:val="128"/>
        </w:trPr>
        <w:tc>
          <w:tcPr>
            <w:tcW w:w="10206" w:type="dxa"/>
          </w:tcPr>
          <w:p w14:paraId="4A9695A5"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Unidade: 020602-  fundo municipal de assistência social             </w:t>
            </w:r>
          </w:p>
        </w:tc>
      </w:tr>
      <w:tr w:rsidR="0080264A" w:rsidRPr="00657E1A" w14:paraId="2DB774FA" w14:textId="77777777" w:rsidTr="009766AA">
        <w:trPr>
          <w:trHeight w:val="174"/>
        </w:trPr>
        <w:tc>
          <w:tcPr>
            <w:tcW w:w="10206" w:type="dxa"/>
          </w:tcPr>
          <w:p w14:paraId="756E90D7"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Funcional: 08. 244. 0006.3041.0000- Programa bolsa família IGD-PAB   </w:t>
            </w:r>
          </w:p>
        </w:tc>
      </w:tr>
      <w:tr w:rsidR="0080264A" w:rsidRPr="00657E1A" w14:paraId="558E0DFB" w14:textId="77777777" w:rsidTr="009766AA">
        <w:trPr>
          <w:trHeight w:val="220"/>
        </w:trPr>
        <w:tc>
          <w:tcPr>
            <w:tcW w:w="10206" w:type="dxa"/>
          </w:tcPr>
          <w:p w14:paraId="720F71CF"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08.244.0006.3114.0000- Piso fixo- proteção social básica estado </w:t>
            </w:r>
          </w:p>
        </w:tc>
      </w:tr>
      <w:tr w:rsidR="0080264A" w:rsidRPr="00657E1A" w14:paraId="3995A332" w14:textId="77777777" w:rsidTr="009766AA">
        <w:trPr>
          <w:trHeight w:val="204"/>
        </w:trPr>
        <w:tc>
          <w:tcPr>
            <w:tcW w:w="10206" w:type="dxa"/>
          </w:tcPr>
          <w:p w14:paraId="45BB32B8"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08.244.0007.3112.0000- Piso fixo proteção social especial estado</w:t>
            </w:r>
          </w:p>
        </w:tc>
      </w:tr>
      <w:tr w:rsidR="0080264A" w:rsidRPr="00657E1A" w14:paraId="44072304" w14:textId="77777777" w:rsidTr="009766AA">
        <w:trPr>
          <w:trHeight w:val="170"/>
        </w:trPr>
        <w:tc>
          <w:tcPr>
            <w:tcW w:w="10206" w:type="dxa"/>
          </w:tcPr>
          <w:p w14:paraId="3CA293A6"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08.244.0007.3049.0000- Piso especial fixo – MAC-PSE</w:t>
            </w:r>
          </w:p>
        </w:tc>
      </w:tr>
    </w:tbl>
    <w:p w14:paraId="1C289E65" w14:textId="77777777" w:rsidR="0080264A" w:rsidRPr="00657E1A" w:rsidRDefault="0080264A" w:rsidP="0080264A">
      <w:pPr>
        <w:tabs>
          <w:tab w:val="left" w:pos="561"/>
        </w:tabs>
        <w:ind w:right="189"/>
        <w:rPr>
          <w:rFonts w:ascii="Arial" w:hAnsi="Arial" w:cs="Arial"/>
          <w:sz w:val="24"/>
          <w:szCs w:val="24"/>
          <w:lang w:val="pt-BR"/>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80264A" w:rsidRPr="00657E1A" w14:paraId="126F58EC" w14:textId="77777777" w:rsidTr="00A228B0">
        <w:trPr>
          <w:trHeight w:val="267"/>
        </w:trPr>
        <w:tc>
          <w:tcPr>
            <w:tcW w:w="10206" w:type="dxa"/>
            <w:shd w:val="clear" w:color="auto" w:fill="EAF1DD" w:themeFill="accent3" w:themeFillTint="33"/>
          </w:tcPr>
          <w:p w14:paraId="5D514921" w14:textId="77777777" w:rsidR="0080264A" w:rsidRPr="00657E1A" w:rsidRDefault="0080264A" w:rsidP="00B6485A">
            <w:pPr>
              <w:spacing w:after="160" w:line="259" w:lineRule="auto"/>
              <w:jc w:val="both"/>
              <w:rPr>
                <w:rFonts w:ascii="Arial" w:hAnsi="Arial" w:cs="Arial"/>
                <w:sz w:val="24"/>
                <w:szCs w:val="24"/>
              </w:rPr>
            </w:pPr>
            <w:r w:rsidRPr="00657E1A">
              <w:rPr>
                <w:rFonts w:ascii="Arial" w:hAnsi="Arial" w:cs="Arial"/>
                <w:sz w:val="24"/>
                <w:szCs w:val="24"/>
              </w:rPr>
              <w:t>Dotação orçamentária: secretaria municipal de saúde - SEMSAU</w:t>
            </w:r>
          </w:p>
        </w:tc>
      </w:tr>
      <w:tr w:rsidR="0080264A" w:rsidRPr="00657E1A" w14:paraId="75C83384" w14:textId="77777777" w:rsidTr="009766AA">
        <w:trPr>
          <w:trHeight w:val="258"/>
        </w:trPr>
        <w:tc>
          <w:tcPr>
            <w:tcW w:w="10206" w:type="dxa"/>
          </w:tcPr>
          <w:p w14:paraId="54B318B8" w14:textId="77777777" w:rsidR="0080264A" w:rsidRPr="00657E1A" w:rsidRDefault="0080264A" w:rsidP="00B6485A">
            <w:pPr>
              <w:spacing w:before="100" w:beforeAutospacing="1"/>
              <w:jc w:val="both"/>
              <w:rPr>
                <w:rFonts w:ascii="Arial" w:hAnsi="Arial" w:cs="Arial"/>
                <w:sz w:val="24"/>
                <w:szCs w:val="24"/>
              </w:rPr>
            </w:pPr>
            <w:r w:rsidRPr="00657E1A">
              <w:rPr>
                <w:rFonts w:ascii="Arial" w:hAnsi="Arial" w:cs="Arial"/>
                <w:sz w:val="24"/>
                <w:szCs w:val="24"/>
              </w:rPr>
              <w:t>Unidade: 020703 - bloco de custeio - atenção básica</w:t>
            </w:r>
          </w:p>
        </w:tc>
      </w:tr>
      <w:tr w:rsidR="0080264A" w:rsidRPr="00657E1A" w14:paraId="271573A1" w14:textId="77777777" w:rsidTr="009766AA">
        <w:trPr>
          <w:trHeight w:val="276"/>
        </w:trPr>
        <w:tc>
          <w:tcPr>
            <w:tcW w:w="10206" w:type="dxa"/>
          </w:tcPr>
          <w:p w14:paraId="1C6D45A4" w14:textId="77777777" w:rsidR="0080264A" w:rsidRPr="00657E1A" w:rsidRDefault="0080264A" w:rsidP="00B6485A">
            <w:pPr>
              <w:spacing w:before="100" w:beforeAutospacing="1"/>
              <w:jc w:val="both"/>
              <w:rPr>
                <w:rFonts w:ascii="Arial" w:hAnsi="Arial" w:cs="Arial"/>
                <w:sz w:val="24"/>
                <w:szCs w:val="24"/>
              </w:rPr>
            </w:pPr>
            <w:r w:rsidRPr="00657E1A">
              <w:rPr>
                <w:rFonts w:ascii="Arial" w:hAnsi="Arial" w:cs="Arial"/>
                <w:sz w:val="24"/>
                <w:szCs w:val="24"/>
              </w:rPr>
              <w:t>Funcional: 10.301.0008.3060 - manutenção dos serviços de atenção primária em saúde</w:t>
            </w:r>
          </w:p>
        </w:tc>
      </w:tr>
      <w:tr w:rsidR="0080264A" w:rsidRPr="00657E1A" w14:paraId="45433DA1" w14:textId="77777777" w:rsidTr="009766AA">
        <w:trPr>
          <w:trHeight w:val="138"/>
        </w:trPr>
        <w:tc>
          <w:tcPr>
            <w:tcW w:w="10206" w:type="dxa"/>
          </w:tcPr>
          <w:p w14:paraId="7D01B32A" w14:textId="77777777" w:rsidR="0080264A" w:rsidRPr="00657E1A" w:rsidRDefault="0080264A" w:rsidP="00B6485A">
            <w:pPr>
              <w:spacing w:before="100" w:beforeAutospacing="1"/>
              <w:jc w:val="both"/>
              <w:rPr>
                <w:rFonts w:ascii="Arial" w:hAnsi="Arial" w:cs="Arial"/>
                <w:sz w:val="24"/>
                <w:szCs w:val="24"/>
              </w:rPr>
            </w:pPr>
            <w:r w:rsidRPr="00657E1A">
              <w:rPr>
                <w:rFonts w:ascii="Arial" w:hAnsi="Arial" w:cs="Arial"/>
                <w:bCs/>
                <w:color w:val="000000"/>
                <w:sz w:val="24"/>
                <w:szCs w:val="24"/>
                <w:shd w:val="clear" w:color="auto" w:fill="FFFFFF"/>
              </w:rPr>
              <w:t>Unidade: 020700 – semsau (próprio)</w:t>
            </w:r>
          </w:p>
        </w:tc>
      </w:tr>
      <w:tr w:rsidR="0080264A" w:rsidRPr="00657E1A" w14:paraId="7F274BC9" w14:textId="77777777" w:rsidTr="009766AA">
        <w:trPr>
          <w:trHeight w:val="127"/>
        </w:trPr>
        <w:tc>
          <w:tcPr>
            <w:tcW w:w="10206" w:type="dxa"/>
          </w:tcPr>
          <w:p w14:paraId="3FA02E91" w14:textId="77777777" w:rsidR="0080264A" w:rsidRPr="00657E1A" w:rsidRDefault="0080264A" w:rsidP="00B6485A">
            <w:pPr>
              <w:spacing w:before="100" w:beforeAutospacing="1"/>
              <w:jc w:val="both"/>
              <w:rPr>
                <w:rFonts w:ascii="Arial" w:hAnsi="Arial" w:cs="Arial"/>
                <w:sz w:val="24"/>
                <w:szCs w:val="24"/>
              </w:rPr>
            </w:pPr>
            <w:r w:rsidRPr="00657E1A">
              <w:rPr>
                <w:rFonts w:ascii="Arial" w:hAnsi="Arial" w:cs="Arial"/>
                <w:sz w:val="24"/>
                <w:szCs w:val="24"/>
              </w:rPr>
              <w:t>Funcional: 10 301 0001 3056 custeio da manutenção da semsau</w:t>
            </w:r>
          </w:p>
        </w:tc>
      </w:tr>
      <w:tr w:rsidR="0080264A" w:rsidRPr="00657E1A" w14:paraId="2CDA8ABB" w14:textId="77777777" w:rsidTr="009766AA">
        <w:trPr>
          <w:trHeight w:val="230"/>
        </w:trPr>
        <w:tc>
          <w:tcPr>
            <w:tcW w:w="10206" w:type="dxa"/>
          </w:tcPr>
          <w:p w14:paraId="2193596E" w14:textId="77777777" w:rsidR="0080264A" w:rsidRPr="00657E1A" w:rsidRDefault="0080264A" w:rsidP="00B6485A">
            <w:pPr>
              <w:spacing w:before="100" w:beforeAutospacing="1"/>
              <w:jc w:val="both"/>
              <w:rPr>
                <w:rFonts w:ascii="Arial" w:hAnsi="Arial" w:cs="Arial"/>
                <w:sz w:val="24"/>
                <w:szCs w:val="24"/>
              </w:rPr>
            </w:pPr>
            <w:r w:rsidRPr="00657E1A">
              <w:rPr>
                <w:rFonts w:ascii="Arial" w:hAnsi="Arial" w:cs="Arial"/>
                <w:bCs/>
                <w:color w:val="000000"/>
                <w:sz w:val="24"/>
                <w:szCs w:val="24"/>
                <w:shd w:val="clear" w:color="auto" w:fill="FFFFFF"/>
              </w:rPr>
              <w:t>Unidade: 020705 - bloco de custeio - atenção de media e alta complexidade</w:t>
            </w:r>
          </w:p>
        </w:tc>
      </w:tr>
      <w:tr w:rsidR="0080264A" w:rsidRPr="00657E1A" w14:paraId="0FD7F7A1" w14:textId="77777777" w:rsidTr="009766AA">
        <w:trPr>
          <w:trHeight w:val="121"/>
        </w:trPr>
        <w:tc>
          <w:tcPr>
            <w:tcW w:w="10206" w:type="dxa"/>
          </w:tcPr>
          <w:p w14:paraId="5709037F" w14:textId="77777777" w:rsidR="0080264A" w:rsidRPr="00657E1A" w:rsidRDefault="0080264A" w:rsidP="00B6485A">
            <w:pPr>
              <w:spacing w:before="100" w:beforeAutospacing="1"/>
              <w:jc w:val="both"/>
              <w:rPr>
                <w:rFonts w:ascii="Arial" w:hAnsi="Arial" w:cs="Arial"/>
                <w:bCs/>
                <w:color w:val="000000"/>
                <w:sz w:val="24"/>
                <w:szCs w:val="24"/>
                <w:shd w:val="clear" w:color="auto" w:fill="FFFFFF"/>
              </w:rPr>
            </w:pPr>
            <w:r w:rsidRPr="00657E1A">
              <w:rPr>
                <w:rFonts w:ascii="Arial" w:hAnsi="Arial" w:cs="Arial"/>
                <w:color w:val="000000"/>
                <w:sz w:val="24"/>
                <w:szCs w:val="24"/>
                <w:shd w:val="clear" w:color="auto" w:fill="FFFFFF"/>
              </w:rPr>
              <w:t>Funcional: 10.302.0009.3070 - media e alta coplexidade amb. E hospitalar</w:t>
            </w:r>
          </w:p>
        </w:tc>
      </w:tr>
      <w:tr w:rsidR="0080264A" w:rsidRPr="00657E1A" w14:paraId="1CCA2922" w14:textId="77777777" w:rsidTr="009766AA">
        <w:trPr>
          <w:trHeight w:val="276"/>
        </w:trPr>
        <w:tc>
          <w:tcPr>
            <w:tcW w:w="10206" w:type="dxa"/>
          </w:tcPr>
          <w:p w14:paraId="6B43A2D1" w14:textId="77777777" w:rsidR="0080264A" w:rsidRPr="00657E1A" w:rsidRDefault="0080264A" w:rsidP="00B6485A">
            <w:pPr>
              <w:spacing w:before="100" w:beforeAutospacing="1"/>
              <w:jc w:val="both"/>
              <w:rPr>
                <w:rFonts w:ascii="Arial" w:hAnsi="Arial" w:cs="Arial"/>
                <w:color w:val="000000"/>
                <w:sz w:val="24"/>
                <w:szCs w:val="24"/>
                <w:shd w:val="clear" w:color="auto" w:fill="FFFFFF"/>
              </w:rPr>
            </w:pPr>
            <w:r w:rsidRPr="00657E1A">
              <w:rPr>
                <w:rFonts w:ascii="Arial" w:hAnsi="Arial" w:cs="Arial"/>
                <w:bCs/>
                <w:color w:val="000000"/>
                <w:sz w:val="24"/>
                <w:szCs w:val="24"/>
                <w:shd w:val="clear" w:color="auto" w:fill="FFFFFF"/>
              </w:rPr>
              <w:t>Unidade: 020705 - bloco de custeio - atenção de media e alta complexidade</w:t>
            </w:r>
          </w:p>
        </w:tc>
      </w:tr>
      <w:tr w:rsidR="0080264A" w:rsidRPr="00657E1A" w14:paraId="09C6E408" w14:textId="77777777" w:rsidTr="009766AA">
        <w:trPr>
          <w:trHeight w:val="156"/>
        </w:trPr>
        <w:tc>
          <w:tcPr>
            <w:tcW w:w="10206" w:type="dxa"/>
          </w:tcPr>
          <w:p w14:paraId="1298C4E9" w14:textId="77777777" w:rsidR="0080264A" w:rsidRPr="00657E1A" w:rsidRDefault="0080264A" w:rsidP="00B6485A">
            <w:pPr>
              <w:spacing w:before="100" w:beforeAutospacing="1"/>
              <w:jc w:val="both"/>
              <w:rPr>
                <w:rFonts w:ascii="Arial" w:hAnsi="Arial" w:cs="Arial"/>
                <w:sz w:val="24"/>
                <w:szCs w:val="24"/>
              </w:rPr>
            </w:pPr>
            <w:r w:rsidRPr="00657E1A">
              <w:rPr>
                <w:rFonts w:ascii="Arial" w:hAnsi="Arial" w:cs="Arial"/>
                <w:sz w:val="24"/>
                <w:szCs w:val="24"/>
              </w:rPr>
              <w:t>Funcional: 10. 302. 0009. 3071- despesas com centro de atenção psicossocial – caps</w:t>
            </w:r>
          </w:p>
        </w:tc>
      </w:tr>
      <w:tr w:rsidR="0080264A" w:rsidRPr="00657E1A" w14:paraId="1FEE4616" w14:textId="77777777" w:rsidTr="009766AA">
        <w:trPr>
          <w:trHeight w:val="312"/>
        </w:trPr>
        <w:tc>
          <w:tcPr>
            <w:tcW w:w="10206" w:type="dxa"/>
          </w:tcPr>
          <w:p w14:paraId="2E26C207" w14:textId="77777777" w:rsidR="0080264A" w:rsidRPr="00657E1A" w:rsidRDefault="0080264A" w:rsidP="00B6485A">
            <w:pPr>
              <w:spacing w:before="100" w:beforeAutospacing="1"/>
              <w:jc w:val="both"/>
              <w:rPr>
                <w:rFonts w:ascii="Arial" w:hAnsi="Arial" w:cs="Arial"/>
                <w:sz w:val="24"/>
                <w:szCs w:val="24"/>
              </w:rPr>
            </w:pPr>
            <w:r w:rsidRPr="00657E1A">
              <w:rPr>
                <w:rFonts w:ascii="Arial" w:hAnsi="Arial" w:cs="Arial"/>
                <w:sz w:val="24"/>
                <w:szCs w:val="24"/>
              </w:rPr>
              <w:t>Unidade: 020706 bloco de custeio - vigilância em saúde</w:t>
            </w:r>
          </w:p>
        </w:tc>
      </w:tr>
      <w:tr w:rsidR="0080264A" w:rsidRPr="00657E1A" w14:paraId="05B96433" w14:textId="77777777" w:rsidTr="009766AA">
        <w:trPr>
          <w:trHeight w:val="178"/>
        </w:trPr>
        <w:tc>
          <w:tcPr>
            <w:tcW w:w="10206" w:type="dxa"/>
          </w:tcPr>
          <w:p w14:paraId="13036EAB" w14:textId="77777777" w:rsidR="0080264A" w:rsidRPr="00657E1A" w:rsidRDefault="0080264A" w:rsidP="00B6485A">
            <w:pPr>
              <w:spacing w:before="100" w:beforeAutospacing="1"/>
              <w:jc w:val="both"/>
              <w:rPr>
                <w:rFonts w:ascii="Arial" w:hAnsi="Arial" w:cs="Arial"/>
                <w:sz w:val="24"/>
                <w:szCs w:val="24"/>
              </w:rPr>
            </w:pPr>
            <w:r w:rsidRPr="00657E1A">
              <w:rPr>
                <w:rFonts w:ascii="Arial" w:hAnsi="Arial" w:cs="Arial"/>
                <w:sz w:val="24"/>
                <w:szCs w:val="24"/>
              </w:rPr>
              <w:t>Funcional: 10 .305. 0008. 3068. 0001. Manutenção dos serviços de vigilância em saúde</w:t>
            </w:r>
          </w:p>
        </w:tc>
      </w:tr>
    </w:tbl>
    <w:p w14:paraId="00C11B4F" w14:textId="77777777" w:rsidR="0080264A" w:rsidRPr="00657E1A" w:rsidRDefault="0080264A" w:rsidP="0080264A">
      <w:pPr>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80264A" w:rsidRPr="00657E1A" w14:paraId="676289DC" w14:textId="77777777" w:rsidTr="00A228B0">
        <w:trPr>
          <w:trHeight w:val="298"/>
        </w:trPr>
        <w:tc>
          <w:tcPr>
            <w:tcW w:w="10206" w:type="dxa"/>
            <w:shd w:val="clear" w:color="auto" w:fill="EAF1DD" w:themeFill="accent3" w:themeFillTint="33"/>
          </w:tcPr>
          <w:p w14:paraId="0B4168EA"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Dotação orçamentária: Secretaria municipal de esp.cult. Lazer e tur- SEMELC </w:t>
            </w:r>
          </w:p>
        </w:tc>
      </w:tr>
      <w:tr w:rsidR="0080264A" w:rsidRPr="00657E1A" w14:paraId="6E89283E" w14:textId="77777777" w:rsidTr="009766AA">
        <w:trPr>
          <w:trHeight w:val="282"/>
        </w:trPr>
        <w:tc>
          <w:tcPr>
            <w:tcW w:w="10206" w:type="dxa"/>
          </w:tcPr>
          <w:p w14:paraId="4A4FB2BF"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Unidade: 020901- SEMELC             </w:t>
            </w:r>
          </w:p>
        </w:tc>
      </w:tr>
      <w:tr w:rsidR="0080264A" w:rsidRPr="00657E1A" w14:paraId="2536BE2A" w14:textId="77777777" w:rsidTr="009766AA">
        <w:trPr>
          <w:trHeight w:val="258"/>
        </w:trPr>
        <w:tc>
          <w:tcPr>
            <w:tcW w:w="10206" w:type="dxa"/>
          </w:tcPr>
          <w:p w14:paraId="1ED9D114"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Funcional: 27.122.0001.3088.0002 -  Custeio da manutenção da Semelc  </w:t>
            </w:r>
          </w:p>
        </w:tc>
      </w:tr>
      <w:tr w:rsidR="0080264A" w:rsidRPr="00657E1A" w14:paraId="2A152EAA" w14:textId="77777777" w:rsidTr="009766AA">
        <w:trPr>
          <w:trHeight w:val="134"/>
        </w:trPr>
        <w:tc>
          <w:tcPr>
            <w:tcW w:w="10206" w:type="dxa"/>
          </w:tcPr>
          <w:p w14:paraId="402A1930"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Ficha: 731</w:t>
            </w:r>
          </w:p>
        </w:tc>
      </w:tr>
      <w:tr w:rsidR="0080264A" w:rsidRPr="00657E1A" w14:paraId="2607BAA1" w14:textId="77777777" w:rsidTr="009766AA">
        <w:trPr>
          <w:trHeight w:val="204"/>
        </w:trPr>
        <w:tc>
          <w:tcPr>
            <w:tcW w:w="10206" w:type="dxa"/>
          </w:tcPr>
          <w:p w14:paraId="09ABFCA3"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Ficha: 719</w:t>
            </w:r>
          </w:p>
        </w:tc>
      </w:tr>
    </w:tbl>
    <w:p w14:paraId="1A9328C6" w14:textId="77777777" w:rsidR="0080264A" w:rsidRPr="00657E1A" w:rsidRDefault="0080264A" w:rsidP="0080264A">
      <w:pPr>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80264A" w:rsidRPr="00657E1A" w14:paraId="20E36D78" w14:textId="77777777" w:rsidTr="00A228B0">
        <w:trPr>
          <w:trHeight w:val="298"/>
        </w:trPr>
        <w:tc>
          <w:tcPr>
            <w:tcW w:w="10206" w:type="dxa"/>
            <w:shd w:val="clear" w:color="auto" w:fill="EAF1DD" w:themeFill="accent3" w:themeFillTint="33"/>
          </w:tcPr>
          <w:p w14:paraId="1A8FFCD6"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Dotação orçamentária: Gabinete do Prefeito</w:t>
            </w:r>
          </w:p>
        </w:tc>
      </w:tr>
      <w:tr w:rsidR="0080264A" w:rsidRPr="00657E1A" w14:paraId="11BF9AA0" w14:textId="77777777" w:rsidTr="009766AA">
        <w:trPr>
          <w:trHeight w:val="283"/>
        </w:trPr>
        <w:tc>
          <w:tcPr>
            <w:tcW w:w="10206" w:type="dxa"/>
          </w:tcPr>
          <w:p w14:paraId="4FEB5242"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 xml:space="preserve">Funcional: 04.122.0001.3001.0001 - Custeio da manutenção do Gabinete do prefeito  </w:t>
            </w:r>
          </w:p>
        </w:tc>
      </w:tr>
      <w:tr w:rsidR="0080264A" w:rsidRPr="00657E1A" w14:paraId="35744F87" w14:textId="77777777" w:rsidTr="009766AA">
        <w:trPr>
          <w:trHeight w:val="131"/>
        </w:trPr>
        <w:tc>
          <w:tcPr>
            <w:tcW w:w="10206" w:type="dxa"/>
          </w:tcPr>
          <w:p w14:paraId="7E9BAE22"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Ficha: 28</w:t>
            </w:r>
          </w:p>
        </w:tc>
      </w:tr>
      <w:tr w:rsidR="0080264A" w:rsidRPr="00657E1A" w14:paraId="27AA70F2" w14:textId="77777777" w:rsidTr="009766AA">
        <w:trPr>
          <w:trHeight w:val="204"/>
        </w:trPr>
        <w:tc>
          <w:tcPr>
            <w:tcW w:w="10206" w:type="dxa"/>
          </w:tcPr>
          <w:p w14:paraId="4A1BCD94"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Ficha: 719</w:t>
            </w:r>
          </w:p>
        </w:tc>
      </w:tr>
      <w:tr w:rsidR="0080264A" w:rsidRPr="00657E1A" w14:paraId="1BD5D620" w14:textId="77777777" w:rsidTr="009766AA">
        <w:trPr>
          <w:trHeight w:val="255"/>
        </w:trPr>
        <w:tc>
          <w:tcPr>
            <w:tcW w:w="10206" w:type="dxa"/>
          </w:tcPr>
          <w:p w14:paraId="636E5C3F" w14:textId="77777777" w:rsidR="0080264A" w:rsidRPr="00657E1A" w:rsidRDefault="0080264A" w:rsidP="00B6485A">
            <w:pPr>
              <w:spacing w:before="100" w:beforeAutospacing="1"/>
              <w:rPr>
                <w:rFonts w:ascii="Arial" w:eastAsia="Times New Roman" w:hAnsi="Arial" w:cs="Arial"/>
                <w:bCs/>
                <w:sz w:val="24"/>
                <w:szCs w:val="24"/>
                <w:lang w:eastAsia="pt-BR"/>
              </w:rPr>
            </w:pPr>
            <w:r w:rsidRPr="00657E1A">
              <w:rPr>
                <w:rFonts w:ascii="Arial" w:eastAsia="Times New Roman" w:hAnsi="Arial" w:cs="Arial"/>
                <w:bCs/>
                <w:sz w:val="24"/>
                <w:szCs w:val="24"/>
                <w:lang w:eastAsia="pt-BR"/>
              </w:rPr>
              <w:t>Ficha: 35</w:t>
            </w:r>
          </w:p>
        </w:tc>
      </w:tr>
    </w:tbl>
    <w:p w14:paraId="5314BE4C" w14:textId="77777777" w:rsidR="00B36786" w:rsidRDefault="00B36786" w:rsidP="00E60E99">
      <w:pPr>
        <w:tabs>
          <w:tab w:val="left" w:pos="561"/>
        </w:tabs>
        <w:ind w:right="189"/>
        <w:rPr>
          <w:rFonts w:ascii="Arial" w:hAnsi="Arial" w:cs="Arial"/>
          <w:sz w:val="24"/>
          <w:szCs w:val="24"/>
          <w:lang w:val="pt-B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144FCD" w:rsidRPr="004E10B7" w14:paraId="71D5A02D" w14:textId="77777777" w:rsidTr="00A228B0">
        <w:trPr>
          <w:trHeight w:val="298"/>
        </w:trPr>
        <w:tc>
          <w:tcPr>
            <w:tcW w:w="10206" w:type="dxa"/>
            <w:shd w:val="clear" w:color="auto" w:fill="EAF1DD" w:themeFill="accent3" w:themeFillTint="33"/>
          </w:tcPr>
          <w:p w14:paraId="4E2B652F" w14:textId="77777777" w:rsidR="00144FCD" w:rsidRPr="004E10B7" w:rsidRDefault="00144FCD" w:rsidP="00B53C33">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Dotação orçament</w:t>
            </w:r>
            <w:r>
              <w:rPr>
                <w:rFonts w:ascii="Arial" w:eastAsia="Times New Roman" w:hAnsi="Arial" w:cs="Arial"/>
                <w:bCs/>
                <w:sz w:val="24"/>
                <w:szCs w:val="24"/>
                <w:lang w:eastAsia="pt-BR"/>
              </w:rPr>
              <w:t>ária: Câmara Municipal Espigão do Oeste</w:t>
            </w:r>
          </w:p>
        </w:tc>
      </w:tr>
      <w:tr w:rsidR="00144FCD" w:rsidRPr="004E10B7" w14:paraId="5579AEB2" w14:textId="77777777" w:rsidTr="00B53C33">
        <w:trPr>
          <w:trHeight w:val="283"/>
        </w:trPr>
        <w:tc>
          <w:tcPr>
            <w:tcW w:w="10206" w:type="dxa"/>
          </w:tcPr>
          <w:p w14:paraId="2B6ED1F7" w14:textId="77777777" w:rsidR="00144FCD" w:rsidRPr="003B10A8" w:rsidRDefault="00144FCD" w:rsidP="00B53C33">
            <w:pPr>
              <w:pStyle w:val="PargrafodaLista"/>
              <w:numPr>
                <w:ilvl w:val="0"/>
                <w:numId w:val="34"/>
              </w:numPr>
              <w:spacing w:before="100" w:beforeAutospacing="1"/>
              <w:rPr>
                <w:rFonts w:ascii="Arial" w:eastAsia="Times New Roman" w:hAnsi="Arial" w:cs="Arial"/>
                <w:bCs/>
                <w:sz w:val="24"/>
                <w:szCs w:val="24"/>
                <w:lang w:eastAsia="pt-BR"/>
              </w:rPr>
            </w:pPr>
            <w:r w:rsidRPr="003B10A8">
              <w:rPr>
                <w:rFonts w:ascii="Arial" w:eastAsia="Times New Roman" w:hAnsi="Arial" w:cs="Arial"/>
                <w:bCs/>
                <w:sz w:val="24"/>
                <w:szCs w:val="24"/>
                <w:lang w:eastAsia="pt-BR"/>
              </w:rPr>
              <w:t xml:space="preserve">- Câmara Municipal Espigão do Oeste  </w:t>
            </w:r>
          </w:p>
        </w:tc>
      </w:tr>
      <w:tr w:rsidR="00144FCD" w:rsidRPr="004E10B7" w14:paraId="2B41B506" w14:textId="77777777" w:rsidTr="00B53C33">
        <w:trPr>
          <w:trHeight w:val="387"/>
        </w:trPr>
        <w:tc>
          <w:tcPr>
            <w:tcW w:w="10206" w:type="dxa"/>
          </w:tcPr>
          <w:p w14:paraId="382FC4D2" w14:textId="77777777" w:rsidR="00144FCD" w:rsidRDefault="00144FCD" w:rsidP="00B53C33">
            <w:pPr>
              <w:spacing w:before="100" w:beforeAutospacing="1"/>
              <w:rPr>
                <w:rFonts w:ascii="Arial" w:eastAsia="Times New Roman" w:hAnsi="Arial" w:cs="Arial"/>
                <w:bCs/>
                <w:sz w:val="24"/>
                <w:szCs w:val="24"/>
                <w:lang w:eastAsia="pt-BR"/>
              </w:rPr>
            </w:pPr>
            <w:r>
              <w:rPr>
                <w:rFonts w:ascii="Arial" w:eastAsia="Times New Roman" w:hAnsi="Arial" w:cs="Arial"/>
                <w:bCs/>
                <w:sz w:val="24"/>
                <w:szCs w:val="24"/>
                <w:lang w:eastAsia="pt-BR"/>
              </w:rPr>
              <w:t xml:space="preserve">01: </w:t>
            </w:r>
            <w:r w:rsidRPr="003B10A8">
              <w:rPr>
                <w:rFonts w:ascii="Arial" w:eastAsia="Times New Roman" w:hAnsi="Arial" w:cs="Arial"/>
                <w:bCs/>
                <w:sz w:val="24"/>
                <w:szCs w:val="24"/>
                <w:lang w:eastAsia="pt-BR"/>
              </w:rPr>
              <w:t>Poder legislativo</w:t>
            </w:r>
          </w:p>
          <w:p w14:paraId="1B9E842F" w14:textId="77777777" w:rsidR="00144FCD" w:rsidRPr="00727B1D" w:rsidRDefault="00144FCD" w:rsidP="00B53C33">
            <w:pPr>
              <w:spacing w:before="100" w:beforeAutospacing="1"/>
              <w:rPr>
                <w:rFonts w:ascii="Arial" w:eastAsia="Times New Roman" w:hAnsi="Arial" w:cs="Arial"/>
                <w:bCs/>
                <w:sz w:val="24"/>
                <w:szCs w:val="24"/>
                <w:lang w:eastAsia="pt-BR"/>
              </w:rPr>
            </w:pPr>
            <w:r w:rsidRPr="00727B1D">
              <w:rPr>
                <w:rFonts w:ascii="Arial" w:eastAsia="Times New Roman" w:hAnsi="Arial" w:cs="Arial"/>
                <w:bCs/>
                <w:sz w:val="24"/>
                <w:szCs w:val="24"/>
                <w:lang w:eastAsia="pt-BR"/>
              </w:rPr>
              <w:t>01031</w:t>
            </w:r>
            <w:r>
              <w:rPr>
                <w:rFonts w:ascii="Arial" w:eastAsia="Times New Roman" w:hAnsi="Arial" w:cs="Arial"/>
                <w:bCs/>
                <w:sz w:val="24"/>
                <w:szCs w:val="24"/>
                <w:lang w:eastAsia="pt-BR"/>
              </w:rPr>
              <w:t>: Ação legislativa</w:t>
            </w:r>
          </w:p>
        </w:tc>
      </w:tr>
      <w:tr w:rsidR="00144FCD" w:rsidRPr="004E10B7" w14:paraId="0AA99211" w14:textId="77777777" w:rsidTr="00B53C33">
        <w:trPr>
          <w:trHeight w:val="204"/>
        </w:trPr>
        <w:tc>
          <w:tcPr>
            <w:tcW w:w="10206" w:type="dxa"/>
          </w:tcPr>
          <w:p w14:paraId="12CA78A1" w14:textId="77777777" w:rsidR="00144FCD" w:rsidRDefault="00144FCD" w:rsidP="00B53C33">
            <w:pPr>
              <w:spacing w:before="100" w:beforeAutospacing="1"/>
              <w:rPr>
                <w:rFonts w:ascii="Arial" w:eastAsia="Times New Roman" w:hAnsi="Arial" w:cs="Arial"/>
                <w:bCs/>
                <w:sz w:val="24"/>
                <w:szCs w:val="24"/>
                <w:lang w:eastAsia="pt-BR"/>
              </w:rPr>
            </w:pPr>
            <w:r>
              <w:rPr>
                <w:rFonts w:ascii="Arial" w:eastAsia="Times New Roman" w:hAnsi="Arial" w:cs="Arial"/>
                <w:bCs/>
                <w:sz w:val="24"/>
                <w:szCs w:val="24"/>
                <w:lang w:eastAsia="pt-BR"/>
              </w:rPr>
              <w:t xml:space="preserve">01 031 0001: programa de apoio a gestão administrativa </w:t>
            </w:r>
          </w:p>
          <w:p w14:paraId="7C827CF8" w14:textId="77777777" w:rsidR="00144FCD" w:rsidRDefault="00144FCD" w:rsidP="00B53C33">
            <w:pPr>
              <w:spacing w:before="100" w:beforeAutospacing="1"/>
              <w:rPr>
                <w:rFonts w:ascii="Arial" w:eastAsia="Times New Roman" w:hAnsi="Arial" w:cs="Arial"/>
                <w:bCs/>
                <w:sz w:val="24"/>
                <w:szCs w:val="24"/>
                <w:lang w:eastAsia="pt-BR"/>
              </w:rPr>
            </w:pPr>
            <w:r>
              <w:rPr>
                <w:rFonts w:ascii="Arial" w:eastAsia="Times New Roman" w:hAnsi="Arial" w:cs="Arial"/>
                <w:bCs/>
                <w:sz w:val="24"/>
                <w:szCs w:val="24"/>
                <w:lang w:eastAsia="pt-BR"/>
              </w:rPr>
              <w:t>01 031 0001 3000: manutenção das atividades da camara municipal</w:t>
            </w:r>
          </w:p>
          <w:p w14:paraId="3501370C" w14:textId="77777777" w:rsidR="00144FCD" w:rsidRPr="004E10B7" w:rsidRDefault="00144FCD" w:rsidP="00B53C33">
            <w:pPr>
              <w:spacing w:before="100" w:beforeAutospacing="1"/>
              <w:rPr>
                <w:rFonts w:ascii="Arial" w:eastAsia="Times New Roman" w:hAnsi="Arial" w:cs="Arial"/>
                <w:bCs/>
                <w:sz w:val="24"/>
                <w:szCs w:val="24"/>
                <w:lang w:eastAsia="pt-BR"/>
              </w:rPr>
            </w:pPr>
            <w:r>
              <w:rPr>
                <w:rFonts w:ascii="Arial" w:eastAsia="Times New Roman" w:hAnsi="Arial" w:cs="Arial"/>
                <w:bCs/>
                <w:sz w:val="24"/>
                <w:szCs w:val="24"/>
                <w:lang w:eastAsia="pt-BR"/>
              </w:rPr>
              <w:lastRenderedPageBreak/>
              <w:t>01 031 0001 3000 0002: custeio da manutenção da camara municipal</w:t>
            </w:r>
          </w:p>
        </w:tc>
      </w:tr>
    </w:tbl>
    <w:p w14:paraId="152BD8DD" w14:textId="77777777" w:rsidR="00144FCD" w:rsidRPr="00657E1A" w:rsidRDefault="00144FCD" w:rsidP="00E60E99">
      <w:pPr>
        <w:tabs>
          <w:tab w:val="left" w:pos="561"/>
        </w:tabs>
        <w:ind w:right="189"/>
        <w:rPr>
          <w:rFonts w:ascii="Arial" w:hAnsi="Arial" w:cs="Arial"/>
          <w:sz w:val="24"/>
          <w:szCs w:val="24"/>
          <w:lang w:val="pt-BR"/>
        </w:rPr>
      </w:pPr>
    </w:p>
    <w:p w14:paraId="58305DBA" w14:textId="17A44E71" w:rsidR="009319A3" w:rsidRDefault="009766AA" w:rsidP="00E60E99">
      <w:pPr>
        <w:tabs>
          <w:tab w:val="left" w:pos="561"/>
        </w:tabs>
        <w:ind w:right="189"/>
        <w:rPr>
          <w:rFonts w:ascii="Arial" w:hAnsi="Arial" w:cs="Arial"/>
          <w:sz w:val="24"/>
          <w:szCs w:val="24"/>
          <w:lang w:val="pt-BR"/>
        </w:rPr>
      </w:pPr>
      <w:r w:rsidRPr="00657E1A">
        <w:rPr>
          <w:rFonts w:ascii="Arial" w:hAnsi="Arial" w:cs="Arial"/>
          <w:sz w:val="24"/>
          <w:szCs w:val="24"/>
          <w:lang w:val="pt-BR"/>
        </w:rPr>
        <w:t xml:space="preserve">2.2. </w:t>
      </w:r>
      <w:r w:rsidRPr="00657E1A">
        <w:rPr>
          <w:rFonts w:ascii="Arial" w:hAnsi="Arial" w:cs="Arial"/>
          <w:b/>
          <w:sz w:val="24"/>
          <w:szCs w:val="24"/>
          <w:shd w:val="clear" w:color="auto" w:fill="D6E3BC" w:themeFill="accent3" w:themeFillTint="66"/>
          <w:lang w:val="pt-BR"/>
        </w:rPr>
        <w:t>ELEMENTO DE DESPESAS</w:t>
      </w:r>
    </w:p>
    <w:p w14:paraId="4A66BF4E" w14:textId="58B0E9B6" w:rsidR="009766AA" w:rsidRDefault="00B36786" w:rsidP="00E60E99">
      <w:pPr>
        <w:tabs>
          <w:tab w:val="left" w:pos="561"/>
        </w:tabs>
        <w:ind w:right="189"/>
        <w:rPr>
          <w:rFonts w:ascii="Arial" w:hAnsi="Arial" w:cs="Arial"/>
          <w:sz w:val="24"/>
          <w:szCs w:val="24"/>
          <w:lang w:val="pt-BR"/>
        </w:rPr>
      </w:pPr>
      <w:r>
        <w:rPr>
          <w:rFonts w:ascii="Arial" w:hAnsi="Arial" w:cs="Arial"/>
          <w:sz w:val="24"/>
          <w:szCs w:val="24"/>
          <w:lang w:val="pt-BR"/>
        </w:rPr>
        <w:t>4.4.90.52.99-</w:t>
      </w:r>
      <w:r w:rsidR="00B73EDC">
        <w:rPr>
          <w:rFonts w:ascii="Arial" w:hAnsi="Arial" w:cs="Arial"/>
          <w:sz w:val="24"/>
          <w:szCs w:val="24"/>
          <w:lang w:val="pt-BR"/>
        </w:rPr>
        <w:t xml:space="preserve"> </w:t>
      </w:r>
      <w:r w:rsidR="00853A85">
        <w:rPr>
          <w:rFonts w:ascii="Arial" w:hAnsi="Arial" w:cs="Arial"/>
          <w:sz w:val="24"/>
          <w:szCs w:val="24"/>
          <w:lang w:val="pt-BR"/>
        </w:rPr>
        <w:t>equipamentos e</w:t>
      </w:r>
      <w:r w:rsidR="00B73EDC">
        <w:rPr>
          <w:rFonts w:ascii="Arial" w:hAnsi="Arial" w:cs="Arial"/>
          <w:sz w:val="24"/>
          <w:szCs w:val="24"/>
          <w:lang w:val="pt-BR"/>
        </w:rPr>
        <w:t xml:space="preserve"> </w:t>
      </w:r>
      <w:r>
        <w:rPr>
          <w:rFonts w:ascii="Arial" w:hAnsi="Arial" w:cs="Arial"/>
          <w:sz w:val="24"/>
          <w:szCs w:val="24"/>
          <w:lang w:val="pt-BR"/>
        </w:rPr>
        <w:t>materiais permanentes</w:t>
      </w:r>
    </w:p>
    <w:p w14:paraId="5DD538F5" w14:textId="34282B3F" w:rsidR="00B36786" w:rsidRDefault="00B36786" w:rsidP="00E60E99">
      <w:pPr>
        <w:tabs>
          <w:tab w:val="left" w:pos="561"/>
        </w:tabs>
        <w:ind w:right="189"/>
        <w:rPr>
          <w:rFonts w:ascii="Arial" w:hAnsi="Arial" w:cs="Arial"/>
          <w:sz w:val="24"/>
          <w:szCs w:val="24"/>
          <w:lang w:val="pt-BR"/>
        </w:rPr>
      </w:pPr>
      <w:r>
        <w:rPr>
          <w:rFonts w:ascii="Arial" w:hAnsi="Arial" w:cs="Arial"/>
          <w:sz w:val="24"/>
          <w:szCs w:val="24"/>
          <w:lang w:val="pt-BR"/>
        </w:rPr>
        <w:t xml:space="preserve">3.3.90.30.00- </w:t>
      </w:r>
      <w:r w:rsidR="000033E6">
        <w:rPr>
          <w:rFonts w:ascii="Arial" w:hAnsi="Arial" w:cs="Arial"/>
          <w:sz w:val="24"/>
          <w:szCs w:val="24"/>
          <w:lang w:val="pt-BR"/>
        </w:rPr>
        <w:t xml:space="preserve">outros materiais de consumo </w:t>
      </w:r>
    </w:p>
    <w:p w14:paraId="606D4EE5" w14:textId="77777777" w:rsidR="009766AA" w:rsidRPr="00275534" w:rsidRDefault="009766AA" w:rsidP="00E60E99">
      <w:pPr>
        <w:tabs>
          <w:tab w:val="left" w:pos="561"/>
        </w:tabs>
        <w:ind w:right="189"/>
        <w:rPr>
          <w:rFonts w:ascii="Arial" w:hAnsi="Arial" w:cs="Arial"/>
          <w:sz w:val="24"/>
          <w:szCs w:val="24"/>
          <w:lang w:val="pt-BR"/>
        </w:rPr>
      </w:pPr>
    </w:p>
    <w:p w14:paraId="2779C8B0" w14:textId="568E5480" w:rsidR="005A6CBA" w:rsidRPr="00275534" w:rsidRDefault="005A6CBA" w:rsidP="00534EB9">
      <w:pPr>
        <w:pStyle w:val="Corpodetexto"/>
        <w:numPr>
          <w:ilvl w:val="0"/>
          <w:numId w:val="8"/>
        </w:numPr>
        <w:shd w:val="clear" w:color="auto" w:fill="D6E3BC" w:themeFill="accent3" w:themeFillTint="66"/>
        <w:ind w:left="503"/>
        <w:jc w:val="both"/>
        <w:outlineLvl w:val="0"/>
        <w:rPr>
          <w:rFonts w:ascii="Arial" w:hAnsi="Arial" w:cs="Arial"/>
          <w:b/>
          <w:sz w:val="24"/>
          <w:szCs w:val="24"/>
          <w:lang w:val="pt-BR"/>
        </w:rPr>
      </w:pPr>
      <w:r w:rsidRPr="00275534">
        <w:rPr>
          <w:rFonts w:ascii="Arial" w:hAnsi="Arial" w:cs="Arial"/>
          <w:b/>
          <w:sz w:val="24"/>
          <w:szCs w:val="24"/>
          <w:shd w:val="clear" w:color="auto" w:fill="D6E3BC" w:themeFill="accent3" w:themeFillTint="66"/>
          <w:lang w:val="pt-BR"/>
        </w:rPr>
        <w:t>DO REGISTRO DE PREÇOS</w:t>
      </w:r>
    </w:p>
    <w:p w14:paraId="55F922CB" w14:textId="77777777" w:rsidR="00FB7C04" w:rsidRPr="00275534" w:rsidRDefault="00FB7C04" w:rsidP="00534EB9">
      <w:pPr>
        <w:pStyle w:val="Corpodetexto"/>
        <w:ind w:left="142"/>
        <w:jc w:val="both"/>
        <w:rPr>
          <w:rFonts w:ascii="Arial" w:hAnsi="Arial" w:cs="Arial"/>
          <w:sz w:val="24"/>
          <w:szCs w:val="24"/>
          <w:lang w:val="pt-BR"/>
        </w:rPr>
      </w:pPr>
    </w:p>
    <w:p w14:paraId="49403A40" w14:textId="0DCAC821" w:rsidR="005A6CBA" w:rsidRPr="00275534" w:rsidRDefault="00B419E4" w:rsidP="00B75A46">
      <w:pPr>
        <w:pStyle w:val="Corpodetexto"/>
        <w:jc w:val="both"/>
        <w:rPr>
          <w:rFonts w:ascii="Arial" w:hAnsi="Arial" w:cs="Arial"/>
          <w:sz w:val="24"/>
          <w:szCs w:val="24"/>
          <w:lang w:val="pt-BR"/>
        </w:rPr>
      </w:pPr>
      <w:r w:rsidRPr="00B419E4">
        <w:rPr>
          <w:rFonts w:ascii="Arial" w:hAnsi="Arial" w:cs="Arial"/>
          <w:b/>
          <w:sz w:val="24"/>
          <w:szCs w:val="24"/>
          <w:lang w:val="pt-BR"/>
        </w:rPr>
        <w:t>3.1</w:t>
      </w:r>
      <w:r>
        <w:rPr>
          <w:rFonts w:ascii="Arial" w:hAnsi="Arial" w:cs="Arial"/>
          <w:sz w:val="24"/>
          <w:szCs w:val="24"/>
          <w:lang w:val="pt-BR"/>
        </w:rPr>
        <w:t xml:space="preserve"> </w:t>
      </w:r>
      <w:r w:rsidR="005A6CBA" w:rsidRPr="00275534">
        <w:rPr>
          <w:rFonts w:ascii="Arial" w:hAnsi="Arial" w:cs="Arial"/>
          <w:sz w:val="24"/>
          <w:szCs w:val="24"/>
          <w:lang w:val="pt-BR"/>
        </w:rPr>
        <w:t xml:space="preserve">As regras referentes aos órgãos </w:t>
      </w:r>
      <w:r w:rsidR="00317512" w:rsidRPr="00275534">
        <w:rPr>
          <w:rFonts w:ascii="Arial" w:hAnsi="Arial" w:cs="Arial"/>
          <w:sz w:val="24"/>
          <w:szCs w:val="24"/>
          <w:lang w:val="pt-BR"/>
        </w:rPr>
        <w:t>gerenciador e participante</w:t>
      </w:r>
      <w:r w:rsidR="005A6CBA" w:rsidRPr="00275534">
        <w:rPr>
          <w:rFonts w:ascii="Arial" w:hAnsi="Arial" w:cs="Arial"/>
          <w:sz w:val="24"/>
          <w:szCs w:val="24"/>
          <w:lang w:val="pt-BR"/>
        </w:rPr>
        <w:t>, bem como a eventuais adesões são as que constam da minuta de Ata de Registro de Preços.</w:t>
      </w:r>
    </w:p>
    <w:p w14:paraId="493F901B" w14:textId="77777777" w:rsidR="005A6CBA" w:rsidRPr="00275534" w:rsidRDefault="005A6CBA" w:rsidP="00534EB9">
      <w:pPr>
        <w:pStyle w:val="Corpodetexto"/>
        <w:ind w:left="142"/>
        <w:jc w:val="both"/>
        <w:rPr>
          <w:rFonts w:ascii="Arial" w:hAnsi="Arial" w:cs="Arial"/>
          <w:sz w:val="24"/>
          <w:szCs w:val="24"/>
          <w:lang w:val="pt-BR"/>
        </w:rPr>
      </w:pPr>
    </w:p>
    <w:p w14:paraId="7A9D2B6E" w14:textId="3ABEBA25" w:rsidR="00D261FD" w:rsidRPr="00275534" w:rsidRDefault="00731BE0" w:rsidP="00534EB9">
      <w:pPr>
        <w:pStyle w:val="Ttulo1"/>
        <w:numPr>
          <w:ilvl w:val="0"/>
          <w:numId w:val="8"/>
        </w:numPr>
        <w:shd w:val="clear" w:color="auto" w:fill="D6E3BC" w:themeFill="accent3" w:themeFillTint="66"/>
        <w:tabs>
          <w:tab w:val="left" w:pos="417"/>
          <w:tab w:val="left" w:pos="10226"/>
        </w:tabs>
        <w:spacing w:before="2"/>
        <w:ind w:left="416" w:hanging="313"/>
        <w:jc w:val="both"/>
        <w:rPr>
          <w:sz w:val="24"/>
          <w:szCs w:val="24"/>
          <w:lang w:val="pt-BR"/>
        </w:rPr>
      </w:pPr>
      <w:r w:rsidRPr="00275534">
        <w:rPr>
          <w:sz w:val="24"/>
          <w:szCs w:val="24"/>
          <w:shd w:val="clear" w:color="auto" w:fill="D5E2BB"/>
          <w:lang w:val="pt-BR"/>
        </w:rPr>
        <w:t>DO</w:t>
      </w:r>
      <w:r w:rsidRPr="00275534">
        <w:rPr>
          <w:spacing w:val="-4"/>
          <w:sz w:val="24"/>
          <w:szCs w:val="24"/>
          <w:shd w:val="clear" w:color="auto" w:fill="D5E2BB"/>
          <w:lang w:val="pt-BR"/>
        </w:rPr>
        <w:t xml:space="preserve"> </w:t>
      </w:r>
      <w:r w:rsidRPr="00275534">
        <w:rPr>
          <w:sz w:val="24"/>
          <w:szCs w:val="24"/>
          <w:shd w:val="clear" w:color="auto" w:fill="D5E2BB"/>
          <w:lang w:val="pt-BR"/>
        </w:rPr>
        <w:t>CREDENCIAMENTO</w:t>
      </w:r>
      <w:r w:rsidR="00FE4821" w:rsidRPr="00275534">
        <w:rPr>
          <w:sz w:val="24"/>
          <w:szCs w:val="24"/>
          <w:shd w:val="clear" w:color="auto" w:fill="D5E2BB"/>
          <w:lang w:val="pt-BR"/>
        </w:rPr>
        <w:t xml:space="preserve"> </w:t>
      </w:r>
    </w:p>
    <w:p w14:paraId="199250AC" w14:textId="77D30B5F" w:rsidR="0054061E" w:rsidRPr="0054061E" w:rsidRDefault="0054284B"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color w:val="000000" w:themeColor="text1"/>
          <w:sz w:val="24"/>
          <w:szCs w:val="24"/>
        </w:rPr>
        <w:t xml:space="preserve">Para acesso ao sistema eletrônico, os interessados em participar do Pregão deverão dispor de um cadastro prévio, adquirindo </w:t>
      </w:r>
      <w:r w:rsidRPr="0054061E">
        <w:rPr>
          <w:rFonts w:ascii="Arial" w:hAnsi="Arial" w:cs="Arial"/>
          <w:i/>
          <w:iCs/>
          <w:color w:val="000000" w:themeColor="text1"/>
          <w:sz w:val="24"/>
          <w:szCs w:val="24"/>
        </w:rPr>
        <w:t>login</w:t>
      </w:r>
      <w:r w:rsidRPr="0054061E">
        <w:rPr>
          <w:rFonts w:ascii="Arial" w:hAnsi="Arial" w:cs="Arial"/>
          <w:color w:val="000000" w:themeColor="text1"/>
          <w:sz w:val="24"/>
          <w:szCs w:val="24"/>
        </w:rPr>
        <w:t xml:space="preserve"> e senhas pessoais (intransferíveis), obtidas junto a Confederação Nacional dos Municípios </w:t>
      </w:r>
      <w:r w:rsidR="00317512" w:rsidRPr="0054061E">
        <w:rPr>
          <w:rFonts w:ascii="Arial" w:hAnsi="Arial" w:cs="Arial"/>
          <w:color w:val="000000" w:themeColor="text1"/>
          <w:sz w:val="24"/>
          <w:szCs w:val="24"/>
        </w:rPr>
        <w:t>pela web-site</w:t>
      </w:r>
      <w:r w:rsidRPr="0054061E">
        <w:rPr>
          <w:rFonts w:ascii="Arial" w:hAnsi="Arial" w:cs="Arial"/>
          <w:color w:val="000000" w:themeColor="text1"/>
          <w:sz w:val="24"/>
          <w:szCs w:val="24"/>
        </w:rPr>
        <w:t xml:space="preserve">: </w:t>
      </w:r>
      <w:hyperlink r:id="rId10" w:history="1">
        <w:r w:rsidRPr="0054061E">
          <w:rPr>
            <w:rStyle w:val="Hyperlink"/>
            <w:rFonts w:ascii="Arial" w:hAnsi="Arial" w:cs="Arial"/>
            <w:sz w:val="24"/>
            <w:szCs w:val="24"/>
          </w:rPr>
          <w:t>www.portaldecompraspublicas.com.br</w:t>
        </w:r>
      </w:hyperlink>
      <w:r w:rsidRPr="0054061E">
        <w:rPr>
          <w:rFonts w:ascii="Arial" w:hAnsi="Arial" w:cs="Arial"/>
          <w:color w:val="000000" w:themeColor="text1"/>
          <w:sz w:val="24"/>
          <w:szCs w:val="24"/>
        </w:rPr>
        <w:t>.</w:t>
      </w:r>
      <w:r w:rsidR="0054061E">
        <w:rPr>
          <w:rFonts w:ascii="Arial" w:hAnsi="Arial" w:cs="Arial"/>
          <w:color w:val="000000" w:themeColor="text1"/>
          <w:sz w:val="24"/>
          <w:szCs w:val="24"/>
        </w:rPr>
        <w:t xml:space="preserve"> </w:t>
      </w:r>
      <w:r w:rsidRPr="0054061E">
        <w:rPr>
          <w:rFonts w:ascii="Arial" w:hAnsi="Arial" w:cs="Arial"/>
          <w:sz w:val="24"/>
          <w:szCs w:val="24"/>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p>
    <w:p w14:paraId="12D1697C" w14:textId="35530E5A" w:rsidR="0054061E" w:rsidRPr="0054061E" w:rsidRDefault="0054284B"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É de exclusiva responsabilidade do usuário o sigilo da senha, bem como seu uso em qualquer transação efetuada diretamente ou por seu representante, não cabendo à Prefeitura Municipal de Espigão do Oeste-RO</w:t>
      </w:r>
      <w:r w:rsidR="00E60E99" w:rsidRPr="0054061E">
        <w:rPr>
          <w:rFonts w:ascii="Arial" w:hAnsi="Arial" w:cs="Arial"/>
          <w:sz w:val="24"/>
          <w:szCs w:val="24"/>
        </w:rPr>
        <w:t>,</w:t>
      </w:r>
      <w:r w:rsidRPr="0054061E">
        <w:rPr>
          <w:rFonts w:ascii="Arial" w:hAnsi="Arial" w:cs="Arial"/>
          <w:sz w:val="24"/>
          <w:szCs w:val="24"/>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546E79C6" w14:textId="77777777" w:rsidR="0054061E" w:rsidRPr="0054061E" w:rsidRDefault="0054284B"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bCs/>
          <w:sz w:val="24"/>
          <w:szCs w:val="24"/>
        </w:rPr>
        <w:t xml:space="preserve"> </w:t>
      </w:r>
      <w:r w:rsidRPr="0054061E">
        <w:rPr>
          <w:rFonts w:ascii="Arial" w:hAnsi="Arial" w:cs="Arial"/>
          <w:sz w:val="24"/>
          <w:szCs w:val="24"/>
        </w:rPr>
        <w:t xml:space="preserve">O login e a senha poderão ser utilizados em qualquer pregão eletrônico, salvo quando canceladas por solicitação do credenciado, por iniciativa desta Prefeitura Municipal de Espigão do Oeste-RO e Portal </w:t>
      </w:r>
      <w:r w:rsidRPr="0054061E">
        <w:rPr>
          <w:rFonts w:ascii="Arial" w:hAnsi="Arial" w:cs="Arial"/>
          <w:color w:val="0000FF"/>
          <w:sz w:val="24"/>
          <w:szCs w:val="24"/>
        </w:rPr>
        <w:t>www.portaldecompraspublicas.com.br.</w:t>
      </w:r>
      <w:r w:rsidRPr="0054061E">
        <w:rPr>
          <w:rFonts w:ascii="Arial" w:hAnsi="Arial" w:cs="Arial"/>
          <w:sz w:val="24"/>
          <w:szCs w:val="24"/>
        </w:rPr>
        <w:t xml:space="preserve"> devidamente justificada, ou em virtude de sua inabilitação.</w:t>
      </w:r>
      <w:r w:rsidR="00CF5DB2" w:rsidRPr="0054061E">
        <w:rPr>
          <w:rFonts w:ascii="Arial" w:hAnsi="Arial" w:cs="Arial"/>
          <w:sz w:val="24"/>
          <w:szCs w:val="24"/>
        </w:rPr>
        <w:t xml:space="preserve"> Os fornecedores credenciados interessados em participar do pregão eletrônico, deverão enviar suas propostas de preços, utilizando, para tanto, exclusivamente, o sistema eletrônico, sendo consideradas inválidas as propostas apresentadas por quaisquer outros meios; </w:t>
      </w:r>
    </w:p>
    <w:p w14:paraId="33D7FC87" w14:textId="77777777" w:rsidR="0054061E" w:rsidRPr="0054061E" w:rsidRDefault="00CF5DB2"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 xml:space="preserve"> A empresa licitante será responsável por todas as transações que forem efetuadas em seu nome no sistema eletrônico, assumindo como firmes e verdadeiras suas propostas e lances;</w:t>
      </w:r>
    </w:p>
    <w:p w14:paraId="09F8DFE2" w14:textId="7FFF91AB" w:rsidR="00CF5DB2" w:rsidRPr="0054061E" w:rsidRDefault="00CF5DB2" w:rsidP="00234051">
      <w:pPr>
        <w:pStyle w:val="PargrafodaLista"/>
        <w:numPr>
          <w:ilvl w:val="1"/>
          <w:numId w:val="18"/>
        </w:numPr>
        <w:tabs>
          <w:tab w:val="left" w:pos="561"/>
        </w:tabs>
        <w:spacing w:before="96" w:line="237" w:lineRule="auto"/>
        <w:ind w:right="184"/>
        <w:rPr>
          <w:rFonts w:ascii="Arial" w:hAnsi="Arial" w:cs="Arial"/>
          <w:color w:val="000000" w:themeColor="text1"/>
          <w:sz w:val="24"/>
          <w:szCs w:val="24"/>
          <w:lang w:val="pt-BR"/>
        </w:rPr>
      </w:pPr>
      <w:r w:rsidRPr="0054061E">
        <w:rPr>
          <w:rFonts w:ascii="Arial" w:hAnsi="Arial" w:cs="Arial"/>
          <w:sz w:val="24"/>
          <w:szCs w:val="24"/>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25C2275" w14:textId="3377925E" w:rsidR="00731BE0" w:rsidRPr="00275534" w:rsidRDefault="00736251" w:rsidP="004D1D52">
      <w:pPr>
        <w:pStyle w:val="Ttulo1"/>
        <w:tabs>
          <w:tab w:val="left" w:pos="417"/>
          <w:tab w:val="left" w:pos="10226"/>
        </w:tabs>
        <w:jc w:val="both"/>
        <w:rPr>
          <w:sz w:val="24"/>
          <w:szCs w:val="24"/>
          <w:lang w:val="pt-BR"/>
        </w:rPr>
      </w:pPr>
      <w:r>
        <w:rPr>
          <w:sz w:val="24"/>
          <w:szCs w:val="24"/>
          <w:shd w:val="clear" w:color="auto" w:fill="D5E2BB"/>
          <w:lang w:val="pt-BR"/>
        </w:rPr>
        <w:t xml:space="preserve">5. </w:t>
      </w:r>
      <w:r w:rsidR="00731BE0" w:rsidRPr="00275534">
        <w:rPr>
          <w:sz w:val="24"/>
          <w:szCs w:val="24"/>
          <w:shd w:val="clear" w:color="auto" w:fill="D5E2BB"/>
          <w:lang w:val="pt-BR"/>
        </w:rPr>
        <w:t>DA</w:t>
      </w:r>
      <w:r w:rsidR="00731BE0" w:rsidRPr="00275534">
        <w:rPr>
          <w:spacing w:val="-5"/>
          <w:sz w:val="24"/>
          <w:szCs w:val="24"/>
          <w:shd w:val="clear" w:color="auto" w:fill="D5E2BB"/>
          <w:lang w:val="pt-BR"/>
        </w:rPr>
        <w:t xml:space="preserve"> </w:t>
      </w:r>
      <w:r w:rsidR="00731BE0" w:rsidRPr="00275534">
        <w:rPr>
          <w:sz w:val="24"/>
          <w:szCs w:val="24"/>
          <w:shd w:val="clear" w:color="auto" w:fill="D5E2BB"/>
          <w:lang w:val="pt-BR"/>
        </w:rPr>
        <w:t>PARTICIPAÇÃO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NO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PREGÃO</w:t>
      </w:r>
    </w:p>
    <w:p w14:paraId="085668A8" w14:textId="381D6900" w:rsidR="00731BE0" w:rsidRPr="00736251" w:rsidRDefault="006931C7" w:rsidP="00121580">
      <w:pPr>
        <w:tabs>
          <w:tab w:val="left" w:pos="561"/>
        </w:tabs>
        <w:spacing w:line="237" w:lineRule="auto"/>
        <w:ind w:right="192"/>
        <w:jc w:val="both"/>
        <w:rPr>
          <w:rFonts w:ascii="Arial" w:hAnsi="Arial" w:cs="Arial"/>
          <w:sz w:val="20"/>
          <w:szCs w:val="20"/>
          <w:lang w:val="pt-BR"/>
        </w:rPr>
      </w:pPr>
      <w:r w:rsidRPr="006931C7">
        <w:rPr>
          <w:rFonts w:ascii="Arial" w:hAnsi="Arial" w:cs="Arial"/>
          <w:b/>
          <w:sz w:val="24"/>
          <w:szCs w:val="24"/>
          <w:lang w:val="pt-BR"/>
        </w:rPr>
        <w:t xml:space="preserve">5.1. </w:t>
      </w:r>
      <w:r w:rsidR="00731BE0" w:rsidRPr="006931C7">
        <w:rPr>
          <w:rFonts w:ascii="Arial" w:hAnsi="Arial" w:cs="Arial"/>
          <w:sz w:val="24"/>
          <w:szCs w:val="24"/>
          <w:lang w:val="pt-BR"/>
        </w:rPr>
        <w:t>Poderão participar deste Pregão interessados cujo ramo de atividade seja compatível com o objeto</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desta</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licitação,</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e</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que</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estejam</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com</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Credenciamento</w:t>
      </w:r>
      <w:r w:rsidR="00731BE0" w:rsidRPr="006931C7">
        <w:rPr>
          <w:rFonts w:ascii="Arial" w:hAnsi="Arial" w:cs="Arial"/>
          <w:spacing w:val="-5"/>
          <w:sz w:val="24"/>
          <w:szCs w:val="24"/>
          <w:lang w:val="pt-BR"/>
        </w:rPr>
        <w:t xml:space="preserve"> </w:t>
      </w:r>
      <w:r w:rsidR="00731BE0" w:rsidRPr="006931C7">
        <w:rPr>
          <w:rFonts w:ascii="Arial" w:hAnsi="Arial" w:cs="Arial"/>
          <w:sz w:val="24"/>
          <w:szCs w:val="24"/>
          <w:lang w:val="pt-BR"/>
        </w:rPr>
        <w:t>regular</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no</w:t>
      </w:r>
      <w:r w:rsidR="00731BE0" w:rsidRPr="006931C7">
        <w:rPr>
          <w:rFonts w:ascii="Arial" w:hAnsi="Arial" w:cs="Arial"/>
          <w:spacing w:val="1"/>
          <w:sz w:val="24"/>
          <w:szCs w:val="24"/>
          <w:lang w:val="pt-BR"/>
        </w:rPr>
        <w:t xml:space="preserve"> </w:t>
      </w:r>
      <w:r w:rsidR="00731BE0" w:rsidRPr="00736251">
        <w:rPr>
          <w:rFonts w:ascii="Arial" w:hAnsi="Arial" w:cs="Arial"/>
          <w:b/>
          <w:sz w:val="20"/>
          <w:szCs w:val="20"/>
          <w:shd w:val="clear" w:color="auto" w:fill="D6E3BC" w:themeFill="accent3" w:themeFillTint="66"/>
          <w:lang w:val="pt-BR"/>
        </w:rPr>
        <w:t>PORTAL DE</w:t>
      </w:r>
      <w:r w:rsidR="00731BE0" w:rsidRPr="00736251">
        <w:rPr>
          <w:rFonts w:ascii="Arial" w:hAnsi="Arial" w:cs="Arial"/>
          <w:b/>
          <w:spacing w:val="-3"/>
          <w:sz w:val="20"/>
          <w:szCs w:val="20"/>
          <w:shd w:val="clear" w:color="auto" w:fill="D6E3BC" w:themeFill="accent3" w:themeFillTint="66"/>
          <w:lang w:val="pt-BR"/>
        </w:rPr>
        <w:t xml:space="preserve"> </w:t>
      </w:r>
      <w:r w:rsidR="00731BE0" w:rsidRPr="00736251">
        <w:rPr>
          <w:rFonts w:ascii="Arial" w:hAnsi="Arial" w:cs="Arial"/>
          <w:b/>
          <w:sz w:val="20"/>
          <w:szCs w:val="20"/>
          <w:shd w:val="clear" w:color="auto" w:fill="D6E3BC" w:themeFill="accent3" w:themeFillTint="66"/>
          <w:lang w:val="pt-BR"/>
        </w:rPr>
        <w:t>COMPRAS</w:t>
      </w:r>
      <w:r w:rsidR="00731BE0" w:rsidRPr="00736251">
        <w:rPr>
          <w:rFonts w:ascii="Arial" w:hAnsi="Arial" w:cs="Arial"/>
          <w:b/>
          <w:spacing w:val="-2"/>
          <w:sz w:val="20"/>
          <w:szCs w:val="20"/>
          <w:shd w:val="clear" w:color="auto" w:fill="D6E3BC" w:themeFill="accent3" w:themeFillTint="66"/>
          <w:lang w:val="pt-BR"/>
        </w:rPr>
        <w:t xml:space="preserve"> </w:t>
      </w:r>
      <w:r w:rsidR="00731BE0" w:rsidRPr="00736251">
        <w:rPr>
          <w:rFonts w:ascii="Arial" w:hAnsi="Arial" w:cs="Arial"/>
          <w:b/>
          <w:sz w:val="20"/>
          <w:szCs w:val="20"/>
          <w:shd w:val="clear" w:color="auto" w:fill="D6E3BC" w:themeFill="accent3" w:themeFillTint="66"/>
          <w:lang w:val="pt-BR"/>
        </w:rPr>
        <w:t>PUBLICAS</w:t>
      </w:r>
      <w:r w:rsidR="00731BE0" w:rsidRPr="00736251">
        <w:rPr>
          <w:rFonts w:ascii="Arial" w:hAnsi="Arial" w:cs="Arial"/>
          <w:b/>
          <w:sz w:val="20"/>
          <w:szCs w:val="20"/>
          <w:lang w:val="pt-BR"/>
        </w:rPr>
        <w:t>.</w:t>
      </w:r>
    </w:p>
    <w:p w14:paraId="75F9B2B2" w14:textId="77777777" w:rsidR="00731BE0" w:rsidRPr="00275534" w:rsidRDefault="00731BE0" w:rsidP="00534EB9">
      <w:pPr>
        <w:pStyle w:val="Corpodetexto"/>
        <w:spacing w:before="3"/>
        <w:jc w:val="both"/>
        <w:rPr>
          <w:rFonts w:ascii="Arial" w:hAnsi="Arial" w:cs="Arial"/>
          <w:b/>
          <w:sz w:val="24"/>
          <w:szCs w:val="24"/>
          <w:highlight w:val="yellow"/>
          <w:lang w:val="pt-BR"/>
        </w:rPr>
      </w:pPr>
    </w:p>
    <w:p w14:paraId="0A1E10D6" w14:textId="5B840F98" w:rsidR="00B4371F" w:rsidRPr="006931C7" w:rsidRDefault="006931C7" w:rsidP="00121580">
      <w:pPr>
        <w:tabs>
          <w:tab w:val="left" w:pos="561"/>
        </w:tabs>
        <w:spacing w:line="237" w:lineRule="auto"/>
        <w:ind w:right="190"/>
        <w:jc w:val="both"/>
        <w:rPr>
          <w:rFonts w:ascii="Arial" w:hAnsi="Arial" w:cs="Arial"/>
          <w:sz w:val="24"/>
          <w:szCs w:val="24"/>
          <w:lang w:val="pt-BR"/>
        </w:rPr>
      </w:pPr>
      <w:r w:rsidRPr="006931C7">
        <w:rPr>
          <w:rFonts w:ascii="Arial" w:hAnsi="Arial" w:cs="Arial"/>
          <w:b/>
          <w:sz w:val="24"/>
          <w:szCs w:val="24"/>
          <w:lang w:val="pt-BR"/>
        </w:rPr>
        <w:t xml:space="preserve">5.2. </w:t>
      </w:r>
      <w:r w:rsidR="00731BE0" w:rsidRPr="006931C7">
        <w:rPr>
          <w:rFonts w:ascii="Arial" w:hAnsi="Arial" w:cs="Arial"/>
          <w:sz w:val="24"/>
          <w:szCs w:val="24"/>
          <w:lang w:val="pt-BR"/>
        </w:rPr>
        <w:t>Será concedido tratamento favorecido para as microempresas e empresas de pequeno porte, para as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sociedades cooperativas mencionadas no artigo 34 da Lei nº 11.488, de 2007, para o microempreendedor</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individual -</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MEI,</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nos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limites</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previstos da</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Lei</w:t>
      </w:r>
      <w:r w:rsidR="00731BE0" w:rsidRPr="006931C7">
        <w:rPr>
          <w:rFonts w:ascii="Arial" w:hAnsi="Arial" w:cs="Arial"/>
          <w:spacing w:val="-3"/>
          <w:sz w:val="24"/>
          <w:szCs w:val="24"/>
          <w:lang w:val="pt-BR"/>
        </w:rPr>
        <w:t xml:space="preserve"> </w:t>
      </w:r>
      <w:r w:rsidR="00731BE0" w:rsidRPr="006931C7">
        <w:rPr>
          <w:rFonts w:ascii="Arial" w:hAnsi="Arial" w:cs="Arial"/>
          <w:sz w:val="24"/>
          <w:szCs w:val="24"/>
          <w:lang w:val="pt-BR"/>
        </w:rPr>
        <w:t>Complementar</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n.º</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123,</w:t>
      </w:r>
      <w:r w:rsidR="00731BE0" w:rsidRPr="006931C7">
        <w:rPr>
          <w:rFonts w:ascii="Arial" w:hAnsi="Arial" w:cs="Arial"/>
          <w:spacing w:val="-2"/>
          <w:sz w:val="24"/>
          <w:szCs w:val="24"/>
          <w:lang w:val="pt-BR"/>
        </w:rPr>
        <w:t xml:space="preserve"> </w:t>
      </w:r>
      <w:r w:rsidR="00731BE0" w:rsidRPr="006931C7">
        <w:rPr>
          <w:rFonts w:ascii="Arial" w:hAnsi="Arial" w:cs="Arial"/>
          <w:sz w:val="24"/>
          <w:szCs w:val="24"/>
          <w:lang w:val="pt-BR"/>
        </w:rPr>
        <w:t>de</w:t>
      </w:r>
      <w:r w:rsidR="00731BE0" w:rsidRPr="006931C7">
        <w:rPr>
          <w:rFonts w:ascii="Arial" w:hAnsi="Arial" w:cs="Arial"/>
          <w:spacing w:val="-1"/>
          <w:sz w:val="24"/>
          <w:szCs w:val="24"/>
          <w:lang w:val="pt-BR"/>
        </w:rPr>
        <w:t xml:space="preserve"> </w:t>
      </w:r>
      <w:r w:rsidR="00731BE0" w:rsidRPr="006931C7">
        <w:rPr>
          <w:rFonts w:ascii="Arial" w:hAnsi="Arial" w:cs="Arial"/>
          <w:sz w:val="24"/>
          <w:szCs w:val="24"/>
          <w:lang w:val="pt-BR"/>
        </w:rPr>
        <w:t>2006.</w:t>
      </w:r>
      <w:r w:rsidR="009420D5" w:rsidRPr="006931C7">
        <w:rPr>
          <w:rFonts w:ascii="Arial" w:hAnsi="Arial" w:cs="Arial"/>
          <w:sz w:val="24"/>
          <w:szCs w:val="24"/>
          <w:lang w:val="pt-BR"/>
        </w:rPr>
        <w:t xml:space="preserve"> </w:t>
      </w:r>
    </w:p>
    <w:p w14:paraId="35D2D68E" w14:textId="77777777" w:rsidR="00B4371F" w:rsidRPr="00275534" w:rsidRDefault="00B4371F" w:rsidP="00534EB9">
      <w:pPr>
        <w:pStyle w:val="PargrafodaLista"/>
        <w:rPr>
          <w:rFonts w:ascii="Arial" w:hAnsi="Arial" w:cs="Arial"/>
          <w:sz w:val="24"/>
          <w:szCs w:val="24"/>
        </w:rPr>
      </w:pPr>
    </w:p>
    <w:p w14:paraId="6DDA9E77" w14:textId="3EBBC311" w:rsidR="00B4371F" w:rsidRPr="00121580" w:rsidRDefault="00121580" w:rsidP="00121580">
      <w:pPr>
        <w:tabs>
          <w:tab w:val="left" w:pos="561"/>
        </w:tabs>
        <w:spacing w:line="237" w:lineRule="auto"/>
        <w:ind w:right="190"/>
        <w:jc w:val="both"/>
        <w:rPr>
          <w:rFonts w:ascii="Arial" w:hAnsi="Arial" w:cs="Arial"/>
          <w:w w:val="105"/>
          <w:sz w:val="24"/>
          <w:szCs w:val="24"/>
        </w:rPr>
      </w:pPr>
      <w:r>
        <w:rPr>
          <w:rFonts w:ascii="Arial" w:hAnsi="Arial" w:cs="Arial"/>
          <w:b/>
          <w:sz w:val="24"/>
          <w:szCs w:val="24"/>
        </w:rPr>
        <w:t xml:space="preserve">5.3. </w:t>
      </w:r>
      <w:r w:rsidR="009420D5" w:rsidRPr="00121580">
        <w:rPr>
          <w:rFonts w:ascii="Arial" w:hAnsi="Arial" w:cs="Arial"/>
          <w:b/>
          <w:sz w:val="24"/>
          <w:szCs w:val="24"/>
        </w:rPr>
        <w:t xml:space="preserve">O licitante enquadrado como microempresa ou empresa de pequeno porte deverá </w:t>
      </w:r>
      <w:r w:rsidR="00B1218E" w:rsidRPr="00121580">
        <w:rPr>
          <w:rFonts w:ascii="Arial" w:hAnsi="Arial" w:cs="Arial"/>
          <w:b/>
          <w:sz w:val="24"/>
          <w:szCs w:val="24"/>
        </w:rPr>
        <w:t>declarar</w:t>
      </w:r>
      <w:r w:rsidR="009420D5" w:rsidRPr="00121580">
        <w:rPr>
          <w:rFonts w:ascii="Arial" w:hAnsi="Arial" w:cs="Arial"/>
          <w:b/>
          <w:sz w:val="24"/>
          <w:szCs w:val="24"/>
        </w:rPr>
        <w:t xml:space="preserve"> que atende aos requisitos do art. 3º da LC nº 123/2006 e LC 147/2014 e</w:t>
      </w:r>
      <w:r w:rsidR="00B1218E" w:rsidRPr="00121580">
        <w:rPr>
          <w:rFonts w:ascii="Arial" w:hAnsi="Arial" w:cs="Arial"/>
          <w:b/>
          <w:sz w:val="24"/>
          <w:szCs w:val="24"/>
        </w:rPr>
        <w:t xml:space="preserve"> </w:t>
      </w:r>
      <w:r w:rsidR="009420D5" w:rsidRPr="00121580">
        <w:rPr>
          <w:rFonts w:ascii="Arial" w:hAnsi="Arial" w:cs="Arial"/>
          <w:b/>
          <w:sz w:val="24"/>
          <w:szCs w:val="24"/>
        </w:rPr>
        <w:t>alterações, para fazer jus aos benefícios previstos na lei.</w:t>
      </w:r>
      <w:r w:rsidR="0029080D" w:rsidRPr="00121580">
        <w:rPr>
          <w:rFonts w:ascii="Arial" w:hAnsi="Arial" w:cs="Arial"/>
          <w:w w:val="105"/>
          <w:sz w:val="24"/>
          <w:szCs w:val="24"/>
        </w:rPr>
        <w:t xml:space="preserve"> </w:t>
      </w:r>
    </w:p>
    <w:p w14:paraId="65B27E45" w14:textId="3BBA0F82" w:rsidR="009420D5" w:rsidRPr="00121580" w:rsidRDefault="00121580" w:rsidP="00121580">
      <w:pPr>
        <w:tabs>
          <w:tab w:val="left" w:pos="561"/>
        </w:tabs>
        <w:spacing w:line="237" w:lineRule="auto"/>
        <w:ind w:right="190"/>
        <w:jc w:val="both"/>
        <w:rPr>
          <w:rFonts w:ascii="Arial" w:hAnsi="Arial" w:cs="Arial"/>
          <w:sz w:val="24"/>
          <w:szCs w:val="24"/>
          <w:lang w:val="pt-BR"/>
        </w:rPr>
      </w:pPr>
      <w:r w:rsidRPr="00121580">
        <w:rPr>
          <w:rFonts w:ascii="Arial" w:hAnsi="Arial" w:cs="Arial"/>
          <w:b/>
          <w:sz w:val="24"/>
          <w:szCs w:val="24"/>
        </w:rPr>
        <w:t xml:space="preserve">5.4. </w:t>
      </w:r>
      <w:r w:rsidR="009420D5" w:rsidRPr="00121580">
        <w:rPr>
          <w:rFonts w:ascii="Arial" w:hAnsi="Arial" w:cs="Arial"/>
          <w:sz w:val="24"/>
          <w:szCs w:val="24"/>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009420D5" w:rsidRPr="00121580">
        <w:rPr>
          <w:rFonts w:ascii="Arial" w:hAnsi="Arial" w:cs="Arial"/>
          <w:color w:val="000000"/>
          <w:sz w:val="24"/>
          <w:szCs w:val="24"/>
        </w:rPr>
        <w:t xml:space="preserve">com as especificações do </w:t>
      </w:r>
      <w:r w:rsidR="009420D5" w:rsidRPr="00121580">
        <w:rPr>
          <w:rFonts w:ascii="Arial" w:hAnsi="Arial" w:cs="Arial"/>
          <w:b/>
          <w:bCs/>
          <w:color w:val="000000"/>
          <w:sz w:val="24"/>
          <w:szCs w:val="24"/>
        </w:rPr>
        <w:t>ANEXO II (MODELO DE CARTA PROPOSTA).</w:t>
      </w:r>
    </w:p>
    <w:p w14:paraId="20A8163A" w14:textId="77777777" w:rsidR="00731BE0" w:rsidRPr="00275534" w:rsidRDefault="00731BE0" w:rsidP="00534EB9">
      <w:pPr>
        <w:pStyle w:val="Corpodetexto"/>
        <w:spacing w:before="2"/>
        <w:jc w:val="both"/>
        <w:rPr>
          <w:rFonts w:ascii="Arial" w:hAnsi="Arial" w:cs="Arial"/>
          <w:sz w:val="24"/>
          <w:szCs w:val="24"/>
          <w:lang w:val="pt-BR"/>
        </w:rPr>
      </w:pPr>
    </w:p>
    <w:p w14:paraId="6501C938" w14:textId="56A40D7C" w:rsidR="003A4BDF" w:rsidRPr="000B5418" w:rsidRDefault="000B5418" w:rsidP="000B5418">
      <w:pPr>
        <w:shd w:val="clear" w:color="auto" w:fill="C2D69B" w:themeFill="accent3" w:themeFillTint="99"/>
        <w:tabs>
          <w:tab w:val="left" w:pos="561"/>
        </w:tabs>
        <w:rPr>
          <w:rFonts w:ascii="Arial" w:hAnsi="Arial" w:cs="Arial"/>
          <w:b/>
          <w:sz w:val="24"/>
          <w:szCs w:val="24"/>
          <w:lang w:val="pt-BR"/>
        </w:rPr>
      </w:pPr>
      <w:r>
        <w:rPr>
          <w:rFonts w:ascii="Arial" w:hAnsi="Arial" w:cs="Arial"/>
          <w:b/>
          <w:sz w:val="24"/>
          <w:szCs w:val="24"/>
          <w:lang w:val="pt-BR"/>
        </w:rPr>
        <w:t xml:space="preserve">5.5. </w:t>
      </w:r>
      <w:r w:rsidR="00731BE0" w:rsidRPr="000B5418">
        <w:rPr>
          <w:rFonts w:ascii="Arial" w:hAnsi="Arial" w:cs="Arial"/>
          <w:b/>
          <w:sz w:val="24"/>
          <w:szCs w:val="24"/>
          <w:lang w:val="pt-BR"/>
        </w:rPr>
        <w:t>NÃO</w:t>
      </w:r>
      <w:r w:rsidR="00731BE0" w:rsidRPr="000B5418">
        <w:rPr>
          <w:rFonts w:ascii="Arial" w:hAnsi="Arial" w:cs="Arial"/>
          <w:b/>
          <w:spacing w:val="-7"/>
          <w:sz w:val="24"/>
          <w:szCs w:val="24"/>
          <w:lang w:val="pt-BR"/>
        </w:rPr>
        <w:t xml:space="preserve"> </w:t>
      </w:r>
      <w:r w:rsidR="00731BE0" w:rsidRPr="000B5418">
        <w:rPr>
          <w:rFonts w:ascii="Arial" w:hAnsi="Arial" w:cs="Arial"/>
          <w:b/>
          <w:sz w:val="24"/>
          <w:szCs w:val="24"/>
          <w:lang w:val="pt-BR"/>
        </w:rPr>
        <w:t>PODERÃO</w:t>
      </w:r>
      <w:r w:rsidR="00731BE0" w:rsidRPr="000B5418">
        <w:rPr>
          <w:rFonts w:ascii="Arial" w:hAnsi="Arial" w:cs="Arial"/>
          <w:b/>
          <w:spacing w:val="-4"/>
          <w:sz w:val="24"/>
          <w:szCs w:val="24"/>
          <w:lang w:val="pt-BR"/>
        </w:rPr>
        <w:t xml:space="preserve"> </w:t>
      </w:r>
      <w:r w:rsidR="00731BE0" w:rsidRPr="000B5418">
        <w:rPr>
          <w:rFonts w:ascii="Arial" w:hAnsi="Arial" w:cs="Arial"/>
          <w:b/>
          <w:sz w:val="24"/>
          <w:szCs w:val="24"/>
          <w:lang w:val="pt-BR"/>
        </w:rPr>
        <w:t>PARTICIPAR</w:t>
      </w:r>
      <w:r w:rsidR="00731BE0" w:rsidRPr="000B5418">
        <w:rPr>
          <w:rFonts w:ascii="Arial" w:hAnsi="Arial" w:cs="Arial"/>
          <w:b/>
          <w:spacing w:val="-4"/>
          <w:sz w:val="24"/>
          <w:szCs w:val="24"/>
          <w:lang w:val="pt-BR"/>
        </w:rPr>
        <w:t xml:space="preserve"> </w:t>
      </w:r>
      <w:r w:rsidR="00731BE0" w:rsidRPr="000B5418">
        <w:rPr>
          <w:rFonts w:ascii="Arial" w:hAnsi="Arial" w:cs="Arial"/>
          <w:b/>
          <w:sz w:val="24"/>
          <w:szCs w:val="24"/>
          <w:lang w:val="pt-BR"/>
        </w:rPr>
        <w:t>DESTA</w:t>
      </w:r>
      <w:r w:rsidR="00731BE0" w:rsidRPr="000B5418">
        <w:rPr>
          <w:rFonts w:ascii="Arial" w:hAnsi="Arial" w:cs="Arial"/>
          <w:b/>
          <w:spacing w:val="-3"/>
          <w:sz w:val="24"/>
          <w:szCs w:val="24"/>
          <w:lang w:val="pt-BR"/>
        </w:rPr>
        <w:t xml:space="preserve"> </w:t>
      </w:r>
      <w:r w:rsidR="00731BE0" w:rsidRPr="000B5418">
        <w:rPr>
          <w:rFonts w:ascii="Arial" w:hAnsi="Arial" w:cs="Arial"/>
          <w:b/>
          <w:sz w:val="24"/>
          <w:szCs w:val="24"/>
          <w:lang w:val="pt-BR"/>
        </w:rPr>
        <w:t>LICITAÇÃO</w:t>
      </w:r>
      <w:r w:rsidR="00731BE0" w:rsidRPr="000B5418">
        <w:rPr>
          <w:rFonts w:ascii="Arial" w:hAnsi="Arial" w:cs="Arial"/>
          <w:b/>
          <w:spacing w:val="-3"/>
          <w:sz w:val="24"/>
          <w:szCs w:val="24"/>
          <w:lang w:val="pt-BR"/>
        </w:rPr>
        <w:t xml:space="preserve"> </w:t>
      </w:r>
      <w:r w:rsidR="00731BE0" w:rsidRPr="000B5418">
        <w:rPr>
          <w:rFonts w:ascii="Arial" w:hAnsi="Arial" w:cs="Arial"/>
          <w:b/>
          <w:sz w:val="24"/>
          <w:szCs w:val="24"/>
          <w:lang w:val="pt-BR"/>
        </w:rPr>
        <w:t>OS</w:t>
      </w:r>
      <w:r w:rsidR="00731BE0" w:rsidRPr="000B5418">
        <w:rPr>
          <w:rFonts w:ascii="Arial" w:hAnsi="Arial" w:cs="Arial"/>
          <w:b/>
          <w:spacing w:val="-3"/>
          <w:sz w:val="24"/>
          <w:szCs w:val="24"/>
          <w:lang w:val="pt-BR"/>
        </w:rPr>
        <w:t xml:space="preserve"> </w:t>
      </w:r>
      <w:r w:rsidR="003A4BDF" w:rsidRPr="000B5418">
        <w:rPr>
          <w:rFonts w:ascii="Arial" w:hAnsi="Arial" w:cs="Arial"/>
          <w:b/>
          <w:sz w:val="24"/>
          <w:szCs w:val="24"/>
          <w:lang w:val="pt-BR"/>
        </w:rPr>
        <w:t>INTERESSADOS:</w:t>
      </w:r>
    </w:p>
    <w:p w14:paraId="2DCE4254" w14:textId="4B832A19" w:rsidR="00BD34BB"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.1.</w:t>
      </w:r>
      <w:r>
        <w:rPr>
          <w:rFonts w:ascii="Arial" w:hAnsi="Arial" w:cs="Arial"/>
          <w:sz w:val="24"/>
          <w:szCs w:val="24"/>
          <w:lang w:val="pt-BR"/>
        </w:rPr>
        <w:t xml:space="preserve"> </w:t>
      </w:r>
      <w:r w:rsidR="00731BE0" w:rsidRPr="00BD34BB">
        <w:rPr>
          <w:rFonts w:ascii="Arial" w:hAnsi="Arial" w:cs="Arial"/>
          <w:sz w:val="24"/>
          <w:szCs w:val="24"/>
          <w:lang w:val="pt-BR"/>
        </w:rPr>
        <w:t>Proibidos</w:t>
      </w:r>
      <w:r w:rsidR="00731BE0" w:rsidRPr="00BD34BB">
        <w:rPr>
          <w:rFonts w:ascii="Arial" w:hAnsi="Arial" w:cs="Arial"/>
          <w:spacing w:val="20"/>
          <w:sz w:val="24"/>
          <w:szCs w:val="24"/>
          <w:lang w:val="pt-BR"/>
        </w:rPr>
        <w:t xml:space="preserve"> </w:t>
      </w:r>
      <w:r w:rsidR="00731BE0" w:rsidRPr="00BD34BB">
        <w:rPr>
          <w:rFonts w:ascii="Arial" w:hAnsi="Arial" w:cs="Arial"/>
          <w:sz w:val="24"/>
          <w:szCs w:val="24"/>
          <w:lang w:val="pt-BR"/>
        </w:rPr>
        <w:t>de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participar</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de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licitações</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e</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celebrar</w:t>
      </w:r>
      <w:r w:rsidR="00731BE0" w:rsidRPr="00BD34BB">
        <w:rPr>
          <w:rFonts w:ascii="Arial" w:hAnsi="Arial" w:cs="Arial"/>
          <w:spacing w:val="22"/>
          <w:sz w:val="24"/>
          <w:szCs w:val="24"/>
          <w:lang w:val="pt-BR"/>
        </w:rPr>
        <w:t xml:space="preserve"> </w:t>
      </w:r>
      <w:r w:rsidR="00731BE0" w:rsidRPr="00BD34BB">
        <w:rPr>
          <w:rFonts w:ascii="Arial" w:hAnsi="Arial" w:cs="Arial"/>
          <w:sz w:val="24"/>
          <w:szCs w:val="24"/>
          <w:lang w:val="pt-BR"/>
        </w:rPr>
        <w:t>contratos</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administrativos,</w:t>
      </w:r>
      <w:r w:rsidR="00731BE0" w:rsidRPr="00BD34BB">
        <w:rPr>
          <w:rFonts w:ascii="Arial" w:hAnsi="Arial" w:cs="Arial"/>
          <w:spacing w:val="22"/>
          <w:sz w:val="24"/>
          <w:szCs w:val="24"/>
          <w:lang w:val="pt-BR"/>
        </w:rPr>
        <w:t xml:space="preserve"> </w:t>
      </w:r>
      <w:r w:rsidR="00731BE0" w:rsidRPr="00BD34BB">
        <w:rPr>
          <w:rFonts w:ascii="Arial" w:hAnsi="Arial" w:cs="Arial"/>
          <w:sz w:val="24"/>
          <w:szCs w:val="24"/>
          <w:lang w:val="pt-BR"/>
        </w:rPr>
        <w:t>na</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forma</w:t>
      </w:r>
      <w:r w:rsidR="00731BE0" w:rsidRPr="00BD34BB">
        <w:rPr>
          <w:rFonts w:ascii="Arial" w:hAnsi="Arial" w:cs="Arial"/>
          <w:spacing w:val="23"/>
          <w:sz w:val="24"/>
          <w:szCs w:val="24"/>
          <w:lang w:val="pt-BR"/>
        </w:rPr>
        <w:t xml:space="preserve"> </w:t>
      </w:r>
      <w:r w:rsidR="00731BE0" w:rsidRPr="00BD34BB">
        <w:rPr>
          <w:rFonts w:ascii="Arial" w:hAnsi="Arial" w:cs="Arial"/>
          <w:sz w:val="24"/>
          <w:szCs w:val="24"/>
          <w:lang w:val="pt-BR"/>
        </w:rPr>
        <w:t>da</w:t>
      </w:r>
      <w:r w:rsidR="00731BE0" w:rsidRPr="00BD34BB">
        <w:rPr>
          <w:rFonts w:ascii="Arial" w:hAnsi="Arial" w:cs="Arial"/>
          <w:spacing w:val="21"/>
          <w:sz w:val="24"/>
          <w:szCs w:val="24"/>
          <w:lang w:val="pt-BR"/>
        </w:rPr>
        <w:t xml:space="preserve"> </w:t>
      </w:r>
      <w:r w:rsidR="007401F5" w:rsidRPr="00BD34BB">
        <w:rPr>
          <w:rFonts w:ascii="Arial" w:hAnsi="Arial" w:cs="Arial"/>
          <w:sz w:val="24"/>
          <w:szCs w:val="24"/>
          <w:lang w:val="pt-BR"/>
        </w:rPr>
        <w:t>legislação</w:t>
      </w:r>
      <w:r w:rsidR="00814389" w:rsidRPr="00BD34BB">
        <w:rPr>
          <w:rFonts w:ascii="Arial" w:hAnsi="Arial" w:cs="Arial"/>
          <w:spacing w:val="-56"/>
          <w:sz w:val="24"/>
          <w:szCs w:val="24"/>
          <w:lang w:val="pt-BR"/>
        </w:rPr>
        <w:t xml:space="preserve">     </w:t>
      </w:r>
      <w:r w:rsidR="00814389" w:rsidRPr="00BD34BB">
        <w:rPr>
          <w:rFonts w:ascii="Arial" w:hAnsi="Arial" w:cs="Arial"/>
          <w:sz w:val="24"/>
          <w:szCs w:val="24"/>
          <w:lang w:val="pt-BR"/>
        </w:rPr>
        <w:t>vigente;</w:t>
      </w:r>
    </w:p>
    <w:p w14:paraId="271007E2" w14:textId="684E253A" w:rsid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.2.</w:t>
      </w:r>
      <w:r>
        <w:rPr>
          <w:rFonts w:ascii="Arial" w:hAnsi="Arial" w:cs="Arial"/>
          <w:sz w:val="24"/>
          <w:szCs w:val="24"/>
          <w:lang w:val="pt-BR"/>
        </w:rPr>
        <w:t xml:space="preserve"> </w:t>
      </w:r>
      <w:r w:rsidR="00731BE0" w:rsidRPr="00BD34BB">
        <w:rPr>
          <w:rFonts w:ascii="Arial" w:hAnsi="Arial" w:cs="Arial"/>
          <w:sz w:val="24"/>
          <w:szCs w:val="24"/>
          <w:lang w:val="pt-BR"/>
        </w:rPr>
        <w:t>Que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não</w:t>
      </w:r>
      <w:r w:rsidR="00731BE0" w:rsidRPr="00BD34BB">
        <w:rPr>
          <w:rFonts w:ascii="Arial" w:hAnsi="Arial" w:cs="Arial"/>
          <w:spacing w:val="-1"/>
          <w:sz w:val="24"/>
          <w:szCs w:val="24"/>
          <w:lang w:val="pt-BR"/>
        </w:rPr>
        <w:t xml:space="preserve"> </w:t>
      </w:r>
      <w:r w:rsidR="00731BE0" w:rsidRPr="00BD34BB">
        <w:rPr>
          <w:rFonts w:ascii="Arial" w:hAnsi="Arial" w:cs="Arial"/>
          <w:sz w:val="24"/>
          <w:szCs w:val="24"/>
          <w:lang w:val="pt-BR"/>
        </w:rPr>
        <w:t>atendam às</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condições</w:t>
      </w:r>
      <w:r w:rsidR="00731BE0" w:rsidRPr="00BD34BB">
        <w:rPr>
          <w:rFonts w:ascii="Arial" w:hAnsi="Arial" w:cs="Arial"/>
          <w:spacing w:val="-1"/>
          <w:sz w:val="24"/>
          <w:szCs w:val="24"/>
          <w:lang w:val="pt-BR"/>
        </w:rPr>
        <w:t xml:space="preserve"> </w:t>
      </w:r>
      <w:r w:rsidR="00731BE0" w:rsidRPr="00BD34BB">
        <w:rPr>
          <w:rFonts w:ascii="Arial" w:hAnsi="Arial" w:cs="Arial"/>
          <w:sz w:val="24"/>
          <w:szCs w:val="24"/>
          <w:lang w:val="pt-BR"/>
        </w:rPr>
        <w:t>deste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Edital e</w:t>
      </w:r>
      <w:r w:rsidR="00731BE0" w:rsidRPr="00BD34BB">
        <w:rPr>
          <w:rFonts w:ascii="Arial" w:hAnsi="Arial" w:cs="Arial"/>
          <w:spacing w:val="-2"/>
          <w:sz w:val="24"/>
          <w:szCs w:val="24"/>
          <w:lang w:val="pt-BR"/>
        </w:rPr>
        <w:t xml:space="preserve"> </w:t>
      </w:r>
      <w:r w:rsidR="00731BE0" w:rsidRPr="00BD34BB">
        <w:rPr>
          <w:rFonts w:ascii="Arial" w:hAnsi="Arial" w:cs="Arial"/>
          <w:sz w:val="24"/>
          <w:szCs w:val="24"/>
          <w:lang w:val="pt-BR"/>
        </w:rPr>
        <w:t>seu(s) anexo(s);</w:t>
      </w:r>
    </w:p>
    <w:p w14:paraId="6311F14F" w14:textId="5C7E2884" w:rsid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.3.</w:t>
      </w:r>
      <w:r>
        <w:rPr>
          <w:rFonts w:ascii="Arial" w:hAnsi="Arial" w:cs="Arial"/>
          <w:sz w:val="24"/>
          <w:szCs w:val="24"/>
          <w:lang w:val="pt-BR"/>
        </w:rPr>
        <w:t xml:space="preserve"> </w:t>
      </w:r>
      <w:r w:rsidR="00731BE0" w:rsidRPr="000D1392">
        <w:rPr>
          <w:rFonts w:ascii="Arial" w:hAnsi="Arial" w:cs="Arial"/>
          <w:sz w:val="24"/>
          <w:szCs w:val="24"/>
          <w:lang w:val="pt-BR"/>
        </w:rPr>
        <w:t>Estrangeiros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não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tenham</w:t>
      </w:r>
      <w:r w:rsidR="00731BE0" w:rsidRPr="000D1392">
        <w:rPr>
          <w:rFonts w:ascii="Arial" w:hAnsi="Arial" w:cs="Arial"/>
          <w:spacing w:val="11"/>
          <w:sz w:val="24"/>
          <w:szCs w:val="24"/>
          <w:lang w:val="pt-BR"/>
        </w:rPr>
        <w:t xml:space="preserve"> </w:t>
      </w:r>
      <w:r w:rsidR="00731BE0" w:rsidRPr="000D1392">
        <w:rPr>
          <w:rFonts w:ascii="Arial" w:hAnsi="Arial" w:cs="Arial"/>
          <w:sz w:val="24"/>
          <w:szCs w:val="24"/>
          <w:lang w:val="pt-BR"/>
        </w:rPr>
        <w:t>representação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legal</w:t>
      </w:r>
      <w:r w:rsidR="00731BE0" w:rsidRPr="000D1392">
        <w:rPr>
          <w:rFonts w:ascii="Arial" w:hAnsi="Arial" w:cs="Arial"/>
          <w:spacing w:val="8"/>
          <w:sz w:val="24"/>
          <w:szCs w:val="24"/>
          <w:lang w:val="pt-BR"/>
        </w:rPr>
        <w:t xml:space="preserve"> </w:t>
      </w:r>
      <w:r w:rsidR="00731BE0" w:rsidRPr="000D1392">
        <w:rPr>
          <w:rFonts w:ascii="Arial" w:hAnsi="Arial" w:cs="Arial"/>
          <w:sz w:val="24"/>
          <w:szCs w:val="24"/>
          <w:lang w:val="pt-BR"/>
        </w:rPr>
        <w:t>no</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Brasil</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com</w:t>
      </w:r>
      <w:r w:rsidR="00731BE0" w:rsidRPr="000D1392">
        <w:rPr>
          <w:rFonts w:ascii="Arial" w:hAnsi="Arial" w:cs="Arial"/>
          <w:spacing w:val="11"/>
          <w:sz w:val="24"/>
          <w:szCs w:val="24"/>
          <w:lang w:val="pt-BR"/>
        </w:rPr>
        <w:t xml:space="preserve"> </w:t>
      </w:r>
      <w:r w:rsidR="00731BE0" w:rsidRPr="000D1392">
        <w:rPr>
          <w:rFonts w:ascii="Arial" w:hAnsi="Arial" w:cs="Arial"/>
          <w:sz w:val="24"/>
          <w:szCs w:val="24"/>
          <w:lang w:val="pt-BR"/>
        </w:rPr>
        <w:t>poderes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expressos</w:t>
      </w:r>
      <w:r w:rsidR="00731BE0" w:rsidRPr="000D1392">
        <w:rPr>
          <w:rFonts w:ascii="Arial" w:hAnsi="Arial" w:cs="Arial"/>
          <w:spacing w:val="10"/>
          <w:sz w:val="24"/>
          <w:szCs w:val="24"/>
          <w:lang w:val="pt-BR"/>
        </w:rPr>
        <w:t xml:space="preserve"> </w:t>
      </w:r>
      <w:r w:rsidR="00731BE0" w:rsidRPr="000D1392">
        <w:rPr>
          <w:rFonts w:ascii="Arial" w:hAnsi="Arial" w:cs="Arial"/>
          <w:sz w:val="24"/>
          <w:szCs w:val="24"/>
          <w:lang w:val="pt-BR"/>
        </w:rPr>
        <w:t>para</w:t>
      </w:r>
      <w:r w:rsidR="00731BE0" w:rsidRPr="000D1392">
        <w:rPr>
          <w:rFonts w:ascii="Arial" w:hAnsi="Arial" w:cs="Arial"/>
          <w:spacing w:val="9"/>
          <w:sz w:val="24"/>
          <w:szCs w:val="24"/>
          <w:lang w:val="pt-BR"/>
        </w:rPr>
        <w:t xml:space="preserve"> </w:t>
      </w:r>
      <w:r w:rsidR="00731BE0" w:rsidRPr="000D1392">
        <w:rPr>
          <w:rFonts w:ascii="Arial" w:hAnsi="Arial" w:cs="Arial"/>
          <w:sz w:val="24"/>
          <w:szCs w:val="24"/>
          <w:lang w:val="pt-BR"/>
        </w:rPr>
        <w:t>receber</w:t>
      </w:r>
      <w:r w:rsidR="00731BE0" w:rsidRPr="000D1392">
        <w:rPr>
          <w:rFonts w:ascii="Arial" w:hAnsi="Arial" w:cs="Arial"/>
          <w:spacing w:val="-55"/>
          <w:sz w:val="24"/>
          <w:szCs w:val="24"/>
          <w:lang w:val="pt-BR"/>
        </w:rPr>
        <w:t xml:space="preserve"> </w:t>
      </w:r>
      <w:r w:rsidR="00731BE0" w:rsidRPr="000D1392">
        <w:rPr>
          <w:rFonts w:ascii="Arial" w:hAnsi="Arial" w:cs="Arial"/>
          <w:sz w:val="24"/>
          <w:szCs w:val="24"/>
          <w:lang w:val="pt-BR"/>
        </w:rPr>
        <w:t>citação</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responder</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administrativa</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judicialmente;</w:t>
      </w:r>
    </w:p>
    <w:p w14:paraId="2F063292" w14:textId="3A8FC6BD" w:rsidR="00731BE0" w:rsidRPr="000D1392" w:rsidRDefault="000D1392" w:rsidP="002F00F6">
      <w:pPr>
        <w:tabs>
          <w:tab w:val="left" w:pos="986"/>
        </w:tabs>
        <w:spacing w:before="1"/>
        <w:ind w:right="190"/>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.4.</w:t>
      </w:r>
      <w:r>
        <w:rPr>
          <w:rFonts w:ascii="Arial" w:hAnsi="Arial" w:cs="Arial"/>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se</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enquadrem nas</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vedações</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previstas no</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artigo</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9º,</w:t>
      </w:r>
      <w:r w:rsidR="00731BE0" w:rsidRPr="000D1392">
        <w:rPr>
          <w:rFonts w:ascii="Arial" w:hAnsi="Arial" w:cs="Arial"/>
          <w:spacing w:val="-2"/>
          <w:sz w:val="24"/>
          <w:szCs w:val="24"/>
          <w:lang w:val="pt-BR"/>
        </w:rPr>
        <w:t xml:space="preserve"> </w:t>
      </w:r>
      <w:r w:rsidR="00731BE0" w:rsidRPr="000D1392">
        <w:rPr>
          <w:rFonts w:ascii="Arial" w:hAnsi="Arial" w:cs="Arial"/>
          <w:sz w:val="24"/>
          <w:szCs w:val="24"/>
          <w:lang w:val="pt-BR"/>
        </w:rPr>
        <w:t>§</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1º,</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da</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Lei nº</w:t>
      </w:r>
      <w:r w:rsidR="00731BE0" w:rsidRPr="000D1392">
        <w:rPr>
          <w:rFonts w:ascii="Arial" w:hAnsi="Arial" w:cs="Arial"/>
          <w:spacing w:val="-1"/>
          <w:sz w:val="24"/>
          <w:szCs w:val="24"/>
          <w:lang w:val="pt-BR"/>
        </w:rPr>
        <w:t xml:space="preserve"> </w:t>
      </w:r>
      <w:r w:rsidR="00731BE0" w:rsidRPr="000D1392">
        <w:rPr>
          <w:rFonts w:ascii="Arial" w:hAnsi="Arial" w:cs="Arial"/>
          <w:sz w:val="24"/>
          <w:szCs w:val="24"/>
          <w:lang w:val="pt-BR"/>
        </w:rPr>
        <w:t>14.133,</w:t>
      </w:r>
      <w:r w:rsidR="00731BE0" w:rsidRPr="000D1392">
        <w:rPr>
          <w:rFonts w:ascii="Arial" w:hAnsi="Arial" w:cs="Arial"/>
          <w:spacing w:val="-2"/>
          <w:sz w:val="24"/>
          <w:szCs w:val="24"/>
          <w:lang w:val="pt-BR"/>
        </w:rPr>
        <w:t xml:space="preserve"> </w:t>
      </w:r>
      <w:r w:rsidR="00250AB9" w:rsidRPr="000D1392">
        <w:rPr>
          <w:rFonts w:ascii="Arial" w:hAnsi="Arial" w:cs="Arial"/>
          <w:sz w:val="24"/>
          <w:szCs w:val="24"/>
          <w:lang w:val="pt-BR"/>
        </w:rPr>
        <w:t xml:space="preserve">de         </w:t>
      </w:r>
      <w:r w:rsidR="00731BE0" w:rsidRPr="000D1392">
        <w:rPr>
          <w:rFonts w:ascii="Arial" w:hAnsi="Arial" w:cs="Arial"/>
          <w:sz w:val="24"/>
          <w:szCs w:val="24"/>
          <w:lang w:val="pt-BR"/>
        </w:rPr>
        <w:t>2021;</w:t>
      </w:r>
    </w:p>
    <w:p w14:paraId="1BCEC746" w14:textId="7232FBFE" w:rsidR="00731BE0" w:rsidRPr="000D1392" w:rsidRDefault="000D1392" w:rsidP="002F00F6">
      <w:pPr>
        <w:tabs>
          <w:tab w:val="left" w:pos="1043"/>
        </w:tabs>
        <w:spacing w:before="1" w:line="237" w:lineRule="auto"/>
        <w:ind w:right="186"/>
        <w:jc w:val="both"/>
        <w:rPr>
          <w:rFonts w:ascii="Arial" w:hAnsi="Arial" w:cs="Arial"/>
          <w:sz w:val="24"/>
          <w:szCs w:val="24"/>
          <w:lang w:val="pt-BR"/>
        </w:rPr>
      </w:pPr>
      <w:r w:rsidRPr="000D1392">
        <w:rPr>
          <w:rFonts w:ascii="Arial" w:hAnsi="Arial" w:cs="Arial"/>
          <w:b/>
          <w:sz w:val="24"/>
          <w:szCs w:val="24"/>
          <w:lang w:val="pt-BR"/>
        </w:rPr>
        <w:t>5</w:t>
      </w:r>
      <w:r w:rsidR="000B5418">
        <w:rPr>
          <w:rFonts w:ascii="Arial" w:hAnsi="Arial" w:cs="Arial"/>
          <w:b/>
          <w:sz w:val="24"/>
          <w:szCs w:val="24"/>
          <w:lang w:val="pt-BR"/>
        </w:rPr>
        <w:t>.5</w:t>
      </w:r>
      <w:r w:rsidRPr="000D1392">
        <w:rPr>
          <w:rFonts w:ascii="Arial" w:hAnsi="Arial" w:cs="Arial"/>
          <w:b/>
          <w:sz w:val="24"/>
          <w:szCs w:val="24"/>
          <w:lang w:val="pt-BR"/>
        </w:rPr>
        <w:t>.5.</w:t>
      </w:r>
      <w:r>
        <w:rPr>
          <w:rFonts w:ascii="Arial" w:hAnsi="Arial" w:cs="Arial"/>
          <w:sz w:val="24"/>
          <w:szCs w:val="24"/>
          <w:lang w:val="pt-BR"/>
        </w:rPr>
        <w:t xml:space="preserve"> </w:t>
      </w:r>
      <w:r w:rsidR="00731BE0" w:rsidRPr="000D1392">
        <w:rPr>
          <w:rFonts w:ascii="Arial" w:hAnsi="Arial" w:cs="Arial"/>
          <w:sz w:val="24"/>
          <w:szCs w:val="24"/>
          <w:lang w:val="pt-BR"/>
        </w:rPr>
        <w:t>Que</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estejam</w:t>
      </w:r>
      <w:r w:rsidR="00731BE0" w:rsidRPr="000D1392">
        <w:rPr>
          <w:rFonts w:ascii="Arial" w:hAnsi="Arial" w:cs="Arial"/>
          <w:spacing w:val="24"/>
          <w:sz w:val="24"/>
          <w:szCs w:val="24"/>
          <w:lang w:val="pt-BR"/>
        </w:rPr>
        <w:t xml:space="preserve"> </w:t>
      </w:r>
      <w:r w:rsidR="00731BE0" w:rsidRPr="000D1392">
        <w:rPr>
          <w:rFonts w:ascii="Arial" w:hAnsi="Arial" w:cs="Arial"/>
          <w:sz w:val="24"/>
          <w:szCs w:val="24"/>
          <w:lang w:val="pt-BR"/>
        </w:rPr>
        <w:t>sob</w:t>
      </w:r>
      <w:r w:rsidR="00B1218E" w:rsidRPr="000D1392">
        <w:rPr>
          <w:rFonts w:ascii="Arial" w:hAnsi="Arial" w:cs="Arial"/>
          <w:sz w:val="24"/>
          <w:szCs w:val="24"/>
          <w:lang w:val="pt-BR"/>
        </w:rPr>
        <w:t>re</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falência,</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concurso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de</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credores,</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concordata</w:t>
      </w:r>
      <w:r w:rsidR="00731BE0" w:rsidRPr="000D1392">
        <w:rPr>
          <w:rFonts w:ascii="Arial" w:hAnsi="Arial" w:cs="Arial"/>
          <w:spacing w:val="23"/>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em</w:t>
      </w:r>
      <w:r w:rsidR="00731BE0" w:rsidRPr="000D1392">
        <w:rPr>
          <w:rFonts w:ascii="Arial" w:hAnsi="Arial" w:cs="Arial"/>
          <w:spacing w:val="24"/>
          <w:sz w:val="24"/>
          <w:szCs w:val="24"/>
          <w:lang w:val="pt-BR"/>
        </w:rPr>
        <w:t xml:space="preserve"> </w:t>
      </w:r>
      <w:r w:rsidR="00731BE0" w:rsidRPr="000D1392">
        <w:rPr>
          <w:rFonts w:ascii="Arial" w:hAnsi="Arial" w:cs="Arial"/>
          <w:sz w:val="24"/>
          <w:szCs w:val="24"/>
          <w:lang w:val="pt-BR"/>
        </w:rPr>
        <w:t>processo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de</w:t>
      </w:r>
      <w:r w:rsidR="00731BE0" w:rsidRPr="000D1392">
        <w:rPr>
          <w:rFonts w:ascii="Arial" w:hAnsi="Arial" w:cs="Arial"/>
          <w:spacing w:val="21"/>
          <w:sz w:val="24"/>
          <w:szCs w:val="24"/>
          <w:lang w:val="pt-BR"/>
        </w:rPr>
        <w:t xml:space="preserve"> </w:t>
      </w:r>
      <w:r w:rsidR="00731BE0" w:rsidRPr="000D1392">
        <w:rPr>
          <w:rFonts w:ascii="Arial" w:hAnsi="Arial" w:cs="Arial"/>
          <w:sz w:val="24"/>
          <w:szCs w:val="24"/>
          <w:lang w:val="pt-BR"/>
        </w:rPr>
        <w:t>dissolução</w:t>
      </w:r>
      <w:r w:rsidR="00731BE0" w:rsidRPr="000D1392">
        <w:rPr>
          <w:rFonts w:ascii="Arial" w:hAnsi="Arial" w:cs="Arial"/>
          <w:spacing w:val="22"/>
          <w:sz w:val="24"/>
          <w:szCs w:val="24"/>
          <w:lang w:val="pt-BR"/>
        </w:rPr>
        <w:t xml:space="preserve"> </w:t>
      </w:r>
      <w:r w:rsidR="00731BE0" w:rsidRPr="000D1392">
        <w:rPr>
          <w:rFonts w:ascii="Arial" w:hAnsi="Arial" w:cs="Arial"/>
          <w:sz w:val="24"/>
          <w:szCs w:val="24"/>
          <w:lang w:val="pt-BR"/>
        </w:rPr>
        <w:t>ou</w:t>
      </w:r>
      <w:r w:rsidR="00731BE0" w:rsidRPr="000D1392">
        <w:rPr>
          <w:rFonts w:ascii="Arial" w:hAnsi="Arial" w:cs="Arial"/>
          <w:spacing w:val="-55"/>
          <w:sz w:val="24"/>
          <w:szCs w:val="24"/>
          <w:lang w:val="pt-BR"/>
        </w:rPr>
        <w:t xml:space="preserve"> </w:t>
      </w:r>
      <w:r w:rsidR="00731BE0" w:rsidRPr="000D1392">
        <w:rPr>
          <w:rFonts w:ascii="Arial" w:hAnsi="Arial" w:cs="Arial"/>
          <w:sz w:val="24"/>
          <w:szCs w:val="24"/>
          <w:lang w:val="pt-BR"/>
        </w:rPr>
        <w:t>liquidação;</w:t>
      </w:r>
    </w:p>
    <w:p w14:paraId="66BF9484" w14:textId="77777777" w:rsidR="00731BE0" w:rsidRPr="00275534" w:rsidRDefault="00731BE0" w:rsidP="00534EB9">
      <w:pPr>
        <w:pStyle w:val="Corpodetexto"/>
        <w:spacing w:before="3"/>
        <w:jc w:val="both"/>
        <w:rPr>
          <w:rFonts w:ascii="Arial" w:hAnsi="Arial" w:cs="Arial"/>
          <w:sz w:val="24"/>
          <w:szCs w:val="24"/>
          <w:lang w:val="pt-BR"/>
        </w:rPr>
      </w:pPr>
    </w:p>
    <w:p w14:paraId="5EB18A78" w14:textId="3B14FBE2" w:rsidR="00731BE0" w:rsidRPr="0008358D" w:rsidRDefault="0019651B" w:rsidP="00234051">
      <w:pPr>
        <w:pStyle w:val="PargrafodaLista"/>
        <w:numPr>
          <w:ilvl w:val="1"/>
          <w:numId w:val="17"/>
        </w:numPr>
        <w:shd w:val="clear" w:color="auto" w:fill="C2D69B" w:themeFill="accent3" w:themeFillTint="99"/>
        <w:tabs>
          <w:tab w:val="left" w:pos="561"/>
        </w:tabs>
        <w:spacing w:line="237" w:lineRule="auto"/>
        <w:ind w:right="194"/>
        <w:rPr>
          <w:rFonts w:ascii="Arial" w:hAnsi="Arial" w:cs="Arial"/>
          <w:b/>
          <w:sz w:val="24"/>
          <w:szCs w:val="24"/>
          <w:highlight w:val="yellow"/>
          <w:lang w:val="pt-BR"/>
        </w:rPr>
      </w:pPr>
      <w:r>
        <w:rPr>
          <w:rFonts w:ascii="Arial" w:hAnsi="Arial" w:cs="Arial"/>
          <w:b/>
          <w:sz w:val="24"/>
          <w:szCs w:val="24"/>
          <w:lang w:val="pt-BR"/>
        </w:rPr>
        <w:t xml:space="preserve"> </w:t>
      </w:r>
      <w:r w:rsidR="00731BE0" w:rsidRPr="0008358D">
        <w:rPr>
          <w:rFonts w:ascii="Arial" w:hAnsi="Arial" w:cs="Arial"/>
          <w:b/>
          <w:sz w:val="24"/>
          <w:szCs w:val="24"/>
          <w:lang w:val="pt-BR"/>
        </w:rPr>
        <w:t>COMO CONDIÇÃO PARA PARTICIPAÇÃO NO PREGÃO, A LICITANTE ASSINALARÁ “SIM” OU</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“NÃO”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EM</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CAMPO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PRÓPRIO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DO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SISTEMA</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ELETRÔNICO,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RELATIVO</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ÀS</w:t>
      </w:r>
      <w:r w:rsidR="00731BE0" w:rsidRPr="0008358D">
        <w:rPr>
          <w:rFonts w:ascii="Arial" w:hAnsi="Arial" w:cs="Arial"/>
          <w:b/>
          <w:spacing w:val="59"/>
          <w:sz w:val="24"/>
          <w:szCs w:val="24"/>
          <w:lang w:val="pt-BR"/>
        </w:rPr>
        <w:t xml:space="preserve"> </w:t>
      </w:r>
      <w:r w:rsidR="00731BE0" w:rsidRPr="0008358D">
        <w:rPr>
          <w:rFonts w:ascii="Arial" w:hAnsi="Arial" w:cs="Arial"/>
          <w:b/>
          <w:sz w:val="24"/>
          <w:szCs w:val="24"/>
          <w:lang w:val="pt-BR"/>
        </w:rPr>
        <w:t>SEGUINTES</w:t>
      </w:r>
      <w:r w:rsidR="00731BE0" w:rsidRPr="0008358D">
        <w:rPr>
          <w:rFonts w:ascii="Arial" w:hAnsi="Arial" w:cs="Arial"/>
          <w:b/>
          <w:spacing w:val="1"/>
          <w:sz w:val="24"/>
          <w:szCs w:val="24"/>
          <w:lang w:val="pt-BR"/>
        </w:rPr>
        <w:t xml:space="preserve"> </w:t>
      </w:r>
      <w:r w:rsidR="00731BE0" w:rsidRPr="0008358D">
        <w:rPr>
          <w:rFonts w:ascii="Arial" w:hAnsi="Arial" w:cs="Arial"/>
          <w:b/>
          <w:sz w:val="24"/>
          <w:szCs w:val="24"/>
          <w:lang w:val="pt-BR"/>
        </w:rPr>
        <w:t>DECLARAÇÕES:</w:t>
      </w:r>
    </w:p>
    <w:p w14:paraId="5C19FF26" w14:textId="77777777" w:rsidR="00731BE0" w:rsidRPr="00275534" w:rsidRDefault="00731BE0" w:rsidP="00534EB9">
      <w:pPr>
        <w:pStyle w:val="Corpodetexto"/>
        <w:spacing w:before="5"/>
        <w:jc w:val="both"/>
        <w:rPr>
          <w:rFonts w:ascii="Arial" w:hAnsi="Arial" w:cs="Arial"/>
          <w:b/>
          <w:sz w:val="24"/>
          <w:szCs w:val="24"/>
          <w:lang w:val="pt-BR"/>
        </w:rPr>
      </w:pPr>
    </w:p>
    <w:p w14:paraId="594E7DFF" w14:textId="2E737CA5" w:rsidR="00A623E7" w:rsidRDefault="000B5418"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w:t>
      </w:r>
      <w:r w:rsidR="00A623E7" w:rsidRPr="00A623E7">
        <w:rPr>
          <w:rFonts w:ascii="Arial" w:hAnsi="Arial" w:cs="Arial"/>
          <w:b/>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cumpre</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requisitos</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estabelecidos</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artigo</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3°</w:t>
      </w:r>
      <w:r w:rsidR="00731BE0" w:rsidRPr="00275534">
        <w:rPr>
          <w:rFonts w:ascii="Arial" w:hAnsi="Arial" w:cs="Arial"/>
          <w:spacing w:val="5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Lei</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Complementar</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nº</w:t>
      </w:r>
      <w:r w:rsidR="00731BE0" w:rsidRPr="00275534">
        <w:rPr>
          <w:rFonts w:ascii="Arial" w:hAnsi="Arial" w:cs="Arial"/>
          <w:spacing w:val="47"/>
          <w:sz w:val="24"/>
          <w:szCs w:val="24"/>
          <w:lang w:val="pt-BR"/>
        </w:rPr>
        <w:t xml:space="preserve"> </w:t>
      </w:r>
      <w:r w:rsidR="00731BE0" w:rsidRPr="00275534">
        <w:rPr>
          <w:rFonts w:ascii="Arial" w:hAnsi="Arial" w:cs="Arial"/>
          <w:sz w:val="24"/>
          <w:szCs w:val="24"/>
          <w:lang w:val="pt-BR"/>
        </w:rPr>
        <w:t>123,</w:t>
      </w:r>
      <w:r w:rsidR="00731BE0" w:rsidRPr="00275534">
        <w:rPr>
          <w:rFonts w:ascii="Arial" w:hAnsi="Arial" w:cs="Arial"/>
          <w:spacing w:val="46"/>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8"/>
          <w:sz w:val="24"/>
          <w:szCs w:val="24"/>
          <w:lang w:val="pt-BR"/>
        </w:rPr>
        <w:t xml:space="preserve"> </w:t>
      </w:r>
      <w:r w:rsidR="00731BE0" w:rsidRPr="00275534">
        <w:rPr>
          <w:rFonts w:ascii="Arial" w:hAnsi="Arial" w:cs="Arial"/>
          <w:sz w:val="24"/>
          <w:szCs w:val="24"/>
          <w:lang w:val="pt-BR"/>
        </w:rPr>
        <w:t>2006,</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estando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apta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usufruir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tratamento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favorecido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 seus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arts.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42</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49;</w:t>
      </w:r>
    </w:p>
    <w:p w14:paraId="31A73186" w14:textId="1DD6014A" w:rsidR="00A75ADF" w:rsidRDefault="000B5418"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5.6.2</w:t>
      </w:r>
      <w:r w:rsidR="00A623E7" w:rsidRPr="00A623E7">
        <w:rPr>
          <w:rFonts w:ascii="Arial" w:hAnsi="Arial" w:cs="Arial"/>
          <w:b/>
          <w:sz w:val="24"/>
          <w:szCs w:val="24"/>
          <w:lang w:val="pt-BR"/>
        </w:rPr>
        <w:t xml:space="preserve">. </w:t>
      </w:r>
      <w:r w:rsidR="00731BE0" w:rsidRPr="00A623E7">
        <w:rPr>
          <w:rFonts w:ascii="Arial" w:hAnsi="Arial" w:cs="Arial"/>
          <w:sz w:val="24"/>
          <w:szCs w:val="24"/>
          <w:lang w:val="pt-BR"/>
        </w:rPr>
        <w:t>Nos</w:t>
      </w:r>
      <w:r w:rsidR="00731BE0" w:rsidRPr="00A623E7">
        <w:rPr>
          <w:rFonts w:ascii="Arial" w:hAnsi="Arial" w:cs="Arial"/>
          <w:spacing w:val="12"/>
          <w:sz w:val="24"/>
          <w:szCs w:val="24"/>
          <w:lang w:val="pt-BR"/>
        </w:rPr>
        <w:t xml:space="preserve"> </w:t>
      </w:r>
      <w:r w:rsidR="00D2022A">
        <w:rPr>
          <w:rFonts w:ascii="Arial" w:hAnsi="Arial" w:cs="Arial"/>
          <w:sz w:val="24"/>
          <w:szCs w:val="24"/>
          <w:lang w:val="pt-BR"/>
        </w:rPr>
        <w:t>lotes</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exclusivos</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para</w:t>
      </w:r>
      <w:r w:rsidR="00731BE0" w:rsidRPr="00A623E7">
        <w:rPr>
          <w:rFonts w:ascii="Arial" w:hAnsi="Arial" w:cs="Arial"/>
          <w:spacing w:val="13"/>
          <w:sz w:val="24"/>
          <w:szCs w:val="24"/>
          <w:lang w:val="pt-BR"/>
        </w:rPr>
        <w:t xml:space="preserve"> </w:t>
      </w:r>
      <w:r w:rsidR="00731BE0" w:rsidRPr="00A623E7">
        <w:rPr>
          <w:rFonts w:ascii="Arial" w:hAnsi="Arial" w:cs="Arial"/>
          <w:sz w:val="24"/>
          <w:szCs w:val="24"/>
          <w:lang w:val="pt-BR"/>
        </w:rPr>
        <w:t>participação</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de</w:t>
      </w:r>
      <w:r w:rsidR="00731BE0" w:rsidRPr="00A623E7">
        <w:rPr>
          <w:rFonts w:ascii="Arial" w:hAnsi="Arial" w:cs="Arial"/>
          <w:spacing w:val="13"/>
          <w:sz w:val="24"/>
          <w:szCs w:val="24"/>
          <w:lang w:val="pt-BR"/>
        </w:rPr>
        <w:t xml:space="preserve"> </w:t>
      </w:r>
      <w:r w:rsidR="00731BE0" w:rsidRPr="00A623E7">
        <w:rPr>
          <w:rFonts w:ascii="Arial" w:hAnsi="Arial" w:cs="Arial"/>
          <w:sz w:val="24"/>
          <w:szCs w:val="24"/>
          <w:lang w:val="pt-BR"/>
        </w:rPr>
        <w:t>microempresas</w:t>
      </w:r>
      <w:r w:rsidR="00731BE0" w:rsidRPr="00A623E7">
        <w:rPr>
          <w:rFonts w:ascii="Arial" w:hAnsi="Arial" w:cs="Arial"/>
          <w:spacing w:val="12"/>
          <w:sz w:val="24"/>
          <w:szCs w:val="24"/>
          <w:lang w:val="pt-BR"/>
        </w:rPr>
        <w:t xml:space="preserve"> </w:t>
      </w:r>
      <w:r w:rsidR="00731BE0" w:rsidRPr="00A623E7">
        <w:rPr>
          <w:rFonts w:ascii="Arial" w:hAnsi="Arial" w:cs="Arial"/>
          <w:sz w:val="24"/>
          <w:szCs w:val="24"/>
          <w:lang w:val="pt-BR"/>
        </w:rPr>
        <w:t>e</w:t>
      </w:r>
      <w:r w:rsidR="00731BE0" w:rsidRPr="00A623E7">
        <w:rPr>
          <w:rFonts w:ascii="Arial" w:hAnsi="Arial" w:cs="Arial"/>
          <w:spacing w:val="16"/>
          <w:sz w:val="24"/>
          <w:szCs w:val="24"/>
          <w:lang w:val="pt-BR"/>
        </w:rPr>
        <w:t xml:space="preserve"> </w:t>
      </w:r>
      <w:r w:rsidR="00731BE0" w:rsidRPr="00A623E7">
        <w:rPr>
          <w:rFonts w:ascii="Arial" w:hAnsi="Arial" w:cs="Arial"/>
          <w:sz w:val="24"/>
          <w:szCs w:val="24"/>
          <w:lang w:val="pt-BR"/>
        </w:rPr>
        <w:t>empresas</w:t>
      </w:r>
      <w:r w:rsidR="00731BE0" w:rsidRPr="00A623E7">
        <w:rPr>
          <w:rFonts w:ascii="Arial" w:hAnsi="Arial" w:cs="Arial"/>
          <w:spacing w:val="12"/>
          <w:sz w:val="24"/>
          <w:szCs w:val="24"/>
          <w:lang w:val="pt-BR"/>
        </w:rPr>
        <w:t xml:space="preserve"> </w:t>
      </w:r>
      <w:r w:rsidR="00731BE0" w:rsidRPr="00A623E7">
        <w:rPr>
          <w:rFonts w:ascii="Arial" w:hAnsi="Arial" w:cs="Arial"/>
          <w:sz w:val="24"/>
          <w:szCs w:val="24"/>
          <w:lang w:val="pt-BR"/>
        </w:rPr>
        <w:t>de</w:t>
      </w:r>
      <w:r w:rsidR="00731BE0" w:rsidRPr="00A623E7">
        <w:rPr>
          <w:rFonts w:ascii="Arial" w:hAnsi="Arial" w:cs="Arial"/>
          <w:spacing w:val="21"/>
          <w:sz w:val="24"/>
          <w:szCs w:val="24"/>
          <w:lang w:val="pt-BR"/>
        </w:rPr>
        <w:t xml:space="preserve"> </w:t>
      </w:r>
      <w:r w:rsidR="00731BE0" w:rsidRPr="00A623E7">
        <w:rPr>
          <w:rFonts w:ascii="Arial" w:hAnsi="Arial" w:cs="Arial"/>
          <w:sz w:val="24"/>
          <w:szCs w:val="24"/>
          <w:lang w:val="pt-BR"/>
        </w:rPr>
        <w:t>pequeno</w:t>
      </w:r>
      <w:r w:rsidR="00731BE0" w:rsidRPr="00A623E7">
        <w:rPr>
          <w:rFonts w:ascii="Arial" w:hAnsi="Arial" w:cs="Arial"/>
          <w:spacing w:val="15"/>
          <w:sz w:val="24"/>
          <w:szCs w:val="24"/>
          <w:lang w:val="pt-BR"/>
        </w:rPr>
        <w:t xml:space="preserve"> </w:t>
      </w:r>
      <w:r w:rsidR="00731BE0" w:rsidRPr="00A623E7">
        <w:rPr>
          <w:rFonts w:ascii="Arial" w:hAnsi="Arial" w:cs="Arial"/>
          <w:sz w:val="24"/>
          <w:szCs w:val="24"/>
          <w:lang w:val="pt-BR"/>
        </w:rPr>
        <w:t>porte,</w:t>
      </w:r>
      <w:r w:rsidR="00731BE0" w:rsidRPr="00A623E7">
        <w:rPr>
          <w:rFonts w:ascii="Arial" w:hAnsi="Arial" w:cs="Arial"/>
          <w:spacing w:val="14"/>
          <w:sz w:val="24"/>
          <w:szCs w:val="24"/>
          <w:lang w:val="pt-BR"/>
        </w:rPr>
        <w:t xml:space="preserve"> </w:t>
      </w:r>
      <w:r w:rsidR="00731BE0" w:rsidRPr="00A623E7">
        <w:rPr>
          <w:rFonts w:ascii="Arial" w:hAnsi="Arial" w:cs="Arial"/>
          <w:sz w:val="24"/>
          <w:szCs w:val="24"/>
          <w:lang w:val="pt-BR"/>
        </w:rPr>
        <w:t>a</w:t>
      </w:r>
      <w:r w:rsidR="00731BE0" w:rsidRPr="00A623E7">
        <w:rPr>
          <w:rFonts w:ascii="Arial" w:hAnsi="Arial" w:cs="Arial"/>
          <w:spacing w:val="-56"/>
          <w:sz w:val="24"/>
          <w:szCs w:val="24"/>
          <w:lang w:val="pt-BR"/>
        </w:rPr>
        <w:t xml:space="preserve"> </w:t>
      </w:r>
      <w:r w:rsidR="00731BE0" w:rsidRPr="00A623E7">
        <w:rPr>
          <w:rFonts w:ascii="Arial" w:hAnsi="Arial" w:cs="Arial"/>
          <w:sz w:val="24"/>
          <w:szCs w:val="24"/>
          <w:lang w:val="pt-BR"/>
        </w:rPr>
        <w:t>ssinalação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do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campo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“não”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impedirá</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prosseguimento</w:t>
      </w:r>
      <w:r w:rsidR="00731BE0" w:rsidRPr="00A623E7">
        <w:rPr>
          <w:rFonts w:ascii="Arial" w:hAnsi="Arial" w:cs="Arial"/>
          <w:spacing w:val="-2"/>
          <w:sz w:val="24"/>
          <w:szCs w:val="24"/>
          <w:lang w:val="pt-BR"/>
        </w:rPr>
        <w:t xml:space="preserve"> </w:t>
      </w:r>
      <w:r w:rsidR="00731BE0" w:rsidRPr="00A623E7">
        <w:rPr>
          <w:rFonts w:ascii="Arial" w:hAnsi="Arial" w:cs="Arial"/>
          <w:sz w:val="24"/>
          <w:szCs w:val="24"/>
          <w:lang w:val="pt-BR"/>
        </w:rPr>
        <w:t>no</w:t>
      </w:r>
      <w:r w:rsidR="00731BE0" w:rsidRPr="00A623E7">
        <w:rPr>
          <w:rFonts w:ascii="Arial" w:hAnsi="Arial" w:cs="Arial"/>
          <w:spacing w:val="-1"/>
          <w:sz w:val="24"/>
          <w:szCs w:val="24"/>
          <w:lang w:val="pt-BR"/>
        </w:rPr>
        <w:t xml:space="preserve"> </w:t>
      </w:r>
      <w:r w:rsidR="00731BE0" w:rsidRPr="00A623E7">
        <w:rPr>
          <w:rFonts w:ascii="Arial" w:hAnsi="Arial" w:cs="Arial"/>
          <w:sz w:val="24"/>
          <w:szCs w:val="24"/>
          <w:lang w:val="pt-BR"/>
        </w:rPr>
        <w:t>certame;</w:t>
      </w:r>
    </w:p>
    <w:p w14:paraId="16FD2C9B" w14:textId="72D5108D" w:rsidR="00A75ADF" w:rsidRDefault="00F149FE" w:rsidP="004F355C">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5.6.3</w:t>
      </w:r>
      <w:r w:rsidR="00A75ADF" w:rsidRPr="00A75ADF">
        <w:rPr>
          <w:rFonts w:ascii="Arial" w:hAnsi="Arial" w:cs="Arial"/>
          <w:b/>
          <w:sz w:val="24"/>
          <w:szCs w:val="24"/>
          <w:lang w:val="pt-BR"/>
        </w:rPr>
        <w:t xml:space="preserve">. </w:t>
      </w:r>
      <w:r w:rsidR="00D2022A">
        <w:rPr>
          <w:rFonts w:ascii="Arial" w:hAnsi="Arial" w:cs="Arial"/>
          <w:sz w:val="24"/>
          <w:szCs w:val="24"/>
          <w:lang w:val="pt-BR"/>
        </w:rPr>
        <w:t>Nos lotes</w:t>
      </w:r>
      <w:r w:rsidR="00731BE0" w:rsidRPr="00A75ADF">
        <w:rPr>
          <w:rFonts w:ascii="Arial" w:hAnsi="Arial" w:cs="Arial"/>
          <w:sz w:val="24"/>
          <w:szCs w:val="24"/>
          <w:lang w:val="pt-BR"/>
        </w:rPr>
        <w:t xml:space="preserve"> em que a participação não for exclusiva para microempresas e empresas de</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pequeno porte, a assinalação do campo “não” apenas produzirá o efeito de o licitante não ter direito</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ao tratamento favorecido previsto na Lei Complementar nº 123, de 2006, mesmo que microempresa,</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empresa</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de</w:t>
      </w:r>
      <w:r w:rsidR="00731BE0" w:rsidRPr="00A75ADF">
        <w:rPr>
          <w:rFonts w:ascii="Arial" w:hAnsi="Arial" w:cs="Arial"/>
          <w:spacing w:val="-2"/>
          <w:sz w:val="24"/>
          <w:szCs w:val="24"/>
          <w:lang w:val="pt-BR"/>
        </w:rPr>
        <w:t xml:space="preserve"> </w:t>
      </w:r>
      <w:r w:rsidR="00731BE0" w:rsidRPr="00A75ADF">
        <w:rPr>
          <w:rFonts w:ascii="Arial" w:hAnsi="Arial" w:cs="Arial"/>
          <w:sz w:val="24"/>
          <w:szCs w:val="24"/>
          <w:lang w:val="pt-BR"/>
        </w:rPr>
        <w:t>pequeno</w:t>
      </w:r>
      <w:r w:rsidR="00731BE0" w:rsidRPr="00A75ADF">
        <w:rPr>
          <w:rFonts w:ascii="Arial" w:hAnsi="Arial" w:cs="Arial"/>
          <w:spacing w:val="-1"/>
          <w:sz w:val="24"/>
          <w:szCs w:val="24"/>
          <w:lang w:val="pt-BR"/>
        </w:rPr>
        <w:t xml:space="preserve"> </w:t>
      </w:r>
      <w:r w:rsidR="00731BE0" w:rsidRPr="00A75ADF">
        <w:rPr>
          <w:rFonts w:ascii="Arial" w:hAnsi="Arial" w:cs="Arial"/>
          <w:sz w:val="24"/>
          <w:szCs w:val="24"/>
          <w:lang w:val="pt-BR"/>
        </w:rPr>
        <w:t>porte.</w:t>
      </w:r>
    </w:p>
    <w:p w14:paraId="5211BB02" w14:textId="3569895E" w:rsidR="00730414" w:rsidRPr="005D6B44" w:rsidRDefault="00F149FE" w:rsidP="00AA7E93">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5.6.4</w:t>
      </w:r>
      <w:r w:rsidR="006E2270" w:rsidRPr="005D6B44">
        <w:rPr>
          <w:rFonts w:ascii="Arial" w:hAnsi="Arial" w:cs="Arial"/>
          <w:b/>
          <w:sz w:val="24"/>
          <w:szCs w:val="24"/>
          <w:lang w:val="pt-BR"/>
        </w:rPr>
        <w:t xml:space="preserve">. </w:t>
      </w:r>
      <w:r w:rsidR="00731BE0" w:rsidRPr="005D6B44">
        <w:rPr>
          <w:rFonts w:ascii="Arial" w:hAnsi="Arial" w:cs="Arial"/>
          <w:sz w:val="24"/>
          <w:szCs w:val="24"/>
          <w:lang w:val="pt-BR"/>
        </w:rPr>
        <w:t>As</w:t>
      </w:r>
      <w:r w:rsidR="00731BE0" w:rsidRPr="005D6B44">
        <w:rPr>
          <w:rFonts w:ascii="Arial" w:hAnsi="Arial" w:cs="Arial"/>
          <w:spacing w:val="21"/>
          <w:sz w:val="24"/>
          <w:szCs w:val="24"/>
          <w:lang w:val="pt-BR"/>
        </w:rPr>
        <w:t xml:space="preserve"> </w:t>
      </w:r>
      <w:r w:rsidR="00731BE0" w:rsidRPr="005D6B44">
        <w:rPr>
          <w:rFonts w:ascii="Arial" w:hAnsi="Arial" w:cs="Arial"/>
          <w:sz w:val="24"/>
          <w:szCs w:val="24"/>
          <w:lang w:val="pt-BR"/>
        </w:rPr>
        <w:t>microempresas</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empresas</w:t>
      </w:r>
      <w:r w:rsidR="00731BE0" w:rsidRPr="005D6B44">
        <w:rPr>
          <w:rFonts w:ascii="Arial" w:hAnsi="Arial" w:cs="Arial"/>
          <w:spacing w:val="21"/>
          <w:sz w:val="24"/>
          <w:szCs w:val="24"/>
          <w:lang w:val="pt-BR"/>
        </w:rPr>
        <w:t xml:space="preserve"> </w:t>
      </w:r>
      <w:r w:rsidR="00731BE0" w:rsidRPr="005D6B44">
        <w:rPr>
          <w:rFonts w:ascii="Arial" w:hAnsi="Arial" w:cs="Arial"/>
          <w:sz w:val="24"/>
          <w:szCs w:val="24"/>
          <w:lang w:val="pt-BR"/>
        </w:rPr>
        <w:t>de</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pequeno</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porte</w:t>
      </w:r>
      <w:r w:rsidR="00731BE0" w:rsidRPr="005D6B44">
        <w:rPr>
          <w:rFonts w:ascii="Arial" w:hAnsi="Arial" w:cs="Arial"/>
          <w:spacing w:val="22"/>
          <w:sz w:val="24"/>
          <w:szCs w:val="24"/>
          <w:lang w:val="pt-BR"/>
        </w:rPr>
        <w:t xml:space="preserve"> </w:t>
      </w:r>
      <w:r w:rsidR="00731BE0" w:rsidRPr="005D6B44">
        <w:rPr>
          <w:rFonts w:ascii="Arial" w:hAnsi="Arial" w:cs="Arial"/>
          <w:sz w:val="24"/>
          <w:szCs w:val="24"/>
          <w:lang w:val="pt-BR"/>
        </w:rPr>
        <w:t>sediadas</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local</w:t>
      </w:r>
      <w:r w:rsidR="00731BE0" w:rsidRPr="005D6B44">
        <w:rPr>
          <w:rFonts w:ascii="Arial" w:hAnsi="Arial" w:cs="Arial"/>
          <w:spacing w:val="24"/>
          <w:sz w:val="24"/>
          <w:szCs w:val="24"/>
          <w:lang w:val="pt-BR"/>
        </w:rPr>
        <w:t xml:space="preserve"> </w:t>
      </w:r>
      <w:r w:rsidR="00731BE0" w:rsidRPr="005D6B44">
        <w:rPr>
          <w:rFonts w:ascii="Arial" w:hAnsi="Arial" w:cs="Arial"/>
          <w:sz w:val="24"/>
          <w:szCs w:val="24"/>
          <w:lang w:val="pt-BR"/>
        </w:rPr>
        <w:t>ou</w:t>
      </w:r>
      <w:r w:rsidR="00731BE0" w:rsidRPr="005D6B44">
        <w:rPr>
          <w:rFonts w:ascii="Arial" w:hAnsi="Arial" w:cs="Arial"/>
          <w:spacing w:val="25"/>
          <w:sz w:val="24"/>
          <w:szCs w:val="24"/>
          <w:lang w:val="pt-BR"/>
        </w:rPr>
        <w:t xml:space="preserve"> </w:t>
      </w:r>
      <w:r w:rsidR="00731BE0" w:rsidRPr="005D6B44">
        <w:rPr>
          <w:rFonts w:ascii="Arial" w:hAnsi="Arial" w:cs="Arial"/>
          <w:sz w:val="24"/>
          <w:szCs w:val="24"/>
          <w:lang w:val="pt-BR"/>
        </w:rPr>
        <w:t>regionalmente</w:t>
      </w:r>
      <w:r w:rsidR="00731BE0" w:rsidRPr="005D6B44">
        <w:rPr>
          <w:rFonts w:ascii="Arial" w:hAnsi="Arial" w:cs="Arial"/>
          <w:spacing w:val="24"/>
          <w:sz w:val="24"/>
          <w:szCs w:val="24"/>
          <w:lang w:val="pt-BR"/>
        </w:rPr>
        <w:t xml:space="preserve"> </w:t>
      </w:r>
      <w:r w:rsidR="00731BE0" w:rsidRPr="005D6B44">
        <w:rPr>
          <w:rFonts w:ascii="Arial" w:hAnsi="Arial" w:cs="Arial"/>
          <w:sz w:val="24"/>
          <w:szCs w:val="24"/>
          <w:lang w:val="pt-BR"/>
        </w:rPr>
        <w:t>gozam</w:t>
      </w:r>
      <w:r w:rsidR="00303D1D" w:rsidRPr="005D6B44">
        <w:rPr>
          <w:rFonts w:ascii="Arial" w:hAnsi="Arial" w:cs="Arial"/>
          <w:spacing w:val="-56"/>
          <w:sz w:val="24"/>
          <w:szCs w:val="24"/>
          <w:lang w:val="pt-BR"/>
        </w:rPr>
        <w:t xml:space="preserve"> </w:t>
      </w:r>
      <w:r w:rsidR="00731BE0" w:rsidRPr="005D6B44">
        <w:rPr>
          <w:rFonts w:ascii="Arial" w:hAnsi="Arial" w:cs="Arial"/>
          <w:sz w:val="24"/>
          <w:szCs w:val="24"/>
          <w:lang w:val="pt-BR"/>
        </w:rPr>
        <w:t>de prioridade de contratação, nos termos do § 3º do art. 48 da Lei Complementar n.º 123, de 14 de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dezembro de 2006, benefício que se estabelece em face das peculiaridades locais e regionais, com</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vistas</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a</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promoção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do</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desenvolvimento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econômico</w:t>
      </w:r>
      <w:r w:rsidR="00731BE0" w:rsidRPr="005D6B44">
        <w:rPr>
          <w:rFonts w:ascii="Arial" w:hAnsi="Arial" w:cs="Arial"/>
          <w:spacing w:val="-5"/>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social</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no</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âmbito</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municipal</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w:t>
      </w:r>
      <w:r w:rsidR="00731BE0" w:rsidRPr="005D6B44">
        <w:rPr>
          <w:rFonts w:ascii="Arial" w:hAnsi="Arial" w:cs="Arial"/>
          <w:spacing w:val="-2"/>
          <w:sz w:val="24"/>
          <w:szCs w:val="24"/>
          <w:lang w:val="pt-BR"/>
        </w:rPr>
        <w:t xml:space="preserve"> </w:t>
      </w:r>
      <w:r w:rsidR="00731BE0" w:rsidRPr="005D6B44">
        <w:rPr>
          <w:rFonts w:ascii="Arial" w:hAnsi="Arial" w:cs="Arial"/>
          <w:sz w:val="24"/>
          <w:szCs w:val="24"/>
          <w:lang w:val="pt-BR"/>
        </w:rPr>
        <w:t>regional.</w:t>
      </w:r>
    </w:p>
    <w:p w14:paraId="16C82A6E" w14:textId="76A200C7" w:rsidR="00730414" w:rsidRDefault="00F149FE" w:rsidP="00AA7E93">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5.6.5</w:t>
      </w:r>
      <w:r w:rsidR="002F00F6" w:rsidRPr="005D6B44">
        <w:rPr>
          <w:rFonts w:ascii="Arial" w:hAnsi="Arial" w:cs="Arial"/>
          <w:b/>
          <w:sz w:val="24"/>
          <w:szCs w:val="24"/>
          <w:lang w:val="pt-BR"/>
        </w:rPr>
        <w:t xml:space="preserve">. </w:t>
      </w:r>
      <w:r w:rsidR="00731BE0" w:rsidRPr="005D6B44">
        <w:rPr>
          <w:rFonts w:ascii="Arial" w:hAnsi="Arial" w:cs="Arial"/>
          <w:sz w:val="24"/>
          <w:szCs w:val="24"/>
          <w:lang w:val="pt-BR"/>
        </w:rPr>
        <w:t>Entende-se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por</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empresas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sediadas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localmente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aquelas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que</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estejam</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localizadas</w:t>
      </w:r>
      <w:r w:rsidR="00731BE0" w:rsidRPr="005D6B44">
        <w:rPr>
          <w:rFonts w:ascii="Arial" w:hAnsi="Arial" w:cs="Arial"/>
          <w:spacing w:val="1"/>
          <w:sz w:val="24"/>
          <w:szCs w:val="24"/>
          <w:lang w:val="pt-BR"/>
        </w:rPr>
        <w:t xml:space="preserve"> </w:t>
      </w:r>
      <w:r w:rsidR="00731BE0" w:rsidRPr="005D6B44">
        <w:rPr>
          <w:rFonts w:ascii="Arial" w:hAnsi="Arial" w:cs="Arial"/>
          <w:sz w:val="24"/>
          <w:szCs w:val="24"/>
          <w:lang w:val="pt-BR"/>
        </w:rPr>
        <w:t>em Espigão do Oeste/RO, e empresas regionais aquelas situadas nos limites geográficos dos municípios de Espigão do Oeste, Cacoal, Alta Floresta do Oeste, Alto Alegre dos Parecis, Castanheiras, Ministro Andreazza, Novo horizonte do Oeste, Rolim de Moura e Santa Luzia do Oeste.</w:t>
      </w:r>
    </w:p>
    <w:p w14:paraId="21A4932C" w14:textId="4848E9C9" w:rsidR="00730414"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5.6.6</w:t>
      </w:r>
      <w:r w:rsidR="00730414" w:rsidRPr="00730414">
        <w:rPr>
          <w:rFonts w:ascii="Arial" w:hAnsi="Arial" w:cs="Arial"/>
          <w:b/>
          <w:sz w:val="24"/>
          <w:szCs w:val="24"/>
          <w:lang w:val="pt-BR"/>
        </w:rPr>
        <w:t>.</w:t>
      </w:r>
      <w:r w:rsidR="00730414">
        <w:rPr>
          <w:rFonts w:ascii="Arial" w:hAnsi="Arial" w:cs="Arial"/>
          <w:sz w:val="24"/>
          <w:szCs w:val="24"/>
          <w:lang w:val="pt-BR"/>
        </w:rPr>
        <w:t xml:space="preserve"> </w:t>
      </w:r>
      <w:r w:rsidR="00731BE0" w:rsidRPr="00730414">
        <w:rPr>
          <w:rFonts w:ascii="Arial" w:hAnsi="Arial" w:cs="Arial"/>
          <w:sz w:val="24"/>
          <w:szCs w:val="24"/>
          <w:lang w:val="pt-BR"/>
        </w:rPr>
        <w:t>Que conhece todas as regras do edital, bem como todos os requisitos de habilitação, e que a</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proposta</w:t>
      </w:r>
      <w:r w:rsidR="00731BE0" w:rsidRPr="00730414">
        <w:rPr>
          <w:rFonts w:ascii="Arial" w:hAnsi="Arial" w:cs="Arial"/>
          <w:spacing w:val="-2"/>
          <w:sz w:val="24"/>
          <w:szCs w:val="24"/>
          <w:lang w:val="pt-BR"/>
        </w:rPr>
        <w:t xml:space="preserve"> </w:t>
      </w:r>
      <w:r w:rsidR="00731BE0" w:rsidRPr="00730414">
        <w:rPr>
          <w:rFonts w:ascii="Arial" w:hAnsi="Arial" w:cs="Arial"/>
          <w:sz w:val="24"/>
          <w:szCs w:val="24"/>
          <w:lang w:val="pt-BR"/>
        </w:rPr>
        <w:t>está</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em conformidade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com</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exigências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instrumento</w:t>
      </w:r>
      <w:r w:rsidR="00731BE0" w:rsidRPr="00730414">
        <w:rPr>
          <w:rFonts w:ascii="Arial" w:hAnsi="Arial" w:cs="Arial"/>
          <w:spacing w:val="-2"/>
          <w:sz w:val="24"/>
          <w:szCs w:val="24"/>
          <w:lang w:val="pt-BR"/>
        </w:rPr>
        <w:t xml:space="preserve"> </w:t>
      </w:r>
      <w:r w:rsidR="00731BE0" w:rsidRPr="00730414">
        <w:rPr>
          <w:rFonts w:ascii="Arial" w:hAnsi="Arial" w:cs="Arial"/>
          <w:sz w:val="24"/>
          <w:szCs w:val="24"/>
          <w:lang w:val="pt-BR"/>
        </w:rPr>
        <w:t>convocatório;</w:t>
      </w:r>
    </w:p>
    <w:p w14:paraId="656958A0" w14:textId="14ACC0D5"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5.6.7</w:t>
      </w:r>
      <w:r w:rsidR="00730414" w:rsidRPr="00730414">
        <w:rPr>
          <w:rFonts w:ascii="Arial" w:hAnsi="Arial" w:cs="Arial"/>
          <w:b/>
          <w:sz w:val="24"/>
          <w:szCs w:val="24"/>
          <w:lang w:val="pt-BR"/>
        </w:rPr>
        <w:t>.</w:t>
      </w:r>
      <w:r w:rsidR="00730414">
        <w:rPr>
          <w:rFonts w:ascii="Arial" w:hAnsi="Arial" w:cs="Arial"/>
          <w:sz w:val="24"/>
          <w:szCs w:val="24"/>
          <w:lang w:val="pt-BR"/>
        </w:rPr>
        <w:t xml:space="preserve"> </w:t>
      </w:r>
      <w:r w:rsidR="00731BE0" w:rsidRPr="00730414">
        <w:rPr>
          <w:rFonts w:ascii="Arial" w:hAnsi="Arial" w:cs="Arial"/>
          <w:sz w:val="24"/>
          <w:szCs w:val="24"/>
          <w:lang w:val="pt-BR"/>
        </w:rPr>
        <w:t>Que nos valores propostos estão inclusos todos os custos operacionais, encargos previdenciários,</w:t>
      </w:r>
      <w:r w:rsidR="00731BE0" w:rsidRPr="00730414">
        <w:rPr>
          <w:rFonts w:ascii="Arial" w:hAnsi="Arial" w:cs="Arial"/>
          <w:spacing w:val="-56"/>
          <w:sz w:val="24"/>
          <w:szCs w:val="24"/>
          <w:lang w:val="pt-BR"/>
        </w:rPr>
        <w:t xml:space="preserve"> </w:t>
      </w:r>
      <w:r w:rsidR="00731BE0" w:rsidRPr="00730414">
        <w:rPr>
          <w:rFonts w:ascii="Arial" w:hAnsi="Arial" w:cs="Arial"/>
          <w:sz w:val="24"/>
          <w:szCs w:val="24"/>
          <w:lang w:val="pt-BR"/>
        </w:rPr>
        <w:t>trabalhistas,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tributários,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comerciais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quaisquer</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outros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que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incidam</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direta</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lastRenderedPageBreak/>
        <w:t>indiretamente</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no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fornecimento</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dos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bens</w:t>
      </w:r>
      <w:r w:rsidR="00731BE0" w:rsidRPr="00730414">
        <w:rPr>
          <w:rFonts w:ascii="Arial" w:hAnsi="Arial" w:cs="Arial"/>
          <w:spacing w:val="-1"/>
          <w:sz w:val="24"/>
          <w:szCs w:val="24"/>
          <w:lang w:val="pt-BR"/>
        </w:rPr>
        <w:t xml:space="preserve"> </w:t>
      </w:r>
      <w:r w:rsidR="00731BE0" w:rsidRPr="00730414">
        <w:rPr>
          <w:rFonts w:ascii="Arial" w:hAnsi="Arial" w:cs="Arial"/>
          <w:sz w:val="24"/>
          <w:szCs w:val="24"/>
          <w:lang w:val="pt-BR"/>
        </w:rPr>
        <w:t>ou</w:t>
      </w:r>
      <w:r w:rsidR="00731BE0" w:rsidRPr="00730414">
        <w:rPr>
          <w:rFonts w:ascii="Arial" w:hAnsi="Arial" w:cs="Arial"/>
          <w:spacing w:val="-3"/>
          <w:sz w:val="24"/>
          <w:szCs w:val="24"/>
          <w:lang w:val="pt-BR"/>
        </w:rPr>
        <w:t xml:space="preserve"> </w:t>
      </w:r>
      <w:r w:rsidR="00731BE0" w:rsidRPr="00730414">
        <w:rPr>
          <w:rFonts w:ascii="Arial" w:hAnsi="Arial" w:cs="Arial"/>
          <w:sz w:val="24"/>
          <w:szCs w:val="24"/>
          <w:lang w:val="pt-BR"/>
        </w:rPr>
        <w:t>serviços.</w:t>
      </w:r>
    </w:p>
    <w:p w14:paraId="2709EBD6" w14:textId="438D7767"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5.6.8</w:t>
      </w:r>
      <w:r w:rsidR="00BD34BB" w:rsidRPr="00BD34BB">
        <w:rPr>
          <w:rFonts w:ascii="Arial" w:hAnsi="Arial" w:cs="Arial"/>
          <w:b/>
          <w:sz w:val="24"/>
          <w:szCs w:val="24"/>
          <w:lang w:val="pt-BR"/>
        </w:rPr>
        <w:t xml:space="preserve">. </w:t>
      </w:r>
      <w:r w:rsidR="00731BE0" w:rsidRPr="00552B93">
        <w:rPr>
          <w:rFonts w:ascii="Arial" w:hAnsi="Arial" w:cs="Arial"/>
          <w:sz w:val="24"/>
          <w:szCs w:val="24"/>
          <w:lang w:val="pt-BR"/>
        </w:rPr>
        <w:t>Que a proposta econômica compreende a integralidade dos custos para atendimento dos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direitos trabalhistas assegurados na Constituição Federal, nas leis trabalhistas, nas normas infralegais,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nas convenções coletivas de trabalho e nos termos de ajustamento de conduta vigentes na data de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entrega das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propostas.</w:t>
      </w:r>
    </w:p>
    <w:p w14:paraId="7668651F" w14:textId="27E74467"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5.6.9</w:t>
      </w:r>
      <w:r w:rsidR="00552B93" w:rsidRPr="00552B93">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 cumpre os requisitos de habilitação e que as declarações informadas são verídicas, conforme</w:t>
      </w:r>
      <w:r w:rsidR="00731BE0" w:rsidRPr="00552B93">
        <w:rPr>
          <w:rFonts w:ascii="Arial" w:hAnsi="Arial" w:cs="Arial"/>
          <w:spacing w:val="-56"/>
          <w:sz w:val="24"/>
          <w:szCs w:val="24"/>
          <w:lang w:val="pt-BR"/>
        </w:rPr>
        <w:t xml:space="preserve"> </w:t>
      </w:r>
      <w:r w:rsidR="00731BE0" w:rsidRPr="00552B93">
        <w:rPr>
          <w:rFonts w:ascii="Arial" w:hAnsi="Arial" w:cs="Arial"/>
          <w:sz w:val="24"/>
          <w:szCs w:val="24"/>
          <w:lang w:val="pt-BR"/>
        </w:rPr>
        <w:t>art.</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63,</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inciso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I,</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da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Lei 14.133/2021.</w:t>
      </w:r>
    </w:p>
    <w:p w14:paraId="3E08E756" w14:textId="5F9CBC06"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5.6.10</w:t>
      </w:r>
      <w:r w:rsidR="00552B93" w:rsidRPr="00552B93">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 inexistem fatos impeditivos para sua habilitação no certame, ciente da obrigatoriedade de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declarar</w:t>
      </w:r>
      <w:r w:rsidR="00731BE0" w:rsidRPr="00552B93">
        <w:rPr>
          <w:rFonts w:ascii="Arial" w:hAnsi="Arial" w:cs="Arial"/>
          <w:spacing w:val="-3"/>
          <w:sz w:val="24"/>
          <w:szCs w:val="24"/>
          <w:lang w:val="pt-BR"/>
        </w:rPr>
        <w:t xml:space="preserve"> </w:t>
      </w:r>
      <w:r w:rsidR="00731BE0" w:rsidRPr="00552B93">
        <w:rPr>
          <w:rFonts w:ascii="Arial" w:hAnsi="Arial" w:cs="Arial"/>
          <w:sz w:val="24"/>
          <w:szCs w:val="24"/>
          <w:lang w:val="pt-BR"/>
        </w:rPr>
        <w:t>ocorrências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posteriores;</w:t>
      </w:r>
    </w:p>
    <w:p w14:paraId="236F8347" w14:textId="0C48A9D2" w:rsidR="00552B93" w:rsidRDefault="00552B93"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w:t>
      </w:r>
      <w:r w:rsidR="00F149FE">
        <w:rPr>
          <w:rFonts w:ascii="Arial" w:hAnsi="Arial" w:cs="Arial"/>
          <w:b/>
          <w:sz w:val="24"/>
          <w:szCs w:val="24"/>
          <w:lang w:val="pt-BR"/>
        </w:rPr>
        <w:t>.6.11</w:t>
      </w:r>
      <w:r>
        <w:rPr>
          <w:rFonts w:ascii="Arial" w:hAnsi="Arial" w:cs="Arial"/>
          <w:sz w:val="24"/>
          <w:szCs w:val="24"/>
          <w:lang w:val="pt-BR"/>
        </w:rPr>
        <w:t xml:space="preserve">. </w:t>
      </w:r>
      <w:r w:rsidR="00731BE0" w:rsidRPr="00552B93">
        <w:rPr>
          <w:rFonts w:ascii="Arial" w:hAnsi="Arial" w:cs="Arial"/>
          <w:sz w:val="24"/>
          <w:szCs w:val="24"/>
          <w:lang w:val="pt-BR"/>
        </w:rPr>
        <w:t>Que não emprega menor de 18 anos em trabalho noturno, perigoso ou insalubre e não emprega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menor de 16 anos, salvo menor, a partir de 14 anos, na condição de aprendiz, nos termos do artigo 7°,</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XXXIII,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Constituição;</w:t>
      </w:r>
    </w:p>
    <w:p w14:paraId="2641F763" w14:textId="2D4A6ACF" w:rsidR="00552B93" w:rsidRDefault="00F149FE" w:rsidP="00090BEF">
      <w:pPr>
        <w:pStyle w:val="PargrafodaLista"/>
        <w:tabs>
          <w:tab w:val="left" w:pos="986"/>
        </w:tabs>
        <w:spacing w:line="237" w:lineRule="auto"/>
        <w:ind w:left="-57" w:right="185"/>
        <w:rPr>
          <w:rFonts w:ascii="Arial" w:hAnsi="Arial" w:cs="Arial"/>
          <w:spacing w:val="-2"/>
          <w:sz w:val="24"/>
          <w:szCs w:val="24"/>
          <w:lang w:val="pt-BR"/>
        </w:rPr>
      </w:pPr>
      <w:r>
        <w:rPr>
          <w:rFonts w:ascii="Arial" w:hAnsi="Arial" w:cs="Arial"/>
          <w:b/>
          <w:sz w:val="24"/>
          <w:szCs w:val="24"/>
          <w:lang w:val="pt-BR"/>
        </w:rPr>
        <w:t>5.6.12</w:t>
      </w:r>
      <w:r w:rsidR="00552B93" w:rsidRPr="00BD34BB">
        <w:rPr>
          <w:rFonts w:ascii="Arial" w:hAnsi="Arial" w:cs="Arial"/>
          <w:b/>
          <w:sz w:val="24"/>
          <w:szCs w:val="24"/>
          <w:lang w:val="pt-BR"/>
        </w:rPr>
        <w:t>.</w:t>
      </w:r>
      <w:r w:rsidR="00552B93">
        <w:rPr>
          <w:rFonts w:ascii="Arial" w:hAnsi="Arial" w:cs="Arial"/>
          <w:sz w:val="24"/>
          <w:szCs w:val="24"/>
          <w:lang w:val="pt-BR"/>
        </w:rPr>
        <w:t xml:space="preserve"> </w:t>
      </w:r>
      <w:r w:rsidR="00731BE0" w:rsidRPr="00552B93">
        <w:rPr>
          <w:rFonts w:ascii="Arial" w:hAnsi="Arial" w:cs="Arial"/>
          <w:sz w:val="24"/>
          <w:szCs w:val="24"/>
          <w:lang w:val="pt-BR"/>
        </w:rPr>
        <w:t>Que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não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possui,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em</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sua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cadeia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produtiva,</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empregados</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executando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trabalho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degradante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ou</w:t>
      </w:r>
      <w:r w:rsidR="00052D3D" w:rsidRPr="00552B93">
        <w:rPr>
          <w:rFonts w:ascii="Arial" w:hAnsi="Arial" w:cs="Arial"/>
          <w:sz w:val="24"/>
          <w:szCs w:val="24"/>
          <w:lang w:val="pt-BR"/>
        </w:rPr>
        <w:t xml:space="preserve"> </w:t>
      </w:r>
      <w:r w:rsidR="00731BE0" w:rsidRPr="00552B93">
        <w:rPr>
          <w:rFonts w:ascii="Arial" w:hAnsi="Arial" w:cs="Arial"/>
          <w:sz w:val="24"/>
          <w:szCs w:val="24"/>
          <w:lang w:val="pt-BR"/>
        </w:rPr>
        <w:t>forçado, observando o disposto nos incisos III e IV do art. 1º e no inciso III do art. 5º da Constituição</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Federal;</w:t>
      </w:r>
      <w:r w:rsidR="00731BE0" w:rsidRPr="00552B93">
        <w:rPr>
          <w:rFonts w:ascii="Arial" w:hAnsi="Arial" w:cs="Arial"/>
          <w:spacing w:val="-2"/>
          <w:sz w:val="24"/>
          <w:szCs w:val="24"/>
          <w:lang w:val="pt-BR"/>
        </w:rPr>
        <w:t xml:space="preserve"> </w:t>
      </w:r>
    </w:p>
    <w:p w14:paraId="1D7674CC" w14:textId="7F3AA39C" w:rsidR="00552B93" w:rsidRDefault="00F149FE" w:rsidP="00090BEF">
      <w:pPr>
        <w:pStyle w:val="PargrafodaLista"/>
        <w:tabs>
          <w:tab w:val="left" w:pos="986"/>
        </w:tabs>
        <w:spacing w:line="237" w:lineRule="auto"/>
        <w:ind w:left="-57" w:right="185"/>
        <w:rPr>
          <w:rFonts w:ascii="Arial" w:hAnsi="Arial" w:cs="Arial"/>
          <w:sz w:val="24"/>
          <w:szCs w:val="24"/>
          <w:lang w:val="pt-BR"/>
        </w:rPr>
      </w:pPr>
      <w:r>
        <w:rPr>
          <w:rFonts w:ascii="Arial" w:hAnsi="Arial" w:cs="Arial"/>
          <w:b/>
          <w:sz w:val="24"/>
          <w:szCs w:val="24"/>
          <w:lang w:val="pt-BR"/>
        </w:rPr>
        <w:t>5.6.13</w:t>
      </w:r>
      <w:r w:rsidR="00552B93">
        <w:rPr>
          <w:rFonts w:ascii="Arial" w:hAnsi="Arial" w:cs="Arial"/>
          <w:sz w:val="24"/>
          <w:szCs w:val="24"/>
          <w:lang w:val="pt-BR"/>
        </w:rPr>
        <w:t xml:space="preserve">. </w:t>
      </w:r>
      <w:r w:rsidR="00731BE0" w:rsidRPr="00552B93">
        <w:rPr>
          <w:rFonts w:ascii="Arial" w:hAnsi="Arial" w:cs="Arial"/>
          <w:sz w:val="24"/>
          <w:szCs w:val="24"/>
          <w:lang w:val="pt-BR"/>
        </w:rPr>
        <w:t>Que cumpre as exigências de reserva de cargos para pessoa com deficiência e para reabilitado da</w:t>
      </w:r>
      <w:r w:rsidR="00731BE0" w:rsidRPr="00552B93">
        <w:rPr>
          <w:rFonts w:ascii="Arial" w:hAnsi="Arial" w:cs="Arial"/>
          <w:spacing w:val="-56"/>
          <w:sz w:val="24"/>
          <w:szCs w:val="24"/>
          <w:lang w:val="pt-BR"/>
        </w:rPr>
        <w:t xml:space="preserve"> </w:t>
      </w:r>
      <w:r w:rsidR="00731BE0" w:rsidRPr="00552B93">
        <w:rPr>
          <w:rFonts w:ascii="Arial" w:hAnsi="Arial" w:cs="Arial"/>
          <w:sz w:val="24"/>
          <w:szCs w:val="24"/>
          <w:lang w:val="pt-BR"/>
        </w:rPr>
        <w:t>Previdência Social, previstas em lei e em outras normas específicas, conforme art. 63, inciso IV, Lei</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14.133/2021.</w:t>
      </w:r>
    </w:p>
    <w:p w14:paraId="61C57255" w14:textId="07A38DD7" w:rsidR="00731BE0" w:rsidRPr="00552B93" w:rsidRDefault="00552B93" w:rsidP="00090BEF">
      <w:pPr>
        <w:pStyle w:val="PargrafodaLista"/>
        <w:tabs>
          <w:tab w:val="left" w:pos="986"/>
        </w:tabs>
        <w:spacing w:line="237" w:lineRule="auto"/>
        <w:ind w:left="-57" w:right="185"/>
        <w:rPr>
          <w:rFonts w:ascii="Arial" w:hAnsi="Arial" w:cs="Arial"/>
          <w:sz w:val="24"/>
          <w:szCs w:val="24"/>
          <w:highlight w:val="yellow"/>
          <w:lang w:val="pt-BR"/>
        </w:rPr>
      </w:pPr>
      <w:r w:rsidRPr="00BD34BB">
        <w:rPr>
          <w:rFonts w:ascii="Arial" w:hAnsi="Arial" w:cs="Arial"/>
          <w:b/>
          <w:sz w:val="24"/>
          <w:szCs w:val="24"/>
          <w:lang w:val="pt-BR"/>
        </w:rPr>
        <w:t>5.</w:t>
      </w:r>
      <w:r w:rsidR="002F00F6">
        <w:rPr>
          <w:rFonts w:ascii="Arial" w:hAnsi="Arial" w:cs="Arial"/>
          <w:b/>
          <w:sz w:val="24"/>
          <w:szCs w:val="24"/>
          <w:lang w:val="pt-BR"/>
        </w:rPr>
        <w:t>6.</w:t>
      </w:r>
      <w:r w:rsidR="00F149FE">
        <w:rPr>
          <w:rFonts w:ascii="Arial" w:hAnsi="Arial" w:cs="Arial"/>
          <w:b/>
          <w:sz w:val="24"/>
          <w:szCs w:val="24"/>
          <w:lang w:val="pt-BR"/>
        </w:rPr>
        <w:t>14.</w:t>
      </w:r>
      <w:r>
        <w:rPr>
          <w:rFonts w:ascii="Arial" w:hAnsi="Arial" w:cs="Arial"/>
          <w:sz w:val="24"/>
          <w:szCs w:val="24"/>
          <w:lang w:val="pt-BR"/>
        </w:rPr>
        <w:t xml:space="preserve"> </w:t>
      </w:r>
      <w:r w:rsidR="00731BE0" w:rsidRPr="00552B93">
        <w:rPr>
          <w:rFonts w:ascii="Arial" w:hAnsi="Arial" w:cs="Arial"/>
          <w:sz w:val="24"/>
          <w:szCs w:val="24"/>
          <w:lang w:val="pt-BR"/>
        </w:rPr>
        <w:t>A</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declaração</w:t>
      </w:r>
      <w:r w:rsidR="00731BE0" w:rsidRPr="00552B93">
        <w:rPr>
          <w:rFonts w:ascii="Arial" w:hAnsi="Arial" w:cs="Arial"/>
          <w:spacing w:val="43"/>
          <w:sz w:val="24"/>
          <w:szCs w:val="24"/>
          <w:lang w:val="pt-BR"/>
        </w:rPr>
        <w:t xml:space="preserve"> </w:t>
      </w:r>
      <w:r w:rsidR="00731BE0" w:rsidRPr="00552B93">
        <w:rPr>
          <w:rFonts w:ascii="Arial" w:hAnsi="Arial" w:cs="Arial"/>
          <w:sz w:val="24"/>
          <w:szCs w:val="24"/>
          <w:lang w:val="pt-BR"/>
        </w:rPr>
        <w:t>falsa</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relativa</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ao</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cumprimento</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de</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qualquer</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condição</w:t>
      </w:r>
      <w:r w:rsidR="00731BE0" w:rsidRPr="00552B93">
        <w:rPr>
          <w:rFonts w:ascii="Arial" w:hAnsi="Arial" w:cs="Arial"/>
          <w:spacing w:val="47"/>
          <w:sz w:val="24"/>
          <w:szCs w:val="24"/>
          <w:lang w:val="pt-BR"/>
        </w:rPr>
        <w:t xml:space="preserve"> </w:t>
      </w:r>
      <w:r w:rsidR="00731BE0" w:rsidRPr="00552B93">
        <w:rPr>
          <w:rFonts w:ascii="Arial" w:hAnsi="Arial" w:cs="Arial"/>
          <w:sz w:val="24"/>
          <w:szCs w:val="24"/>
          <w:lang w:val="pt-BR"/>
        </w:rPr>
        <w:t>sujeitará</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o</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licitante</w:t>
      </w:r>
      <w:r w:rsidR="00731BE0" w:rsidRPr="00552B93">
        <w:rPr>
          <w:rFonts w:ascii="Arial" w:hAnsi="Arial" w:cs="Arial"/>
          <w:spacing w:val="45"/>
          <w:sz w:val="24"/>
          <w:szCs w:val="24"/>
          <w:lang w:val="pt-BR"/>
        </w:rPr>
        <w:t xml:space="preserve"> </w:t>
      </w:r>
      <w:r w:rsidR="00731BE0" w:rsidRPr="00552B93">
        <w:rPr>
          <w:rFonts w:ascii="Arial" w:hAnsi="Arial" w:cs="Arial"/>
          <w:sz w:val="24"/>
          <w:szCs w:val="24"/>
          <w:lang w:val="pt-BR"/>
        </w:rPr>
        <w:t>às</w:t>
      </w:r>
      <w:r w:rsidR="00731BE0" w:rsidRPr="00552B93">
        <w:rPr>
          <w:rFonts w:ascii="Arial" w:hAnsi="Arial" w:cs="Arial"/>
          <w:spacing w:val="46"/>
          <w:sz w:val="24"/>
          <w:szCs w:val="24"/>
          <w:lang w:val="pt-BR"/>
        </w:rPr>
        <w:t xml:space="preserve"> </w:t>
      </w:r>
      <w:r w:rsidR="00731BE0" w:rsidRPr="00552B93">
        <w:rPr>
          <w:rFonts w:ascii="Arial" w:hAnsi="Arial" w:cs="Arial"/>
          <w:sz w:val="24"/>
          <w:szCs w:val="24"/>
          <w:lang w:val="pt-BR"/>
        </w:rPr>
        <w:t>sanções</w:t>
      </w:r>
      <w:r w:rsidR="00052D3D" w:rsidRPr="00552B93">
        <w:rPr>
          <w:rFonts w:ascii="Arial" w:hAnsi="Arial" w:cs="Arial"/>
          <w:sz w:val="24"/>
          <w:szCs w:val="24"/>
          <w:lang w:val="pt-BR"/>
        </w:rPr>
        <w:t xml:space="preserve"> </w:t>
      </w:r>
      <w:r w:rsidR="00731BE0" w:rsidRPr="00552B93">
        <w:rPr>
          <w:rFonts w:ascii="Arial" w:hAnsi="Arial" w:cs="Arial"/>
          <w:sz w:val="24"/>
          <w:szCs w:val="24"/>
          <w:lang w:val="pt-BR"/>
        </w:rPr>
        <w:t>previstas</w:t>
      </w:r>
      <w:r w:rsidR="00731BE0" w:rsidRPr="00552B93">
        <w:rPr>
          <w:rFonts w:ascii="Arial" w:hAnsi="Arial" w:cs="Arial"/>
          <w:spacing w:val="-2"/>
          <w:sz w:val="24"/>
          <w:szCs w:val="24"/>
          <w:lang w:val="pt-BR"/>
        </w:rPr>
        <w:t xml:space="preserve"> </w:t>
      </w:r>
      <w:r w:rsidR="00731BE0" w:rsidRPr="00552B93">
        <w:rPr>
          <w:rFonts w:ascii="Arial" w:hAnsi="Arial" w:cs="Arial"/>
          <w:sz w:val="24"/>
          <w:szCs w:val="24"/>
          <w:lang w:val="pt-BR"/>
        </w:rPr>
        <w:t>em lei 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neste</w:t>
      </w:r>
      <w:r w:rsidR="00731BE0" w:rsidRPr="00552B93">
        <w:rPr>
          <w:rFonts w:ascii="Arial" w:hAnsi="Arial" w:cs="Arial"/>
          <w:spacing w:val="-1"/>
          <w:sz w:val="24"/>
          <w:szCs w:val="24"/>
          <w:lang w:val="pt-BR"/>
        </w:rPr>
        <w:t xml:space="preserve"> </w:t>
      </w:r>
      <w:r w:rsidR="00731BE0" w:rsidRPr="00552B93">
        <w:rPr>
          <w:rFonts w:ascii="Arial" w:hAnsi="Arial" w:cs="Arial"/>
          <w:sz w:val="24"/>
          <w:szCs w:val="24"/>
          <w:lang w:val="pt-BR"/>
        </w:rPr>
        <w:t>Edital.</w:t>
      </w:r>
    </w:p>
    <w:p w14:paraId="6EC00FA0" w14:textId="77777777" w:rsidR="00731BE0" w:rsidRPr="00275534" w:rsidRDefault="00731BE0" w:rsidP="00534EB9">
      <w:pPr>
        <w:pStyle w:val="Corpodetexto"/>
        <w:spacing w:before="7"/>
        <w:jc w:val="both"/>
        <w:rPr>
          <w:rFonts w:ascii="Arial" w:hAnsi="Arial" w:cs="Arial"/>
          <w:sz w:val="24"/>
          <w:szCs w:val="24"/>
          <w:lang w:val="pt-BR"/>
        </w:rPr>
      </w:pPr>
    </w:p>
    <w:p w14:paraId="59246AC7" w14:textId="42AD60D6" w:rsidR="00731BE0" w:rsidRPr="00275534" w:rsidRDefault="004F355C" w:rsidP="004F355C">
      <w:pPr>
        <w:pStyle w:val="Ttulo1"/>
        <w:tabs>
          <w:tab w:val="left" w:pos="417"/>
          <w:tab w:val="left" w:pos="10226"/>
        </w:tabs>
        <w:spacing w:before="95"/>
        <w:ind w:left="0" w:firstLine="0"/>
        <w:jc w:val="both"/>
        <w:rPr>
          <w:sz w:val="24"/>
          <w:szCs w:val="24"/>
          <w:lang w:val="pt-BR"/>
        </w:rPr>
      </w:pPr>
      <w:r>
        <w:rPr>
          <w:sz w:val="24"/>
          <w:szCs w:val="24"/>
          <w:shd w:val="clear" w:color="auto" w:fill="D5E2BB"/>
          <w:lang w:val="pt-BR"/>
        </w:rPr>
        <w:t xml:space="preserve">6. </w:t>
      </w:r>
      <w:r w:rsidR="00731BE0" w:rsidRPr="00275534">
        <w:rPr>
          <w:sz w:val="24"/>
          <w:szCs w:val="24"/>
          <w:shd w:val="clear" w:color="auto" w:fill="D5E2BB"/>
          <w:lang w:val="pt-BR"/>
        </w:rPr>
        <w:t>DA</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APRESENTAÇÃO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PROPOSTA</w:t>
      </w:r>
      <w:r w:rsidR="00731BE0" w:rsidRPr="00275534">
        <w:rPr>
          <w:spacing w:val="-8"/>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DOS</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DOCUMENTOS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HABILITAÇÃO</w:t>
      </w:r>
    </w:p>
    <w:p w14:paraId="5E55D2C6" w14:textId="65F67790" w:rsidR="001F4BE8" w:rsidRPr="001F4BE8" w:rsidRDefault="001F4BE8"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6.1.</w:t>
      </w:r>
      <w:r w:rsidRPr="001F4BE8">
        <w:rPr>
          <w:rFonts w:ascii="Arial" w:hAnsi="Arial" w:cs="Arial"/>
          <w:sz w:val="24"/>
          <w:szCs w:val="24"/>
          <w:lang w:val="pt-BR"/>
        </w:rPr>
        <w:t xml:space="preserve"> </w:t>
      </w:r>
      <w:r w:rsidR="00303D1D" w:rsidRPr="001F4BE8">
        <w:rPr>
          <w:rFonts w:ascii="Arial" w:hAnsi="Arial" w:cs="Arial"/>
          <w:sz w:val="24"/>
          <w:szCs w:val="24"/>
          <w:lang w:val="pt-BR"/>
        </w:rPr>
        <w:t>O envio da proposta e dos documentos de habilitação exigido neste Edital ocorrerá</w:t>
      </w:r>
      <w:r w:rsidR="00731BE0" w:rsidRPr="001F4BE8">
        <w:rPr>
          <w:rFonts w:ascii="Arial" w:hAnsi="Arial" w:cs="Arial"/>
          <w:sz w:val="24"/>
          <w:szCs w:val="24"/>
          <w:lang w:val="pt-BR"/>
        </w:rPr>
        <w:t xml:space="preserve"> por meio de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chave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de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acesso</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e</w:t>
      </w:r>
      <w:r w:rsidR="00731BE0" w:rsidRPr="001F4BE8">
        <w:rPr>
          <w:rFonts w:ascii="Arial" w:hAnsi="Arial" w:cs="Arial"/>
          <w:spacing w:val="-1"/>
          <w:sz w:val="24"/>
          <w:szCs w:val="24"/>
          <w:lang w:val="pt-BR"/>
        </w:rPr>
        <w:t xml:space="preserve"> </w:t>
      </w:r>
      <w:r w:rsidR="00731BE0" w:rsidRPr="001F4BE8">
        <w:rPr>
          <w:rFonts w:ascii="Arial" w:hAnsi="Arial" w:cs="Arial"/>
          <w:sz w:val="24"/>
          <w:szCs w:val="24"/>
          <w:lang w:val="pt-BR"/>
        </w:rPr>
        <w:t>senha.</w:t>
      </w:r>
    </w:p>
    <w:p w14:paraId="21B2C6D4" w14:textId="77777777" w:rsidR="00F97D83" w:rsidRDefault="001F4BE8"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6.2.</w:t>
      </w:r>
      <w:r w:rsidRPr="00F97D83">
        <w:rPr>
          <w:rFonts w:ascii="Arial" w:hAnsi="Arial" w:cs="Arial"/>
          <w:sz w:val="24"/>
          <w:szCs w:val="24"/>
          <w:lang w:val="pt-BR"/>
        </w:rPr>
        <w:t xml:space="preserve"> </w:t>
      </w:r>
      <w:r w:rsidR="00731BE0" w:rsidRPr="00F97D83">
        <w:rPr>
          <w:rFonts w:ascii="Arial" w:hAnsi="Arial" w:cs="Arial"/>
          <w:sz w:val="24"/>
          <w:szCs w:val="24"/>
          <w:lang w:val="pt-BR"/>
        </w:rPr>
        <w:t>Os licitantes encaminharão, exclusivamente por meio do s</w:t>
      </w:r>
      <w:r w:rsidR="00052D3D" w:rsidRPr="00F97D83">
        <w:rPr>
          <w:rFonts w:ascii="Arial" w:hAnsi="Arial" w:cs="Arial"/>
          <w:sz w:val="24"/>
          <w:szCs w:val="24"/>
          <w:lang w:val="pt-BR"/>
        </w:rPr>
        <w:t xml:space="preserve">istema eletrônico, proposta com </w:t>
      </w:r>
      <w:r w:rsidR="00731BE0" w:rsidRPr="00F97D83">
        <w:rPr>
          <w:rFonts w:ascii="Arial" w:hAnsi="Arial" w:cs="Arial"/>
          <w:sz w:val="24"/>
          <w:szCs w:val="24"/>
          <w:lang w:val="pt-BR"/>
        </w:rPr>
        <w:t>a descrição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 objeto ofertado e o preço, até a data e o horário estabelecidos para abertura da sessão pública, quando,</w:t>
      </w:r>
      <w:r w:rsidR="00731BE0" w:rsidRPr="00F97D83">
        <w:rPr>
          <w:rFonts w:ascii="Arial" w:hAnsi="Arial" w:cs="Arial"/>
          <w:spacing w:val="-56"/>
          <w:sz w:val="24"/>
          <w:szCs w:val="24"/>
          <w:lang w:val="pt-BR"/>
        </w:rPr>
        <w:t xml:space="preserve"> </w:t>
      </w:r>
      <w:r w:rsidR="00731BE0" w:rsidRPr="00F97D83">
        <w:rPr>
          <w:rFonts w:ascii="Arial" w:hAnsi="Arial" w:cs="Arial"/>
          <w:sz w:val="24"/>
          <w:szCs w:val="24"/>
          <w:lang w:val="pt-BR"/>
        </w:rPr>
        <w:t>então,</w:t>
      </w:r>
      <w:r w:rsidR="00731BE0" w:rsidRPr="00F97D83">
        <w:rPr>
          <w:rFonts w:ascii="Arial" w:hAnsi="Arial" w:cs="Arial"/>
          <w:spacing w:val="-3"/>
          <w:sz w:val="24"/>
          <w:szCs w:val="24"/>
          <w:lang w:val="pt-BR"/>
        </w:rPr>
        <w:t xml:space="preserve"> </w:t>
      </w:r>
      <w:r w:rsidR="00731BE0" w:rsidRPr="00F97D83">
        <w:rPr>
          <w:rFonts w:ascii="Arial" w:hAnsi="Arial" w:cs="Arial"/>
          <w:sz w:val="24"/>
          <w:szCs w:val="24"/>
          <w:lang w:val="pt-BR"/>
        </w:rPr>
        <w:t>encerrar-se-á</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automaticamente</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etapa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de</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envio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dessa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documentação.</w:t>
      </w:r>
    </w:p>
    <w:p w14:paraId="3F13AAAA" w14:textId="18AEFF53" w:rsidR="006C50EC" w:rsidRPr="00F97D83" w:rsidRDefault="00F97D83" w:rsidP="009D4E77">
      <w:pPr>
        <w:tabs>
          <w:tab w:val="left" w:pos="561"/>
        </w:tabs>
        <w:ind w:right="190"/>
        <w:jc w:val="both"/>
        <w:rPr>
          <w:rFonts w:ascii="Arial" w:hAnsi="Arial" w:cs="Arial"/>
          <w:sz w:val="24"/>
          <w:szCs w:val="24"/>
          <w:lang w:val="pt-BR"/>
        </w:rPr>
      </w:pPr>
      <w:r w:rsidRPr="00F97D83">
        <w:rPr>
          <w:rFonts w:ascii="Arial" w:hAnsi="Arial" w:cs="Arial"/>
          <w:b/>
          <w:sz w:val="24"/>
          <w:szCs w:val="24"/>
          <w:lang w:val="pt-BR"/>
        </w:rPr>
        <w:t xml:space="preserve">6.3. </w:t>
      </w:r>
      <w:r w:rsidR="00731BE0" w:rsidRPr="00F97D83">
        <w:rPr>
          <w:rFonts w:ascii="Arial" w:hAnsi="Arial" w:cs="Arial"/>
          <w:sz w:val="24"/>
          <w:szCs w:val="24"/>
          <w:lang w:val="pt-BR"/>
        </w:rPr>
        <w:t>Os documentos de habilitação exigidos no edital serão encaminhados apenas pelo licitante vencedor,</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nos</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termos</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do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art.</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63,</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inciso</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II</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da</w:t>
      </w:r>
      <w:r w:rsidR="00731BE0" w:rsidRPr="00F97D83">
        <w:rPr>
          <w:rFonts w:ascii="Arial" w:hAnsi="Arial" w:cs="Arial"/>
          <w:spacing w:val="-1"/>
          <w:sz w:val="24"/>
          <w:szCs w:val="24"/>
          <w:lang w:val="pt-BR"/>
        </w:rPr>
        <w:t xml:space="preserve"> </w:t>
      </w:r>
      <w:r w:rsidR="00731BE0" w:rsidRPr="00F97D83">
        <w:rPr>
          <w:rFonts w:ascii="Arial" w:hAnsi="Arial" w:cs="Arial"/>
          <w:sz w:val="24"/>
          <w:szCs w:val="24"/>
          <w:lang w:val="pt-BR"/>
        </w:rPr>
        <w:t>Lei n.º</w:t>
      </w:r>
      <w:r w:rsidR="00731BE0" w:rsidRPr="00F97D83">
        <w:rPr>
          <w:rFonts w:ascii="Arial" w:hAnsi="Arial" w:cs="Arial"/>
          <w:spacing w:val="-2"/>
          <w:sz w:val="24"/>
          <w:szCs w:val="24"/>
          <w:lang w:val="pt-BR"/>
        </w:rPr>
        <w:t xml:space="preserve"> </w:t>
      </w:r>
      <w:r w:rsidR="00731BE0" w:rsidRPr="00F97D83">
        <w:rPr>
          <w:rFonts w:ascii="Arial" w:hAnsi="Arial" w:cs="Arial"/>
          <w:sz w:val="24"/>
          <w:szCs w:val="24"/>
          <w:lang w:val="pt-BR"/>
        </w:rPr>
        <w:t>14.133/2021.</w:t>
      </w:r>
    </w:p>
    <w:p w14:paraId="10995454" w14:textId="7DDC0E1B" w:rsidR="00731BE0" w:rsidRPr="00F97D83" w:rsidRDefault="006C50EC" w:rsidP="009D4E77">
      <w:pPr>
        <w:tabs>
          <w:tab w:val="left" w:pos="561"/>
        </w:tabs>
        <w:spacing w:before="96" w:line="237" w:lineRule="auto"/>
        <w:ind w:right="188"/>
        <w:jc w:val="center"/>
        <w:rPr>
          <w:rFonts w:ascii="Arial" w:hAnsi="Arial" w:cs="Arial"/>
          <w:sz w:val="24"/>
          <w:szCs w:val="24"/>
          <w:lang w:val="pt-BR"/>
        </w:rPr>
      </w:pPr>
      <w:r w:rsidRPr="00F97D83">
        <w:rPr>
          <w:rFonts w:ascii="Arial" w:hAnsi="Arial" w:cs="Arial"/>
          <w:b/>
          <w:sz w:val="24"/>
          <w:szCs w:val="24"/>
          <w:lang w:val="pt-BR"/>
        </w:rPr>
        <w:t>6</w:t>
      </w:r>
      <w:r w:rsidR="00731BE0" w:rsidRPr="00F97D83">
        <w:rPr>
          <w:rFonts w:ascii="Arial" w:hAnsi="Arial" w:cs="Arial"/>
          <w:b/>
          <w:sz w:val="24"/>
          <w:szCs w:val="24"/>
          <w:lang w:val="pt-BR"/>
        </w:rPr>
        <w:t>.3.1.</w:t>
      </w:r>
      <w:r w:rsidR="00B81357" w:rsidRPr="00F97D83">
        <w:rPr>
          <w:rFonts w:ascii="Arial" w:hAnsi="Arial" w:cs="Arial"/>
          <w:b/>
          <w:sz w:val="24"/>
          <w:szCs w:val="24"/>
          <w:lang w:val="pt-BR"/>
        </w:rPr>
        <w:t xml:space="preserve"> </w:t>
      </w:r>
      <w:r w:rsidR="000F6A5E" w:rsidRPr="00F97D83">
        <w:rPr>
          <w:rFonts w:ascii="Arial" w:hAnsi="Arial" w:cs="Arial"/>
          <w:b/>
          <w:sz w:val="24"/>
          <w:szCs w:val="24"/>
          <w:u w:val="thick"/>
          <w:lang w:val="pt-BR"/>
        </w:rPr>
        <w:t>O licitante vencedor deverá enviar os documentos de habilitação no prazo legal, sobre pena de desclassificação</w:t>
      </w:r>
      <w:r w:rsidR="000F6A5E" w:rsidRPr="00F97D83">
        <w:rPr>
          <w:rFonts w:ascii="Arial" w:hAnsi="Arial" w:cs="Arial"/>
          <w:sz w:val="24"/>
          <w:szCs w:val="24"/>
          <w:lang w:val="pt-BR"/>
        </w:rPr>
        <w:t>, sem prejuízo das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sanções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previstas</w:t>
      </w:r>
      <w:r w:rsidR="000F6A5E" w:rsidRPr="00F97D83">
        <w:rPr>
          <w:rFonts w:ascii="Arial" w:hAnsi="Arial" w:cs="Arial"/>
          <w:spacing w:val="-1"/>
          <w:sz w:val="24"/>
          <w:szCs w:val="24"/>
          <w:lang w:val="pt-BR"/>
        </w:rPr>
        <w:t xml:space="preserve"> </w:t>
      </w:r>
      <w:r w:rsidR="000F6A5E" w:rsidRPr="00F97D83">
        <w:rPr>
          <w:rFonts w:ascii="Arial" w:hAnsi="Arial" w:cs="Arial"/>
          <w:sz w:val="24"/>
          <w:szCs w:val="24"/>
          <w:lang w:val="pt-BR"/>
        </w:rPr>
        <w:t>neste</w:t>
      </w:r>
      <w:r w:rsidR="000F6A5E" w:rsidRPr="00F97D83">
        <w:rPr>
          <w:rFonts w:ascii="Arial" w:hAnsi="Arial" w:cs="Arial"/>
          <w:spacing w:val="-4"/>
          <w:sz w:val="24"/>
          <w:szCs w:val="24"/>
          <w:lang w:val="pt-BR"/>
        </w:rPr>
        <w:t xml:space="preserve"> </w:t>
      </w:r>
      <w:r w:rsidR="000F6A5E" w:rsidRPr="00F97D83">
        <w:rPr>
          <w:rFonts w:ascii="Arial" w:hAnsi="Arial" w:cs="Arial"/>
          <w:sz w:val="24"/>
          <w:szCs w:val="24"/>
          <w:lang w:val="pt-BR"/>
        </w:rPr>
        <w:t>Edital</w:t>
      </w:r>
      <w:r w:rsidR="00731BE0" w:rsidRPr="00F97D83">
        <w:rPr>
          <w:rFonts w:ascii="Arial" w:hAnsi="Arial" w:cs="Arial"/>
          <w:sz w:val="24"/>
          <w:szCs w:val="24"/>
          <w:lang w:val="pt-BR"/>
        </w:rPr>
        <w:t>.</w:t>
      </w:r>
    </w:p>
    <w:p w14:paraId="6544D8A1" w14:textId="77777777" w:rsidR="00731BE0" w:rsidRPr="00275534" w:rsidRDefault="00731BE0" w:rsidP="009D4E77">
      <w:pPr>
        <w:pStyle w:val="Corpodetexto"/>
        <w:spacing w:before="2"/>
        <w:jc w:val="center"/>
        <w:rPr>
          <w:rFonts w:ascii="Arial" w:hAnsi="Arial" w:cs="Arial"/>
          <w:sz w:val="24"/>
          <w:szCs w:val="24"/>
          <w:lang w:val="pt-BR"/>
        </w:rPr>
      </w:pPr>
    </w:p>
    <w:p w14:paraId="1D378895" w14:textId="1A0C57EE" w:rsidR="00731BE0" w:rsidRPr="009D4E77" w:rsidRDefault="009D4E77" w:rsidP="005B7878">
      <w:pPr>
        <w:tabs>
          <w:tab w:val="left" w:pos="561"/>
        </w:tabs>
        <w:spacing w:line="237" w:lineRule="auto"/>
        <w:ind w:right="184"/>
        <w:jc w:val="both"/>
        <w:rPr>
          <w:rFonts w:ascii="Arial" w:hAnsi="Arial" w:cs="Arial"/>
          <w:sz w:val="24"/>
          <w:szCs w:val="24"/>
          <w:lang w:val="pt-BR"/>
        </w:rPr>
      </w:pPr>
      <w:r w:rsidRPr="009D4E77">
        <w:rPr>
          <w:rFonts w:ascii="Arial" w:hAnsi="Arial" w:cs="Arial"/>
          <w:b/>
          <w:sz w:val="24"/>
          <w:szCs w:val="24"/>
          <w:lang w:val="pt-BR"/>
        </w:rPr>
        <w:t>6.4.</w:t>
      </w:r>
      <w:r>
        <w:rPr>
          <w:rFonts w:ascii="Arial" w:hAnsi="Arial" w:cs="Arial"/>
          <w:sz w:val="24"/>
          <w:szCs w:val="24"/>
          <w:lang w:val="pt-BR"/>
        </w:rPr>
        <w:t xml:space="preserve"> </w:t>
      </w:r>
      <w:r w:rsidR="00731BE0" w:rsidRPr="009D4E77">
        <w:rPr>
          <w:rFonts w:ascii="Arial" w:hAnsi="Arial" w:cs="Arial"/>
          <w:sz w:val="24"/>
          <w:szCs w:val="24"/>
          <w:lang w:val="pt-BR"/>
        </w:rPr>
        <w: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Microempresas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Empresas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Pequeno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Porte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deverão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encaminhar</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documentação</w:t>
      </w:r>
      <w:r w:rsidR="00731BE0" w:rsidRPr="009D4E77">
        <w:rPr>
          <w:rFonts w:ascii="Arial" w:hAnsi="Arial" w:cs="Arial"/>
          <w:spacing w:val="58"/>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habilitação, ainda que haja alguma restrição de regularidade fiscal e trabalhista, nos termos do art. 43, § 1º</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LC</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nº</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123,</w:t>
      </w:r>
      <w:r w:rsidR="00731BE0" w:rsidRPr="009D4E77">
        <w:rPr>
          <w:rFonts w:ascii="Arial" w:hAnsi="Arial" w:cs="Arial"/>
          <w:spacing w:val="-2"/>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2006.</w:t>
      </w:r>
    </w:p>
    <w:p w14:paraId="767F8BC6" w14:textId="77777777" w:rsidR="00731BE0" w:rsidRPr="00275534" w:rsidRDefault="00731BE0" w:rsidP="005B7878">
      <w:pPr>
        <w:pStyle w:val="Corpodetexto"/>
        <w:spacing w:before="2"/>
        <w:jc w:val="both"/>
        <w:rPr>
          <w:rFonts w:ascii="Arial" w:hAnsi="Arial" w:cs="Arial"/>
          <w:sz w:val="24"/>
          <w:szCs w:val="24"/>
          <w:lang w:val="pt-BR"/>
        </w:rPr>
      </w:pPr>
    </w:p>
    <w:p w14:paraId="16222E5B" w14:textId="680D089A" w:rsidR="00731BE0" w:rsidRPr="009D4E77" w:rsidRDefault="009D4E77" w:rsidP="005B7878">
      <w:pPr>
        <w:tabs>
          <w:tab w:val="left" w:pos="561"/>
        </w:tabs>
        <w:ind w:right="190"/>
        <w:jc w:val="both"/>
        <w:rPr>
          <w:rFonts w:ascii="Arial" w:hAnsi="Arial" w:cs="Arial"/>
          <w:sz w:val="24"/>
          <w:szCs w:val="24"/>
          <w:lang w:val="pt-BR"/>
        </w:rPr>
      </w:pPr>
      <w:r w:rsidRPr="009D4E77">
        <w:rPr>
          <w:rFonts w:ascii="Arial" w:hAnsi="Arial" w:cs="Arial"/>
          <w:b/>
          <w:sz w:val="24"/>
          <w:szCs w:val="24"/>
          <w:lang w:val="pt-BR"/>
        </w:rPr>
        <w:t>6.5.</w:t>
      </w:r>
      <w:r>
        <w:rPr>
          <w:rFonts w:ascii="Arial" w:hAnsi="Arial" w:cs="Arial"/>
          <w:sz w:val="24"/>
          <w:szCs w:val="24"/>
          <w:lang w:val="pt-BR"/>
        </w:rPr>
        <w:t xml:space="preserve"> </w:t>
      </w:r>
      <w:r w:rsidR="00731BE0" w:rsidRPr="009D4E77">
        <w:rPr>
          <w:rFonts w:ascii="Arial" w:hAnsi="Arial" w:cs="Arial"/>
          <w:sz w:val="24"/>
          <w:szCs w:val="24"/>
          <w:lang w:val="pt-BR"/>
        </w:rPr>
        <w:t>Incumbirá ao licitante acompanhar as operações no sistema eletrônico durante a sessão pública do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Pregão, ficando responsável pelo ônus decorrente da perda de negócios, diante da inobservância 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quaisquer</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mensagens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emitidas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pelo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sistema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ou</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3"/>
          <w:sz w:val="24"/>
          <w:szCs w:val="24"/>
          <w:lang w:val="pt-BR"/>
        </w:rPr>
        <w:t xml:space="preserve"> </w:t>
      </w:r>
      <w:r w:rsidR="00731BE0" w:rsidRPr="009D4E77">
        <w:rPr>
          <w:rFonts w:ascii="Arial" w:hAnsi="Arial" w:cs="Arial"/>
          <w:sz w:val="24"/>
          <w:szCs w:val="24"/>
          <w:lang w:val="pt-BR"/>
        </w:rPr>
        <w:t>sua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desconexão.</w:t>
      </w:r>
    </w:p>
    <w:p w14:paraId="3859239D" w14:textId="77777777" w:rsidR="00731BE0" w:rsidRPr="00275534" w:rsidRDefault="00731BE0" w:rsidP="005B7878">
      <w:pPr>
        <w:pStyle w:val="Corpodetexto"/>
        <w:spacing w:before="2"/>
        <w:jc w:val="both"/>
        <w:rPr>
          <w:rFonts w:ascii="Arial" w:hAnsi="Arial" w:cs="Arial"/>
          <w:sz w:val="24"/>
          <w:szCs w:val="24"/>
          <w:lang w:val="pt-BR"/>
        </w:rPr>
      </w:pPr>
    </w:p>
    <w:p w14:paraId="4EB80D9C" w14:textId="122F7426" w:rsidR="00731BE0" w:rsidRPr="009D4E77" w:rsidRDefault="009D4E77" w:rsidP="005B7878">
      <w:pPr>
        <w:tabs>
          <w:tab w:val="left" w:pos="561"/>
        </w:tabs>
        <w:spacing w:line="237" w:lineRule="auto"/>
        <w:ind w:right="185"/>
        <w:jc w:val="both"/>
        <w:rPr>
          <w:rFonts w:ascii="Arial" w:hAnsi="Arial" w:cs="Arial"/>
          <w:sz w:val="24"/>
          <w:szCs w:val="24"/>
          <w:lang w:val="pt-BR"/>
        </w:rPr>
      </w:pPr>
      <w:r w:rsidRPr="009D4E77">
        <w:rPr>
          <w:rFonts w:ascii="Arial" w:hAnsi="Arial" w:cs="Arial"/>
          <w:b/>
          <w:sz w:val="24"/>
          <w:szCs w:val="24"/>
          <w:lang w:val="pt-BR"/>
        </w:rPr>
        <w:t>6.6.</w:t>
      </w:r>
      <w:r>
        <w:rPr>
          <w:rFonts w:ascii="Arial" w:hAnsi="Arial" w:cs="Arial"/>
          <w:sz w:val="24"/>
          <w:szCs w:val="24"/>
          <w:lang w:val="pt-BR"/>
        </w:rPr>
        <w:t xml:space="preserve"> </w:t>
      </w:r>
      <w:r w:rsidR="00731BE0" w:rsidRPr="009D4E77">
        <w:rPr>
          <w:rFonts w:ascii="Arial" w:hAnsi="Arial" w:cs="Arial"/>
          <w:sz w:val="24"/>
          <w:szCs w:val="24"/>
          <w:lang w:val="pt-BR"/>
        </w:rPr>
        <w:t>Até a abertura da sessão pública, os licitantes poderão retirar ou substituir a proposta inserida no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sistema;</w:t>
      </w:r>
    </w:p>
    <w:p w14:paraId="05EEEFC5" w14:textId="77777777" w:rsidR="00731BE0" w:rsidRPr="00275534" w:rsidRDefault="00731BE0" w:rsidP="005B7878">
      <w:pPr>
        <w:pStyle w:val="Corpodetexto"/>
        <w:spacing w:before="10"/>
        <w:jc w:val="both"/>
        <w:rPr>
          <w:rFonts w:ascii="Arial" w:hAnsi="Arial" w:cs="Arial"/>
          <w:sz w:val="24"/>
          <w:szCs w:val="24"/>
          <w:lang w:val="pt-BR"/>
        </w:rPr>
      </w:pPr>
    </w:p>
    <w:p w14:paraId="3A7100BB" w14:textId="00FE868D" w:rsidR="00731BE0" w:rsidRPr="009D4E77" w:rsidRDefault="009D4E77" w:rsidP="005B7878">
      <w:pPr>
        <w:tabs>
          <w:tab w:val="left" w:pos="561"/>
        </w:tabs>
        <w:spacing w:before="1"/>
        <w:ind w:right="188"/>
        <w:jc w:val="both"/>
        <w:rPr>
          <w:rFonts w:ascii="Arial" w:hAnsi="Arial" w:cs="Arial"/>
          <w:sz w:val="24"/>
          <w:szCs w:val="24"/>
          <w:lang w:val="pt-BR"/>
        </w:rPr>
      </w:pPr>
      <w:r w:rsidRPr="009D4E77">
        <w:rPr>
          <w:rFonts w:ascii="Arial" w:hAnsi="Arial" w:cs="Arial"/>
          <w:b/>
          <w:sz w:val="24"/>
          <w:szCs w:val="24"/>
          <w:lang w:val="pt-BR"/>
        </w:rPr>
        <w:t>6.7.</w:t>
      </w:r>
      <w:r>
        <w:rPr>
          <w:rFonts w:ascii="Arial" w:hAnsi="Arial" w:cs="Arial"/>
          <w:sz w:val="24"/>
          <w:szCs w:val="24"/>
          <w:lang w:val="pt-BR"/>
        </w:rPr>
        <w:t xml:space="preserve"> </w:t>
      </w:r>
      <w:r w:rsidR="00731BE0" w:rsidRPr="009D4E77">
        <w:rPr>
          <w:rFonts w:ascii="Arial" w:hAnsi="Arial" w:cs="Arial"/>
          <w:sz w:val="24"/>
          <w:szCs w:val="24"/>
          <w:lang w:val="pt-BR"/>
        </w:rPr>
        <w:t>Não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será</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estabelecida,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nessa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etapa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certame,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ordem</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classificação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entre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propostas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apresentadas, o que somente ocorrerá após a realização dos procedimentos de negociação e julgamento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da</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proposta.</w:t>
      </w:r>
    </w:p>
    <w:p w14:paraId="1C35C733" w14:textId="77777777" w:rsidR="00731BE0" w:rsidRPr="00275534" w:rsidRDefault="00731BE0" w:rsidP="005B7878">
      <w:pPr>
        <w:pStyle w:val="Corpodetexto"/>
        <w:spacing w:before="1"/>
        <w:jc w:val="both"/>
        <w:rPr>
          <w:rFonts w:ascii="Arial" w:hAnsi="Arial" w:cs="Arial"/>
          <w:sz w:val="24"/>
          <w:szCs w:val="24"/>
          <w:lang w:val="pt-BR"/>
        </w:rPr>
      </w:pPr>
    </w:p>
    <w:p w14:paraId="5627AB05" w14:textId="76616988" w:rsidR="00731BE0" w:rsidRPr="009D4E77" w:rsidRDefault="009D4E77" w:rsidP="005B7878">
      <w:pPr>
        <w:tabs>
          <w:tab w:val="left" w:pos="561"/>
        </w:tabs>
        <w:spacing w:line="237" w:lineRule="auto"/>
        <w:ind w:right="190"/>
        <w:jc w:val="both"/>
        <w:rPr>
          <w:rFonts w:ascii="Arial" w:hAnsi="Arial" w:cs="Arial"/>
          <w:sz w:val="24"/>
          <w:szCs w:val="24"/>
          <w:lang w:val="pt-BR"/>
        </w:rPr>
      </w:pPr>
      <w:r w:rsidRPr="009D4E77">
        <w:rPr>
          <w:rFonts w:ascii="Arial" w:hAnsi="Arial" w:cs="Arial"/>
          <w:b/>
          <w:sz w:val="24"/>
          <w:szCs w:val="24"/>
          <w:lang w:val="pt-BR"/>
        </w:rPr>
        <w:t>6.8.</w:t>
      </w:r>
      <w:r>
        <w:rPr>
          <w:rFonts w:ascii="Arial" w:hAnsi="Arial" w:cs="Arial"/>
          <w:sz w:val="24"/>
          <w:szCs w:val="24"/>
          <w:lang w:val="pt-BR"/>
        </w:rPr>
        <w:t xml:space="preserve"> </w:t>
      </w:r>
      <w:r w:rsidR="00731BE0" w:rsidRPr="009D4E77">
        <w:rPr>
          <w:rFonts w:ascii="Arial" w:hAnsi="Arial" w:cs="Arial"/>
          <w:sz w:val="24"/>
          <w:szCs w:val="24"/>
          <w:lang w:val="pt-BR"/>
        </w:rPr>
        <w:t>Os</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documentos</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que</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compõem</w:t>
      </w:r>
      <w:r w:rsidR="00731BE0" w:rsidRPr="009D4E77">
        <w:rPr>
          <w:rFonts w:ascii="Arial" w:hAnsi="Arial" w:cs="Arial"/>
          <w:spacing w:val="41"/>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proposta</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a</w:t>
      </w:r>
      <w:r w:rsidR="00731BE0" w:rsidRPr="009D4E77">
        <w:rPr>
          <w:rFonts w:ascii="Arial" w:hAnsi="Arial" w:cs="Arial"/>
          <w:spacing w:val="42"/>
          <w:sz w:val="24"/>
          <w:szCs w:val="24"/>
          <w:lang w:val="pt-BR"/>
        </w:rPr>
        <w:t xml:space="preserve"> </w:t>
      </w:r>
      <w:r w:rsidR="00731BE0" w:rsidRPr="009D4E77">
        <w:rPr>
          <w:rFonts w:ascii="Arial" w:hAnsi="Arial" w:cs="Arial"/>
          <w:sz w:val="24"/>
          <w:szCs w:val="24"/>
          <w:lang w:val="pt-BR"/>
        </w:rPr>
        <w:t>habilitação</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do</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licitante</w:t>
      </w:r>
      <w:r w:rsidR="00731BE0" w:rsidRPr="009D4E77">
        <w:rPr>
          <w:rFonts w:ascii="Arial" w:hAnsi="Arial" w:cs="Arial"/>
          <w:spacing w:val="39"/>
          <w:sz w:val="24"/>
          <w:szCs w:val="24"/>
          <w:lang w:val="pt-BR"/>
        </w:rPr>
        <w:t xml:space="preserve"> </w:t>
      </w:r>
      <w:r w:rsidR="00731BE0" w:rsidRPr="009D4E77">
        <w:rPr>
          <w:rFonts w:ascii="Arial" w:hAnsi="Arial" w:cs="Arial"/>
          <w:sz w:val="24"/>
          <w:szCs w:val="24"/>
          <w:lang w:val="pt-BR"/>
        </w:rPr>
        <w:t>melhor</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classificado</w:t>
      </w:r>
      <w:r w:rsidR="00731BE0" w:rsidRPr="009D4E77">
        <w:rPr>
          <w:rFonts w:ascii="Arial" w:hAnsi="Arial" w:cs="Arial"/>
          <w:spacing w:val="38"/>
          <w:sz w:val="24"/>
          <w:szCs w:val="24"/>
          <w:lang w:val="pt-BR"/>
        </w:rPr>
        <w:t xml:space="preserve"> </w:t>
      </w:r>
      <w:r w:rsidR="00731BE0" w:rsidRPr="009D4E77">
        <w:rPr>
          <w:rFonts w:ascii="Arial" w:hAnsi="Arial" w:cs="Arial"/>
          <w:sz w:val="24"/>
          <w:szCs w:val="24"/>
          <w:lang w:val="pt-BR"/>
        </w:rPr>
        <w:t>somente</w:t>
      </w:r>
      <w:r w:rsidR="00731BE0" w:rsidRPr="009D4E77">
        <w:rPr>
          <w:rFonts w:ascii="Arial" w:hAnsi="Arial" w:cs="Arial"/>
          <w:spacing w:val="-56"/>
          <w:sz w:val="24"/>
          <w:szCs w:val="24"/>
          <w:lang w:val="pt-BR"/>
        </w:rPr>
        <w:t xml:space="preserve"> </w:t>
      </w:r>
      <w:r w:rsidR="00731BE0" w:rsidRPr="009D4E77">
        <w:rPr>
          <w:rFonts w:ascii="Arial" w:hAnsi="Arial" w:cs="Arial"/>
          <w:sz w:val="24"/>
          <w:szCs w:val="24"/>
          <w:lang w:val="pt-BR"/>
        </w:rPr>
        <w:t xml:space="preserve">serão disponibilizados para avaliação do pregoeiro e para acesso </w:t>
      </w:r>
      <w:r w:rsidR="00731BE0" w:rsidRPr="009D4E77">
        <w:rPr>
          <w:rFonts w:ascii="Arial" w:hAnsi="Arial" w:cs="Arial"/>
          <w:sz w:val="24"/>
          <w:szCs w:val="24"/>
          <w:lang w:val="pt-BR"/>
        </w:rPr>
        <w:lastRenderedPageBreak/>
        <w:t>público após o encerramento do envio de</w:t>
      </w:r>
      <w:r w:rsidR="00731BE0" w:rsidRPr="009D4E77">
        <w:rPr>
          <w:rFonts w:ascii="Arial" w:hAnsi="Arial" w:cs="Arial"/>
          <w:spacing w:val="-56"/>
          <w:sz w:val="24"/>
          <w:szCs w:val="24"/>
          <w:lang w:val="pt-BR"/>
        </w:rPr>
        <w:t xml:space="preserve"> </w:t>
      </w:r>
      <w:r w:rsidR="00731BE0" w:rsidRPr="009D4E77">
        <w:rPr>
          <w:rFonts w:ascii="Arial" w:hAnsi="Arial" w:cs="Arial"/>
          <w:sz w:val="24"/>
          <w:szCs w:val="24"/>
          <w:lang w:val="pt-BR"/>
        </w:rPr>
        <w:t>lances</w:t>
      </w:r>
      <w:r w:rsidR="00731BE0" w:rsidRPr="009D4E77">
        <w:rPr>
          <w:rFonts w:ascii="Arial" w:hAnsi="Arial" w:cs="Arial"/>
          <w:spacing w:val="-2"/>
          <w:sz w:val="24"/>
          <w:szCs w:val="24"/>
          <w:lang w:val="pt-BR"/>
        </w:rPr>
        <w:t xml:space="preserve"> </w:t>
      </w:r>
      <w:r w:rsidR="00731BE0" w:rsidRPr="009D4E77">
        <w:rPr>
          <w:rFonts w:ascii="Arial" w:hAnsi="Arial" w:cs="Arial"/>
          <w:sz w:val="24"/>
          <w:szCs w:val="24"/>
          <w:lang w:val="pt-BR"/>
        </w:rPr>
        <w:t>e</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envio</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documentos</w:t>
      </w:r>
      <w:r w:rsidR="00731BE0" w:rsidRPr="009D4E77">
        <w:rPr>
          <w:rFonts w:ascii="Arial" w:hAnsi="Arial" w:cs="Arial"/>
          <w:spacing w:val="-1"/>
          <w:sz w:val="24"/>
          <w:szCs w:val="24"/>
          <w:lang w:val="pt-BR"/>
        </w:rPr>
        <w:t xml:space="preserve"> </w:t>
      </w:r>
      <w:r w:rsidR="00731BE0" w:rsidRPr="009D4E77">
        <w:rPr>
          <w:rFonts w:ascii="Arial" w:hAnsi="Arial" w:cs="Arial"/>
          <w:sz w:val="24"/>
          <w:szCs w:val="24"/>
          <w:lang w:val="pt-BR"/>
        </w:rPr>
        <w:t>respectivamente.</w:t>
      </w:r>
    </w:p>
    <w:p w14:paraId="4AD8C132" w14:textId="77777777" w:rsidR="00731BE0" w:rsidRPr="00275534" w:rsidRDefault="00731BE0" w:rsidP="005B7878">
      <w:pPr>
        <w:pStyle w:val="Corpodetexto"/>
        <w:jc w:val="both"/>
        <w:rPr>
          <w:rFonts w:ascii="Arial" w:hAnsi="Arial" w:cs="Arial"/>
          <w:sz w:val="24"/>
          <w:szCs w:val="24"/>
          <w:lang w:val="pt-BR"/>
        </w:rPr>
      </w:pPr>
    </w:p>
    <w:p w14:paraId="787887F5" w14:textId="421E2FA6" w:rsidR="00731BE0" w:rsidRPr="00275534" w:rsidRDefault="0098526E" w:rsidP="0098526E">
      <w:pPr>
        <w:pStyle w:val="Ttulo1"/>
        <w:tabs>
          <w:tab w:val="left" w:pos="417"/>
          <w:tab w:val="left" w:pos="10226"/>
        </w:tabs>
        <w:ind w:left="0" w:firstLine="0"/>
        <w:jc w:val="both"/>
        <w:rPr>
          <w:sz w:val="24"/>
          <w:szCs w:val="24"/>
          <w:lang w:val="pt-BR"/>
        </w:rPr>
      </w:pPr>
      <w:r>
        <w:rPr>
          <w:sz w:val="24"/>
          <w:szCs w:val="24"/>
          <w:shd w:val="clear" w:color="auto" w:fill="D5E2BB"/>
          <w:lang w:val="pt-BR"/>
        </w:rPr>
        <w:t xml:space="preserve">7.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PREENCHIMENTO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PROPOSTA.</w:t>
      </w:r>
    </w:p>
    <w:p w14:paraId="1A8B153B" w14:textId="00CF7E0F" w:rsidR="00194954" w:rsidRPr="0098526E" w:rsidRDefault="0098526E" w:rsidP="0098526E">
      <w:pPr>
        <w:tabs>
          <w:tab w:val="left" w:pos="561"/>
        </w:tabs>
        <w:ind w:right="194"/>
        <w:rPr>
          <w:rFonts w:ascii="Arial" w:hAnsi="Arial" w:cs="Arial"/>
          <w:b/>
          <w:sz w:val="24"/>
          <w:szCs w:val="24"/>
          <w:lang w:val="pt-BR"/>
        </w:rPr>
      </w:pPr>
      <w:r>
        <w:rPr>
          <w:rFonts w:ascii="Arial" w:hAnsi="Arial" w:cs="Arial"/>
          <w:b/>
          <w:sz w:val="24"/>
          <w:szCs w:val="24"/>
          <w:lang w:val="pt-BR"/>
        </w:rPr>
        <w:t xml:space="preserve">7.1. </w:t>
      </w:r>
      <w:r w:rsidR="00194954" w:rsidRPr="0098526E">
        <w:rPr>
          <w:rFonts w:ascii="Arial" w:hAnsi="Arial" w:cs="Arial"/>
          <w:b/>
          <w:sz w:val="24"/>
          <w:szCs w:val="24"/>
          <w:lang w:val="pt-BR"/>
        </w:rPr>
        <w:t>O licitante deverá enviar sua proposta mediante o preenchimento, no sistema</w:t>
      </w:r>
      <w:r w:rsidR="00194954" w:rsidRPr="0098526E">
        <w:rPr>
          <w:rFonts w:ascii="Arial" w:hAnsi="Arial" w:cs="Arial"/>
          <w:b/>
          <w:spacing w:val="1"/>
          <w:sz w:val="24"/>
          <w:szCs w:val="24"/>
          <w:lang w:val="pt-BR"/>
        </w:rPr>
        <w:t xml:space="preserve"> </w:t>
      </w:r>
      <w:r w:rsidR="00194954" w:rsidRPr="0098526E">
        <w:rPr>
          <w:rFonts w:ascii="Arial" w:hAnsi="Arial" w:cs="Arial"/>
          <w:b/>
          <w:sz w:val="24"/>
          <w:szCs w:val="24"/>
          <w:lang w:val="pt-BR"/>
        </w:rPr>
        <w:t>eletrônico,</w:t>
      </w:r>
      <w:r w:rsidR="00194954" w:rsidRPr="0098526E">
        <w:rPr>
          <w:rFonts w:ascii="Arial" w:hAnsi="Arial" w:cs="Arial"/>
          <w:b/>
          <w:spacing w:val="-3"/>
          <w:sz w:val="24"/>
          <w:szCs w:val="24"/>
          <w:lang w:val="pt-BR"/>
        </w:rPr>
        <w:t xml:space="preserve"> </w:t>
      </w:r>
      <w:r w:rsidR="00194954" w:rsidRPr="0098526E">
        <w:rPr>
          <w:rFonts w:ascii="Arial" w:hAnsi="Arial" w:cs="Arial"/>
          <w:b/>
          <w:sz w:val="24"/>
          <w:szCs w:val="24"/>
          <w:lang w:val="pt-BR"/>
        </w:rPr>
        <w:t>dos</w:t>
      </w:r>
      <w:r w:rsidR="00194954" w:rsidRPr="0098526E">
        <w:rPr>
          <w:rFonts w:ascii="Arial" w:hAnsi="Arial" w:cs="Arial"/>
          <w:b/>
          <w:spacing w:val="-1"/>
          <w:sz w:val="24"/>
          <w:szCs w:val="24"/>
          <w:lang w:val="pt-BR"/>
        </w:rPr>
        <w:t xml:space="preserve"> </w:t>
      </w:r>
      <w:r w:rsidR="00194954" w:rsidRPr="0098526E">
        <w:rPr>
          <w:rFonts w:ascii="Arial" w:hAnsi="Arial" w:cs="Arial"/>
          <w:b/>
          <w:sz w:val="24"/>
          <w:szCs w:val="24"/>
          <w:lang w:val="pt-BR"/>
        </w:rPr>
        <w:t>seguintes</w:t>
      </w:r>
      <w:r w:rsidR="00194954" w:rsidRPr="0098526E">
        <w:rPr>
          <w:rFonts w:ascii="Arial" w:hAnsi="Arial" w:cs="Arial"/>
          <w:b/>
          <w:spacing w:val="-3"/>
          <w:sz w:val="24"/>
          <w:szCs w:val="24"/>
          <w:lang w:val="pt-BR"/>
        </w:rPr>
        <w:t xml:space="preserve"> </w:t>
      </w:r>
      <w:r w:rsidR="00194954" w:rsidRPr="0098526E">
        <w:rPr>
          <w:rFonts w:ascii="Arial" w:hAnsi="Arial" w:cs="Arial"/>
          <w:b/>
          <w:sz w:val="24"/>
          <w:szCs w:val="24"/>
          <w:lang w:val="pt-BR"/>
        </w:rPr>
        <w:t>campos:</w:t>
      </w:r>
    </w:p>
    <w:p w14:paraId="11D97996" w14:textId="77777777" w:rsidR="00EE77A9" w:rsidRPr="00194954" w:rsidRDefault="00EE77A9" w:rsidP="00EE77A9">
      <w:pPr>
        <w:pStyle w:val="PargrafodaLista"/>
        <w:tabs>
          <w:tab w:val="left" w:pos="561"/>
        </w:tabs>
        <w:ind w:left="1138" w:right="194"/>
        <w:rPr>
          <w:rFonts w:ascii="Arial" w:hAnsi="Arial" w:cs="Arial"/>
          <w:b/>
          <w:sz w:val="24"/>
          <w:szCs w:val="24"/>
          <w:lang w:val="pt-BR"/>
        </w:rPr>
      </w:pPr>
    </w:p>
    <w:p w14:paraId="15D68D94" w14:textId="56FAA791" w:rsidR="00EE77A9" w:rsidRPr="0098526E" w:rsidRDefault="0098526E" w:rsidP="0061028F">
      <w:pPr>
        <w:tabs>
          <w:tab w:val="left" w:pos="561"/>
        </w:tabs>
        <w:ind w:right="194"/>
        <w:jc w:val="both"/>
        <w:rPr>
          <w:rFonts w:ascii="Arial" w:hAnsi="Arial" w:cs="Arial"/>
          <w:sz w:val="24"/>
          <w:szCs w:val="24"/>
          <w:lang w:val="pt-BR"/>
        </w:rPr>
      </w:pPr>
      <w:r w:rsidRPr="0098526E">
        <w:rPr>
          <w:rFonts w:ascii="Arial" w:hAnsi="Arial" w:cs="Arial"/>
          <w:b/>
          <w:sz w:val="24"/>
          <w:szCs w:val="24"/>
          <w:lang w:val="pt-BR"/>
        </w:rPr>
        <w:t>7.1.1.</w:t>
      </w:r>
      <w:r>
        <w:rPr>
          <w:rFonts w:ascii="Arial" w:hAnsi="Arial" w:cs="Arial"/>
          <w:sz w:val="24"/>
          <w:szCs w:val="24"/>
          <w:lang w:val="pt-BR"/>
        </w:rPr>
        <w:t xml:space="preserve"> </w:t>
      </w:r>
      <w:r w:rsidR="00731BE0" w:rsidRPr="0098526E">
        <w:rPr>
          <w:rFonts w:ascii="Arial" w:hAnsi="Arial" w:cs="Arial"/>
          <w:sz w:val="24"/>
          <w:szCs w:val="24"/>
          <w:lang w:val="pt-BR"/>
        </w:rPr>
        <w:t>Valor</w:t>
      </w:r>
      <w:r w:rsidR="00D2022A">
        <w:rPr>
          <w:rFonts w:ascii="Arial" w:hAnsi="Arial" w:cs="Arial"/>
          <w:sz w:val="24"/>
          <w:szCs w:val="24"/>
          <w:lang w:val="pt-BR"/>
        </w:rPr>
        <w:t xml:space="preserve"> unitário e total para cada </w:t>
      </w:r>
      <w:r w:rsidR="00731BE0" w:rsidRPr="0098526E">
        <w:rPr>
          <w:rFonts w:ascii="Arial" w:hAnsi="Arial" w:cs="Arial"/>
          <w:sz w:val="24"/>
          <w:szCs w:val="24"/>
          <w:lang w:val="pt-BR"/>
        </w:rPr>
        <w:t>lote de itens (conforme o caso), em moeda corrente</w:t>
      </w:r>
      <w:r w:rsidR="00731BE0" w:rsidRPr="0098526E">
        <w:rPr>
          <w:rFonts w:ascii="Arial" w:hAnsi="Arial" w:cs="Arial"/>
          <w:spacing w:val="1"/>
          <w:sz w:val="24"/>
          <w:szCs w:val="24"/>
          <w:lang w:val="pt-BR"/>
        </w:rPr>
        <w:t xml:space="preserve"> </w:t>
      </w:r>
      <w:r w:rsidR="00B1218E" w:rsidRPr="0098526E">
        <w:rPr>
          <w:rFonts w:ascii="Arial" w:hAnsi="Arial" w:cs="Arial"/>
          <w:sz w:val="24"/>
          <w:szCs w:val="24"/>
          <w:lang w:val="pt-BR"/>
        </w:rPr>
        <w:t>nacional.</w:t>
      </w:r>
    </w:p>
    <w:p w14:paraId="6270914C" w14:textId="554B35BD" w:rsidR="00EE77A9" w:rsidRPr="0098526E" w:rsidRDefault="0098526E" w:rsidP="0061028F">
      <w:pPr>
        <w:tabs>
          <w:tab w:val="left" w:pos="561"/>
        </w:tabs>
        <w:ind w:right="194"/>
        <w:jc w:val="both"/>
        <w:rPr>
          <w:rFonts w:ascii="Arial" w:hAnsi="Arial" w:cs="Arial"/>
          <w:sz w:val="24"/>
          <w:szCs w:val="24"/>
          <w:lang w:val="pt-BR"/>
        </w:rPr>
      </w:pPr>
      <w:r w:rsidRPr="0098526E">
        <w:rPr>
          <w:rFonts w:ascii="Arial" w:hAnsi="Arial" w:cs="Arial"/>
          <w:b/>
          <w:sz w:val="24"/>
          <w:szCs w:val="24"/>
          <w:lang w:val="pt-BR"/>
        </w:rPr>
        <w:t>7.1.2.</w:t>
      </w:r>
      <w:r>
        <w:rPr>
          <w:rFonts w:ascii="Arial" w:hAnsi="Arial" w:cs="Arial"/>
          <w:sz w:val="24"/>
          <w:szCs w:val="24"/>
          <w:lang w:val="pt-BR"/>
        </w:rPr>
        <w:t xml:space="preserve"> </w:t>
      </w:r>
      <w:r w:rsidR="00731BE0" w:rsidRPr="0098526E">
        <w:rPr>
          <w:rFonts w:ascii="Arial" w:hAnsi="Arial" w:cs="Arial"/>
          <w:sz w:val="24"/>
          <w:szCs w:val="24"/>
          <w:lang w:val="pt-BR"/>
        </w:rPr>
        <w:t>Descrição detalhada do objeto, contendo as informações similares à especificação do Termo de</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Referência: indicando, no que for aplicável, o modelo, prazo de validade ou de garantia, número 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registro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ou</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inscrição</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bem</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no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órgão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competente,</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quando</w:t>
      </w:r>
      <w:r w:rsidR="00731BE0" w:rsidRPr="0098526E">
        <w:rPr>
          <w:rFonts w:ascii="Arial" w:hAnsi="Arial" w:cs="Arial"/>
          <w:spacing w:val="-1"/>
          <w:sz w:val="24"/>
          <w:szCs w:val="24"/>
          <w:lang w:val="pt-BR"/>
        </w:rPr>
        <w:t xml:space="preserve"> </w:t>
      </w:r>
      <w:r w:rsidR="00731BE0" w:rsidRPr="0098526E">
        <w:rPr>
          <w:rFonts w:ascii="Arial" w:hAnsi="Arial" w:cs="Arial"/>
          <w:sz w:val="24"/>
          <w:szCs w:val="24"/>
          <w:lang w:val="pt-BR"/>
        </w:rPr>
        <w:t>for</w:t>
      </w:r>
      <w:r w:rsidR="00731BE0" w:rsidRPr="0098526E">
        <w:rPr>
          <w:rFonts w:ascii="Arial" w:hAnsi="Arial" w:cs="Arial"/>
          <w:spacing w:val="-2"/>
          <w:sz w:val="24"/>
          <w:szCs w:val="24"/>
          <w:lang w:val="pt-BR"/>
        </w:rPr>
        <w:t xml:space="preserve"> </w:t>
      </w:r>
      <w:r w:rsidR="00731BE0" w:rsidRPr="0098526E">
        <w:rPr>
          <w:rFonts w:ascii="Arial" w:hAnsi="Arial" w:cs="Arial"/>
          <w:sz w:val="24"/>
          <w:szCs w:val="24"/>
          <w:lang w:val="pt-BR"/>
        </w:rPr>
        <w:t>o</w:t>
      </w:r>
      <w:r w:rsidR="00731BE0" w:rsidRPr="0098526E">
        <w:rPr>
          <w:rFonts w:ascii="Arial" w:hAnsi="Arial" w:cs="Arial"/>
          <w:spacing w:val="-1"/>
          <w:sz w:val="24"/>
          <w:szCs w:val="24"/>
          <w:lang w:val="pt-BR"/>
        </w:rPr>
        <w:t xml:space="preserve"> </w:t>
      </w:r>
      <w:r w:rsidR="00EE77A9" w:rsidRPr="0098526E">
        <w:rPr>
          <w:rFonts w:ascii="Arial" w:hAnsi="Arial" w:cs="Arial"/>
          <w:sz w:val="24"/>
          <w:szCs w:val="24"/>
          <w:lang w:val="pt-BR"/>
        </w:rPr>
        <w:t>caso;</w:t>
      </w:r>
    </w:p>
    <w:p w14:paraId="22998138" w14:textId="770CF93E" w:rsidR="005F7C93" w:rsidRPr="0000559F" w:rsidRDefault="00EE77A9" w:rsidP="0061028F">
      <w:pPr>
        <w:tabs>
          <w:tab w:val="left" w:pos="561"/>
        </w:tabs>
        <w:ind w:right="194"/>
        <w:jc w:val="both"/>
        <w:rPr>
          <w:rFonts w:ascii="Arial" w:hAnsi="Arial" w:cs="Arial"/>
          <w:b/>
          <w:sz w:val="24"/>
          <w:szCs w:val="24"/>
          <w:lang w:val="pt-BR"/>
        </w:rPr>
      </w:pPr>
      <w:r w:rsidRPr="0000559F">
        <w:rPr>
          <w:rFonts w:ascii="Arial" w:hAnsi="Arial" w:cs="Arial"/>
          <w:b/>
          <w:sz w:val="24"/>
          <w:szCs w:val="24"/>
          <w:lang w:val="pt-BR"/>
        </w:rPr>
        <w:t>7.1.3.</w:t>
      </w:r>
      <w:r w:rsidRPr="0000559F">
        <w:rPr>
          <w:rFonts w:ascii="Arial" w:hAnsi="Arial" w:cs="Arial"/>
          <w:sz w:val="24"/>
          <w:szCs w:val="24"/>
          <w:lang w:val="pt-BR"/>
        </w:rPr>
        <w:t xml:space="preserve"> </w:t>
      </w:r>
      <w:r w:rsidR="005F7C93" w:rsidRPr="0000559F">
        <w:rPr>
          <w:color w:val="000000"/>
        </w:rPr>
        <w:t xml:space="preserve">Ao apresentar sua proposta e ao formular lances, o licitante concorda especificamente com as seguintes condições: Razão social, CNPJ/MF, endereço completo, CEP, </w:t>
      </w:r>
      <w:r w:rsidR="005F7C93" w:rsidRPr="0000559F">
        <w:rPr>
          <w:b/>
          <w:bCs/>
          <w:color w:val="000000"/>
        </w:rPr>
        <w:t>e-mail</w:t>
      </w:r>
      <w:r w:rsidR="005F7C93" w:rsidRPr="0000559F">
        <w:rPr>
          <w:color w:val="000000"/>
        </w:rPr>
        <w:t xml:space="preserve">, </w:t>
      </w:r>
      <w:r w:rsidR="005F7C93" w:rsidRPr="0000559F">
        <w:rPr>
          <w:b/>
          <w:bCs/>
          <w:color w:val="000000"/>
        </w:rPr>
        <w:t xml:space="preserve">fax </w:t>
      </w:r>
      <w:r w:rsidR="005F7C93" w:rsidRPr="0000559F">
        <w:rPr>
          <w:color w:val="000000"/>
        </w:rPr>
        <w:t xml:space="preserve">e </w:t>
      </w:r>
      <w:r w:rsidR="005F7C93" w:rsidRPr="0000559F">
        <w:rPr>
          <w:b/>
          <w:bCs/>
          <w:color w:val="000000"/>
        </w:rPr>
        <w:t xml:space="preserve">telefone </w:t>
      </w:r>
      <w:r w:rsidR="005F7C93" w:rsidRPr="0000559F">
        <w:rPr>
          <w:color w:val="000000"/>
        </w:rPr>
        <w:t xml:space="preserve">do licitante, bem como </w:t>
      </w:r>
      <w:r w:rsidR="005F7C93" w:rsidRPr="0000559F">
        <w:rPr>
          <w:b/>
          <w:bCs/>
          <w:color w:val="000000"/>
        </w:rPr>
        <w:t>conta - corrente</w:t>
      </w:r>
      <w:r w:rsidR="005F7C93" w:rsidRPr="0000559F">
        <w:rPr>
          <w:color w:val="000000"/>
        </w:rPr>
        <w:t xml:space="preserve">, </w:t>
      </w:r>
      <w:r w:rsidR="005F7C93" w:rsidRPr="0000559F">
        <w:rPr>
          <w:b/>
          <w:bCs/>
          <w:color w:val="000000"/>
        </w:rPr>
        <w:t xml:space="preserve">nome </w:t>
      </w:r>
      <w:r w:rsidR="005F7C93" w:rsidRPr="0000559F">
        <w:rPr>
          <w:color w:val="000000"/>
        </w:rPr>
        <w:t xml:space="preserve">e </w:t>
      </w:r>
      <w:r w:rsidR="005F7C93" w:rsidRPr="0000559F">
        <w:rPr>
          <w:b/>
          <w:bCs/>
          <w:color w:val="000000"/>
        </w:rPr>
        <w:t xml:space="preserve">número da agencia bancária </w:t>
      </w:r>
      <w:r w:rsidR="005F7C93" w:rsidRPr="0000559F">
        <w:rPr>
          <w:color w:val="000000"/>
        </w:rPr>
        <w:t>pela qual ocorrerá o crédito dos pagamentos a serem efetuados pelo Município de Espigão do Oeste-RO</w:t>
      </w:r>
      <w:r w:rsidR="005B7878" w:rsidRPr="0000559F">
        <w:rPr>
          <w:color w:val="000000"/>
        </w:rPr>
        <w:t>.</w:t>
      </w:r>
      <w:r w:rsidR="005F7C93" w:rsidRPr="0000559F">
        <w:rPr>
          <w:color w:val="000000"/>
        </w:rPr>
        <w:t xml:space="preserve"> </w:t>
      </w:r>
      <w:r w:rsidR="005B7878" w:rsidRPr="0000559F">
        <w:rPr>
          <w:color w:val="000000"/>
        </w:rPr>
        <w:t>Na</w:t>
      </w:r>
      <w:r w:rsidR="005F7C93" w:rsidRPr="0000559F">
        <w:rPr>
          <w:color w:val="000000"/>
        </w:rPr>
        <w:t xml:space="preserve"> hipótese de sagrar-se vencedora desta licitação</w:t>
      </w:r>
    </w:p>
    <w:p w14:paraId="5F646C0C" w14:textId="77777777" w:rsidR="005F7C93" w:rsidRPr="00275534" w:rsidRDefault="005F7C93" w:rsidP="00534EB9">
      <w:pPr>
        <w:tabs>
          <w:tab w:val="left" w:pos="986"/>
        </w:tabs>
        <w:ind w:left="416" w:right="188"/>
        <w:jc w:val="both"/>
        <w:rPr>
          <w:rFonts w:ascii="Arial" w:hAnsi="Arial" w:cs="Arial"/>
          <w:sz w:val="24"/>
          <w:szCs w:val="24"/>
          <w:lang w:val="pt-BR"/>
        </w:rPr>
      </w:pPr>
    </w:p>
    <w:p w14:paraId="293FEF24" w14:textId="22B0F2BC" w:rsidR="00731BE0" w:rsidRPr="0029153B" w:rsidRDefault="0029153B" w:rsidP="005B7878">
      <w:pPr>
        <w:tabs>
          <w:tab w:val="left" w:pos="561"/>
        </w:tabs>
        <w:jc w:val="both"/>
        <w:rPr>
          <w:rFonts w:ascii="Arial" w:hAnsi="Arial" w:cs="Arial"/>
          <w:sz w:val="24"/>
          <w:szCs w:val="24"/>
          <w:lang w:val="pt-BR"/>
        </w:rPr>
      </w:pPr>
      <w:r w:rsidRPr="0029153B">
        <w:rPr>
          <w:rFonts w:ascii="Arial" w:hAnsi="Arial" w:cs="Arial"/>
          <w:b/>
          <w:sz w:val="24"/>
          <w:szCs w:val="24"/>
          <w:lang w:val="pt-BR"/>
        </w:rPr>
        <w:t xml:space="preserve">7.2. </w:t>
      </w:r>
      <w:r w:rsidR="00731BE0" w:rsidRPr="0029153B">
        <w:rPr>
          <w:rFonts w:ascii="Arial" w:hAnsi="Arial" w:cs="Arial"/>
          <w:sz w:val="24"/>
          <w:szCs w:val="24"/>
          <w:lang w:val="pt-BR"/>
        </w:rPr>
        <w:t>Todas</w:t>
      </w:r>
      <w:r w:rsidR="00731BE0" w:rsidRPr="0029153B">
        <w:rPr>
          <w:rFonts w:ascii="Arial" w:hAnsi="Arial" w:cs="Arial"/>
          <w:spacing w:val="-3"/>
          <w:sz w:val="24"/>
          <w:szCs w:val="24"/>
          <w:lang w:val="pt-BR"/>
        </w:rPr>
        <w:t xml:space="preserve"> </w:t>
      </w:r>
      <w:r w:rsidR="00731BE0" w:rsidRPr="0029153B">
        <w:rPr>
          <w:rFonts w:ascii="Arial" w:hAnsi="Arial" w:cs="Arial"/>
          <w:sz w:val="24"/>
          <w:szCs w:val="24"/>
          <w:lang w:val="pt-BR"/>
        </w:rPr>
        <w:t>as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especificações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do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objeto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contidas</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proposta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vinculam</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a</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contratada.</w:t>
      </w:r>
    </w:p>
    <w:p w14:paraId="14C5F3CD" w14:textId="77777777" w:rsidR="00731BE0" w:rsidRPr="00275534" w:rsidRDefault="00731BE0" w:rsidP="005B7878">
      <w:pPr>
        <w:pStyle w:val="Corpodetexto"/>
        <w:spacing w:before="2"/>
        <w:jc w:val="both"/>
        <w:rPr>
          <w:rFonts w:ascii="Arial" w:hAnsi="Arial" w:cs="Arial"/>
          <w:sz w:val="24"/>
          <w:szCs w:val="24"/>
          <w:lang w:val="pt-BR"/>
        </w:rPr>
      </w:pPr>
    </w:p>
    <w:p w14:paraId="0926AA09" w14:textId="06CB3AE5" w:rsidR="00731BE0" w:rsidRPr="0029153B" w:rsidRDefault="0029153B" w:rsidP="005B7878">
      <w:pPr>
        <w:tabs>
          <w:tab w:val="left" w:pos="561"/>
        </w:tabs>
        <w:spacing w:line="237" w:lineRule="auto"/>
        <w:ind w:right="191"/>
        <w:jc w:val="both"/>
        <w:rPr>
          <w:rFonts w:ascii="Arial" w:hAnsi="Arial" w:cs="Arial"/>
          <w:sz w:val="24"/>
          <w:szCs w:val="24"/>
          <w:lang w:val="pt-BR"/>
        </w:rPr>
      </w:pPr>
      <w:r w:rsidRPr="0029153B">
        <w:rPr>
          <w:rFonts w:ascii="Arial" w:hAnsi="Arial" w:cs="Arial"/>
          <w:b/>
          <w:sz w:val="24"/>
          <w:szCs w:val="24"/>
          <w:lang w:val="pt-BR"/>
        </w:rPr>
        <w:t>7.3.</w:t>
      </w:r>
      <w:r>
        <w:rPr>
          <w:rFonts w:ascii="Arial" w:hAnsi="Arial" w:cs="Arial"/>
          <w:sz w:val="24"/>
          <w:szCs w:val="24"/>
          <w:lang w:val="pt-BR"/>
        </w:rPr>
        <w:t xml:space="preserve"> </w:t>
      </w:r>
      <w:r w:rsidR="00731BE0" w:rsidRPr="0029153B">
        <w:rPr>
          <w:rFonts w:ascii="Arial" w:hAnsi="Arial" w:cs="Arial"/>
          <w:sz w:val="24"/>
          <w:szCs w:val="24"/>
          <w:lang w:val="pt-BR"/>
        </w:rPr>
        <w:t>Nos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valores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propostos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estarão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inclusos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todos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custos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operacionais,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encargos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previdenciários,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trabalhistas, tributários, comerciais e quaisquer outros que incidam direta ou indiretamente no fornecimento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bens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ou</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serviços.</w:t>
      </w:r>
    </w:p>
    <w:p w14:paraId="2B55D557" w14:textId="77777777" w:rsidR="00731BE0" w:rsidRPr="00275534" w:rsidRDefault="00731BE0" w:rsidP="005B7878">
      <w:pPr>
        <w:pStyle w:val="Corpodetexto"/>
        <w:spacing w:before="4"/>
        <w:jc w:val="both"/>
        <w:rPr>
          <w:rFonts w:ascii="Arial" w:hAnsi="Arial" w:cs="Arial"/>
          <w:sz w:val="24"/>
          <w:szCs w:val="24"/>
          <w:lang w:val="pt-BR"/>
        </w:rPr>
      </w:pPr>
    </w:p>
    <w:p w14:paraId="16E63BAE" w14:textId="2AFC0900" w:rsidR="00731BE0" w:rsidRPr="0029153B" w:rsidRDefault="0029153B" w:rsidP="005B7878">
      <w:pPr>
        <w:tabs>
          <w:tab w:val="left" w:pos="561"/>
        </w:tabs>
        <w:spacing w:before="1" w:line="237" w:lineRule="auto"/>
        <w:ind w:right="191"/>
        <w:jc w:val="both"/>
        <w:rPr>
          <w:rFonts w:ascii="Arial" w:hAnsi="Arial" w:cs="Arial"/>
          <w:sz w:val="24"/>
          <w:szCs w:val="24"/>
          <w:lang w:val="pt-BR"/>
        </w:rPr>
      </w:pPr>
      <w:r w:rsidRPr="0029153B">
        <w:rPr>
          <w:rFonts w:ascii="Arial" w:hAnsi="Arial" w:cs="Arial"/>
          <w:b/>
          <w:sz w:val="24"/>
          <w:szCs w:val="24"/>
          <w:lang w:val="pt-BR"/>
        </w:rPr>
        <w:t>7.4.</w:t>
      </w:r>
      <w:r>
        <w:rPr>
          <w:rFonts w:ascii="Arial" w:hAnsi="Arial" w:cs="Arial"/>
          <w:sz w:val="24"/>
          <w:szCs w:val="24"/>
          <w:lang w:val="pt-BR"/>
        </w:rPr>
        <w:t xml:space="preserve"> </w:t>
      </w:r>
      <w:r w:rsidR="00731BE0" w:rsidRPr="0029153B">
        <w:rPr>
          <w:rFonts w:ascii="Arial" w:hAnsi="Arial" w:cs="Arial"/>
          <w:sz w:val="24"/>
          <w:szCs w:val="24"/>
          <w:lang w:val="pt-BR"/>
        </w:rPr>
        <w:t>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preços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ofertados,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tanto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proposta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inicial,</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quanto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na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etapa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lances,</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serão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exclusiva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responsabilidade do licitante, não lhe assistindo o direito de pleitear qualquer alteração, sob</w:t>
      </w:r>
      <w:r w:rsidR="00B1218E" w:rsidRPr="0029153B">
        <w:rPr>
          <w:rFonts w:ascii="Arial" w:hAnsi="Arial" w:cs="Arial"/>
          <w:sz w:val="24"/>
          <w:szCs w:val="24"/>
          <w:lang w:val="pt-BR"/>
        </w:rPr>
        <w:t>re</w:t>
      </w:r>
      <w:r w:rsidR="00731BE0" w:rsidRPr="0029153B">
        <w:rPr>
          <w:rFonts w:ascii="Arial" w:hAnsi="Arial" w:cs="Arial"/>
          <w:sz w:val="24"/>
          <w:szCs w:val="24"/>
          <w:lang w:val="pt-BR"/>
        </w:rPr>
        <w:t xml:space="preserve"> alegação de</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erro,</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omissão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ou</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qualquer</w:t>
      </w:r>
      <w:r w:rsidR="00731BE0" w:rsidRPr="0029153B">
        <w:rPr>
          <w:rFonts w:ascii="Arial" w:hAnsi="Arial" w:cs="Arial"/>
          <w:spacing w:val="-2"/>
          <w:sz w:val="24"/>
          <w:szCs w:val="24"/>
          <w:lang w:val="pt-BR"/>
        </w:rPr>
        <w:t xml:space="preserve"> </w:t>
      </w:r>
      <w:r w:rsidR="00731BE0" w:rsidRPr="0029153B">
        <w:rPr>
          <w:rFonts w:ascii="Arial" w:hAnsi="Arial" w:cs="Arial"/>
          <w:sz w:val="24"/>
          <w:szCs w:val="24"/>
          <w:lang w:val="pt-BR"/>
        </w:rPr>
        <w:t>outro</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pretexto.</w:t>
      </w:r>
    </w:p>
    <w:p w14:paraId="198C4A38" w14:textId="77777777" w:rsidR="00731BE0" w:rsidRPr="00275534" w:rsidRDefault="00731BE0" w:rsidP="005B7878">
      <w:pPr>
        <w:pStyle w:val="Corpodetexto"/>
        <w:spacing w:before="2"/>
        <w:jc w:val="both"/>
        <w:rPr>
          <w:rFonts w:ascii="Arial" w:hAnsi="Arial" w:cs="Arial"/>
          <w:sz w:val="24"/>
          <w:szCs w:val="24"/>
          <w:lang w:val="pt-BR"/>
        </w:rPr>
      </w:pPr>
    </w:p>
    <w:p w14:paraId="36080F2D" w14:textId="5C49CDEA" w:rsidR="00731BE0" w:rsidRPr="0029153B" w:rsidRDefault="0029153B" w:rsidP="005B7878">
      <w:pPr>
        <w:tabs>
          <w:tab w:val="left" w:pos="561"/>
        </w:tabs>
        <w:ind w:right="186"/>
        <w:jc w:val="both"/>
        <w:rPr>
          <w:rFonts w:ascii="Arial" w:hAnsi="Arial" w:cs="Arial"/>
          <w:sz w:val="24"/>
          <w:szCs w:val="24"/>
          <w:lang w:val="pt-BR"/>
        </w:rPr>
      </w:pPr>
      <w:r w:rsidRPr="0029153B">
        <w:rPr>
          <w:rFonts w:ascii="Arial" w:hAnsi="Arial" w:cs="Arial"/>
          <w:b/>
          <w:sz w:val="24"/>
          <w:szCs w:val="24"/>
          <w:lang w:val="pt-BR"/>
        </w:rPr>
        <w:t>7.5.</w:t>
      </w:r>
      <w:r>
        <w:rPr>
          <w:rFonts w:ascii="Arial" w:hAnsi="Arial" w:cs="Arial"/>
          <w:sz w:val="24"/>
          <w:szCs w:val="24"/>
          <w:lang w:val="pt-BR"/>
        </w:rPr>
        <w:t xml:space="preserve"> </w:t>
      </w:r>
      <w:r w:rsidR="00731BE0" w:rsidRPr="0029153B">
        <w:rPr>
          <w:rFonts w:ascii="Arial" w:hAnsi="Arial" w:cs="Arial"/>
          <w:sz w:val="24"/>
          <w:szCs w:val="24"/>
          <w:lang w:val="pt-BR"/>
        </w:rPr>
        <w:t>O prazo de validade da proposta não será inferior a 60 (SESSENTA) dias, a contar da data de sua</w:t>
      </w:r>
      <w:r w:rsidR="00731BE0" w:rsidRPr="0029153B">
        <w:rPr>
          <w:rFonts w:ascii="Arial" w:hAnsi="Arial" w:cs="Arial"/>
          <w:spacing w:val="1"/>
          <w:sz w:val="24"/>
          <w:szCs w:val="24"/>
          <w:lang w:val="pt-BR"/>
        </w:rPr>
        <w:t xml:space="preserve"> </w:t>
      </w:r>
      <w:r w:rsidR="00731BE0" w:rsidRPr="0029153B">
        <w:rPr>
          <w:rFonts w:ascii="Arial" w:hAnsi="Arial" w:cs="Arial"/>
          <w:sz w:val="24"/>
          <w:szCs w:val="24"/>
          <w:lang w:val="pt-BR"/>
        </w:rPr>
        <w:t>apresentação.</w:t>
      </w:r>
    </w:p>
    <w:p w14:paraId="669DB110" w14:textId="77777777" w:rsidR="005F7C93" w:rsidRPr="00275534" w:rsidRDefault="005F7C93" w:rsidP="00534EB9">
      <w:pPr>
        <w:pStyle w:val="PargrafodaLista"/>
        <w:rPr>
          <w:rFonts w:ascii="Arial" w:hAnsi="Arial" w:cs="Arial"/>
          <w:sz w:val="24"/>
          <w:szCs w:val="24"/>
          <w:lang w:val="pt-BR"/>
        </w:rPr>
      </w:pPr>
    </w:p>
    <w:p w14:paraId="1B5B5CF1" w14:textId="059323F4" w:rsidR="00052D3D" w:rsidRPr="00275534" w:rsidRDefault="0098526E" w:rsidP="0098526E">
      <w:pPr>
        <w:pStyle w:val="Ttulo1"/>
        <w:tabs>
          <w:tab w:val="left" w:pos="426"/>
          <w:tab w:val="left" w:pos="10226"/>
        </w:tabs>
        <w:ind w:left="0" w:firstLine="0"/>
        <w:jc w:val="both"/>
        <w:rPr>
          <w:sz w:val="24"/>
          <w:szCs w:val="24"/>
          <w:lang w:val="pt-BR"/>
        </w:rPr>
      </w:pPr>
      <w:r>
        <w:rPr>
          <w:sz w:val="24"/>
          <w:szCs w:val="24"/>
          <w:shd w:val="clear" w:color="auto" w:fill="D5E2BB"/>
          <w:lang w:val="pt-BR"/>
        </w:rPr>
        <w:t xml:space="preserve">8. </w:t>
      </w:r>
      <w:r w:rsidR="00731BE0" w:rsidRPr="00275534">
        <w:rPr>
          <w:sz w:val="24"/>
          <w:szCs w:val="24"/>
          <w:shd w:val="clear" w:color="auto" w:fill="D5E2BB"/>
          <w:lang w:val="pt-BR"/>
        </w:rPr>
        <w:t>DA</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ABERTURA</w:t>
      </w:r>
      <w:r w:rsidR="00731BE0" w:rsidRPr="00275534">
        <w:rPr>
          <w:spacing w:val="-8"/>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SESSÃO,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CLASSIFICAÇÃO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DAS</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PROPOSTAS</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FORMULAÇÃO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2"/>
          <w:sz w:val="24"/>
          <w:szCs w:val="24"/>
          <w:shd w:val="clear" w:color="auto" w:fill="D5E2BB"/>
          <w:lang w:val="pt-BR"/>
        </w:rPr>
        <w:t xml:space="preserve"> </w:t>
      </w:r>
      <w:r w:rsidR="009C2B77" w:rsidRPr="00275534">
        <w:rPr>
          <w:sz w:val="24"/>
          <w:szCs w:val="24"/>
          <w:shd w:val="clear" w:color="auto" w:fill="D5E2BB"/>
          <w:lang w:val="pt-BR"/>
        </w:rPr>
        <w:t>LANCES.</w:t>
      </w:r>
    </w:p>
    <w:p w14:paraId="5355C489" w14:textId="1C1EB7E4" w:rsidR="00731BE0" w:rsidRPr="00413454" w:rsidRDefault="00413454" w:rsidP="000B34B0">
      <w:pPr>
        <w:tabs>
          <w:tab w:val="left" w:pos="561"/>
        </w:tabs>
        <w:spacing w:before="96" w:line="237" w:lineRule="auto"/>
        <w:ind w:right="187"/>
        <w:jc w:val="both"/>
        <w:rPr>
          <w:rFonts w:ascii="Arial" w:hAnsi="Arial" w:cs="Arial"/>
          <w:sz w:val="24"/>
          <w:szCs w:val="24"/>
          <w:lang w:val="pt-BR"/>
        </w:rPr>
      </w:pPr>
      <w:r w:rsidRPr="00413454">
        <w:rPr>
          <w:rFonts w:ascii="Arial" w:hAnsi="Arial" w:cs="Arial"/>
          <w:b/>
          <w:sz w:val="24"/>
          <w:szCs w:val="24"/>
          <w:lang w:val="pt-BR"/>
        </w:rPr>
        <w:t xml:space="preserve">8.1. </w:t>
      </w:r>
      <w:r w:rsidR="00731BE0" w:rsidRPr="00413454">
        <w:rPr>
          <w:rFonts w:ascii="Arial" w:hAnsi="Arial" w:cs="Arial"/>
          <w:sz w:val="24"/>
          <w:szCs w:val="24"/>
          <w:lang w:val="pt-BR"/>
        </w:rPr>
        <w:t>A abertura da presente licitação dar-se-á em sessão pública, por meio de sistema eletrônico, na data,</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horário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e</w:t>
      </w:r>
      <w:r w:rsidR="00731BE0" w:rsidRPr="00413454">
        <w:rPr>
          <w:rFonts w:ascii="Arial" w:hAnsi="Arial" w:cs="Arial"/>
          <w:spacing w:val="-1"/>
          <w:sz w:val="24"/>
          <w:szCs w:val="24"/>
          <w:lang w:val="pt-BR"/>
        </w:rPr>
        <w:t xml:space="preserve"> </w:t>
      </w:r>
      <w:r w:rsidR="00B1218E" w:rsidRPr="00413454">
        <w:rPr>
          <w:rFonts w:ascii="Arial" w:hAnsi="Arial" w:cs="Arial"/>
          <w:sz w:val="24"/>
          <w:szCs w:val="24"/>
          <w:lang w:val="pt-BR"/>
        </w:rPr>
        <w:t>locais indicados</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neste</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Edital.</w:t>
      </w:r>
    </w:p>
    <w:p w14:paraId="1C619A2F" w14:textId="77777777" w:rsidR="00731BE0" w:rsidRPr="00275534" w:rsidRDefault="00731BE0" w:rsidP="000B34B0">
      <w:pPr>
        <w:pStyle w:val="Corpodetexto"/>
        <w:spacing w:before="10"/>
        <w:jc w:val="both"/>
        <w:rPr>
          <w:rFonts w:ascii="Arial" w:hAnsi="Arial" w:cs="Arial"/>
          <w:sz w:val="24"/>
          <w:szCs w:val="24"/>
          <w:lang w:val="pt-BR"/>
        </w:rPr>
      </w:pPr>
    </w:p>
    <w:p w14:paraId="6764AB74" w14:textId="2DAA77D5" w:rsidR="00731BE0" w:rsidRPr="00413454" w:rsidRDefault="00413454" w:rsidP="000B34B0">
      <w:pPr>
        <w:tabs>
          <w:tab w:val="left" w:pos="619"/>
        </w:tabs>
        <w:jc w:val="both"/>
        <w:rPr>
          <w:rFonts w:ascii="Arial" w:hAnsi="Arial" w:cs="Arial"/>
          <w:sz w:val="24"/>
          <w:szCs w:val="24"/>
          <w:lang w:val="pt-BR"/>
        </w:rPr>
      </w:pPr>
      <w:r w:rsidRPr="00413454">
        <w:rPr>
          <w:rFonts w:ascii="Arial" w:hAnsi="Arial" w:cs="Arial"/>
          <w:b/>
          <w:spacing w:val="-3"/>
          <w:sz w:val="24"/>
          <w:szCs w:val="24"/>
          <w:lang w:val="pt-BR"/>
        </w:rPr>
        <w:t>8.2.</w:t>
      </w:r>
      <w:r>
        <w:rPr>
          <w:rFonts w:ascii="Arial" w:hAnsi="Arial" w:cs="Arial"/>
          <w:spacing w:val="-3"/>
          <w:sz w:val="24"/>
          <w:szCs w:val="24"/>
          <w:lang w:val="pt-BR"/>
        </w:rPr>
        <w:t xml:space="preserve"> </w:t>
      </w:r>
      <w:r w:rsidR="00FE29F5" w:rsidRPr="00413454">
        <w:rPr>
          <w:rFonts w:ascii="Arial" w:hAnsi="Arial" w:cs="Arial"/>
          <w:spacing w:val="-3"/>
          <w:sz w:val="24"/>
          <w:szCs w:val="24"/>
          <w:lang w:val="pt-BR"/>
        </w:rPr>
        <w:t>A</w:t>
      </w:r>
      <w:r w:rsidR="00731BE0" w:rsidRPr="00413454">
        <w:rPr>
          <w:rFonts w:ascii="Arial" w:hAnsi="Arial" w:cs="Arial"/>
          <w:spacing w:val="-3"/>
          <w:sz w:val="24"/>
          <w:szCs w:val="24"/>
          <w:lang w:val="pt-BR"/>
        </w:rPr>
        <w:t xml:space="preserve"> </w:t>
      </w:r>
      <w:r w:rsidR="00731BE0" w:rsidRPr="00413454">
        <w:rPr>
          <w:rFonts w:ascii="Arial" w:hAnsi="Arial" w:cs="Arial"/>
          <w:sz w:val="24"/>
          <w:szCs w:val="24"/>
          <w:lang w:val="pt-BR"/>
        </w:rPr>
        <w:t>Pregoeir</w:t>
      </w:r>
      <w:r w:rsidR="00FE29F5" w:rsidRPr="00413454">
        <w:rPr>
          <w:rFonts w:ascii="Arial" w:hAnsi="Arial" w:cs="Arial"/>
          <w:sz w:val="24"/>
          <w:szCs w:val="24"/>
          <w:lang w:val="pt-BR"/>
        </w:rPr>
        <w:t>a</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verificará</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as</w:t>
      </w:r>
      <w:r w:rsidR="00731BE0" w:rsidRPr="00413454">
        <w:rPr>
          <w:rFonts w:ascii="Arial" w:hAnsi="Arial" w:cs="Arial"/>
          <w:spacing w:val="-4"/>
          <w:sz w:val="24"/>
          <w:szCs w:val="24"/>
          <w:lang w:val="pt-BR"/>
        </w:rPr>
        <w:t xml:space="preserve"> </w:t>
      </w:r>
      <w:r w:rsidR="00731BE0" w:rsidRPr="00413454">
        <w:rPr>
          <w:rFonts w:ascii="Arial" w:hAnsi="Arial" w:cs="Arial"/>
          <w:sz w:val="24"/>
          <w:szCs w:val="24"/>
          <w:lang w:val="pt-BR"/>
        </w:rPr>
        <w:t>propostas</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apresentadas,</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desclassificando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desde</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logo</w:t>
      </w:r>
      <w:r w:rsidR="00731BE0" w:rsidRPr="00413454">
        <w:rPr>
          <w:rFonts w:ascii="Arial" w:hAnsi="Arial" w:cs="Arial"/>
          <w:spacing w:val="-2"/>
          <w:sz w:val="24"/>
          <w:szCs w:val="24"/>
          <w:lang w:val="pt-BR"/>
        </w:rPr>
        <w:t xml:space="preserve"> </w:t>
      </w:r>
      <w:r w:rsidR="00731BE0" w:rsidRPr="00413454">
        <w:rPr>
          <w:rFonts w:ascii="Arial" w:hAnsi="Arial" w:cs="Arial"/>
          <w:sz w:val="24"/>
          <w:szCs w:val="24"/>
          <w:lang w:val="pt-BR"/>
        </w:rPr>
        <w:t>aquelas</w:t>
      </w:r>
      <w:r w:rsidR="00731BE0" w:rsidRPr="00413454">
        <w:rPr>
          <w:rFonts w:ascii="Arial" w:hAnsi="Arial" w:cs="Arial"/>
          <w:spacing w:val="-1"/>
          <w:sz w:val="24"/>
          <w:szCs w:val="24"/>
          <w:lang w:val="pt-BR"/>
        </w:rPr>
        <w:t xml:space="preserve"> </w:t>
      </w:r>
      <w:r w:rsidR="00731BE0" w:rsidRPr="00413454">
        <w:rPr>
          <w:rFonts w:ascii="Arial" w:hAnsi="Arial" w:cs="Arial"/>
          <w:sz w:val="24"/>
          <w:szCs w:val="24"/>
          <w:lang w:val="pt-BR"/>
        </w:rPr>
        <w:t>que:</w:t>
      </w:r>
    </w:p>
    <w:p w14:paraId="09BA2405" w14:textId="7E14E0F1"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Contiverem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vícios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insanáveis;</w:t>
      </w:r>
    </w:p>
    <w:p w14:paraId="59F7F7B8" w14:textId="621FC698"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Pr>
          <w:rFonts w:ascii="Arial" w:hAnsi="Arial" w:cs="Arial"/>
          <w:sz w:val="24"/>
          <w:szCs w:val="24"/>
          <w:lang w:val="pt-BR"/>
        </w:rPr>
        <w:t>N</w:t>
      </w:r>
      <w:r w:rsidR="00731BE0" w:rsidRPr="00275534">
        <w:rPr>
          <w:rFonts w:ascii="Arial" w:hAnsi="Arial" w:cs="Arial"/>
          <w:sz w:val="24"/>
          <w:szCs w:val="24"/>
          <w:lang w:val="pt-BR"/>
        </w:rPr>
        <w:t>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obedecerem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especificações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técnicas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pormenorizadas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18E72DE8" w14:textId="77777777" w:rsidR="00731BE0" w:rsidRPr="00275534" w:rsidRDefault="00731BE0" w:rsidP="000B34B0">
      <w:pPr>
        <w:pStyle w:val="Corpodetexto"/>
        <w:spacing w:before="11"/>
        <w:jc w:val="both"/>
        <w:rPr>
          <w:rFonts w:ascii="Arial" w:hAnsi="Arial" w:cs="Arial"/>
          <w:sz w:val="24"/>
          <w:szCs w:val="24"/>
          <w:lang w:val="pt-BR"/>
        </w:rPr>
      </w:pPr>
    </w:p>
    <w:p w14:paraId="77D8CB82" w14:textId="3B80DC2F" w:rsidR="00731BE0" w:rsidRPr="00275534" w:rsidRDefault="00B1218E" w:rsidP="000B34B0">
      <w:pPr>
        <w:pStyle w:val="PargrafodaLista"/>
        <w:numPr>
          <w:ilvl w:val="0"/>
          <w:numId w:val="7"/>
        </w:numPr>
        <w:tabs>
          <w:tab w:val="left" w:pos="854"/>
        </w:tabs>
        <w:ind w:right="189"/>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preços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inexequíveis</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permanecerem</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acima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orçamento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estimado</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3"/>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contratação;</w:t>
      </w:r>
    </w:p>
    <w:p w14:paraId="64ACBAD9" w14:textId="4CC5B5DD" w:rsidR="00731BE0" w:rsidRPr="00275534" w:rsidRDefault="00B1218E" w:rsidP="000B34B0">
      <w:pPr>
        <w:pStyle w:val="PargrafodaLista"/>
        <w:numPr>
          <w:ilvl w:val="0"/>
          <w:numId w:val="7"/>
        </w:numPr>
        <w:tabs>
          <w:tab w:val="left" w:pos="854"/>
        </w:tabs>
        <w:ind w:hanging="361"/>
        <w:rPr>
          <w:rFonts w:ascii="Arial" w:hAnsi="Arial" w:cs="Arial"/>
          <w:sz w:val="24"/>
          <w:szCs w:val="24"/>
          <w:lang w:val="pt-BR"/>
        </w:rPr>
      </w:pPr>
      <w:r w:rsidRPr="00275534">
        <w:rPr>
          <w:rFonts w:ascii="Arial" w:hAnsi="Arial" w:cs="Arial"/>
          <w:sz w:val="24"/>
          <w:szCs w:val="24"/>
          <w:lang w:val="pt-BR"/>
        </w:rPr>
        <w:t>Não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tiverem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exequibilidade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demonstrada,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exigido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pela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Administração;</w:t>
      </w:r>
    </w:p>
    <w:p w14:paraId="0D99E741" w14:textId="1451A1BF" w:rsidR="00731BE0" w:rsidRPr="00275534" w:rsidRDefault="00B1218E" w:rsidP="000B34B0">
      <w:pPr>
        <w:pStyle w:val="PargrafodaLista"/>
        <w:numPr>
          <w:ilvl w:val="0"/>
          <w:numId w:val="7"/>
        </w:numPr>
        <w:tabs>
          <w:tab w:val="left" w:pos="854"/>
        </w:tabs>
        <w:ind w:right="170" w:hanging="361"/>
        <w:rPr>
          <w:rFonts w:ascii="Arial" w:hAnsi="Arial" w:cs="Arial"/>
          <w:sz w:val="24"/>
          <w:szCs w:val="24"/>
          <w:lang w:val="pt-BR"/>
        </w:rPr>
      </w:pPr>
      <w:r w:rsidRPr="00275534">
        <w:rPr>
          <w:rFonts w:ascii="Arial" w:hAnsi="Arial" w:cs="Arial"/>
          <w:sz w:val="24"/>
          <w:szCs w:val="24"/>
          <w:lang w:val="pt-BR"/>
        </w:rPr>
        <w:t>Apresentarem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desconformidade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quaisquer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outras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exigências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desde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insanável.</w:t>
      </w:r>
    </w:p>
    <w:p w14:paraId="64496527" w14:textId="77777777" w:rsidR="00731BE0" w:rsidRPr="00275534" w:rsidRDefault="00731BE0" w:rsidP="000B34B0">
      <w:pPr>
        <w:pStyle w:val="Corpodetexto"/>
        <w:spacing w:before="11"/>
        <w:jc w:val="both"/>
        <w:rPr>
          <w:rFonts w:ascii="Arial" w:hAnsi="Arial" w:cs="Arial"/>
          <w:sz w:val="24"/>
          <w:szCs w:val="24"/>
          <w:lang w:val="pt-BR"/>
        </w:rPr>
      </w:pPr>
    </w:p>
    <w:p w14:paraId="4BE2E435" w14:textId="77FE12C1" w:rsidR="00227244" w:rsidRPr="00275534" w:rsidRDefault="002E7A63" w:rsidP="000B34B0">
      <w:pPr>
        <w:pStyle w:val="Corpodetexto"/>
        <w:jc w:val="both"/>
        <w:rPr>
          <w:rFonts w:ascii="Arial" w:hAnsi="Arial" w:cs="Arial"/>
          <w:sz w:val="24"/>
          <w:szCs w:val="24"/>
          <w:lang w:val="pt-BR"/>
        </w:rPr>
      </w:pPr>
      <w:r w:rsidRPr="002E7A63">
        <w:rPr>
          <w:rFonts w:ascii="Arial" w:hAnsi="Arial" w:cs="Arial"/>
          <w:b/>
          <w:sz w:val="24"/>
          <w:szCs w:val="24"/>
          <w:lang w:val="pt-BR"/>
        </w:rPr>
        <w:t>8.2.1.1.</w:t>
      </w:r>
      <w:r>
        <w:rPr>
          <w:rFonts w:ascii="Arial" w:hAnsi="Arial" w:cs="Arial"/>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verificação</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conformidade</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das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feita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exclusivamente</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relação</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mais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bem classificada.</w:t>
      </w:r>
    </w:p>
    <w:p w14:paraId="5D136CA4" w14:textId="1DC3EDB4" w:rsidR="00227244" w:rsidRPr="00275534" w:rsidRDefault="002E7A63" w:rsidP="00146EC0">
      <w:pPr>
        <w:pStyle w:val="Corpodetexto"/>
        <w:jc w:val="both"/>
        <w:rPr>
          <w:rFonts w:ascii="Arial" w:hAnsi="Arial" w:cs="Arial"/>
          <w:sz w:val="24"/>
          <w:szCs w:val="24"/>
          <w:lang w:val="pt-BR"/>
        </w:rPr>
      </w:pPr>
      <w:r w:rsidRPr="002E7A63">
        <w:rPr>
          <w:rFonts w:ascii="Arial" w:hAnsi="Arial" w:cs="Arial"/>
          <w:b/>
          <w:sz w:val="24"/>
          <w:szCs w:val="24"/>
          <w:highlight w:val="lightGray"/>
          <w:lang w:val="pt-BR"/>
        </w:rPr>
        <w:t>8.2.1.2.</w:t>
      </w:r>
      <w:r>
        <w:rPr>
          <w:rFonts w:ascii="Arial" w:hAnsi="Arial" w:cs="Arial"/>
          <w:sz w:val="24"/>
          <w:szCs w:val="24"/>
          <w:highlight w:val="lightGray"/>
          <w:lang w:val="pt-BR"/>
        </w:rPr>
        <w:t xml:space="preserve"> </w:t>
      </w:r>
      <w:r w:rsidR="00731BE0" w:rsidRPr="00275534">
        <w:rPr>
          <w:rFonts w:ascii="Arial" w:hAnsi="Arial" w:cs="Arial"/>
          <w:sz w:val="24"/>
          <w:szCs w:val="24"/>
          <w:highlight w:val="lightGray"/>
          <w:lang w:val="pt-BR"/>
        </w:rPr>
        <w:t>Também</w:t>
      </w:r>
      <w:r w:rsidR="00731BE0" w:rsidRPr="00275534">
        <w:rPr>
          <w:rFonts w:ascii="Arial" w:hAnsi="Arial" w:cs="Arial"/>
          <w:spacing w:val="-2"/>
          <w:sz w:val="24"/>
          <w:szCs w:val="24"/>
          <w:highlight w:val="lightGray"/>
          <w:lang w:val="pt-BR"/>
        </w:rPr>
        <w:t xml:space="preserve"> </w:t>
      </w:r>
      <w:r w:rsidR="00731BE0" w:rsidRPr="00275534">
        <w:rPr>
          <w:rFonts w:ascii="Arial" w:hAnsi="Arial" w:cs="Arial"/>
          <w:sz w:val="24"/>
          <w:szCs w:val="24"/>
          <w:highlight w:val="lightGray"/>
          <w:lang w:val="pt-BR"/>
        </w:rPr>
        <w:t>será</w:t>
      </w:r>
      <w:r w:rsidR="00731BE0" w:rsidRPr="00275534">
        <w:rPr>
          <w:rFonts w:ascii="Arial" w:hAnsi="Arial" w:cs="Arial"/>
          <w:spacing w:val="-4"/>
          <w:sz w:val="24"/>
          <w:szCs w:val="24"/>
          <w:highlight w:val="lightGray"/>
          <w:lang w:val="pt-BR"/>
        </w:rPr>
        <w:t xml:space="preserve"> </w:t>
      </w:r>
      <w:r w:rsidR="00731BE0" w:rsidRPr="00275534">
        <w:rPr>
          <w:rFonts w:ascii="Arial" w:hAnsi="Arial" w:cs="Arial"/>
          <w:sz w:val="24"/>
          <w:szCs w:val="24"/>
          <w:highlight w:val="lightGray"/>
          <w:lang w:val="pt-BR"/>
        </w:rPr>
        <w:t>desclassificada</w:t>
      </w:r>
      <w:r w:rsidR="00731BE0" w:rsidRPr="00275534">
        <w:rPr>
          <w:rFonts w:ascii="Arial" w:hAnsi="Arial" w:cs="Arial"/>
          <w:spacing w:val="-1"/>
          <w:sz w:val="24"/>
          <w:szCs w:val="24"/>
          <w:highlight w:val="lightGray"/>
          <w:lang w:val="pt-BR"/>
        </w:rPr>
        <w:t xml:space="preserve"> </w:t>
      </w:r>
      <w:r w:rsidR="00731BE0" w:rsidRPr="00275534">
        <w:rPr>
          <w:rFonts w:ascii="Arial" w:hAnsi="Arial" w:cs="Arial"/>
          <w:sz w:val="24"/>
          <w:szCs w:val="24"/>
          <w:highlight w:val="lightGray"/>
          <w:lang w:val="pt-BR"/>
        </w:rPr>
        <w:t>a</w:t>
      </w:r>
      <w:r w:rsidR="00731BE0" w:rsidRPr="00275534">
        <w:rPr>
          <w:rFonts w:ascii="Arial" w:hAnsi="Arial" w:cs="Arial"/>
          <w:spacing w:val="-4"/>
          <w:sz w:val="24"/>
          <w:szCs w:val="24"/>
          <w:highlight w:val="lightGray"/>
          <w:lang w:val="pt-BR"/>
        </w:rPr>
        <w:t xml:space="preserve"> </w:t>
      </w:r>
      <w:r w:rsidR="00731BE0" w:rsidRPr="00275534">
        <w:rPr>
          <w:rFonts w:ascii="Arial" w:hAnsi="Arial" w:cs="Arial"/>
          <w:sz w:val="24"/>
          <w:szCs w:val="24"/>
          <w:highlight w:val="lightGray"/>
          <w:lang w:val="pt-BR"/>
        </w:rPr>
        <w:t>proposta</w:t>
      </w:r>
      <w:r w:rsidR="00731BE0" w:rsidRPr="00275534">
        <w:rPr>
          <w:rFonts w:ascii="Arial" w:hAnsi="Arial" w:cs="Arial"/>
          <w:spacing w:val="-2"/>
          <w:sz w:val="24"/>
          <w:szCs w:val="24"/>
          <w:highlight w:val="lightGray"/>
          <w:lang w:val="pt-BR"/>
        </w:rPr>
        <w:t xml:space="preserve"> </w:t>
      </w:r>
      <w:r w:rsidR="00731BE0" w:rsidRPr="00275534">
        <w:rPr>
          <w:rFonts w:ascii="Arial" w:hAnsi="Arial" w:cs="Arial"/>
          <w:sz w:val="24"/>
          <w:szCs w:val="24"/>
          <w:highlight w:val="lightGray"/>
          <w:lang w:val="pt-BR"/>
        </w:rPr>
        <w:t>que</w:t>
      </w:r>
      <w:r w:rsidR="00731BE0" w:rsidRPr="00275534">
        <w:rPr>
          <w:rFonts w:ascii="Arial" w:hAnsi="Arial" w:cs="Arial"/>
          <w:spacing w:val="-3"/>
          <w:sz w:val="24"/>
          <w:szCs w:val="24"/>
          <w:highlight w:val="lightGray"/>
          <w:lang w:val="pt-BR"/>
        </w:rPr>
        <w:t xml:space="preserve"> </w:t>
      </w:r>
      <w:r w:rsidR="00731BE0" w:rsidRPr="00275534">
        <w:rPr>
          <w:rFonts w:ascii="Arial" w:hAnsi="Arial" w:cs="Arial"/>
          <w:sz w:val="24"/>
          <w:szCs w:val="24"/>
          <w:highlight w:val="lightGray"/>
          <w:lang w:val="pt-BR"/>
        </w:rPr>
        <w:t>identifique</w:t>
      </w:r>
      <w:r w:rsidR="00731BE0" w:rsidRPr="00275534">
        <w:rPr>
          <w:rFonts w:ascii="Arial" w:hAnsi="Arial" w:cs="Arial"/>
          <w:spacing w:val="-2"/>
          <w:sz w:val="24"/>
          <w:szCs w:val="24"/>
          <w:highlight w:val="lightGray"/>
          <w:lang w:val="pt-BR"/>
        </w:rPr>
        <w:t xml:space="preserve"> </w:t>
      </w:r>
      <w:r w:rsidR="00731BE0" w:rsidRPr="00275534">
        <w:rPr>
          <w:rFonts w:ascii="Arial" w:hAnsi="Arial" w:cs="Arial"/>
          <w:sz w:val="24"/>
          <w:szCs w:val="24"/>
          <w:highlight w:val="lightGray"/>
          <w:lang w:val="pt-BR"/>
        </w:rPr>
        <w:t>o</w:t>
      </w:r>
      <w:r w:rsidR="00731BE0" w:rsidRPr="00275534">
        <w:rPr>
          <w:rFonts w:ascii="Arial" w:hAnsi="Arial" w:cs="Arial"/>
          <w:spacing w:val="-3"/>
          <w:sz w:val="24"/>
          <w:szCs w:val="24"/>
          <w:highlight w:val="lightGray"/>
          <w:lang w:val="pt-BR"/>
        </w:rPr>
        <w:t xml:space="preserve"> </w:t>
      </w:r>
      <w:r w:rsidR="00731BE0" w:rsidRPr="00275534">
        <w:rPr>
          <w:rFonts w:ascii="Arial" w:hAnsi="Arial" w:cs="Arial"/>
          <w:sz w:val="24"/>
          <w:szCs w:val="24"/>
          <w:highlight w:val="lightGray"/>
          <w:lang w:val="pt-BR"/>
        </w:rPr>
        <w:t>licitante.</w:t>
      </w:r>
    </w:p>
    <w:p w14:paraId="3E654EDA" w14:textId="6B26F259" w:rsidR="00227244" w:rsidRPr="00275534" w:rsidRDefault="007A1CF8" w:rsidP="00146EC0">
      <w:pPr>
        <w:pStyle w:val="Corpodetexto"/>
        <w:jc w:val="both"/>
        <w:rPr>
          <w:rFonts w:ascii="Arial" w:hAnsi="Arial" w:cs="Arial"/>
          <w:sz w:val="24"/>
          <w:szCs w:val="24"/>
          <w:lang w:val="pt-BR"/>
        </w:rPr>
      </w:pPr>
      <w:r w:rsidRPr="007A1CF8">
        <w:rPr>
          <w:rFonts w:ascii="Arial" w:hAnsi="Arial" w:cs="Arial"/>
          <w:b/>
          <w:sz w:val="24"/>
          <w:szCs w:val="24"/>
          <w:lang w:val="pt-BR"/>
        </w:rPr>
        <w:t xml:space="preserve">8.2.1.3. </w:t>
      </w:r>
      <w:r>
        <w:rPr>
          <w:rFonts w:ascii="Arial" w:hAnsi="Arial" w:cs="Arial"/>
          <w:sz w:val="24"/>
          <w:szCs w:val="24"/>
          <w:lang w:val="pt-BR"/>
        </w:rPr>
        <w:t xml:space="preserve">A </w:t>
      </w:r>
      <w:r w:rsidR="00731BE0" w:rsidRPr="00275534">
        <w:rPr>
          <w:rFonts w:ascii="Arial" w:hAnsi="Arial" w:cs="Arial"/>
          <w:sz w:val="24"/>
          <w:szCs w:val="24"/>
          <w:lang w:val="pt-BR"/>
        </w:rPr>
        <w:t>desclassificação</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sempre</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fundamentada</w:t>
      </w:r>
      <w:r w:rsidR="00731BE0" w:rsidRPr="00275534">
        <w:rPr>
          <w:rFonts w:ascii="Arial" w:hAnsi="Arial" w:cs="Arial"/>
          <w:spacing w:val="26"/>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t>registrada</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29"/>
          <w:sz w:val="24"/>
          <w:szCs w:val="24"/>
          <w:lang w:val="pt-BR"/>
        </w:rPr>
        <w:t xml:space="preserve"> </w:t>
      </w:r>
      <w:r w:rsidR="00731BE0" w:rsidRPr="00275534">
        <w:rPr>
          <w:rFonts w:ascii="Arial" w:hAnsi="Arial" w:cs="Arial"/>
          <w:sz w:val="24"/>
          <w:szCs w:val="24"/>
          <w:lang w:val="pt-BR"/>
        </w:rPr>
        <w:lastRenderedPageBreak/>
        <w:t>acompanhamento</w:t>
      </w:r>
      <w:r w:rsidRPr="00275534">
        <w:rPr>
          <w:rFonts w:ascii="Arial" w:hAnsi="Arial" w:cs="Arial"/>
          <w:sz w:val="24"/>
          <w:szCs w:val="24"/>
          <w:lang w:val="pt-BR"/>
        </w:rPr>
        <w:t xml:space="preserve"> </w:t>
      </w:r>
      <w:r w:rsidR="00731BE0" w:rsidRPr="00275534">
        <w:rPr>
          <w:rFonts w:ascii="Arial" w:hAnsi="Arial" w:cs="Arial"/>
          <w:sz w:val="24"/>
          <w:szCs w:val="24"/>
          <w:lang w:val="pt-BR"/>
        </w:rPr>
        <w:t>em tempo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real por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todos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participantes.</w:t>
      </w:r>
    </w:p>
    <w:p w14:paraId="798A3EB9" w14:textId="4A8258B1" w:rsidR="00731BE0" w:rsidRPr="00275534" w:rsidRDefault="007A1CF8" w:rsidP="00146EC0">
      <w:pPr>
        <w:pStyle w:val="Corpodetexto"/>
        <w:jc w:val="both"/>
        <w:rPr>
          <w:rFonts w:ascii="Arial" w:hAnsi="Arial" w:cs="Arial"/>
          <w:sz w:val="24"/>
          <w:szCs w:val="24"/>
          <w:lang w:val="pt-BR"/>
        </w:rPr>
      </w:pPr>
      <w:r w:rsidRPr="007A1CF8">
        <w:rPr>
          <w:rFonts w:ascii="Arial" w:hAnsi="Arial" w:cs="Arial"/>
          <w:b/>
          <w:sz w:val="24"/>
          <w:szCs w:val="24"/>
          <w:lang w:val="pt-BR"/>
        </w:rPr>
        <w:t>8.2.1.4.</w:t>
      </w:r>
      <w:r>
        <w:rPr>
          <w:rFonts w:ascii="Arial" w:hAnsi="Arial" w:cs="Arial"/>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desclassificação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impede</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seu</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julgamento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definitivo</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9"/>
          <w:sz w:val="24"/>
          <w:szCs w:val="24"/>
          <w:lang w:val="pt-BR"/>
        </w:rPr>
        <w:t xml:space="preserve"> </w:t>
      </w:r>
      <w:r w:rsidR="00731BE0" w:rsidRPr="00275534">
        <w:rPr>
          <w:rFonts w:ascii="Arial" w:hAnsi="Arial" w:cs="Arial"/>
          <w:sz w:val="24"/>
          <w:szCs w:val="24"/>
          <w:lang w:val="pt-BR"/>
        </w:rPr>
        <w:t>sentido</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contrário,</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levado 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efeito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aceitação.</w:t>
      </w:r>
    </w:p>
    <w:p w14:paraId="47953A50" w14:textId="77777777" w:rsidR="00731BE0" w:rsidRPr="00275534" w:rsidRDefault="00731BE0" w:rsidP="00146EC0">
      <w:pPr>
        <w:pStyle w:val="Corpodetexto"/>
        <w:spacing w:before="1"/>
        <w:jc w:val="both"/>
        <w:rPr>
          <w:rFonts w:ascii="Arial" w:hAnsi="Arial" w:cs="Arial"/>
          <w:sz w:val="24"/>
          <w:szCs w:val="24"/>
          <w:lang w:val="pt-BR"/>
        </w:rPr>
      </w:pPr>
    </w:p>
    <w:p w14:paraId="49BEB91A" w14:textId="77777777" w:rsidR="00577B1E" w:rsidRDefault="00577B1E" w:rsidP="00146EC0">
      <w:pPr>
        <w:pStyle w:val="PargrafodaLista"/>
        <w:tabs>
          <w:tab w:val="left" w:pos="561"/>
        </w:tabs>
        <w:spacing w:line="237" w:lineRule="auto"/>
        <w:ind w:left="428" w:right="190"/>
        <w:rPr>
          <w:rFonts w:ascii="Arial" w:hAnsi="Arial" w:cs="Arial"/>
          <w:sz w:val="24"/>
          <w:szCs w:val="24"/>
          <w:lang w:val="pt-BR"/>
        </w:rPr>
      </w:pPr>
      <w:r w:rsidRPr="00577B1E">
        <w:rPr>
          <w:rFonts w:ascii="Arial" w:hAnsi="Arial" w:cs="Arial"/>
          <w:b/>
          <w:sz w:val="24"/>
          <w:szCs w:val="24"/>
          <w:lang w:val="pt-BR"/>
        </w:rPr>
        <w:t xml:space="preserve">8.3.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ordenará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automaticamente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somente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participarão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p>
    <w:p w14:paraId="371130E2" w14:textId="77777777" w:rsidR="00577B1E" w:rsidRDefault="00577B1E" w:rsidP="00577B1E">
      <w:pPr>
        <w:pStyle w:val="PargrafodaLista"/>
        <w:tabs>
          <w:tab w:val="left" w:pos="561"/>
        </w:tabs>
        <w:spacing w:line="237" w:lineRule="auto"/>
        <w:ind w:left="428" w:right="190"/>
        <w:rPr>
          <w:rFonts w:ascii="Arial" w:hAnsi="Arial" w:cs="Arial"/>
          <w:sz w:val="24"/>
          <w:szCs w:val="24"/>
          <w:lang w:val="pt-BR"/>
        </w:rPr>
      </w:pPr>
      <w:r w:rsidRPr="00577B1E">
        <w:rPr>
          <w:rFonts w:ascii="Arial" w:hAnsi="Arial" w:cs="Arial"/>
          <w:b/>
          <w:sz w:val="24"/>
          <w:szCs w:val="24"/>
          <w:lang w:val="pt-BR"/>
        </w:rPr>
        <w:t>8.4.</w:t>
      </w:r>
      <w:r>
        <w:rPr>
          <w:rFonts w:ascii="Arial" w:hAnsi="Arial" w:cs="Arial"/>
          <w:sz w:val="24"/>
          <w:szCs w:val="24"/>
          <w:lang w:val="pt-BR"/>
        </w:rPr>
        <w:t xml:space="preserve"> </w:t>
      </w:r>
      <w:r w:rsidR="00731BE0" w:rsidRPr="00577B1E">
        <w:rPr>
          <w:rFonts w:ascii="Arial" w:hAnsi="Arial" w:cs="Arial"/>
          <w:sz w:val="24"/>
          <w:szCs w:val="24"/>
          <w:lang w:val="pt-BR"/>
        </w:rPr>
        <w:t>O</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sistema</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disponibilizará</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campo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próprio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para</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troca</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de</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mensagens</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entre</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o</w:t>
      </w:r>
      <w:r w:rsidR="00731BE0" w:rsidRPr="00577B1E">
        <w:rPr>
          <w:rFonts w:ascii="Arial" w:hAnsi="Arial" w:cs="Arial"/>
          <w:spacing w:val="-5"/>
          <w:sz w:val="24"/>
          <w:szCs w:val="24"/>
          <w:lang w:val="pt-BR"/>
        </w:rPr>
        <w:t xml:space="preserve"> </w:t>
      </w:r>
      <w:r w:rsidR="00731BE0" w:rsidRPr="00577B1E">
        <w:rPr>
          <w:rFonts w:ascii="Arial" w:hAnsi="Arial" w:cs="Arial"/>
          <w:sz w:val="24"/>
          <w:szCs w:val="24"/>
          <w:lang w:val="pt-BR"/>
        </w:rPr>
        <w:t>Pregoeiro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e</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os</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licitantes.</w:t>
      </w:r>
    </w:p>
    <w:p w14:paraId="4AEDD6F1" w14:textId="6DAB328E" w:rsidR="00731BE0" w:rsidRPr="00577B1E" w:rsidRDefault="00577B1E" w:rsidP="00577B1E">
      <w:pPr>
        <w:pStyle w:val="PargrafodaLista"/>
        <w:tabs>
          <w:tab w:val="left" w:pos="561"/>
        </w:tabs>
        <w:spacing w:line="237" w:lineRule="auto"/>
        <w:ind w:left="428" w:right="190"/>
        <w:rPr>
          <w:rFonts w:ascii="Arial" w:hAnsi="Arial" w:cs="Arial"/>
          <w:sz w:val="24"/>
          <w:szCs w:val="24"/>
          <w:lang w:val="pt-BR"/>
        </w:rPr>
      </w:pPr>
      <w:r>
        <w:rPr>
          <w:rFonts w:ascii="Arial" w:hAnsi="Arial" w:cs="Arial"/>
          <w:b/>
          <w:sz w:val="24"/>
          <w:szCs w:val="24"/>
          <w:lang w:val="pt-BR"/>
        </w:rPr>
        <w:t>8</w:t>
      </w:r>
      <w:r w:rsidRPr="00577B1E">
        <w:rPr>
          <w:rFonts w:ascii="Arial" w:hAnsi="Arial" w:cs="Arial"/>
          <w:b/>
          <w:sz w:val="24"/>
          <w:szCs w:val="24"/>
          <w:lang w:val="pt-BR"/>
        </w:rPr>
        <w:t xml:space="preserve">.5. </w:t>
      </w:r>
      <w:r w:rsidR="00731BE0" w:rsidRPr="00577B1E">
        <w:rPr>
          <w:rFonts w:ascii="Arial" w:hAnsi="Arial" w:cs="Arial"/>
          <w:sz w:val="24"/>
          <w:szCs w:val="24"/>
          <w:lang w:val="pt-BR"/>
        </w:rPr>
        <w:t>Iniciada a etapa competitiva, os licitantes deverão encaminhar lances exclusivamente por meio do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sistema</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eletrônico,</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sendo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imediatamente informados</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seu</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recebimento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e</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do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valor</w:t>
      </w:r>
      <w:r w:rsidR="00731BE0" w:rsidRPr="00577B1E">
        <w:rPr>
          <w:rFonts w:ascii="Arial" w:hAnsi="Arial" w:cs="Arial"/>
          <w:spacing w:val="-3"/>
          <w:sz w:val="24"/>
          <w:szCs w:val="24"/>
          <w:lang w:val="pt-BR"/>
        </w:rPr>
        <w:t xml:space="preserve"> </w:t>
      </w:r>
      <w:r w:rsidR="00731BE0" w:rsidRPr="00577B1E">
        <w:rPr>
          <w:rFonts w:ascii="Arial" w:hAnsi="Arial" w:cs="Arial"/>
          <w:sz w:val="24"/>
          <w:szCs w:val="24"/>
          <w:lang w:val="pt-BR"/>
        </w:rPr>
        <w:t>consignado</w:t>
      </w:r>
      <w:r w:rsidR="00731BE0" w:rsidRPr="00577B1E">
        <w:rPr>
          <w:rFonts w:ascii="Arial" w:hAnsi="Arial" w:cs="Arial"/>
          <w:spacing w:val="-1"/>
          <w:sz w:val="24"/>
          <w:szCs w:val="24"/>
          <w:lang w:val="pt-BR"/>
        </w:rPr>
        <w:t xml:space="preserve"> </w:t>
      </w:r>
      <w:r w:rsidR="00731BE0" w:rsidRPr="00577B1E">
        <w:rPr>
          <w:rFonts w:ascii="Arial" w:hAnsi="Arial" w:cs="Arial"/>
          <w:sz w:val="24"/>
          <w:szCs w:val="24"/>
          <w:lang w:val="pt-BR"/>
        </w:rPr>
        <w:t>no</w:t>
      </w:r>
      <w:r w:rsidR="00731BE0" w:rsidRPr="00577B1E">
        <w:rPr>
          <w:rFonts w:ascii="Arial" w:hAnsi="Arial" w:cs="Arial"/>
          <w:spacing w:val="-2"/>
          <w:sz w:val="24"/>
          <w:szCs w:val="24"/>
          <w:lang w:val="pt-BR"/>
        </w:rPr>
        <w:t xml:space="preserve"> </w:t>
      </w:r>
      <w:r w:rsidR="00731BE0" w:rsidRPr="00577B1E">
        <w:rPr>
          <w:rFonts w:ascii="Arial" w:hAnsi="Arial" w:cs="Arial"/>
          <w:sz w:val="24"/>
          <w:szCs w:val="24"/>
          <w:lang w:val="pt-BR"/>
        </w:rPr>
        <w:t>registro.</w:t>
      </w:r>
    </w:p>
    <w:p w14:paraId="215BC1E8" w14:textId="77777777" w:rsidR="00731BE0" w:rsidRPr="00275534" w:rsidRDefault="00731BE0" w:rsidP="00534EB9">
      <w:pPr>
        <w:pStyle w:val="Corpodetexto"/>
        <w:spacing w:before="10"/>
        <w:jc w:val="both"/>
        <w:rPr>
          <w:rFonts w:ascii="Arial" w:hAnsi="Arial" w:cs="Arial"/>
          <w:sz w:val="24"/>
          <w:szCs w:val="24"/>
          <w:lang w:val="pt-BR"/>
        </w:rPr>
      </w:pPr>
    </w:p>
    <w:p w14:paraId="582A9967" w14:textId="2719E039" w:rsidR="00731BE0" w:rsidRPr="00275534" w:rsidRDefault="00132F58" w:rsidP="00577B1E">
      <w:pPr>
        <w:pStyle w:val="PargrafodaLista"/>
        <w:tabs>
          <w:tab w:val="left" w:pos="1086"/>
        </w:tabs>
        <w:ind w:left="840"/>
        <w:rPr>
          <w:rFonts w:ascii="Arial" w:hAnsi="Arial" w:cs="Arial"/>
          <w:sz w:val="24"/>
          <w:szCs w:val="24"/>
          <w:lang w:val="pt-BR"/>
        </w:rPr>
      </w:pPr>
      <w:r w:rsidRPr="00132F58">
        <w:rPr>
          <w:rFonts w:ascii="Arial" w:hAnsi="Arial" w:cs="Arial"/>
          <w:b/>
          <w:sz w:val="24"/>
          <w:szCs w:val="24"/>
          <w:lang w:val="pt-BR"/>
        </w:rPr>
        <w:t xml:space="preserve">8.5.1. </w:t>
      </w:r>
      <w:r w:rsidR="00731BE0" w:rsidRPr="00275534">
        <w:rPr>
          <w:rFonts w:ascii="Arial" w:hAnsi="Arial" w:cs="Arial"/>
          <w:sz w:val="24"/>
          <w:szCs w:val="24"/>
          <w:lang w:val="pt-BR"/>
        </w:rPr>
        <w:t>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deverá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ser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ofertado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acordo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tipo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licitação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indicada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preâmbulo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edital.</w:t>
      </w:r>
    </w:p>
    <w:p w14:paraId="754BE021" w14:textId="77777777" w:rsidR="00731BE0" w:rsidRPr="00275534" w:rsidRDefault="00731BE0" w:rsidP="00534EB9">
      <w:pPr>
        <w:pStyle w:val="Corpodetexto"/>
        <w:spacing w:before="2"/>
        <w:jc w:val="both"/>
        <w:rPr>
          <w:rFonts w:ascii="Arial" w:hAnsi="Arial" w:cs="Arial"/>
          <w:sz w:val="24"/>
          <w:szCs w:val="24"/>
          <w:lang w:val="pt-BR"/>
        </w:rPr>
      </w:pPr>
    </w:p>
    <w:p w14:paraId="7AE23869" w14:textId="18DF0EAB" w:rsidR="00731BE0" w:rsidRPr="00275534" w:rsidRDefault="00132F58" w:rsidP="00132F58">
      <w:pPr>
        <w:pStyle w:val="PargrafodaLista"/>
        <w:tabs>
          <w:tab w:val="left" w:pos="561"/>
        </w:tabs>
        <w:spacing w:line="237" w:lineRule="auto"/>
        <w:ind w:left="428" w:right="190"/>
        <w:rPr>
          <w:rFonts w:ascii="Arial" w:hAnsi="Arial" w:cs="Arial"/>
          <w:sz w:val="24"/>
          <w:szCs w:val="24"/>
          <w:lang w:val="pt-BR"/>
        </w:rPr>
      </w:pPr>
      <w:r w:rsidRPr="00132F58">
        <w:rPr>
          <w:rFonts w:ascii="Arial" w:hAnsi="Arial" w:cs="Arial"/>
          <w:b/>
          <w:sz w:val="24"/>
          <w:szCs w:val="24"/>
          <w:lang w:val="pt-BR"/>
        </w:rPr>
        <w:t xml:space="preserve">8.6. </w:t>
      </w:r>
      <w:r w:rsidR="00731BE0" w:rsidRPr="00275534">
        <w:rPr>
          <w:rFonts w:ascii="Arial" w:hAnsi="Arial" w:cs="Arial"/>
          <w:sz w:val="24"/>
          <w:szCs w:val="24"/>
          <w:lang w:val="pt-BR"/>
        </w:rPr>
        <w:t>Os licitantes poderão oferecer lances sucessivos, observando o horário fixado para abertura da sessão</w:t>
      </w:r>
      <w:r w:rsidR="00731BE0" w:rsidRPr="00275534">
        <w:rPr>
          <w:rFonts w:ascii="Arial" w:hAnsi="Arial" w:cs="Arial"/>
          <w:spacing w:val="-56"/>
          <w:sz w:val="24"/>
          <w:szCs w:val="24"/>
          <w:lang w:val="pt-BR"/>
        </w:rPr>
        <w:t xml:space="preserve"> </w:t>
      </w:r>
      <w:r w:rsidR="00FE29F5" w:rsidRPr="00275534">
        <w:rPr>
          <w:rFonts w:ascii="Arial" w:hAnsi="Arial" w:cs="Arial"/>
          <w:spacing w:val="-56"/>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regras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estabelecidas</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Edital.</w:t>
      </w:r>
    </w:p>
    <w:p w14:paraId="539B2009" w14:textId="77777777" w:rsidR="00731BE0" w:rsidRPr="00275534" w:rsidRDefault="00731BE0" w:rsidP="00534EB9">
      <w:pPr>
        <w:pStyle w:val="Corpodetexto"/>
        <w:jc w:val="both"/>
        <w:rPr>
          <w:rFonts w:ascii="Arial" w:hAnsi="Arial" w:cs="Arial"/>
          <w:sz w:val="24"/>
          <w:szCs w:val="24"/>
          <w:lang w:val="pt-BR"/>
        </w:rPr>
      </w:pPr>
    </w:p>
    <w:p w14:paraId="0128D7E8" w14:textId="1EDAA954" w:rsidR="00731BE0" w:rsidRPr="00275534" w:rsidRDefault="001A1AF5" w:rsidP="00132F58">
      <w:pPr>
        <w:pStyle w:val="PargrafodaLista"/>
        <w:tabs>
          <w:tab w:val="left" w:pos="561"/>
        </w:tabs>
        <w:ind w:left="428" w:right="185"/>
        <w:rPr>
          <w:rFonts w:ascii="Arial" w:hAnsi="Arial" w:cs="Arial"/>
          <w:sz w:val="24"/>
          <w:szCs w:val="24"/>
          <w:lang w:val="pt-BR"/>
        </w:rPr>
      </w:pPr>
      <w:r w:rsidRPr="001A1AF5">
        <w:rPr>
          <w:rFonts w:ascii="Arial" w:hAnsi="Arial" w:cs="Arial"/>
          <w:b/>
          <w:sz w:val="24"/>
          <w:szCs w:val="24"/>
          <w:lang w:val="pt-BR"/>
        </w:rPr>
        <w:t xml:space="preserve">8.7. </w:t>
      </w:r>
      <w:r w:rsidR="00731BE0" w:rsidRPr="00275534">
        <w:rPr>
          <w:rFonts w:ascii="Arial" w:hAnsi="Arial" w:cs="Arial"/>
          <w:sz w:val="24"/>
          <w:szCs w:val="24"/>
          <w:lang w:val="pt-BR"/>
        </w:rPr>
        <w:t>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licitante</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somente</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oferecer</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lance</w:t>
      </w:r>
      <w:r w:rsidR="00731BE0" w:rsidRPr="00275534">
        <w:rPr>
          <w:rFonts w:ascii="Arial" w:hAnsi="Arial" w:cs="Arial"/>
          <w:spacing w:val="24"/>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30"/>
          <w:sz w:val="24"/>
          <w:szCs w:val="24"/>
          <w:lang w:val="pt-BR"/>
        </w:rPr>
        <w:t xml:space="preserve"> </w:t>
      </w:r>
      <w:r w:rsidR="00731BE0" w:rsidRPr="00275534">
        <w:rPr>
          <w:rFonts w:ascii="Arial" w:hAnsi="Arial" w:cs="Arial"/>
          <w:b/>
          <w:sz w:val="24"/>
          <w:szCs w:val="24"/>
          <w:lang w:val="pt-BR"/>
        </w:rPr>
        <w:t>valor</w:t>
      </w:r>
      <w:r w:rsidR="00731BE0" w:rsidRPr="00275534">
        <w:rPr>
          <w:rFonts w:ascii="Arial" w:hAnsi="Arial" w:cs="Arial"/>
          <w:b/>
          <w:spacing w:val="30"/>
          <w:sz w:val="24"/>
          <w:szCs w:val="24"/>
          <w:lang w:val="pt-BR"/>
        </w:rPr>
        <w:t xml:space="preserve"> </w:t>
      </w:r>
      <w:r w:rsidR="00731BE0" w:rsidRPr="00275534">
        <w:rPr>
          <w:rFonts w:ascii="Arial" w:hAnsi="Arial" w:cs="Arial"/>
          <w:b/>
          <w:sz w:val="24"/>
          <w:szCs w:val="24"/>
          <w:lang w:val="pt-BR"/>
        </w:rPr>
        <w:t>inferior</w:t>
      </w:r>
      <w:r w:rsidR="00731BE0" w:rsidRPr="00275534">
        <w:rPr>
          <w:rFonts w:ascii="Arial" w:hAnsi="Arial" w:cs="Arial"/>
          <w:b/>
          <w:spacing w:val="29"/>
          <w:sz w:val="24"/>
          <w:szCs w:val="24"/>
          <w:lang w:val="pt-BR"/>
        </w:rPr>
        <w:t xml:space="preserve"> </w:t>
      </w:r>
      <w:r w:rsidR="00731BE0" w:rsidRPr="00275534">
        <w:rPr>
          <w:rFonts w:ascii="Arial" w:hAnsi="Arial" w:cs="Arial"/>
          <w:b/>
          <w:sz w:val="24"/>
          <w:szCs w:val="24"/>
          <w:lang w:val="pt-BR"/>
        </w:rPr>
        <w:t>ou</w:t>
      </w:r>
      <w:r w:rsidR="00731BE0" w:rsidRPr="00275534">
        <w:rPr>
          <w:rFonts w:ascii="Arial" w:hAnsi="Arial" w:cs="Arial"/>
          <w:b/>
          <w:spacing w:val="31"/>
          <w:sz w:val="24"/>
          <w:szCs w:val="24"/>
          <w:lang w:val="pt-BR"/>
        </w:rPr>
        <w:t xml:space="preserve"> </w:t>
      </w:r>
      <w:r w:rsidR="00731BE0" w:rsidRPr="00275534">
        <w:rPr>
          <w:rFonts w:ascii="Arial" w:hAnsi="Arial" w:cs="Arial"/>
          <w:b/>
          <w:sz w:val="24"/>
          <w:szCs w:val="24"/>
          <w:lang w:val="pt-BR"/>
        </w:rPr>
        <w:t>percentual</w:t>
      </w:r>
      <w:r w:rsidR="00731BE0" w:rsidRPr="00275534">
        <w:rPr>
          <w:rFonts w:ascii="Arial" w:hAnsi="Arial" w:cs="Arial"/>
          <w:b/>
          <w:spacing w:val="20"/>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1"/>
          <w:sz w:val="24"/>
          <w:szCs w:val="24"/>
          <w:lang w:val="pt-BR"/>
        </w:rPr>
        <w:t xml:space="preserve"> </w:t>
      </w:r>
      <w:r w:rsidR="00731BE0" w:rsidRPr="00275534">
        <w:rPr>
          <w:rFonts w:ascii="Arial" w:hAnsi="Arial" w:cs="Arial"/>
          <w:sz w:val="24"/>
          <w:szCs w:val="24"/>
          <w:lang w:val="pt-BR"/>
        </w:rPr>
        <w:t>desconto</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superior</w:t>
      </w:r>
      <w:r w:rsidR="00731BE0" w:rsidRPr="00275534">
        <w:rPr>
          <w:rFonts w:ascii="Arial" w:hAnsi="Arial" w:cs="Arial"/>
          <w:spacing w:val="20"/>
          <w:sz w:val="24"/>
          <w:szCs w:val="24"/>
          <w:lang w:val="pt-BR"/>
        </w:rPr>
        <w:t xml:space="preserve"> </w:t>
      </w:r>
      <w:r w:rsidR="00731BE0" w:rsidRPr="00275534">
        <w:rPr>
          <w:rFonts w:ascii="Arial" w:hAnsi="Arial" w:cs="Arial"/>
          <w:sz w:val="24"/>
          <w:szCs w:val="24"/>
          <w:lang w:val="pt-BR"/>
        </w:rPr>
        <w:t>ao</w:t>
      </w:r>
      <w:r w:rsidR="008D2914" w:rsidRPr="00275534">
        <w:rPr>
          <w:rFonts w:ascii="Arial" w:hAnsi="Arial" w:cs="Arial"/>
          <w:sz w:val="24"/>
          <w:szCs w:val="24"/>
          <w:lang w:val="pt-BR"/>
        </w:rPr>
        <w:t xml:space="preserve"> </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último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ele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ofertado 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registrado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p>
    <w:p w14:paraId="16EFA292" w14:textId="77777777" w:rsidR="00731BE0" w:rsidRPr="00275534" w:rsidRDefault="00731BE0" w:rsidP="00534EB9">
      <w:pPr>
        <w:pStyle w:val="Corpodetexto"/>
        <w:spacing w:before="9"/>
        <w:jc w:val="both"/>
        <w:rPr>
          <w:rFonts w:ascii="Arial" w:hAnsi="Arial" w:cs="Arial"/>
          <w:sz w:val="24"/>
          <w:szCs w:val="24"/>
          <w:lang w:val="pt-BR"/>
        </w:rPr>
      </w:pPr>
    </w:p>
    <w:p w14:paraId="023C72DE" w14:textId="42B629E5" w:rsidR="00731BE0" w:rsidRPr="00275534" w:rsidRDefault="001A1AF5" w:rsidP="001A1AF5">
      <w:pPr>
        <w:pStyle w:val="PargrafodaLista"/>
        <w:tabs>
          <w:tab w:val="left" w:pos="561"/>
        </w:tabs>
        <w:spacing w:before="1"/>
        <w:ind w:left="428" w:right="188"/>
        <w:rPr>
          <w:rFonts w:ascii="Arial" w:hAnsi="Arial" w:cs="Arial"/>
          <w:sz w:val="24"/>
          <w:szCs w:val="24"/>
          <w:lang w:val="pt-BR"/>
        </w:rPr>
      </w:pPr>
      <w:r w:rsidRPr="001A1AF5">
        <w:rPr>
          <w:rFonts w:ascii="Arial" w:hAnsi="Arial" w:cs="Arial"/>
          <w:b/>
          <w:sz w:val="24"/>
          <w:szCs w:val="24"/>
          <w:lang w:val="pt-BR"/>
        </w:rPr>
        <w:t>8.8</w:t>
      </w:r>
      <w:r w:rsidRPr="00241FE8">
        <w:rPr>
          <w:rFonts w:ascii="Arial" w:hAnsi="Arial" w:cs="Arial"/>
          <w:b/>
          <w:sz w:val="24"/>
          <w:szCs w:val="24"/>
          <w:lang w:val="pt-BR"/>
        </w:rPr>
        <w:t xml:space="preserve">. </w:t>
      </w:r>
      <w:r w:rsidR="00731BE0" w:rsidRPr="00241FE8">
        <w:rPr>
          <w:rFonts w:ascii="Arial" w:hAnsi="Arial" w:cs="Arial"/>
          <w:sz w:val="24"/>
          <w:szCs w:val="24"/>
          <w:lang w:val="pt-BR"/>
        </w:rPr>
        <w:t>O intervalo mínimo de diferença de valores ou percentuais entre os lances, que incidirá tanto em</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relação aos lances intermediários quanto em relação à proposta que cobrir a melhor oferta deverá ser de</w:t>
      </w:r>
      <w:r w:rsidR="00731BE0" w:rsidRPr="00241FE8">
        <w:rPr>
          <w:rFonts w:ascii="Arial" w:hAnsi="Arial" w:cs="Arial"/>
          <w:spacing w:val="1"/>
          <w:sz w:val="24"/>
          <w:szCs w:val="24"/>
          <w:lang w:val="pt-BR"/>
        </w:rPr>
        <w:t xml:space="preserve"> </w:t>
      </w:r>
      <w:r w:rsidR="00731BE0" w:rsidRPr="00241FE8">
        <w:rPr>
          <w:rFonts w:ascii="Arial" w:hAnsi="Arial" w:cs="Arial"/>
          <w:b/>
          <w:sz w:val="24"/>
          <w:szCs w:val="24"/>
          <w:lang w:val="pt-BR"/>
        </w:rPr>
        <w:t>100</w:t>
      </w:r>
      <w:r w:rsidR="00731BE0" w:rsidRPr="00241FE8">
        <w:rPr>
          <w:rFonts w:ascii="Arial" w:hAnsi="Arial" w:cs="Arial"/>
          <w:sz w:val="24"/>
          <w:szCs w:val="24"/>
          <w:lang w:val="pt-BR"/>
        </w:rPr>
        <w:t>,</w:t>
      </w:r>
      <w:r w:rsidR="00731BE0" w:rsidRPr="00241FE8">
        <w:rPr>
          <w:rFonts w:ascii="Arial" w:hAnsi="Arial" w:cs="Arial"/>
          <w:spacing w:val="-3"/>
          <w:sz w:val="24"/>
          <w:szCs w:val="24"/>
          <w:lang w:val="pt-BR"/>
        </w:rPr>
        <w:t xml:space="preserve"> </w:t>
      </w:r>
      <w:r w:rsidR="00731BE0" w:rsidRPr="00241FE8">
        <w:rPr>
          <w:rFonts w:ascii="Arial" w:hAnsi="Arial" w:cs="Arial"/>
          <w:sz w:val="24"/>
          <w:szCs w:val="24"/>
          <w:lang w:val="pt-BR"/>
        </w:rPr>
        <w:t>no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tempo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mínimo</w:t>
      </w:r>
      <w:r w:rsidR="00731BE0" w:rsidRPr="00241FE8">
        <w:rPr>
          <w:rFonts w:ascii="Arial" w:hAnsi="Arial" w:cs="Arial"/>
          <w:spacing w:val="-1"/>
          <w:sz w:val="24"/>
          <w:szCs w:val="24"/>
          <w:lang w:val="pt-BR"/>
        </w:rPr>
        <w:t xml:space="preserve"> </w:t>
      </w:r>
      <w:r w:rsidR="00731BE0" w:rsidRPr="00241FE8">
        <w:rPr>
          <w:rFonts w:ascii="Arial" w:hAnsi="Arial" w:cs="Arial"/>
          <w:sz w:val="24"/>
          <w:szCs w:val="24"/>
          <w:lang w:val="pt-BR"/>
        </w:rPr>
        <w:t>de</w:t>
      </w:r>
      <w:r w:rsidR="00731BE0" w:rsidRPr="00241FE8">
        <w:rPr>
          <w:rFonts w:ascii="Arial" w:hAnsi="Arial" w:cs="Arial"/>
          <w:spacing w:val="-1"/>
          <w:sz w:val="24"/>
          <w:szCs w:val="24"/>
          <w:lang w:val="pt-BR"/>
        </w:rPr>
        <w:t xml:space="preserve"> </w:t>
      </w:r>
      <w:r w:rsidR="002C289D" w:rsidRPr="00241FE8">
        <w:rPr>
          <w:rFonts w:ascii="Arial" w:hAnsi="Arial" w:cs="Arial"/>
          <w:spacing w:val="-1"/>
          <w:sz w:val="24"/>
          <w:szCs w:val="24"/>
          <w:lang w:val="pt-BR"/>
        </w:rPr>
        <w:t>0</w:t>
      </w:r>
      <w:r w:rsidR="00731BE0" w:rsidRPr="00241FE8">
        <w:rPr>
          <w:rFonts w:ascii="Arial" w:hAnsi="Arial" w:cs="Arial"/>
          <w:b/>
          <w:sz w:val="24"/>
          <w:szCs w:val="24"/>
          <w:lang w:val="pt-BR"/>
        </w:rPr>
        <w:t>1</w:t>
      </w:r>
      <w:r w:rsidR="00731BE0" w:rsidRPr="00241FE8">
        <w:rPr>
          <w:rFonts w:ascii="Arial" w:hAnsi="Arial" w:cs="Arial"/>
          <w:b/>
          <w:spacing w:val="-1"/>
          <w:sz w:val="24"/>
          <w:szCs w:val="24"/>
          <w:lang w:val="pt-BR"/>
        </w:rPr>
        <w:t xml:space="preserve"> </w:t>
      </w:r>
      <w:r w:rsidR="00731BE0" w:rsidRPr="00241FE8">
        <w:rPr>
          <w:rFonts w:ascii="Arial" w:hAnsi="Arial" w:cs="Arial"/>
          <w:b/>
          <w:sz w:val="24"/>
          <w:szCs w:val="24"/>
          <w:lang w:val="pt-BR"/>
        </w:rPr>
        <w:t>(um)</w:t>
      </w:r>
      <w:r w:rsidR="00731BE0" w:rsidRPr="00241FE8">
        <w:rPr>
          <w:rFonts w:ascii="Arial" w:hAnsi="Arial" w:cs="Arial"/>
          <w:b/>
          <w:spacing w:val="-2"/>
          <w:sz w:val="24"/>
          <w:szCs w:val="24"/>
          <w:lang w:val="pt-BR"/>
        </w:rPr>
        <w:t xml:space="preserve"> </w:t>
      </w:r>
      <w:r w:rsidR="00731BE0" w:rsidRPr="00241FE8">
        <w:rPr>
          <w:rFonts w:ascii="Arial" w:hAnsi="Arial" w:cs="Arial"/>
          <w:b/>
          <w:sz w:val="24"/>
          <w:szCs w:val="24"/>
          <w:lang w:val="pt-BR"/>
        </w:rPr>
        <w:t>segundo</w:t>
      </w:r>
      <w:r w:rsidR="00731BE0" w:rsidRPr="00241FE8">
        <w:rPr>
          <w:rFonts w:ascii="Arial" w:hAnsi="Arial" w:cs="Arial"/>
          <w:sz w:val="24"/>
          <w:szCs w:val="24"/>
          <w:lang w:val="pt-BR"/>
        </w:rPr>
        <w:t>.</w:t>
      </w:r>
    </w:p>
    <w:p w14:paraId="640F53A0" w14:textId="77777777" w:rsidR="00731BE0" w:rsidRPr="00275534" w:rsidRDefault="00731BE0" w:rsidP="00534EB9">
      <w:pPr>
        <w:pStyle w:val="Corpodetexto"/>
        <w:spacing w:before="1"/>
        <w:jc w:val="both"/>
        <w:rPr>
          <w:rFonts w:ascii="Arial" w:hAnsi="Arial" w:cs="Arial"/>
          <w:sz w:val="24"/>
          <w:szCs w:val="24"/>
          <w:lang w:val="pt-BR"/>
        </w:rPr>
      </w:pPr>
    </w:p>
    <w:p w14:paraId="3B080053" w14:textId="165309F9" w:rsidR="00731BE0" w:rsidRPr="00275534" w:rsidRDefault="001A1AF5" w:rsidP="001A1AF5">
      <w:pPr>
        <w:pStyle w:val="PargrafodaLista"/>
        <w:tabs>
          <w:tab w:val="left" w:pos="561"/>
        </w:tabs>
        <w:spacing w:line="237" w:lineRule="auto"/>
        <w:ind w:left="428" w:right="189"/>
        <w:rPr>
          <w:rFonts w:ascii="Arial" w:hAnsi="Arial" w:cs="Arial"/>
          <w:sz w:val="24"/>
          <w:szCs w:val="24"/>
          <w:lang w:val="pt-BR"/>
        </w:rPr>
      </w:pPr>
      <w:r w:rsidRPr="001A1AF5">
        <w:rPr>
          <w:rFonts w:ascii="Arial" w:hAnsi="Arial" w:cs="Arial"/>
          <w:b/>
          <w:sz w:val="24"/>
          <w:szCs w:val="24"/>
          <w:lang w:val="pt-BR"/>
        </w:rPr>
        <w:t>8.9.</w:t>
      </w:r>
      <w:r>
        <w:rPr>
          <w:rFonts w:ascii="Arial" w:hAnsi="Arial" w:cs="Arial"/>
          <w:sz w:val="24"/>
          <w:szCs w:val="24"/>
          <w:lang w:val="pt-BR"/>
        </w:rPr>
        <w:t xml:space="preserve"> </w:t>
      </w:r>
      <w:r w:rsidR="00731BE0" w:rsidRPr="00275534">
        <w:rPr>
          <w:rFonts w:ascii="Arial" w:hAnsi="Arial" w:cs="Arial"/>
          <w:sz w:val="24"/>
          <w:szCs w:val="24"/>
          <w:lang w:val="pt-BR"/>
        </w:rPr>
        <w:t>O intervalo entre os lances enviados pelo mesmo licitante não poderá ser inferior a vinte (20) segundos</w:t>
      </w:r>
      <w:r w:rsidRPr="00275534">
        <w:rPr>
          <w:rFonts w:ascii="Arial" w:hAnsi="Arial" w:cs="Arial"/>
          <w:sz w:val="24"/>
          <w:szCs w:val="24"/>
          <w:lang w:val="pt-BR"/>
        </w:rPr>
        <w:t xml:space="preserve"> </w:t>
      </w:r>
      <w:r w:rsidR="00731BE0" w:rsidRPr="00275534">
        <w:rPr>
          <w:rFonts w:ascii="Arial" w:hAnsi="Arial" w:cs="Arial"/>
          <w:sz w:val="24"/>
          <w:szCs w:val="24"/>
          <w:lang w:val="pt-BR"/>
        </w:rPr>
        <w:t>e o intervalo entre lances não poderá ser inferior a três (3) segundos, sob</w:t>
      </w:r>
      <w:r>
        <w:rPr>
          <w:rFonts w:ascii="Arial" w:hAnsi="Arial" w:cs="Arial"/>
          <w:sz w:val="24"/>
          <w:szCs w:val="24"/>
          <w:lang w:val="pt-BR"/>
        </w:rPr>
        <w:t>re</w:t>
      </w:r>
      <w:r w:rsidR="00731BE0" w:rsidRPr="00275534">
        <w:rPr>
          <w:rFonts w:ascii="Arial" w:hAnsi="Arial" w:cs="Arial"/>
          <w:sz w:val="24"/>
          <w:szCs w:val="24"/>
          <w:lang w:val="pt-BR"/>
        </w:rPr>
        <w:t xml:space="preserve"> pena de serem automaticamente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descartados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respectivos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lances.</w:t>
      </w:r>
    </w:p>
    <w:p w14:paraId="3D01451F" w14:textId="77777777" w:rsidR="00731BE0" w:rsidRPr="00275534" w:rsidRDefault="00731BE0" w:rsidP="00534EB9">
      <w:pPr>
        <w:pStyle w:val="Corpodetexto"/>
        <w:spacing w:before="4"/>
        <w:jc w:val="both"/>
        <w:rPr>
          <w:rFonts w:ascii="Arial" w:hAnsi="Arial" w:cs="Arial"/>
          <w:sz w:val="24"/>
          <w:szCs w:val="24"/>
          <w:lang w:val="pt-BR"/>
        </w:rPr>
      </w:pPr>
    </w:p>
    <w:p w14:paraId="74C58F59" w14:textId="2BE59C0E" w:rsidR="00731BE0" w:rsidRPr="007B46B8" w:rsidRDefault="007B46B8" w:rsidP="00C07888">
      <w:pPr>
        <w:tabs>
          <w:tab w:val="left" w:pos="700"/>
        </w:tabs>
        <w:spacing w:line="237" w:lineRule="auto"/>
        <w:ind w:right="185"/>
        <w:jc w:val="both"/>
        <w:rPr>
          <w:rFonts w:ascii="Arial" w:hAnsi="Arial" w:cs="Arial"/>
          <w:b/>
          <w:sz w:val="24"/>
          <w:szCs w:val="24"/>
          <w:lang w:val="pt-BR"/>
        </w:rPr>
      </w:pPr>
      <w:r w:rsidRPr="007B46B8">
        <w:rPr>
          <w:rFonts w:ascii="Arial" w:hAnsi="Arial" w:cs="Arial"/>
          <w:b/>
          <w:sz w:val="24"/>
          <w:szCs w:val="24"/>
          <w:lang w:val="pt-BR"/>
        </w:rPr>
        <w:t>8.9.</w:t>
      </w:r>
      <w:r>
        <w:rPr>
          <w:rFonts w:ascii="Arial" w:hAnsi="Arial" w:cs="Arial"/>
          <w:sz w:val="24"/>
          <w:szCs w:val="24"/>
          <w:lang w:val="pt-BR"/>
        </w:rPr>
        <w:t xml:space="preserve"> </w:t>
      </w:r>
      <w:r w:rsidR="00645D52" w:rsidRPr="007B46B8">
        <w:rPr>
          <w:rFonts w:ascii="Arial" w:hAnsi="Arial" w:cs="Arial"/>
          <w:sz w:val="24"/>
          <w:szCs w:val="24"/>
          <w:lang w:val="pt-BR"/>
        </w:rPr>
        <w:t xml:space="preserve">Pode ser </w:t>
      </w:r>
      <w:r w:rsidR="00731BE0" w:rsidRPr="007B46B8">
        <w:rPr>
          <w:rFonts w:ascii="Arial" w:hAnsi="Arial" w:cs="Arial"/>
          <w:sz w:val="24"/>
          <w:szCs w:val="24"/>
          <w:lang w:val="pt-BR"/>
        </w:rPr>
        <w:t>adotado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para</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envio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de</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lances</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no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pregão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eletrônico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modo</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de</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disputa</w:t>
      </w:r>
      <w:r w:rsidR="00731BE0" w:rsidRPr="007B46B8">
        <w:rPr>
          <w:rFonts w:ascii="Arial" w:hAnsi="Arial" w:cs="Arial"/>
          <w:spacing w:val="1"/>
          <w:sz w:val="24"/>
          <w:szCs w:val="24"/>
          <w:lang w:val="pt-BR"/>
        </w:rPr>
        <w:t xml:space="preserve"> </w:t>
      </w:r>
      <w:r w:rsidR="00731BE0" w:rsidRPr="007B46B8">
        <w:rPr>
          <w:rFonts w:ascii="Arial" w:hAnsi="Arial" w:cs="Arial"/>
          <w:sz w:val="24"/>
          <w:szCs w:val="24"/>
          <w:lang w:val="pt-BR"/>
        </w:rPr>
        <w:t>“</w:t>
      </w:r>
      <w:r w:rsidR="00731BE0" w:rsidRPr="007B46B8">
        <w:rPr>
          <w:rFonts w:ascii="Arial" w:hAnsi="Arial" w:cs="Arial"/>
          <w:b/>
          <w:sz w:val="24"/>
          <w:szCs w:val="24"/>
          <w:shd w:val="clear" w:color="auto" w:fill="D6E3BC" w:themeFill="accent3" w:themeFillTint="66"/>
          <w:lang w:val="pt-BR"/>
        </w:rPr>
        <w:t>ABERTO</w:t>
      </w:r>
      <w:r w:rsidR="00C96E14" w:rsidRPr="007B46B8">
        <w:rPr>
          <w:rFonts w:ascii="Arial" w:hAnsi="Arial" w:cs="Arial"/>
          <w:b/>
          <w:sz w:val="24"/>
          <w:szCs w:val="24"/>
          <w:shd w:val="clear" w:color="auto" w:fill="D6E3BC" w:themeFill="accent3" w:themeFillTint="66"/>
          <w:lang w:val="pt-BR"/>
        </w:rPr>
        <w:t xml:space="preserve"> ou</w:t>
      </w:r>
      <w:r w:rsidR="00731BE0" w:rsidRPr="007B46B8">
        <w:rPr>
          <w:rFonts w:ascii="Arial" w:hAnsi="Arial" w:cs="Arial"/>
          <w:b/>
          <w:spacing w:val="1"/>
          <w:sz w:val="24"/>
          <w:szCs w:val="24"/>
          <w:shd w:val="clear" w:color="auto" w:fill="D6E3BC" w:themeFill="accent3" w:themeFillTint="66"/>
          <w:lang w:val="pt-BR"/>
        </w:rPr>
        <w:t xml:space="preserve"> </w:t>
      </w:r>
      <w:r w:rsidR="00731BE0" w:rsidRPr="007B46B8">
        <w:rPr>
          <w:rFonts w:ascii="Arial" w:hAnsi="Arial" w:cs="Arial"/>
          <w:b/>
          <w:sz w:val="24"/>
          <w:szCs w:val="24"/>
          <w:shd w:val="clear" w:color="auto" w:fill="D6E3BC" w:themeFill="accent3" w:themeFillTint="66"/>
          <w:lang w:val="pt-BR"/>
        </w:rPr>
        <w:t>FECHADO</w:t>
      </w:r>
      <w:r w:rsidR="00731BE0" w:rsidRPr="007B46B8">
        <w:rPr>
          <w:rFonts w:ascii="Arial" w:hAnsi="Arial" w:cs="Arial"/>
          <w:b/>
          <w:sz w:val="24"/>
          <w:szCs w:val="24"/>
          <w:lang w:val="pt-BR"/>
        </w:rPr>
        <w:t>”.</w:t>
      </w:r>
    </w:p>
    <w:p w14:paraId="5A194869" w14:textId="77777777" w:rsidR="00731BE0" w:rsidRPr="00275534" w:rsidRDefault="00731BE0" w:rsidP="00534EB9">
      <w:pPr>
        <w:pStyle w:val="Corpodetexto"/>
        <w:spacing w:before="2"/>
        <w:jc w:val="both"/>
        <w:rPr>
          <w:rFonts w:ascii="Arial" w:hAnsi="Arial" w:cs="Arial"/>
          <w:b/>
          <w:sz w:val="24"/>
          <w:szCs w:val="24"/>
          <w:lang w:val="pt-BR"/>
        </w:rPr>
      </w:pPr>
    </w:p>
    <w:p w14:paraId="16FBC062" w14:textId="77777777" w:rsidR="00731BE0" w:rsidRPr="00275534" w:rsidRDefault="00731BE0" w:rsidP="00534EB9">
      <w:pPr>
        <w:ind w:left="132"/>
        <w:jc w:val="both"/>
        <w:rPr>
          <w:rFonts w:ascii="Arial" w:hAnsi="Arial" w:cs="Arial"/>
          <w:b/>
          <w:sz w:val="24"/>
          <w:szCs w:val="24"/>
          <w:lang w:val="pt-BR"/>
        </w:rPr>
      </w:pPr>
      <w:r w:rsidRPr="0008358D">
        <w:rPr>
          <w:rFonts w:ascii="Arial" w:hAnsi="Arial" w:cs="Arial"/>
          <w:b/>
          <w:sz w:val="24"/>
          <w:szCs w:val="24"/>
          <w:u w:val="thick"/>
          <w:shd w:val="clear" w:color="auto" w:fill="C2D69B" w:themeFill="accent3" w:themeFillTint="99"/>
          <w:lang w:val="pt-BR"/>
        </w:rPr>
        <w:t>MODOS</w:t>
      </w:r>
      <w:r w:rsidRPr="0008358D">
        <w:rPr>
          <w:rFonts w:ascii="Arial" w:hAnsi="Arial" w:cs="Arial"/>
          <w:b/>
          <w:spacing w:val="-6"/>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DE</w:t>
      </w:r>
      <w:r w:rsidRPr="0008358D">
        <w:rPr>
          <w:rFonts w:ascii="Arial" w:hAnsi="Arial" w:cs="Arial"/>
          <w:b/>
          <w:spacing w:val="-3"/>
          <w:sz w:val="24"/>
          <w:szCs w:val="24"/>
          <w:u w:val="thick"/>
          <w:shd w:val="clear" w:color="auto" w:fill="C2D69B" w:themeFill="accent3" w:themeFillTint="99"/>
          <w:lang w:val="pt-BR"/>
        </w:rPr>
        <w:t xml:space="preserve"> </w:t>
      </w:r>
      <w:r w:rsidRPr="0008358D">
        <w:rPr>
          <w:rFonts w:ascii="Arial" w:hAnsi="Arial" w:cs="Arial"/>
          <w:b/>
          <w:sz w:val="24"/>
          <w:szCs w:val="24"/>
          <w:u w:val="thick"/>
          <w:shd w:val="clear" w:color="auto" w:fill="C2D69B" w:themeFill="accent3" w:themeFillTint="99"/>
          <w:lang w:val="pt-BR"/>
        </w:rPr>
        <w:t>DISPUTA</w:t>
      </w:r>
      <w:r w:rsidRPr="00556D27">
        <w:rPr>
          <w:rFonts w:ascii="Arial" w:hAnsi="Arial" w:cs="Arial"/>
          <w:b/>
          <w:sz w:val="24"/>
          <w:szCs w:val="24"/>
          <w:u w:val="thick"/>
          <w:shd w:val="clear" w:color="auto" w:fill="C2D69B" w:themeFill="accent3" w:themeFillTint="99"/>
          <w:lang w:val="pt-BR"/>
        </w:rPr>
        <w:t>:</w:t>
      </w:r>
    </w:p>
    <w:p w14:paraId="53103A14" w14:textId="77777777" w:rsidR="00731BE0" w:rsidRPr="00275534" w:rsidRDefault="00731BE0" w:rsidP="00534EB9">
      <w:pPr>
        <w:pStyle w:val="Corpodetexto"/>
        <w:spacing w:before="9"/>
        <w:jc w:val="both"/>
        <w:rPr>
          <w:rFonts w:ascii="Arial" w:hAnsi="Arial" w:cs="Arial"/>
          <w:b/>
          <w:sz w:val="24"/>
          <w:szCs w:val="24"/>
          <w:lang w:val="pt-BR"/>
        </w:rPr>
      </w:pPr>
    </w:p>
    <w:p w14:paraId="3091003C" w14:textId="77777777" w:rsidR="00731BE0" w:rsidRPr="00275534" w:rsidRDefault="00731BE0" w:rsidP="00534EB9">
      <w:pPr>
        <w:pStyle w:val="PargrafodaLista"/>
        <w:numPr>
          <w:ilvl w:val="0"/>
          <w:numId w:val="6"/>
        </w:numPr>
        <w:tabs>
          <w:tab w:val="left" w:pos="309"/>
        </w:tabs>
        <w:spacing w:before="94"/>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4"/>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p>
    <w:p w14:paraId="5EE5B93D" w14:textId="77777777" w:rsidR="00731BE0" w:rsidRPr="00275534" w:rsidRDefault="00731BE0" w:rsidP="00534EB9">
      <w:pPr>
        <w:pStyle w:val="Corpodetexto"/>
        <w:spacing w:before="1"/>
        <w:jc w:val="both"/>
        <w:rPr>
          <w:rFonts w:ascii="Arial" w:hAnsi="Arial" w:cs="Arial"/>
          <w:b/>
          <w:sz w:val="24"/>
          <w:szCs w:val="24"/>
          <w:lang w:val="pt-BR"/>
        </w:rPr>
      </w:pPr>
    </w:p>
    <w:p w14:paraId="2E00444F" w14:textId="77777777" w:rsidR="00731BE0" w:rsidRPr="00275534" w:rsidRDefault="00731BE0" w:rsidP="00534EB9">
      <w:pPr>
        <w:pStyle w:val="PargrafodaLista"/>
        <w:numPr>
          <w:ilvl w:val="0"/>
          <w:numId w:val="5"/>
        </w:numPr>
        <w:tabs>
          <w:tab w:val="left" w:pos="561"/>
        </w:tabs>
        <w:spacing w:before="95"/>
        <w:ind w:right="189"/>
        <w:rPr>
          <w:rFonts w:ascii="Arial" w:hAnsi="Arial" w:cs="Arial"/>
          <w:sz w:val="24"/>
          <w:szCs w:val="24"/>
          <w:lang w:val="pt-BR"/>
        </w:rPr>
      </w:pPr>
      <w:r w:rsidRPr="00275534">
        <w:rPr>
          <w:rFonts w:ascii="Arial" w:hAnsi="Arial" w:cs="Arial"/>
          <w:sz w:val="24"/>
          <w:szCs w:val="24"/>
          <w:lang w:val="pt-BR"/>
        </w:rPr>
        <w:t>No modo de disputa aberto a etapa de envio de lances na sessão pública durará dez minutos e, após</w:t>
      </w:r>
      <w:r w:rsidRPr="00275534">
        <w:rPr>
          <w:rFonts w:ascii="Arial" w:hAnsi="Arial" w:cs="Arial"/>
          <w:spacing w:val="1"/>
          <w:sz w:val="24"/>
          <w:szCs w:val="24"/>
          <w:lang w:val="pt-BR"/>
        </w:rPr>
        <w:t xml:space="preserve"> </w:t>
      </w:r>
      <w:r w:rsidRPr="00275534">
        <w:rPr>
          <w:rFonts w:ascii="Arial" w:hAnsi="Arial" w:cs="Arial"/>
          <w:sz w:val="24"/>
          <w:szCs w:val="24"/>
          <w:lang w:val="pt-BR"/>
        </w:rPr>
        <w:t>isso, será prorrogada automaticamente pelo sistema quando houver lance ofertado nos últimos 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período</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duração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5"/>
          <w:sz w:val="24"/>
          <w:szCs w:val="24"/>
          <w:lang w:val="pt-BR"/>
        </w:rPr>
        <w:t xml:space="preserve"> </w:t>
      </w:r>
      <w:r w:rsidRPr="00275534">
        <w:rPr>
          <w:rFonts w:ascii="Arial" w:hAnsi="Arial" w:cs="Arial"/>
          <w:sz w:val="24"/>
          <w:szCs w:val="24"/>
          <w:lang w:val="pt-BR"/>
        </w:rPr>
        <w:t>pública.</w:t>
      </w:r>
    </w:p>
    <w:p w14:paraId="5B495ACC" w14:textId="77777777" w:rsidR="00731BE0" w:rsidRPr="00275534" w:rsidRDefault="00731BE0" w:rsidP="00534EB9">
      <w:pPr>
        <w:pStyle w:val="Corpodetexto"/>
        <w:spacing w:before="10"/>
        <w:jc w:val="both"/>
        <w:rPr>
          <w:rFonts w:ascii="Arial" w:hAnsi="Arial" w:cs="Arial"/>
          <w:sz w:val="24"/>
          <w:szCs w:val="24"/>
          <w:lang w:val="pt-BR"/>
        </w:rPr>
      </w:pPr>
    </w:p>
    <w:p w14:paraId="282D249E" w14:textId="73DBAAFC" w:rsidR="00731BE0" w:rsidRPr="00275534" w:rsidRDefault="00731BE0" w:rsidP="00534EB9">
      <w:pPr>
        <w:pStyle w:val="PargrafodaLista"/>
        <w:numPr>
          <w:ilvl w:val="1"/>
          <w:numId w:val="5"/>
        </w:numPr>
        <w:tabs>
          <w:tab w:val="left" w:pos="986"/>
        </w:tabs>
        <w:ind w:right="189"/>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etapa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lances</w:t>
      </w:r>
      <w:r w:rsidR="00A41821" w:rsidRPr="00275534">
        <w:rPr>
          <w:rFonts w:ascii="Arial" w:hAnsi="Arial" w:cs="Arial"/>
          <w:sz w:val="24"/>
          <w:szCs w:val="24"/>
          <w:lang w:val="pt-BR"/>
        </w:rPr>
        <w:t xml:space="preserve"> será</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dois</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ocorrerá</w:t>
      </w:r>
      <w:r w:rsidRPr="00275534">
        <w:rPr>
          <w:rFonts w:ascii="Arial" w:hAnsi="Arial" w:cs="Arial"/>
          <w:spacing w:val="1"/>
          <w:sz w:val="24"/>
          <w:szCs w:val="24"/>
          <w:lang w:val="pt-BR"/>
        </w:rPr>
        <w:t xml:space="preserve"> </w:t>
      </w:r>
      <w:r w:rsidRPr="00275534">
        <w:rPr>
          <w:rFonts w:ascii="Arial" w:hAnsi="Arial" w:cs="Arial"/>
          <w:sz w:val="24"/>
          <w:szCs w:val="24"/>
          <w:lang w:val="pt-BR"/>
        </w:rPr>
        <w:t>sucessivamente sempre que houver lances enviados nesse período de prorrogação, inclusive</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4"/>
          <w:sz w:val="24"/>
          <w:szCs w:val="24"/>
          <w:lang w:val="pt-BR"/>
        </w:rPr>
        <w:t xml:space="preserve"> </w:t>
      </w:r>
      <w:r w:rsidRPr="00275534">
        <w:rPr>
          <w:rFonts w:ascii="Arial" w:hAnsi="Arial" w:cs="Arial"/>
          <w:sz w:val="24"/>
          <w:szCs w:val="24"/>
          <w:lang w:val="pt-BR"/>
        </w:rPr>
        <w:t>se</w:t>
      </w:r>
      <w:r w:rsidRPr="00275534">
        <w:rPr>
          <w:rFonts w:ascii="Arial" w:hAnsi="Arial" w:cs="Arial"/>
          <w:spacing w:val="-1"/>
          <w:sz w:val="24"/>
          <w:szCs w:val="24"/>
          <w:lang w:val="pt-BR"/>
        </w:rPr>
        <w:t xml:space="preserve"> </w:t>
      </w:r>
      <w:r w:rsidRPr="00275534">
        <w:rPr>
          <w:rFonts w:ascii="Arial" w:hAnsi="Arial" w:cs="Arial"/>
          <w:sz w:val="24"/>
          <w:szCs w:val="24"/>
          <w:lang w:val="pt-BR"/>
        </w:rPr>
        <w:t>tratar</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4"/>
          <w:sz w:val="24"/>
          <w:szCs w:val="24"/>
          <w:lang w:val="pt-BR"/>
        </w:rPr>
        <w:t xml:space="preserve"> </w:t>
      </w:r>
      <w:r w:rsidRPr="00275534">
        <w:rPr>
          <w:rFonts w:ascii="Arial" w:hAnsi="Arial" w:cs="Arial"/>
          <w:sz w:val="24"/>
          <w:szCs w:val="24"/>
          <w:lang w:val="pt-BR"/>
        </w:rPr>
        <w:t>lances</w:t>
      </w:r>
      <w:r w:rsidRPr="00275534">
        <w:rPr>
          <w:rFonts w:ascii="Arial" w:hAnsi="Arial" w:cs="Arial"/>
          <w:spacing w:val="-5"/>
          <w:sz w:val="24"/>
          <w:szCs w:val="24"/>
          <w:lang w:val="pt-BR"/>
        </w:rPr>
        <w:t xml:space="preserve"> </w:t>
      </w:r>
      <w:r w:rsidRPr="00275534">
        <w:rPr>
          <w:rFonts w:ascii="Arial" w:hAnsi="Arial" w:cs="Arial"/>
          <w:sz w:val="24"/>
          <w:szCs w:val="24"/>
          <w:lang w:val="pt-BR"/>
        </w:rPr>
        <w:t>intermediários.</w:t>
      </w:r>
    </w:p>
    <w:p w14:paraId="66E29970" w14:textId="77777777" w:rsidR="00731BE0" w:rsidRPr="00275534" w:rsidRDefault="00731BE0" w:rsidP="00534EB9">
      <w:pPr>
        <w:pStyle w:val="Corpodetexto"/>
        <w:spacing w:before="1"/>
        <w:jc w:val="both"/>
        <w:rPr>
          <w:rFonts w:ascii="Arial" w:hAnsi="Arial" w:cs="Arial"/>
          <w:sz w:val="24"/>
          <w:szCs w:val="24"/>
          <w:lang w:val="pt-BR"/>
        </w:rPr>
      </w:pPr>
    </w:p>
    <w:p w14:paraId="1E2547F0" w14:textId="77777777" w:rsidR="00731BE0" w:rsidRPr="00275534" w:rsidRDefault="00731BE0" w:rsidP="00534EB9">
      <w:pPr>
        <w:pStyle w:val="PargrafodaLista"/>
        <w:numPr>
          <w:ilvl w:val="1"/>
          <w:numId w:val="5"/>
        </w:numPr>
        <w:tabs>
          <w:tab w:val="left" w:pos="986"/>
        </w:tabs>
        <w:ind w:hanging="361"/>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11"/>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10"/>
          <w:sz w:val="24"/>
          <w:szCs w:val="24"/>
          <w:lang w:val="pt-BR"/>
        </w:rPr>
        <w:t xml:space="preserve"> </w:t>
      </w:r>
      <w:r w:rsidRPr="00275534">
        <w:rPr>
          <w:rFonts w:ascii="Arial" w:hAnsi="Arial" w:cs="Arial"/>
          <w:sz w:val="24"/>
          <w:szCs w:val="24"/>
          <w:lang w:val="pt-BR"/>
        </w:rPr>
        <w:t>não</w:t>
      </w:r>
      <w:r w:rsidRPr="00275534">
        <w:rPr>
          <w:rFonts w:ascii="Arial" w:hAnsi="Arial" w:cs="Arial"/>
          <w:spacing w:val="-7"/>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novos</w:t>
      </w:r>
      <w:r w:rsidRPr="00275534">
        <w:rPr>
          <w:rFonts w:ascii="Arial" w:hAnsi="Arial" w:cs="Arial"/>
          <w:spacing w:val="-10"/>
          <w:sz w:val="24"/>
          <w:szCs w:val="24"/>
          <w:lang w:val="pt-BR"/>
        </w:rPr>
        <w:t xml:space="preserve"> </w:t>
      </w:r>
      <w:r w:rsidRPr="00275534">
        <w:rPr>
          <w:rFonts w:ascii="Arial" w:hAnsi="Arial" w:cs="Arial"/>
          <w:sz w:val="24"/>
          <w:szCs w:val="24"/>
          <w:lang w:val="pt-BR"/>
        </w:rPr>
        <w:t>lances,</w:t>
      </w:r>
      <w:r w:rsidRPr="00275534">
        <w:rPr>
          <w:rFonts w:ascii="Arial" w:hAnsi="Arial" w:cs="Arial"/>
          <w:spacing w:val="-10"/>
          <w:sz w:val="24"/>
          <w:szCs w:val="24"/>
          <w:lang w:val="pt-BR"/>
        </w:rPr>
        <w:t xml:space="preserve"> </w:t>
      </w:r>
      <w:r w:rsidRPr="00275534">
        <w:rPr>
          <w:rFonts w:ascii="Arial" w:hAnsi="Arial" w:cs="Arial"/>
          <w:sz w:val="24"/>
          <w:szCs w:val="24"/>
          <w:lang w:val="pt-BR"/>
        </w:rPr>
        <w:t>a</w:t>
      </w:r>
      <w:r w:rsidRPr="00275534">
        <w:rPr>
          <w:rFonts w:ascii="Arial" w:hAnsi="Arial" w:cs="Arial"/>
          <w:spacing w:val="-10"/>
          <w:sz w:val="24"/>
          <w:szCs w:val="24"/>
          <w:lang w:val="pt-BR"/>
        </w:rPr>
        <w:t xml:space="preserve"> </w:t>
      </w:r>
      <w:r w:rsidRPr="00275534">
        <w:rPr>
          <w:rFonts w:ascii="Arial" w:hAnsi="Arial" w:cs="Arial"/>
          <w:sz w:val="24"/>
          <w:szCs w:val="24"/>
          <w:lang w:val="pt-BR"/>
        </w:rPr>
        <w:t>sessão</w:t>
      </w:r>
      <w:r w:rsidRPr="00275534">
        <w:rPr>
          <w:rFonts w:ascii="Arial" w:hAnsi="Arial" w:cs="Arial"/>
          <w:spacing w:val="-9"/>
          <w:sz w:val="24"/>
          <w:szCs w:val="24"/>
          <w:lang w:val="pt-BR"/>
        </w:rPr>
        <w:t xml:space="preserve"> </w:t>
      </w:r>
      <w:r w:rsidRPr="00275534">
        <w:rPr>
          <w:rFonts w:ascii="Arial" w:hAnsi="Arial" w:cs="Arial"/>
          <w:sz w:val="24"/>
          <w:szCs w:val="24"/>
          <w:lang w:val="pt-BR"/>
        </w:rPr>
        <w:t>pública</w:t>
      </w:r>
      <w:r w:rsidRPr="00275534">
        <w:rPr>
          <w:rFonts w:ascii="Arial" w:hAnsi="Arial" w:cs="Arial"/>
          <w:spacing w:val="-10"/>
          <w:sz w:val="24"/>
          <w:szCs w:val="24"/>
          <w:lang w:val="pt-BR"/>
        </w:rPr>
        <w:t xml:space="preserve"> </w:t>
      </w:r>
      <w:r w:rsidRPr="00275534">
        <w:rPr>
          <w:rFonts w:ascii="Arial" w:hAnsi="Arial" w:cs="Arial"/>
          <w:sz w:val="24"/>
          <w:szCs w:val="24"/>
          <w:lang w:val="pt-BR"/>
        </w:rPr>
        <w:t>será</w:t>
      </w:r>
      <w:r w:rsidRPr="00275534">
        <w:rPr>
          <w:rFonts w:ascii="Arial" w:hAnsi="Arial" w:cs="Arial"/>
          <w:spacing w:val="-10"/>
          <w:sz w:val="24"/>
          <w:szCs w:val="24"/>
          <w:lang w:val="pt-BR"/>
        </w:rPr>
        <w:t xml:space="preserve"> </w:t>
      </w:r>
      <w:r w:rsidRPr="00275534">
        <w:rPr>
          <w:rFonts w:ascii="Arial" w:hAnsi="Arial" w:cs="Arial"/>
          <w:sz w:val="24"/>
          <w:szCs w:val="24"/>
          <w:lang w:val="pt-BR"/>
        </w:rPr>
        <w:t>encerrada</w:t>
      </w:r>
      <w:r w:rsidRPr="00275534">
        <w:rPr>
          <w:rFonts w:ascii="Arial" w:hAnsi="Arial" w:cs="Arial"/>
          <w:spacing w:val="-10"/>
          <w:sz w:val="24"/>
          <w:szCs w:val="24"/>
          <w:lang w:val="pt-BR"/>
        </w:rPr>
        <w:t xml:space="preserve"> </w:t>
      </w:r>
      <w:r w:rsidRPr="00275534">
        <w:rPr>
          <w:rFonts w:ascii="Arial" w:hAnsi="Arial" w:cs="Arial"/>
          <w:sz w:val="24"/>
          <w:szCs w:val="24"/>
          <w:lang w:val="pt-BR"/>
        </w:rPr>
        <w:t>automaticamente.</w:t>
      </w:r>
    </w:p>
    <w:p w14:paraId="17458B65" w14:textId="77777777" w:rsidR="00731BE0" w:rsidRPr="00275534" w:rsidRDefault="00731BE0" w:rsidP="00534EB9">
      <w:pPr>
        <w:pStyle w:val="Corpodetexto"/>
        <w:spacing w:before="11"/>
        <w:jc w:val="both"/>
        <w:rPr>
          <w:rFonts w:ascii="Arial" w:hAnsi="Arial" w:cs="Arial"/>
          <w:sz w:val="24"/>
          <w:szCs w:val="24"/>
          <w:lang w:val="pt-BR"/>
        </w:rPr>
      </w:pPr>
    </w:p>
    <w:p w14:paraId="620166EC" w14:textId="0E36AE5B" w:rsidR="00731BE0" w:rsidRPr="00275534" w:rsidRDefault="00731BE0" w:rsidP="00534EB9">
      <w:pPr>
        <w:pStyle w:val="PargrafodaLista"/>
        <w:numPr>
          <w:ilvl w:val="1"/>
          <w:numId w:val="5"/>
        </w:numPr>
        <w:tabs>
          <w:tab w:val="left" w:pos="986"/>
        </w:tabs>
        <w:ind w:right="185"/>
        <w:rPr>
          <w:rFonts w:ascii="Arial" w:hAnsi="Arial" w:cs="Arial"/>
          <w:sz w:val="24"/>
          <w:szCs w:val="24"/>
          <w:lang w:val="pt-BR"/>
        </w:rPr>
      </w:pPr>
      <w:r w:rsidRPr="00275534">
        <w:rPr>
          <w:rFonts w:ascii="Arial" w:hAnsi="Arial" w:cs="Arial"/>
          <w:sz w:val="24"/>
          <w:szCs w:val="24"/>
          <w:lang w:val="pt-BR"/>
        </w:rPr>
        <w:t>Encerrada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sessão</w:t>
      </w:r>
      <w:r w:rsidRPr="00275534">
        <w:rPr>
          <w:rFonts w:ascii="Arial" w:hAnsi="Arial" w:cs="Arial"/>
          <w:spacing w:val="1"/>
          <w:sz w:val="24"/>
          <w:szCs w:val="24"/>
          <w:lang w:val="pt-BR"/>
        </w:rPr>
        <w:t xml:space="preserve"> </w:t>
      </w:r>
      <w:r w:rsidRPr="00275534">
        <w:rPr>
          <w:rFonts w:ascii="Arial" w:hAnsi="Arial" w:cs="Arial"/>
          <w:sz w:val="24"/>
          <w:szCs w:val="24"/>
          <w:lang w:val="pt-BR"/>
        </w:rPr>
        <w:t>pública</w:t>
      </w:r>
      <w:r w:rsidRPr="00275534">
        <w:rPr>
          <w:rFonts w:ascii="Arial" w:hAnsi="Arial" w:cs="Arial"/>
          <w:spacing w:val="1"/>
          <w:sz w:val="24"/>
          <w:szCs w:val="24"/>
          <w:lang w:val="pt-BR"/>
        </w:rPr>
        <w:t xml:space="preserve"> </w:t>
      </w:r>
      <w:r w:rsidRPr="00275534">
        <w:rPr>
          <w:rFonts w:ascii="Arial" w:hAnsi="Arial" w:cs="Arial"/>
          <w:sz w:val="24"/>
          <w:szCs w:val="24"/>
          <w:lang w:val="pt-BR"/>
        </w:rPr>
        <w:t>sem</w:t>
      </w:r>
      <w:r w:rsidRPr="00275534">
        <w:rPr>
          <w:rFonts w:ascii="Arial" w:hAnsi="Arial" w:cs="Arial"/>
          <w:spacing w:val="1"/>
          <w:sz w:val="24"/>
          <w:szCs w:val="24"/>
          <w:lang w:val="pt-BR"/>
        </w:rPr>
        <w:t xml:space="preserve"> </w:t>
      </w:r>
      <w:r w:rsidRPr="00275534">
        <w:rPr>
          <w:rFonts w:ascii="Arial" w:hAnsi="Arial" w:cs="Arial"/>
          <w:sz w:val="24"/>
          <w:szCs w:val="24"/>
          <w:lang w:val="pt-BR"/>
        </w:rPr>
        <w:t>prorrogação</w:t>
      </w:r>
      <w:r w:rsidRPr="00275534">
        <w:rPr>
          <w:rFonts w:ascii="Arial" w:hAnsi="Arial" w:cs="Arial"/>
          <w:spacing w:val="1"/>
          <w:sz w:val="24"/>
          <w:szCs w:val="24"/>
          <w:lang w:val="pt-BR"/>
        </w:rPr>
        <w:t xml:space="preserve"> </w:t>
      </w:r>
      <w:r w:rsidRPr="00275534">
        <w:rPr>
          <w:rFonts w:ascii="Arial" w:hAnsi="Arial" w:cs="Arial"/>
          <w:sz w:val="24"/>
          <w:szCs w:val="24"/>
          <w:lang w:val="pt-BR"/>
        </w:rPr>
        <w:t>automática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sistema,</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pregoeiro</w:t>
      </w:r>
      <w:r w:rsidRPr="00275534">
        <w:rPr>
          <w:rFonts w:ascii="Arial" w:hAnsi="Arial" w:cs="Arial"/>
          <w:spacing w:val="1"/>
          <w:sz w:val="24"/>
          <w:szCs w:val="24"/>
          <w:lang w:val="pt-BR"/>
        </w:rPr>
        <w:t xml:space="preserve"> </w:t>
      </w:r>
      <w:r w:rsidR="00014193"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assessorado pela equipe de apoio, admitir o reinício da etapa de envio de lances, em prol da</w:t>
      </w:r>
      <w:r w:rsidRPr="00275534">
        <w:rPr>
          <w:rFonts w:ascii="Arial" w:hAnsi="Arial" w:cs="Arial"/>
          <w:spacing w:val="1"/>
          <w:sz w:val="24"/>
          <w:szCs w:val="24"/>
          <w:lang w:val="pt-BR"/>
        </w:rPr>
        <w:t xml:space="preserve"> </w:t>
      </w:r>
      <w:r w:rsidRPr="00275534">
        <w:rPr>
          <w:rFonts w:ascii="Arial" w:hAnsi="Arial" w:cs="Arial"/>
          <w:sz w:val="24"/>
          <w:szCs w:val="24"/>
          <w:lang w:val="pt-BR"/>
        </w:rPr>
        <w:t>consecução</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r w:rsidRPr="00275534">
        <w:rPr>
          <w:rFonts w:ascii="Arial" w:hAnsi="Arial" w:cs="Arial"/>
          <w:spacing w:val="-4"/>
          <w:sz w:val="24"/>
          <w:szCs w:val="24"/>
          <w:lang w:val="pt-BR"/>
        </w:rPr>
        <w:t xml:space="preserve"> </w:t>
      </w:r>
      <w:r w:rsidRPr="00275534">
        <w:rPr>
          <w:rFonts w:ascii="Arial" w:hAnsi="Arial" w:cs="Arial"/>
          <w:sz w:val="24"/>
          <w:szCs w:val="24"/>
          <w:lang w:val="pt-BR"/>
        </w:rPr>
        <w:t>preço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p>
    <w:p w14:paraId="6AD665A4" w14:textId="77777777" w:rsidR="00731BE0" w:rsidRPr="00275534" w:rsidRDefault="00731BE0" w:rsidP="00534EB9">
      <w:pPr>
        <w:pStyle w:val="Corpodetexto"/>
        <w:spacing w:before="11"/>
        <w:jc w:val="both"/>
        <w:rPr>
          <w:rFonts w:ascii="Arial" w:hAnsi="Arial" w:cs="Arial"/>
          <w:sz w:val="24"/>
          <w:szCs w:val="24"/>
          <w:lang w:val="pt-BR"/>
        </w:rPr>
      </w:pPr>
    </w:p>
    <w:p w14:paraId="3E0632B9" w14:textId="77777777" w:rsidR="00731BE0" w:rsidRPr="00275534" w:rsidRDefault="00731BE0" w:rsidP="00687FA1">
      <w:pPr>
        <w:pStyle w:val="PargrafodaLista"/>
        <w:numPr>
          <w:ilvl w:val="0"/>
          <w:numId w:val="6"/>
        </w:numPr>
        <w:shd w:val="clear" w:color="auto" w:fill="C2D69B" w:themeFill="accent3" w:themeFillTint="99"/>
        <w:tabs>
          <w:tab w:val="left" w:pos="309"/>
        </w:tabs>
        <w:ind w:hanging="177"/>
        <w:rPr>
          <w:rFonts w:ascii="Arial" w:hAnsi="Arial" w:cs="Arial"/>
          <w:b/>
          <w:sz w:val="24"/>
          <w:szCs w:val="24"/>
          <w:lang w:val="pt-BR"/>
        </w:rPr>
      </w:pPr>
      <w:r w:rsidRPr="00275534">
        <w:rPr>
          <w:rFonts w:ascii="Arial" w:hAnsi="Arial" w:cs="Arial"/>
          <w:b/>
          <w:sz w:val="24"/>
          <w:szCs w:val="24"/>
          <w:u w:val="thick"/>
          <w:lang w:val="pt-BR"/>
        </w:rPr>
        <w:t>-</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MODO</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DE</w:t>
      </w:r>
      <w:r w:rsidRPr="00275534">
        <w:rPr>
          <w:rFonts w:ascii="Arial" w:hAnsi="Arial" w:cs="Arial"/>
          <w:b/>
          <w:spacing w:val="-3"/>
          <w:sz w:val="24"/>
          <w:szCs w:val="24"/>
          <w:u w:val="thick"/>
          <w:lang w:val="pt-BR"/>
        </w:rPr>
        <w:t xml:space="preserve"> </w:t>
      </w:r>
      <w:r w:rsidRPr="00275534">
        <w:rPr>
          <w:rFonts w:ascii="Arial" w:hAnsi="Arial" w:cs="Arial"/>
          <w:b/>
          <w:sz w:val="24"/>
          <w:szCs w:val="24"/>
          <w:u w:val="thick"/>
          <w:lang w:val="pt-BR"/>
        </w:rPr>
        <w:t>DISPUTA</w:t>
      </w:r>
      <w:r w:rsidRPr="00275534">
        <w:rPr>
          <w:rFonts w:ascii="Arial" w:hAnsi="Arial" w:cs="Arial"/>
          <w:b/>
          <w:spacing w:val="-5"/>
          <w:sz w:val="24"/>
          <w:szCs w:val="24"/>
          <w:u w:val="thick"/>
          <w:lang w:val="pt-BR"/>
        </w:rPr>
        <w:t xml:space="preserve"> </w:t>
      </w:r>
      <w:r w:rsidRPr="00275534">
        <w:rPr>
          <w:rFonts w:ascii="Arial" w:hAnsi="Arial" w:cs="Arial"/>
          <w:b/>
          <w:sz w:val="24"/>
          <w:szCs w:val="24"/>
          <w:u w:val="thick"/>
          <w:lang w:val="pt-BR"/>
        </w:rPr>
        <w:t>ABERTO</w:t>
      </w:r>
      <w:r w:rsidRPr="00275534">
        <w:rPr>
          <w:rFonts w:ascii="Arial" w:hAnsi="Arial" w:cs="Arial"/>
          <w:b/>
          <w:spacing w:val="-2"/>
          <w:sz w:val="24"/>
          <w:szCs w:val="24"/>
          <w:u w:val="thick"/>
          <w:lang w:val="pt-BR"/>
        </w:rPr>
        <w:t xml:space="preserve"> </w:t>
      </w:r>
      <w:r w:rsidRPr="00275534">
        <w:rPr>
          <w:rFonts w:ascii="Arial" w:hAnsi="Arial" w:cs="Arial"/>
          <w:b/>
          <w:sz w:val="24"/>
          <w:szCs w:val="24"/>
          <w:u w:val="thick"/>
          <w:lang w:val="pt-BR"/>
        </w:rPr>
        <w:t>E</w:t>
      </w:r>
      <w:r w:rsidRPr="00275534">
        <w:rPr>
          <w:rFonts w:ascii="Arial" w:hAnsi="Arial" w:cs="Arial"/>
          <w:b/>
          <w:spacing w:val="-1"/>
          <w:sz w:val="24"/>
          <w:szCs w:val="24"/>
          <w:u w:val="thick"/>
          <w:lang w:val="pt-BR"/>
        </w:rPr>
        <w:t xml:space="preserve"> </w:t>
      </w:r>
      <w:r w:rsidRPr="00275534">
        <w:rPr>
          <w:rFonts w:ascii="Arial" w:hAnsi="Arial" w:cs="Arial"/>
          <w:b/>
          <w:sz w:val="24"/>
          <w:szCs w:val="24"/>
          <w:u w:val="thick"/>
          <w:lang w:val="pt-BR"/>
        </w:rPr>
        <w:t>FECHADO</w:t>
      </w:r>
    </w:p>
    <w:p w14:paraId="0ED4BDA6" w14:textId="77777777" w:rsidR="00731BE0" w:rsidRPr="00275534" w:rsidRDefault="00731BE0" w:rsidP="00534EB9">
      <w:pPr>
        <w:pStyle w:val="Corpodetexto"/>
        <w:jc w:val="both"/>
        <w:rPr>
          <w:rFonts w:ascii="Arial" w:hAnsi="Arial" w:cs="Arial"/>
          <w:b/>
          <w:sz w:val="24"/>
          <w:szCs w:val="24"/>
          <w:lang w:val="pt-BR"/>
        </w:rPr>
      </w:pPr>
    </w:p>
    <w:p w14:paraId="127C4600" w14:textId="2A5BC2F9" w:rsidR="00731BE0" w:rsidRPr="00275534" w:rsidRDefault="00731BE0" w:rsidP="00534EB9">
      <w:pPr>
        <w:pStyle w:val="PargrafodaLista"/>
        <w:numPr>
          <w:ilvl w:val="0"/>
          <w:numId w:val="5"/>
        </w:numPr>
        <w:tabs>
          <w:tab w:val="left" w:pos="560"/>
          <w:tab w:val="left" w:pos="561"/>
        </w:tabs>
        <w:spacing w:before="94"/>
        <w:ind w:right="188"/>
        <w:rPr>
          <w:rFonts w:ascii="Arial" w:hAnsi="Arial" w:cs="Arial"/>
          <w:sz w:val="24"/>
          <w:szCs w:val="24"/>
          <w:lang w:val="pt-BR"/>
        </w:rPr>
      </w:pPr>
      <w:r w:rsidRPr="00275534">
        <w:rPr>
          <w:rFonts w:ascii="Arial" w:hAnsi="Arial" w:cs="Arial"/>
          <w:sz w:val="24"/>
          <w:szCs w:val="24"/>
          <w:lang w:val="pt-BR"/>
        </w:rPr>
        <w:t>No</w:t>
      </w:r>
      <w:r w:rsidRPr="00275534">
        <w:rPr>
          <w:rFonts w:ascii="Arial" w:hAnsi="Arial" w:cs="Arial"/>
          <w:spacing w:val="13"/>
          <w:sz w:val="24"/>
          <w:szCs w:val="24"/>
          <w:lang w:val="pt-BR"/>
        </w:rPr>
        <w:t xml:space="preserve"> </w:t>
      </w:r>
      <w:r w:rsidRPr="00275534">
        <w:rPr>
          <w:rFonts w:ascii="Arial" w:hAnsi="Arial" w:cs="Arial"/>
          <w:sz w:val="24"/>
          <w:szCs w:val="24"/>
          <w:lang w:val="pt-BR"/>
        </w:rPr>
        <w:t>modo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disputa</w:t>
      </w:r>
      <w:r w:rsidRPr="00275534">
        <w:rPr>
          <w:rFonts w:ascii="Arial" w:hAnsi="Arial" w:cs="Arial"/>
          <w:spacing w:val="13"/>
          <w:sz w:val="24"/>
          <w:szCs w:val="24"/>
          <w:lang w:val="pt-BR"/>
        </w:rPr>
        <w:t xml:space="preserve"> </w:t>
      </w:r>
      <w:r w:rsidRPr="00275534">
        <w:rPr>
          <w:rFonts w:ascii="Arial" w:hAnsi="Arial" w:cs="Arial"/>
          <w:sz w:val="24"/>
          <w:szCs w:val="24"/>
          <w:lang w:val="pt-BR"/>
        </w:rPr>
        <w:t>aberto</w:t>
      </w:r>
      <w:r w:rsidRPr="00275534">
        <w:rPr>
          <w:rFonts w:ascii="Arial" w:hAnsi="Arial" w:cs="Arial"/>
          <w:spacing w:val="14"/>
          <w:sz w:val="24"/>
          <w:szCs w:val="24"/>
          <w:lang w:val="pt-BR"/>
        </w:rPr>
        <w:t xml:space="preserve"> </w:t>
      </w:r>
      <w:r w:rsidRPr="00275534">
        <w:rPr>
          <w:rFonts w:ascii="Arial" w:hAnsi="Arial" w:cs="Arial"/>
          <w:sz w:val="24"/>
          <w:szCs w:val="24"/>
          <w:lang w:val="pt-BR"/>
        </w:rPr>
        <w:t>e</w:t>
      </w:r>
      <w:r w:rsidRPr="00275534">
        <w:rPr>
          <w:rFonts w:ascii="Arial" w:hAnsi="Arial" w:cs="Arial"/>
          <w:spacing w:val="14"/>
          <w:sz w:val="24"/>
          <w:szCs w:val="24"/>
          <w:lang w:val="pt-BR"/>
        </w:rPr>
        <w:t xml:space="preserve"> </w:t>
      </w:r>
      <w:r w:rsidRPr="00275534">
        <w:rPr>
          <w:rFonts w:ascii="Arial" w:hAnsi="Arial" w:cs="Arial"/>
          <w:sz w:val="24"/>
          <w:szCs w:val="24"/>
          <w:lang w:val="pt-BR"/>
        </w:rPr>
        <w:t>fechado</w:t>
      </w:r>
      <w:r w:rsidRPr="00275534">
        <w:rPr>
          <w:rFonts w:ascii="Arial" w:hAnsi="Arial" w:cs="Arial"/>
          <w:spacing w:val="13"/>
          <w:sz w:val="24"/>
          <w:szCs w:val="24"/>
          <w:lang w:val="pt-BR"/>
        </w:rPr>
        <w:t xml:space="preserve"> </w:t>
      </w:r>
      <w:r w:rsidRPr="00275534">
        <w:rPr>
          <w:rFonts w:ascii="Arial" w:hAnsi="Arial" w:cs="Arial"/>
          <w:sz w:val="24"/>
          <w:szCs w:val="24"/>
          <w:lang w:val="pt-BR"/>
        </w:rPr>
        <w:t>a</w:t>
      </w:r>
      <w:r w:rsidRPr="00275534">
        <w:rPr>
          <w:rFonts w:ascii="Arial" w:hAnsi="Arial" w:cs="Arial"/>
          <w:spacing w:val="18"/>
          <w:sz w:val="24"/>
          <w:szCs w:val="24"/>
          <w:lang w:val="pt-BR"/>
        </w:rPr>
        <w:t xml:space="preserve"> </w:t>
      </w:r>
      <w:r w:rsidRPr="00275534">
        <w:rPr>
          <w:rFonts w:ascii="Arial" w:hAnsi="Arial" w:cs="Arial"/>
          <w:sz w:val="24"/>
          <w:szCs w:val="24"/>
          <w:lang w:val="pt-BR"/>
        </w:rPr>
        <w:t>etapa</w:t>
      </w:r>
      <w:r w:rsidRPr="00275534">
        <w:rPr>
          <w:rFonts w:ascii="Arial" w:hAnsi="Arial" w:cs="Arial"/>
          <w:spacing w:val="13"/>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envio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Pr="00275534">
        <w:rPr>
          <w:rFonts w:ascii="Arial" w:hAnsi="Arial" w:cs="Arial"/>
          <w:spacing w:val="14"/>
          <w:sz w:val="24"/>
          <w:szCs w:val="24"/>
          <w:lang w:val="pt-BR"/>
        </w:rPr>
        <w:t xml:space="preserve"> </w:t>
      </w:r>
      <w:r w:rsidRPr="00275534">
        <w:rPr>
          <w:rFonts w:ascii="Arial" w:hAnsi="Arial" w:cs="Arial"/>
          <w:sz w:val="24"/>
          <w:szCs w:val="24"/>
          <w:lang w:val="pt-BR"/>
        </w:rPr>
        <w:t>lances</w:t>
      </w:r>
      <w:r w:rsidRPr="00275534">
        <w:rPr>
          <w:rFonts w:ascii="Arial" w:hAnsi="Arial" w:cs="Arial"/>
          <w:spacing w:val="11"/>
          <w:sz w:val="24"/>
          <w:szCs w:val="24"/>
          <w:lang w:val="pt-BR"/>
        </w:rPr>
        <w:t xml:space="preserve"> </w:t>
      </w:r>
      <w:r w:rsidRPr="00275534">
        <w:rPr>
          <w:rFonts w:ascii="Arial" w:hAnsi="Arial" w:cs="Arial"/>
          <w:sz w:val="24"/>
          <w:szCs w:val="24"/>
          <w:lang w:val="pt-BR"/>
        </w:rPr>
        <w:t>da</w:t>
      </w:r>
      <w:r w:rsidRPr="00275534">
        <w:rPr>
          <w:rFonts w:ascii="Arial" w:hAnsi="Arial" w:cs="Arial"/>
          <w:spacing w:val="14"/>
          <w:sz w:val="24"/>
          <w:szCs w:val="24"/>
          <w:lang w:val="pt-BR"/>
        </w:rPr>
        <w:t xml:space="preserve"> </w:t>
      </w:r>
      <w:r w:rsidRPr="00275534">
        <w:rPr>
          <w:rFonts w:ascii="Arial" w:hAnsi="Arial" w:cs="Arial"/>
          <w:sz w:val="24"/>
          <w:szCs w:val="24"/>
          <w:lang w:val="pt-BR"/>
        </w:rPr>
        <w:t>sessão</w:t>
      </w:r>
      <w:r w:rsidRPr="00275534">
        <w:rPr>
          <w:rFonts w:ascii="Arial" w:hAnsi="Arial" w:cs="Arial"/>
          <w:spacing w:val="14"/>
          <w:sz w:val="24"/>
          <w:szCs w:val="24"/>
          <w:lang w:val="pt-BR"/>
        </w:rPr>
        <w:t xml:space="preserve"> </w:t>
      </w:r>
      <w:r w:rsidRPr="00275534">
        <w:rPr>
          <w:rFonts w:ascii="Arial" w:hAnsi="Arial" w:cs="Arial"/>
          <w:sz w:val="24"/>
          <w:szCs w:val="24"/>
          <w:lang w:val="pt-BR"/>
        </w:rPr>
        <w:t>pública</w:t>
      </w:r>
      <w:r w:rsidRPr="00275534">
        <w:rPr>
          <w:rFonts w:ascii="Arial" w:hAnsi="Arial" w:cs="Arial"/>
          <w:spacing w:val="15"/>
          <w:sz w:val="24"/>
          <w:szCs w:val="24"/>
          <w:lang w:val="pt-BR"/>
        </w:rPr>
        <w:t xml:space="preserve"> </w:t>
      </w:r>
      <w:r w:rsidRPr="00275534">
        <w:rPr>
          <w:rFonts w:ascii="Arial" w:hAnsi="Arial" w:cs="Arial"/>
          <w:sz w:val="24"/>
          <w:szCs w:val="24"/>
          <w:lang w:val="pt-BR"/>
        </w:rPr>
        <w:t>terá</w:t>
      </w:r>
      <w:r w:rsidRPr="00275534">
        <w:rPr>
          <w:rFonts w:ascii="Arial" w:hAnsi="Arial" w:cs="Arial"/>
          <w:spacing w:val="14"/>
          <w:sz w:val="24"/>
          <w:szCs w:val="24"/>
          <w:lang w:val="pt-BR"/>
        </w:rPr>
        <w:t xml:space="preserve"> </w:t>
      </w:r>
      <w:r w:rsidRPr="00275534">
        <w:rPr>
          <w:rFonts w:ascii="Arial" w:hAnsi="Arial" w:cs="Arial"/>
          <w:sz w:val="24"/>
          <w:szCs w:val="24"/>
          <w:lang w:val="pt-BR"/>
        </w:rPr>
        <w:t>duração</w:t>
      </w:r>
      <w:r w:rsidRPr="00275534">
        <w:rPr>
          <w:rFonts w:ascii="Arial" w:hAnsi="Arial" w:cs="Arial"/>
          <w:spacing w:val="14"/>
          <w:sz w:val="24"/>
          <w:szCs w:val="24"/>
          <w:lang w:val="pt-BR"/>
        </w:rPr>
        <w:t xml:space="preserve"> </w:t>
      </w:r>
      <w:r w:rsidRPr="00275534">
        <w:rPr>
          <w:rFonts w:ascii="Arial" w:hAnsi="Arial" w:cs="Arial"/>
          <w:sz w:val="24"/>
          <w:szCs w:val="24"/>
          <w:lang w:val="pt-BR"/>
        </w:rPr>
        <w:t>de</w:t>
      </w:r>
      <w:r w:rsidR="008D2914" w:rsidRPr="00275534">
        <w:rPr>
          <w:rFonts w:ascii="Arial" w:hAnsi="Arial" w:cs="Arial"/>
          <w:sz w:val="24"/>
          <w:szCs w:val="24"/>
          <w:lang w:val="pt-BR"/>
        </w:rPr>
        <w:t xml:space="preserve"> </w:t>
      </w:r>
      <w:r w:rsidRPr="00275534">
        <w:rPr>
          <w:rFonts w:ascii="Arial" w:hAnsi="Arial" w:cs="Arial"/>
          <w:sz w:val="24"/>
          <w:szCs w:val="24"/>
          <w:lang w:val="pt-BR"/>
        </w:rPr>
        <w:t>quinze</w:t>
      </w:r>
      <w:r w:rsidRPr="00275534">
        <w:rPr>
          <w:rFonts w:ascii="Arial" w:hAnsi="Arial" w:cs="Arial"/>
          <w:spacing w:val="-5"/>
          <w:sz w:val="24"/>
          <w:szCs w:val="24"/>
          <w:lang w:val="pt-BR"/>
        </w:rPr>
        <w:t xml:space="preserve"> </w:t>
      </w:r>
      <w:r w:rsidRPr="00275534">
        <w:rPr>
          <w:rFonts w:ascii="Arial" w:hAnsi="Arial" w:cs="Arial"/>
          <w:sz w:val="24"/>
          <w:szCs w:val="24"/>
          <w:lang w:val="pt-BR"/>
        </w:rPr>
        <w:t>minutos.</w:t>
      </w:r>
    </w:p>
    <w:p w14:paraId="4496266C" w14:textId="77777777" w:rsidR="00731BE0" w:rsidRPr="00275534" w:rsidRDefault="00731BE0" w:rsidP="00534EB9">
      <w:pPr>
        <w:pStyle w:val="Corpodetexto"/>
        <w:spacing w:before="9"/>
        <w:jc w:val="both"/>
        <w:rPr>
          <w:rFonts w:ascii="Arial" w:hAnsi="Arial" w:cs="Arial"/>
          <w:sz w:val="24"/>
          <w:szCs w:val="24"/>
          <w:lang w:val="pt-BR"/>
        </w:rPr>
      </w:pPr>
    </w:p>
    <w:p w14:paraId="4F4CCE75" w14:textId="29ED4A6E"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Encerrado o prazo previsto, o sistema encaminhará o aviso de fechamento iminente dos lances e,</w:t>
      </w:r>
      <w:r w:rsidRPr="00275534">
        <w:rPr>
          <w:rFonts w:ascii="Arial" w:hAnsi="Arial" w:cs="Arial"/>
          <w:spacing w:val="1"/>
          <w:sz w:val="24"/>
          <w:szCs w:val="24"/>
          <w:lang w:val="pt-BR"/>
        </w:rPr>
        <w:t xml:space="preserve"> </w:t>
      </w:r>
      <w:r w:rsidRPr="00275534">
        <w:rPr>
          <w:rFonts w:ascii="Arial" w:hAnsi="Arial" w:cs="Arial"/>
          <w:sz w:val="24"/>
          <w:szCs w:val="24"/>
          <w:lang w:val="pt-BR"/>
        </w:rPr>
        <w:t>transcorrido o período de até dez minutos, aleatoriamente determinado, a recepção de lances será</w:t>
      </w:r>
      <w:r w:rsidRPr="00275534">
        <w:rPr>
          <w:rFonts w:ascii="Arial" w:hAnsi="Arial" w:cs="Arial"/>
          <w:spacing w:val="-56"/>
          <w:sz w:val="24"/>
          <w:szCs w:val="24"/>
          <w:lang w:val="pt-BR"/>
        </w:rPr>
        <w:t xml:space="preserve"> </w:t>
      </w:r>
      <w:r w:rsidR="008D2914" w:rsidRPr="00275534">
        <w:rPr>
          <w:rFonts w:ascii="Arial" w:hAnsi="Arial" w:cs="Arial"/>
          <w:spacing w:val="-56"/>
          <w:sz w:val="24"/>
          <w:szCs w:val="24"/>
          <w:lang w:val="pt-BR"/>
        </w:rPr>
        <w:t xml:space="preserve">  </w:t>
      </w:r>
      <w:r w:rsidRPr="00275534">
        <w:rPr>
          <w:rFonts w:ascii="Arial" w:hAnsi="Arial" w:cs="Arial"/>
          <w:sz w:val="24"/>
          <w:szCs w:val="24"/>
          <w:lang w:val="pt-BR"/>
        </w:rPr>
        <w:t>automaticamente</w:t>
      </w:r>
      <w:r w:rsidRPr="00275534">
        <w:rPr>
          <w:rFonts w:ascii="Arial" w:hAnsi="Arial" w:cs="Arial"/>
          <w:spacing w:val="-5"/>
          <w:sz w:val="24"/>
          <w:szCs w:val="24"/>
          <w:lang w:val="pt-BR"/>
        </w:rPr>
        <w:t xml:space="preserve"> </w:t>
      </w:r>
      <w:r w:rsidRPr="00275534">
        <w:rPr>
          <w:rFonts w:ascii="Arial" w:hAnsi="Arial" w:cs="Arial"/>
          <w:sz w:val="24"/>
          <w:szCs w:val="24"/>
          <w:lang w:val="pt-BR"/>
        </w:rPr>
        <w:t>encerrada.</w:t>
      </w:r>
    </w:p>
    <w:p w14:paraId="50993472" w14:textId="77777777" w:rsidR="00731BE0" w:rsidRPr="00275534" w:rsidRDefault="00731BE0" w:rsidP="00534EB9">
      <w:pPr>
        <w:pStyle w:val="Corpodetexto"/>
        <w:spacing w:before="2"/>
        <w:jc w:val="both"/>
        <w:rPr>
          <w:rFonts w:ascii="Arial" w:hAnsi="Arial" w:cs="Arial"/>
          <w:sz w:val="24"/>
          <w:szCs w:val="24"/>
          <w:lang w:val="pt-BR"/>
        </w:rPr>
      </w:pPr>
    </w:p>
    <w:p w14:paraId="207DE05E"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Encerrado o prazo aleatório, o sistema abrirá a oportunidade para que o autor da oferta de valor</w:t>
      </w:r>
      <w:r w:rsidRPr="00275534">
        <w:rPr>
          <w:rFonts w:ascii="Arial" w:hAnsi="Arial" w:cs="Arial"/>
          <w:spacing w:val="1"/>
          <w:sz w:val="24"/>
          <w:szCs w:val="24"/>
          <w:lang w:val="pt-BR"/>
        </w:rPr>
        <w:t xml:space="preserve"> </w:t>
      </w:r>
      <w:r w:rsidRPr="00275534">
        <w:rPr>
          <w:rFonts w:ascii="Arial" w:hAnsi="Arial" w:cs="Arial"/>
          <w:sz w:val="24"/>
          <w:szCs w:val="24"/>
          <w:lang w:val="pt-BR"/>
        </w:rPr>
        <w:t>mais baixo e os autores das ofertas com valores até dez por cento superiores àquela 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 um lance final e fechado em até cinco minutos, que será sigiloso até o encerramento deste</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p>
    <w:p w14:paraId="18153FA8" w14:textId="77777777" w:rsidR="00731BE0" w:rsidRPr="00275534" w:rsidRDefault="00731BE0" w:rsidP="00534EB9">
      <w:pPr>
        <w:pStyle w:val="Corpodetexto"/>
        <w:jc w:val="both"/>
        <w:rPr>
          <w:rFonts w:ascii="Arial" w:hAnsi="Arial" w:cs="Arial"/>
          <w:sz w:val="24"/>
          <w:szCs w:val="24"/>
          <w:lang w:val="pt-BR"/>
        </w:rPr>
      </w:pPr>
    </w:p>
    <w:p w14:paraId="0237CAC7" w14:textId="6EC1966B" w:rsidR="00731BE0" w:rsidRPr="00275534" w:rsidRDefault="00731BE0" w:rsidP="00534EB9">
      <w:pPr>
        <w:pStyle w:val="PargrafodaLista"/>
        <w:numPr>
          <w:ilvl w:val="1"/>
          <w:numId w:val="5"/>
        </w:numPr>
        <w:tabs>
          <w:tab w:val="left" w:pos="986"/>
        </w:tabs>
        <w:ind w:right="184"/>
        <w:rPr>
          <w:rFonts w:ascii="Arial" w:hAnsi="Arial" w:cs="Arial"/>
          <w:sz w:val="24"/>
          <w:szCs w:val="24"/>
          <w:lang w:val="pt-BR"/>
        </w:rPr>
      </w:pPr>
      <w:r w:rsidRPr="00275534">
        <w:rPr>
          <w:rFonts w:ascii="Arial" w:hAnsi="Arial" w:cs="Arial"/>
          <w:sz w:val="24"/>
          <w:szCs w:val="24"/>
          <w:lang w:val="pt-BR"/>
        </w:rPr>
        <w:t>Na ausência de, no mínimo, três ofertas nas condições de que trata o item anterior, os autores dos</w:t>
      </w:r>
      <w:r w:rsidR="0026669C" w:rsidRPr="00275534">
        <w:rPr>
          <w:rFonts w:ascii="Arial" w:hAnsi="Arial" w:cs="Arial"/>
          <w:sz w:val="24"/>
          <w:szCs w:val="24"/>
          <w:lang w:val="pt-BR"/>
        </w:rPr>
        <w:t xml:space="preserve"> </w:t>
      </w:r>
      <w:r w:rsidRPr="00275534">
        <w:rPr>
          <w:rFonts w:ascii="Arial" w:hAnsi="Arial" w:cs="Arial"/>
          <w:sz w:val="24"/>
          <w:szCs w:val="24"/>
          <w:lang w:val="pt-BR"/>
        </w:rPr>
        <w:t>melhores</w:t>
      </w:r>
      <w:r w:rsidRPr="00275534">
        <w:rPr>
          <w:rFonts w:ascii="Arial" w:hAnsi="Arial" w:cs="Arial"/>
          <w:spacing w:val="-6"/>
          <w:sz w:val="24"/>
          <w:szCs w:val="24"/>
          <w:lang w:val="pt-BR"/>
        </w:rPr>
        <w:t xml:space="preserve"> </w:t>
      </w:r>
      <w:r w:rsidRPr="00275534">
        <w:rPr>
          <w:rFonts w:ascii="Arial" w:hAnsi="Arial" w:cs="Arial"/>
          <w:sz w:val="24"/>
          <w:szCs w:val="24"/>
          <w:lang w:val="pt-BR"/>
        </w:rPr>
        <w:t>lances</w:t>
      </w:r>
      <w:r w:rsidRPr="00275534">
        <w:rPr>
          <w:rFonts w:ascii="Arial" w:hAnsi="Arial" w:cs="Arial"/>
          <w:spacing w:val="-3"/>
          <w:sz w:val="24"/>
          <w:szCs w:val="24"/>
          <w:lang w:val="pt-BR"/>
        </w:rPr>
        <w:t xml:space="preserve"> </w:t>
      </w:r>
      <w:r w:rsidRPr="00275534">
        <w:rPr>
          <w:rFonts w:ascii="Arial" w:hAnsi="Arial" w:cs="Arial"/>
          <w:sz w:val="24"/>
          <w:szCs w:val="24"/>
          <w:lang w:val="pt-BR"/>
        </w:rPr>
        <w:t>subsequentes,</w:t>
      </w:r>
      <w:r w:rsidRPr="00275534">
        <w:rPr>
          <w:rFonts w:ascii="Arial" w:hAnsi="Arial" w:cs="Arial"/>
          <w:spacing w:val="-6"/>
          <w:sz w:val="24"/>
          <w:szCs w:val="24"/>
          <w:lang w:val="pt-BR"/>
        </w:rPr>
        <w:t xml:space="preserve"> </w:t>
      </w:r>
      <w:r w:rsidRPr="00275534">
        <w:rPr>
          <w:rFonts w:ascii="Arial" w:hAnsi="Arial" w:cs="Arial"/>
          <w:sz w:val="24"/>
          <w:szCs w:val="24"/>
          <w:lang w:val="pt-BR"/>
        </w:rPr>
        <w:t>na</w:t>
      </w:r>
      <w:r w:rsidRPr="00275534">
        <w:rPr>
          <w:rFonts w:ascii="Arial" w:hAnsi="Arial" w:cs="Arial"/>
          <w:spacing w:val="-5"/>
          <w:sz w:val="24"/>
          <w:szCs w:val="24"/>
          <w:lang w:val="pt-BR"/>
        </w:rPr>
        <w:t xml:space="preserve"> </w:t>
      </w:r>
      <w:r w:rsidRPr="00275534">
        <w:rPr>
          <w:rFonts w:ascii="Arial" w:hAnsi="Arial" w:cs="Arial"/>
          <w:sz w:val="24"/>
          <w:szCs w:val="24"/>
          <w:lang w:val="pt-BR"/>
        </w:rPr>
        <w:t>ordem</w:t>
      </w:r>
      <w:r w:rsidRPr="00275534">
        <w:rPr>
          <w:rFonts w:ascii="Arial" w:hAnsi="Arial" w:cs="Arial"/>
          <w:spacing w:val="-4"/>
          <w:sz w:val="24"/>
          <w:szCs w:val="24"/>
          <w:lang w:val="pt-BR"/>
        </w:rPr>
        <w:t xml:space="preserve"> </w:t>
      </w:r>
      <w:r w:rsidRPr="00275534">
        <w:rPr>
          <w:rFonts w:ascii="Arial" w:hAnsi="Arial" w:cs="Arial"/>
          <w:sz w:val="24"/>
          <w:szCs w:val="24"/>
          <w:lang w:val="pt-BR"/>
        </w:rPr>
        <w:t>de</w:t>
      </w:r>
      <w:r w:rsidRPr="00275534">
        <w:rPr>
          <w:rFonts w:ascii="Arial" w:hAnsi="Arial" w:cs="Arial"/>
          <w:spacing w:val="-5"/>
          <w:sz w:val="24"/>
          <w:szCs w:val="24"/>
          <w:lang w:val="pt-BR"/>
        </w:rPr>
        <w:t xml:space="preserve"> </w:t>
      </w:r>
      <w:r w:rsidRPr="00275534">
        <w:rPr>
          <w:rFonts w:ascii="Arial" w:hAnsi="Arial" w:cs="Arial"/>
          <w:sz w:val="24"/>
          <w:szCs w:val="24"/>
          <w:lang w:val="pt-BR"/>
        </w:rPr>
        <w:t>classificação,</w:t>
      </w:r>
      <w:r w:rsidRPr="00275534">
        <w:rPr>
          <w:rFonts w:ascii="Arial" w:hAnsi="Arial" w:cs="Arial"/>
          <w:spacing w:val="-4"/>
          <w:sz w:val="24"/>
          <w:szCs w:val="24"/>
          <w:lang w:val="pt-BR"/>
        </w:rPr>
        <w:t xml:space="preserve"> </w:t>
      </w:r>
      <w:r w:rsidRPr="00275534">
        <w:rPr>
          <w:rFonts w:ascii="Arial" w:hAnsi="Arial" w:cs="Arial"/>
          <w:sz w:val="24"/>
          <w:szCs w:val="24"/>
          <w:lang w:val="pt-BR"/>
        </w:rPr>
        <w:t>até</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5"/>
          <w:sz w:val="24"/>
          <w:szCs w:val="24"/>
          <w:lang w:val="pt-BR"/>
        </w:rPr>
        <w:t xml:space="preserve"> </w:t>
      </w:r>
      <w:r w:rsidRPr="00275534">
        <w:rPr>
          <w:rFonts w:ascii="Arial" w:hAnsi="Arial" w:cs="Arial"/>
          <w:sz w:val="24"/>
          <w:szCs w:val="24"/>
          <w:lang w:val="pt-BR"/>
        </w:rPr>
        <w:t>máximo</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três,</w:t>
      </w:r>
      <w:r w:rsidRPr="00275534">
        <w:rPr>
          <w:rFonts w:ascii="Arial" w:hAnsi="Arial" w:cs="Arial"/>
          <w:spacing w:val="1"/>
          <w:sz w:val="24"/>
          <w:szCs w:val="24"/>
          <w:lang w:val="pt-BR"/>
        </w:rPr>
        <w:t xml:space="preserve"> </w:t>
      </w:r>
      <w:r w:rsidRPr="00275534">
        <w:rPr>
          <w:rFonts w:ascii="Arial" w:hAnsi="Arial" w:cs="Arial"/>
          <w:sz w:val="24"/>
          <w:szCs w:val="24"/>
          <w:lang w:val="pt-BR"/>
        </w:rPr>
        <w:t>poderão</w:t>
      </w:r>
      <w:r w:rsidRPr="00275534">
        <w:rPr>
          <w:rFonts w:ascii="Arial" w:hAnsi="Arial" w:cs="Arial"/>
          <w:spacing w:val="-5"/>
          <w:sz w:val="24"/>
          <w:szCs w:val="24"/>
          <w:lang w:val="pt-BR"/>
        </w:rPr>
        <w:t xml:space="preserve"> </w:t>
      </w:r>
      <w:r w:rsidRPr="00275534">
        <w:rPr>
          <w:rFonts w:ascii="Arial" w:hAnsi="Arial" w:cs="Arial"/>
          <w:sz w:val="24"/>
          <w:szCs w:val="24"/>
          <w:lang w:val="pt-BR"/>
        </w:rPr>
        <w:t>oferecer</w:t>
      </w:r>
      <w:r w:rsidRPr="00275534">
        <w:rPr>
          <w:rFonts w:ascii="Arial" w:hAnsi="Arial" w:cs="Arial"/>
          <w:spacing w:val="-56"/>
          <w:sz w:val="24"/>
          <w:szCs w:val="24"/>
          <w:lang w:val="pt-BR"/>
        </w:rPr>
        <w:t xml:space="preserve"> </w:t>
      </w:r>
      <w:r w:rsidRPr="00275534">
        <w:rPr>
          <w:rFonts w:ascii="Arial" w:hAnsi="Arial" w:cs="Arial"/>
          <w:sz w:val="24"/>
          <w:szCs w:val="24"/>
          <w:lang w:val="pt-BR"/>
        </w:rPr>
        <w:t>um</w:t>
      </w:r>
      <w:r w:rsidRPr="00275534">
        <w:rPr>
          <w:rFonts w:ascii="Arial" w:hAnsi="Arial" w:cs="Arial"/>
          <w:spacing w:val="-6"/>
          <w:sz w:val="24"/>
          <w:szCs w:val="24"/>
          <w:lang w:val="pt-BR"/>
        </w:rPr>
        <w:t xml:space="preserve"> </w:t>
      </w:r>
      <w:r w:rsidRPr="00275534">
        <w:rPr>
          <w:rFonts w:ascii="Arial" w:hAnsi="Arial" w:cs="Arial"/>
          <w:sz w:val="24"/>
          <w:szCs w:val="24"/>
          <w:lang w:val="pt-BR"/>
        </w:rPr>
        <w:t>lance</w:t>
      </w:r>
      <w:r w:rsidRPr="00275534">
        <w:rPr>
          <w:rFonts w:ascii="Arial" w:hAnsi="Arial" w:cs="Arial"/>
          <w:spacing w:val="-6"/>
          <w:sz w:val="24"/>
          <w:szCs w:val="24"/>
          <w:lang w:val="pt-BR"/>
        </w:rPr>
        <w:t xml:space="preserve"> </w:t>
      </w:r>
      <w:r w:rsidRPr="00275534">
        <w:rPr>
          <w:rFonts w:ascii="Arial" w:hAnsi="Arial" w:cs="Arial"/>
          <w:sz w:val="24"/>
          <w:szCs w:val="24"/>
          <w:lang w:val="pt-BR"/>
        </w:rPr>
        <w:t>final</w:t>
      </w:r>
      <w:r w:rsidRPr="00275534">
        <w:rPr>
          <w:rFonts w:ascii="Arial" w:hAnsi="Arial" w:cs="Arial"/>
          <w:spacing w:val="-6"/>
          <w:sz w:val="24"/>
          <w:szCs w:val="24"/>
          <w:lang w:val="pt-BR"/>
        </w:rPr>
        <w:t xml:space="preserve"> </w:t>
      </w:r>
      <w:r w:rsidRPr="00275534">
        <w:rPr>
          <w:rFonts w:ascii="Arial" w:hAnsi="Arial" w:cs="Arial"/>
          <w:sz w:val="24"/>
          <w:szCs w:val="24"/>
          <w:lang w:val="pt-BR"/>
        </w:rPr>
        <w:t>e</w:t>
      </w:r>
      <w:r w:rsidRPr="00275534">
        <w:rPr>
          <w:rFonts w:ascii="Arial" w:hAnsi="Arial" w:cs="Arial"/>
          <w:spacing w:val="-7"/>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em</w:t>
      </w:r>
      <w:r w:rsidRPr="00275534">
        <w:rPr>
          <w:rFonts w:ascii="Arial" w:hAnsi="Arial" w:cs="Arial"/>
          <w:spacing w:val="-5"/>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cinco</w:t>
      </w:r>
      <w:r w:rsidRPr="00275534">
        <w:rPr>
          <w:rFonts w:ascii="Arial" w:hAnsi="Arial" w:cs="Arial"/>
          <w:spacing w:val="-7"/>
          <w:sz w:val="24"/>
          <w:szCs w:val="24"/>
          <w:lang w:val="pt-BR"/>
        </w:rPr>
        <w:t xml:space="preserve"> </w:t>
      </w:r>
      <w:r w:rsidRPr="00275534">
        <w:rPr>
          <w:rFonts w:ascii="Arial" w:hAnsi="Arial" w:cs="Arial"/>
          <w:sz w:val="24"/>
          <w:szCs w:val="24"/>
          <w:lang w:val="pt-BR"/>
        </w:rPr>
        <w:t>minutos,</w:t>
      </w:r>
      <w:r w:rsidRPr="00275534">
        <w:rPr>
          <w:rFonts w:ascii="Arial" w:hAnsi="Arial" w:cs="Arial"/>
          <w:spacing w:val="-8"/>
          <w:sz w:val="24"/>
          <w:szCs w:val="24"/>
          <w:lang w:val="pt-BR"/>
        </w:rPr>
        <w:t xml:space="preserve"> </w:t>
      </w:r>
      <w:r w:rsidRPr="00275534">
        <w:rPr>
          <w:rFonts w:ascii="Arial" w:hAnsi="Arial" w:cs="Arial"/>
          <w:sz w:val="24"/>
          <w:szCs w:val="24"/>
          <w:lang w:val="pt-BR"/>
        </w:rPr>
        <w:t>que</w:t>
      </w:r>
      <w:r w:rsidRPr="00275534">
        <w:rPr>
          <w:rFonts w:ascii="Arial" w:hAnsi="Arial" w:cs="Arial"/>
          <w:spacing w:val="-7"/>
          <w:sz w:val="24"/>
          <w:szCs w:val="24"/>
          <w:lang w:val="pt-BR"/>
        </w:rPr>
        <w:t xml:space="preserve"> </w:t>
      </w:r>
      <w:r w:rsidRPr="00275534">
        <w:rPr>
          <w:rFonts w:ascii="Arial" w:hAnsi="Arial" w:cs="Arial"/>
          <w:sz w:val="24"/>
          <w:szCs w:val="24"/>
          <w:lang w:val="pt-BR"/>
        </w:rPr>
        <w:t>será</w:t>
      </w:r>
      <w:r w:rsidRPr="00275534">
        <w:rPr>
          <w:rFonts w:ascii="Arial" w:hAnsi="Arial" w:cs="Arial"/>
          <w:spacing w:val="-7"/>
          <w:sz w:val="24"/>
          <w:szCs w:val="24"/>
          <w:lang w:val="pt-BR"/>
        </w:rPr>
        <w:t xml:space="preserve"> </w:t>
      </w:r>
      <w:r w:rsidRPr="00275534">
        <w:rPr>
          <w:rFonts w:ascii="Arial" w:hAnsi="Arial" w:cs="Arial"/>
          <w:sz w:val="24"/>
          <w:szCs w:val="24"/>
          <w:lang w:val="pt-BR"/>
        </w:rPr>
        <w:t>sigiloso</w:t>
      </w:r>
      <w:r w:rsidRPr="00275534">
        <w:rPr>
          <w:rFonts w:ascii="Arial" w:hAnsi="Arial" w:cs="Arial"/>
          <w:spacing w:val="-7"/>
          <w:sz w:val="24"/>
          <w:szCs w:val="24"/>
          <w:lang w:val="pt-BR"/>
        </w:rPr>
        <w:t xml:space="preserve"> </w:t>
      </w:r>
      <w:r w:rsidRPr="00275534">
        <w:rPr>
          <w:rFonts w:ascii="Arial" w:hAnsi="Arial" w:cs="Arial"/>
          <w:sz w:val="24"/>
          <w:szCs w:val="24"/>
          <w:lang w:val="pt-BR"/>
        </w:rPr>
        <w:t>até</w:t>
      </w:r>
      <w:r w:rsidRPr="00275534">
        <w:rPr>
          <w:rFonts w:ascii="Arial" w:hAnsi="Arial" w:cs="Arial"/>
          <w:spacing w:val="-7"/>
          <w:sz w:val="24"/>
          <w:szCs w:val="24"/>
          <w:lang w:val="pt-BR"/>
        </w:rPr>
        <w:t xml:space="preserve"> </w:t>
      </w:r>
      <w:r w:rsidRPr="00275534">
        <w:rPr>
          <w:rFonts w:ascii="Arial" w:hAnsi="Arial" w:cs="Arial"/>
          <w:sz w:val="24"/>
          <w:szCs w:val="24"/>
          <w:lang w:val="pt-BR"/>
        </w:rPr>
        <w:t>o</w:t>
      </w:r>
      <w:r w:rsidRPr="00275534">
        <w:rPr>
          <w:rFonts w:ascii="Arial" w:hAnsi="Arial" w:cs="Arial"/>
          <w:spacing w:val="-4"/>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7"/>
          <w:sz w:val="24"/>
          <w:szCs w:val="24"/>
          <w:lang w:val="pt-BR"/>
        </w:rPr>
        <w:t xml:space="preserve"> </w:t>
      </w:r>
      <w:r w:rsidRPr="00275534">
        <w:rPr>
          <w:rFonts w:ascii="Arial" w:hAnsi="Arial" w:cs="Arial"/>
          <w:sz w:val="24"/>
          <w:szCs w:val="24"/>
          <w:lang w:val="pt-BR"/>
        </w:rPr>
        <w:t>do</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p>
    <w:p w14:paraId="316AF75B" w14:textId="77777777" w:rsidR="00731BE0" w:rsidRPr="00275534" w:rsidRDefault="00731BE0" w:rsidP="00534EB9">
      <w:pPr>
        <w:pStyle w:val="Corpodetexto"/>
        <w:spacing w:before="10"/>
        <w:jc w:val="both"/>
        <w:rPr>
          <w:rFonts w:ascii="Arial" w:hAnsi="Arial" w:cs="Arial"/>
          <w:sz w:val="24"/>
          <w:szCs w:val="24"/>
          <w:lang w:val="pt-BR"/>
        </w:rPr>
      </w:pPr>
    </w:p>
    <w:p w14:paraId="6FA02757" w14:textId="77777777" w:rsidR="00731BE0" w:rsidRPr="00275534" w:rsidRDefault="00731BE0" w:rsidP="00534EB9">
      <w:pPr>
        <w:pStyle w:val="PargrafodaLista"/>
        <w:numPr>
          <w:ilvl w:val="1"/>
          <w:numId w:val="5"/>
        </w:numPr>
        <w:tabs>
          <w:tab w:val="left" w:pos="986"/>
        </w:tabs>
        <w:ind w:right="192"/>
        <w:rPr>
          <w:rFonts w:ascii="Arial" w:hAnsi="Arial" w:cs="Arial"/>
          <w:sz w:val="24"/>
          <w:szCs w:val="24"/>
          <w:lang w:val="pt-BR"/>
        </w:rPr>
      </w:pPr>
      <w:r w:rsidRPr="00275534">
        <w:rPr>
          <w:rFonts w:ascii="Arial" w:hAnsi="Arial" w:cs="Arial"/>
          <w:sz w:val="24"/>
          <w:szCs w:val="24"/>
          <w:lang w:val="pt-BR"/>
        </w:rPr>
        <w:t>Encerrados os prazos estabelecidos nos “a” e “c”, o sistema ordenará os lances em ordem</w:t>
      </w:r>
      <w:r w:rsidRPr="00275534">
        <w:rPr>
          <w:rFonts w:ascii="Arial" w:hAnsi="Arial" w:cs="Arial"/>
          <w:spacing w:val="1"/>
          <w:sz w:val="24"/>
          <w:szCs w:val="24"/>
          <w:lang w:val="pt-BR"/>
        </w:rPr>
        <w:t xml:space="preserve"> </w:t>
      </w:r>
      <w:r w:rsidRPr="00275534">
        <w:rPr>
          <w:rFonts w:ascii="Arial" w:hAnsi="Arial" w:cs="Arial"/>
          <w:sz w:val="24"/>
          <w:szCs w:val="24"/>
          <w:lang w:val="pt-BR"/>
        </w:rPr>
        <w:t>crescente</w:t>
      </w:r>
      <w:r w:rsidRPr="00275534">
        <w:rPr>
          <w:rFonts w:ascii="Arial" w:hAnsi="Arial" w:cs="Arial"/>
          <w:spacing w:val="-5"/>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vantajosidade.</w:t>
      </w:r>
    </w:p>
    <w:p w14:paraId="6E1217CF" w14:textId="77777777" w:rsidR="00731BE0" w:rsidRPr="00275534" w:rsidRDefault="00731BE0" w:rsidP="00534EB9">
      <w:pPr>
        <w:pStyle w:val="Corpodetexto"/>
        <w:spacing w:before="1"/>
        <w:jc w:val="both"/>
        <w:rPr>
          <w:rFonts w:ascii="Arial" w:hAnsi="Arial" w:cs="Arial"/>
          <w:sz w:val="24"/>
          <w:szCs w:val="24"/>
          <w:lang w:val="pt-BR"/>
        </w:rPr>
      </w:pPr>
    </w:p>
    <w:p w14:paraId="47284CEC" w14:textId="77777777" w:rsidR="00731BE0" w:rsidRPr="00275534" w:rsidRDefault="00731BE0" w:rsidP="00534EB9">
      <w:pPr>
        <w:pStyle w:val="PargrafodaLista"/>
        <w:numPr>
          <w:ilvl w:val="1"/>
          <w:numId w:val="5"/>
        </w:numPr>
        <w:tabs>
          <w:tab w:val="left" w:pos="986"/>
        </w:tabs>
        <w:ind w:right="188"/>
        <w:rPr>
          <w:rFonts w:ascii="Arial" w:hAnsi="Arial" w:cs="Arial"/>
          <w:sz w:val="24"/>
          <w:szCs w:val="24"/>
          <w:lang w:val="pt-BR"/>
        </w:rPr>
      </w:pPr>
      <w:r w:rsidRPr="00275534">
        <w:rPr>
          <w:rFonts w:ascii="Arial" w:hAnsi="Arial" w:cs="Arial"/>
          <w:sz w:val="24"/>
          <w:szCs w:val="24"/>
          <w:lang w:val="pt-BR"/>
        </w:rPr>
        <w:t>Na ausência de lance final e fechado classificado nos termos dos “a” e “c”, haverá o reinício da</w:t>
      </w:r>
      <w:r w:rsidRPr="00275534">
        <w:rPr>
          <w:rFonts w:ascii="Arial" w:hAnsi="Arial" w:cs="Arial"/>
          <w:spacing w:val="1"/>
          <w:sz w:val="24"/>
          <w:szCs w:val="24"/>
          <w:lang w:val="pt-BR"/>
        </w:rPr>
        <w:t xml:space="preserve"> </w:t>
      </w:r>
      <w:r w:rsidRPr="00275534">
        <w:rPr>
          <w:rFonts w:ascii="Arial" w:hAnsi="Arial" w:cs="Arial"/>
          <w:sz w:val="24"/>
          <w:szCs w:val="24"/>
          <w:lang w:val="pt-BR"/>
        </w:rPr>
        <w:t>etapa fechada para que os demais licitantes, até o máximo de três, na ordem de classificação,</w:t>
      </w:r>
      <w:r w:rsidRPr="00275534">
        <w:rPr>
          <w:rFonts w:ascii="Arial" w:hAnsi="Arial" w:cs="Arial"/>
          <w:spacing w:val="1"/>
          <w:sz w:val="24"/>
          <w:szCs w:val="24"/>
          <w:lang w:val="pt-BR"/>
        </w:rPr>
        <w:t xml:space="preserve"> </w:t>
      </w:r>
      <w:r w:rsidRPr="00275534">
        <w:rPr>
          <w:rFonts w:ascii="Arial" w:hAnsi="Arial" w:cs="Arial"/>
          <w:sz w:val="24"/>
          <w:szCs w:val="24"/>
          <w:lang w:val="pt-BR"/>
        </w:rPr>
        <w:t>possam</w:t>
      </w:r>
      <w:r w:rsidRPr="00275534">
        <w:rPr>
          <w:rFonts w:ascii="Arial" w:hAnsi="Arial" w:cs="Arial"/>
          <w:spacing w:val="1"/>
          <w:sz w:val="24"/>
          <w:szCs w:val="24"/>
          <w:lang w:val="pt-BR"/>
        </w:rPr>
        <w:t xml:space="preserve"> </w:t>
      </w:r>
      <w:r w:rsidRPr="00275534">
        <w:rPr>
          <w:rFonts w:ascii="Arial" w:hAnsi="Arial" w:cs="Arial"/>
          <w:sz w:val="24"/>
          <w:szCs w:val="24"/>
          <w:lang w:val="pt-BR"/>
        </w:rPr>
        <w:t>ofertar</w:t>
      </w:r>
      <w:r w:rsidRPr="00275534">
        <w:rPr>
          <w:rFonts w:ascii="Arial" w:hAnsi="Arial" w:cs="Arial"/>
          <w:spacing w:val="1"/>
          <w:sz w:val="24"/>
          <w:szCs w:val="24"/>
          <w:lang w:val="pt-BR"/>
        </w:rPr>
        <w:t xml:space="preserve"> </w:t>
      </w:r>
      <w:r w:rsidRPr="00275534">
        <w:rPr>
          <w:rFonts w:ascii="Arial" w:hAnsi="Arial" w:cs="Arial"/>
          <w:sz w:val="24"/>
          <w:szCs w:val="24"/>
          <w:lang w:val="pt-BR"/>
        </w:rPr>
        <w:t>um</w:t>
      </w:r>
      <w:r w:rsidRPr="00275534">
        <w:rPr>
          <w:rFonts w:ascii="Arial" w:hAnsi="Arial" w:cs="Arial"/>
          <w:spacing w:val="1"/>
          <w:sz w:val="24"/>
          <w:szCs w:val="24"/>
          <w:lang w:val="pt-BR"/>
        </w:rPr>
        <w:t xml:space="preserve"> </w:t>
      </w:r>
      <w:r w:rsidRPr="00275534">
        <w:rPr>
          <w:rFonts w:ascii="Arial" w:hAnsi="Arial" w:cs="Arial"/>
          <w:sz w:val="24"/>
          <w:szCs w:val="24"/>
          <w:lang w:val="pt-BR"/>
        </w:rPr>
        <w:t>lance</w:t>
      </w:r>
      <w:r w:rsidRPr="00275534">
        <w:rPr>
          <w:rFonts w:ascii="Arial" w:hAnsi="Arial" w:cs="Arial"/>
          <w:spacing w:val="1"/>
          <w:sz w:val="24"/>
          <w:szCs w:val="24"/>
          <w:lang w:val="pt-BR"/>
        </w:rPr>
        <w:t xml:space="preserve"> </w:t>
      </w:r>
      <w:r w:rsidRPr="00275534">
        <w:rPr>
          <w:rFonts w:ascii="Arial" w:hAnsi="Arial" w:cs="Arial"/>
          <w:sz w:val="24"/>
          <w:szCs w:val="24"/>
          <w:lang w:val="pt-BR"/>
        </w:rPr>
        <w:t>final</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fechado</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cinco</w:t>
      </w:r>
      <w:r w:rsidRPr="00275534">
        <w:rPr>
          <w:rFonts w:ascii="Arial" w:hAnsi="Arial" w:cs="Arial"/>
          <w:spacing w:val="1"/>
          <w:sz w:val="24"/>
          <w:szCs w:val="24"/>
          <w:lang w:val="pt-BR"/>
        </w:rPr>
        <w:t xml:space="preserve"> </w:t>
      </w:r>
      <w:r w:rsidRPr="00275534">
        <w:rPr>
          <w:rFonts w:ascii="Arial" w:hAnsi="Arial" w:cs="Arial"/>
          <w:sz w:val="24"/>
          <w:szCs w:val="24"/>
          <w:lang w:val="pt-BR"/>
        </w:rPr>
        <w:t>minutos,</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será</w:t>
      </w:r>
      <w:r w:rsidRPr="00275534">
        <w:rPr>
          <w:rFonts w:ascii="Arial" w:hAnsi="Arial" w:cs="Arial"/>
          <w:spacing w:val="1"/>
          <w:sz w:val="24"/>
          <w:szCs w:val="24"/>
          <w:lang w:val="pt-BR"/>
        </w:rPr>
        <w:t xml:space="preserve"> </w:t>
      </w:r>
      <w:r w:rsidRPr="00275534">
        <w:rPr>
          <w:rFonts w:ascii="Arial" w:hAnsi="Arial" w:cs="Arial"/>
          <w:sz w:val="24"/>
          <w:szCs w:val="24"/>
          <w:lang w:val="pt-BR"/>
        </w:rPr>
        <w:t>sigiloso</w:t>
      </w:r>
      <w:r w:rsidRPr="00275534">
        <w:rPr>
          <w:rFonts w:ascii="Arial" w:hAnsi="Arial" w:cs="Arial"/>
          <w:spacing w:val="1"/>
          <w:sz w:val="24"/>
          <w:szCs w:val="24"/>
          <w:lang w:val="pt-BR"/>
        </w:rPr>
        <w:t xml:space="preserve"> </w:t>
      </w:r>
      <w:r w:rsidRPr="00275534">
        <w:rPr>
          <w:rFonts w:ascii="Arial" w:hAnsi="Arial" w:cs="Arial"/>
          <w:sz w:val="24"/>
          <w:szCs w:val="24"/>
          <w:lang w:val="pt-BR"/>
        </w:rPr>
        <w:t>até</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1"/>
          <w:sz w:val="24"/>
          <w:szCs w:val="24"/>
          <w:lang w:val="pt-BR"/>
        </w:rPr>
        <w:t xml:space="preserve"> </w:t>
      </w:r>
      <w:r w:rsidRPr="00275534">
        <w:rPr>
          <w:rFonts w:ascii="Arial" w:hAnsi="Arial" w:cs="Arial"/>
          <w:sz w:val="24"/>
          <w:szCs w:val="24"/>
          <w:lang w:val="pt-BR"/>
        </w:rPr>
        <w:t>encerramento</w:t>
      </w:r>
      <w:r w:rsidRPr="00275534">
        <w:rPr>
          <w:rFonts w:ascii="Arial" w:hAnsi="Arial" w:cs="Arial"/>
          <w:spacing w:val="-6"/>
          <w:sz w:val="24"/>
          <w:szCs w:val="24"/>
          <w:lang w:val="pt-BR"/>
        </w:rPr>
        <w:t xml:space="preserve"> </w:t>
      </w:r>
      <w:r w:rsidRPr="00275534">
        <w:rPr>
          <w:rFonts w:ascii="Arial" w:hAnsi="Arial" w:cs="Arial"/>
          <w:sz w:val="24"/>
          <w:szCs w:val="24"/>
          <w:lang w:val="pt-BR"/>
        </w:rPr>
        <w:t>deste</w:t>
      </w:r>
      <w:r w:rsidRPr="00275534">
        <w:rPr>
          <w:rFonts w:ascii="Arial" w:hAnsi="Arial" w:cs="Arial"/>
          <w:spacing w:val="-6"/>
          <w:sz w:val="24"/>
          <w:szCs w:val="24"/>
          <w:lang w:val="pt-BR"/>
        </w:rPr>
        <w:t xml:space="preserve"> </w:t>
      </w:r>
      <w:r w:rsidRPr="00275534">
        <w:rPr>
          <w:rFonts w:ascii="Arial" w:hAnsi="Arial" w:cs="Arial"/>
          <w:sz w:val="24"/>
          <w:szCs w:val="24"/>
          <w:lang w:val="pt-BR"/>
        </w:rPr>
        <w:t>prazo,</w:t>
      </w:r>
      <w:r w:rsidRPr="00275534">
        <w:rPr>
          <w:rFonts w:ascii="Arial" w:hAnsi="Arial" w:cs="Arial"/>
          <w:spacing w:val="-4"/>
          <w:sz w:val="24"/>
          <w:szCs w:val="24"/>
          <w:lang w:val="pt-BR"/>
        </w:rPr>
        <w:t xml:space="preserve"> </w:t>
      </w:r>
      <w:r w:rsidRPr="00275534">
        <w:rPr>
          <w:rFonts w:ascii="Arial" w:hAnsi="Arial" w:cs="Arial"/>
          <w:sz w:val="24"/>
          <w:szCs w:val="24"/>
          <w:lang w:val="pt-BR"/>
        </w:rPr>
        <w:t>observado,</w:t>
      </w:r>
      <w:r w:rsidRPr="00275534">
        <w:rPr>
          <w:rFonts w:ascii="Arial" w:hAnsi="Arial" w:cs="Arial"/>
          <w:spacing w:val="-6"/>
          <w:sz w:val="24"/>
          <w:szCs w:val="24"/>
          <w:lang w:val="pt-BR"/>
        </w:rPr>
        <w:t xml:space="preserve"> </w:t>
      </w:r>
      <w:r w:rsidRPr="00275534">
        <w:rPr>
          <w:rFonts w:ascii="Arial" w:hAnsi="Arial" w:cs="Arial"/>
          <w:sz w:val="24"/>
          <w:szCs w:val="24"/>
          <w:lang w:val="pt-BR"/>
        </w:rPr>
        <w:t>após</w:t>
      </w:r>
      <w:r w:rsidRPr="00275534">
        <w:rPr>
          <w:rFonts w:ascii="Arial" w:hAnsi="Arial" w:cs="Arial"/>
          <w:spacing w:val="-6"/>
          <w:sz w:val="24"/>
          <w:szCs w:val="24"/>
          <w:lang w:val="pt-BR"/>
        </w:rPr>
        <w:t xml:space="preserve"> </w:t>
      </w:r>
      <w:r w:rsidRPr="00275534">
        <w:rPr>
          <w:rFonts w:ascii="Arial" w:hAnsi="Arial" w:cs="Arial"/>
          <w:sz w:val="24"/>
          <w:szCs w:val="24"/>
          <w:lang w:val="pt-BR"/>
        </w:rPr>
        <w:t>esta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4"/>
          <w:sz w:val="24"/>
          <w:szCs w:val="24"/>
          <w:lang w:val="pt-BR"/>
        </w:rPr>
        <w:t xml:space="preserve"> </w:t>
      </w:r>
      <w:r w:rsidRPr="00275534">
        <w:rPr>
          <w:rFonts w:ascii="Arial" w:hAnsi="Arial" w:cs="Arial"/>
          <w:sz w:val="24"/>
          <w:szCs w:val="24"/>
          <w:lang w:val="pt-BR"/>
        </w:rPr>
        <w:t>o</w:t>
      </w:r>
      <w:r w:rsidRPr="00275534">
        <w:rPr>
          <w:rFonts w:ascii="Arial" w:hAnsi="Arial" w:cs="Arial"/>
          <w:spacing w:val="-6"/>
          <w:sz w:val="24"/>
          <w:szCs w:val="24"/>
          <w:lang w:val="pt-BR"/>
        </w:rPr>
        <w:t xml:space="preserve"> </w:t>
      </w:r>
      <w:r w:rsidRPr="00275534">
        <w:rPr>
          <w:rFonts w:ascii="Arial" w:hAnsi="Arial" w:cs="Arial"/>
          <w:sz w:val="24"/>
          <w:szCs w:val="24"/>
          <w:lang w:val="pt-BR"/>
        </w:rPr>
        <w:t>disposto</w:t>
      </w:r>
      <w:r w:rsidRPr="00275534">
        <w:rPr>
          <w:rFonts w:ascii="Arial" w:hAnsi="Arial" w:cs="Arial"/>
          <w:spacing w:val="-6"/>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2"/>
          <w:sz w:val="24"/>
          <w:szCs w:val="24"/>
          <w:lang w:val="pt-BR"/>
        </w:rPr>
        <w:t xml:space="preserve"> </w:t>
      </w:r>
      <w:r w:rsidRPr="00275534">
        <w:rPr>
          <w:rFonts w:ascii="Arial" w:hAnsi="Arial" w:cs="Arial"/>
          <w:sz w:val="24"/>
          <w:szCs w:val="24"/>
          <w:lang w:val="pt-BR"/>
        </w:rPr>
        <w:t>“d”.</w:t>
      </w:r>
    </w:p>
    <w:p w14:paraId="701BC2C9" w14:textId="77777777" w:rsidR="00731BE0" w:rsidRPr="00275534" w:rsidRDefault="00731BE0" w:rsidP="00534EB9">
      <w:pPr>
        <w:pStyle w:val="Corpodetexto"/>
        <w:jc w:val="both"/>
        <w:rPr>
          <w:rFonts w:ascii="Arial" w:hAnsi="Arial" w:cs="Arial"/>
          <w:sz w:val="24"/>
          <w:szCs w:val="24"/>
          <w:lang w:val="pt-BR"/>
        </w:rPr>
      </w:pPr>
    </w:p>
    <w:p w14:paraId="42DAF13C" w14:textId="0129A0B0" w:rsidR="00FB5F31" w:rsidRPr="00275534" w:rsidRDefault="00731BE0" w:rsidP="00534EB9">
      <w:pPr>
        <w:pStyle w:val="PargrafodaLista"/>
        <w:numPr>
          <w:ilvl w:val="1"/>
          <w:numId w:val="5"/>
        </w:numPr>
        <w:tabs>
          <w:tab w:val="left" w:pos="986"/>
        </w:tabs>
        <w:ind w:right="183"/>
        <w:rPr>
          <w:rFonts w:ascii="Arial" w:hAnsi="Arial" w:cs="Arial"/>
          <w:sz w:val="24"/>
          <w:szCs w:val="24"/>
          <w:lang w:val="pt-BR"/>
        </w:rPr>
      </w:pP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hipótese</w:t>
      </w:r>
      <w:r w:rsidRPr="00275534">
        <w:rPr>
          <w:rFonts w:ascii="Arial" w:hAnsi="Arial" w:cs="Arial"/>
          <w:spacing w:val="-7"/>
          <w:sz w:val="24"/>
          <w:szCs w:val="24"/>
          <w:lang w:val="pt-BR"/>
        </w:rPr>
        <w:t xml:space="preserve"> </w:t>
      </w:r>
      <w:r w:rsidRPr="00275534">
        <w:rPr>
          <w:rFonts w:ascii="Arial" w:hAnsi="Arial" w:cs="Arial"/>
          <w:sz w:val="24"/>
          <w:szCs w:val="24"/>
          <w:lang w:val="pt-BR"/>
        </w:rPr>
        <w:t>de</w:t>
      </w:r>
      <w:r w:rsidRPr="00275534">
        <w:rPr>
          <w:rFonts w:ascii="Arial" w:hAnsi="Arial" w:cs="Arial"/>
          <w:spacing w:val="-9"/>
          <w:sz w:val="24"/>
          <w:szCs w:val="24"/>
          <w:lang w:val="pt-BR"/>
        </w:rPr>
        <w:t xml:space="preserve"> </w:t>
      </w:r>
      <w:r w:rsidRPr="00275534">
        <w:rPr>
          <w:rFonts w:ascii="Arial" w:hAnsi="Arial" w:cs="Arial"/>
          <w:sz w:val="24"/>
          <w:szCs w:val="24"/>
          <w:lang w:val="pt-BR"/>
        </w:rPr>
        <w:t>não</w:t>
      </w:r>
      <w:r w:rsidRPr="00275534">
        <w:rPr>
          <w:rFonts w:ascii="Arial" w:hAnsi="Arial" w:cs="Arial"/>
          <w:spacing w:val="-9"/>
          <w:sz w:val="24"/>
          <w:szCs w:val="24"/>
          <w:lang w:val="pt-BR"/>
        </w:rPr>
        <w:t xml:space="preserve"> </w:t>
      </w:r>
      <w:r w:rsidRPr="00275534">
        <w:rPr>
          <w:rFonts w:ascii="Arial" w:hAnsi="Arial" w:cs="Arial"/>
          <w:sz w:val="24"/>
          <w:szCs w:val="24"/>
          <w:lang w:val="pt-BR"/>
        </w:rPr>
        <w:t>haver</w:t>
      </w:r>
      <w:r w:rsidRPr="00275534">
        <w:rPr>
          <w:rFonts w:ascii="Arial" w:hAnsi="Arial" w:cs="Arial"/>
          <w:spacing w:val="-10"/>
          <w:sz w:val="24"/>
          <w:szCs w:val="24"/>
          <w:lang w:val="pt-BR"/>
        </w:rPr>
        <w:t xml:space="preserve"> </w:t>
      </w:r>
      <w:r w:rsidRPr="00275534">
        <w:rPr>
          <w:rFonts w:ascii="Arial" w:hAnsi="Arial" w:cs="Arial"/>
          <w:sz w:val="24"/>
          <w:szCs w:val="24"/>
          <w:lang w:val="pt-BR"/>
        </w:rPr>
        <w:t>licitante</w:t>
      </w:r>
      <w:r w:rsidRPr="00275534">
        <w:rPr>
          <w:rFonts w:ascii="Arial" w:hAnsi="Arial" w:cs="Arial"/>
          <w:spacing w:val="-6"/>
          <w:sz w:val="24"/>
          <w:szCs w:val="24"/>
          <w:lang w:val="pt-BR"/>
        </w:rPr>
        <w:t xml:space="preserve"> </w:t>
      </w:r>
      <w:r w:rsidRPr="00275534">
        <w:rPr>
          <w:rFonts w:ascii="Arial" w:hAnsi="Arial" w:cs="Arial"/>
          <w:sz w:val="24"/>
          <w:szCs w:val="24"/>
          <w:lang w:val="pt-BR"/>
        </w:rPr>
        <w:t>classificado</w:t>
      </w:r>
      <w:r w:rsidRPr="00275534">
        <w:rPr>
          <w:rFonts w:ascii="Arial" w:hAnsi="Arial" w:cs="Arial"/>
          <w:spacing w:val="-9"/>
          <w:sz w:val="24"/>
          <w:szCs w:val="24"/>
          <w:lang w:val="pt-BR"/>
        </w:rPr>
        <w:t xml:space="preserve"> </w:t>
      </w:r>
      <w:r w:rsidRPr="00275534">
        <w:rPr>
          <w:rFonts w:ascii="Arial" w:hAnsi="Arial" w:cs="Arial"/>
          <w:sz w:val="24"/>
          <w:szCs w:val="24"/>
          <w:lang w:val="pt-BR"/>
        </w:rPr>
        <w:t>na</w:t>
      </w:r>
      <w:r w:rsidRPr="00275534">
        <w:rPr>
          <w:rFonts w:ascii="Arial" w:hAnsi="Arial" w:cs="Arial"/>
          <w:spacing w:val="-7"/>
          <w:sz w:val="24"/>
          <w:szCs w:val="24"/>
          <w:lang w:val="pt-BR"/>
        </w:rPr>
        <w:t xml:space="preserve"> </w:t>
      </w:r>
      <w:r w:rsidRPr="00275534">
        <w:rPr>
          <w:rFonts w:ascii="Arial" w:hAnsi="Arial" w:cs="Arial"/>
          <w:sz w:val="24"/>
          <w:szCs w:val="24"/>
          <w:lang w:val="pt-BR"/>
        </w:rPr>
        <w:t>etapa</w:t>
      </w:r>
      <w:r w:rsidRPr="00275534">
        <w:rPr>
          <w:rFonts w:ascii="Arial" w:hAnsi="Arial" w:cs="Arial"/>
          <w:spacing w:val="-9"/>
          <w:sz w:val="24"/>
          <w:szCs w:val="24"/>
          <w:lang w:val="pt-BR"/>
        </w:rPr>
        <w:t xml:space="preserve"> </w:t>
      </w:r>
      <w:r w:rsidRPr="00275534">
        <w:rPr>
          <w:rFonts w:ascii="Arial" w:hAnsi="Arial" w:cs="Arial"/>
          <w:sz w:val="24"/>
          <w:szCs w:val="24"/>
          <w:lang w:val="pt-BR"/>
        </w:rPr>
        <w:t>de</w:t>
      </w:r>
      <w:r w:rsidRPr="00275534">
        <w:rPr>
          <w:rFonts w:ascii="Arial" w:hAnsi="Arial" w:cs="Arial"/>
          <w:spacing w:val="-8"/>
          <w:sz w:val="24"/>
          <w:szCs w:val="24"/>
          <w:lang w:val="pt-BR"/>
        </w:rPr>
        <w:t xml:space="preserve"> </w:t>
      </w:r>
      <w:r w:rsidRPr="00275534">
        <w:rPr>
          <w:rFonts w:ascii="Arial" w:hAnsi="Arial" w:cs="Arial"/>
          <w:sz w:val="24"/>
          <w:szCs w:val="24"/>
          <w:lang w:val="pt-BR"/>
        </w:rPr>
        <w:t>lance</w:t>
      </w:r>
      <w:r w:rsidRPr="00275534">
        <w:rPr>
          <w:rFonts w:ascii="Arial" w:hAnsi="Arial" w:cs="Arial"/>
          <w:spacing w:val="-10"/>
          <w:sz w:val="24"/>
          <w:szCs w:val="24"/>
          <w:lang w:val="pt-BR"/>
        </w:rPr>
        <w:t xml:space="preserve"> </w:t>
      </w:r>
      <w:r w:rsidRPr="00275534">
        <w:rPr>
          <w:rFonts w:ascii="Arial" w:hAnsi="Arial" w:cs="Arial"/>
          <w:sz w:val="24"/>
          <w:szCs w:val="24"/>
          <w:lang w:val="pt-BR"/>
        </w:rPr>
        <w:t>fechado</w:t>
      </w:r>
      <w:r w:rsidRPr="00275534">
        <w:rPr>
          <w:rFonts w:ascii="Arial" w:hAnsi="Arial" w:cs="Arial"/>
          <w:spacing w:val="-6"/>
          <w:sz w:val="24"/>
          <w:szCs w:val="24"/>
          <w:lang w:val="pt-BR"/>
        </w:rPr>
        <w:t xml:space="preserve"> </w:t>
      </w:r>
      <w:r w:rsidRPr="00275534">
        <w:rPr>
          <w:rFonts w:ascii="Arial" w:hAnsi="Arial" w:cs="Arial"/>
          <w:sz w:val="24"/>
          <w:szCs w:val="24"/>
          <w:lang w:val="pt-BR"/>
        </w:rPr>
        <w:t>que</w:t>
      </w:r>
      <w:r w:rsidRPr="00275534">
        <w:rPr>
          <w:rFonts w:ascii="Arial" w:hAnsi="Arial" w:cs="Arial"/>
          <w:spacing w:val="-10"/>
          <w:sz w:val="24"/>
          <w:szCs w:val="24"/>
          <w:lang w:val="pt-BR"/>
        </w:rPr>
        <w:t xml:space="preserve"> </w:t>
      </w:r>
      <w:r w:rsidRPr="00275534">
        <w:rPr>
          <w:rFonts w:ascii="Arial" w:hAnsi="Arial" w:cs="Arial"/>
          <w:sz w:val="24"/>
          <w:szCs w:val="24"/>
          <w:lang w:val="pt-BR"/>
        </w:rPr>
        <w:t>atenda</w:t>
      </w:r>
      <w:r w:rsidRPr="00275534">
        <w:rPr>
          <w:rFonts w:ascii="Arial" w:hAnsi="Arial" w:cs="Arial"/>
          <w:spacing w:val="-6"/>
          <w:sz w:val="24"/>
          <w:szCs w:val="24"/>
          <w:lang w:val="pt-BR"/>
        </w:rPr>
        <w:t xml:space="preserve"> </w:t>
      </w:r>
      <w:r w:rsidRPr="00275534">
        <w:rPr>
          <w:rFonts w:ascii="Arial" w:hAnsi="Arial" w:cs="Arial"/>
          <w:sz w:val="24"/>
          <w:szCs w:val="24"/>
          <w:lang w:val="pt-BR"/>
        </w:rPr>
        <w:t>às</w:t>
      </w:r>
      <w:r w:rsidRPr="00275534">
        <w:rPr>
          <w:rFonts w:ascii="Arial" w:hAnsi="Arial" w:cs="Arial"/>
          <w:spacing w:val="-7"/>
          <w:sz w:val="24"/>
          <w:szCs w:val="24"/>
          <w:lang w:val="pt-BR"/>
        </w:rPr>
        <w:t xml:space="preserve"> </w:t>
      </w:r>
      <w:r w:rsidRPr="00275534">
        <w:rPr>
          <w:rFonts w:ascii="Arial" w:hAnsi="Arial" w:cs="Arial"/>
          <w:sz w:val="24"/>
          <w:szCs w:val="24"/>
          <w:lang w:val="pt-BR"/>
        </w:rPr>
        <w:t>exigências</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para habilitação, o pregoeiro </w:t>
      </w:r>
      <w:r w:rsidR="00317512" w:rsidRPr="00275534">
        <w:rPr>
          <w:rFonts w:ascii="Arial" w:hAnsi="Arial" w:cs="Arial"/>
          <w:sz w:val="24"/>
          <w:szCs w:val="24"/>
          <w:lang w:val="pt-BR"/>
        </w:rPr>
        <w:t>poderá</w:t>
      </w:r>
      <w:r w:rsidRPr="00275534">
        <w:rPr>
          <w:rFonts w:ascii="Arial" w:hAnsi="Arial" w:cs="Arial"/>
          <w:sz w:val="24"/>
          <w:szCs w:val="24"/>
          <w:lang w:val="pt-BR"/>
        </w:rPr>
        <w:t xml:space="preserve"> auxiliado pela equipe de apoio, mediante justificativa, admitir</w:t>
      </w:r>
      <w:r w:rsidRPr="00275534">
        <w:rPr>
          <w:rFonts w:ascii="Arial" w:hAnsi="Arial" w:cs="Arial"/>
          <w:spacing w:val="1"/>
          <w:sz w:val="24"/>
          <w:szCs w:val="24"/>
          <w:lang w:val="pt-BR"/>
        </w:rPr>
        <w:t xml:space="preserve"> </w:t>
      </w:r>
      <w:r w:rsidRPr="00275534">
        <w:rPr>
          <w:rFonts w:ascii="Arial" w:hAnsi="Arial" w:cs="Arial"/>
          <w:sz w:val="24"/>
          <w:szCs w:val="24"/>
          <w:lang w:val="pt-BR"/>
        </w:rPr>
        <w:t>o</w:t>
      </w:r>
      <w:r w:rsidRPr="00275534">
        <w:rPr>
          <w:rFonts w:ascii="Arial" w:hAnsi="Arial" w:cs="Arial"/>
          <w:spacing w:val="-2"/>
          <w:sz w:val="24"/>
          <w:szCs w:val="24"/>
          <w:lang w:val="pt-BR"/>
        </w:rPr>
        <w:t xml:space="preserve"> </w:t>
      </w:r>
      <w:r w:rsidRPr="00275534">
        <w:rPr>
          <w:rFonts w:ascii="Arial" w:hAnsi="Arial" w:cs="Arial"/>
          <w:sz w:val="24"/>
          <w:szCs w:val="24"/>
          <w:lang w:val="pt-BR"/>
        </w:rPr>
        <w:t>reinício</w:t>
      </w:r>
      <w:r w:rsidRPr="00275534">
        <w:rPr>
          <w:rFonts w:ascii="Arial" w:hAnsi="Arial" w:cs="Arial"/>
          <w:spacing w:val="-5"/>
          <w:sz w:val="24"/>
          <w:szCs w:val="24"/>
          <w:lang w:val="pt-BR"/>
        </w:rPr>
        <w:t xml:space="preserve"> </w:t>
      </w:r>
      <w:r w:rsidRPr="00275534">
        <w:rPr>
          <w:rFonts w:ascii="Arial" w:hAnsi="Arial" w:cs="Arial"/>
          <w:sz w:val="24"/>
          <w:szCs w:val="24"/>
          <w:lang w:val="pt-BR"/>
        </w:rPr>
        <w:t>da</w:t>
      </w:r>
      <w:r w:rsidRPr="00275534">
        <w:rPr>
          <w:rFonts w:ascii="Arial" w:hAnsi="Arial" w:cs="Arial"/>
          <w:spacing w:val="-5"/>
          <w:sz w:val="24"/>
          <w:szCs w:val="24"/>
          <w:lang w:val="pt-BR"/>
        </w:rPr>
        <w:t xml:space="preserve"> </w:t>
      </w:r>
      <w:r w:rsidRPr="00275534">
        <w:rPr>
          <w:rFonts w:ascii="Arial" w:hAnsi="Arial" w:cs="Arial"/>
          <w:sz w:val="24"/>
          <w:szCs w:val="24"/>
          <w:lang w:val="pt-BR"/>
        </w:rPr>
        <w:t>etapa</w:t>
      </w:r>
      <w:r w:rsidRPr="00275534">
        <w:rPr>
          <w:rFonts w:ascii="Arial" w:hAnsi="Arial" w:cs="Arial"/>
          <w:spacing w:val="-5"/>
          <w:sz w:val="24"/>
          <w:szCs w:val="24"/>
          <w:lang w:val="pt-BR"/>
        </w:rPr>
        <w:t xml:space="preserve"> </w:t>
      </w:r>
      <w:r w:rsidRPr="00275534">
        <w:rPr>
          <w:rFonts w:ascii="Arial" w:hAnsi="Arial" w:cs="Arial"/>
          <w:sz w:val="24"/>
          <w:szCs w:val="24"/>
          <w:lang w:val="pt-BR"/>
        </w:rPr>
        <w:t>fechada,</w:t>
      </w:r>
      <w:r w:rsidRPr="00275534">
        <w:rPr>
          <w:rFonts w:ascii="Arial" w:hAnsi="Arial" w:cs="Arial"/>
          <w:spacing w:val="-5"/>
          <w:sz w:val="24"/>
          <w:szCs w:val="24"/>
          <w:lang w:val="pt-BR"/>
        </w:rPr>
        <w:t xml:space="preserve"> </w:t>
      </w:r>
      <w:r w:rsidRPr="00275534">
        <w:rPr>
          <w:rFonts w:ascii="Arial" w:hAnsi="Arial" w:cs="Arial"/>
          <w:sz w:val="24"/>
          <w:szCs w:val="24"/>
          <w:lang w:val="pt-BR"/>
        </w:rPr>
        <w:t>nos</w:t>
      </w:r>
      <w:r w:rsidRPr="00275534">
        <w:rPr>
          <w:rFonts w:ascii="Arial" w:hAnsi="Arial" w:cs="Arial"/>
          <w:spacing w:val="-2"/>
          <w:sz w:val="24"/>
          <w:szCs w:val="24"/>
          <w:lang w:val="pt-BR"/>
        </w:rPr>
        <w:t xml:space="preserve"> </w:t>
      </w:r>
      <w:r w:rsidRPr="00275534">
        <w:rPr>
          <w:rFonts w:ascii="Arial" w:hAnsi="Arial" w:cs="Arial"/>
          <w:sz w:val="24"/>
          <w:szCs w:val="24"/>
          <w:lang w:val="pt-BR"/>
        </w:rPr>
        <w:t>termos</w:t>
      </w:r>
      <w:r w:rsidRPr="00275534">
        <w:rPr>
          <w:rFonts w:ascii="Arial" w:hAnsi="Arial" w:cs="Arial"/>
          <w:spacing w:val="-5"/>
          <w:sz w:val="24"/>
          <w:szCs w:val="24"/>
          <w:lang w:val="pt-BR"/>
        </w:rPr>
        <w:t xml:space="preserve"> </w:t>
      </w:r>
      <w:r w:rsidRPr="00275534">
        <w:rPr>
          <w:rFonts w:ascii="Arial" w:hAnsi="Arial" w:cs="Arial"/>
          <w:sz w:val="24"/>
          <w:szCs w:val="24"/>
          <w:lang w:val="pt-BR"/>
        </w:rPr>
        <w:t>do</w:t>
      </w:r>
      <w:r w:rsidRPr="00275534">
        <w:rPr>
          <w:rFonts w:ascii="Arial" w:hAnsi="Arial" w:cs="Arial"/>
          <w:spacing w:val="-5"/>
          <w:sz w:val="24"/>
          <w:szCs w:val="24"/>
          <w:lang w:val="pt-BR"/>
        </w:rPr>
        <w:t xml:space="preserve"> </w:t>
      </w:r>
      <w:r w:rsidRPr="00275534">
        <w:rPr>
          <w:rFonts w:ascii="Arial" w:hAnsi="Arial" w:cs="Arial"/>
          <w:sz w:val="24"/>
          <w:szCs w:val="24"/>
          <w:lang w:val="pt-BR"/>
        </w:rPr>
        <w:t>disposto</w:t>
      </w:r>
      <w:r w:rsidRPr="00275534">
        <w:rPr>
          <w:rFonts w:ascii="Arial" w:hAnsi="Arial" w:cs="Arial"/>
          <w:spacing w:val="-7"/>
          <w:sz w:val="24"/>
          <w:szCs w:val="24"/>
          <w:lang w:val="pt-BR"/>
        </w:rPr>
        <w:t xml:space="preserve"> </w:t>
      </w:r>
      <w:r w:rsidRPr="00275534">
        <w:rPr>
          <w:rFonts w:ascii="Arial" w:hAnsi="Arial" w:cs="Arial"/>
          <w:sz w:val="24"/>
          <w:szCs w:val="24"/>
          <w:lang w:val="pt-BR"/>
        </w:rPr>
        <w:t>no</w:t>
      </w:r>
      <w:r w:rsidRPr="00275534">
        <w:rPr>
          <w:rFonts w:ascii="Arial" w:hAnsi="Arial" w:cs="Arial"/>
          <w:spacing w:val="-6"/>
          <w:sz w:val="24"/>
          <w:szCs w:val="24"/>
          <w:lang w:val="pt-BR"/>
        </w:rPr>
        <w:t xml:space="preserve"> </w:t>
      </w:r>
      <w:r w:rsidRPr="00275534">
        <w:rPr>
          <w:rFonts w:ascii="Arial" w:hAnsi="Arial" w:cs="Arial"/>
          <w:sz w:val="24"/>
          <w:szCs w:val="24"/>
          <w:lang w:val="pt-BR"/>
        </w:rPr>
        <w:t>item</w:t>
      </w:r>
      <w:r w:rsidRPr="00275534">
        <w:rPr>
          <w:rFonts w:ascii="Arial" w:hAnsi="Arial" w:cs="Arial"/>
          <w:spacing w:val="-3"/>
          <w:sz w:val="24"/>
          <w:szCs w:val="24"/>
          <w:lang w:val="pt-BR"/>
        </w:rPr>
        <w:t xml:space="preserve"> </w:t>
      </w:r>
      <w:r w:rsidR="00FB5F31" w:rsidRPr="00275534">
        <w:rPr>
          <w:rFonts w:ascii="Arial" w:hAnsi="Arial" w:cs="Arial"/>
          <w:sz w:val="24"/>
          <w:szCs w:val="24"/>
          <w:lang w:val="pt-BR"/>
        </w:rPr>
        <w:t>“e”.</w:t>
      </w:r>
    </w:p>
    <w:p w14:paraId="22F18AEF" w14:textId="77777777" w:rsidR="00731BE0" w:rsidRPr="00275534" w:rsidRDefault="00731BE0" w:rsidP="00534EB9">
      <w:pPr>
        <w:pStyle w:val="Corpodetexto"/>
        <w:spacing w:before="3"/>
        <w:jc w:val="both"/>
        <w:rPr>
          <w:rFonts w:ascii="Arial" w:hAnsi="Arial" w:cs="Arial"/>
          <w:sz w:val="24"/>
          <w:szCs w:val="24"/>
          <w:lang w:val="pt-BR"/>
        </w:rPr>
      </w:pPr>
    </w:p>
    <w:p w14:paraId="4395622A" w14:textId="417CD853" w:rsidR="00687FA1" w:rsidRDefault="00687FA1" w:rsidP="00687FA1">
      <w:pPr>
        <w:pStyle w:val="PargrafodaLista"/>
        <w:tabs>
          <w:tab w:val="left" w:pos="700"/>
        </w:tabs>
        <w:spacing w:before="1" w:line="237" w:lineRule="auto"/>
        <w:ind w:left="541" w:right="190"/>
        <w:rPr>
          <w:rFonts w:ascii="Arial" w:hAnsi="Arial" w:cs="Arial"/>
          <w:sz w:val="24"/>
          <w:szCs w:val="24"/>
          <w:lang w:val="pt-BR"/>
        </w:rPr>
      </w:pPr>
      <w:r w:rsidRPr="00687FA1">
        <w:rPr>
          <w:rFonts w:ascii="Arial" w:hAnsi="Arial" w:cs="Arial"/>
          <w:b/>
          <w:sz w:val="24"/>
          <w:szCs w:val="24"/>
          <w:lang w:val="pt-BR"/>
        </w:rPr>
        <w:t>8.10.</w:t>
      </w:r>
      <w:r>
        <w:rPr>
          <w:rFonts w:ascii="Arial" w:hAnsi="Arial" w:cs="Arial"/>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caso</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falha</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4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lances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42"/>
          <w:sz w:val="24"/>
          <w:szCs w:val="24"/>
          <w:lang w:val="pt-BR"/>
        </w:rPr>
        <w:t xml:space="preserve"> </w:t>
      </w:r>
      <w:r w:rsidR="00731BE0" w:rsidRPr="00275534">
        <w:rPr>
          <w:rFonts w:ascii="Arial" w:hAnsi="Arial" w:cs="Arial"/>
          <w:sz w:val="24"/>
          <w:szCs w:val="24"/>
          <w:lang w:val="pt-BR"/>
        </w:rPr>
        <w:t>desacordo</w:t>
      </w:r>
      <w:r w:rsidR="00731BE0" w:rsidRPr="00275534">
        <w:rPr>
          <w:rFonts w:ascii="Arial" w:hAnsi="Arial" w:cs="Arial"/>
          <w:spacing w:val="4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subitens</w:t>
      </w:r>
      <w:r w:rsidR="00731BE0" w:rsidRPr="00275534">
        <w:rPr>
          <w:rFonts w:ascii="Arial" w:hAnsi="Arial" w:cs="Arial"/>
          <w:spacing w:val="42"/>
          <w:sz w:val="24"/>
          <w:szCs w:val="24"/>
          <w:lang w:val="pt-BR"/>
        </w:rPr>
        <w:t xml:space="preserve"> </w:t>
      </w:r>
      <w:r w:rsidR="00731BE0" w:rsidRPr="00275534">
        <w:rPr>
          <w:rFonts w:ascii="Arial" w:hAnsi="Arial" w:cs="Arial"/>
          <w:sz w:val="24"/>
          <w:szCs w:val="24"/>
          <w:lang w:val="pt-BR"/>
        </w:rPr>
        <w:t>anteriores</w:t>
      </w:r>
      <w:r w:rsidR="00731BE0" w:rsidRPr="00275534">
        <w:rPr>
          <w:rFonts w:ascii="Arial" w:hAnsi="Arial" w:cs="Arial"/>
          <w:spacing w:val="43"/>
          <w:sz w:val="24"/>
          <w:szCs w:val="24"/>
          <w:lang w:val="pt-BR"/>
        </w:rPr>
        <w:t xml:space="preserve"> </w:t>
      </w:r>
      <w:r w:rsidR="00731BE0" w:rsidRPr="00275534">
        <w:rPr>
          <w:rFonts w:ascii="Arial" w:hAnsi="Arial" w:cs="Arial"/>
          <w:sz w:val="24"/>
          <w:szCs w:val="24"/>
          <w:lang w:val="pt-BR"/>
        </w:rPr>
        <w:t>deverão</w:t>
      </w:r>
      <w:r w:rsidR="00731BE0" w:rsidRPr="00275534">
        <w:rPr>
          <w:rFonts w:ascii="Arial" w:hAnsi="Arial" w:cs="Arial"/>
          <w:spacing w:val="44"/>
          <w:sz w:val="24"/>
          <w:szCs w:val="24"/>
          <w:lang w:val="pt-BR"/>
        </w:rPr>
        <w:t xml:space="preserve"> </w:t>
      </w:r>
      <w:r w:rsidR="00731BE0" w:rsidRPr="00275534">
        <w:rPr>
          <w:rFonts w:ascii="Arial" w:hAnsi="Arial" w:cs="Arial"/>
          <w:sz w:val="24"/>
          <w:szCs w:val="24"/>
          <w:lang w:val="pt-BR"/>
        </w:rPr>
        <w:t>ser</w:t>
      </w:r>
      <w:r w:rsidR="00F7061D" w:rsidRPr="00275534">
        <w:rPr>
          <w:rFonts w:ascii="Arial" w:hAnsi="Arial" w:cs="Arial"/>
          <w:spacing w:val="-55"/>
          <w:sz w:val="24"/>
          <w:szCs w:val="24"/>
          <w:lang w:val="pt-BR"/>
        </w:rPr>
        <w:t xml:space="preserve"> </w:t>
      </w:r>
      <w:r w:rsidR="002E2F51">
        <w:rPr>
          <w:rFonts w:ascii="Arial" w:hAnsi="Arial" w:cs="Arial"/>
          <w:sz w:val="24"/>
          <w:szCs w:val="24"/>
          <w:lang w:val="pt-BR"/>
        </w:rPr>
        <w:t>d</w:t>
      </w:r>
      <w:r w:rsidR="00731BE0" w:rsidRPr="00275534">
        <w:rPr>
          <w:rFonts w:ascii="Arial" w:hAnsi="Arial" w:cs="Arial"/>
          <w:sz w:val="24"/>
          <w:szCs w:val="24"/>
          <w:lang w:val="pt-BR"/>
        </w:rPr>
        <w:t>esconsiderados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pelo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pregoeiro.</w:t>
      </w:r>
    </w:p>
    <w:p w14:paraId="52CD4759" w14:textId="4A40164A" w:rsidR="00731BE0" w:rsidRPr="00687FA1" w:rsidRDefault="00617A00" w:rsidP="00687FA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Pr="00687FA1">
        <w:rPr>
          <w:rFonts w:ascii="Arial" w:hAnsi="Arial" w:cs="Arial"/>
          <w:b/>
          <w:sz w:val="24"/>
          <w:szCs w:val="24"/>
          <w:lang w:val="pt-BR"/>
        </w:rPr>
        <w:t xml:space="preserve">11. </w:t>
      </w:r>
      <w:r w:rsidR="00731BE0" w:rsidRPr="00687FA1">
        <w:rPr>
          <w:rFonts w:ascii="Arial" w:hAnsi="Arial" w:cs="Arial"/>
          <w:sz w:val="24"/>
          <w:szCs w:val="24"/>
          <w:lang w:val="pt-BR"/>
        </w:rPr>
        <w:t>Não</w:t>
      </w:r>
      <w:r w:rsidR="00731BE0" w:rsidRPr="00687FA1">
        <w:rPr>
          <w:rFonts w:ascii="Arial" w:hAnsi="Arial" w:cs="Arial"/>
          <w:spacing w:val="31"/>
          <w:sz w:val="24"/>
          <w:szCs w:val="24"/>
          <w:lang w:val="pt-BR"/>
        </w:rPr>
        <w:t xml:space="preserve"> </w:t>
      </w:r>
      <w:r w:rsidR="00731BE0" w:rsidRPr="00687FA1">
        <w:rPr>
          <w:rFonts w:ascii="Arial" w:hAnsi="Arial" w:cs="Arial"/>
          <w:sz w:val="24"/>
          <w:szCs w:val="24"/>
          <w:lang w:val="pt-BR"/>
        </w:rPr>
        <w:t>serão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aceitos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dois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ou</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mais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lances</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de</w:t>
      </w:r>
      <w:r w:rsidR="00731BE0" w:rsidRPr="00687FA1">
        <w:rPr>
          <w:rFonts w:ascii="Arial" w:hAnsi="Arial" w:cs="Arial"/>
          <w:spacing w:val="31"/>
          <w:sz w:val="24"/>
          <w:szCs w:val="24"/>
          <w:lang w:val="pt-BR"/>
        </w:rPr>
        <w:t xml:space="preserve"> </w:t>
      </w:r>
      <w:r w:rsidR="00731BE0" w:rsidRPr="00687FA1">
        <w:rPr>
          <w:rFonts w:ascii="Arial" w:hAnsi="Arial" w:cs="Arial"/>
          <w:sz w:val="24"/>
          <w:szCs w:val="24"/>
          <w:lang w:val="pt-BR"/>
        </w:rPr>
        <w:t>mesmo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valor,</w:t>
      </w:r>
      <w:r w:rsidR="00731BE0" w:rsidRPr="00687FA1">
        <w:rPr>
          <w:rFonts w:ascii="Arial" w:hAnsi="Arial" w:cs="Arial"/>
          <w:spacing w:val="32"/>
          <w:sz w:val="24"/>
          <w:szCs w:val="24"/>
          <w:lang w:val="pt-BR"/>
        </w:rPr>
        <w:t xml:space="preserve"> </w:t>
      </w:r>
      <w:r w:rsidR="00731BE0" w:rsidRPr="00687FA1">
        <w:rPr>
          <w:rFonts w:ascii="Arial" w:hAnsi="Arial" w:cs="Arial"/>
          <w:sz w:val="24"/>
          <w:szCs w:val="24"/>
          <w:lang w:val="pt-BR"/>
        </w:rPr>
        <w:t>prevalecendo</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aquele</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que</w:t>
      </w:r>
      <w:r w:rsidR="00731BE0" w:rsidRPr="00687FA1">
        <w:rPr>
          <w:rFonts w:ascii="Arial" w:hAnsi="Arial" w:cs="Arial"/>
          <w:spacing w:val="32"/>
          <w:sz w:val="24"/>
          <w:szCs w:val="24"/>
          <w:lang w:val="pt-BR"/>
        </w:rPr>
        <w:t xml:space="preserve"> </w:t>
      </w:r>
      <w:r w:rsidR="00731BE0" w:rsidRPr="00687FA1">
        <w:rPr>
          <w:rFonts w:ascii="Arial" w:hAnsi="Arial" w:cs="Arial"/>
          <w:sz w:val="24"/>
          <w:szCs w:val="24"/>
          <w:lang w:val="pt-BR"/>
        </w:rPr>
        <w:t>for</w:t>
      </w:r>
      <w:r w:rsidR="00731BE0" w:rsidRPr="00687FA1">
        <w:rPr>
          <w:rFonts w:ascii="Arial" w:hAnsi="Arial" w:cs="Arial"/>
          <w:spacing w:val="34"/>
          <w:sz w:val="24"/>
          <w:szCs w:val="24"/>
          <w:lang w:val="pt-BR"/>
        </w:rPr>
        <w:t xml:space="preserve"> </w:t>
      </w:r>
      <w:r w:rsidR="00731BE0" w:rsidRPr="00687FA1">
        <w:rPr>
          <w:rFonts w:ascii="Arial" w:hAnsi="Arial" w:cs="Arial"/>
          <w:sz w:val="24"/>
          <w:szCs w:val="24"/>
          <w:lang w:val="pt-BR"/>
        </w:rPr>
        <w:t>recebido</w:t>
      </w:r>
      <w:r w:rsidR="00731BE0" w:rsidRPr="00687FA1">
        <w:rPr>
          <w:rFonts w:ascii="Arial" w:hAnsi="Arial" w:cs="Arial"/>
          <w:spacing w:val="33"/>
          <w:sz w:val="24"/>
          <w:szCs w:val="24"/>
          <w:lang w:val="pt-BR"/>
        </w:rPr>
        <w:t xml:space="preserve"> </w:t>
      </w:r>
      <w:r w:rsidR="00731BE0" w:rsidRPr="00687FA1">
        <w:rPr>
          <w:rFonts w:ascii="Arial" w:hAnsi="Arial" w:cs="Arial"/>
          <w:sz w:val="24"/>
          <w:szCs w:val="24"/>
          <w:lang w:val="pt-BR"/>
        </w:rPr>
        <w:t>e</w:t>
      </w:r>
      <w:r w:rsidRPr="00687FA1">
        <w:rPr>
          <w:rFonts w:ascii="Arial" w:hAnsi="Arial" w:cs="Arial"/>
          <w:sz w:val="24"/>
          <w:szCs w:val="24"/>
          <w:lang w:val="pt-BR"/>
        </w:rPr>
        <w:t xml:space="preserve"> </w:t>
      </w:r>
      <w:r w:rsidR="00731BE0" w:rsidRPr="00687FA1">
        <w:rPr>
          <w:rFonts w:ascii="Arial" w:hAnsi="Arial" w:cs="Arial"/>
          <w:sz w:val="24"/>
          <w:szCs w:val="24"/>
          <w:lang w:val="pt-BR"/>
        </w:rPr>
        <w:t>registrado</w:t>
      </w:r>
      <w:r w:rsidR="00731BE0" w:rsidRPr="00687FA1">
        <w:rPr>
          <w:rFonts w:ascii="Arial" w:hAnsi="Arial" w:cs="Arial"/>
          <w:spacing w:val="-2"/>
          <w:sz w:val="24"/>
          <w:szCs w:val="24"/>
          <w:lang w:val="pt-BR"/>
        </w:rPr>
        <w:t xml:space="preserve"> </w:t>
      </w:r>
      <w:r w:rsidR="00731BE0" w:rsidRPr="00687FA1">
        <w:rPr>
          <w:rFonts w:ascii="Arial" w:hAnsi="Arial" w:cs="Arial"/>
          <w:sz w:val="24"/>
          <w:szCs w:val="24"/>
          <w:lang w:val="pt-BR"/>
        </w:rPr>
        <w:t>primeiro.</w:t>
      </w:r>
    </w:p>
    <w:p w14:paraId="06471716" w14:textId="13366A5F" w:rsidR="00FB5F31" w:rsidRPr="00275534" w:rsidRDefault="00617A00" w:rsidP="00617A00">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8.12.</w:t>
      </w:r>
      <w:r>
        <w:rPr>
          <w:rFonts w:ascii="Arial" w:hAnsi="Arial" w:cs="Arial"/>
          <w:sz w:val="24"/>
          <w:szCs w:val="24"/>
          <w:lang w:val="pt-BR"/>
        </w:rPr>
        <w:t xml:space="preserve"> </w:t>
      </w:r>
      <w:r w:rsidR="00731BE0" w:rsidRPr="00275534">
        <w:rPr>
          <w:rFonts w:ascii="Arial" w:hAnsi="Arial" w:cs="Arial"/>
          <w:sz w:val="24"/>
          <w:szCs w:val="24"/>
          <w:lang w:val="pt-BR"/>
        </w:rPr>
        <w:t>Durante</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transcurso</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6"/>
          <w:sz w:val="24"/>
          <w:szCs w:val="24"/>
          <w:lang w:val="pt-BR"/>
        </w:rPr>
        <w:t xml:space="preserve"> </w:t>
      </w:r>
      <w:r w:rsidR="00731BE0" w:rsidRPr="00275534">
        <w:rPr>
          <w:rFonts w:ascii="Arial" w:hAnsi="Arial" w:cs="Arial"/>
          <w:sz w:val="24"/>
          <w:szCs w:val="24"/>
          <w:lang w:val="pt-BR"/>
        </w:rPr>
        <w:t>sessão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pública,</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serão</w:t>
      </w:r>
      <w:r w:rsidR="00731BE0" w:rsidRPr="00275534">
        <w:rPr>
          <w:rFonts w:ascii="Arial" w:hAnsi="Arial" w:cs="Arial"/>
          <w:spacing w:val="15"/>
          <w:sz w:val="24"/>
          <w:szCs w:val="24"/>
          <w:lang w:val="pt-BR"/>
        </w:rPr>
        <w:t xml:space="preserve"> </w:t>
      </w:r>
      <w:r w:rsidR="00731BE0" w:rsidRPr="00275534">
        <w:rPr>
          <w:rFonts w:ascii="Arial" w:hAnsi="Arial" w:cs="Arial"/>
          <w:sz w:val="24"/>
          <w:szCs w:val="24"/>
          <w:lang w:val="pt-BR"/>
        </w:rPr>
        <w:t>informados,</w:t>
      </w:r>
      <w:r w:rsidR="00731BE0" w:rsidRPr="00275534">
        <w:rPr>
          <w:rFonts w:ascii="Arial" w:hAnsi="Arial" w:cs="Arial"/>
          <w:spacing w:val="16"/>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tempo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real,</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8"/>
          <w:sz w:val="24"/>
          <w:szCs w:val="24"/>
          <w:lang w:val="pt-BR"/>
        </w:rPr>
        <w:t xml:space="preserve"> </w:t>
      </w:r>
      <w:r w:rsidR="00731BE0" w:rsidRPr="00275534">
        <w:rPr>
          <w:rFonts w:ascii="Arial" w:hAnsi="Arial" w:cs="Arial"/>
          <w:sz w:val="24"/>
          <w:szCs w:val="24"/>
          <w:lang w:val="pt-BR"/>
        </w:rPr>
        <w:t>valor</w:t>
      </w:r>
      <w:r w:rsidR="00731BE0" w:rsidRPr="00275534">
        <w:rPr>
          <w:rFonts w:ascii="Arial" w:hAnsi="Arial" w:cs="Arial"/>
          <w:spacing w:val="17"/>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menor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 registrado,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vedada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identificação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licitante.</w:t>
      </w:r>
    </w:p>
    <w:p w14:paraId="0DD490E6" w14:textId="77777777" w:rsidR="00617A00" w:rsidRDefault="00617A00" w:rsidP="00617A00">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8.13.</w:t>
      </w:r>
      <w:r>
        <w:rPr>
          <w:rFonts w:ascii="Arial" w:hAnsi="Arial" w:cs="Arial"/>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caso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desconexão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Pregoeiro,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decorrer</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etapa</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competitiva</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4"/>
          <w:sz w:val="24"/>
          <w:szCs w:val="24"/>
          <w:lang w:val="pt-BR"/>
        </w:rPr>
        <w:t xml:space="preserve"> </w:t>
      </w:r>
      <w:r w:rsidR="00731BE0" w:rsidRPr="00275534">
        <w:rPr>
          <w:rFonts w:ascii="Arial" w:hAnsi="Arial" w:cs="Arial"/>
          <w:sz w:val="24"/>
          <w:szCs w:val="24"/>
          <w:lang w:val="pt-BR"/>
        </w:rPr>
        <w:t>Pregão,</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25"/>
          <w:sz w:val="24"/>
          <w:szCs w:val="24"/>
          <w:lang w:val="pt-BR"/>
        </w:rPr>
        <w:t xml:space="preserve"> </w:t>
      </w:r>
      <w:r w:rsidR="00731BE0" w:rsidRPr="00275534">
        <w:rPr>
          <w:rFonts w:ascii="Arial" w:hAnsi="Arial" w:cs="Arial"/>
          <w:sz w:val="24"/>
          <w:szCs w:val="24"/>
          <w:lang w:val="pt-BR"/>
        </w:rPr>
        <w:t>sistema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eletrônico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poderá</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permanecer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acessível aos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recepção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lances.</w:t>
      </w:r>
    </w:p>
    <w:p w14:paraId="34495E0C" w14:textId="77777777" w:rsidR="00844785" w:rsidRDefault="00617A00" w:rsidP="00844785">
      <w:pPr>
        <w:pStyle w:val="PargrafodaLista"/>
        <w:tabs>
          <w:tab w:val="left" w:pos="700"/>
        </w:tabs>
        <w:spacing w:before="1" w:line="237" w:lineRule="auto"/>
        <w:ind w:left="541" w:right="190"/>
        <w:rPr>
          <w:rFonts w:ascii="Arial" w:hAnsi="Arial" w:cs="Arial"/>
          <w:sz w:val="24"/>
          <w:szCs w:val="24"/>
          <w:lang w:val="pt-BR"/>
        </w:rPr>
      </w:pPr>
      <w:r w:rsidRPr="00617A00">
        <w:rPr>
          <w:rFonts w:ascii="Arial" w:hAnsi="Arial" w:cs="Arial"/>
          <w:b/>
          <w:sz w:val="24"/>
          <w:szCs w:val="24"/>
          <w:lang w:val="pt-BR"/>
        </w:rPr>
        <w:t>8.14</w:t>
      </w:r>
      <w:r>
        <w:rPr>
          <w:rFonts w:ascii="Arial" w:hAnsi="Arial" w:cs="Arial"/>
          <w:sz w:val="24"/>
          <w:szCs w:val="24"/>
          <w:lang w:val="pt-BR"/>
        </w:rPr>
        <w:t xml:space="preserve">. </w:t>
      </w:r>
      <w:r w:rsidR="00731BE0" w:rsidRPr="00617A00">
        <w:rPr>
          <w:rFonts w:ascii="Arial" w:hAnsi="Arial" w:cs="Arial"/>
          <w:sz w:val="24"/>
          <w:szCs w:val="24"/>
          <w:lang w:val="pt-BR"/>
        </w:rPr>
        <w:t>Quando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desconexão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39"/>
          <w:sz w:val="24"/>
          <w:szCs w:val="24"/>
          <w:lang w:val="pt-BR"/>
        </w:rPr>
        <w:t xml:space="preserve"> </w:t>
      </w:r>
      <w:r w:rsidR="00731BE0" w:rsidRPr="00617A00">
        <w:rPr>
          <w:rFonts w:ascii="Arial" w:hAnsi="Arial" w:cs="Arial"/>
          <w:sz w:val="24"/>
          <w:szCs w:val="24"/>
          <w:lang w:val="pt-BR"/>
        </w:rPr>
        <w:t>sistema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eletrônico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para</w:t>
      </w:r>
      <w:r w:rsidR="00731BE0" w:rsidRPr="00617A00">
        <w:rPr>
          <w:rFonts w:ascii="Arial" w:hAnsi="Arial" w:cs="Arial"/>
          <w:spacing w:val="39"/>
          <w:sz w:val="24"/>
          <w:szCs w:val="24"/>
          <w:lang w:val="pt-BR"/>
        </w:rPr>
        <w:t xml:space="preserve"> </w:t>
      </w:r>
      <w:r w:rsidR="00731BE0" w:rsidRPr="00617A00">
        <w:rPr>
          <w:rFonts w:ascii="Arial" w:hAnsi="Arial" w:cs="Arial"/>
          <w:sz w:val="24"/>
          <w:szCs w:val="24"/>
          <w:lang w:val="pt-BR"/>
        </w:rPr>
        <w:t>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pregoeiro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persistir</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por</w:t>
      </w:r>
      <w:r w:rsidR="00731BE0" w:rsidRPr="00617A00">
        <w:rPr>
          <w:rFonts w:ascii="Arial" w:hAnsi="Arial" w:cs="Arial"/>
          <w:spacing w:val="37"/>
          <w:sz w:val="24"/>
          <w:szCs w:val="24"/>
          <w:lang w:val="pt-BR"/>
        </w:rPr>
        <w:t xml:space="preserve"> </w:t>
      </w:r>
      <w:r w:rsidR="00731BE0" w:rsidRPr="00617A00">
        <w:rPr>
          <w:rFonts w:ascii="Arial" w:hAnsi="Arial" w:cs="Arial"/>
          <w:sz w:val="24"/>
          <w:szCs w:val="24"/>
          <w:lang w:val="pt-BR"/>
        </w:rPr>
        <w:t>tempo</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superior</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a</w:t>
      </w:r>
      <w:r w:rsidR="00731BE0" w:rsidRPr="00617A00">
        <w:rPr>
          <w:rFonts w:ascii="Arial" w:hAnsi="Arial" w:cs="Arial"/>
          <w:spacing w:val="38"/>
          <w:sz w:val="24"/>
          <w:szCs w:val="24"/>
          <w:lang w:val="pt-BR"/>
        </w:rPr>
        <w:t xml:space="preserve"> </w:t>
      </w:r>
      <w:r w:rsidR="00731BE0" w:rsidRPr="00617A00">
        <w:rPr>
          <w:rFonts w:ascii="Arial" w:hAnsi="Arial" w:cs="Arial"/>
          <w:sz w:val="24"/>
          <w:szCs w:val="24"/>
          <w:lang w:val="pt-BR"/>
        </w:rPr>
        <w:t>dez</w:t>
      </w:r>
      <w:r w:rsidR="00731BE0" w:rsidRPr="00617A00">
        <w:rPr>
          <w:rFonts w:ascii="Arial" w:hAnsi="Arial" w:cs="Arial"/>
          <w:spacing w:val="-55"/>
          <w:sz w:val="24"/>
          <w:szCs w:val="24"/>
          <w:lang w:val="pt-BR"/>
        </w:rPr>
        <w:t xml:space="preserve"> </w:t>
      </w:r>
      <w:r w:rsidR="00731BE0" w:rsidRPr="00617A00">
        <w:rPr>
          <w:rFonts w:ascii="Arial" w:hAnsi="Arial" w:cs="Arial"/>
          <w:sz w:val="24"/>
          <w:szCs w:val="24"/>
          <w:lang w:val="pt-BR"/>
        </w:rPr>
        <w:t>minutos, 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sessão</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pública será</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suspensa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e</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terá</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reinício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somente</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após</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comunicação</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expressa</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Pregoeiro</w:t>
      </w:r>
      <w:r w:rsidR="008D2914" w:rsidRPr="00617A00">
        <w:rPr>
          <w:rFonts w:ascii="Arial" w:hAnsi="Arial" w:cs="Arial"/>
          <w:sz w:val="24"/>
          <w:szCs w:val="24"/>
          <w:lang w:val="pt-BR"/>
        </w:rPr>
        <w:t xml:space="preserve"> </w:t>
      </w:r>
      <w:r w:rsidR="00731BE0" w:rsidRPr="00617A00">
        <w:rPr>
          <w:rFonts w:ascii="Arial" w:hAnsi="Arial" w:cs="Arial"/>
          <w:sz w:val="24"/>
          <w:szCs w:val="24"/>
          <w:lang w:val="pt-BR"/>
        </w:rPr>
        <w:t>aos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participantes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certame,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publicada</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no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Portal</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de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Compras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Públicas,</w:t>
      </w:r>
      <w:r w:rsidR="00731BE0" w:rsidRPr="00617A00">
        <w:rPr>
          <w:rFonts w:ascii="Arial" w:hAnsi="Arial" w:cs="Arial"/>
          <w:spacing w:val="1"/>
          <w:sz w:val="24"/>
          <w:szCs w:val="24"/>
          <w:lang w:val="pt-BR"/>
        </w:rPr>
        <w:t xml:space="preserve"> </w:t>
      </w:r>
      <w:hyperlink r:id="rId11">
        <w:r w:rsidR="00731BE0" w:rsidRPr="00617A00">
          <w:rPr>
            <w:rFonts w:ascii="Arial" w:hAnsi="Arial" w:cs="Arial"/>
            <w:color w:val="0070C0"/>
            <w:sz w:val="24"/>
            <w:szCs w:val="24"/>
            <w:lang w:val="pt-BR"/>
          </w:rPr>
          <w:t>http://www.portaldecompraspublicas.com.br</w:t>
        </w:r>
      </w:hyperlink>
      <w:r w:rsidR="007D439E" w:rsidRPr="00617A00">
        <w:rPr>
          <w:rFonts w:ascii="Arial" w:hAnsi="Arial" w:cs="Arial"/>
          <w:sz w:val="24"/>
          <w:szCs w:val="24"/>
          <w:lang w:val="pt-BR"/>
        </w:rPr>
        <w:t xml:space="preserve"> </w:t>
      </w:r>
      <w:r w:rsidR="00731BE0" w:rsidRPr="00617A00">
        <w:rPr>
          <w:rFonts w:ascii="Arial" w:hAnsi="Arial" w:cs="Arial"/>
          <w:sz w:val="24"/>
          <w:szCs w:val="24"/>
          <w:lang w:val="pt-BR"/>
        </w:rPr>
        <w:t>quando serão divulgadas data e hora para a sua reabertura. E</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será reiniciada somente após decorridas vinte e quatro horas da comunicação do fato pelo Pregoeiro aos</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participantes,</w:t>
      </w:r>
      <w:r w:rsidR="00731BE0" w:rsidRPr="00617A00">
        <w:rPr>
          <w:rFonts w:ascii="Arial" w:hAnsi="Arial" w:cs="Arial"/>
          <w:spacing w:val="-3"/>
          <w:sz w:val="24"/>
          <w:szCs w:val="24"/>
          <w:lang w:val="pt-BR"/>
        </w:rPr>
        <w:t xml:space="preserve"> </w:t>
      </w:r>
      <w:r w:rsidR="00731BE0" w:rsidRPr="00617A00">
        <w:rPr>
          <w:rFonts w:ascii="Arial" w:hAnsi="Arial" w:cs="Arial"/>
          <w:sz w:val="24"/>
          <w:szCs w:val="24"/>
          <w:lang w:val="pt-BR"/>
        </w:rPr>
        <w:t>no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sítio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eletrônico</w:t>
      </w:r>
      <w:r w:rsidR="00731BE0" w:rsidRPr="00617A00">
        <w:rPr>
          <w:rFonts w:ascii="Arial" w:hAnsi="Arial" w:cs="Arial"/>
          <w:spacing w:val="-1"/>
          <w:sz w:val="24"/>
          <w:szCs w:val="24"/>
          <w:lang w:val="pt-BR"/>
        </w:rPr>
        <w:t xml:space="preserve"> </w:t>
      </w:r>
      <w:r w:rsidR="00731BE0" w:rsidRPr="00617A00">
        <w:rPr>
          <w:rFonts w:ascii="Arial" w:hAnsi="Arial" w:cs="Arial"/>
          <w:sz w:val="24"/>
          <w:szCs w:val="24"/>
          <w:lang w:val="pt-BR"/>
        </w:rPr>
        <w:t>utilizado para</w:t>
      </w:r>
      <w:r w:rsidR="00731BE0" w:rsidRPr="00617A00">
        <w:rPr>
          <w:rFonts w:ascii="Arial" w:hAnsi="Arial" w:cs="Arial"/>
          <w:spacing w:val="-2"/>
          <w:sz w:val="24"/>
          <w:szCs w:val="24"/>
          <w:lang w:val="pt-BR"/>
        </w:rPr>
        <w:t xml:space="preserve"> </w:t>
      </w:r>
      <w:r w:rsidR="00731BE0" w:rsidRPr="00617A00">
        <w:rPr>
          <w:rFonts w:ascii="Arial" w:hAnsi="Arial" w:cs="Arial"/>
          <w:sz w:val="24"/>
          <w:szCs w:val="24"/>
          <w:lang w:val="pt-BR"/>
        </w:rPr>
        <w:t>divulgação.</w:t>
      </w:r>
    </w:p>
    <w:p w14:paraId="4FB40853" w14:textId="77777777" w:rsidR="00844785" w:rsidRDefault="00844785" w:rsidP="00844785">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lastRenderedPageBreak/>
        <w:t>8</w:t>
      </w:r>
      <w:r w:rsidRPr="00844785">
        <w:rPr>
          <w:rFonts w:ascii="Arial" w:hAnsi="Arial" w:cs="Arial"/>
          <w:sz w:val="24"/>
          <w:szCs w:val="24"/>
          <w:lang w:val="pt-BR"/>
        </w:rPr>
        <w:t>.</w:t>
      </w:r>
      <w:r w:rsidRPr="00844785">
        <w:rPr>
          <w:rFonts w:ascii="Arial" w:hAnsi="Arial" w:cs="Arial"/>
          <w:b/>
          <w:sz w:val="24"/>
          <w:szCs w:val="24"/>
          <w:lang w:val="pt-BR"/>
        </w:rPr>
        <w:t>15.</w:t>
      </w:r>
      <w:r>
        <w:rPr>
          <w:rFonts w:ascii="Arial" w:hAnsi="Arial" w:cs="Arial"/>
          <w:sz w:val="24"/>
          <w:szCs w:val="24"/>
          <w:lang w:val="pt-BR"/>
        </w:rPr>
        <w:t xml:space="preserve"> </w:t>
      </w:r>
      <w:r w:rsidR="00731BE0" w:rsidRPr="00844785">
        <w:rPr>
          <w:rFonts w:ascii="Arial" w:hAnsi="Arial" w:cs="Arial"/>
          <w:sz w:val="24"/>
          <w:szCs w:val="24"/>
          <w:lang w:val="pt-BR"/>
        </w:rPr>
        <w:t>Caso</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licitante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não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apresente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lances,</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concorrerá</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com</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valor</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2"/>
          <w:sz w:val="24"/>
          <w:szCs w:val="24"/>
          <w:lang w:val="pt-BR"/>
        </w:rPr>
        <w:t xml:space="preserve"> </w:t>
      </w:r>
      <w:r w:rsidR="00731BE0" w:rsidRPr="00844785">
        <w:rPr>
          <w:rFonts w:ascii="Arial" w:hAnsi="Arial" w:cs="Arial"/>
          <w:sz w:val="24"/>
          <w:szCs w:val="24"/>
          <w:lang w:val="pt-BR"/>
        </w:rPr>
        <w:t>sua</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proposta.</w:t>
      </w:r>
    </w:p>
    <w:p w14:paraId="04E8A91B" w14:textId="16D201CF" w:rsidR="00217341" w:rsidRDefault="00844785" w:rsidP="00217341">
      <w:pPr>
        <w:pStyle w:val="PargrafodaLista"/>
        <w:tabs>
          <w:tab w:val="left" w:pos="700"/>
        </w:tabs>
        <w:spacing w:before="1" w:line="237" w:lineRule="auto"/>
        <w:ind w:left="541" w:right="190"/>
        <w:rPr>
          <w:rFonts w:ascii="Arial" w:hAnsi="Arial" w:cs="Arial"/>
          <w:sz w:val="24"/>
          <w:szCs w:val="24"/>
          <w:lang w:val="pt-BR"/>
        </w:rPr>
      </w:pPr>
      <w:r w:rsidRPr="00844785">
        <w:rPr>
          <w:rFonts w:ascii="Arial" w:hAnsi="Arial" w:cs="Arial"/>
          <w:b/>
          <w:sz w:val="24"/>
          <w:szCs w:val="24"/>
          <w:lang w:val="pt-BR"/>
        </w:rPr>
        <w:t xml:space="preserve">8.16. </w:t>
      </w:r>
      <w:r w:rsidR="00731BE0" w:rsidRPr="00844785">
        <w:rPr>
          <w:rFonts w:ascii="Arial" w:hAnsi="Arial" w:cs="Arial"/>
          <w:sz w:val="24"/>
          <w:szCs w:val="24"/>
          <w:lang w:val="pt-BR"/>
        </w:rPr>
        <w:t>Em</w:t>
      </w:r>
      <w:r w:rsidR="00731BE0" w:rsidRPr="00844785">
        <w:rPr>
          <w:rFonts w:ascii="Arial" w:hAnsi="Arial" w:cs="Arial"/>
          <w:spacing w:val="41"/>
          <w:sz w:val="24"/>
          <w:szCs w:val="24"/>
          <w:lang w:val="pt-BR"/>
        </w:rPr>
        <w:t xml:space="preserve"> </w:t>
      </w:r>
      <w:r w:rsidR="00731BE0" w:rsidRPr="00844785">
        <w:rPr>
          <w:rFonts w:ascii="Arial" w:hAnsi="Arial" w:cs="Arial"/>
          <w:sz w:val="24"/>
          <w:szCs w:val="24"/>
          <w:lang w:val="pt-BR"/>
        </w:rPr>
        <w:t>relação</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a</w:t>
      </w:r>
      <w:r w:rsidR="00731BE0" w:rsidRPr="00844785">
        <w:rPr>
          <w:rFonts w:ascii="Arial" w:hAnsi="Arial" w:cs="Arial"/>
          <w:spacing w:val="40"/>
          <w:sz w:val="24"/>
          <w:szCs w:val="24"/>
          <w:lang w:val="pt-BR"/>
        </w:rPr>
        <w:t xml:space="preserve"> </w:t>
      </w:r>
      <w:r w:rsidR="00B91E83">
        <w:rPr>
          <w:rFonts w:ascii="Arial" w:hAnsi="Arial" w:cs="Arial"/>
          <w:sz w:val="24"/>
          <w:szCs w:val="24"/>
          <w:lang w:val="pt-BR"/>
        </w:rPr>
        <w:t>lotes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não</w:t>
      </w:r>
      <w:r w:rsidR="00731BE0" w:rsidRPr="00844785">
        <w:rPr>
          <w:rFonts w:ascii="Arial" w:hAnsi="Arial" w:cs="Arial"/>
          <w:spacing w:val="38"/>
          <w:sz w:val="24"/>
          <w:szCs w:val="24"/>
          <w:lang w:val="pt-BR"/>
        </w:rPr>
        <w:t xml:space="preserve"> </w:t>
      </w:r>
      <w:r w:rsidR="00731BE0" w:rsidRPr="00844785">
        <w:rPr>
          <w:rFonts w:ascii="Arial" w:hAnsi="Arial" w:cs="Arial"/>
          <w:sz w:val="24"/>
          <w:szCs w:val="24"/>
          <w:lang w:val="pt-BR"/>
        </w:rPr>
        <w:t>exclusivos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para</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participação</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39"/>
          <w:sz w:val="24"/>
          <w:szCs w:val="24"/>
          <w:lang w:val="pt-BR"/>
        </w:rPr>
        <w:t xml:space="preserve"> </w:t>
      </w:r>
      <w:r w:rsidR="00731BE0" w:rsidRPr="00844785">
        <w:rPr>
          <w:rFonts w:ascii="Arial" w:hAnsi="Arial" w:cs="Arial"/>
          <w:sz w:val="24"/>
          <w:szCs w:val="24"/>
          <w:lang w:val="pt-BR"/>
        </w:rPr>
        <w:t>microempresas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e</w:t>
      </w:r>
      <w:r w:rsidR="00731BE0" w:rsidRPr="00844785">
        <w:rPr>
          <w:rFonts w:ascii="Arial" w:hAnsi="Arial" w:cs="Arial"/>
          <w:spacing w:val="38"/>
          <w:sz w:val="24"/>
          <w:szCs w:val="24"/>
          <w:lang w:val="pt-BR"/>
        </w:rPr>
        <w:t xml:space="preserve"> </w:t>
      </w:r>
      <w:r w:rsidR="00731BE0" w:rsidRPr="00844785">
        <w:rPr>
          <w:rFonts w:ascii="Arial" w:hAnsi="Arial" w:cs="Arial"/>
          <w:sz w:val="24"/>
          <w:szCs w:val="24"/>
          <w:lang w:val="pt-BR"/>
        </w:rPr>
        <w:t>empresas</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de</w:t>
      </w:r>
      <w:r w:rsidR="00731BE0" w:rsidRPr="00844785">
        <w:rPr>
          <w:rFonts w:ascii="Arial" w:hAnsi="Arial" w:cs="Arial"/>
          <w:spacing w:val="40"/>
          <w:sz w:val="24"/>
          <w:szCs w:val="24"/>
          <w:lang w:val="pt-BR"/>
        </w:rPr>
        <w:t xml:space="preserve"> </w:t>
      </w:r>
      <w:r w:rsidR="00731BE0" w:rsidRPr="00844785">
        <w:rPr>
          <w:rFonts w:ascii="Arial" w:hAnsi="Arial" w:cs="Arial"/>
          <w:sz w:val="24"/>
          <w:szCs w:val="24"/>
          <w:lang w:val="pt-BR"/>
        </w:rPr>
        <w:t>pequeno</w:t>
      </w:r>
      <w:r w:rsidR="00731BE0" w:rsidRPr="00844785">
        <w:rPr>
          <w:rFonts w:ascii="Arial" w:hAnsi="Arial" w:cs="Arial"/>
          <w:spacing w:val="-56"/>
          <w:sz w:val="24"/>
          <w:szCs w:val="24"/>
          <w:lang w:val="pt-BR"/>
        </w:rPr>
        <w:t xml:space="preserve"> </w:t>
      </w:r>
      <w:r w:rsidR="00731BE0" w:rsidRPr="00844785">
        <w:rPr>
          <w:rFonts w:ascii="Arial" w:hAnsi="Arial" w:cs="Arial"/>
          <w:sz w:val="24"/>
          <w:szCs w:val="24"/>
          <w:lang w:val="pt-BR"/>
        </w:rPr>
        <w:t>porte, uma vez encerrada a etapa de lances, será efetivada a verificação automática, junto à Receita</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 xml:space="preserve">Federal, do porte da entidade empresarial. O sistema identificará em coluna própria </w:t>
      </w:r>
      <w:r w:rsidR="0009007A" w:rsidRPr="00844785">
        <w:rPr>
          <w:rFonts w:ascii="Arial" w:hAnsi="Arial" w:cs="Arial"/>
          <w:sz w:val="24"/>
          <w:szCs w:val="24"/>
          <w:lang w:val="pt-BR"/>
        </w:rPr>
        <w:t>às</w:t>
      </w:r>
      <w:r w:rsidR="00731BE0" w:rsidRPr="00844785">
        <w:rPr>
          <w:rFonts w:ascii="Arial" w:hAnsi="Arial" w:cs="Arial"/>
          <w:sz w:val="24"/>
          <w:szCs w:val="24"/>
          <w:lang w:val="pt-BR"/>
        </w:rPr>
        <w:t xml:space="preserve"> microempresas e</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empresas de pequeno porte participantes, procedendo à comparação com os valores da primeira colocada,</w:t>
      </w:r>
      <w:r w:rsidR="00731BE0" w:rsidRPr="00844785">
        <w:rPr>
          <w:rFonts w:ascii="Arial" w:hAnsi="Arial" w:cs="Arial"/>
          <w:spacing w:val="-56"/>
          <w:sz w:val="24"/>
          <w:szCs w:val="24"/>
          <w:lang w:val="pt-BR"/>
        </w:rPr>
        <w:t xml:space="preserve"> </w:t>
      </w:r>
      <w:r w:rsidR="00731BE0" w:rsidRPr="00844785">
        <w:rPr>
          <w:rFonts w:ascii="Arial" w:hAnsi="Arial" w:cs="Arial"/>
          <w:sz w:val="24"/>
          <w:szCs w:val="24"/>
          <w:lang w:val="pt-BR"/>
        </w:rPr>
        <w:t>se esta for empresa de maior porte, assim como das demais classificadas, para o fim de aplicar-se o</w:t>
      </w:r>
      <w:r w:rsidR="00731BE0" w:rsidRPr="00844785">
        <w:rPr>
          <w:rFonts w:ascii="Arial" w:hAnsi="Arial" w:cs="Arial"/>
          <w:spacing w:val="1"/>
          <w:sz w:val="24"/>
          <w:szCs w:val="24"/>
          <w:lang w:val="pt-BR"/>
        </w:rPr>
        <w:t xml:space="preserve"> </w:t>
      </w:r>
      <w:r w:rsidR="00731BE0" w:rsidRPr="00844785">
        <w:rPr>
          <w:rFonts w:ascii="Arial" w:hAnsi="Arial" w:cs="Arial"/>
          <w:sz w:val="24"/>
          <w:szCs w:val="24"/>
          <w:lang w:val="pt-BR"/>
        </w:rPr>
        <w:t>disposto nos arts. 44 e 45 da LC nº 123, de 2006</w:t>
      </w:r>
      <w:r w:rsidR="00E9518A">
        <w:rPr>
          <w:rFonts w:ascii="Arial" w:hAnsi="Arial" w:cs="Arial"/>
          <w:sz w:val="24"/>
          <w:szCs w:val="24"/>
          <w:lang w:val="pt-BR"/>
        </w:rPr>
        <w:t>.</w:t>
      </w:r>
    </w:p>
    <w:p w14:paraId="79F630EF" w14:textId="1C053907" w:rsidR="00217341" w:rsidRDefault="00E62EB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8.17</w:t>
      </w:r>
      <w:r w:rsidR="0009007A" w:rsidRPr="0009007A">
        <w:rPr>
          <w:rFonts w:ascii="Arial" w:hAnsi="Arial" w:cs="Arial"/>
          <w:b/>
          <w:sz w:val="24"/>
          <w:szCs w:val="24"/>
          <w:lang w:val="pt-BR"/>
        </w:rPr>
        <w:t>.</w:t>
      </w:r>
      <w:r w:rsidR="0009007A">
        <w:rPr>
          <w:rFonts w:ascii="Arial" w:hAnsi="Arial" w:cs="Arial"/>
          <w:sz w:val="24"/>
          <w:szCs w:val="24"/>
          <w:lang w:val="pt-BR"/>
        </w:rPr>
        <w:t xml:space="preserve"> </w:t>
      </w:r>
      <w:r w:rsidR="00731BE0" w:rsidRPr="00217341">
        <w:rPr>
          <w:rFonts w:ascii="Arial" w:hAnsi="Arial" w:cs="Arial"/>
          <w:sz w:val="24"/>
          <w:szCs w:val="24"/>
          <w:lang w:val="pt-BR"/>
        </w:rPr>
        <w:t>O exercício do direito de preferência somente será aplicado quando a melhor oferta da fase de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 xml:space="preserve">lances não tiver sido apresentada por microempresa ou empresa de </w:t>
      </w:r>
      <w:r w:rsidR="00556D27" w:rsidRPr="00217341">
        <w:rPr>
          <w:rFonts w:ascii="Arial" w:hAnsi="Arial" w:cs="Arial"/>
          <w:sz w:val="24"/>
          <w:szCs w:val="24"/>
          <w:lang w:val="pt-BR"/>
        </w:rPr>
        <w:t>pequeno porte sediado local ou regionalmente</w:t>
      </w:r>
      <w:r w:rsidR="00731BE0" w:rsidRPr="00217341">
        <w:rPr>
          <w:rFonts w:ascii="Arial" w:hAnsi="Arial" w:cs="Arial"/>
          <w:sz w:val="24"/>
          <w:szCs w:val="24"/>
          <w:lang w:val="pt-BR"/>
        </w:rPr>
        <w:t>.</w:t>
      </w:r>
    </w:p>
    <w:p w14:paraId="329B8F2A" w14:textId="5598B97C" w:rsidR="00217341" w:rsidRDefault="0009007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.18</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Não havendo microempresas ou empresa de pequeno porte sediadas local ou regionalmente, as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propostas de microempresas e empresas de pequeno porte que se encontrarem na faixa de até 5% (cinco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por cento) acima da melhor proposta</w:t>
      </w:r>
      <w:r w:rsidR="00534EB9" w:rsidRPr="00217341">
        <w:rPr>
          <w:rFonts w:ascii="Arial" w:hAnsi="Arial" w:cs="Arial"/>
          <w:sz w:val="24"/>
          <w:szCs w:val="24"/>
          <w:lang w:val="pt-BR"/>
        </w:rPr>
        <w:t>, ou melhor,</w:t>
      </w:r>
      <w:r w:rsidR="00731BE0" w:rsidRPr="00217341">
        <w:rPr>
          <w:rFonts w:ascii="Arial" w:hAnsi="Arial" w:cs="Arial"/>
          <w:sz w:val="24"/>
          <w:szCs w:val="24"/>
          <w:lang w:val="pt-BR"/>
        </w:rPr>
        <w:t xml:space="preserve"> lance serão consideradas empatadas com a primeira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colocada.</w:t>
      </w:r>
    </w:p>
    <w:p w14:paraId="04D1A6A4" w14:textId="6EFAF79F" w:rsidR="00217341" w:rsidRDefault="0009007A" w:rsidP="00217341">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Pr="00217341">
        <w:rPr>
          <w:rFonts w:ascii="Arial" w:hAnsi="Arial" w:cs="Arial"/>
          <w:sz w:val="24"/>
          <w:szCs w:val="24"/>
          <w:lang w:val="pt-BR"/>
        </w:rPr>
        <w:t>.</w:t>
      </w:r>
      <w:r w:rsidR="00E62EBA">
        <w:rPr>
          <w:rFonts w:ascii="Arial" w:hAnsi="Arial" w:cs="Arial"/>
          <w:b/>
          <w:sz w:val="24"/>
          <w:szCs w:val="24"/>
          <w:lang w:val="pt-BR"/>
        </w:rPr>
        <w:t>19</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 xml:space="preserve">A melhor classificada nos termos do item </w:t>
      </w:r>
      <w:r w:rsidR="00461F8C" w:rsidRPr="00217341">
        <w:rPr>
          <w:rFonts w:ascii="Arial" w:hAnsi="Arial" w:cs="Arial"/>
          <w:sz w:val="24"/>
          <w:szCs w:val="24"/>
          <w:lang w:val="pt-BR"/>
        </w:rPr>
        <w:t>8</w:t>
      </w:r>
      <w:r w:rsidR="00731BE0" w:rsidRPr="00217341">
        <w:rPr>
          <w:rFonts w:ascii="Arial" w:hAnsi="Arial" w:cs="Arial"/>
          <w:sz w:val="24"/>
          <w:szCs w:val="24"/>
          <w:lang w:val="pt-BR"/>
        </w:rPr>
        <w:t xml:space="preserve">.22 ou do </w:t>
      </w:r>
      <w:r w:rsidR="00461F8C" w:rsidRPr="00217341">
        <w:rPr>
          <w:rFonts w:ascii="Arial" w:hAnsi="Arial" w:cs="Arial"/>
          <w:sz w:val="24"/>
          <w:szCs w:val="24"/>
          <w:lang w:val="pt-BR"/>
        </w:rPr>
        <w:t>8</w:t>
      </w:r>
      <w:r w:rsidR="00731BE0" w:rsidRPr="00217341">
        <w:rPr>
          <w:rFonts w:ascii="Arial" w:hAnsi="Arial" w:cs="Arial"/>
          <w:sz w:val="24"/>
          <w:szCs w:val="24"/>
          <w:lang w:val="pt-BR"/>
        </w:rPr>
        <w:t>.23, quando não havendo microempresas 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empresa de pequeno porte sediadas local ou regionalmente, terá o direito de encaminhar uma última oferta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 xml:space="preserve">para desempate, obrigatoriamente em valor inferior ao da primeira colocada, no prazo de </w:t>
      </w:r>
      <w:r w:rsidR="00241FE8">
        <w:rPr>
          <w:rFonts w:ascii="Arial" w:hAnsi="Arial" w:cs="Arial"/>
          <w:sz w:val="24"/>
          <w:szCs w:val="24"/>
          <w:lang w:val="pt-BR"/>
        </w:rPr>
        <w:t>0</w:t>
      </w:r>
      <w:r w:rsidR="00731BE0" w:rsidRPr="00217341">
        <w:rPr>
          <w:rFonts w:ascii="Arial" w:hAnsi="Arial" w:cs="Arial"/>
          <w:sz w:val="24"/>
          <w:szCs w:val="24"/>
          <w:lang w:val="pt-BR"/>
        </w:rPr>
        <w:t>5 (cinco) minutos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controlados</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pelo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sistema,</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contados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após</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comunicação automática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para</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tanto.</w:t>
      </w:r>
    </w:p>
    <w:p w14:paraId="211D06AE" w14:textId="78644D8B" w:rsidR="0009007A" w:rsidRDefault="0009007A"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.20</w:t>
      </w:r>
      <w:r w:rsidRPr="0009007A">
        <w:rPr>
          <w:rFonts w:ascii="Arial" w:hAnsi="Arial" w:cs="Arial"/>
          <w:b/>
          <w:sz w:val="24"/>
          <w:szCs w:val="24"/>
          <w:lang w:val="pt-BR"/>
        </w:rPr>
        <w:t>.</w:t>
      </w:r>
      <w:r>
        <w:rPr>
          <w:rFonts w:ascii="Arial" w:hAnsi="Arial" w:cs="Arial"/>
          <w:sz w:val="24"/>
          <w:szCs w:val="24"/>
          <w:lang w:val="pt-BR"/>
        </w:rPr>
        <w:t xml:space="preserve"> </w:t>
      </w:r>
      <w:r w:rsidR="00731BE0" w:rsidRPr="00217341">
        <w:rPr>
          <w:rFonts w:ascii="Arial" w:hAnsi="Arial" w:cs="Arial"/>
          <w:sz w:val="24"/>
          <w:szCs w:val="24"/>
          <w:lang w:val="pt-BR"/>
        </w:rPr>
        <w:t>Caso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microempresa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empresa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pequeno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porte</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melhor</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classificada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desista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ou</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não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se</w:t>
      </w:r>
      <w:r w:rsidR="00731BE0" w:rsidRPr="00217341">
        <w:rPr>
          <w:rFonts w:ascii="Arial" w:hAnsi="Arial" w:cs="Arial"/>
          <w:spacing w:val="-56"/>
          <w:sz w:val="24"/>
          <w:szCs w:val="24"/>
          <w:lang w:val="pt-BR"/>
        </w:rPr>
        <w:t xml:space="preserve"> </w:t>
      </w:r>
      <w:r w:rsidR="00731BE0" w:rsidRPr="00217341">
        <w:rPr>
          <w:rFonts w:ascii="Arial" w:hAnsi="Arial" w:cs="Arial"/>
          <w:sz w:val="24"/>
          <w:szCs w:val="24"/>
          <w:lang w:val="pt-BR"/>
        </w:rPr>
        <w:t xml:space="preserve">manifeste no prazo estabelecido, as propostas serão reclassificadas para verificação do enquadramento, quando não havendo microempresas ou empresa de </w:t>
      </w:r>
      <w:r w:rsidR="00317512" w:rsidRPr="00217341">
        <w:rPr>
          <w:rFonts w:ascii="Arial" w:hAnsi="Arial" w:cs="Arial"/>
          <w:sz w:val="24"/>
          <w:szCs w:val="24"/>
          <w:lang w:val="pt-BR"/>
        </w:rPr>
        <w:t>pequeno porte sediado local ou regionalmente</w:t>
      </w:r>
      <w:r w:rsidR="00731BE0" w:rsidRPr="00217341">
        <w:rPr>
          <w:rFonts w:ascii="Arial" w:hAnsi="Arial" w:cs="Arial"/>
          <w:sz w:val="24"/>
          <w:szCs w:val="24"/>
          <w:lang w:val="pt-BR"/>
        </w:rPr>
        <w:t>,</w:t>
      </w:r>
      <w:r w:rsidR="00731BE0" w:rsidRPr="00217341">
        <w:rPr>
          <w:rFonts w:ascii="Arial" w:hAnsi="Arial" w:cs="Arial"/>
          <w:spacing w:val="-3"/>
          <w:sz w:val="24"/>
          <w:szCs w:val="24"/>
          <w:lang w:val="pt-BR"/>
        </w:rPr>
        <w:t xml:space="preserve"> </w:t>
      </w:r>
      <w:r w:rsidR="00731BE0" w:rsidRPr="00217341">
        <w:rPr>
          <w:rFonts w:ascii="Arial" w:hAnsi="Arial" w:cs="Arial"/>
          <w:sz w:val="24"/>
          <w:szCs w:val="24"/>
          <w:lang w:val="pt-BR"/>
        </w:rPr>
        <w:t>para</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exercício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do</w:t>
      </w:r>
      <w:r w:rsidR="00731BE0" w:rsidRPr="00217341">
        <w:rPr>
          <w:rFonts w:ascii="Arial" w:hAnsi="Arial" w:cs="Arial"/>
          <w:spacing w:val="-3"/>
          <w:sz w:val="24"/>
          <w:szCs w:val="24"/>
          <w:lang w:val="pt-BR"/>
        </w:rPr>
        <w:t xml:space="preserve"> </w:t>
      </w:r>
      <w:r w:rsidR="00731BE0" w:rsidRPr="00217341">
        <w:rPr>
          <w:rFonts w:ascii="Arial" w:hAnsi="Arial" w:cs="Arial"/>
          <w:sz w:val="24"/>
          <w:szCs w:val="24"/>
          <w:lang w:val="pt-BR"/>
        </w:rPr>
        <w:t>mesmo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direito,</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no</w:t>
      </w:r>
      <w:r w:rsidR="00731BE0" w:rsidRPr="00217341">
        <w:rPr>
          <w:rFonts w:ascii="Arial" w:hAnsi="Arial" w:cs="Arial"/>
          <w:spacing w:val="-2"/>
          <w:sz w:val="24"/>
          <w:szCs w:val="24"/>
          <w:lang w:val="pt-BR"/>
        </w:rPr>
        <w:t xml:space="preserve"> </w:t>
      </w:r>
      <w:r w:rsidR="00731BE0" w:rsidRPr="00217341">
        <w:rPr>
          <w:rFonts w:ascii="Arial" w:hAnsi="Arial" w:cs="Arial"/>
          <w:sz w:val="24"/>
          <w:szCs w:val="24"/>
          <w:lang w:val="pt-BR"/>
        </w:rPr>
        <w:t>prazo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estabelecido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no</w:t>
      </w:r>
      <w:r w:rsidR="00731BE0" w:rsidRPr="00217341">
        <w:rPr>
          <w:rFonts w:ascii="Arial" w:hAnsi="Arial" w:cs="Arial"/>
          <w:spacing w:val="-1"/>
          <w:sz w:val="24"/>
          <w:szCs w:val="24"/>
          <w:lang w:val="pt-BR"/>
        </w:rPr>
        <w:t xml:space="preserve"> </w:t>
      </w:r>
      <w:r w:rsidR="00731BE0" w:rsidRPr="00217341">
        <w:rPr>
          <w:rFonts w:ascii="Arial" w:hAnsi="Arial" w:cs="Arial"/>
          <w:sz w:val="24"/>
          <w:szCs w:val="24"/>
          <w:lang w:val="pt-BR"/>
        </w:rPr>
        <w:t>subitem anterior.</w:t>
      </w:r>
    </w:p>
    <w:p w14:paraId="583CE1AE" w14:textId="5BF1259F" w:rsidR="0009007A" w:rsidRDefault="0009007A"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.21</w:t>
      </w:r>
      <w:r>
        <w:rPr>
          <w:rFonts w:ascii="Arial" w:hAnsi="Arial" w:cs="Arial"/>
          <w:sz w:val="24"/>
          <w:szCs w:val="24"/>
          <w:lang w:val="pt-BR"/>
        </w:rPr>
        <w:t xml:space="preserve">. </w:t>
      </w:r>
      <w:r w:rsidR="00731BE0" w:rsidRPr="0009007A">
        <w:rPr>
          <w:rFonts w:ascii="Arial" w:hAnsi="Arial" w:cs="Arial"/>
          <w:sz w:val="24"/>
          <w:szCs w:val="24"/>
          <w:lang w:val="pt-BR"/>
        </w:rPr>
        <w:t>No caso de equivalência dos valores apresentados pelas microempresas e empresas de pequeno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porte que se encontrem nos intervalos estabelecidos nos subitens anteriores, será realizado sorteio entre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elas</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para</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se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identifique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aquela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que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primeiro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poderá</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apresentar</w:t>
      </w:r>
      <w:r w:rsidR="00731BE0" w:rsidRPr="0009007A">
        <w:rPr>
          <w:rFonts w:ascii="Arial" w:hAnsi="Arial" w:cs="Arial"/>
          <w:spacing w:val="-4"/>
          <w:sz w:val="24"/>
          <w:szCs w:val="24"/>
          <w:lang w:val="pt-BR"/>
        </w:rPr>
        <w:t xml:space="preserve"> </w:t>
      </w:r>
      <w:r w:rsidR="00731BE0" w:rsidRPr="0009007A">
        <w:rPr>
          <w:rFonts w:ascii="Arial" w:hAnsi="Arial" w:cs="Arial"/>
          <w:sz w:val="24"/>
          <w:szCs w:val="24"/>
          <w:lang w:val="pt-BR"/>
        </w:rPr>
        <w:t>melhor</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oferta.</w:t>
      </w:r>
    </w:p>
    <w:p w14:paraId="0AAEE518" w14:textId="07F2DEB5" w:rsidR="0009007A" w:rsidRDefault="005E1AF8"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.22</w:t>
      </w:r>
      <w:r w:rsidRPr="005E1AF8">
        <w:rPr>
          <w:rFonts w:ascii="Arial" w:hAnsi="Arial" w:cs="Arial"/>
          <w:b/>
          <w:sz w:val="24"/>
          <w:szCs w:val="24"/>
          <w:lang w:val="pt-BR"/>
        </w:rPr>
        <w:t xml:space="preserve">. </w:t>
      </w:r>
      <w:r w:rsidR="00731BE0" w:rsidRPr="0009007A">
        <w:rPr>
          <w:rFonts w:ascii="Arial" w:hAnsi="Arial" w:cs="Arial"/>
          <w:sz w:val="24"/>
          <w:szCs w:val="24"/>
          <w:lang w:val="pt-BR"/>
        </w:rPr>
        <w:t>Quando houver propostas beneficiadas com</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as margens de preferência em</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relação ao produto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estrangeiro, o critério de desempate será aplicado exclusivamente entre as propostas que fizerem jus às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margens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preferência,</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conforme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regulamento.</w:t>
      </w:r>
    </w:p>
    <w:p w14:paraId="6805D0FB" w14:textId="1C6697FC" w:rsidR="0009007A" w:rsidRDefault="00E62EBA"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8.23</w:t>
      </w:r>
      <w:r w:rsidR="00826ADC" w:rsidRPr="00826ADC">
        <w:rPr>
          <w:rFonts w:ascii="Arial" w:hAnsi="Arial" w:cs="Arial"/>
          <w:b/>
          <w:sz w:val="24"/>
          <w:szCs w:val="24"/>
          <w:lang w:val="pt-BR"/>
        </w:rPr>
        <w:t>.</w:t>
      </w:r>
      <w:r w:rsidR="00826ADC">
        <w:rPr>
          <w:rFonts w:ascii="Arial" w:hAnsi="Arial" w:cs="Arial"/>
          <w:sz w:val="24"/>
          <w:szCs w:val="24"/>
          <w:lang w:val="pt-BR"/>
        </w:rPr>
        <w:t xml:space="preserve"> </w:t>
      </w:r>
      <w:r w:rsidR="00731BE0" w:rsidRPr="0009007A">
        <w:rPr>
          <w:rFonts w:ascii="Arial" w:hAnsi="Arial" w:cs="Arial"/>
          <w:sz w:val="24"/>
          <w:szCs w:val="24"/>
          <w:lang w:val="pt-BR"/>
        </w:rPr>
        <w:t>A ordem de apresentação pelos licitantes é utilizada como um dos critérios de classificação, 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maneira que só poderá haver empate entre propostas iguais (não seguidas de lances), ou entre lances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finais</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fase</w:t>
      </w:r>
      <w:r w:rsidR="00731BE0" w:rsidRPr="0009007A">
        <w:rPr>
          <w:rFonts w:ascii="Arial" w:hAnsi="Arial" w:cs="Arial"/>
          <w:spacing w:val="-3"/>
          <w:sz w:val="24"/>
          <w:szCs w:val="24"/>
          <w:lang w:val="pt-BR"/>
        </w:rPr>
        <w:t xml:space="preserve"> </w:t>
      </w:r>
      <w:r w:rsidR="00731BE0" w:rsidRPr="0009007A">
        <w:rPr>
          <w:rFonts w:ascii="Arial" w:hAnsi="Arial" w:cs="Arial"/>
          <w:sz w:val="24"/>
          <w:szCs w:val="24"/>
          <w:lang w:val="pt-BR"/>
        </w:rPr>
        <w:t>fechada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do</w:t>
      </w:r>
      <w:r w:rsidR="00731BE0" w:rsidRPr="0009007A">
        <w:rPr>
          <w:rFonts w:ascii="Arial" w:hAnsi="Arial" w:cs="Arial"/>
          <w:spacing w:val="-3"/>
          <w:sz w:val="24"/>
          <w:szCs w:val="24"/>
          <w:lang w:val="pt-BR"/>
        </w:rPr>
        <w:t xml:space="preserve"> </w:t>
      </w:r>
      <w:r w:rsidR="00731BE0" w:rsidRPr="0009007A">
        <w:rPr>
          <w:rFonts w:ascii="Arial" w:hAnsi="Arial" w:cs="Arial"/>
          <w:sz w:val="24"/>
          <w:szCs w:val="24"/>
          <w:lang w:val="pt-BR"/>
        </w:rPr>
        <w:t>modo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disputa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aberto</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fechado.</w:t>
      </w:r>
    </w:p>
    <w:p w14:paraId="3221621E" w14:textId="68E8C473" w:rsidR="00731BE0" w:rsidRPr="0009007A" w:rsidRDefault="00826ADC" w:rsidP="0009007A">
      <w:pPr>
        <w:pStyle w:val="PargrafodaLista"/>
        <w:tabs>
          <w:tab w:val="left" w:pos="700"/>
        </w:tabs>
        <w:spacing w:before="1" w:line="237" w:lineRule="auto"/>
        <w:ind w:left="541" w:right="190"/>
        <w:rPr>
          <w:rFonts w:ascii="Arial" w:hAnsi="Arial" w:cs="Arial"/>
          <w:sz w:val="24"/>
          <w:szCs w:val="24"/>
          <w:lang w:val="pt-BR"/>
        </w:rPr>
      </w:pPr>
      <w:r>
        <w:rPr>
          <w:rFonts w:ascii="Arial" w:hAnsi="Arial" w:cs="Arial"/>
          <w:b/>
          <w:sz w:val="24"/>
          <w:szCs w:val="24"/>
          <w:lang w:val="pt-BR"/>
        </w:rPr>
        <w:t>8</w:t>
      </w:r>
      <w:r w:rsidR="00E62EBA">
        <w:rPr>
          <w:rFonts w:ascii="Arial" w:hAnsi="Arial" w:cs="Arial"/>
          <w:b/>
          <w:sz w:val="24"/>
          <w:szCs w:val="24"/>
          <w:lang w:val="pt-BR"/>
        </w:rPr>
        <w:t>.24</w:t>
      </w:r>
      <w:r w:rsidRPr="00826ADC">
        <w:rPr>
          <w:rFonts w:ascii="Arial" w:hAnsi="Arial" w:cs="Arial"/>
          <w:b/>
          <w:sz w:val="24"/>
          <w:szCs w:val="24"/>
          <w:lang w:val="pt-BR"/>
        </w:rPr>
        <w:t xml:space="preserve">. </w:t>
      </w:r>
      <w:r w:rsidR="00731BE0" w:rsidRPr="0009007A">
        <w:rPr>
          <w:rFonts w:ascii="Arial" w:hAnsi="Arial" w:cs="Arial"/>
          <w:sz w:val="24"/>
          <w:szCs w:val="24"/>
          <w:lang w:val="pt-BR"/>
        </w:rPr>
        <w:t>Havendo eventual empate entre propostas ou lances, o critério de desempate será aquele previsto no</w:t>
      </w:r>
      <w:r w:rsidR="00731BE0" w:rsidRPr="0009007A">
        <w:rPr>
          <w:rFonts w:ascii="Arial" w:hAnsi="Arial" w:cs="Arial"/>
          <w:spacing w:val="-56"/>
          <w:sz w:val="24"/>
          <w:szCs w:val="24"/>
          <w:lang w:val="pt-BR"/>
        </w:rPr>
        <w:t xml:space="preserve"> </w:t>
      </w:r>
      <w:r w:rsidR="00731BE0" w:rsidRPr="0009007A">
        <w:rPr>
          <w:rFonts w:ascii="Arial" w:hAnsi="Arial" w:cs="Arial"/>
          <w:sz w:val="24"/>
          <w:szCs w:val="24"/>
          <w:lang w:val="pt-BR"/>
        </w:rPr>
        <w:t>art.</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60,</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da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Lei n.º</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14.133,</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de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2021,</w:t>
      </w:r>
      <w:r w:rsidR="00731BE0" w:rsidRPr="0009007A">
        <w:rPr>
          <w:rFonts w:ascii="Arial" w:hAnsi="Arial" w:cs="Arial"/>
          <w:spacing w:val="-2"/>
          <w:sz w:val="24"/>
          <w:szCs w:val="24"/>
          <w:lang w:val="pt-BR"/>
        </w:rPr>
        <w:t xml:space="preserve"> </w:t>
      </w:r>
      <w:r w:rsidR="00731BE0" w:rsidRPr="0009007A">
        <w:rPr>
          <w:rFonts w:ascii="Arial" w:hAnsi="Arial" w:cs="Arial"/>
          <w:sz w:val="24"/>
          <w:szCs w:val="24"/>
          <w:lang w:val="pt-BR"/>
        </w:rPr>
        <w:t>na</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seguinte</w:t>
      </w:r>
      <w:r w:rsidR="00731BE0" w:rsidRPr="0009007A">
        <w:rPr>
          <w:rFonts w:ascii="Arial" w:hAnsi="Arial" w:cs="Arial"/>
          <w:spacing w:val="-1"/>
          <w:sz w:val="24"/>
          <w:szCs w:val="24"/>
          <w:lang w:val="pt-BR"/>
        </w:rPr>
        <w:t xml:space="preserve"> </w:t>
      </w:r>
      <w:r w:rsidR="00731BE0" w:rsidRPr="0009007A">
        <w:rPr>
          <w:rFonts w:ascii="Arial" w:hAnsi="Arial" w:cs="Arial"/>
          <w:sz w:val="24"/>
          <w:szCs w:val="24"/>
          <w:lang w:val="pt-BR"/>
        </w:rPr>
        <w:t>ordem:</w:t>
      </w:r>
    </w:p>
    <w:p w14:paraId="45BDE51A" w14:textId="77777777" w:rsidR="00731BE0" w:rsidRPr="00275534" w:rsidRDefault="00731BE0" w:rsidP="00534EB9">
      <w:pPr>
        <w:pStyle w:val="Corpodetexto"/>
        <w:jc w:val="both"/>
        <w:rPr>
          <w:rFonts w:ascii="Arial" w:hAnsi="Arial" w:cs="Arial"/>
          <w:sz w:val="24"/>
          <w:szCs w:val="24"/>
          <w:lang w:val="pt-BR"/>
        </w:rPr>
      </w:pPr>
    </w:p>
    <w:p w14:paraId="210AE5DF" w14:textId="5A628981" w:rsidR="00731BE0" w:rsidRPr="00275534" w:rsidRDefault="00556D27" w:rsidP="00534EB9">
      <w:pPr>
        <w:pStyle w:val="PargrafodaLista"/>
        <w:numPr>
          <w:ilvl w:val="0"/>
          <w:numId w:val="3"/>
        </w:numPr>
        <w:tabs>
          <w:tab w:val="left" w:pos="700"/>
        </w:tabs>
        <w:spacing w:before="1"/>
        <w:ind w:right="190"/>
        <w:rPr>
          <w:rFonts w:ascii="Arial" w:hAnsi="Arial" w:cs="Arial"/>
          <w:sz w:val="24"/>
          <w:szCs w:val="24"/>
          <w:lang w:val="pt-BR"/>
        </w:rPr>
      </w:pPr>
      <w:r w:rsidRPr="00275534">
        <w:rPr>
          <w:rFonts w:ascii="Arial" w:hAnsi="Arial" w:cs="Arial"/>
          <w:sz w:val="24"/>
          <w:szCs w:val="24"/>
          <w:lang w:val="pt-BR"/>
        </w:rPr>
        <w:t>Disputa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final,</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hipótese</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empatados</w:t>
      </w:r>
      <w:r w:rsidR="00731BE0" w:rsidRPr="00275534">
        <w:rPr>
          <w:rFonts w:ascii="Arial" w:hAnsi="Arial" w:cs="Arial"/>
          <w:spacing w:val="35"/>
          <w:sz w:val="24"/>
          <w:szCs w:val="24"/>
          <w:lang w:val="pt-BR"/>
        </w:rPr>
        <w:t xml:space="preserve"> </w:t>
      </w:r>
      <w:r w:rsidR="00731BE0" w:rsidRPr="00275534">
        <w:rPr>
          <w:rFonts w:ascii="Arial" w:hAnsi="Arial" w:cs="Arial"/>
          <w:sz w:val="24"/>
          <w:szCs w:val="24"/>
          <w:lang w:val="pt-BR"/>
        </w:rPr>
        <w:t>poderão</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apresentar</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nova</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ato</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contínuo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classificação;</w:t>
      </w:r>
    </w:p>
    <w:p w14:paraId="2E0C9C64" w14:textId="77777777" w:rsidR="00731BE0" w:rsidRPr="00275534" w:rsidRDefault="00731BE0" w:rsidP="00534EB9">
      <w:pPr>
        <w:pStyle w:val="Corpodetexto"/>
        <w:spacing w:before="1"/>
        <w:jc w:val="both"/>
        <w:rPr>
          <w:rFonts w:ascii="Arial" w:hAnsi="Arial" w:cs="Arial"/>
          <w:sz w:val="24"/>
          <w:szCs w:val="24"/>
          <w:lang w:val="pt-BR"/>
        </w:rPr>
      </w:pPr>
    </w:p>
    <w:p w14:paraId="34D868D8" w14:textId="38DA0DA5" w:rsidR="00731BE0" w:rsidRPr="00275534" w:rsidRDefault="00556D27" w:rsidP="00534EB9">
      <w:pPr>
        <w:pStyle w:val="PargrafodaLista"/>
        <w:numPr>
          <w:ilvl w:val="0"/>
          <w:numId w:val="3"/>
        </w:numPr>
        <w:tabs>
          <w:tab w:val="left" w:pos="700"/>
        </w:tabs>
        <w:spacing w:before="95"/>
        <w:ind w:right="189"/>
        <w:rPr>
          <w:rFonts w:ascii="Arial" w:hAnsi="Arial" w:cs="Arial"/>
          <w:sz w:val="24"/>
          <w:szCs w:val="24"/>
          <w:lang w:val="pt-BR"/>
        </w:rPr>
      </w:pPr>
      <w:r w:rsidRPr="00275534">
        <w:rPr>
          <w:rFonts w:ascii="Arial" w:hAnsi="Arial" w:cs="Arial"/>
          <w:sz w:val="24"/>
          <w:szCs w:val="24"/>
          <w:lang w:val="pt-BR"/>
        </w:rPr>
        <w:t>Avaliação</w:t>
      </w:r>
      <w:r w:rsidR="00731BE0" w:rsidRPr="00275534">
        <w:rPr>
          <w:rFonts w:ascii="Arial" w:hAnsi="Arial" w:cs="Arial"/>
          <w:sz w:val="24"/>
          <w:szCs w:val="24"/>
          <w:lang w:val="pt-BR"/>
        </w:rPr>
        <w:t xml:space="preserve"> do desempenho contratual prévio dos licitantes, para a qual deverão preferencialmente ser</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utilizados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registros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cadastrais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efeito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atesto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cumprimento</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obrigações</w:t>
      </w:r>
      <w:r w:rsidR="00731BE0" w:rsidRPr="00275534">
        <w:rPr>
          <w:rFonts w:ascii="Arial" w:hAnsi="Arial" w:cs="Arial"/>
          <w:spacing w:val="28"/>
          <w:sz w:val="24"/>
          <w:szCs w:val="24"/>
          <w:lang w:val="pt-BR"/>
        </w:rPr>
        <w:t xml:space="preserve"> </w:t>
      </w:r>
      <w:r w:rsidR="00731BE0" w:rsidRPr="00275534">
        <w:rPr>
          <w:rFonts w:ascii="Arial" w:hAnsi="Arial" w:cs="Arial"/>
          <w:sz w:val="24"/>
          <w:szCs w:val="24"/>
          <w:lang w:val="pt-BR"/>
        </w:rPr>
        <w:t>previstos</w:t>
      </w:r>
      <w:r w:rsidR="00731BE0" w:rsidRPr="00275534">
        <w:rPr>
          <w:rFonts w:ascii="Arial" w:hAnsi="Arial" w:cs="Arial"/>
          <w:spacing w:val="27"/>
          <w:sz w:val="24"/>
          <w:szCs w:val="24"/>
          <w:lang w:val="pt-BR"/>
        </w:rPr>
        <w:t xml:space="preserve"> </w:t>
      </w:r>
      <w:r w:rsidR="00731BE0" w:rsidRPr="00275534">
        <w:rPr>
          <w:rFonts w:ascii="Arial" w:hAnsi="Arial" w:cs="Arial"/>
          <w:sz w:val="24"/>
          <w:szCs w:val="24"/>
          <w:lang w:val="pt-BR"/>
        </w:rPr>
        <w:t>nesta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Lei;</w:t>
      </w:r>
    </w:p>
    <w:p w14:paraId="6D3AE901" w14:textId="77777777" w:rsidR="00731BE0" w:rsidRPr="00275534" w:rsidRDefault="00731BE0" w:rsidP="00534EB9">
      <w:pPr>
        <w:pStyle w:val="Corpodetexto"/>
        <w:spacing w:before="10"/>
        <w:jc w:val="both"/>
        <w:rPr>
          <w:rFonts w:ascii="Arial" w:hAnsi="Arial" w:cs="Arial"/>
          <w:sz w:val="24"/>
          <w:szCs w:val="24"/>
          <w:lang w:val="pt-BR"/>
        </w:rPr>
      </w:pPr>
    </w:p>
    <w:p w14:paraId="0809B098" w14:textId="596E449D" w:rsidR="00731BE0" w:rsidRPr="00275534" w:rsidRDefault="00556D27" w:rsidP="00534EB9">
      <w:pPr>
        <w:pStyle w:val="PargrafodaLista"/>
        <w:numPr>
          <w:ilvl w:val="0"/>
          <w:numId w:val="3"/>
        </w:numPr>
        <w:tabs>
          <w:tab w:val="left" w:pos="700"/>
        </w:tabs>
        <w:ind w:right="190"/>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ações de equidade entre homens e mulheres no ambiente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trabalho,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conforme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regulamento;</w:t>
      </w:r>
    </w:p>
    <w:p w14:paraId="76C879FA" w14:textId="77777777" w:rsidR="00731BE0" w:rsidRPr="00275534" w:rsidRDefault="00731BE0" w:rsidP="00534EB9">
      <w:pPr>
        <w:pStyle w:val="Corpodetexto"/>
        <w:jc w:val="both"/>
        <w:rPr>
          <w:rFonts w:ascii="Arial" w:hAnsi="Arial" w:cs="Arial"/>
          <w:sz w:val="24"/>
          <w:szCs w:val="24"/>
          <w:lang w:val="pt-BR"/>
        </w:rPr>
      </w:pPr>
    </w:p>
    <w:p w14:paraId="03FC65F5" w14:textId="5DD0D39C" w:rsidR="00731BE0" w:rsidRPr="00275534" w:rsidRDefault="00556D27" w:rsidP="00534EB9">
      <w:pPr>
        <w:pStyle w:val="PargrafodaLista"/>
        <w:numPr>
          <w:ilvl w:val="0"/>
          <w:numId w:val="3"/>
        </w:numPr>
        <w:tabs>
          <w:tab w:val="left" w:pos="700"/>
        </w:tabs>
        <w:ind w:right="185"/>
        <w:rPr>
          <w:rFonts w:ascii="Arial" w:hAnsi="Arial" w:cs="Arial"/>
          <w:sz w:val="24"/>
          <w:szCs w:val="24"/>
          <w:lang w:val="pt-BR"/>
        </w:rPr>
      </w:pPr>
      <w:r w:rsidRPr="00275534">
        <w:rPr>
          <w:rFonts w:ascii="Arial" w:hAnsi="Arial" w:cs="Arial"/>
          <w:sz w:val="24"/>
          <w:szCs w:val="24"/>
          <w:lang w:val="pt-BR"/>
        </w:rPr>
        <w:t>Desenvolvimento</w:t>
      </w:r>
      <w:r w:rsidR="00731BE0" w:rsidRPr="00275534">
        <w:rPr>
          <w:rFonts w:ascii="Arial" w:hAnsi="Arial" w:cs="Arial"/>
          <w:sz w:val="24"/>
          <w:szCs w:val="24"/>
          <w:lang w:val="pt-BR"/>
        </w:rPr>
        <w:t xml:space="preserve"> pelo licitante de programa de integridade, conforme orientações dos órgãos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controle.</w:t>
      </w:r>
    </w:p>
    <w:p w14:paraId="32161281" w14:textId="77777777" w:rsidR="00D345D9" w:rsidRPr="00275534" w:rsidRDefault="00D345D9" w:rsidP="00534EB9">
      <w:pPr>
        <w:pStyle w:val="PargrafodaLista"/>
        <w:rPr>
          <w:rFonts w:ascii="Arial" w:hAnsi="Arial" w:cs="Arial"/>
          <w:sz w:val="24"/>
          <w:szCs w:val="24"/>
          <w:lang w:val="pt-BR"/>
        </w:rPr>
      </w:pPr>
    </w:p>
    <w:p w14:paraId="40D97B13" w14:textId="182D0930" w:rsidR="00731BE0" w:rsidRPr="00534EB9" w:rsidRDefault="00E62EBA" w:rsidP="005E1AF8">
      <w:pPr>
        <w:pStyle w:val="PargrafodaLista"/>
        <w:tabs>
          <w:tab w:val="left" w:pos="986"/>
        </w:tabs>
        <w:spacing w:line="237" w:lineRule="auto"/>
        <w:ind w:left="598" w:right="188"/>
        <w:rPr>
          <w:rFonts w:ascii="Arial" w:hAnsi="Arial" w:cs="Arial"/>
          <w:sz w:val="24"/>
          <w:szCs w:val="24"/>
          <w:lang w:val="pt-BR"/>
        </w:rPr>
      </w:pPr>
      <w:r>
        <w:rPr>
          <w:rFonts w:ascii="Arial" w:hAnsi="Arial" w:cs="Arial"/>
          <w:b/>
          <w:sz w:val="24"/>
          <w:szCs w:val="24"/>
          <w:lang w:val="pt-BR"/>
        </w:rPr>
        <w:t>8.25</w:t>
      </w:r>
      <w:r w:rsidR="00826ADC" w:rsidRPr="00826ADC">
        <w:rPr>
          <w:rFonts w:ascii="Arial" w:hAnsi="Arial" w:cs="Arial"/>
          <w:b/>
          <w:sz w:val="24"/>
          <w:szCs w:val="24"/>
          <w:lang w:val="pt-BR"/>
        </w:rPr>
        <w:t>.</w:t>
      </w:r>
      <w:r w:rsidR="00826ADC">
        <w:rPr>
          <w:rFonts w:ascii="Arial" w:hAnsi="Arial" w:cs="Arial"/>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8"/>
          <w:sz w:val="24"/>
          <w:szCs w:val="24"/>
          <w:lang w:val="pt-BR"/>
        </w:rPr>
        <w:t xml:space="preserve"> </w:t>
      </w:r>
      <w:r w:rsidR="00731BE0" w:rsidRPr="00275534">
        <w:rPr>
          <w:rFonts w:ascii="Arial" w:hAnsi="Arial" w:cs="Arial"/>
          <w:sz w:val="24"/>
          <w:szCs w:val="24"/>
          <w:lang w:val="pt-BR"/>
        </w:rPr>
        <w:t>igualdade</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condições,</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se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não</w:t>
      </w:r>
      <w:r w:rsidR="00731BE0" w:rsidRPr="00275534">
        <w:rPr>
          <w:rFonts w:ascii="Arial" w:hAnsi="Arial" w:cs="Arial"/>
          <w:spacing w:val="5"/>
          <w:sz w:val="24"/>
          <w:szCs w:val="24"/>
          <w:lang w:val="pt-BR"/>
        </w:rPr>
        <w:t xml:space="preserve"> </w:t>
      </w:r>
      <w:r w:rsidR="00731BE0" w:rsidRPr="00275534">
        <w:rPr>
          <w:rFonts w:ascii="Arial" w:hAnsi="Arial" w:cs="Arial"/>
          <w:sz w:val="24"/>
          <w:szCs w:val="24"/>
          <w:lang w:val="pt-BR"/>
        </w:rPr>
        <w:t>houver</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desempate,</w:t>
      </w:r>
      <w:r w:rsidR="00731BE0" w:rsidRPr="00275534">
        <w:rPr>
          <w:rFonts w:ascii="Arial" w:hAnsi="Arial" w:cs="Arial"/>
          <w:spacing w:val="6"/>
          <w:sz w:val="24"/>
          <w:szCs w:val="24"/>
          <w:lang w:val="pt-BR"/>
        </w:rPr>
        <w:t xml:space="preserve"> </w:t>
      </w:r>
      <w:r w:rsidR="00731BE0" w:rsidRPr="00275534">
        <w:rPr>
          <w:rFonts w:ascii="Arial" w:hAnsi="Arial" w:cs="Arial"/>
          <w:sz w:val="24"/>
          <w:szCs w:val="24"/>
          <w:lang w:val="pt-BR"/>
        </w:rPr>
        <w:t>será</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assegurada</w:t>
      </w:r>
      <w:r w:rsidR="00731BE0" w:rsidRPr="00275534">
        <w:rPr>
          <w:rFonts w:ascii="Arial" w:hAnsi="Arial" w:cs="Arial"/>
          <w:spacing w:val="7"/>
          <w:sz w:val="24"/>
          <w:szCs w:val="24"/>
          <w:lang w:val="pt-BR"/>
        </w:rPr>
        <w:t xml:space="preserve"> </w:t>
      </w:r>
      <w:r w:rsidR="00731BE0" w:rsidRPr="00275534">
        <w:rPr>
          <w:rFonts w:ascii="Arial" w:hAnsi="Arial" w:cs="Arial"/>
          <w:sz w:val="24"/>
          <w:szCs w:val="24"/>
          <w:lang w:val="pt-BR"/>
        </w:rPr>
        <w:t>preferência,</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sucessivamente,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aos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bens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serviços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produzidos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prestados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por:</w:t>
      </w:r>
    </w:p>
    <w:p w14:paraId="045AE1E1" w14:textId="0889600D" w:rsidR="00731BE0" w:rsidRPr="00534EB9" w:rsidRDefault="00556D27" w:rsidP="005E1AF8">
      <w:pPr>
        <w:pStyle w:val="PargrafodaLista"/>
        <w:numPr>
          <w:ilvl w:val="3"/>
          <w:numId w:val="4"/>
        </w:numPr>
        <w:tabs>
          <w:tab w:val="left" w:pos="842"/>
        </w:tabs>
        <w:ind w:right="185"/>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estabelecidas no território do Estado ou do Distrito Federal do órgão ou entidade 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Administração Pública estadual ou distrital licitante ou, no caso de licitação realizada por órgão 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entidade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Município,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território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Estado 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este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localize;</w:t>
      </w:r>
    </w:p>
    <w:p w14:paraId="42318D4E" w14:textId="4D57D59A" w:rsidR="00731BE0" w:rsidRPr="00534EB9" w:rsidRDefault="00556D27" w:rsidP="005E1AF8">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brasileiras;</w:t>
      </w:r>
    </w:p>
    <w:p w14:paraId="5ABF0CE5" w14:textId="59C62F15" w:rsidR="00731BE0" w:rsidRPr="00534EB9" w:rsidRDefault="00556D27" w:rsidP="005E1AF8">
      <w:pPr>
        <w:pStyle w:val="PargrafodaLista"/>
        <w:numPr>
          <w:ilvl w:val="3"/>
          <w:numId w:val="4"/>
        </w:numPr>
        <w:tabs>
          <w:tab w:val="left" w:pos="842"/>
        </w:tabs>
        <w:ind w:hanging="349"/>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invistam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pesquisa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desenvolvimento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tecnologia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País;</w:t>
      </w:r>
    </w:p>
    <w:p w14:paraId="3D189371" w14:textId="5D1D486E" w:rsidR="00731BE0" w:rsidRDefault="00556D27" w:rsidP="005E1AF8">
      <w:pPr>
        <w:pStyle w:val="PargrafodaLista"/>
        <w:numPr>
          <w:ilvl w:val="3"/>
          <w:numId w:val="4"/>
        </w:numPr>
        <w:tabs>
          <w:tab w:val="left" w:pos="842"/>
        </w:tabs>
        <w:ind w:right="192"/>
        <w:rPr>
          <w:rFonts w:ascii="Arial" w:hAnsi="Arial" w:cs="Arial"/>
          <w:sz w:val="24"/>
          <w:szCs w:val="24"/>
          <w:lang w:val="pt-BR"/>
        </w:rPr>
      </w:pPr>
      <w:r w:rsidRPr="00275534">
        <w:rPr>
          <w:rFonts w:ascii="Arial" w:hAnsi="Arial" w:cs="Arial"/>
          <w:sz w:val="24"/>
          <w:szCs w:val="24"/>
          <w:lang w:val="pt-BR"/>
        </w:rPr>
        <w:t>Empresas</w:t>
      </w:r>
      <w:r w:rsidR="00731BE0" w:rsidRPr="00275534">
        <w:rPr>
          <w:rFonts w:ascii="Arial" w:hAnsi="Arial" w:cs="Arial"/>
          <w:sz w:val="24"/>
          <w:szCs w:val="24"/>
          <w:lang w:val="pt-BR"/>
        </w:rPr>
        <w:t xml:space="preserve"> que comprovem a prática de mitigação, nos termos da Lei nº 12.187, de 29 de dezembro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2009.</w:t>
      </w:r>
    </w:p>
    <w:p w14:paraId="47708D29" w14:textId="77777777" w:rsidR="00534EB9" w:rsidRPr="00534EB9" w:rsidRDefault="00534EB9" w:rsidP="005E1AF8">
      <w:pPr>
        <w:pStyle w:val="PargrafodaLista"/>
        <w:tabs>
          <w:tab w:val="left" w:pos="842"/>
        </w:tabs>
        <w:ind w:left="841" w:right="192"/>
        <w:rPr>
          <w:rFonts w:ascii="Arial" w:hAnsi="Arial" w:cs="Arial"/>
          <w:sz w:val="24"/>
          <w:szCs w:val="24"/>
          <w:lang w:val="pt-BR"/>
        </w:rPr>
      </w:pPr>
    </w:p>
    <w:p w14:paraId="72DD2A58" w14:textId="648B80D1" w:rsidR="00731BE0"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8.26</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Persistindo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empate,</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proposta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vencedora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será</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sorteada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pelo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sistema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eletrônico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dentre</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propostas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empatadas.</w:t>
      </w:r>
    </w:p>
    <w:p w14:paraId="69F8F01D" w14:textId="29A416BE" w:rsidR="00D345D9"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8.27</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 xml:space="preserve">Encerrada a etapa de envio de lances da sessão pública, </w:t>
      </w:r>
      <w:r w:rsidR="00A632B6" w:rsidRPr="00826ADC">
        <w:rPr>
          <w:rFonts w:ascii="Arial" w:hAnsi="Arial" w:cs="Arial"/>
          <w:sz w:val="24"/>
          <w:szCs w:val="24"/>
          <w:lang w:val="pt-BR"/>
        </w:rPr>
        <w:t>a</w:t>
      </w:r>
      <w:r w:rsidR="00731BE0" w:rsidRPr="00826ADC">
        <w:rPr>
          <w:rFonts w:ascii="Arial" w:hAnsi="Arial" w:cs="Arial"/>
          <w:sz w:val="24"/>
          <w:szCs w:val="24"/>
          <w:lang w:val="pt-BR"/>
        </w:rPr>
        <w:t xml:space="preserve"> pregoeir</w:t>
      </w:r>
      <w:r w:rsidR="00A632B6" w:rsidRPr="00826ADC">
        <w:rPr>
          <w:rFonts w:ascii="Arial" w:hAnsi="Arial" w:cs="Arial"/>
          <w:sz w:val="24"/>
          <w:szCs w:val="24"/>
          <w:lang w:val="pt-BR"/>
        </w:rPr>
        <w:t>a</w:t>
      </w:r>
      <w:r w:rsidR="00731BE0" w:rsidRPr="00826ADC">
        <w:rPr>
          <w:rFonts w:ascii="Arial" w:hAnsi="Arial" w:cs="Arial"/>
          <w:sz w:val="24"/>
          <w:szCs w:val="24"/>
          <w:lang w:val="pt-BR"/>
        </w:rPr>
        <w:t xml:space="preserve"> deverá encaminhar, pelo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sistema eletrônico, contraproposta ao licitante que tenha apresentado o melhor preço, para que seja obtida</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melhor</w:t>
      </w:r>
      <w:r w:rsidR="00731BE0" w:rsidRPr="00826ADC">
        <w:rPr>
          <w:rFonts w:ascii="Arial" w:hAnsi="Arial" w:cs="Arial"/>
          <w:spacing w:val="-3"/>
          <w:sz w:val="24"/>
          <w:szCs w:val="24"/>
          <w:lang w:val="pt-BR"/>
        </w:rPr>
        <w:t xml:space="preserve"> </w:t>
      </w:r>
      <w:r w:rsidR="00731BE0" w:rsidRPr="00826ADC">
        <w:rPr>
          <w:rFonts w:ascii="Arial" w:hAnsi="Arial" w:cs="Arial"/>
          <w:sz w:val="24"/>
          <w:szCs w:val="24"/>
          <w:lang w:val="pt-BR"/>
        </w:rPr>
        <w:t>proposta,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vedada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negociação</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em condições</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diferentes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das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previstas</w:t>
      </w:r>
      <w:r w:rsidR="00731BE0" w:rsidRPr="00826ADC">
        <w:rPr>
          <w:rFonts w:ascii="Arial" w:hAnsi="Arial" w:cs="Arial"/>
          <w:spacing w:val="-1"/>
          <w:sz w:val="24"/>
          <w:szCs w:val="24"/>
          <w:lang w:val="pt-BR"/>
        </w:rPr>
        <w:t xml:space="preserve"> </w:t>
      </w:r>
      <w:r w:rsidR="00731BE0" w:rsidRPr="00826ADC">
        <w:rPr>
          <w:rFonts w:ascii="Arial" w:hAnsi="Arial" w:cs="Arial"/>
          <w:sz w:val="24"/>
          <w:szCs w:val="24"/>
          <w:lang w:val="pt-BR"/>
        </w:rPr>
        <w:t>neste</w:t>
      </w:r>
      <w:r w:rsidR="00731BE0" w:rsidRPr="00826ADC">
        <w:rPr>
          <w:rFonts w:ascii="Arial" w:hAnsi="Arial" w:cs="Arial"/>
          <w:spacing w:val="-2"/>
          <w:sz w:val="24"/>
          <w:szCs w:val="24"/>
          <w:lang w:val="pt-BR"/>
        </w:rPr>
        <w:t xml:space="preserve"> </w:t>
      </w:r>
      <w:r w:rsidR="00731BE0" w:rsidRPr="00826ADC">
        <w:rPr>
          <w:rFonts w:ascii="Arial" w:hAnsi="Arial" w:cs="Arial"/>
          <w:sz w:val="24"/>
          <w:szCs w:val="24"/>
          <w:lang w:val="pt-BR"/>
        </w:rPr>
        <w:t>Edital.</w:t>
      </w:r>
    </w:p>
    <w:p w14:paraId="53F0B6B6" w14:textId="4603CD12" w:rsidR="00D345D9" w:rsidRPr="00826ADC"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8.28</w:t>
      </w:r>
      <w:r w:rsidR="00001C3F" w:rsidRPr="00001C3F">
        <w:rPr>
          <w:rFonts w:ascii="Arial" w:hAnsi="Arial" w:cs="Arial"/>
          <w:b/>
          <w:sz w:val="24"/>
          <w:szCs w:val="24"/>
          <w:lang w:val="pt-BR"/>
        </w:rPr>
        <w:t xml:space="preserve">. </w:t>
      </w:r>
      <w:r w:rsidR="00731BE0" w:rsidRPr="00826ADC">
        <w:rPr>
          <w:rFonts w:ascii="Arial" w:hAnsi="Arial" w:cs="Arial"/>
          <w:sz w:val="24"/>
          <w:szCs w:val="24"/>
          <w:lang w:val="pt-BR"/>
        </w:rPr>
        <w:t>A</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negociação</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será</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realizada</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por</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meio</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do</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sistema,</w:t>
      </w:r>
      <w:r w:rsidR="00731BE0" w:rsidRPr="00826ADC">
        <w:rPr>
          <w:rFonts w:ascii="Arial" w:hAnsi="Arial" w:cs="Arial"/>
          <w:spacing w:val="38"/>
          <w:sz w:val="24"/>
          <w:szCs w:val="24"/>
          <w:lang w:val="pt-BR"/>
        </w:rPr>
        <w:t xml:space="preserve"> </w:t>
      </w:r>
      <w:r w:rsidR="00731BE0" w:rsidRPr="00826ADC">
        <w:rPr>
          <w:rFonts w:ascii="Arial" w:hAnsi="Arial" w:cs="Arial"/>
          <w:sz w:val="24"/>
          <w:szCs w:val="24"/>
          <w:lang w:val="pt-BR"/>
        </w:rPr>
        <w:t>podendo</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ser</w:t>
      </w:r>
      <w:r w:rsidR="00731BE0" w:rsidRPr="00826ADC">
        <w:rPr>
          <w:rFonts w:ascii="Arial" w:hAnsi="Arial" w:cs="Arial"/>
          <w:spacing w:val="38"/>
          <w:sz w:val="24"/>
          <w:szCs w:val="24"/>
          <w:lang w:val="pt-BR"/>
        </w:rPr>
        <w:t xml:space="preserve"> </w:t>
      </w:r>
      <w:r w:rsidR="00731BE0" w:rsidRPr="00826ADC">
        <w:rPr>
          <w:rFonts w:ascii="Arial" w:hAnsi="Arial" w:cs="Arial"/>
          <w:sz w:val="24"/>
          <w:szCs w:val="24"/>
          <w:lang w:val="pt-BR"/>
        </w:rPr>
        <w:t>acompanhada</w:t>
      </w:r>
      <w:r w:rsidR="00731BE0" w:rsidRPr="00826ADC">
        <w:rPr>
          <w:rFonts w:ascii="Arial" w:hAnsi="Arial" w:cs="Arial"/>
          <w:spacing w:val="40"/>
          <w:sz w:val="24"/>
          <w:szCs w:val="24"/>
          <w:lang w:val="pt-BR"/>
        </w:rPr>
        <w:t xml:space="preserve"> </w:t>
      </w:r>
      <w:r w:rsidR="00731BE0" w:rsidRPr="00826ADC">
        <w:rPr>
          <w:rFonts w:ascii="Arial" w:hAnsi="Arial" w:cs="Arial"/>
          <w:sz w:val="24"/>
          <w:szCs w:val="24"/>
          <w:lang w:val="pt-BR"/>
        </w:rPr>
        <w:t>pelos</w:t>
      </w:r>
      <w:r w:rsidR="00731BE0" w:rsidRPr="00826ADC">
        <w:rPr>
          <w:rFonts w:ascii="Arial" w:hAnsi="Arial" w:cs="Arial"/>
          <w:spacing w:val="39"/>
          <w:sz w:val="24"/>
          <w:szCs w:val="24"/>
          <w:lang w:val="pt-BR"/>
        </w:rPr>
        <w:t xml:space="preserve"> </w:t>
      </w:r>
      <w:r w:rsidR="00731BE0" w:rsidRPr="00826ADC">
        <w:rPr>
          <w:rFonts w:ascii="Arial" w:hAnsi="Arial" w:cs="Arial"/>
          <w:sz w:val="24"/>
          <w:szCs w:val="24"/>
          <w:lang w:val="pt-BR"/>
        </w:rPr>
        <w:t>demais</w:t>
      </w:r>
      <w:r w:rsidR="00731BE0" w:rsidRPr="00826ADC">
        <w:rPr>
          <w:rFonts w:ascii="Arial" w:hAnsi="Arial" w:cs="Arial"/>
          <w:spacing w:val="-55"/>
          <w:sz w:val="24"/>
          <w:szCs w:val="24"/>
          <w:lang w:val="pt-BR"/>
        </w:rPr>
        <w:t xml:space="preserve"> </w:t>
      </w:r>
      <w:r w:rsidR="00731BE0" w:rsidRPr="00826ADC">
        <w:rPr>
          <w:rFonts w:ascii="Arial" w:hAnsi="Arial" w:cs="Arial"/>
          <w:sz w:val="24"/>
          <w:szCs w:val="24"/>
          <w:lang w:val="pt-BR"/>
        </w:rPr>
        <w:t>licitantes.</w:t>
      </w:r>
    </w:p>
    <w:p w14:paraId="6DC44CE6" w14:textId="62106414" w:rsidR="00D345D9" w:rsidRPr="00001C3F" w:rsidRDefault="00487064"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8.2</w:t>
      </w:r>
      <w:r w:rsidR="00E62EBA">
        <w:rPr>
          <w:rFonts w:ascii="Arial" w:hAnsi="Arial" w:cs="Arial"/>
          <w:b/>
          <w:sz w:val="24"/>
          <w:szCs w:val="24"/>
          <w:lang w:val="pt-BR"/>
        </w:rPr>
        <w:t>9</w:t>
      </w:r>
      <w:r w:rsidR="00001C3F" w:rsidRPr="00001C3F">
        <w:rPr>
          <w:rFonts w:ascii="Arial" w:hAnsi="Arial" w:cs="Arial"/>
          <w:b/>
          <w:sz w:val="24"/>
          <w:szCs w:val="24"/>
          <w:lang w:val="pt-BR"/>
        </w:rPr>
        <w:t>.</w:t>
      </w:r>
      <w:r w:rsidR="00D345D9" w:rsidRPr="00001C3F">
        <w:rPr>
          <w:rFonts w:ascii="Arial" w:hAnsi="Arial" w:cs="Arial"/>
          <w:sz w:val="24"/>
          <w:szCs w:val="24"/>
          <w:lang w:val="pt-BR"/>
        </w:rPr>
        <w:t xml:space="preserve"> </w:t>
      </w:r>
      <w:r w:rsidR="00731BE0" w:rsidRPr="00001C3F">
        <w:rPr>
          <w:rFonts w:ascii="Arial" w:hAnsi="Arial" w:cs="Arial"/>
          <w:sz w:val="24"/>
          <w:szCs w:val="24"/>
          <w:lang w:val="pt-BR"/>
        </w:rPr>
        <w:t xml:space="preserve">O pregoeiro solicitará ao licitante melhor classificado que, no prazo de </w:t>
      </w:r>
      <w:r w:rsidR="00AC2B65">
        <w:rPr>
          <w:rFonts w:ascii="Arial" w:hAnsi="Arial" w:cs="Arial"/>
          <w:sz w:val="24"/>
          <w:szCs w:val="24"/>
          <w:lang w:val="pt-BR"/>
        </w:rPr>
        <w:t>0</w:t>
      </w:r>
      <w:r w:rsidR="00731BE0" w:rsidRPr="00001C3F">
        <w:rPr>
          <w:rFonts w:ascii="Arial" w:hAnsi="Arial" w:cs="Arial"/>
          <w:sz w:val="24"/>
          <w:szCs w:val="24"/>
          <w:lang w:val="pt-BR"/>
        </w:rPr>
        <w:t>2 (duas) horas, envie 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proposta adequada ao último lance ofertado após a negociação realizada, acompanhada, se for o caso,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dos</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documentos</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complementares,</w:t>
      </w:r>
      <w:r w:rsidR="00731BE0" w:rsidRPr="00001C3F">
        <w:rPr>
          <w:rFonts w:ascii="Arial" w:hAnsi="Arial" w:cs="Arial"/>
          <w:spacing w:val="13"/>
          <w:sz w:val="24"/>
          <w:szCs w:val="24"/>
          <w:lang w:val="pt-BR"/>
        </w:rPr>
        <w:t xml:space="preserve"> </w:t>
      </w:r>
      <w:r w:rsidR="00731BE0" w:rsidRPr="00001C3F">
        <w:rPr>
          <w:rFonts w:ascii="Arial" w:hAnsi="Arial" w:cs="Arial"/>
          <w:sz w:val="24"/>
          <w:szCs w:val="24"/>
          <w:lang w:val="pt-BR"/>
        </w:rPr>
        <w:t>quando</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necessários</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à</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confirmação</w:t>
      </w:r>
      <w:r w:rsidR="00731BE0" w:rsidRPr="00001C3F">
        <w:rPr>
          <w:rFonts w:ascii="Arial" w:hAnsi="Arial" w:cs="Arial"/>
          <w:spacing w:val="14"/>
          <w:sz w:val="24"/>
          <w:szCs w:val="24"/>
          <w:lang w:val="pt-BR"/>
        </w:rPr>
        <w:t xml:space="preserve"> </w:t>
      </w:r>
      <w:r w:rsidR="00731BE0" w:rsidRPr="00001C3F">
        <w:rPr>
          <w:rFonts w:ascii="Arial" w:hAnsi="Arial" w:cs="Arial"/>
          <w:sz w:val="24"/>
          <w:szCs w:val="24"/>
          <w:lang w:val="pt-BR"/>
        </w:rPr>
        <w:t>daqueles</w:t>
      </w:r>
      <w:r w:rsidR="00731BE0" w:rsidRPr="00001C3F">
        <w:rPr>
          <w:rFonts w:ascii="Arial" w:hAnsi="Arial" w:cs="Arial"/>
          <w:spacing w:val="12"/>
          <w:sz w:val="24"/>
          <w:szCs w:val="24"/>
          <w:lang w:val="pt-BR"/>
        </w:rPr>
        <w:t xml:space="preserve"> </w:t>
      </w:r>
      <w:r w:rsidR="00731BE0" w:rsidRPr="00001C3F">
        <w:rPr>
          <w:rFonts w:ascii="Arial" w:hAnsi="Arial" w:cs="Arial"/>
          <w:sz w:val="24"/>
          <w:szCs w:val="24"/>
          <w:lang w:val="pt-BR"/>
        </w:rPr>
        <w:t>exigidos</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neste</w:t>
      </w:r>
      <w:r w:rsidR="00731BE0" w:rsidRPr="00001C3F">
        <w:rPr>
          <w:rFonts w:ascii="Arial" w:hAnsi="Arial" w:cs="Arial"/>
          <w:spacing w:val="15"/>
          <w:sz w:val="24"/>
          <w:szCs w:val="24"/>
          <w:lang w:val="pt-BR"/>
        </w:rPr>
        <w:t xml:space="preserve"> </w:t>
      </w:r>
      <w:r w:rsidR="00731BE0" w:rsidRPr="00001C3F">
        <w:rPr>
          <w:rFonts w:ascii="Arial" w:hAnsi="Arial" w:cs="Arial"/>
          <w:sz w:val="24"/>
          <w:szCs w:val="24"/>
          <w:lang w:val="pt-BR"/>
        </w:rPr>
        <w:t>Edital</w:t>
      </w:r>
      <w:r w:rsidR="00731BE0" w:rsidRPr="00001C3F">
        <w:rPr>
          <w:rFonts w:ascii="Arial" w:hAnsi="Arial" w:cs="Arial"/>
          <w:spacing w:val="13"/>
          <w:sz w:val="24"/>
          <w:szCs w:val="24"/>
          <w:lang w:val="pt-BR"/>
        </w:rPr>
        <w:t xml:space="preserve"> </w:t>
      </w:r>
      <w:r w:rsidR="00731BE0" w:rsidRPr="00001C3F">
        <w:rPr>
          <w:rFonts w:ascii="Arial" w:hAnsi="Arial" w:cs="Arial"/>
          <w:sz w:val="24"/>
          <w:szCs w:val="24"/>
          <w:lang w:val="pt-BR"/>
        </w:rPr>
        <w:t>e</w:t>
      </w:r>
      <w:r w:rsidR="00731BE0" w:rsidRPr="00001C3F">
        <w:rPr>
          <w:rFonts w:ascii="Arial" w:hAnsi="Arial" w:cs="Arial"/>
          <w:spacing w:val="-56"/>
          <w:sz w:val="24"/>
          <w:szCs w:val="24"/>
          <w:lang w:val="pt-BR"/>
        </w:rPr>
        <w:t xml:space="preserve"> </w:t>
      </w:r>
      <w:r w:rsidR="00731BE0" w:rsidRPr="00001C3F">
        <w:rPr>
          <w:rFonts w:ascii="Arial" w:hAnsi="Arial" w:cs="Arial"/>
          <w:sz w:val="24"/>
          <w:szCs w:val="24"/>
          <w:lang w:val="pt-BR"/>
        </w:rPr>
        <w:t>já</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apresentados.</w:t>
      </w:r>
    </w:p>
    <w:p w14:paraId="02F7D5C8" w14:textId="33BE7CF7" w:rsidR="00731BE0" w:rsidRPr="00001C3F" w:rsidRDefault="00E62EBA" w:rsidP="005E1AF8">
      <w:pPr>
        <w:tabs>
          <w:tab w:val="left" w:pos="700"/>
        </w:tabs>
        <w:spacing w:before="1"/>
        <w:ind w:right="184"/>
        <w:jc w:val="both"/>
        <w:rPr>
          <w:rFonts w:ascii="Arial" w:hAnsi="Arial" w:cs="Arial"/>
          <w:sz w:val="24"/>
          <w:szCs w:val="24"/>
          <w:lang w:val="pt-BR"/>
        </w:rPr>
      </w:pPr>
      <w:r>
        <w:rPr>
          <w:rFonts w:ascii="Arial" w:hAnsi="Arial" w:cs="Arial"/>
          <w:b/>
          <w:sz w:val="24"/>
          <w:szCs w:val="24"/>
          <w:lang w:val="pt-BR"/>
        </w:rPr>
        <w:t>8.30</w:t>
      </w:r>
      <w:r w:rsidR="00001C3F" w:rsidRPr="00001C3F">
        <w:rPr>
          <w:rFonts w:ascii="Arial" w:hAnsi="Arial" w:cs="Arial"/>
          <w:b/>
          <w:sz w:val="24"/>
          <w:szCs w:val="24"/>
          <w:lang w:val="pt-BR"/>
        </w:rPr>
        <w:t>.</w:t>
      </w:r>
      <w:r w:rsidR="00D345D9" w:rsidRPr="00001C3F">
        <w:rPr>
          <w:rFonts w:ascii="Arial" w:hAnsi="Arial" w:cs="Arial"/>
          <w:sz w:val="24"/>
          <w:szCs w:val="24"/>
          <w:lang w:val="pt-BR"/>
        </w:rPr>
        <w:t xml:space="preserve"> </w:t>
      </w:r>
      <w:r w:rsidR="00731BE0" w:rsidRPr="00001C3F">
        <w:rPr>
          <w:rFonts w:ascii="Arial" w:hAnsi="Arial" w:cs="Arial"/>
          <w:sz w:val="24"/>
          <w:szCs w:val="24"/>
          <w:lang w:val="pt-BR"/>
        </w:rPr>
        <w:t>Após</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negociação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preço,</w:t>
      </w:r>
      <w:r w:rsidR="00731BE0" w:rsidRPr="00001C3F">
        <w:rPr>
          <w:rFonts w:ascii="Arial" w:hAnsi="Arial" w:cs="Arial"/>
          <w:spacing w:val="-2"/>
          <w:sz w:val="24"/>
          <w:szCs w:val="24"/>
          <w:lang w:val="pt-BR"/>
        </w:rPr>
        <w:t xml:space="preserve"> </w:t>
      </w:r>
      <w:r w:rsidR="00731BE0" w:rsidRPr="00001C3F">
        <w:rPr>
          <w:rFonts w:ascii="Arial" w:hAnsi="Arial" w:cs="Arial"/>
          <w:sz w:val="24"/>
          <w:szCs w:val="24"/>
          <w:lang w:val="pt-BR"/>
        </w:rPr>
        <w:t>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Pregoeiro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iniciará</w:t>
      </w:r>
      <w:r w:rsidR="00731BE0" w:rsidRPr="00001C3F">
        <w:rPr>
          <w:rFonts w:ascii="Arial" w:hAnsi="Arial" w:cs="Arial"/>
          <w:spacing w:val="-2"/>
          <w:sz w:val="24"/>
          <w:szCs w:val="24"/>
          <w:lang w:val="pt-BR"/>
        </w:rPr>
        <w:t xml:space="preserve"> </w:t>
      </w:r>
      <w:r w:rsidR="00731BE0" w:rsidRPr="00001C3F">
        <w:rPr>
          <w:rFonts w:ascii="Arial" w:hAnsi="Arial" w:cs="Arial"/>
          <w:sz w:val="24"/>
          <w:szCs w:val="24"/>
          <w:lang w:val="pt-BR"/>
        </w:rPr>
        <w:t>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fase</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de</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aceitação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e</w:t>
      </w:r>
      <w:r w:rsidR="00731BE0" w:rsidRPr="00001C3F">
        <w:rPr>
          <w:rFonts w:ascii="Arial" w:hAnsi="Arial" w:cs="Arial"/>
          <w:spacing w:val="-4"/>
          <w:sz w:val="24"/>
          <w:szCs w:val="24"/>
          <w:lang w:val="pt-BR"/>
        </w:rPr>
        <w:t xml:space="preserve"> </w:t>
      </w:r>
      <w:r w:rsidR="00731BE0" w:rsidRPr="00001C3F">
        <w:rPr>
          <w:rFonts w:ascii="Arial" w:hAnsi="Arial" w:cs="Arial"/>
          <w:sz w:val="24"/>
          <w:szCs w:val="24"/>
          <w:lang w:val="pt-BR"/>
        </w:rPr>
        <w:t>julgamento</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da</w:t>
      </w:r>
      <w:r w:rsidR="00731BE0" w:rsidRPr="00001C3F">
        <w:rPr>
          <w:rFonts w:ascii="Arial" w:hAnsi="Arial" w:cs="Arial"/>
          <w:spacing w:val="-1"/>
          <w:sz w:val="24"/>
          <w:szCs w:val="24"/>
          <w:lang w:val="pt-BR"/>
        </w:rPr>
        <w:t xml:space="preserve"> </w:t>
      </w:r>
      <w:r w:rsidR="00731BE0" w:rsidRPr="00001C3F">
        <w:rPr>
          <w:rFonts w:ascii="Arial" w:hAnsi="Arial" w:cs="Arial"/>
          <w:sz w:val="24"/>
          <w:szCs w:val="24"/>
          <w:lang w:val="pt-BR"/>
        </w:rPr>
        <w:t>proposta.</w:t>
      </w:r>
    </w:p>
    <w:p w14:paraId="78D0FBD2" w14:textId="77777777" w:rsidR="00731BE0" w:rsidRPr="00275534" w:rsidRDefault="00731BE0" w:rsidP="00534EB9">
      <w:pPr>
        <w:pStyle w:val="Corpodetexto"/>
        <w:spacing w:before="7"/>
        <w:jc w:val="both"/>
        <w:rPr>
          <w:rFonts w:ascii="Arial" w:hAnsi="Arial" w:cs="Arial"/>
          <w:sz w:val="24"/>
          <w:szCs w:val="24"/>
          <w:lang w:val="pt-BR"/>
        </w:rPr>
      </w:pPr>
    </w:p>
    <w:p w14:paraId="0459A0E7" w14:textId="40A885B0" w:rsidR="00731BE0" w:rsidRPr="00275534" w:rsidRDefault="00DF4100" w:rsidP="00AD7077">
      <w:pPr>
        <w:pStyle w:val="Ttulo1"/>
        <w:tabs>
          <w:tab w:val="left" w:pos="417"/>
          <w:tab w:val="left" w:pos="10226"/>
        </w:tabs>
        <w:ind w:left="0" w:firstLine="0"/>
        <w:jc w:val="both"/>
        <w:rPr>
          <w:sz w:val="24"/>
          <w:szCs w:val="24"/>
          <w:lang w:val="pt-BR"/>
        </w:rPr>
      </w:pPr>
      <w:r>
        <w:rPr>
          <w:sz w:val="24"/>
          <w:szCs w:val="24"/>
          <w:shd w:val="clear" w:color="auto" w:fill="D5E2BB"/>
          <w:lang w:val="pt-BR"/>
        </w:rPr>
        <w:t xml:space="preserve">9.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ACEITABILIDADE</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PROPOSTA</w:t>
      </w:r>
      <w:r w:rsidR="00731BE0" w:rsidRPr="00275534">
        <w:rPr>
          <w:spacing w:val="-9"/>
          <w:sz w:val="24"/>
          <w:szCs w:val="24"/>
          <w:shd w:val="clear" w:color="auto" w:fill="D5E2BB"/>
          <w:lang w:val="pt-BR"/>
        </w:rPr>
        <w:t xml:space="preserve"> </w:t>
      </w:r>
      <w:r w:rsidR="00731BE0" w:rsidRPr="00275534">
        <w:rPr>
          <w:sz w:val="24"/>
          <w:szCs w:val="24"/>
          <w:shd w:val="clear" w:color="auto" w:fill="D5E2BB"/>
          <w:lang w:val="pt-BR"/>
        </w:rPr>
        <w:t>VENCEDORA.</w:t>
      </w:r>
    </w:p>
    <w:p w14:paraId="792126B8" w14:textId="469E7EBC" w:rsidR="00731BE0" w:rsidRPr="005E1AF8" w:rsidRDefault="005E1AF8" w:rsidP="008146F9">
      <w:pPr>
        <w:tabs>
          <w:tab w:val="left" w:pos="561"/>
        </w:tabs>
        <w:spacing w:line="237" w:lineRule="auto"/>
        <w:ind w:right="186"/>
        <w:jc w:val="both"/>
        <w:rPr>
          <w:rFonts w:ascii="Arial" w:hAnsi="Arial" w:cs="Arial"/>
          <w:sz w:val="24"/>
          <w:szCs w:val="24"/>
          <w:lang w:val="pt-BR"/>
        </w:rPr>
      </w:pPr>
      <w:r w:rsidRPr="005E1AF8">
        <w:rPr>
          <w:rFonts w:ascii="Arial" w:hAnsi="Arial" w:cs="Arial"/>
          <w:b/>
          <w:sz w:val="24"/>
          <w:szCs w:val="24"/>
          <w:lang w:val="pt-BR"/>
        </w:rPr>
        <w:t xml:space="preserve">9.1. </w:t>
      </w:r>
      <w:r w:rsidR="00731BE0" w:rsidRPr="005E1AF8">
        <w:rPr>
          <w:rFonts w:ascii="Arial" w:hAnsi="Arial" w:cs="Arial"/>
          <w:sz w:val="24"/>
          <w:szCs w:val="24"/>
          <w:lang w:val="pt-BR"/>
        </w:rPr>
        <w:t>Encerrada a etapa de negociação, o pregoeiro examinará a proposta classificada em primeiro lugar</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quanto à adequação ao objeto e à compatibilidade do</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preço em relação ao máximo estipulado para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contratação</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neste</w:t>
      </w:r>
      <w:r w:rsidR="00731BE0" w:rsidRPr="005E1AF8">
        <w:rPr>
          <w:rFonts w:ascii="Arial" w:hAnsi="Arial" w:cs="Arial"/>
          <w:spacing w:val="-4"/>
          <w:sz w:val="24"/>
          <w:szCs w:val="24"/>
          <w:lang w:val="pt-BR"/>
        </w:rPr>
        <w:t xml:space="preserve"> </w:t>
      </w:r>
      <w:r w:rsidR="00731BE0" w:rsidRPr="005E1AF8">
        <w:rPr>
          <w:rFonts w:ascii="Arial" w:hAnsi="Arial" w:cs="Arial"/>
          <w:sz w:val="24"/>
          <w:szCs w:val="24"/>
          <w:lang w:val="pt-BR"/>
        </w:rPr>
        <w:t>Edital e</w:t>
      </w:r>
      <w:r w:rsidR="00731BE0" w:rsidRPr="005E1AF8">
        <w:rPr>
          <w:rFonts w:ascii="Arial" w:hAnsi="Arial" w:cs="Arial"/>
          <w:spacing w:val="-4"/>
          <w:sz w:val="24"/>
          <w:szCs w:val="24"/>
          <w:lang w:val="pt-BR"/>
        </w:rPr>
        <w:t xml:space="preserve"> </w:t>
      </w:r>
      <w:r w:rsidR="00731BE0" w:rsidRPr="005E1AF8">
        <w:rPr>
          <w:rFonts w:ascii="Arial" w:hAnsi="Arial" w:cs="Arial"/>
          <w:sz w:val="24"/>
          <w:szCs w:val="24"/>
          <w:lang w:val="pt-BR"/>
        </w:rPr>
        <w:t>em</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seus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anexos.</w:t>
      </w:r>
    </w:p>
    <w:p w14:paraId="07D75BA8" w14:textId="77777777" w:rsidR="00731BE0" w:rsidRPr="00275534" w:rsidRDefault="00731BE0" w:rsidP="008146F9">
      <w:pPr>
        <w:pStyle w:val="Corpodetexto"/>
        <w:spacing w:before="2"/>
        <w:jc w:val="both"/>
        <w:rPr>
          <w:rFonts w:ascii="Arial" w:hAnsi="Arial" w:cs="Arial"/>
          <w:sz w:val="24"/>
          <w:szCs w:val="24"/>
          <w:lang w:val="pt-BR"/>
        </w:rPr>
      </w:pPr>
    </w:p>
    <w:p w14:paraId="6BE3E46A" w14:textId="37D70288" w:rsidR="00731BE0" w:rsidRPr="005E1AF8" w:rsidRDefault="008146F9" w:rsidP="008146F9">
      <w:pPr>
        <w:tabs>
          <w:tab w:val="left" w:pos="1043"/>
        </w:tabs>
        <w:spacing w:before="1"/>
        <w:ind w:right="183"/>
        <w:jc w:val="both"/>
        <w:rPr>
          <w:rFonts w:ascii="Arial" w:hAnsi="Arial" w:cs="Arial"/>
          <w:sz w:val="24"/>
          <w:szCs w:val="24"/>
          <w:lang w:val="pt-BR"/>
        </w:rPr>
      </w:pPr>
      <w:r w:rsidRPr="008146F9">
        <w:rPr>
          <w:rFonts w:ascii="Arial" w:hAnsi="Arial" w:cs="Arial"/>
          <w:b/>
          <w:sz w:val="24"/>
          <w:szCs w:val="24"/>
          <w:lang w:val="pt-BR"/>
        </w:rPr>
        <w:t xml:space="preserve">9.1.1. </w:t>
      </w:r>
      <w:r w:rsidR="00731BE0" w:rsidRPr="005E1AF8">
        <w:rPr>
          <w:rFonts w:ascii="Arial" w:hAnsi="Arial" w:cs="Arial"/>
          <w:sz w:val="24"/>
          <w:szCs w:val="24"/>
          <w:lang w:val="pt-BR"/>
        </w:rPr>
        <w:t>Considera-se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inexequível</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proposta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que apresente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preços</w:t>
      </w:r>
      <w:r w:rsidR="00731BE0" w:rsidRPr="005E1AF8">
        <w:rPr>
          <w:rFonts w:ascii="Arial" w:hAnsi="Arial" w:cs="Arial"/>
          <w:spacing w:val="1"/>
          <w:sz w:val="24"/>
          <w:szCs w:val="24"/>
          <w:lang w:val="pt-BR"/>
        </w:rPr>
        <w:t xml:space="preserve"> </w:t>
      </w:r>
      <w:r w:rsidR="00C44CCE" w:rsidRPr="005E1AF8">
        <w:rPr>
          <w:rFonts w:ascii="Arial" w:hAnsi="Arial" w:cs="Arial"/>
          <w:sz w:val="24"/>
          <w:szCs w:val="24"/>
          <w:lang w:val="pt-BR"/>
        </w:rPr>
        <w:t>global</w:t>
      </w:r>
      <w:r w:rsidR="00C44CCE" w:rsidRPr="005E1AF8">
        <w:rPr>
          <w:rFonts w:ascii="Arial" w:hAnsi="Arial" w:cs="Arial"/>
          <w:spacing w:val="1"/>
          <w:sz w:val="24"/>
          <w:szCs w:val="24"/>
          <w:lang w:val="pt-BR"/>
        </w:rPr>
        <w:t xml:space="preserve"> </w:t>
      </w:r>
      <w:r w:rsidR="00C44CCE" w:rsidRPr="005E1AF8">
        <w:rPr>
          <w:rFonts w:ascii="Arial" w:hAnsi="Arial" w:cs="Arial"/>
          <w:sz w:val="24"/>
          <w:szCs w:val="24"/>
          <w:lang w:val="pt-BR"/>
        </w:rPr>
        <w:t>ou</w:t>
      </w:r>
      <w:r w:rsidR="00C44CCE" w:rsidRPr="005E1AF8">
        <w:rPr>
          <w:rFonts w:ascii="Arial" w:hAnsi="Arial" w:cs="Arial"/>
          <w:spacing w:val="1"/>
          <w:sz w:val="24"/>
          <w:szCs w:val="24"/>
          <w:lang w:val="pt-BR"/>
        </w:rPr>
        <w:t xml:space="preserve"> </w:t>
      </w:r>
      <w:r w:rsidR="00C44CCE" w:rsidRPr="005E1AF8">
        <w:rPr>
          <w:rFonts w:ascii="Arial" w:hAnsi="Arial" w:cs="Arial"/>
          <w:sz w:val="24"/>
          <w:szCs w:val="24"/>
          <w:lang w:val="pt-BR"/>
        </w:rPr>
        <w:t>unitário simbólicos, irrisório</w:t>
      </w:r>
      <w:r w:rsidR="00731BE0" w:rsidRPr="005E1AF8">
        <w:rPr>
          <w:rFonts w:ascii="Arial" w:hAnsi="Arial" w:cs="Arial"/>
          <w:sz w:val="24"/>
          <w:szCs w:val="24"/>
          <w:lang w:val="pt-BR"/>
        </w:rPr>
        <w:t xml:space="preserve"> ou de valor zero, incompatíveis com os preços dos insumos e salários de mercado, acrescidos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dos respectivos encargos, ainda que o ato convocatório da licitação não tenha estabelecido limites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mínimos, exceto quando se referirem a materiais e instalações de propriedade do próprio licitante, para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os</w:t>
      </w:r>
      <w:r w:rsidR="00731BE0" w:rsidRPr="005E1AF8">
        <w:rPr>
          <w:rFonts w:ascii="Arial" w:hAnsi="Arial" w:cs="Arial"/>
          <w:spacing w:val="-2"/>
          <w:sz w:val="24"/>
          <w:szCs w:val="24"/>
          <w:lang w:val="pt-BR"/>
        </w:rPr>
        <w:t xml:space="preserve"> </w:t>
      </w:r>
      <w:r w:rsidR="00731BE0" w:rsidRPr="005E1AF8">
        <w:rPr>
          <w:rFonts w:ascii="Arial" w:hAnsi="Arial" w:cs="Arial"/>
          <w:sz w:val="24"/>
          <w:szCs w:val="24"/>
          <w:lang w:val="pt-BR"/>
        </w:rPr>
        <w:t>quais</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ele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renuncie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parcela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ou</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à</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totalidade</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da</w:t>
      </w:r>
      <w:r w:rsidR="00731BE0" w:rsidRPr="005E1AF8">
        <w:rPr>
          <w:rFonts w:ascii="Arial" w:hAnsi="Arial" w:cs="Arial"/>
          <w:spacing w:val="-1"/>
          <w:sz w:val="24"/>
          <w:szCs w:val="24"/>
          <w:lang w:val="pt-BR"/>
        </w:rPr>
        <w:t xml:space="preserve"> </w:t>
      </w:r>
      <w:r w:rsidR="00731BE0" w:rsidRPr="005E1AF8">
        <w:rPr>
          <w:rFonts w:ascii="Arial" w:hAnsi="Arial" w:cs="Arial"/>
          <w:sz w:val="24"/>
          <w:szCs w:val="24"/>
          <w:lang w:val="pt-BR"/>
        </w:rPr>
        <w:t>remuneração.</w:t>
      </w:r>
    </w:p>
    <w:p w14:paraId="20BEB30A" w14:textId="77777777" w:rsidR="00731BE0" w:rsidRPr="00275534" w:rsidRDefault="00731BE0" w:rsidP="00534EB9">
      <w:pPr>
        <w:pStyle w:val="Corpodetexto"/>
        <w:spacing w:before="1"/>
        <w:jc w:val="both"/>
        <w:rPr>
          <w:rFonts w:ascii="Arial" w:hAnsi="Arial" w:cs="Arial"/>
          <w:sz w:val="24"/>
          <w:szCs w:val="24"/>
          <w:lang w:val="pt-BR"/>
        </w:rPr>
      </w:pPr>
    </w:p>
    <w:p w14:paraId="4EE75C46" w14:textId="74193CA6" w:rsidR="00731BE0" w:rsidRPr="008146F9" w:rsidRDefault="008146F9" w:rsidP="008146F9">
      <w:pPr>
        <w:tabs>
          <w:tab w:val="left" w:pos="561"/>
        </w:tabs>
        <w:spacing w:line="237" w:lineRule="auto"/>
        <w:ind w:right="177"/>
        <w:rPr>
          <w:rFonts w:ascii="Arial" w:hAnsi="Arial" w:cs="Arial"/>
          <w:sz w:val="24"/>
          <w:szCs w:val="24"/>
          <w:lang w:val="pt-BR"/>
        </w:rPr>
      </w:pPr>
      <w:r w:rsidRPr="008146F9">
        <w:rPr>
          <w:rFonts w:ascii="Arial" w:hAnsi="Arial" w:cs="Arial"/>
          <w:b/>
          <w:sz w:val="24"/>
          <w:szCs w:val="24"/>
          <w:lang w:val="pt-BR"/>
        </w:rPr>
        <w:t>9.2.</w:t>
      </w:r>
      <w:r>
        <w:rPr>
          <w:rFonts w:ascii="Arial" w:hAnsi="Arial" w:cs="Arial"/>
          <w:sz w:val="24"/>
          <w:szCs w:val="24"/>
          <w:lang w:val="pt-BR"/>
        </w:rPr>
        <w:t xml:space="preserve"> </w:t>
      </w:r>
      <w:r w:rsidR="00731BE0" w:rsidRPr="008146F9">
        <w:rPr>
          <w:rFonts w:ascii="Arial" w:hAnsi="Arial" w:cs="Arial"/>
          <w:sz w:val="24"/>
          <w:szCs w:val="24"/>
          <w:lang w:val="pt-BR"/>
        </w:rPr>
        <w:t>A Administração poderá realizar diligências, de ofício ou por provocação de interessado, para aferir 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 xml:space="preserve">exequibilidade das propostas ou exigir dos licitantes que ela seja demonstrada, conforme disposto no </w:t>
      </w:r>
      <w:r w:rsidR="002E2F51" w:rsidRPr="008146F9">
        <w:rPr>
          <w:rFonts w:ascii="Arial" w:hAnsi="Arial" w:cs="Arial"/>
          <w:sz w:val="24"/>
          <w:szCs w:val="24"/>
          <w:lang w:val="pt-BR"/>
        </w:rPr>
        <w:t xml:space="preserve">inciso </w:t>
      </w:r>
      <w:r w:rsidR="002E2F51" w:rsidRPr="008146F9">
        <w:rPr>
          <w:rFonts w:ascii="Arial" w:hAnsi="Arial" w:cs="Arial"/>
          <w:spacing w:val="-56"/>
          <w:sz w:val="24"/>
          <w:szCs w:val="24"/>
          <w:lang w:val="pt-BR"/>
        </w:rPr>
        <w:t>IV</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do</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caput</w:t>
      </w:r>
      <w:r w:rsidR="00731BE0" w:rsidRPr="008146F9">
        <w:rPr>
          <w:rFonts w:ascii="Arial" w:hAnsi="Arial" w:cs="Arial"/>
          <w:spacing w:val="-2"/>
          <w:sz w:val="24"/>
          <w:szCs w:val="24"/>
          <w:lang w:val="pt-BR"/>
        </w:rPr>
        <w:t xml:space="preserve"> do art. 59 da Lei Federal nº 14.133, de 1º de abril de 2021</w:t>
      </w:r>
      <w:r w:rsidR="00731BE0" w:rsidRPr="008146F9">
        <w:rPr>
          <w:rFonts w:ascii="Arial" w:hAnsi="Arial" w:cs="Arial"/>
          <w:sz w:val="24"/>
          <w:szCs w:val="24"/>
          <w:lang w:val="pt-BR"/>
        </w:rPr>
        <w:t>.</w:t>
      </w:r>
    </w:p>
    <w:p w14:paraId="1B1A1A9C" w14:textId="099770BA" w:rsidR="00731BE0" w:rsidRPr="008146F9" w:rsidRDefault="008146F9" w:rsidP="00830F33">
      <w:pPr>
        <w:tabs>
          <w:tab w:val="left" w:pos="561"/>
        </w:tabs>
        <w:spacing w:before="96" w:line="237" w:lineRule="auto"/>
        <w:ind w:right="176"/>
        <w:jc w:val="both"/>
        <w:rPr>
          <w:rFonts w:ascii="Arial" w:hAnsi="Arial" w:cs="Arial"/>
          <w:sz w:val="24"/>
          <w:szCs w:val="24"/>
          <w:lang w:val="pt-BR"/>
        </w:rPr>
      </w:pPr>
      <w:r w:rsidRPr="008146F9">
        <w:rPr>
          <w:rFonts w:ascii="Arial" w:hAnsi="Arial" w:cs="Arial"/>
          <w:b/>
          <w:sz w:val="24"/>
          <w:szCs w:val="24"/>
          <w:lang w:val="pt-BR"/>
        </w:rPr>
        <w:t xml:space="preserve">9.3. </w:t>
      </w:r>
      <w:r w:rsidR="00731BE0" w:rsidRPr="008146F9">
        <w:rPr>
          <w:rFonts w:ascii="Arial" w:hAnsi="Arial" w:cs="Arial"/>
          <w:sz w:val="24"/>
          <w:szCs w:val="24"/>
          <w:lang w:val="pt-BR"/>
        </w:rPr>
        <w:t>Qualquer interessado poderá requerer que se realizem diligências para aferir a exequibilidade e 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legalidade</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das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propostas,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devendo</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apresentar</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as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provas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ou</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os</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indícios</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que</w:t>
      </w:r>
      <w:r w:rsidR="00731BE0" w:rsidRPr="008146F9">
        <w:rPr>
          <w:rFonts w:ascii="Arial" w:hAnsi="Arial" w:cs="Arial"/>
          <w:spacing w:val="-3"/>
          <w:sz w:val="24"/>
          <w:szCs w:val="24"/>
          <w:lang w:val="pt-BR"/>
        </w:rPr>
        <w:t xml:space="preserve"> </w:t>
      </w:r>
      <w:r w:rsidR="00731BE0" w:rsidRPr="008146F9">
        <w:rPr>
          <w:rFonts w:ascii="Arial" w:hAnsi="Arial" w:cs="Arial"/>
          <w:sz w:val="24"/>
          <w:szCs w:val="24"/>
          <w:lang w:val="pt-BR"/>
        </w:rPr>
        <w:t>fundamentam a</w:t>
      </w:r>
      <w:r w:rsidR="00731BE0" w:rsidRPr="008146F9">
        <w:rPr>
          <w:rFonts w:ascii="Arial" w:hAnsi="Arial" w:cs="Arial"/>
          <w:spacing w:val="-2"/>
          <w:sz w:val="24"/>
          <w:szCs w:val="24"/>
          <w:lang w:val="pt-BR"/>
        </w:rPr>
        <w:t xml:space="preserve"> </w:t>
      </w:r>
      <w:r w:rsidR="00731BE0" w:rsidRPr="008146F9">
        <w:rPr>
          <w:rFonts w:ascii="Arial" w:hAnsi="Arial" w:cs="Arial"/>
          <w:sz w:val="24"/>
          <w:szCs w:val="24"/>
          <w:lang w:val="pt-BR"/>
        </w:rPr>
        <w:t>suspeita;</w:t>
      </w:r>
    </w:p>
    <w:p w14:paraId="537BA3D1" w14:textId="77777777" w:rsidR="00731BE0" w:rsidRPr="00275534" w:rsidRDefault="00731BE0" w:rsidP="00830F33">
      <w:pPr>
        <w:pStyle w:val="Corpodetexto"/>
        <w:spacing w:before="10"/>
        <w:jc w:val="both"/>
        <w:rPr>
          <w:rFonts w:ascii="Arial" w:hAnsi="Arial" w:cs="Arial"/>
          <w:sz w:val="24"/>
          <w:szCs w:val="24"/>
          <w:lang w:val="pt-BR"/>
        </w:rPr>
      </w:pPr>
    </w:p>
    <w:p w14:paraId="49487E43" w14:textId="7B0EEA0B" w:rsidR="00731BE0" w:rsidRPr="008146F9" w:rsidRDefault="00830F33" w:rsidP="00014FDD">
      <w:pPr>
        <w:tabs>
          <w:tab w:val="left" w:pos="561"/>
        </w:tabs>
        <w:ind w:right="170"/>
        <w:jc w:val="both"/>
        <w:rPr>
          <w:rFonts w:ascii="Arial" w:hAnsi="Arial" w:cs="Arial"/>
          <w:sz w:val="24"/>
          <w:szCs w:val="24"/>
          <w:lang w:val="pt-BR"/>
        </w:rPr>
      </w:pPr>
      <w:r w:rsidRPr="00830F33">
        <w:rPr>
          <w:rFonts w:ascii="Arial" w:hAnsi="Arial" w:cs="Arial"/>
          <w:b/>
          <w:sz w:val="24"/>
          <w:szCs w:val="24"/>
          <w:lang w:val="pt-BR"/>
        </w:rPr>
        <w:t>9.4.</w:t>
      </w:r>
      <w:r>
        <w:rPr>
          <w:rFonts w:ascii="Arial" w:hAnsi="Arial" w:cs="Arial"/>
          <w:sz w:val="24"/>
          <w:szCs w:val="24"/>
          <w:lang w:val="pt-BR"/>
        </w:rPr>
        <w:t xml:space="preserve"> </w:t>
      </w:r>
      <w:r w:rsidR="00731BE0" w:rsidRPr="008146F9">
        <w:rPr>
          <w:rFonts w:ascii="Arial" w:hAnsi="Arial" w:cs="Arial"/>
          <w:sz w:val="24"/>
          <w:szCs w:val="24"/>
          <w:lang w:val="pt-BR"/>
        </w:rPr>
        <w:t>Na hipótese de necessidade de suspensão da sessão pública para a realização de diligências, com</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vistas</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ao</w:t>
      </w:r>
      <w:r w:rsidR="00731BE0" w:rsidRPr="008146F9">
        <w:rPr>
          <w:rFonts w:ascii="Arial" w:hAnsi="Arial" w:cs="Arial"/>
          <w:spacing w:val="47"/>
          <w:sz w:val="24"/>
          <w:szCs w:val="24"/>
          <w:lang w:val="pt-BR"/>
        </w:rPr>
        <w:t xml:space="preserve"> </w:t>
      </w:r>
      <w:r w:rsidR="00731BE0" w:rsidRPr="008146F9">
        <w:rPr>
          <w:rFonts w:ascii="Arial" w:hAnsi="Arial" w:cs="Arial"/>
          <w:sz w:val="24"/>
          <w:szCs w:val="24"/>
          <w:lang w:val="pt-BR"/>
        </w:rPr>
        <w:t>saneamento</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das</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propostas,</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a</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sessão</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pública</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somente</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poderá</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ser</w:t>
      </w:r>
      <w:r w:rsidR="00731BE0" w:rsidRPr="008146F9">
        <w:rPr>
          <w:rFonts w:ascii="Arial" w:hAnsi="Arial" w:cs="Arial"/>
          <w:spacing w:val="46"/>
          <w:sz w:val="24"/>
          <w:szCs w:val="24"/>
          <w:lang w:val="pt-BR"/>
        </w:rPr>
        <w:t xml:space="preserve"> </w:t>
      </w:r>
      <w:r w:rsidR="00731BE0" w:rsidRPr="008146F9">
        <w:rPr>
          <w:rFonts w:ascii="Arial" w:hAnsi="Arial" w:cs="Arial"/>
          <w:sz w:val="24"/>
          <w:szCs w:val="24"/>
          <w:lang w:val="pt-BR"/>
        </w:rPr>
        <w:t>reiniciada</w:t>
      </w:r>
      <w:r w:rsidR="00731BE0" w:rsidRPr="008146F9">
        <w:rPr>
          <w:rFonts w:ascii="Arial" w:hAnsi="Arial" w:cs="Arial"/>
          <w:spacing w:val="45"/>
          <w:sz w:val="24"/>
          <w:szCs w:val="24"/>
          <w:lang w:val="pt-BR"/>
        </w:rPr>
        <w:t xml:space="preserve"> </w:t>
      </w:r>
      <w:r w:rsidR="00731BE0" w:rsidRPr="008146F9">
        <w:rPr>
          <w:rFonts w:ascii="Arial" w:hAnsi="Arial" w:cs="Arial"/>
          <w:sz w:val="24"/>
          <w:szCs w:val="24"/>
          <w:lang w:val="pt-BR"/>
        </w:rPr>
        <w:t>mediante</w:t>
      </w:r>
      <w:r w:rsidR="00731BE0" w:rsidRPr="008146F9">
        <w:rPr>
          <w:rFonts w:ascii="Arial" w:hAnsi="Arial" w:cs="Arial"/>
          <w:spacing w:val="44"/>
          <w:sz w:val="24"/>
          <w:szCs w:val="24"/>
          <w:lang w:val="pt-BR"/>
        </w:rPr>
        <w:t xml:space="preserve"> </w:t>
      </w:r>
      <w:r w:rsidR="00731BE0" w:rsidRPr="008146F9">
        <w:rPr>
          <w:rFonts w:ascii="Arial" w:hAnsi="Arial" w:cs="Arial"/>
          <w:sz w:val="24"/>
          <w:szCs w:val="24"/>
          <w:lang w:val="pt-BR"/>
        </w:rPr>
        <w:t>aviso</w:t>
      </w:r>
      <w:r w:rsidRPr="008146F9">
        <w:rPr>
          <w:rFonts w:ascii="Arial" w:hAnsi="Arial" w:cs="Arial"/>
          <w:sz w:val="24"/>
          <w:szCs w:val="24"/>
          <w:lang w:val="pt-BR"/>
        </w:rPr>
        <w:t xml:space="preserve"> </w:t>
      </w:r>
      <w:r w:rsidR="00731BE0" w:rsidRPr="008146F9">
        <w:rPr>
          <w:rFonts w:ascii="Arial" w:hAnsi="Arial" w:cs="Arial"/>
          <w:sz w:val="24"/>
          <w:szCs w:val="24"/>
          <w:lang w:val="pt-BR"/>
        </w:rPr>
        <w:t xml:space="preserve">prévio no sistema com, no mínimo, </w:t>
      </w:r>
      <w:r w:rsidR="00731BE0" w:rsidRPr="008146F9">
        <w:rPr>
          <w:rFonts w:ascii="Arial" w:hAnsi="Arial" w:cs="Arial"/>
          <w:b/>
          <w:sz w:val="24"/>
          <w:szCs w:val="24"/>
          <w:lang w:val="pt-BR"/>
        </w:rPr>
        <w:t xml:space="preserve">VINTE E QUATRO </w:t>
      </w:r>
      <w:r w:rsidR="00731BE0" w:rsidRPr="008146F9">
        <w:rPr>
          <w:rFonts w:ascii="Arial" w:hAnsi="Arial" w:cs="Arial"/>
          <w:b/>
          <w:sz w:val="24"/>
          <w:szCs w:val="24"/>
          <w:lang w:val="pt-BR"/>
        </w:rPr>
        <w:lastRenderedPageBreak/>
        <w:t>HORAS DE ANTECEDÊNCIA</w:t>
      </w:r>
      <w:r w:rsidR="00731BE0" w:rsidRPr="008146F9">
        <w:rPr>
          <w:rFonts w:ascii="Arial" w:hAnsi="Arial" w:cs="Arial"/>
          <w:sz w:val="24"/>
          <w:szCs w:val="24"/>
          <w:lang w:val="pt-BR"/>
        </w:rPr>
        <w:t>, e a ocorrência será</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registrada</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em</w:t>
      </w:r>
      <w:r w:rsidR="00731BE0" w:rsidRPr="008146F9">
        <w:rPr>
          <w:rFonts w:ascii="Arial" w:hAnsi="Arial" w:cs="Arial"/>
          <w:spacing w:val="-1"/>
          <w:sz w:val="24"/>
          <w:szCs w:val="24"/>
          <w:lang w:val="pt-BR"/>
        </w:rPr>
        <w:t xml:space="preserve"> </w:t>
      </w:r>
      <w:r w:rsidR="00731BE0" w:rsidRPr="008146F9">
        <w:rPr>
          <w:rFonts w:ascii="Arial" w:hAnsi="Arial" w:cs="Arial"/>
          <w:sz w:val="24"/>
          <w:szCs w:val="24"/>
          <w:lang w:val="pt-BR"/>
        </w:rPr>
        <w:t>ata;</w:t>
      </w:r>
    </w:p>
    <w:p w14:paraId="7D20BB69" w14:textId="77777777" w:rsidR="00731BE0" w:rsidRPr="00275534" w:rsidRDefault="00731BE0" w:rsidP="00014FDD">
      <w:pPr>
        <w:pStyle w:val="Corpodetexto"/>
        <w:spacing w:before="10"/>
        <w:jc w:val="both"/>
        <w:rPr>
          <w:rFonts w:ascii="Arial" w:hAnsi="Arial" w:cs="Arial"/>
          <w:sz w:val="24"/>
          <w:szCs w:val="24"/>
          <w:lang w:val="pt-BR"/>
        </w:rPr>
      </w:pPr>
    </w:p>
    <w:p w14:paraId="6BC29AA3" w14:textId="08A3A6B6" w:rsidR="00731BE0" w:rsidRPr="00830F33" w:rsidRDefault="00830F33" w:rsidP="00014FDD">
      <w:pPr>
        <w:tabs>
          <w:tab w:val="left" w:pos="561"/>
        </w:tabs>
        <w:ind w:right="177"/>
        <w:jc w:val="both"/>
        <w:rPr>
          <w:rFonts w:ascii="Arial" w:hAnsi="Arial" w:cs="Arial"/>
          <w:sz w:val="24"/>
          <w:szCs w:val="24"/>
          <w:lang w:val="pt-BR"/>
        </w:rPr>
      </w:pPr>
      <w:r w:rsidRPr="00830F33">
        <w:rPr>
          <w:rFonts w:ascii="Arial" w:hAnsi="Arial" w:cs="Arial"/>
          <w:b/>
          <w:sz w:val="24"/>
          <w:szCs w:val="24"/>
          <w:lang w:val="pt-BR"/>
        </w:rPr>
        <w:t>9.5.</w:t>
      </w:r>
      <w:r>
        <w:rPr>
          <w:rFonts w:ascii="Arial" w:hAnsi="Arial" w:cs="Arial"/>
          <w:sz w:val="24"/>
          <w:szCs w:val="24"/>
          <w:lang w:val="pt-BR"/>
        </w:rPr>
        <w:t xml:space="preserve"> </w:t>
      </w:r>
      <w:r w:rsidR="00731BE0" w:rsidRPr="00830F33">
        <w:rPr>
          <w:rFonts w:ascii="Arial" w:hAnsi="Arial" w:cs="Arial"/>
          <w:sz w:val="24"/>
          <w:szCs w:val="24"/>
          <w:lang w:val="pt-BR"/>
        </w:rPr>
        <w:t>O Pregoeiro poderá convocar o licitante para enviar documento digital complementar, por meio 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funcionalidade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disponível</w:t>
      </w:r>
      <w:r w:rsidR="00731BE0" w:rsidRPr="00830F33">
        <w:rPr>
          <w:rFonts w:ascii="Arial" w:hAnsi="Arial" w:cs="Arial"/>
          <w:spacing w:val="-3"/>
          <w:sz w:val="24"/>
          <w:szCs w:val="24"/>
          <w:lang w:val="pt-BR"/>
        </w:rPr>
        <w:t xml:space="preserve"> </w:t>
      </w:r>
      <w:r w:rsidR="00731BE0" w:rsidRPr="00830F33">
        <w:rPr>
          <w:rFonts w:ascii="Arial" w:hAnsi="Arial" w:cs="Arial"/>
          <w:sz w:val="24"/>
          <w:szCs w:val="24"/>
          <w:lang w:val="pt-BR"/>
        </w:rPr>
        <w:t>no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sistema,</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no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prazo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1"/>
          <w:sz w:val="24"/>
          <w:szCs w:val="24"/>
          <w:lang w:val="pt-BR"/>
        </w:rPr>
        <w:t xml:space="preserve"> </w:t>
      </w:r>
      <w:r w:rsidR="00183D6A">
        <w:rPr>
          <w:rFonts w:ascii="Arial" w:hAnsi="Arial" w:cs="Arial"/>
          <w:spacing w:val="1"/>
          <w:sz w:val="24"/>
          <w:szCs w:val="24"/>
          <w:lang w:val="pt-BR"/>
        </w:rPr>
        <w:t>0</w:t>
      </w:r>
      <w:r w:rsidR="00731BE0" w:rsidRPr="00830F33">
        <w:rPr>
          <w:rFonts w:ascii="Arial" w:hAnsi="Arial" w:cs="Arial"/>
          <w:sz w:val="24"/>
          <w:szCs w:val="24"/>
          <w:lang w:val="pt-BR"/>
        </w:rPr>
        <w:t>2</w:t>
      </w:r>
      <w:r w:rsidR="00731BE0" w:rsidRPr="00830F33">
        <w:rPr>
          <w:rFonts w:ascii="Arial" w:hAnsi="Arial" w:cs="Arial"/>
          <w:spacing w:val="-4"/>
          <w:sz w:val="24"/>
          <w:szCs w:val="24"/>
          <w:lang w:val="pt-BR"/>
        </w:rPr>
        <w:t xml:space="preserve"> </w:t>
      </w:r>
      <w:r w:rsidR="00731BE0" w:rsidRPr="00830F33">
        <w:rPr>
          <w:rFonts w:ascii="Arial" w:hAnsi="Arial" w:cs="Arial"/>
          <w:sz w:val="24"/>
          <w:szCs w:val="24"/>
          <w:lang w:val="pt-BR"/>
        </w:rPr>
        <w:t>(duas)</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horas,</w:t>
      </w:r>
      <w:r w:rsidR="00731BE0" w:rsidRPr="00830F33">
        <w:rPr>
          <w:rFonts w:ascii="Arial" w:hAnsi="Arial" w:cs="Arial"/>
          <w:spacing w:val="-2"/>
          <w:sz w:val="24"/>
          <w:szCs w:val="24"/>
          <w:lang w:val="pt-BR"/>
        </w:rPr>
        <w:t xml:space="preserve"> </w:t>
      </w:r>
      <w:r w:rsidR="00731BE0" w:rsidRPr="00830F33">
        <w:rPr>
          <w:rFonts w:ascii="Arial" w:hAnsi="Arial" w:cs="Arial"/>
          <w:sz w:val="24"/>
          <w:szCs w:val="24"/>
          <w:lang w:val="pt-BR"/>
        </w:rPr>
        <w:t>sob</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pena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de</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não aceitação</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da</w:t>
      </w:r>
      <w:r w:rsidR="00731BE0" w:rsidRPr="00830F33">
        <w:rPr>
          <w:rFonts w:ascii="Arial" w:hAnsi="Arial" w:cs="Arial"/>
          <w:spacing w:val="-1"/>
          <w:sz w:val="24"/>
          <w:szCs w:val="24"/>
          <w:lang w:val="pt-BR"/>
        </w:rPr>
        <w:t xml:space="preserve"> </w:t>
      </w:r>
      <w:r w:rsidR="00731BE0" w:rsidRPr="00830F33">
        <w:rPr>
          <w:rFonts w:ascii="Arial" w:hAnsi="Arial" w:cs="Arial"/>
          <w:sz w:val="24"/>
          <w:szCs w:val="24"/>
          <w:lang w:val="pt-BR"/>
        </w:rPr>
        <w:t>proposta.</w:t>
      </w:r>
    </w:p>
    <w:p w14:paraId="23B343D8" w14:textId="77777777" w:rsidR="00731BE0" w:rsidRPr="00275534" w:rsidRDefault="00731BE0" w:rsidP="00014FDD">
      <w:pPr>
        <w:pStyle w:val="Corpodetexto"/>
        <w:spacing w:before="9"/>
        <w:jc w:val="both"/>
        <w:rPr>
          <w:rFonts w:ascii="Arial" w:hAnsi="Arial" w:cs="Arial"/>
          <w:sz w:val="24"/>
          <w:szCs w:val="24"/>
          <w:lang w:val="pt-BR"/>
        </w:rPr>
      </w:pPr>
    </w:p>
    <w:p w14:paraId="2F3E8D36" w14:textId="47F159AB" w:rsidR="00731BE0" w:rsidRPr="00830F33" w:rsidRDefault="00830F33" w:rsidP="00014FDD">
      <w:pPr>
        <w:tabs>
          <w:tab w:val="left" w:pos="1043"/>
        </w:tabs>
        <w:spacing w:before="1"/>
        <w:ind w:right="176"/>
        <w:jc w:val="both"/>
        <w:rPr>
          <w:rFonts w:ascii="Arial" w:hAnsi="Arial" w:cs="Arial"/>
          <w:sz w:val="24"/>
          <w:szCs w:val="24"/>
          <w:lang w:val="pt-BR"/>
        </w:rPr>
      </w:pPr>
      <w:r w:rsidRPr="00830F33">
        <w:rPr>
          <w:rFonts w:ascii="Arial" w:hAnsi="Arial" w:cs="Arial"/>
          <w:b/>
          <w:sz w:val="24"/>
          <w:szCs w:val="24"/>
          <w:lang w:val="pt-BR"/>
        </w:rPr>
        <w:t xml:space="preserve">9.5.1. </w:t>
      </w:r>
      <w:r w:rsidR="00731BE0" w:rsidRPr="00830F33">
        <w:rPr>
          <w:rFonts w:ascii="Arial" w:hAnsi="Arial" w:cs="Arial"/>
          <w:sz w:val="24"/>
          <w:szCs w:val="24"/>
          <w:lang w:val="pt-BR"/>
        </w:rPr>
        <w:t xml:space="preserve">O prazo estabelecido poderá ser prorrogado pelo </w:t>
      </w:r>
      <w:r w:rsidR="00C44CCE" w:rsidRPr="00830F33">
        <w:rPr>
          <w:rFonts w:ascii="Arial" w:hAnsi="Arial" w:cs="Arial"/>
          <w:sz w:val="24"/>
          <w:szCs w:val="24"/>
          <w:lang w:val="pt-BR"/>
        </w:rPr>
        <w:t>Pregoeiro por solicitação escrita e justificada do</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licitante,</w:t>
      </w:r>
      <w:r w:rsidR="00C44CCE" w:rsidRPr="00830F33">
        <w:rPr>
          <w:rFonts w:ascii="Arial" w:hAnsi="Arial" w:cs="Arial"/>
          <w:spacing w:val="-3"/>
          <w:sz w:val="24"/>
          <w:szCs w:val="24"/>
          <w:lang w:val="pt-BR"/>
        </w:rPr>
        <w:t xml:space="preserve"> </w:t>
      </w:r>
      <w:r w:rsidR="00C44CCE" w:rsidRPr="00830F33">
        <w:rPr>
          <w:rFonts w:ascii="Arial" w:hAnsi="Arial" w:cs="Arial"/>
          <w:sz w:val="24"/>
          <w:szCs w:val="24"/>
          <w:lang w:val="pt-BR"/>
        </w:rPr>
        <w:t>formulada</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antes</w:t>
      </w:r>
      <w:r w:rsidR="00C44CCE" w:rsidRPr="00830F33">
        <w:rPr>
          <w:rFonts w:ascii="Arial" w:hAnsi="Arial" w:cs="Arial"/>
          <w:spacing w:val="-4"/>
          <w:sz w:val="24"/>
          <w:szCs w:val="24"/>
          <w:lang w:val="pt-BR"/>
        </w:rPr>
        <w:t xml:space="preserve"> </w:t>
      </w:r>
      <w:r w:rsidR="00C44CCE" w:rsidRPr="00830F33">
        <w:rPr>
          <w:rFonts w:ascii="Arial" w:hAnsi="Arial" w:cs="Arial"/>
          <w:sz w:val="24"/>
          <w:szCs w:val="24"/>
          <w:lang w:val="pt-BR"/>
        </w:rPr>
        <w:t>de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findo</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o</w:t>
      </w:r>
      <w:r w:rsidR="00C44CCE" w:rsidRPr="00830F33">
        <w:rPr>
          <w:rFonts w:ascii="Arial" w:hAnsi="Arial" w:cs="Arial"/>
          <w:spacing w:val="-2"/>
          <w:sz w:val="24"/>
          <w:szCs w:val="24"/>
          <w:lang w:val="pt-BR"/>
        </w:rPr>
        <w:t xml:space="preserve"> </w:t>
      </w:r>
      <w:r w:rsidR="00C44CCE" w:rsidRPr="00830F33">
        <w:rPr>
          <w:rFonts w:ascii="Arial" w:hAnsi="Arial" w:cs="Arial"/>
          <w:sz w:val="24"/>
          <w:szCs w:val="24"/>
          <w:lang w:val="pt-BR"/>
        </w:rPr>
        <w:t>prazo,</w:t>
      </w:r>
      <w:r w:rsidR="00C44CCE" w:rsidRPr="00830F33">
        <w:rPr>
          <w:rFonts w:ascii="Arial" w:hAnsi="Arial" w:cs="Arial"/>
          <w:spacing w:val="-2"/>
          <w:sz w:val="24"/>
          <w:szCs w:val="24"/>
          <w:lang w:val="pt-BR"/>
        </w:rPr>
        <w:t xml:space="preserve"> </w:t>
      </w:r>
      <w:r w:rsidR="00C44CCE" w:rsidRPr="00830F33">
        <w:rPr>
          <w:rFonts w:ascii="Arial" w:hAnsi="Arial" w:cs="Arial"/>
          <w:sz w:val="24"/>
          <w:szCs w:val="24"/>
          <w:lang w:val="pt-BR"/>
        </w:rPr>
        <w:t>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formalmente</w:t>
      </w:r>
      <w:r w:rsidR="00C44CCE" w:rsidRPr="00830F33">
        <w:rPr>
          <w:rFonts w:ascii="Arial" w:hAnsi="Arial" w:cs="Arial"/>
          <w:spacing w:val="-1"/>
          <w:sz w:val="24"/>
          <w:szCs w:val="24"/>
          <w:lang w:val="pt-BR"/>
        </w:rPr>
        <w:t xml:space="preserve"> </w:t>
      </w:r>
      <w:r w:rsidR="00C44CCE" w:rsidRPr="00830F33">
        <w:rPr>
          <w:rFonts w:ascii="Arial" w:hAnsi="Arial" w:cs="Arial"/>
          <w:sz w:val="24"/>
          <w:szCs w:val="24"/>
          <w:lang w:val="pt-BR"/>
        </w:rPr>
        <w:t>aceito pelo Pregoeiro</w:t>
      </w:r>
      <w:r w:rsidR="00731BE0" w:rsidRPr="00830F33">
        <w:rPr>
          <w:rFonts w:ascii="Arial" w:hAnsi="Arial" w:cs="Arial"/>
          <w:sz w:val="24"/>
          <w:szCs w:val="24"/>
          <w:lang w:val="pt-BR"/>
        </w:rPr>
        <w:t>.</w:t>
      </w:r>
    </w:p>
    <w:p w14:paraId="0DBC1EFF" w14:textId="77777777" w:rsidR="00731BE0" w:rsidRPr="00275534" w:rsidRDefault="00731BE0" w:rsidP="00014FDD">
      <w:pPr>
        <w:pStyle w:val="Corpodetexto"/>
        <w:spacing w:before="10"/>
        <w:jc w:val="both"/>
        <w:rPr>
          <w:rFonts w:ascii="Arial" w:hAnsi="Arial" w:cs="Arial"/>
          <w:sz w:val="24"/>
          <w:szCs w:val="24"/>
          <w:lang w:val="pt-BR"/>
        </w:rPr>
      </w:pPr>
    </w:p>
    <w:p w14:paraId="04FDCFF7" w14:textId="6696EEFC" w:rsidR="00731BE0" w:rsidRPr="00830F33" w:rsidRDefault="00731BE0" w:rsidP="00014FDD">
      <w:pPr>
        <w:tabs>
          <w:tab w:val="left" w:pos="1043"/>
        </w:tabs>
        <w:ind w:right="186"/>
        <w:jc w:val="both"/>
        <w:rPr>
          <w:rFonts w:ascii="Arial" w:hAnsi="Arial" w:cs="Arial"/>
          <w:sz w:val="24"/>
          <w:szCs w:val="24"/>
          <w:lang w:val="pt-BR"/>
        </w:rPr>
      </w:pPr>
      <w:r w:rsidRPr="00830F33">
        <w:rPr>
          <w:b/>
          <w:noProof/>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2C2F5"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00830F33" w:rsidRPr="00830F33">
        <w:rPr>
          <w:rFonts w:ascii="Arial" w:hAnsi="Arial" w:cs="Arial"/>
          <w:b/>
          <w:sz w:val="24"/>
          <w:szCs w:val="24"/>
          <w:lang w:val="pt-BR"/>
        </w:rPr>
        <w:t xml:space="preserve">9.5.2. </w:t>
      </w:r>
      <w:r w:rsidRPr="00830F33">
        <w:rPr>
          <w:rFonts w:ascii="Arial" w:hAnsi="Arial" w:cs="Arial"/>
          <w:sz w:val="24"/>
          <w:szCs w:val="24"/>
          <w:lang w:val="pt-BR"/>
        </w:rPr>
        <w:t>Dentre</w:t>
      </w:r>
      <w:r w:rsidRPr="00830F33">
        <w:rPr>
          <w:rFonts w:ascii="Arial" w:hAnsi="Arial" w:cs="Arial"/>
          <w:spacing w:val="20"/>
          <w:sz w:val="24"/>
          <w:szCs w:val="24"/>
          <w:lang w:val="pt-BR"/>
        </w:rPr>
        <w:t xml:space="preserve"> </w:t>
      </w:r>
      <w:r w:rsidRPr="00830F33">
        <w:rPr>
          <w:rFonts w:ascii="Arial" w:hAnsi="Arial" w:cs="Arial"/>
          <w:sz w:val="24"/>
          <w:szCs w:val="24"/>
          <w:lang w:val="pt-BR"/>
        </w:rPr>
        <w:t>os</w:t>
      </w:r>
      <w:r w:rsidRPr="00830F33">
        <w:rPr>
          <w:rFonts w:ascii="Arial" w:hAnsi="Arial" w:cs="Arial"/>
          <w:spacing w:val="19"/>
          <w:sz w:val="24"/>
          <w:szCs w:val="24"/>
          <w:lang w:val="pt-BR"/>
        </w:rPr>
        <w:t xml:space="preserve"> </w:t>
      </w:r>
      <w:r w:rsidRPr="00830F33">
        <w:rPr>
          <w:rFonts w:ascii="Arial" w:hAnsi="Arial" w:cs="Arial"/>
          <w:sz w:val="24"/>
          <w:szCs w:val="24"/>
          <w:lang w:val="pt-BR"/>
        </w:rPr>
        <w:t>documentos</w:t>
      </w:r>
      <w:r w:rsidRPr="00830F33">
        <w:rPr>
          <w:rFonts w:ascii="Arial" w:hAnsi="Arial" w:cs="Arial"/>
          <w:spacing w:val="20"/>
          <w:sz w:val="24"/>
          <w:szCs w:val="24"/>
          <w:lang w:val="pt-BR"/>
        </w:rPr>
        <w:t xml:space="preserve"> </w:t>
      </w:r>
      <w:r w:rsidRPr="00830F33">
        <w:rPr>
          <w:rFonts w:ascii="Arial" w:hAnsi="Arial" w:cs="Arial"/>
          <w:sz w:val="24"/>
          <w:szCs w:val="24"/>
          <w:lang w:val="pt-BR"/>
        </w:rPr>
        <w:t>passíveis</w:t>
      </w:r>
      <w:r w:rsidRPr="00830F33">
        <w:rPr>
          <w:rFonts w:ascii="Arial" w:hAnsi="Arial" w:cs="Arial"/>
          <w:spacing w:val="20"/>
          <w:sz w:val="24"/>
          <w:szCs w:val="24"/>
          <w:lang w:val="pt-BR"/>
        </w:rPr>
        <w:t xml:space="preserve"> </w:t>
      </w:r>
      <w:r w:rsidRPr="00830F33">
        <w:rPr>
          <w:rFonts w:ascii="Arial" w:hAnsi="Arial" w:cs="Arial"/>
          <w:sz w:val="24"/>
          <w:szCs w:val="24"/>
          <w:lang w:val="pt-BR"/>
        </w:rPr>
        <w:t>de</w:t>
      </w:r>
      <w:r w:rsidRPr="00830F33">
        <w:rPr>
          <w:rFonts w:ascii="Arial" w:hAnsi="Arial" w:cs="Arial"/>
          <w:spacing w:val="21"/>
          <w:sz w:val="24"/>
          <w:szCs w:val="24"/>
          <w:lang w:val="pt-BR"/>
        </w:rPr>
        <w:t xml:space="preserve"> </w:t>
      </w:r>
      <w:r w:rsidRPr="00830F33">
        <w:rPr>
          <w:rFonts w:ascii="Arial" w:hAnsi="Arial" w:cs="Arial"/>
          <w:sz w:val="24"/>
          <w:szCs w:val="24"/>
          <w:lang w:val="pt-BR"/>
        </w:rPr>
        <w:t>solicitação</w:t>
      </w:r>
      <w:r w:rsidRPr="00830F33">
        <w:rPr>
          <w:rFonts w:ascii="Arial" w:hAnsi="Arial" w:cs="Arial"/>
          <w:spacing w:val="20"/>
          <w:sz w:val="24"/>
          <w:szCs w:val="24"/>
          <w:lang w:val="pt-BR"/>
        </w:rPr>
        <w:t xml:space="preserve"> </w:t>
      </w:r>
      <w:r w:rsidRPr="00830F33">
        <w:rPr>
          <w:rFonts w:ascii="Arial" w:hAnsi="Arial" w:cs="Arial"/>
          <w:sz w:val="24"/>
          <w:szCs w:val="24"/>
          <w:lang w:val="pt-BR"/>
        </w:rPr>
        <w:t>pelo</w:t>
      </w:r>
      <w:r w:rsidRPr="00830F33">
        <w:rPr>
          <w:rFonts w:ascii="Arial" w:hAnsi="Arial" w:cs="Arial"/>
          <w:spacing w:val="20"/>
          <w:sz w:val="24"/>
          <w:szCs w:val="24"/>
          <w:lang w:val="pt-BR"/>
        </w:rPr>
        <w:t xml:space="preserve"> </w:t>
      </w:r>
      <w:r w:rsidRPr="00830F33">
        <w:rPr>
          <w:rFonts w:ascii="Arial" w:hAnsi="Arial" w:cs="Arial"/>
          <w:sz w:val="24"/>
          <w:szCs w:val="24"/>
          <w:lang w:val="pt-BR"/>
        </w:rPr>
        <w:t>Pregoeiro,</w:t>
      </w:r>
      <w:r w:rsidRPr="00830F33">
        <w:rPr>
          <w:rFonts w:ascii="Arial" w:hAnsi="Arial" w:cs="Arial"/>
          <w:spacing w:val="19"/>
          <w:sz w:val="24"/>
          <w:szCs w:val="24"/>
          <w:lang w:val="pt-BR"/>
        </w:rPr>
        <w:t xml:space="preserve"> </w:t>
      </w:r>
      <w:r w:rsidRPr="00830F33">
        <w:rPr>
          <w:rFonts w:ascii="Arial" w:hAnsi="Arial" w:cs="Arial"/>
          <w:sz w:val="24"/>
          <w:szCs w:val="24"/>
          <w:lang w:val="pt-BR"/>
        </w:rPr>
        <w:t>destacam-se</w:t>
      </w:r>
      <w:r w:rsidRPr="00830F33">
        <w:rPr>
          <w:rFonts w:ascii="Arial" w:hAnsi="Arial" w:cs="Arial"/>
          <w:spacing w:val="20"/>
          <w:sz w:val="24"/>
          <w:szCs w:val="24"/>
          <w:lang w:val="pt-BR"/>
        </w:rPr>
        <w:t xml:space="preserve"> </w:t>
      </w:r>
      <w:r w:rsidRPr="00830F33">
        <w:rPr>
          <w:rFonts w:ascii="Arial" w:hAnsi="Arial" w:cs="Arial"/>
          <w:sz w:val="24"/>
          <w:szCs w:val="24"/>
          <w:lang w:val="pt-BR"/>
        </w:rPr>
        <w:t>os</w:t>
      </w:r>
      <w:r w:rsidRPr="00830F33">
        <w:rPr>
          <w:rFonts w:ascii="Arial" w:hAnsi="Arial" w:cs="Arial"/>
          <w:spacing w:val="20"/>
          <w:sz w:val="24"/>
          <w:szCs w:val="24"/>
          <w:lang w:val="pt-BR"/>
        </w:rPr>
        <w:t xml:space="preserve"> </w:t>
      </w:r>
      <w:r w:rsidRPr="00830F33">
        <w:rPr>
          <w:rFonts w:ascii="Arial" w:hAnsi="Arial" w:cs="Arial"/>
          <w:sz w:val="24"/>
          <w:szCs w:val="24"/>
          <w:lang w:val="pt-BR"/>
        </w:rPr>
        <w:t>que</w:t>
      </w:r>
      <w:r w:rsidRPr="00830F33">
        <w:rPr>
          <w:rFonts w:ascii="Arial" w:hAnsi="Arial" w:cs="Arial"/>
          <w:spacing w:val="21"/>
          <w:sz w:val="24"/>
          <w:szCs w:val="24"/>
          <w:lang w:val="pt-BR"/>
        </w:rPr>
        <w:t xml:space="preserve"> </w:t>
      </w:r>
      <w:r w:rsidRPr="00830F33">
        <w:rPr>
          <w:rFonts w:ascii="Arial" w:hAnsi="Arial" w:cs="Arial"/>
          <w:sz w:val="24"/>
          <w:szCs w:val="24"/>
          <w:lang w:val="pt-BR"/>
        </w:rPr>
        <w:t>contenham</w:t>
      </w:r>
      <w:r w:rsidRPr="00830F33">
        <w:rPr>
          <w:rFonts w:ascii="Arial" w:hAnsi="Arial" w:cs="Arial"/>
          <w:spacing w:val="-56"/>
          <w:sz w:val="24"/>
          <w:szCs w:val="24"/>
          <w:lang w:val="pt-BR"/>
        </w:rPr>
        <w:t xml:space="preserve"> </w:t>
      </w:r>
      <w:r w:rsidRPr="00830F33">
        <w:rPr>
          <w:rFonts w:ascii="Arial" w:hAnsi="Arial" w:cs="Arial"/>
          <w:sz w:val="24"/>
          <w:szCs w:val="24"/>
          <w:lang w:val="pt-BR"/>
        </w:rPr>
        <w:t>as características do material ofertado, tais como marca, modelo, tipo, fabricante e procedência, além de</w:t>
      </w:r>
      <w:r w:rsidRPr="00830F33">
        <w:rPr>
          <w:rFonts w:ascii="Arial" w:hAnsi="Arial" w:cs="Arial"/>
          <w:spacing w:val="-56"/>
          <w:sz w:val="24"/>
          <w:szCs w:val="24"/>
          <w:lang w:val="pt-BR"/>
        </w:rPr>
        <w:t xml:space="preserve"> </w:t>
      </w:r>
      <w:r w:rsidRPr="00830F33">
        <w:rPr>
          <w:rFonts w:ascii="Arial" w:hAnsi="Arial" w:cs="Arial"/>
          <w:sz w:val="24"/>
          <w:szCs w:val="24"/>
          <w:lang w:val="pt-BR"/>
        </w:rPr>
        <w:t>outras informações pertinentes, a exemplo de catálogos, folhetos ou propostas, encaminhados por meio</w:t>
      </w:r>
      <w:r w:rsidRPr="00830F33">
        <w:rPr>
          <w:rFonts w:ascii="Arial" w:hAnsi="Arial" w:cs="Arial"/>
          <w:spacing w:val="1"/>
          <w:sz w:val="24"/>
          <w:szCs w:val="24"/>
          <w:lang w:val="pt-BR"/>
        </w:rPr>
        <w:t xml:space="preserve"> </w:t>
      </w:r>
      <w:r w:rsidRPr="00830F33">
        <w:rPr>
          <w:rFonts w:ascii="Arial" w:hAnsi="Arial" w:cs="Arial"/>
          <w:sz w:val="24"/>
          <w:szCs w:val="24"/>
          <w:lang w:val="pt-BR"/>
        </w:rPr>
        <w:t>eletrônico, ou, se for o caso, por outro meio e prazo indicados pelo Pregoeiro, sem prejuízo do seu</w:t>
      </w:r>
      <w:r w:rsidRPr="00830F33">
        <w:rPr>
          <w:rFonts w:ascii="Arial" w:hAnsi="Arial" w:cs="Arial"/>
          <w:spacing w:val="1"/>
          <w:sz w:val="24"/>
          <w:szCs w:val="24"/>
          <w:lang w:val="pt-BR"/>
        </w:rPr>
        <w:t xml:space="preserve"> </w:t>
      </w:r>
      <w:r w:rsidRPr="00830F33">
        <w:rPr>
          <w:rFonts w:ascii="Arial" w:hAnsi="Arial" w:cs="Arial"/>
          <w:sz w:val="24"/>
          <w:szCs w:val="24"/>
          <w:lang w:val="pt-BR"/>
        </w:rPr>
        <w:t>ulterior</w:t>
      </w:r>
      <w:r w:rsidRPr="00830F33">
        <w:rPr>
          <w:rFonts w:ascii="Arial" w:hAnsi="Arial" w:cs="Arial"/>
          <w:spacing w:val="-2"/>
          <w:sz w:val="24"/>
          <w:szCs w:val="24"/>
          <w:lang w:val="pt-BR"/>
        </w:rPr>
        <w:t xml:space="preserve"> </w:t>
      </w:r>
      <w:r w:rsidRPr="00830F33">
        <w:rPr>
          <w:rFonts w:ascii="Arial" w:hAnsi="Arial" w:cs="Arial"/>
          <w:sz w:val="24"/>
          <w:szCs w:val="24"/>
          <w:lang w:val="pt-BR"/>
        </w:rPr>
        <w:t>envio</w:t>
      </w:r>
      <w:r w:rsidRPr="00830F33">
        <w:rPr>
          <w:rFonts w:ascii="Arial" w:hAnsi="Arial" w:cs="Arial"/>
          <w:spacing w:val="-2"/>
          <w:sz w:val="24"/>
          <w:szCs w:val="24"/>
          <w:lang w:val="pt-BR"/>
        </w:rPr>
        <w:t xml:space="preserve"> </w:t>
      </w:r>
      <w:r w:rsidRPr="00830F33">
        <w:rPr>
          <w:rFonts w:ascii="Arial" w:hAnsi="Arial" w:cs="Arial"/>
          <w:sz w:val="24"/>
          <w:szCs w:val="24"/>
          <w:lang w:val="pt-BR"/>
        </w:rPr>
        <w:t>pelo</w:t>
      </w:r>
      <w:r w:rsidRPr="00830F33">
        <w:rPr>
          <w:rFonts w:ascii="Arial" w:hAnsi="Arial" w:cs="Arial"/>
          <w:spacing w:val="-1"/>
          <w:sz w:val="24"/>
          <w:szCs w:val="24"/>
          <w:lang w:val="pt-BR"/>
        </w:rPr>
        <w:t xml:space="preserve"> </w:t>
      </w:r>
      <w:r w:rsidRPr="00830F33">
        <w:rPr>
          <w:rFonts w:ascii="Arial" w:hAnsi="Arial" w:cs="Arial"/>
          <w:sz w:val="24"/>
          <w:szCs w:val="24"/>
          <w:lang w:val="pt-BR"/>
        </w:rPr>
        <w:t>sistema</w:t>
      </w:r>
      <w:r w:rsidRPr="00830F33">
        <w:rPr>
          <w:rFonts w:ascii="Arial" w:hAnsi="Arial" w:cs="Arial"/>
          <w:spacing w:val="-4"/>
          <w:sz w:val="24"/>
          <w:szCs w:val="24"/>
          <w:lang w:val="pt-BR"/>
        </w:rPr>
        <w:t xml:space="preserve"> </w:t>
      </w:r>
      <w:r w:rsidRPr="00830F33">
        <w:rPr>
          <w:rFonts w:ascii="Arial" w:hAnsi="Arial" w:cs="Arial"/>
          <w:sz w:val="24"/>
          <w:szCs w:val="24"/>
          <w:lang w:val="pt-BR"/>
        </w:rPr>
        <w:t>eletrônico,</w:t>
      </w:r>
      <w:r w:rsidRPr="00830F33">
        <w:rPr>
          <w:rFonts w:ascii="Arial" w:hAnsi="Arial" w:cs="Arial"/>
          <w:spacing w:val="-2"/>
          <w:sz w:val="24"/>
          <w:szCs w:val="24"/>
          <w:lang w:val="pt-BR"/>
        </w:rPr>
        <w:t xml:space="preserve"> </w:t>
      </w:r>
      <w:r w:rsidRPr="00830F33">
        <w:rPr>
          <w:rFonts w:ascii="Arial" w:hAnsi="Arial" w:cs="Arial"/>
          <w:sz w:val="24"/>
          <w:szCs w:val="24"/>
          <w:lang w:val="pt-BR"/>
        </w:rPr>
        <w:t>sob</w:t>
      </w:r>
      <w:r w:rsidR="00556D27" w:rsidRPr="00830F33">
        <w:rPr>
          <w:rFonts w:ascii="Arial" w:hAnsi="Arial" w:cs="Arial"/>
          <w:sz w:val="24"/>
          <w:szCs w:val="24"/>
          <w:lang w:val="pt-BR"/>
        </w:rPr>
        <w:t>re</w:t>
      </w:r>
      <w:r w:rsidRPr="00830F33">
        <w:rPr>
          <w:rFonts w:ascii="Arial" w:hAnsi="Arial" w:cs="Arial"/>
          <w:spacing w:val="-1"/>
          <w:sz w:val="24"/>
          <w:szCs w:val="24"/>
          <w:lang w:val="pt-BR"/>
        </w:rPr>
        <w:t xml:space="preserve"> </w:t>
      </w:r>
      <w:r w:rsidRPr="00830F33">
        <w:rPr>
          <w:rFonts w:ascii="Arial" w:hAnsi="Arial" w:cs="Arial"/>
          <w:sz w:val="24"/>
          <w:szCs w:val="24"/>
          <w:lang w:val="pt-BR"/>
        </w:rPr>
        <w:t>pena</w:t>
      </w:r>
      <w:r w:rsidRPr="00830F33">
        <w:rPr>
          <w:rFonts w:ascii="Arial" w:hAnsi="Arial" w:cs="Arial"/>
          <w:spacing w:val="-1"/>
          <w:sz w:val="24"/>
          <w:szCs w:val="24"/>
          <w:lang w:val="pt-BR"/>
        </w:rPr>
        <w:t xml:space="preserve"> </w:t>
      </w:r>
      <w:r w:rsidRPr="00830F33">
        <w:rPr>
          <w:rFonts w:ascii="Arial" w:hAnsi="Arial" w:cs="Arial"/>
          <w:sz w:val="24"/>
          <w:szCs w:val="24"/>
          <w:lang w:val="pt-BR"/>
        </w:rPr>
        <w:t>de</w:t>
      </w:r>
      <w:r w:rsidRPr="00830F33">
        <w:rPr>
          <w:rFonts w:ascii="Arial" w:hAnsi="Arial" w:cs="Arial"/>
          <w:spacing w:val="-1"/>
          <w:sz w:val="24"/>
          <w:szCs w:val="24"/>
          <w:lang w:val="pt-BR"/>
        </w:rPr>
        <w:t xml:space="preserve"> </w:t>
      </w:r>
      <w:r w:rsidRPr="00830F33">
        <w:rPr>
          <w:rFonts w:ascii="Arial" w:hAnsi="Arial" w:cs="Arial"/>
          <w:sz w:val="24"/>
          <w:szCs w:val="24"/>
          <w:lang w:val="pt-BR"/>
        </w:rPr>
        <w:t>não</w:t>
      </w:r>
      <w:r w:rsidRPr="00830F33">
        <w:rPr>
          <w:rFonts w:ascii="Arial" w:hAnsi="Arial" w:cs="Arial"/>
          <w:spacing w:val="-1"/>
          <w:sz w:val="24"/>
          <w:szCs w:val="24"/>
          <w:lang w:val="pt-BR"/>
        </w:rPr>
        <w:t xml:space="preserve"> </w:t>
      </w:r>
      <w:r w:rsidRPr="00830F33">
        <w:rPr>
          <w:rFonts w:ascii="Arial" w:hAnsi="Arial" w:cs="Arial"/>
          <w:sz w:val="24"/>
          <w:szCs w:val="24"/>
          <w:lang w:val="pt-BR"/>
        </w:rPr>
        <w:t>aceitação</w:t>
      </w:r>
      <w:r w:rsidRPr="00830F33">
        <w:rPr>
          <w:rFonts w:ascii="Arial" w:hAnsi="Arial" w:cs="Arial"/>
          <w:spacing w:val="-1"/>
          <w:sz w:val="24"/>
          <w:szCs w:val="24"/>
          <w:lang w:val="pt-BR"/>
        </w:rPr>
        <w:t xml:space="preserve"> </w:t>
      </w:r>
      <w:r w:rsidRPr="00830F33">
        <w:rPr>
          <w:rFonts w:ascii="Arial" w:hAnsi="Arial" w:cs="Arial"/>
          <w:sz w:val="24"/>
          <w:szCs w:val="24"/>
          <w:lang w:val="pt-BR"/>
        </w:rPr>
        <w:t>da</w:t>
      </w:r>
      <w:r w:rsidRPr="00830F33">
        <w:rPr>
          <w:rFonts w:ascii="Arial" w:hAnsi="Arial" w:cs="Arial"/>
          <w:spacing w:val="-1"/>
          <w:sz w:val="24"/>
          <w:szCs w:val="24"/>
          <w:lang w:val="pt-BR"/>
        </w:rPr>
        <w:t xml:space="preserve"> </w:t>
      </w:r>
      <w:r w:rsidRPr="00830F33">
        <w:rPr>
          <w:rFonts w:ascii="Arial" w:hAnsi="Arial" w:cs="Arial"/>
          <w:sz w:val="24"/>
          <w:szCs w:val="24"/>
          <w:lang w:val="pt-BR"/>
        </w:rPr>
        <w:t>proposta.</w:t>
      </w:r>
    </w:p>
    <w:p w14:paraId="181FFA78" w14:textId="77777777" w:rsidR="00731BE0" w:rsidRPr="00275534" w:rsidRDefault="00731BE0" w:rsidP="00534EB9">
      <w:pPr>
        <w:pStyle w:val="Corpodetexto"/>
        <w:spacing w:before="9"/>
        <w:jc w:val="both"/>
        <w:rPr>
          <w:rFonts w:ascii="Arial" w:hAnsi="Arial" w:cs="Arial"/>
          <w:sz w:val="24"/>
          <w:szCs w:val="24"/>
          <w:lang w:val="pt-BR"/>
        </w:rPr>
      </w:pPr>
    </w:p>
    <w:p w14:paraId="1DD888DD" w14:textId="222BBA3E" w:rsidR="00731BE0" w:rsidRPr="00275534" w:rsidRDefault="005A0FC0" w:rsidP="00E80655">
      <w:pPr>
        <w:pStyle w:val="PargrafodaLista"/>
        <w:tabs>
          <w:tab w:val="left" w:pos="619"/>
        </w:tabs>
        <w:spacing w:before="96" w:line="237" w:lineRule="auto"/>
        <w:ind w:left="0" w:right="283"/>
        <w:rPr>
          <w:rFonts w:ascii="Arial" w:hAnsi="Arial" w:cs="Arial"/>
          <w:sz w:val="24"/>
          <w:szCs w:val="24"/>
          <w:lang w:val="pt-BR"/>
        </w:rPr>
      </w:pPr>
      <w:r w:rsidRPr="005A0FC0">
        <w:rPr>
          <w:rFonts w:ascii="Arial" w:hAnsi="Arial" w:cs="Arial"/>
          <w:b/>
          <w:sz w:val="24"/>
          <w:szCs w:val="24"/>
          <w:lang w:val="pt-BR"/>
        </w:rPr>
        <w:t>9.6.</w:t>
      </w:r>
      <w:r>
        <w:rPr>
          <w:rFonts w:ascii="Arial" w:hAnsi="Arial" w:cs="Arial"/>
          <w:sz w:val="24"/>
          <w:szCs w:val="24"/>
          <w:lang w:val="pt-BR"/>
        </w:rPr>
        <w:t xml:space="preserve"> </w:t>
      </w:r>
      <w:r w:rsidR="00731BE0" w:rsidRPr="00275534">
        <w:rPr>
          <w:rFonts w:ascii="Arial" w:hAnsi="Arial" w:cs="Arial"/>
          <w:sz w:val="24"/>
          <w:szCs w:val="24"/>
          <w:lang w:val="pt-BR"/>
        </w:rPr>
        <w:t>Se a proposta ou lance vencedor for desclassificado, o Pregoeiro examinará a proposta ou lance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subsequente,</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assim sucessivamente,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ordem 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classificação.</w:t>
      </w:r>
    </w:p>
    <w:p w14:paraId="170753C4" w14:textId="77777777" w:rsidR="00731BE0" w:rsidRPr="00275534" w:rsidRDefault="00731BE0" w:rsidP="00534EB9">
      <w:pPr>
        <w:pStyle w:val="Corpodetexto"/>
        <w:spacing w:before="10"/>
        <w:jc w:val="both"/>
        <w:rPr>
          <w:rFonts w:ascii="Arial" w:hAnsi="Arial" w:cs="Arial"/>
          <w:sz w:val="24"/>
          <w:szCs w:val="24"/>
          <w:lang w:val="pt-BR"/>
        </w:rPr>
      </w:pPr>
    </w:p>
    <w:p w14:paraId="0F2532A4" w14:textId="70E9D13C" w:rsidR="00731BE0" w:rsidRPr="00275534" w:rsidRDefault="005A0FC0" w:rsidP="00E80655">
      <w:pPr>
        <w:pStyle w:val="PargrafodaLista"/>
        <w:tabs>
          <w:tab w:val="left" w:pos="561"/>
        </w:tabs>
        <w:ind w:left="0" w:right="184"/>
        <w:rPr>
          <w:rFonts w:ascii="Arial" w:hAnsi="Arial" w:cs="Arial"/>
          <w:sz w:val="24"/>
          <w:szCs w:val="24"/>
          <w:lang w:val="pt-BR"/>
        </w:rPr>
      </w:pPr>
      <w:r w:rsidRPr="005A0FC0">
        <w:rPr>
          <w:rFonts w:ascii="Arial" w:hAnsi="Arial" w:cs="Arial"/>
          <w:b/>
          <w:sz w:val="24"/>
          <w:szCs w:val="24"/>
          <w:lang w:val="pt-BR"/>
        </w:rPr>
        <w:t>9.7.</w:t>
      </w:r>
      <w:r>
        <w:rPr>
          <w:rFonts w:ascii="Arial" w:hAnsi="Arial" w:cs="Arial"/>
          <w:sz w:val="24"/>
          <w:szCs w:val="24"/>
          <w:lang w:val="pt-BR"/>
        </w:rPr>
        <w:t xml:space="preserve"> </w:t>
      </w:r>
      <w:r w:rsidR="00731BE0" w:rsidRPr="00275534">
        <w:rPr>
          <w:rFonts w:ascii="Arial" w:hAnsi="Arial" w:cs="Arial"/>
          <w:sz w:val="24"/>
          <w:szCs w:val="24"/>
          <w:lang w:val="pt-BR"/>
        </w:rPr>
        <w:t>Havendo necessidade, o Pregoeiro suspenderá a sessão, informando no “chat” a nova data e horário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continuidade.</w:t>
      </w:r>
    </w:p>
    <w:p w14:paraId="2114660B" w14:textId="77777777" w:rsidR="00731BE0" w:rsidRPr="00275534" w:rsidRDefault="00731BE0" w:rsidP="00534EB9">
      <w:pPr>
        <w:pStyle w:val="Corpodetexto"/>
        <w:spacing w:before="10"/>
        <w:jc w:val="both"/>
        <w:rPr>
          <w:rFonts w:ascii="Arial" w:hAnsi="Arial" w:cs="Arial"/>
          <w:sz w:val="24"/>
          <w:szCs w:val="24"/>
          <w:lang w:val="pt-BR"/>
        </w:rPr>
      </w:pPr>
    </w:p>
    <w:p w14:paraId="269B6AC5" w14:textId="2343D52F" w:rsidR="00731BE0" w:rsidRPr="00BA2F6D" w:rsidRDefault="00731BE0" w:rsidP="00234051">
      <w:pPr>
        <w:pStyle w:val="PargrafodaLista"/>
        <w:numPr>
          <w:ilvl w:val="1"/>
          <w:numId w:val="19"/>
        </w:numPr>
        <w:tabs>
          <w:tab w:val="left" w:pos="561"/>
        </w:tabs>
        <w:ind w:right="186"/>
        <w:rPr>
          <w:rFonts w:ascii="Arial" w:hAnsi="Arial" w:cs="Arial"/>
          <w:sz w:val="24"/>
          <w:szCs w:val="24"/>
          <w:lang w:val="pt-BR"/>
        </w:rPr>
      </w:pPr>
      <w:r w:rsidRPr="00BA2F6D">
        <w:rPr>
          <w:rFonts w:ascii="Arial" w:hAnsi="Arial" w:cs="Arial"/>
          <w:sz w:val="24"/>
          <w:szCs w:val="24"/>
          <w:lang w:val="pt-BR"/>
        </w:rPr>
        <w:t>O Pregoeiro</w:t>
      </w:r>
      <w:r w:rsidRPr="00BA2F6D">
        <w:rPr>
          <w:rFonts w:ascii="Arial" w:hAnsi="Arial" w:cs="Arial"/>
          <w:spacing w:val="1"/>
          <w:sz w:val="24"/>
          <w:szCs w:val="24"/>
          <w:lang w:val="pt-BR"/>
        </w:rPr>
        <w:t xml:space="preserve"> </w:t>
      </w:r>
      <w:r w:rsidRPr="00BA2F6D">
        <w:rPr>
          <w:rFonts w:ascii="Arial" w:hAnsi="Arial" w:cs="Arial"/>
          <w:sz w:val="24"/>
          <w:szCs w:val="24"/>
          <w:lang w:val="pt-BR"/>
        </w:rPr>
        <w:t>poderá encaminhar, por meio</w:t>
      </w:r>
      <w:r w:rsidRPr="00BA2F6D">
        <w:rPr>
          <w:rFonts w:ascii="Arial" w:hAnsi="Arial" w:cs="Arial"/>
          <w:spacing w:val="1"/>
          <w:sz w:val="24"/>
          <w:szCs w:val="24"/>
          <w:lang w:val="pt-BR"/>
        </w:rPr>
        <w:t xml:space="preserve"> </w:t>
      </w:r>
      <w:r w:rsidRPr="00BA2F6D">
        <w:rPr>
          <w:rFonts w:ascii="Arial" w:hAnsi="Arial" w:cs="Arial"/>
          <w:sz w:val="24"/>
          <w:szCs w:val="24"/>
          <w:lang w:val="pt-BR"/>
        </w:rPr>
        <w:t>do</w:t>
      </w:r>
      <w:r w:rsidRPr="00BA2F6D">
        <w:rPr>
          <w:rFonts w:ascii="Arial" w:hAnsi="Arial" w:cs="Arial"/>
          <w:spacing w:val="1"/>
          <w:sz w:val="24"/>
          <w:szCs w:val="24"/>
          <w:lang w:val="pt-BR"/>
        </w:rPr>
        <w:t xml:space="preserve"> </w:t>
      </w:r>
      <w:r w:rsidRPr="00BA2F6D">
        <w:rPr>
          <w:rFonts w:ascii="Arial" w:hAnsi="Arial" w:cs="Arial"/>
          <w:sz w:val="24"/>
          <w:szCs w:val="24"/>
          <w:lang w:val="pt-BR"/>
        </w:rPr>
        <w:t>sistema eletrônico,</w:t>
      </w:r>
      <w:r w:rsidRPr="00BA2F6D">
        <w:rPr>
          <w:rFonts w:ascii="Arial" w:hAnsi="Arial" w:cs="Arial"/>
          <w:spacing w:val="1"/>
          <w:sz w:val="24"/>
          <w:szCs w:val="24"/>
          <w:lang w:val="pt-BR"/>
        </w:rPr>
        <w:t xml:space="preserve"> </w:t>
      </w:r>
      <w:r w:rsidRPr="00BA2F6D">
        <w:rPr>
          <w:rFonts w:ascii="Arial" w:hAnsi="Arial" w:cs="Arial"/>
          <w:sz w:val="24"/>
          <w:szCs w:val="24"/>
          <w:lang w:val="pt-BR"/>
        </w:rPr>
        <w:t>contraproposta</w:t>
      </w:r>
      <w:r w:rsidRPr="00BA2F6D">
        <w:rPr>
          <w:rFonts w:ascii="Arial" w:hAnsi="Arial" w:cs="Arial"/>
          <w:spacing w:val="1"/>
          <w:sz w:val="24"/>
          <w:szCs w:val="24"/>
          <w:lang w:val="pt-BR"/>
        </w:rPr>
        <w:t xml:space="preserve"> </w:t>
      </w:r>
      <w:r w:rsidRPr="00BA2F6D">
        <w:rPr>
          <w:rFonts w:ascii="Arial" w:hAnsi="Arial" w:cs="Arial"/>
          <w:sz w:val="24"/>
          <w:szCs w:val="24"/>
          <w:lang w:val="pt-BR"/>
        </w:rPr>
        <w:t>ao</w:t>
      </w:r>
      <w:r w:rsidRPr="00BA2F6D">
        <w:rPr>
          <w:rFonts w:ascii="Arial" w:hAnsi="Arial" w:cs="Arial"/>
          <w:spacing w:val="1"/>
          <w:sz w:val="24"/>
          <w:szCs w:val="24"/>
          <w:lang w:val="pt-BR"/>
        </w:rPr>
        <w:t xml:space="preserve"> </w:t>
      </w:r>
      <w:r w:rsidRPr="00BA2F6D">
        <w:rPr>
          <w:rFonts w:ascii="Arial" w:hAnsi="Arial" w:cs="Arial"/>
          <w:sz w:val="24"/>
          <w:szCs w:val="24"/>
          <w:lang w:val="pt-BR"/>
        </w:rPr>
        <w:t>licitante</w:t>
      </w:r>
      <w:r w:rsidRPr="00BA2F6D">
        <w:rPr>
          <w:rFonts w:ascii="Arial" w:hAnsi="Arial" w:cs="Arial"/>
          <w:spacing w:val="1"/>
          <w:sz w:val="24"/>
          <w:szCs w:val="24"/>
          <w:lang w:val="pt-BR"/>
        </w:rPr>
        <w:t xml:space="preserve"> </w:t>
      </w:r>
      <w:r w:rsidRPr="00BA2F6D">
        <w:rPr>
          <w:rFonts w:ascii="Arial" w:hAnsi="Arial" w:cs="Arial"/>
          <w:sz w:val="24"/>
          <w:szCs w:val="24"/>
          <w:lang w:val="pt-BR"/>
        </w:rPr>
        <w:t>que</w:t>
      </w:r>
      <w:r w:rsidRPr="00BA2F6D">
        <w:rPr>
          <w:rFonts w:ascii="Arial" w:hAnsi="Arial" w:cs="Arial"/>
          <w:spacing w:val="1"/>
          <w:sz w:val="24"/>
          <w:szCs w:val="24"/>
          <w:lang w:val="pt-BR"/>
        </w:rPr>
        <w:t xml:space="preserve"> </w:t>
      </w:r>
      <w:r w:rsidRPr="00BA2F6D">
        <w:rPr>
          <w:rFonts w:ascii="Arial" w:hAnsi="Arial" w:cs="Arial"/>
          <w:sz w:val="24"/>
          <w:szCs w:val="24"/>
          <w:lang w:val="pt-BR"/>
        </w:rPr>
        <w:t>apresentou</w:t>
      </w:r>
      <w:r w:rsidRPr="00BA2F6D">
        <w:rPr>
          <w:rFonts w:ascii="Arial" w:hAnsi="Arial" w:cs="Arial"/>
          <w:spacing w:val="1"/>
          <w:sz w:val="24"/>
          <w:szCs w:val="24"/>
          <w:lang w:val="pt-BR"/>
        </w:rPr>
        <w:t xml:space="preserve"> </w:t>
      </w:r>
      <w:r w:rsidRPr="00BA2F6D">
        <w:rPr>
          <w:rFonts w:ascii="Arial" w:hAnsi="Arial" w:cs="Arial"/>
          <w:sz w:val="24"/>
          <w:szCs w:val="24"/>
          <w:lang w:val="pt-BR"/>
        </w:rPr>
        <w:t>o</w:t>
      </w:r>
      <w:r w:rsidRPr="00BA2F6D">
        <w:rPr>
          <w:rFonts w:ascii="Arial" w:hAnsi="Arial" w:cs="Arial"/>
          <w:spacing w:val="1"/>
          <w:sz w:val="24"/>
          <w:szCs w:val="24"/>
          <w:lang w:val="pt-BR"/>
        </w:rPr>
        <w:t xml:space="preserve"> </w:t>
      </w:r>
      <w:r w:rsidRPr="00BA2F6D">
        <w:rPr>
          <w:rFonts w:ascii="Arial" w:hAnsi="Arial" w:cs="Arial"/>
          <w:sz w:val="24"/>
          <w:szCs w:val="24"/>
          <w:lang w:val="pt-BR"/>
        </w:rPr>
        <w:t>lance</w:t>
      </w:r>
      <w:r w:rsidRPr="00BA2F6D">
        <w:rPr>
          <w:rFonts w:ascii="Arial" w:hAnsi="Arial" w:cs="Arial"/>
          <w:spacing w:val="1"/>
          <w:sz w:val="24"/>
          <w:szCs w:val="24"/>
          <w:lang w:val="pt-BR"/>
        </w:rPr>
        <w:t xml:space="preserve"> </w:t>
      </w:r>
      <w:r w:rsidRPr="00BA2F6D">
        <w:rPr>
          <w:rFonts w:ascii="Arial" w:hAnsi="Arial" w:cs="Arial"/>
          <w:sz w:val="24"/>
          <w:szCs w:val="24"/>
          <w:lang w:val="pt-BR"/>
        </w:rPr>
        <w:t>mais</w:t>
      </w:r>
      <w:r w:rsidRPr="00BA2F6D">
        <w:rPr>
          <w:rFonts w:ascii="Arial" w:hAnsi="Arial" w:cs="Arial"/>
          <w:spacing w:val="1"/>
          <w:sz w:val="24"/>
          <w:szCs w:val="24"/>
          <w:lang w:val="pt-BR"/>
        </w:rPr>
        <w:t xml:space="preserve"> </w:t>
      </w:r>
      <w:r w:rsidRPr="00BA2F6D">
        <w:rPr>
          <w:rFonts w:ascii="Arial" w:hAnsi="Arial" w:cs="Arial"/>
          <w:sz w:val="24"/>
          <w:szCs w:val="24"/>
          <w:lang w:val="pt-BR"/>
        </w:rPr>
        <w:t>vantajoso,</w:t>
      </w:r>
      <w:r w:rsidRPr="00BA2F6D">
        <w:rPr>
          <w:rFonts w:ascii="Arial" w:hAnsi="Arial" w:cs="Arial"/>
          <w:spacing w:val="1"/>
          <w:sz w:val="24"/>
          <w:szCs w:val="24"/>
          <w:lang w:val="pt-BR"/>
        </w:rPr>
        <w:t xml:space="preserve"> </w:t>
      </w:r>
      <w:r w:rsidRPr="00BA2F6D">
        <w:rPr>
          <w:rFonts w:ascii="Arial" w:hAnsi="Arial" w:cs="Arial"/>
          <w:sz w:val="24"/>
          <w:szCs w:val="24"/>
          <w:lang w:val="pt-BR"/>
        </w:rPr>
        <w:t>com</w:t>
      </w:r>
      <w:r w:rsidRPr="00BA2F6D">
        <w:rPr>
          <w:rFonts w:ascii="Arial" w:hAnsi="Arial" w:cs="Arial"/>
          <w:spacing w:val="1"/>
          <w:sz w:val="24"/>
          <w:szCs w:val="24"/>
          <w:lang w:val="pt-BR"/>
        </w:rPr>
        <w:t xml:space="preserve"> </w:t>
      </w:r>
      <w:r w:rsidRPr="00BA2F6D">
        <w:rPr>
          <w:rFonts w:ascii="Arial" w:hAnsi="Arial" w:cs="Arial"/>
          <w:sz w:val="24"/>
          <w:szCs w:val="24"/>
          <w:lang w:val="pt-BR"/>
        </w:rPr>
        <w:t>o</w:t>
      </w:r>
      <w:r w:rsidRPr="00BA2F6D">
        <w:rPr>
          <w:rFonts w:ascii="Arial" w:hAnsi="Arial" w:cs="Arial"/>
          <w:spacing w:val="1"/>
          <w:sz w:val="24"/>
          <w:szCs w:val="24"/>
          <w:lang w:val="pt-BR"/>
        </w:rPr>
        <w:t xml:space="preserve"> </w:t>
      </w:r>
      <w:r w:rsidRPr="00BA2F6D">
        <w:rPr>
          <w:rFonts w:ascii="Arial" w:hAnsi="Arial" w:cs="Arial"/>
          <w:sz w:val="24"/>
          <w:szCs w:val="24"/>
          <w:lang w:val="pt-BR"/>
        </w:rPr>
        <w:t>fim</w:t>
      </w:r>
      <w:r w:rsidRPr="00BA2F6D">
        <w:rPr>
          <w:rFonts w:ascii="Arial" w:hAnsi="Arial" w:cs="Arial"/>
          <w:spacing w:val="1"/>
          <w:sz w:val="24"/>
          <w:szCs w:val="24"/>
          <w:lang w:val="pt-BR"/>
        </w:rPr>
        <w:t xml:space="preserve"> </w:t>
      </w:r>
      <w:r w:rsidRPr="00BA2F6D">
        <w:rPr>
          <w:rFonts w:ascii="Arial" w:hAnsi="Arial" w:cs="Arial"/>
          <w:sz w:val="24"/>
          <w:szCs w:val="24"/>
          <w:lang w:val="pt-BR"/>
        </w:rPr>
        <w:t>de</w:t>
      </w:r>
      <w:r w:rsidRPr="00BA2F6D">
        <w:rPr>
          <w:rFonts w:ascii="Arial" w:hAnsi="Arial" w:cs="Arial"/>
          <w:spacing w:val="1"/>
          <w:sz w:val="24"/>
          <w:szCs w:val="24"/>
          <w:lang w:val="pt-BR"/>
        </w:rPr>
        <w:t xml:space="preserve"> </w:t>
      </w:r>
      <w:r w:rsidRPr="00BA2F6D">
        <w:rPr>
          <w:rFonts w:ascii="Arial" w:hAnsi="Arial" w:cs="Arial"/>
          <w:sz w:val="24"/>
          <w:szCs w:val="24"/>
          <w:lang w:val="pt-BR"/>
        </w:rPr>
        <w:t>negociar</w:t>
      </w:r>
      <w:r w:rsidRPr="00BA2F6D">
        <w:rPr>
          <w:rFonts w:ascii="Arial" w:hAnsi="Arial" w:cs="Arial"/>
          <w:spacing w:val="1"/>
          <w:sz w:val="24"/>
          <w:szCs w:val="24"/>
          <w:lang w:val="pt-BR"/>
        </w:rPr>
        <w:t xml:space="preserve"> </w:t>
      </w:r>
      <w:r w:rsidRPr="00BA2F6D">
        <w:rPr>
          <w:rFonts w:ascii="Arial" w:hAnsi="Arial" w:cs="Arial"/>
          <w:sz w:val="24"/>
          <w:szCs w:val="24"/>
          <w:lang w:val="pt-BR"/>
        </w:rPr>
        <w:t>a</w:t>
      </w:r>
      <w:r w:rsidRPr="00BA2F6D">
        <w:rPr>
          <w:rFonts w:ascii="Arial" w:hAnsi="Arial" w:cs="Arial"/>
          <w:spacing w:val="1"/>
          <w:sz w:val="24"/>
          <w:szCs w:val="24"/>
          <w:lang w:val="pt-BR"/>
        </w:rPr>
        <w:t xml:space="preserve"> </w:t>
      </w:r>
      <w:r w:rsidRPr="00BA2F6D">
        <w:rPr>
          <w:rFonts w:ascii="Arial" w:hAnsi="Arial" w:cs="Arial"/>
          <w:sz w:val="24"/>
          <w:szCs w:val="24"/>
          <w:lang w:val="pt-BR"/>
        </w:rPr>
        <w:t>obtenção</w:t>
      </w:r>
      <w:r w:rsidRPr="00BA2F6D">
        <w:rPr>
          <w:rFonts w:ascii="Arial" w:hAnsi="Arial" w:cs="Arial"/>
          <w:spacing w:val="1"/>
          <w:sz w:val="24"/>
          <w:szCs w:val="24"/>
          <w:lang w:val="pt-BR"/>
        </w:rPr>
        <w:t xml:space="preserve"> </w:t>
      </w:r>
      <w:r w:rsidRPr="00BA2F6D">
        <w:rPr>
          <w:rFonts w:ascii="Arial" w:hAnsi="Arial" w:cs="Arial"/>
          <w:sz w:val="24"/>
          <w:szCs w:val="24"/>
          <w:lang w:val="pt-BR"/>
        </w:rPr>
        <w:t>de</w:t>
      </w:r>
      <w:r w:rsidRPr="00BA2F6D">
        <w:rPr>
          <w:rFonts w:ascii="Arial" w:hAnsi="Arial" w:cs="Arial"/>
          <w:spacing w:val="1"/>
          <w:sz w:val="24"/>
          <w:szCs w:val="24"/>
          <w:lang w:val="pt-BR"/>
        </w:rPr>
        <w:t xml:space="preserve"> </w:t>
      </w:r>
      <w:r w:rsidRPr="00BA2F6D">
        <w:rPr>
          <w:rFonts w:ascii="Arial" w:hAnsi="Arial" w:cs="Arial"/>
          <w:sz w:val="24"/>
          <w:szCs w:val="24"/>
          <w:lang w:val="pt-BR"/>
        </w:rPr>
        <w:t>melhor</w:t>
      </w:r>
      <w:r w:rsidRPr="00BA2F6D">
        <w:rPr>
          <w:rFonts w:ascii="Arial" w:hAnsi="Arial" w:cs="Arial"/>
          <w:spacing w:val="1"/>
          <w:sz w:val="24"/>
          <w:szCs w:val="24"/>
          <w:lang w:val="pt-BR"/>
        </w:rPr>
        <w:t xml:space="preserve"> </w:t>
      </w:r>
      <w:r w:rsidRPr="00BA2F6D">
        <w:rPr>
          <w:rFonts w:ascii="Arial" w:hAnsi="Arial" w:cs="Arial"/>
          <w:sz w:val="24"/>
          <w:szCs w:val="24"/>
          <w:lang w:val="pt-BR"/>
        </w:rPr>
        <w:t>preço,</w:t>
      </w:r>
      <w:r w:rsidRPr="00BA2F6D">
        <w:rPr>
          <w:rFonts w:ascii="Arial" w:hAnsi="Arial" w:cs="Arial"/>
          <w:spacing w:val="1"/>
          <w:sz w:val="24"/>
          <w:szCs w:val="24"/>
          <w:lang w:val="pt-BR"/>
        </w:rPr>
        <w:t xml:space="preserve"> </w:t>
      </w:r>
      <w:r w:rsidRPr="00BA2F6D">
        <w:rPr>
          <w:rFonts w:ascii="Arial" w:hAnsi="Arial" w:cs="Arial"/>
          <w:sz w:val="24"/>
          <w:szCs w:val="24"/>
          <w:lang w:val="pt-BR"/>
        </w:rPr>
        <w:t>vedada</w:t>
      </w:r>
      <w:r w:rsidRPr="00BA2F6D">
        <w:rPr>
          <w:rFonts w:ascii="Arial" w:hAnsi="Arial" w:cs="Arial"/>
          <w:spacing w:val="1"/>
          <w:sz w:val="24"/>
          <w:szCs w:val="24"/>
          <w:lang w:val="pt-BR"/>
        </w:rPr>
        <w:t xml:space="preserve"> </w:t>
      </w:r>
      <w:r w:rsidRPr="00BA2F6D">
        <w:rPr>
          <w:rFonts w:ascii="Arial" w:hAnsi="Arial" w:cs="Arial"/>
          <w:sz w:val="24"/>
          <w:szCs w:val="24"/>
          <w:lang w:val="pt-BR"/>
        </w:rPr>
        <w:t>a</w:t>
      </w:r>
      <w:r w:rsidRPr="00BA2F6D">
        <w:rPr>
          <w:rFonts w:ascii="Arial" w:hAnsi="Arial" w:cs="Arial"/>
          <w:spacing w:val="-56"/>
          <w:sz w:val="24"/>
          <w:szCs w:val="24"/>
          <w:lang w:val="pt-BR"/>
        </w:rPr>
        <w:t xml:space="preserve"> </w:t>
      </w:r>
      <w:r w:rsidRPr="00BA2F6D">
        <w:rPr>
          <w:rFonts w:ascii="Arial" w:hAnsi="Arial" w:cs="Arial"/>
          <w:sz w:val="24"/>
          <w:szCs w:val="24"/>
          <w:lang w:val="pt-BR"/>
        </w:rPr>
        <w:t>negociação</w:t>
      </w:r>
      <w:r w:rsidRPr="00BA2F6D">
        <w:rPr>
          <w:rFonts w:ascii="Arial" w:hAnsi="Arial" w:cs="Arial"/>
          <w:spacing w:val="-2"/>
          <w:sz w:val="24"/>
          <w:szCs w:val="24"/>
          <w:lang w:val="pt-BR"/>
        </w:rPr>
        <w:t xml:space="preserve"> </w:t>
      </w:r>
      <w:r w:rsidRPr="00BA2F6D">
        <w:rPr>
          <w:rFonts w:ascii="Arial" w:hAnsi="Arial" w:cs="Arial"/>
          <w:sz w:val="24"/>
          <w:szCs w:val="24"/>
          <w:lang w:val="pt-BR"/>
        </w:rPr>
        <w:t>em condições</w:t>
      </w:r>
      <w:r w:rsidRPr="00BA2F6D">
        <w:rPr>
          <w:rFonts w:ascii="Arial" w:hAnsi="Arial" w:cs="Arial"/>
          <w:spacing w:val="-3"/>
          <w:sz w:val="24"/>
          <w:szCs w:val="24"/>
          <w:lang w:val="pt-BR"/>
        </w:rPr>
        <w:t xml:space="preserve"> </w:t>
      </w:r>
      <w:r w:rsidRPr="00BA2F6D">
        <w:rPr>
          <w:rFonts w:ascii="Arial" w:hAnsi="Arial" w:cs="Arial"/>
          <w:sz w:val="24"/>
          <w:szCs w:val="24"/>
          <w:lang w:val="pt-BR"/>
        </w:rPr>
        <w:t>diversas</w:t>
      </w:r>
      <w:r w:rsidRPr="00BA2F6D">
        <w:rPr>
          <w:rFonts w:ascii="Arial" w:hAnsi="Arial" w:cs="Arial"/>
          <w:spacing w:val="-2"/>
          <w:sz w:val="24"/>
          <w:szCs w:val="24"/>
          <w:lang w:val="pt-BR"/>
        </w:rPr>
        <w:t xml:space="preserve"> </w:t>
      </w:r>
      <w:r w:rsidRPr="00BA2F6D">
        <w:rPr>
          <w:rFonts w:ascii="Arial" w:hAnsi="Arial" w:cs="Arial"/>
          <w:sz w:val="24"/>
          <w:szCs w:val="24"/>
          <w:lang w:val="pt-BR"/>
        </w:rPr>
        <w:t>das</w:t>
      </w:r>
      <w:r w:rsidRPr="00BA2F6D">
        <w:rPr>
          <w:rFonts w:ascii="Arial" w:hAnsi="Arial" w:cs="Arial"/>
          <w:spacing w:val="-1"/>
          <w:sz w:val="24"/>
          <w:szCs w:val="24"/>
          <w:lang w:val="pt-BR"/>
        </w:rPr>
        <w:t xml:space="preserve"> </w:t>
      </w:r>
      <w:r w:rsidRPr="00BA2F6D">
        <w:rPr>
          <w:rFonts w:ascii="Arial" w:hAnsi="Arial" w:cs="Arial"/>
          <w:sz w:val="24"/>
          <w:szCs w:val="24"/>
          <w:lang w:val="pt-BR"/>
        </w:rPr>
        <w:t>previstas</w:t>
      </w:r>
      <w:r w:rsidRPr="00BA2F6D">
        <w:rPr>
          <w:rFonts w:ascii="Arial" w:hAnsi="Arial" w:cs="Arial"/>
          <w:spacing w:val="-1"/>
          <w:sz w:val="24"/>
          <w:szCs w:val="24"/>
          <w:lang w:val="pt-BR"/>
        </w:rPr>
        <w:t xml:space="preserve"> </w:t>
      </w:r>
      <w:r w:rsidRPr="00BA2F6D">
        <w:rPr>
          <w:rFonts w:ascii="Arial" w:hAnsi="Arial" w:cs="Arial"/>
          <w:sz w:val="24"/>
          <w:szCs w:val="24"/>
          <w:lang w:val="pt-BR"/>
        </w:rPr>
        <w:t>neste</w:t>
      </w:r>
      <w:r w:rsidRPr="00BA2F6D">
        <w:rPr>
          <w:rFonts w:ascii="Arial" w:hAnsi="Arial" w:cs="Arial"/>
          <w:spacing w:val="-1"/>
          <w:sz w:val="24"/>
          <w:szCs w:val="24"/>
          <w:lang w:val="pt-BR"/>
        </w:rPr>
        <w:t xml:space="preserve"> </w:t>
      </w:r>
      <w:r w:rsidRPr="00BA2F6D">
        <w:rPr>
          <w:rFonts w:ascii="Arial" w:hAnsi="Arial" w:cs="Arial"/>
          <w:sz w:val="24"/>
          <w:szCs w:val="24"/>
          <w:lang w:val="pt-BR"/>
        </w:rPr>
        <w:t>Edital.</w:t>
      </w:r>
    </w:p>
    <w:p w14:paraId="335BD8F1" w14:textId="77777777" w:rsidR="00731BE0" w:rsidRPr="00275534" w:rsidRDefault="00731BE0" w:rsidP="00534EB9">
      <w:pPr>
        <w:pStyle w:val="Corpodetexto"/>
        <w:spacing w:before="9"/>
        <w:jc w:val="both"/>
        <w:rPr>
          <w:rFonts w:ascii="Arial" w:hAnsi="Arial" w:cs="Arial"/>
          <w:sz w:val="24"/>
          <w:szCs w:val="24"/>
          <w:lang w:val="pt-BR"/>
        </w:rPr>
      </w:pPr>
    </w:p>
    <w:p w14:paraId="659E5311" w14:textId="485E3B6E" w:rsidR="00731BE0" w:rsidRPr="00275534" w:rsidRDefault="00731BE0" w:rsidP="00DF4100">
      <w:pPr>
        <w:pStyle w:val="PargrafodaLista"/>
        <w:numPr>
          <w:ilvl w:val="2"/>
          <w:numId w:val="19"/>
        </w:numPr>
        <w:tabs>
          <w:tab w:val="left" w:pos="986"/>
        </w:tabs>
        <w:ind w:left="720" w:right="183"/>
        <w:rPr>
          <w:rFonts w:ascii="Arial" w:hAnsi="Arial" w:cs="Arial"/>
          <w:sz w:val="24"/>
          <w:szCs w:val="24"/>
          <w:lang w:val="pt-BR"/>
        </w:rPr>
      </w:pPr>
      <w:r w:rsidRPr="00275534">
        <w:rPr>
          <w:rFonts w:ascii="Arial" w:hAnsi="Arial" w:cs="Arial"/>
          <w:sz w:val="24"/>
          <w:szCs w:val="24"/>
          <w:lang w:val="pt-BR"/>
        </w:rPr>
        <w:t>Também</w:t>
      </w:r>
      <w:r w:rsidRPr="00275534">
        <w:rPr>
          <w:rFonts w:ascii="Arial" w:hAnsi="Arial" w:cs="Arial"/>
          <w:spacing w:val="44"/>
          <w:sz w:val="24"/>
          <w:szCs w:val="24"/>
          <w:lang w:val="pt-BR"/>
        </w:rPr>
        <w:t xml:space="preserve"> </w:t>
      </w:r>
      <w:r w:rsidRPr="00275534">
        <w:rPr>
          <w:rFonts w:ascii="Arial" w:hAnsi="Arial" w:cs="Arial"/>
          <w:sz w:val="24"/>
          <w:szCs w:val="24"/>
          <w:lang w:val="pt-BR"/>
        </w:rPr>
        <w:t>nas</w:t>
      </w:r>
      <w:r w:rsidRPr="00275534">
        <w:rPr>
          <w:rFonts w:ascii="Arial" w:hAnsi="Arial" w:cs="Arial"/>
          <w:spacing w:val="44"/>
          <w:sz w:val="24"/>
          <w:szCs w:val="24"/>
          <w:lang w:val="pt-BR"/>
        </w:rPr>
        <w:t xml:space="preserve"> </w:t>
      </w:r>
      <w:r w:rsidRPr="00275534">
        <w:rPr>
          <w:rFonts w:ascii="Arial" w:hAnsi="Arial" w:cs="Arial"/>
          <w:sz w:val="24"/>
          <w:szCs w:val="24"/>
          <w:lang w:val="pt-BR"/>
        </w:rPr>
        <w:t>hipóteses</w:t>
      </w:r>
      <w:r w:rsidRPr="00275534">
        <w:rPr>
          <w:rFonts w:ascii="Arial" w:hAnsi="Arial" w:cs="Arial"/>
          <w:spacing w:val="43"/>
          <w:sz w:val="24"/>
          <w:szCs w:val="24"/>
          <w:lang w:val="pt-BR"/>
        </w:rPr>
        <w:t xml:space="preserve"> </w:t>
      </w:r>
      <w:r w:rsidRPr="00275534">
        <w:rPr>
          <w:rFonts w:ascii="Arial" w:hAnsi="Arial" w:cs="Arial"/>
          <w:sz w:val="24"/>
          <w:szCs w:val="24"/>
          <w:lang w:val="pt-BR"/>
        </w:rPr>
        <w:t>em</w:t>
      </w:r>
      <w:r w:rsidRPr="00275534">
        <w:rPr>
          <w:rFonts w:ascii="Arial" w:hAnsi="Arial" w:cs="Arial"/>
          <w:spacing w:val="45"/>
          <w:sz w:val="24"/>
          <w:szCs w:val="24"/>
          <w:lang w:val="pt-BR"/>
        </w:rPr>
        <w:t xml:space="preserve"> </w:t>
      </w:r>
      <w:r w:rsidRPr="00275534">
        <w:rPr>
          <w:rFonts w:ascii="Arial" w:hAnsi="Arial" w:cs="Arial"/>
          <w:sz w:val="24"/>
          <w:szCs w:val="24"/>
          <w:lang w:val="pt-BR"/>
        </w:rPr>
        <w:t>que</w:t>
      </w:r>
      <w:r w:rsidRPr="00275534">
        <w:rPr>
          <w:rFonts w:ascii="Arial" w:hAnsi="Arial" w:cs="Arial"/>
          <w:spacing w:val="44"/>
          <w:sz w:val="24"/>
          <w:szCs w:val="24"/>
          <w:lang w:val="pt-BR"/>
        </w:rPr>
        <w:t xml:space="preserve"> </w:t>
      </w:r>
      <w:r w:rsidRPr="00275534">
        <w:rPr>
          <w:rFonts w:ascii="Arial" w:hAnsi="Arial" w:cs="Arial"/>
          <w:sz w:val="24"/>
          <w:szCs w:val="24"/>
          <w:lang w:val="pt-BR"/>
        </w:rPr>
        <w:t>o</w:t>
      </w:r>
      <w:r w:rsidRPr="00275534">
        <w:rPr>
          <w:rFonts w:ascii="Arial" w:hAnsi="Arial" w:cs="Arial"/>
          <w:spacing w:val="44"/>
          <w:sz w:val="24"/>
          <w:szCs w:val="24"/>
          <w:lang w:val="pt-BR"/>
        </w:rPr>
        <w:t xml:space="preserve"> </w:t>
      </w:r>
      <w:r w:rsidRPr="00275534">
        <w:rPr>
          <w:rFonts w:ascii="Arial" w:hAnsi="Arial" w:cs="Arial"/>
          <w:sz w:val="24"/>
          <w:szCs w:val="24"/>
          <w:lang w:val="pt-BR"/>
        </w:rPr>
        <w:t>Pregoeiro</w:t>
      </w:r>
      <w:r w:rsidRPr="00275534">
        <w:rPr>
          <w:rFonts w:ascii="Arial" w:hAnsi="Arial" w:cs="Arial"/>
          <w:spacing w:val="43"/>
          <w:sz w:val="24"/>
          <w:szCs w:val="24"/>
          <w:lang w:val="pt-BR"/>
        </w:rPr>
        <w:t xml:space="preserve"> </w:t>
      </w:r>
      <w:r w:rsidRPr="00275534">
        <w:rPr>
          <w:rFonts w:ascii="Arial" w:hAnsi="Arial" w:cs="Arial"/>
          <w:sz w:val="24"/>
          <w:szCs w:val="24"/>
          <w:lang w:val="pt-BR"/>
        </w:rPr>
        <w:t>não</w:t>
      </w:r>
      <w:r w:rsidRPr="00275534">
        <w:rPr>
          <w:rFonts w:ascii="Arial" w:hAnsi="Arial" w:cs="Arial"/>
          <w:spacing w:val="41"/>
          <w:sz w:val="24"/>
          <w:szCs w:val="24"/>
          <w:lang w:val="pt-BR"/>
        </w:rPr>
        <w:t xml:space="preserve"> </w:t>
      </w:r>
      <w:r w:rsidRPr="00275534">
        <w:rPr>
          <w:rFonts w:ascii="Arial" w:hAnsi="Arial" w:cs="Arial"/>
          <w:sz w:val="24"/>
          <w:szCs w:val="24"/>
          <w:lang w:val="pt-BR"/>
        </w:rPr>
        <w:t>aceitar</w:t>
      </w:r>
      <w:r w:rsidRPr="00275534">
        <w:rPr>
          <w:rFonts w:ascii="Arial" w:hAnsi="Arial" w:cs="Arial"/>
          <w:spacing w:val="43"/>
          <w:sz w:val="24"/>
          <w:szCs w:val="24"/>
          <w:lang w:val="pt-BR"/>
        </w:rPr>
        <w:t xml:space="preserve"> </w:t>
      </w:r>
      <w:r w:rsidRPr="00275534">
        <w:rPr>
          <w:rFonts w:ascii="Arial" w:hAnsi="Arial" w:cs="Arial"/>
          <w:sz w:val="24"/>
          <w:szCs w:val="24"/>
          <w:lang w:val="pt-BR"/>
        </w:rPr>
        <w:t>a</w:t>
      </w:r>
      <w:r w:rsidRPr="00275534">
        <w:rPr>
          <w:rFonts w:ascii="Arial" w:hAnsi="Arial" w:cs="Arial"/>
          <w:spacing w:val="44"/>
          <w:sz w:val="24"/>
          <w:szCs w:val="24"/>
          <w:lang w:val="pt-BR"/>
        </w:rPr>
        <w:t xml:space="preserve"> </w:t>
      </w:r>
      <w:r w:rsidRPr="00275534">
        <w:rPr>
          <w:rFonts w:ascii="Arial" w:hAnsi="Arial" w:cs="Arial"/>
          <w:sz w:val="24"/>
          <w:szCs w:val="24"/>
          <w:lang w:val="pt-BR"/>
        </w:rPr>
        <w:t>proposta</w:t>
      </w:r>
      <w:r w:rsidRPr="00275534">
        <w:rPr>
          <w:rFonts w:ascii="Arial" w:hAnsi="Arial" w:cs="Arial"/>
          <w:spacing w:val="44"/>
          <w:sz w:val="24"/>
          <w:szCs w:val="24"/>
          <w:lang w:val="pt-BR"/>
        </w:rPr>
        <w:t xml:space="preserve"> </w:t>
      </w:r>
      <w:r w:rsidRPr="00275534">
        <w:rPr>
          <w:rFonts w:ascii="Arial" w:hAnsi="Arial" w:cs="Arial"/>
          <w:sz w:val="24"/>
          <w:szCs w:val="24"/>
          <w:lang w:val="pt-BR"/>
        </w:rPr>
        <w:t>e</w:t>
      </w:r>
      <w:r w:rsidRPr="00275534">
        <w:rPr>
          <w:rFonts w:ascii="Arial" w:hAnsi="Arial" w:cs="Arial"/>
          <w:spacing w:val="43"/>
          <w:sz w:val="24"/>
          <w:szCs w:val="24"/>
          <w:lang w:val="pt-BR"/>
        </w:rPr>
        <w:t xml:space="preserve"> </w:t>
      </w:r>
      <w:r w:rsidRPr="00275534">
        <w:rPr>
          <w:rFonts w:ascii="Arial" w:hAnsi="Arial" w:cs="Arial"/>
          <w:sz w:val="24"/>
          <w:szCs w:val="24"/>
          <w:lang w:val="pt-BR"/>
        </w:rPr>
        <w:t>passar</w:t>
      </w:r>
      <w:r w:rsidRPr="00275534">
        <w:rPr>
          <w:rFonts w:ascii="Arial" w:hAnsi="Arial" w:cs="Arial"/>
          <w:spacing w:val="43"/>
          <w:sz w:val="24"/>
          <w:szCs w:val="24"/>
          <w:lang w:val="pt-BR"/>
        </w:rPr>
        <w:t xml:space="preserve"> </w:t>
      </w:r>
      <w:r w:rsidRPr="00275534">
        <w:rPr>
          <w:rFonts w:ascii="Arial" w:hAnsi="Arial" w:cs="Arial"/>
          <w:sz w:val="24"/>
          <w:szCs w:val="24"/>
          <w:lang w:val="pt-BR"/>
        </w:rPr>
        <w:t>à</w:t>
      </w:r>
      <w:r w:rsidRPr="00275534">
        <w:rPr>
          <w:rFonts w:ascii="Arial" w:hAnsi="Arial" w:cs="Arial"/>
          <w:spacing w:val="44"/>
          <w:sz w:val="24"/>
          <w:szCs w:val="24"/>
          <w:lang w:val="pt-BR"/>
        </w:rPr>
        <w:t xml:space="preserve"> </w:t>
      </w:r>
      <w:r w:rsidRPr="00275534">
        <w:rPr>
          <w:rFonts w:ascii="Arial" w:hAnsi="Arial" w:cs="Arial"/>
          <w:sz w:val="24"/>
          <w:szCs w:val="24"/>
          <w:lang w:val="pt-BR"/>
        </w:rPr>
        <w:t>subsequente,</w:t>
      </w:r>
      <w:r w:rsidR="00040296" w:rsidRPr="00275534">
        <w:rPr>
          <w:rFonts w:ascii="Arial" w:hAnsi="Arial" w:cs="Arial"/>
          <w:sz w:val="24"/>
          <w:szCs w:val="24"/>
          <w:lang w:val="pt-BR"/>
        </w:rPr>
        <w:t xml:space="preserve"> </w:t>
      </w:r>
      <w:r w:rsidRPr="00275534">
        <w:rPr>
          <w:rFonts w:ascii="Arial" w:hAnsi="Arial" w:cs="Arial"/>
          <w:sz w:val="24"/>
          <w:szCs w:val="24"/>
          <w:lang w:val="pt-BR"/>
        </w:rPr>
        <w:t>poderá</w:t>
      </w:r>
      <w:r w:rsidRPr="00275534">
        <w:rPr>
          <w:rFonts w:ascii="Arial" w:hAnsi="Arial" w:cs="Arial"/>
          <w:spacing w:val="-1"/>
          <w:sz w:val="24"/>
          <w:szCs w:val="24"/>
          <w:lang w:val="pt-BR"/>
        </w:rPr>
        <w:t xml:space="preserve"> </w:t>
      </w:r>
      <w:r w:rsidRPr="00275534">
        <w:rPr>
          <w:rFonts w:ascii="Arial" w:hAnsi="Arial" w:cs="Arial"/>
          <w:sz w:val="24"/>
          <w:szCs w:val="24"/>
          <w:lang w:val="pt-BR"/>
        </w:rPr>
        <w:t>negociar</w:t>
      </w:r>
      <w:r w:rsidRPr="00275534">
        <w:rPr>
          <w:rFonts w:ascii="Arial" w:hAnsi="Arial" w:cs="Arial"/>
          <w:spacing w:val="-2"/>
          <w:sz w:val="24"/>
          <w:szCs w:val="24"/>
          <w:lang w:val="pt-BR"/>
        </w:rPr>
        <w:t xml:space="preserve"> </w:t>
      </w:r>
      <w:r w:rsidRPr="00275534">
        <w:rPr>
          <w:rFonts w:ascii="Arial" w:hAnsi="Arial" w:cs="Arial"/>
          <w:sz w:val="24"/>
          <w:szCs w:val="24"/>
          <w:lang w:val="pt-BR"/>
        </w:rPr>
        <w:t>com o</w:t>
      </w:r>
      <w:r w:rsidRPr="00275534">
        <w:rPr>
          <w:rFonts w:ascii="Arial" w:hAnsi="Arial" w:cs="Arial"/>
          <w:spacing w:val="-1"/>
          <w:sz w:val="24"/>
          <w:szCs w:val="24"/>
          <w:lang w:val="pt-BR"/>
        </w:rPr>
        <w:t xml:space="preserve"> </w:t>
      </w:r>
      <w:r w:rsidRPr="00275534">
        <w:rPr>
          <w:rFonts w:ascii="Arial" w:hAnsi="Arial" w:cs="Arial"/>
          <w:sz w:val="24"/>
          <w:szCs w:val="24"/>
          <w:lang w:val="pt-BR"/>
        </w:rPr>
        <w:t>licitante</w:t>
      </w:r>
      <w:r w:rsidRPr="00275534">
        <w:rPr>
          <w:rFonts w:ascii="Arial" w:hAnsi="Arial" w:cs="Arial"/>
          <w:spacing w:val="-1"/>
          <w:sz w:val="24"/>
          <w:szCs w:val="24"/>
          <w:lang w:val="pt-BR"/>
        </w:rPr>
        <w:t xml:space="preserve"> </w:t>
      </w:r>
      <w:r w:rsidRPr="00275534">
        <w:rPr>
          <w:rFonts w:ascii="Arial" w:hAnsi="Arial" w:cs="Arial"/>
          <w:sz w:val="24"/>
          <w:szCs w:val="24"/>
          <w:lang w:val="pt-BR"/>
        </w:rPr>
        <w:t>para</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seja</w:t>
      </w:r>
      <w:r w:rsidRPr="00275534">
        <w:rPr>
          <w:rFonts w:ascii="Arial" w:hAnsi="Arial" w:cs="Arial"/>
          <w:spacing w:val="-1"/>
          <w:sz w:val="24"/>
          <w:szCs w:val="24"/>
          <w:lang w:val="pt-BR"/>
        </w:rPr>
        <w:t xml:space="preserve"> </w:t>
      </w:r>
      <w:r w:rsidRPr="00275534">
        <w:rPr>
          <w:rFonts w:ascii="Arial" w:hAnsi="Arial" w:cs="Arial"/>
          <w:sz w:val="24"/>
          <w:szCs w:val="24"/>
          <w:lang w:val="pt-BR"/>
        </w:rPr>
        <w:t>obtido</w:t>
      </w:r>
      <w:r w:rsidRPr="00275534">
        <w:rPr>
          <w:rFonts w:ascii="Arial" w:hAnsi="Arial" w:cs="Arial"/>
          <w:spacing w:val="-3"/>
          <w:sz w:val="24"/>
          <w:szCs w:val="24"/>
          <w:lang w:val="pt-BR"/>
        </w:rPr>
        <w:t xml:space="preserve"> </w:t>
      </w:r>
      <w:r w:rsidRPr="00275534">
        <w:rPr>
          <w:rFonts w:ascii="Arial" w:hAnsi="Arial" w:cs="Arial"/>
          <w:sz w:val="24"/>
          <w:szCs w:val="24"/>
          <w:lang w:val="pt-BR"/>
        </w:rPr>
        <w:t>preço</w:t>
      </w:r>
      <w:r w:rsidRPr="00275534">
        <w:rPr>
          <w:rFonts w:ascii="Arial" w:hAnsi="Arial" w:cs="Arial"/>
          <w:spacing w:val="-4"/>
          <w:sz w:val="24"/>
          <w:szCs w:val="24"/>
          <w:lang w:val="pt-BR"/>
        </w:rPr>
        <w:t xml:space="preserve"> </w:t>
      </w:r>
      <w:r w:rsidRPr="00275534">
        <w:rPr>
          <w:rFonts w:ascii="Arial" w:hAnsi="Arial" w:cs="Arial"/>
          <w:sz w:val="24"/>
          <w:szCs w:val="24"/>
          <w:lang w:val="pt-BR"/>
        </w:rPr>
        <w:t>melhor.</w:t>
      </w:r>
    </w:p>
    <w:p w14:paraId="05E591E4" w14:textId="77777777" w:rsidR="00731BE0" w:rsidRPr="00275534" w:rsidRDefault="00731BE0" w:rsidP="00534EB9">
      <w:pPr>
        <w:pStyle w:val="Corpodetexto"/>
        <w:spacing w:before="10"/>
        <w:jc w:val="both"/>
        <w:rPr>
          <w:rFonts w:ascii="Arial" w:hAnsi="Arial" w:cs="Arial"/>
          <w:sz w:val="24"/>
          <w:szCs w:val="24"/>
          <w:lang w:val="pt-BR"/>
        </w:rPr>
      </w:pPr>
    </w:p>
    <w:p w14:paraId="1C8FB29F" w14:textId="37A4202C" w:rsidR="00CD784D" w:rsidRDefault="00731BE0" w:rsidP="0001607F">
      <w:pPr>
        <w:pStyle w:val="Corpodetexto"/>
        <w:numPr>
          <w:ilvl w:val="2"/>
          <w:numId w:val="19"/>
        </w:numPr>
        <w:ind w:left="720"/>
        <w:jc w:val="both"/>
        <w:rPr>
          <w:rFonts w:ascii="Arial" w:hAnsi="Arial" w:cs="Arial"/>
          <w:sz w:val="24"/>
          <w:szCs w:val="24"/>
          <w:lang w:val="pt-BR"/>
        </w:rPr>
      </w:pPr>
      <w:r w:rsidRPr="00275534">
        <w:rPr>
          <w:rFonts w:ascii="Arial" w:hAnsi="Arial" w:cs="Arial"/>
          <w:sz w:val="24"/>
          <w:szCs w:val="24"/>
          <w:lang w:val="pt-BR"/>
        </w:rPr>
        <w:t>A</w:t>
      </w:r>
      <w:r w:rsidRPr="00275534">
        <w:rPr>
          <w:rFonts w:ascii="Arial" w:hAnsi="Arial" w:cs="Arial"/>
          <w:spacing w:val="52"/>
          <w:sz w:val="24"/>
          <w:szCs w:val="24"/>
          <w:lang w:val="pt-BR"/>
        </w:rPr>
        <w:t xml:space="preserve"> </w:t>
      </w:r>
      <w:r w:rsidRPr="00275534">
        <w:rPr>
          <w:rFonts w:ascii="Arial" w:hAnsi="Arial" w:cs="Arial"/>
          <w:sz w:val="24"/>
          <w:szCs w:val="24"/>
          <w:lang w:val="pt-BR"/>
        </w:rPr>
        <w:t>negociação</w:t>
      </w:r>
      <w:r w:rsidRPr="00275534">
        <w:rPr>
          <w:rFonts w:ascii="Arial" w:hAnsi="Arial" w:cs="Arial"/>
          <w:spacing w:val="53"/>
          <w:sz w:val="24"/>
          <w:szCs w:val="24"/>
          <w:lang w:val="pt-BR"/>
        </w:rPr>
        <w:t xml:space="preserve"> </w:t>
      </w:r>
      <w:r w:rsidRPr="00275534">
        <w:rPr>
          <w:rFonts w:ascii="Arial" w:hAnsi="Arial" w:cs="Arial"/>
          <w:sz w:val="24"/>
          <w:szCs w:val="24"/>
          <w:lang w:val="pt-BR"/>
        </w:rPr>
        <w:t>será</w:t>
      </w:r>
      <w:r w:rsidRPr="00275534">
        <w:rPr>
          <w:rFonts w:ascii="Arial" w:hAnsi="Arial" w:cs="Arial"/>
          <w:spacing w:val="53"/>
          <w:sz w:val="24"/>
          <w:szCs w:val="24"/>
          <w:lang w:val="pt-BR"/>
        </w:rPr>
        <w:t xml:space="preserve"> </w:t>
      </w:r>
      <w:r w:rsidRPr="00275534">
        <w:rPr>
          <w:rFonts w:ascii="Arial" w:hAnsi="Arial" w:cs="Arial"/>
          <w:sz w:val="24"/>
          <w:szCs w:val="24"/>
          <w:lang w:val="pt-BR"/>
        </w:rPr>
        <w:t>realizada</w:t>
      </w:r>
      <w:r w:rsidRPr="00275534">
        <w:rPr>
          <w:rFonts w:ascii="Arial" w:hAnsi="Arial" w:cs="Arial"/>
          <w:spacing w:val="53"/>
          <w:sz w:val="24"/>
          <w:szCs w:val="24"/>
          <w:lang w:val="pt-BR"/>
        </w:rPr>
        <w:t xml:space="preserve"> </w:t>
      </w:r>
      <w:r w:rsidRPr="00275534">
        <w:rPr>
          <w:rFonts w:ascii="Arial" w:hAnsi="Arial" w:cs="Arial"/>
          <w:sz w:val="24"/>
          <w:szCs w:val="24"/>
          <w:lang w:val="pt-BR"/>
        </w:rPr>
        <w:t>por</w:t>
      </w:r>
      <w:r w:rsidRPr="00275534">
        <w:rPr>
          <w:rFonts w:ascii="Arial" w:hAnsi="Arial" w:cs="Arial"/>
          <w:spacing w:val="53"/>
          <w:sz w:val="24"/>
          <w:szCs w:val="24"/>
          <w:lang w:val="pt-BR"/>
        </w:rPr>
        <w:t xml:space="preserve"> </w:t>
      </w:r>
      <w:r w:rsidRPr="00275534">
        <w:rPr>
          <w:rFonts w:ascii="Arial" w:hAnsi="Arial" w:cs="Arial"/>
          <w:sz w:val="24"/>
          <w:szCs w:val="24"/>
          <w:lang w:val="pt-BR"/>
        </w:rPr>
        <w:t>meio</w:t>
      </w:r>
      <w:r w:rsidRPr="00275534">
        <w:rPr>
          <w:rFonts w:ascii="Arial" w:hAnsi="Arial" w:cs="Arial"/>
          <w:spacing w:val="53"/>
          <w:sz w:val="24"/>
          <w:szCs w:val="24"/>
          <w:lang w:val="pt-BR"/>
        </w:rPr>
        <w:t xml:space="preserve"> </w:t>
      </w:r>
      <w:r w:rsidRPr="00275534">
        <w:rPr>
          <w:rFonts w:ascii="Arial" w:hAnsi="Arial" w:cs="Arial"/>
          <w:sz w:val="24"/>
          <w:szCs w:val="24"/>
          <w:lang w:val="pt-BR"/>
        </w:rPr>
        <w:t>do</w:t>
      </w:r>
      <w:r w:rsidRPr="00275534">
        <w:rPr>
          <w:rFonts w:ascii="Arial" w:hAnsi="Arial" w:cs="Arial"/>
          <w:spacing w:val="53"/>
          <w:sz w:val="24"/>
          <w:szCs w:val="24"/>
          <w:lang w:val="pt-BR"/>
        </w:rPr>
        <w:t xml:space="preserve"> </w:t>
      </w:r>
      <w:r w:rsidRPr="00275534">
        <w:rPr>
          <w:rFonts w:ascii="Arial" w:hAnsi="Arial" w:cs="Arial"/>
          <w:sz w:val="24"/>
          <w:szCs w:val="24"/>
          <w:lang w:val="pt-BR"/>
        </w:rPr>
        <w:t>sistema,</w:t>
      </w:r>
      <w:r w:rsidRPr="00275534">
        <w:rPr>
          <w:rFonts w:ascii="Arial" w:hAnsi="Arial" w:cs="Arial"/>
          <w:spacing w:val="52"/>
          <w:sz w:val="24"/>
          <w:szCs w:val="24"/>
          <w:lang w:val="pt-BR"/>
        </w:rPr>
        <w:t xml:space="preserve"> </w:t>
      </w:r>
      <w:r w:rsidRPr="00275534">
        <w:rPr>
          <w:rFonts w:ascii="Arial" w:hAnsi="Arial" w:cs="Arial"/>
          <w:sz w:val="24"/>
          <w:szCs w:val="24"/>
          <w:lang w:val="pt-BR"/>
        </w:rPr>
        <w:t>podendo</w:t>
      </w:r>
      <w:r w:rsidRPr="00275534">
        <w:rPr>
          <w:rFonts w:ascii="Arial" w:hAnsi="Arial" w:cs="Arial"/>
          <w:spacing w:val="53"/>
          <w:sz w:val="24"/>
          <w:szCs w:val="24"/>
          <w:lang w:val="pt-BR"/>
        </w:rPr>
        <w:t xml:space="preserve"> </w:t>
      </w:r>
      <w:r w:rsidRPr="00275534">
        <w:rPr>
          <w:rFonts w:ascii="Arial" w:hAnsi="Arial" w:cs="Arial"/>
          <w:sz w:val="24"/>
          <w:szCs w:val="24"/>
          <w:lang w:val="pt-BR"/>
        </w:rPr>
        <w:t>ser</w:t>
      </w:r>
      <w:r w:rsidRPr="00275534">
        <w:rPr>
          <w:rFonts w:ascii="Arial" w:hAnsi="Arial" w:cs="Arial"/>
          <w:spacing w:val="52"/>
          <w:sz w:val="24"/>
          <w:szCs w:val="24"/>
          <w:lang w:val="pt-BR"/>
        </w:rPr>
        <w:t xml:space="preserve"> </w:t>
      </w:r>
      <w:r w:rsidRPr="00275534">
        <w:rPr>
          <w:rFonts w:ascii="Arial" w:hAnsi="Arial" w:cs="Arial"/>
          <w:sz w:val="24"/>
          <w:szCs w:val="24"/>
          <w:lang w:val="pt-BR"/>
        </w:rPr>
        <w:t>acompanhada</w:t>
      </w:r>
      <w:r w:rsidRPr="00275534">
        <w:rPr>
          <w:rFonts w:ascii="Arial" w:hAnsi="Arial" w:cs="Arial"/>
          <w:spacing w:val="52"/>
          <w:sz w:val="24"/>
          <w:szCs w:val="24"/>
          <w:lang w:val="pt-BR"/>
        </w:rPr>
        <w:t xml:space="preserve"> </w:t>
      </w:r>
      <w:r w:rsidRPr="00275534">
        <w:rPr>
          <w:rFonts w:ascii="Arial" w:hAnsi="Arial" w:cs="Arial"/>
          <w:sz w:val="24"/>
          <w:szCs w:val="24"/>
          <w:lang w:val="pt-BR"/>
        </w:rPr>
        <w:t>pelos</w:t>
      </w:r>
      <w:r w:rsidRPr="00275534">
        <w:rPr>
          <w:rFonts w:ascii="Arial" w:hAnsi="Arial" w:cs="Arial"/>
          <w:spacing w:val="53"/>
          <w:sz w:val="24"/>
          <w:szCs w:val="24"/>
          <w:lang w:val="pt-BR"/>
        </w:rPr>
        <w:t xml:space="preserve"> </w:t>
      </w:r>
      <w:r w:rsidRPr="00275534">
        <w:rPr>
          <w:rFonts w:ascii="Arial" w:hAnsi="Arial" w:cs="Arial"/>
          <w:sz w:val="24"/>
          <w:szCs w:val="24"/>
          <w:lang w:val="pt-BR"/>
        </w:rPr>
        <w:t>demais</w:t>
      </w:r>
      <w:r w:rsidRPr="00275534">
        <w:rPr>
          <w:rFonts w:ascii="Arial" w:hAnsi="Arial" w:cs="Arial"/>
          <w:spacing w:val="-55"/>
          <w:sz w:val="24"/>
          <w:szCs w:val="24"/>
          <w:lang w:val="pt-BR"/>
        </w:rPr>
        <w:t xml:space="preserve"> </w:t>
      </w:r>
      <w:r w:rsidR="00CD784D">
        <w:rPr>
          <w:rFonts w:ascii="Arial" w:hAnsi="Arial" w:cs="Arial"/>
          <w:sz w:val="24"/>
          <w:szCs w:val="24"/>
          <w:lang w:val="pt-BR"/>
        </w:rPr>
        <w:t>licitantes.</w:t>
      </w:r>
    </w:p>
    <w:p w14:paraId="2E731978" w14:textId="77777777" w:rsidR="00CD784D" w:rsidRDefault="00CD784D" w:rsidP="00CD784D">
      <w:pPr>
        <w:pStyle w:val="PargrafodaLista"/>
        <w:rPr>
          <w:rFonts w:ascii="Arial" w:hAnsi="Arial" w:cs="Arial"/>
          <w:sz w:val="24"/>
          <w:szCs w:val="24"/>
          <w:lang w:val="pt-BR"/>
        </w:rPr>
      </w:pPr>
    </w:p>
    <w:p w14:paraId="7A67FCC0" w14:textId="2A72AB0D" w:rsidR="00CD784D" w:rsidRDefault="00B91E83" w:rsidP="00234051">
      <w:pPr>
        <w:pStyle w:val="Corpodetexto"/>
        <w:numPr>
          <w:ilvl w:val="1"/>
          <w:numId w:val="19"/>
        </w:numPr>
        <w:jc w:val="both"/>
        <w:rPr>
          <w:rFonts w:ascii="Arial" w:hAnsi="Arial" w:cs="Arial"/>
          <w:sz w:val="24"/>
          <w:szCs w:val="24"/>
          <w:lang w:val="pt-BR"/>
        </w:rPr>
      </w:pPr>
      <w:r>
        <w:rPr>
          <w:rFonts w:ascii="Arial" w:hAnsi="Arial" w:cs="Arial"/>
          <w:sz w:val="24"/>
          <w:szCs w:val="24"/>
          <w:lang w:val="pt-BR"/>
        </w:rPr>
        <w:t>Nos lotes</w:t>
      </w:r>
      <w:r w:rsidR="00731BE0" w:rsidRPr="00CD784D">
        <w:rPr>
          <w:rFonts w:ascii="Arial" w:hAnsi="Arial" w:cs="Arial"/>
          <w:sz w:val="24"/>
          <w:szCs w:val="24"/>
          <w:lang w:val="pt-BR"/>
        </w:rPr>
        <w:t xml:space="preserve"> não exclusivos para a participação de microempresas e empresas de pequeno porte, sempre</w:t>
      </w:r>
      <w:r w:rsidR="00731BE0" w:rsidRPr="00CD784D">
        <w:rPr>
          <w:rFonts w:ascii="Arial" w:hAnsi="Arial" w:cs="Arial"/>
          <w:spacing w:val="-56"/>
          <w:sz w:val="24"/>
          <w:szCs w:val="24"/>
          <w:lang w:val="pt-BR"/>
        </w:rPr>
        <w:t xml:space="preserve"> </w:t>
      </w:r>
      <w:r w:rsidR="00731BE0" w:rsidRPr="00CD784D">
        <w:rPr>
          <w:rFonts w:ascii="Arial" w:hAnsi="Arial" w:cs="Arial"/>
          <w:sz w:val="24"/>
          <w:szCs w:val="24"/>
          <w:lang w:val="pt-BR"/>
        </w:rPr>
        <w:t>que a proposta não for aceita, e antes de o Pregoeiro passar à subsequente, haverá nova verificação, pelo</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sistema, da eventual ocorrência do empate ficto, previsto nos artigos 44 e 45 da LC nº 123, de 2006,</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seguindo-se</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a</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disciplina</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antes</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estabelecida,</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se</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for</w:t>
      </w:r>
      <w:r w:rsidR="00731BE0" w:rsidRPr="00CD784D">
        <w:rPr>
          <w:rFonts w:ascii="Arial" w:hAnsi="Arial" w:cs="Arial"/>
          <w:spacing w:val="-2"/>
          <w:sz w:val="24"/>
          <w:szCs w:val="24"/>
          <w:lang w:val="pt-BR"/>
        </w:rPr>
        <w:t xml:space="preserve"> </w:t>
      </w:r>
      <w:r w:rsidR="00731BE0" w:rsidRPr="00CD784D">
        <w:rPr>
          <w:rFonts w:ascii="Arial" w:hAnsi="Arial" w:cs="Arial"/>
          <w:sz w:val="24"/>
          <w:szCs w:val="24"/>
          <w:lang w:val="pt-BR"/>
        </w:rPr>
        <w:t>o</w:t>
      </w:r>
      <w:r w:rsidR="00731BE0" w:rsidRPr="00CD784D">
        <w:rPr>
          <w:rFonts w:ascii="Arial" w:hAnsi="Arial" w:cs="Arial"/>
          <w:spacing w:val="-1"/>
          <w:sz w:val="24"/>
          <w:szCs w:val="24"/>
          <w:lang w:val="pt-BR"/>
        </w:rPr>
        <w:t xml:space="preserve"> </w:t>
      </w:r>
      <w:r w:rsidR="00731BE0" w:rsidRPr="00CD784D">
        <w:rPr>
          <w:rFonts w:ascii="Arial" w:hAnsi="Arial" w:cs="Arial"/>
          <w:sz w:val="24"/>
          <w:szCs w:val="24"/>
          <w:lang w:val="pt-BR"/>
        </w:rPr>
        <w:t>caso.</w:t>
      </w:r>
    </w:p>
    <w:p w14:paraId="7529D7BF" w14:textId="38EDD7F6" w:rsidR="00731BE0" w:rsidRPr="00890FA5" w:rsidRDefault="00731BE0" w:rsidP="00890FA5">
      <w:pPr>
        <w:pStyle w:val="Corpodetexto"/>
        <w:numPr>
          <w:ilvl w:val="1"/>
          <w:numId w:val="19"/>
        </w:numPr>
        <w:jc w:val="both"/>
        <w:rPr>
          <w:rFonts w:ascii="Arial" w:hAnsi="Arial" w:cs="Arial"/>
          <w:sz w:val="24"/>
          <w:szCs w:val="24"/>
          <w:lang w:val="pt-BR"/>
        </w:rPr>
      </w:pPr>
      <w:r w:rsidRPr="00CD784D">
        <w:rPr>
          <w:rFonts w:ascii="Arial" w:hAnsi="Arial" w:cs="Arial"/>
          <w:sz w:val="24"/>
          <w:szCs w:val="24"/>
          <w:lang w:val="pt-BR"/>
        </w:rPr>
        <w:t>Encerrada a análise quanto à aceitação da proposta, o pregoeiro verificará a habilitação do licitante,</w:t>
      </w:r>
      <w:r w:rsidRPr="00CD784D">
        <w:rPr>
          <w:rFonts w:ascii="Arial" w:hAnsi="Arial" w:cs="Arial"/>
          <w:spacing w:val="1"/>
          <w:sz w:val="24"/>
          <w:szCs w:val="24"/>
          <w:lang w:val="pt-BR"/>
        </w:rPr>
        <w:t xml:space="preserve"> </w:t>
      </w:r>
      <w:r w:rsidRPr="00CD784D">
        <w:rPr>
          <w:rFonts w:ascii="Arial" w:hAnsi="Arial" w:cs="Arial"/>
          <w:sz w:val="24"/>
          <w:szCs w:val="24"/>
          <w:lang w:val="pt-BR"/>
        </w:rPr>
        <w:t>observado</w:t>
      </w:r>
      <w:r w:rsidRPr="00CD784D">
        <w:rPr>
          <w:rFonts w:ascii="Arial" w:hAnsi="Arial" w:cs="Arial"/>
          <w:spacing w:val="-1"/>
          <w:sz w:val="24"/>
          <w:szCs w:val="24"/>
          <w:lang w:val="pt-BR"/>
        </w:rPr>
        <w:t xml:space="preserve"> </w:t>
      </w:r>
      <w:r w:rsidRPr="00CD784D">
        <w:rPr>
          <w:rFonts w:ascii="Arial" w:hAnsi="Arial" w:cs="Arial"/>
          <w:sz w:val="24"/>
          <w:szCs w:val="24"/>
          <w:lang w:val="pt-BR"/>
        </w:rPr>
        <w:t>o</w:t>
      </w:r>
      <w:r w:rsidRPr="00CD784D">
        <w:rPr>
          <w:rFonts w:ascii="Arial" w:hAnsi="Arial" w:cs="Arial"/>
          <w:spacing w:val="-1"/>
          <w:sz w:val="24"/>
          <w:szCs w:val="24"/>
          <w:lang w:val="pt-BR"/>
        </w:rPr>
        <w:t xml:space="preserve"> </w:t>
      </w:r>
      <w:r w:rsidRPr="00CD784D">
        <w:rPr>
          <w:rFonts w:ascii="Arial" w:hAnsi="Arial" w:cs="Arial"/>
          <w:sz w:val="24"/>
          <w:szCs w:val="24"/>
          <w:lang w:val="pt-BR"/>
        </w:rPr>
        <w:t>disposto</w:t>
      </w:r>
      <w:r w:rsidRPr="00CD784D">
        <w:rPr>
          <w:rFonts w:ascii="Arial" w:hAnsi="Arial" w:cs="Arial"/>
          <w:spacing w:val="-1"/>
          <w:sz w:val="24"/>
          <w:szCs w:val="24"/>
          <w:lang w:val="pt-BR"/>
        </w:rPr>
        <w:t xml:space="preserve"> </w:t>
      </w:r>
      <w:r w:rsidRPr="00CD784D">
        <w:rPr>
          <w:rFonts w:ascii="Arial" w:hAnsi="Arial" w:cs="Arial"/>
          <w:sz w:val="24"/>
          <w:szCs w:val="24"/>
          <w:lang w:val="pt-BR"/>
        </w:rPr>
        <w:t>neste</w:t>
      </w:r>
      <w:r w:rsidRPr="00CD784D">
        <w:rPr>
          <w:rFonts w:ascii="Arial" w:hAnsi="Arial" w:cs="Arial"/>
          <w:spacing w:val="-1"/>
          <w:sz w:val="24"/>
          <w:szCs w:val="24"/>
          <w:lang w:val="pt-BR"/>
        </w:rPr>
        <w:t xml:space="preserve"> </w:t>
      </w:r>
      <w:r w:rsidRPr="00CD784D">
        <w:rPr>
          <w:rFonts w:ascii="Arial" w:hAnsi="Arial" w:cs="Arial"/>
          <w:sz w:val="24"/>
          <w:szCs w:val="24"/>
          <w:lang w:val="pt-BR"/>
        </w:rPr>
        <w:t>Edital.</w:t>
      </w:r>
    </w:p>
    <w:p w14:paraId="6146C29B" w14:textId="3E88C7B2" w:rsidR="00731BE0" w:rsidRPr="00275534" w:rsidRDefault="004002D4" w:rsidP="00234051">
      <w:pPr>
        <w:pStyle w:val="Ttulo1"/>
        <w:numPr>
          <w:ilvl w:val="0"/>
          <w:numId w:val="19"/>
        </w:numPr>
        <w:tabs>
          <w:tab w:val="left" w:pos="417"/>
          <w:tab w:val="left" w:pos="10226"/>
        </w:tabs>
        <w:jc w:val="both"/>
        <w:rPr>
          <w:sz w:val="24"/>
          <w:szCs w:val="24"/>
          <w:lang w:val="pt-BR"/>
        </w:rPr>
      </w:pPr>
      <w:r w:rsidRPr="00275534">
        <w:rPr>
          <w:sz w:val="24"/>
          <w:szCs w:val="24"/>
          <w:shd w:val="clear" w:color="auto" w:fill="D5E2BB"/>
          <w:lang w:val="pt-BR"/>
        </w:rPr>
        <w:t>H</w:t>
      </w:r>
      <w:r w:rsidR="00731BE0" w:rsidRPr="00275534">
        <w:rPr>
          <w:sz w:val="24"/>
          <w:szCs w:val="24"/>
          <w:shd w:val="clear" w:color="auto" w:fill="D5E2BB"/>
          <w:lang w:val="pt-BR"/>
        </w:rPr>
        <w:t>ABILITAÇÃO.</w:t>
      </w:r>
    </w:p>
    <w:p w14:paraId="72A496D6" w14:textId="77777777" w:rsidR="00731BE0" w:rsidRPr="00275534" w:rsidRDefault="00731BE0" w:rsidP="00534EB9">
      <w:pPr>
        <w:pStyle w:val="Corpodetexto"/>
        <w:spacing w:before="2"/>
        <w:jc w:val="both"/>
        <w:rPr>
          <w:rFonts w:ascii="Arial" w:hAnsi="Arial" w:cs="Arial"/>
          <w:b/>
          <w:sz w:val="24"/>
          <w:szCs w:val="24"/>
          <w:lang w:val="pt-BR"/>
        </w:rPr>
      </w:pPr>
    </w:p>
    <w:p w14:paraId="73DAE584" w14:textId="0B16C599" w:rsidR="006402D7" w:rsidRDefault="003049B9" w:rsidP="003049B9">
      <w:pPr>
        <w:tabs>
          <w:tab w:val="left" w:pos="561"/>
        </w:tabs>
        <w:spacing w:line="237" w:lineRule="auto"/>
        <w:ind w:right="184"/>
        <w:rPr>
          <w:rFonts w:ascii="Arial" w:hAnsi="Arial" w:cs="Arial"/>
          <w:sz w:val="24"/>
          <w:szCs w:val="24"/>
          <w:lang w:val="pt-BR"/>
        </w:rPr>
      </w:pPr>
      <w:r w:rsidRPr="003049B9">
        <w:rPr>
          <w:rFonts w:ascii="Arial" w:hAnsi="Arial" w:cs="Arial"/>
          <w:b/>
          <w:sz w:val="24"/>
          <w:szCs w:val="24"/>
          <w:u w:val="thick"/>
          <w:lang w:val="pt-BR"/>
        </w:rPr>
        <w:t xml:space="preserve">10.1. </w:t>
      </w:r>
      <w:r w:rsidR="00B140C8" w:rsidRPr="003049B9">
        <w:rPr>
          <w:rFonts w:ascii="Arial" w:hAnsi="Arial" w:cs="Arial"/>
          <w:b/>
          <w:sz w:val="24"/>
          <w:szCs w:val="24"/>
          <w:u w:val="thick"/>
          <w:lang w:val="pt-BR"/>
        </w:rPr>
        <w:t>O licitante vencedor deverá enviar os documentos de habilitação no prazo legal,</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sob</w:t>
      </w:r>
      <w:r w:rsidR="00D37119">
        <w:rPr>
          <w:rFonts w:ascii="Arial" w:hAnsi="Arial" w:cs="Arial"/>
          <w:b/>
          <w:sz w:val="24"/>
          <w:szCs w:val="24"/>
          <w:u w:val="thick"/>
          <w:lang w:val="pt-BR"/>
        </w:rPr>
        <w:t>re</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pena</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de</w:t>
      </w:r>
      <w:r w:rsidR="00B140C8" w:rsidRPr="003049B9">
        <w:rPr>
          <w:rFonts w:ascii="Arial" w:hAnsi="Arial" w:cs="Arial"/>
          <w:b/>
          <w:spacing w:val="1"/>
          <w:sz w:val="24"/>
          <w:szCs w:val="24"/>
          <w:u w:val="thick"/>
          <w:lang w:val="pt-BR"/>
        </w:rPr>
        <w:t xml:space="preserve"> </w:t>
      </w:r>
      <w:r w:rsidR="00B140C8" w:rsidRPr="003049B9">
        <w:rPr>
          <w:rFonts w:ascii="Arial" w:hAnsi="Arial" w:cs="Arial"/>
          <w:b/>
          <w:sz w:val="24"/>
          <w:szCs w:val="24"/>
          <w:u w:val="thick"/>
          <w:lang w:val="pt-BR"/>
        </w:rPr>
        <w:t>desclassificação</w:t>
      </w:r>
      <w:r w:rsidR="00B140C8" w:rsidRPr="003049B9">
        <w:rPr>
          <w:rFonts w:ascii="Arial" w:hAnsi="Arial" w:cs="Arial"/>
          <w:b/>
          <w:sz w:val="24"/>
          <w:szCs w:val="24"/>
          <w:lang w:val="pt-BR"/>
        </w:rPr>
        <w:t>,</w:t>
      </w:r>
      <w:r w:rsidR="00B140C8" w:rsidRPr="003049B9">
        <w:rPr>
          <w:rFonts w:ascii="Arial" w:hAnsi="Arial" w:cs="Arial"/>
          <w:sz w:val="24"/>
          <w:szCs w:val="24"/>
          <w:lang w:val="pt-BR"/>
        </w:rPr>
        <w:t xml:space="preserve"> sem prejuízo das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sanções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previstas</w:t>
      </w:r>
      <w:r w:rsidR="00B140C8" w:rsidRPr="003049B9">
        <w:rPr>
          <w:rFonts w:ascii="Arial" w:hAnsi="Arial" w:cs="Arial"/>
          <w:spacing w:val="-1"/>
          <w:sz w:val="24"/>
          <w:szCs w:val="24"/>
          <w:lang w:val="pt-BR"/>
        </w:rPr>
        <w:t xml:space="preserve"> </w:t>
      </w:r>
      <w:r w:rsidR="00B140C8" w:rsidRPr="003049B9">
        <w:rPr>
          <w:rFonts w:ascii="Arial" w:hAnsi="Arial" w:cs="Arial"/>
          <w:sz w:val="24"/>
          <w:szCs w:val="24"/>
          <w:lang w:val="pt-BR"/>
        </w:rPr>
        <w:t>neste</w:t>
      </w:r>
      <w:r w:rsidR="00B140C8" w:rsidRPr="003049B9">
        <w:rPr>
          <w:rFonts w:ascii="Arial" w:hAnsi="Arial" w:cs="Arial"/>
          <w:spacing w:val="-3"/>
          <w:sz w:val="24"/>
          <w:szCs w:val="24"/>
          <w:lang w:val="pt-BR"/>
        </w:rPr>
        <w:t xml:space="preserve"> </w:t>
      </w:r>
      <w:r w:rsidR="00B140C8" w:rsidRPr="003049B9">
        <w:rPr>
          <w:rFonts w:ascii="Arial" w:hAnsi="Arial" w:cs="Arial"/>
          <w:sz w:val="24"/>
          <w:szCs w:val="24"/>
          <w:lang w:val="pt-BR"/>
        </w:rPr>
        <w:t>Edital</w:t>
      </w:r>
      <w:r w:rsidR="00731BE0" w:rsidRPr="003049B9">
        <w:rPr>
          <w:rFonts w:ascii="Arial" w:hAnsi="Arial" w:cs="Arial"/>
          <w:sz w:val="24"/>
          <w:szCs w:val="24"/>
          <w:lang w:val="pt-BR"/>
        </w:rPr>
        <w:t>.</w:t>
      </w:r>
    </w:p>
    <w:p w14:paraId="7C5880A8" w14:textId="77777777" w:rsidR="00BF3257" w:rsidRPr="003049B9" w:rsidRDefault="00BF3257" w:rsidP="003049B9">
      <w:pPr>
        <w:tabs>
          <w:tab w:val="left" w:pos="561"/>
        </w:tabs>
        <w:spacing w:line="237" w:lineRule="auto"/>
        <w:ind w:right="184"/>
        <w:rPr>
          <w:rFonts w:ascii="Arial" w:hAnsi="Arial" w:cs="Arial"/>
          <w:sz w:val="24"/>
          <w:szCs w:val="24"/>
          <w:lang w:val="pt-BR"/>
        </w:rPr>
      </w:pPr>
    </w:p>
    <w:p w14:paraId="330C104F" w14:textId="4174BB73" w:rsidR="00731BE0" w:rsidRPr="003049B9" w:rsidRDefault="006402D7" w:rsidP="003049B9">
      <w:pPr>
        <w:tabs>
          <w:tab w:val="left" w:pos="561"/>
        </w:tabs>
        <w:spacing w:line="237" w:lineRule="auto"/>
        <w:ind w:right="184"/>
        <w:rPr>
          <w:rFonts w:ascii="Arial" w:hAnsi="Arial" w:cs="Arial"/>
          <w:sz w:val="24"/>
          <w:szCs w:val="24"/>
          <w:lang w:val="pt-BR"/>
        </w:rPr>
      </w:pPr>
      <w:r w:rsidRPr="00BF3257">
        <w:rPr>
          <w:rFonts w:ascii="Arial" w:hAnsi="Arial" w:cs="Arial"/>
          <w:b/>
          <w:sz w:val="24"/>
          <w:szCs w:val="24"/>
          <w:lang w:val="pt-BR"/>
        </w:rPr>
        <w:t xml:space="preserve">10.1.1. </w:t>
      </w:r>
      <w:r w:rsidR="00731BE0" w:rsidRPr="003049B9">
        <w:rPr>
          <w:rFonts w:ascii="Arial" w:hAnsi="Arial" w:cs="Arial"/>
          <w:sz w:val="24"/>
          <w:szCs w:val="24"/>
          <w:lang w:val="pt-BR"/>
        </w:rPr>
        <w:t>Para</w:t>
      </w:r>
      <w:r w:rsidR="00731BE0" w:rsidRPr="003049B9">
        <w:rPr>
          <w:rFonts w:ascii="Arial" w:hAnsi="Arial" w:cs="Arial"/>
          <w:spacing w:val="15"/>
          <w:sz w:val="24"/>
          <w:szCs w:val="24"/>
          <w:lang w:val="pt-BR"/>
        </w:rPr>
        <w:t xml:space="preserve"> </w:t>
      </w:r>
      <w:r w:rsidR="00731BE0" w:rsidRPr="003049B9">
        <w:rPr>
          <w:rFonts w:ascii="Arial" w:hAnsi="Arial" w:cs="Arial"/>
          <w:sz w:val="24"/>
          <w:szCs w:val="24"/>
          <w:lang w:val="pt-BR"/>
        </w:rPr>
        <w:t>todos</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os</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efeitos</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o</w:t>
      </w:r>
      <w:r w:rsidR="00731BE0" w:rsidRPr="003049B9">
        <w:rPr>
          <w:rFonts w:ascii="Arial" w:hAnsi="Arial" w:cs="Arial"/>
          <w:spacing w:val="11"/>
          <w:sz w:val="24"/>
          <w:szCs w:val="24"/>
          <w:lang w:val="pt-BR"/>
        </w:rPr>
        <w:t xml:space="preserve"> </w:t>
      </w:r>
      <w:r w:rsidR="00731BE0" w:rsidRPr="003049B9">
        <w:rPr>
          <w:rFonts w:ascii="Arial" w:hAnsi="Arial" w:cs="Arial"/>
          <w:sz w:val="24"/>
          <w:szCs w:val="24"/>
          <w:lang w:val="pt-BR"/>
        </w:rPr>
        <w:t>não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envio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da</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documentação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habilitação</w:t>
      </w:r>
      <w:r w:rsidR="00731BE0" w:rsidRPr="003049B9">
        <w:rPr>
          <w:rFonts w:ascii="Arial" w:hAnsi="Arial" w:cs="Arial"/>
          <w:spacing w:val="15"/>
          <w:sz w:val="24"/>
          <w:szCs w:val="24"/>
          <w:lang w:val="pt-BR"/>
        </w:rPr>
        <w:t xml:space="preserve"> </w:t>
      </w:r>
      <w:r w:rsidR="00731BE0" w:rsidRPr="003049B9">
        <w:rPr>
          <w:rFonts w:ascii="Arial" w:hAnsi="Arial" w:cs="Arial"/>
          <w:sz w:val="24"/>
          <w:szCs w:val="24"/>
          <w:lang w:val="pt-BR"/>
        </w:rPr>
        <w:t>no</w:t>
      </w:r>
      <w:r w:rsidR="00731BE0" w:rsidRPr="003049B9">
        <w:rPr>
          <w:rFonts w:ascii="Arial" w:hAnsi="Arial" w:cs="Arial"/>
          <w:spacing w:val="14"/>
          <w:sz w:val="24"/>
          <w:szCs w:val="24"/>
          <w:lang w:val="pt-BR"/>
        </w:rPr>
        <w:t xml:space="preserve"> </w:t>
      </w:r>
      <w:r w:rsidR="00731BE0" w:rsidRPr="003049B9">
        <w:rPr>
          <w:rFonts w:ascii="Arial" w:hAnsi="Arial" w:cs="Arial"/>
          <w:sz w:val="24"/>
          <w:szCs w:val="24"/>
          <w:lang w:val="pt-BR"/>
        </w:rPr>
        <w:t>prazo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mencionado</w:t>
      </w:r>
      <w:r w:rsidR="00731BE0" w:rsidRPr="003049B9">
        <w:rPr>
          <w:rFonts w:ascii="Arial" w:hAnsi="Arial" w:cs="Arial"/>
          <w:spacing w:val="16"/>
          <w:sz w:val="24"/>
          <w:szCs w:val="24"/>
          <w:lang w:val="pt-BR"/>
        </w:rPr>
        <w:t xml:space="preserve"> </w:t>
      </w:r>
      <w:r w:rsidR="00731BE0" w:rsidRPr="003049B9">
        <w:rPr>
          <w:rFonts w:ascii="Arial" w:hAnsi="Arial" w:cs="Arial"/>
          <w:sz w:val="24"/>
          <w:szCs w:val="24"/>
          <w:lang w:val="pt-BR"/>
        </w:rPr>
        <w:t>no</w:t>
      </w:r>
      <w:r w:rsidR="00731BE0" w:rsidRPr="003049B9">
        <w:rPr>
          <w:rFonts w:ascii="Arial" w:hAnsi="Arial" w:cs="Arial"/>
          <w:spacing w:val="17"/>
          <w:sz w:val="24"/>
          <w:szCs w:val="24"/>
          <w:lang w:val="pt-BR"/>
        </w:rPr>
        <w:t xml:space="preserve"> </w:t>
      </w:r>
      <w:r w:rsidR="00731BE0" w:rsidRPr="003049B9">
        <w:rPr>
          <w:rFonts w:ascii="Arial" w:hAnsi="Arial" w:cs="Arial"/>
          <w:sz w:val="24"/>
          <w:szCs w:val="24"/>
          <w:lang w:val="pt-BR"/>
        </w:rPr>
        <w:t>item</w:t>
      </w:r>
      <w:r w:rsidR="008808A9" w:rsidRPr="003049B9">
        <w:rPr>
          <w:rFonts w:ascii="Arial" w:hAnsi="Arial" w:cs="Arial"/>
          <w:sz w:val="24"/>
          <w:szCs w:val="24"/>
          <w:lang w:val="pt-BR"/>
        </w:rPr>
        <w:t xml:space="preserve"> </w:t>
      </w:r>
      <w:r w:rsidR="00731BE0" w:rsidRPr="003049B9">
        <w:rPr>
          <w:rFonts w:ascii="Arial" w:hAnsi="Arial" w:cs="Arial"/>
          <w:sz w:val="24"/>
          <w:szCs w:val="24"/>
          <w:lang w:val="pt-BR"/>
        </w:rPr>
        <w:t>9.1</w:t>
      </w:r>
      <w:r w:rsidR="00731BE0" w:rsidRPr="003049B9">
        <w:rPr>
          <w:rFonts w:ascii="Arial" w:hAnsi="Arial" w:cs="Arial"/>
          <w:spacing w:val="-2"/>
          <w:sz w:val="24"/>
          <w:szCs w:val="24"/>
          <w:lang w:val="pt-BR"/>
        </w:rPr>
        <w:t xml:space="preserve"> </w:t>
      </w:r>
      <w:r w:rsidR="00731BE0" w:rsidRPr="003049B9">
        <w:rPr>
          <w:rFonts w:ascii="Arial" w:hAnsi="Arial" w:cs="Arial"/>
          <w:sz w:val="24"/>
          <w:szCs w:val="24"/>
          <w:lang w:val="pt-BR"/>
        </w:rPr>
        <w:t>será</w:t>
      </w:r>
      <w:r w:rsidR="00731BE0" w:rsidRPr="003049B9">
        <w:rPr>
          <w:rFonts w:ascii="Arial" w:hAnsi="Arial" w:cs="Arial"/>
          <w:spacing w:val="-2"/>
          <w:sz w:val="24"/>
          <w:szCs w:val="24"/>
          <w:lang w:val="pt-BR"/>
        </w:rPr>
        <w:t xml:space="preserve"> </w:t>
      </w:r>
      <w:r w:rsidR="001C78F4" w:rsidRPr="003049B9">
        <w:rPr>
          <w:rFonts w:ascii="Arial" w:hAnsi="Arial" w:cs="Arial"/>
          <w:sz w:val="24"/>
          <w:szCs w:val="24"/>
          <w:lang w:val="pt-BR"/>
        </w:rPr>
        <w:t>motivo para desclassificação da empresa</w:t>
      </w:r>
      <w:r w:rsidR="00731BE0" w:rsidRPr="003049B9">
        <w:rPr>
          <w:rFonts w:ascii="Arial" w:hAnsi="Arial" w:cs="Arial"/>
          <w:sz w:val="24"/>
          <w:szCs w:val="24"/>
          <w:lang w:val="pt-BR"/>
        </w:rPr>
        <w:t>.</w:t>
      </w:r>
    </w:p>
    <w:p w14:paraId="70DA67BC" w14:textId="77777777" w:rsidR="00731BE0" w:rsidRPr="00275534" w:rsidRDefault="00731BE0" w:rsidP="00534EB9">
      <w:pPr>
        <w:pStyle w:val="Corpodetexto"/>
        <w:jc w:val="both"/>
        <w:rPr>
          <w:rFonts w:ascii="Arial" w:hAnsi="Arial" w:cs="Arial"/>
          <w:sz w:val="24"/>
          <w:szCs w:val="24"/>
          <w:lang w:val="pt-BR"/>
        </w:rPr>
      </w:pPr>
    </w:p>
    <w:p w14:paraId="6B41019B" w14:textId="35AD8E7C" w:rsidR="00B70A3D" w:rsidRPr="003049B9" w:rsidRDefault="00BF3257" w:rsidP="00190429">
      <w:pPr>
        <w:tabs>
          <w:tab w:val="left" w:pos="561"/>
        </w:tabs>
        <w:ind w:right="189"/>
        <w:jc w:val="both"/>
        <w:rPr>
          <w:rFonts w:ascii="Arial" w:hAnsi="Arial" w:cs="Arial"/>
          <w:sz w:val="24"/>
          <w:szCs w:val="24"/>
          <w:lang w:val="pt-BR"/>
        </w:rPr>
      </w:pPr>
      <w:r w:rsidRPr="00BF3257">
        <w:rPr>
          <w:rFonts w:ascii="Arial" w:hAnsi="Arial" w:cs="Arial"/>
          <w:b/>
          <w:sz w:val="24"/>
          <w:szCs w:val="24"/>
          <w:lang w:val="pt-BR"/>
        </w:rPr>
        <w:t xml:space="preserve">10.2. </w:t>
      </w:r>
      <w:r w:rsidR="00731BE0" w:rsidRPr="003049B9">
        <w:rPr>
          <w:rFonts w:ascii="Arial" w:hAnsi="Arial" w:cs="Arial"/>
          <w:sz w:val="24"/>
          <w:szCs w:val="24"/>
          <w:lang w:val="pt-BR"/>
        </w:rPr>
        <w:t>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Microempresas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Empresas</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Pequeno</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Porte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deverão</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encaminhar</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a</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documentação</w:t>
      </w:r>
      <w:r w:rsidR="00731BE0" w:rsidRPr="003049B9">
        <w:rPr>
          <w:rFonts w:ascii="Arial" w:hAnsi="Arial" w:cs="Arial"/>
          <w:spacing w:val="58"/>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habilitação, ainda que haja alguma restrição de regularidade fiscal e trabalhista, nos termos do art. 43, § 1º</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da</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LC</w:t>
      </w:r>
      <w:r w:rsidR="00731BE0" w:rsidRPr="003049B9">
        <w:rPr>
          <w:rFonts w:ascii="Arial" w:hAnsi="Arial" w:cs="Arial"/>
          <w:spacing w:val="-3"/>
          <w:sz w:val="24"/>
          <w:szCs w:val="24"/>
          <w:lang w:val="pt-BR"/>
        </w:rPr>
        <w:t xml:space="preserve"> </w:t>
      </w:r>
      <w:r w:rsidR="00731BE0" w:rsidRPr="003049B9">
        <w:rPr>
          <w:rFonts w:ascii="Arial" w:hAnsi="Arial" w:cs="Arial"/>
          <w:sz w:val="24"/>
          <w:szCs w:val="24"/>
          <w:lang w:val="pt-BR"/>
        </w:rPr>
        <w:t>nº</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123,</w:t>
      </w:r>
      <w:r w:rsidR="00731BE0" w:rsidRPr="003049B9">
        <w:rPr>
          <w:rFonts w:ascii="Arial" w:hAnsi="Arial" w:cs="Arial"/>
          <w:spacing w:val="-2"/>
          <w:sz w:val="24"/>
          <w:szCs w:val="24"/>
          <w:lang w:val="pt-BR"/>
        </w:rPr>
        <w:t xml:space="preserve"> </w:t>
      </w:r>
      <w:r w:rsidR="00731BE0" w:rsidRPr="003049B9">
        <w:rPr>
          <w:rFonts w:ascii="Arial" w:hAnsi="Arial" w:cs="Arial"/>
          <w:sz w:val="24"/>
          <w:szCs w:val="24"/>
          <w:lang w:val="pt-BR"/>
        </w:rPr>
        <w:t>de</w:t>
      </w:r>
      <w:r w:rsidR="00731BE0" w:rsidRPr="003049B9">
        <w:rPr>
          <w:rFonts w:ascii="Arial" w:hAnsi="Arial" w:cs="Arial"/>
          <w:spacing w:val="-1"/>
          <w:sz w:val="24"/>
          <w:szCs w:val="24"/>
          <w:lang w:val="pt-BR"/>
        </w:rPr>
        <w:t xml:space="preserve"> </w:t>
      </w:r>
      <w:r w:rsidR="00731BE0" w:rsidRPr="003049B9">
        <w:rPr>
          <w:rFonts w:ascii="Arial" w:hAnsi="Arial" w:cs="Arial"/>
          <w:sz w:val="24"/>
          <w:szCs w:val="24"/>
          <w:lang w:val="pt-BR"/>
        </w:rPr>
        <w:t>2006.</w:t>
      </w:r>
    </w:p>
    <w:p w14:paraId="38034271" w14:textId="77777777" w:rsidR="00B70A3D" w:rsidRPr="00B70A3D" w:rsidRDefault="00B70A3D" w:rsidP="00190429">
      <w:pPr>
        <w:tabs>
          <w:tab w:val="left" w:pos="561"/>
        </w:tabs>
        <w:ind w:left="1148" w:right="189"/>
        <w:jc w:val="both"/>
        <w:rPr>
          <w:rFonts w:ascii="Arial" w:hAnsi="Arial" w:cs="Arial"/>
          <w:sz w:val="24"/>
          <w:szCs w:val="24"/>
          <w:lang w:val="pt-BR"/>
        </w:rPr>
      </w:pPr>
    </w:p>
    <w:p w14:paraId="4EFEB81D" w14:textId="684C2239" w:rsidR="00731BE0" w:rsidRPr="00190429" w:rsidRDefault="00190429" w:rsidP="00190429">
      <w:pPr>
        <w:tabs>
          <w:tab w:val="left" w:pos="561"/>
        </w:tabs>
        <w:ind w:right="189"/>
        <w:jc w:val="both"/>
        <w:rPr>
          <w:rFonts w:ascii="Arial" w:hAnsi="Arial" w:cs="Arial"/>
          <w:b/>
          <w:lang w:val="pt-BR"/>
        </w:rPr>
      </w:pPr>
      <w:r w:rsidRPr="00190429">
        <w:rPr>
          <w:rFonts w:ascii="Arial" w:hAnsi="Arial" w:cs="Arial"/>
          <w:b/>
          <w:sz w:val="24"/>
          <w:szCs w:val="24"/>
          <w:lang w:val="pt-BR"/>
        </w:rPr>
        <w:t>10.3.</w:t>
      </w:r>
      <w:r>
        <w:rPr>
          <w:rFonts w:ascii="Arial" w:hAnsi="Arial" w:cs="Arial"/>
          <w:b/>
          <w:lang w:val="pt-BR"/>
        </w:rPr>
        <w:t xml:space="preserve"> </w:t>
      </w:r>
      <w:r w:rsidR="00DE3B02" w:rsidRPr="00190429">
        <w:rPr>
          <w:rFonts w:ascii="Arial" w:hAnsi="Arial" w:cs="Arial"/>
          <w:b/>
          <w:lang w:val="pt-BR"/>
        </w:rPr>
        <w:t>COMO CONDIÇÃO PRÉVIA AO EXAME DA DOCUMENTAÇÃO DE HABILITAÇÃO DO LICITANTE</w:t>
      </w:r>
      <w:r w:rsidR="00DE3B02" w:rsidRPr="00190429">
        <w:rPr>
          <w:rFonts w:ascii="Arial" w:hAnsi="Arial" w:cs="Arial"/>
          <w:b/>
          <w:spacing w:val="1"/>
          <w:lang w:val="pt-BR"/>
        </w:rPr>
        <w:t xml:space="preserve"> </w:t>
      </w:r>
      <w:r w:rsidR="00DE3B02" w:rsidRPr="00190429">
        <w:rPr>
          <w:rFonts w:ascii="Arial" w:hAnsi="Arial" w:cs="Arial"/>
          <w:b/>
          <w:lang w:val="pt-BR"/>
        </w:rPr>
        <w:t>DETENTOR DA PROPOSTA CLASSIFICADA EM PRIMEIRO LUGAR, O PREGOEIRO VERIFICARÁ O</w:t>
      </w:r>
      <w:r w:rsidR="00DE3B02" w:rsidRPr="00190429">
        <w:rPr>
          <w:rFonts w:ascii="Arial" w:hAnsi="Arial" w:cs="Arial"/>
          <w:b/>
          <w:spacing w:val="1"/>
          <w:lang w:val="pt-BR"/>
        </w:rPr>
        <w:t xml:space="preserve"> </w:t>
      </w:r>
      <w:r w:rsidR="00DE3B02" w:rsidRPr="00190429">
        <w:rPr>
          <w:rFonts w:ascii="Arial" w:hAnsi="Arial" w:cs="Arial"/>
          <w:b/>
          <w:lang w:val="pt-BR"/>
        </w:rPr>
        <w:t>EVENTUAL DESCUMPRIMENTO DAS CONDIÇÕES DE PARTICIPAÇÃO, ESPECIALMENTE QUANTO À</w:t>
      </w:r>
      <w:r w:rsidR="00DE3B02" w:rsidRPr="00190429">
        <w:rPr>
          <w:rFonts w:ascii="Arial" w:hAnsi="Arial" w:cs="Arial"/>
          <w:b/>
          <w:spacing w:val="1"/>
          <w:lang w:val="pt-BR"/>
        </w:rPr>
        <w:t xml:space="preserve"> </w:t>
      </w:r>
      <w:r w:rsidR="00DE3B02" w:rsidRPr="00190429">
        <w:rPr>
          <w:rFonts w:ascii="Arial" w:hAnsi="Arial" w:cs="Arial"/>
          <w:b/>
          <w:lang w:val="pt-BR"/>
        </w:rPr>
        <w:t>EXISTÊNCIA</w:t>
      </w:r>
      <w:r w:rsidR="00DE3B02" w:rsidRPr="00190429">
        <w:rPr>
          <w:rFonts w:ascii="Arial" w:hAnsi="Arial" w:cs="Arial"/>
          <w:b/>
          <w:spacing w:val="1"/>
          <w:lang w:val="pt-BR"/>
        </w:rPr>
        <w:t xml:space="preserve"> </w:t>
      </w:r>
      <w:r w:rsidR="00DE3B02" w:rsidRPr="00190429">
        <w:rPr>
          <w:rFonts w:ascii="Arial" w:hAnsi="Arial" w:cs="Arial"/>
          <w:b/>
          <w:lang w:val="pt-BR"/>
        </w:rPr>
        <w:t>DE</w:t>
      </w:r>
      <w:r w:rsidR="00DE3B02" w:rsidRPr="00190429">
        <w:rPr>
          <w:rFonts w:ascii="Arial" w:hAnsi="Arial" w:cs="Arial"/>
          <w:b/>
          <w:spacing w:val="1"/>
          <w:lang w:val="pt-BR"/>
        </w:rPr>
        <w:t xml:space="preserve"> </w:t>
      </w:r>
      <w:r w:rsidR="00DE3B02" w:rsidRPr="00190429">
        <w:rPr>
          <w:rFonts w:ascii="Arial" w:hAnsi="Arial" w:cs="Arial"/>
          <w:b/>
          <w:lang w:val="pt-BR"/>
        </w:rPr>
        <w:t>SANÇÃO</w:t>
      </w:r>
      <w:r w:rsidR="00DE3B02" w:rsidRPr="00190429">
        <w:rPr>
          <w:rFonts w:ascii="Arial" w:hAnsi="Arial" w:cs="Arial"/>
          <w:b/>
          <w:spacing w:val="1"/>
          <w:lang w:val="pt-BR"/>
        </w:rPr>
        <w:t xml:space="preserve"> </w:t>
      </w:r>
      <w:r w:rsidR="00DE3B02" w:rsidRPr="00190429">
        <w:rPr>
          <w:rFonts w:ascii="Arial" w:hAnsi="Arial" w:cs="Arial"/>
          <w:b/>
          <w:lang w:val="pt-BR"/>
        </w:rPr>
        <w:t>QUE</w:t>
      </w:r>
      <w:r w:rsidR="00DE3B02" w:rsidRPr="00190429">
        <w:rPr>
          <w:rFonts w:ascii="Arial" w:hAnsi="Arial" w:cs="Arial"/>
          <w:b/>
          <w:spacing w:val="1"/>
          <w:lang w:val="pt-BR"/>
        </w:rPr>
        <w:t xml:space="preserve"> </w:t>
      </w:r>
      <w:r w:rsidR="00DE3B02" w:rsidRPr="00190429">
        <w:rPr>
          <w:rFonts w:ascii="Arial" w:hAnsi="Arial" w:cs="Arial"/>
          <w:b/>
          <w:lang w:val="pt-BR"/>
        </w:rPr>
        <w:t>IMPEÇA</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PARTICIPAÇÃO</w:t>
      </w:r>
      <w:r w:rsidR="00DE3B02" w:rsidRPr="00190429">
        <w:rPr>
          <w:rFonts w:ascii="Arial" w:hAnsi="Arial" w:cs="Arial"/>
          <w:b/>
          <w:spacing w:val="1"/>
          <w:lang w:val="pt-BR"/>
        </w:rPr>
        <w:t xml:space="preserve"> </w:t>
      </w:r>
      <w:r w:rsidR="00DE3B02" w:rsidRPr="00190429">
        <w:rPr>
          <w:rFonts w:ascii="Arial" w:hAnsi="Arial" w:cs="Arial"/>
          <w:b/>
          <w:lang w:val="pt-BR"/>
        </w:rPr>
        <w:t>NO</w:t>
      </w:r>
      <w:r w:rsidR="00DE3B02" w:rsidRPr="00190429">
        <w:rPr>
          <w:rFonts w:ascii="Arial" w:hAnsi="Arial" w:cs="Arial"/>
          <w:b/>
          <w:spacing w:val="1"/>
          <w:lang w:val="pt-BR"/>
        </w:rPr>
        <w:t xml:space="preserve"> </w:t>
      </w:r>
      <w:r w:rsidR="00DE3B02" w:rsidRPr="00190429">
        <w:rPr>
          <w:rFonts w:ascii="Arial" w:hAnsi="Arial" w:cs="Arial"/>
          <w:b/>
          <w:lang w:val="pt-BR"/>
        </w:rPr>
        <w:t>CERTAME</w:t>
      </w:r>
      <w:r w:rsidR="00DE3B02" w:rsidRPr="00190429">
        <w:rPr>
          <w:rFonts w:ascii="Arial" w:hAnsi="Arial" w:cs="Arial"/>
          <w:b/>
          <w:spacing w:val="1"/>
          <w:lang w:val="pt-BR"/>
        </w:rPr>
        <w:t xml:space="preserve"> </w:t>
      </w:r>
      <w:r w:rsidR="00DE3B02" w:rsidRPr="00190429">
        <w:rPr>
          <w:rFonts w:ascii="Arial" w:hAnsi="Arial" w:cs="Arial"/>
          <w:b/>
          <w:lang w:val="pt-BR"/>
        </w:rPr>
        <w:t>OU</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FUTURA</w:t>
      </w:r>
      <w:r w:rsidR="00DE3B02" w:rsidRPr="00190429">
        <w:rPr>
          <w:rFonts w:ascii="Arial" w:hAnsi="Arial" w:cs="Arial"/>
          <w:b/>
          <w:spacing w:val="1"/>
          <w:lang w:val="pt-BR"/>
        </w:rPr>
        <w:t xml:space="preserve"> </w:t>
      </w:r>
      <w:r w:rsidR="00DE3B02" w:rsidRPr="00190429">
        <w:rPr>
          <w:rFonts w:ascii="Arial" w:hAnsi="Arial" w:cs="Arial"/>
          <w:b/>
          <w:lang w:val="pt-BR"/>
        </w:rPr>
        <w:t>CONTRATAÇÃO,</w:t>
      </w:r>
      <w:r w:rsidR="00DE3B02" w:rsidRPr="00190429">
        <w:rPr>
          <w:rFonts w:ascii="Arial" w:hAnsi="Arial" w:cs="Arial"/>
          <w:b/>
          <w:spacing w:val="1"/>
          <w:lang w:val="pt-BR"/>
        </w:rPr>
        <w:t xml:space="preserve"> </w:t>
      </w:r>
      <w:r w:rsidR="00DE3B02" w:rsidRPr="00190429">
        <w:rPr>
          <w:rFonts w:ascii="Arial" w:hAnsi="Arial" w:cs="Arial"/>
          <w:b/>
          <w:lang w:val="pt-BR"/>
        </w:rPr>
        <w:t>MEDIANTE</w:t>
      </w:r>
      <w:r w:rsidR="00DE3B02" w:rsidRPr="00190429">
        <w:rPr>
          <w:rFonts w:ascii="Arial" w:hAnsi="Arial" w:cs="Arial"/>
          <w:b/>
          <w:spacing w:val="1"/>
          <w:lang w:val="pt-BR"/>
        </w:rPr>
        <w:t xml:space="preserve"> </w:t>
      </w:r>
      <w:r w:rsidR="00DE3B02" w:rsidRPr="00190429">
        <w:rPr>
          <w:rFonts w:ascii="Arial" w:hAnsi="Arial" w:cs="Arial"/>
          <w:b/>
          <w:lang w:val="pt-BR"/>
        </w:rPr>
        <w:t>A</w:t>
      </w:r>
      <w:r w:rsidR="00DE3B02" w:rsidRPr="00190429">
        <w:rPr>
          <w:rFonts w:ascii="Arial" w:hAnsi="Arial" w:cs="Arial"/>
          <w:b/>
          <w:spacing w:val="1"/>
          <w:lang w:val="pt-BR"/>
        </w:rPr>
        <w:t xml:space="preserve"> </w:t>
      </w:r>
      <w:r w:rsidR="00DE3B02" w:rsidRPr="00190429">
        <w:rPr>
          <w:rFonts w:ascii="Arial" w:hAnsi="Arial" w:cs="Arial"/>
          <w:b/>
          <w:lang w:val="pt-BR"/>
        </w:rPr>
        <w:t>CONSULTA</w:t>
      </w:r>
      <w:r w:rsidR="00DE3B02" w:rsidRPr="00190429">
        <w:rPr>
          <w:rFonts w:ascii="Arial" w:hAnsi="Arial" w:cs="Arial"/>
          <w:b/>
          <w:spacing w:val="1"/>
          <w:lang w:val="pt-BR"/>
        </w:rPr>
        <w:t xml:space="preserve"> </w:t>
      </w:r>
      <w:r w:rsidR="00DE3B02" w:rsidRPr="00190429">
        <w:rPr>
          <w:rFonts w:ascii="Arial" w:hAnsi="Arial" w:cs="Arial"/>
          <w:b/>
          <w:lang w:val="pt-BR"/>
        </w:rPr>
        <w:t>AOS</w:t>
      </w:r>
      <w:r w:rsidR="00DE3B02" w:rsidRPr="00190429">
        <w:rPr>
          <w:rFonts w:ascii="Arial" w:hAnsi="Arial" w:cs="Arial"/>
          <w:b/>
          <w:spacing w:val="1"/>
          <w:lang w:val="pt-BR"/>
        </w:rPr>
        <w:t xml:space="preserve"> </w:t>
      </w:r>
      <w:r w:rsidR="00DE3B02" w:rsidRPr="00190429">
        <w:rPr>
          <w:rFonts w:ascii="Arial" w:hAnsi="Arial" w:cs="Arial"/>
          <w:b/>
          <w:lang w:val="pt-BR"/>
        </w:rPr>
        <w:t>DOCUMENTOS</w:t>
      </w:r>
      <w:r w:rsidR="00DE3B02" w:rsidRPr="00190429">
        <w:rPr>
          <w:rFonts w:ascii="Arial" w:hAnsi="Arial" w:cs="Arial"/>
          <w:b/>
          <w:spacing w:val="1"/>
          <w:lang w:val="pt-BR"/>
        </w:rPr>
        <w:t xml:space="preserve"> </w:t>
      </w:r>
      <w:r w:rsidR="00DE3B02" w:rsidRPr="00190429">
        <w:rPr>
          <w:rFonts w:ascii="Arial" w:hAnsi="Arial" w:cs="Arial"/>
          <w:b/>
          <w:lang w:val="pt-BR"/>
        </w:rPr>
        <w:t>INSERIDOS</w:t>
      </w:r>
      <w:r w:rsidR="00DE3B02" w:rsidRPr="00190429">
        <w:rPr>
          <w:rFonts w:ascii="Arial" w:hAnsi="Arial" w:cs="Arial"/>
          <w:b/>
          <w:spacing w:val="1"/>
          <w:lang w:val="pt-BR"/>
        </w:rPr>
        <w:t xml:space="preserve"> </w:t>
      </w:r>
      <w:r w:rsidR="00DE3B02" w:rsidRPr="00190429">
        <w:rPr>
          <w:rFonts w:ascii="Arial" w:hAnsi="Arial" w:cs="Arial"/>
          <w:b/>
          <w:lang w:val="pt-BR"/>
        </w:rPr>
        <w:t>NO</w:t>
      </w:r>
      <w:r w:rsidR="00DE3B02" w:rsidRPr="00190429">
        <w:rPr>
          <w:rFonts w:ascii="Arial" w:hAnsi="Arial" w:cs="Arial"/>
          <w:b/>
          <w:spacing w:val="1"/>
          <w:lang w:val="pt-BR"/>
        </w:rPr>
        <w:t xml:space="preserve"> </w:t>
      </w:r>
      <w:r w:rsidR="00DE3B02" w:rsidRPr="00190429">
        <w:rPr>
          <w:rFonts w:ascii="Arial" w:hAnsi="Arial" w:cs="Arial"/>
          <w:b/>
          <w:lang w:val="pt-BR"/>
        </w:rPr>
        <w:t>PORTAL</w:t>
      </w:r>
      <w:r w:rsidR="00DE3B02" w:rsidRPr="00190429">
        <w:rPr>
          <w:rFonts w:ascii="Arial" w:hAnsi="Arial" w:cs="Arial"/>
          <w:b/>
          <w:spacing w:val="1"/>
          <w:lang w:val="pt-BR"/>
        </w:rPr>
        <w:t xml:space="preserve"> </w:t>
      </w:r>
      <w:r w:rsidR="00DE3B02" w:rsidRPr="00190429">
        <w:rPr>
          <w:rFonts w:ascii="Arial" w:hAnsi="Arial" w:cs="Arial"/>
          <w:b/>
          <w:lang w:val="pt-BR"/>
        </w:rPr>
        <w:t>DE</w:t>
      </w:r>
      <w:r w:rsidR="00DE3B02" w:rsidRPr="00190429">
        <w:rPr>
          <w:rFonts w:ascii="Arial" w:hAnsi="Arial" w:cs="Arial"/>
          <w:b/>
          <w:spacing w:val="1"/>
          <w:lang w:val="pt-BR"/>
        </w:rPr>
        <w:t xml:space="preserve"> </w:t>
      </w:r>
      <w:r w:rsidR="00DE3B02" w:rsidRPr="00190429">
        <w:rPr>
          <w:rFonts w:ascii="Arial" w:hAnsi="Arial" w:cs="Arial"/>
          <w:b/>
          <w:lang w:val="pt-BR"/>
        </w:rPr>
        <w:t>COMPRAS</w:t>
      </w:r>
      <w:r w:rsidR="00DE3B02" w:rsidRPr="00190429">
        <w:rPr>
          <w:rFonts w:ascii="Arial" w:hAnsi="Arial" w:cs="Arial"/>
          <w:b/>
          <w:spacing w:val="-2"/>
          <w:lang w:val="pt-BR"/>
        </w:rPr>
        <w:t xml:space="preserve"> </w:t>
      </w:r>
      <w:r w:rsidR="00DE3B02" w:rsidRPr="00190429">
        <w:rPr>
          <w:rFonts w:ascii="Arial" w:hAnsi="Arial" w:cs="Arial"/>
          <w:b/>
          <w:lang w:val="pt-BR"/>
        </w:rPr>
        <w:t>PUBLICAS,</w:t>
      </w:r>
      <w:r w:rsidR="00DE3B02" w:rsidRPr="00190429">
        <w:rPr>
          <w:rFonts w:ascii="Arial" w:hAnsi="Arial" w:cs="Arial"/>
          <w:b/>
          <w:spacing w:val="-2"/>
          <w:lang w:val="pt-BR"/>
        </w:rPr>
        <w:t xml:space="preserve"> </w:t>
      </w:r>
      <w:r w:rsidR="00DE3B02" w:rsidRPr="00190429">
        <w:rPr>
          <w:rFonts w:ascii="Arial" w:hAnsi="Arial" w:cs="Arial"/>
          <w:b/>
          <w:lang w:val="pt-BR"/>
        </w:rPr>
        <w:t>E</w:t>
      </w:r>
      <w:r w:rsidR="00DE3B02" w:rsidRPr="00190429">
        <w:rPr>
          <w:rFonts w:ascii="Arial" w:hAnsi="Arial" w:cs="Arial"/>
          <w:b/>
          <w:spacing w:val="-3"/>
          <w:lang w:val="pt-BR"/>
        </w:rPr>
        <w:t xml:space="preserve"> </w:t>
      </w:r>
      <w:r w:rsidR="00DE3B02" w:rsidRPr="00190429">
        <w:rPr>
          <w:rFonts w:ascii="Arial" w:hAnsi="Arial" w:cs="Arial"/>
          <w:b/>
          <w:lang w:val="pt-BR"/>
        </w:rPr>
        <w:t>AINDA</w:t>
      </w:r>
      <w:r w:rsidR="00DE3B02" w:rsidRPr="00190429">
        <w:rPr>
          <w:rFonts w:ascii="Arial" w:hAnsi="Arial" w:cs="Arial"/>
          <w:b/>
          <w:spacing w:val="-3"/>
          <w:lang w:val="pt-BR"/>
        </w:rPr>
        <w:t xml:space="preserve"> </w:t>
      </w:r>
      <w:r w:rsidR="00DE3B02" w:rsidRPr="00190429">
        <w:rPr>
          <w:rFonts w:ascii="Arial" w:hAnsi="Arial" w:cs="Arial"/>
          <w:b/>
          <w:lang w:val="pt-BR"/>
        </w:rPr>
        <w:t>NOS</w:t>
      </w:r>
      <w:r w:rsidR="00DE3B02" w:rsidRPr="00190429">
        <w:rPr>
          <w:rFonts w:ascii="Arial" w:hAnsi="Arial" w:cs="Arial"/>
          <w:b/>
          <w:spacing w:val="-3"/>
          <w:lang w:val="pt-BR"/>
        </w:rPr>
        <w:t xml:space="preserve"> </w:t>
      </w:r>
      <w:r w:rsidR="00DE3B02" w:rsidRPr="00190429">
        <w:rPr>
          <w:rFonts w:ascii="Arial" w:hAnsi="Arial" w:cs="Arial"/>
          <w:b/>
          <w:lang w:val="pt-BR"/>
        </w:rPr>
        <w:t>SEGUINTES</w:t>
      </w:r>
      <w:r w:rsidR="00DE3B02" w:rsidRPr="00190429">
        <w:rPr>
          <w:rFonts w:ascii="Arial" w:hAnsi="Arial" w:cs="Arial"/>
          <w:b/>
          <w:spacing w:val="-1"/>
          <w:lang w:val="pt-BR"/>
        </w:rPr>
        <w:t xml:space="preserve"> </w:t>
      </w:r>
      <w:r w:rsidR="00DE3B02" w:rsidRPr="00190429">
        <w:rPr>
          <w:rFonts w:ascii="Arial" w:hAnsi="Arial" w:cs="Arial"/>
          <w:b/>
          <w:lang w:val="pt-BR"/>
        </w:rPr>
        <w:t>CADASTROS:</w:t>
      </w:r>
    </w:p>
    <w:p w14:paraId="1CEA1AF0" w14:textId="77777777" w:rsidR="00731BE0" w:rsidRPr="00DE3B02" w:rsidRDefault="00731BE0" w:rsidP="00534EB9">
      <w:pPr>
        <w:pStyle w:val="Corpodetexto"/>
        <w:spacing w:before="8"/>
        <w:jc w:val="both"/>
        <w:rPr>
          <w:rFonts w:ascii="Arial" w:hAnsi="Arial" w:cs="Arial"/>
          <w:sz w:val="22"/>
          <w:szCs w:val="22"/>
          <w:lang w:val="pt-BR"/>
        </w:rPr>
      </w:pPr>
    </w:p>
    <w:p w14:paraId="3D770C56" w14:textId="77777777" w:rsidR="00190429" w:rsidRDefault="00190429" w:rsidP="001F5E89">
      <w:pPr>
        <w:tabs>
          <w:tab w:val="left" w:pos="986"/>
        </w:tabs>
        <w:spacing w:before="1"/>
        <w:jc w:val="both"/>
        <w:rPr>
          <w:rFonts w:ascii="Arial" w:hAnsi="Arial" w:cs="Arial"/>
          <w:sz w:val="24"/>
          <w:szCs w:val="24"/>
          <w:lang w:val="pt-BR"/>
        </w:rPr>
      </w:pPr>
      <w:r w:rsidRPr="00190429">
        <w:rPr>
          <w:rFonts w:ascii="Arial" w:hAnsi="Arial" w:cs="Arial"/>
          <w:b/>
          <w:sz w:val="24"/>
          <w:szCs w:val="24"/>
          <w:lang w:val="pt-BR"/>
        </w:rPr>
        <w:t>10.3.1.</w:t>
      </w:r>
      <w:r>
        <w:rPr>
          <w:rFonts w:ascii="Arial" w:hAnsi="Arial" w:cs="Arial"/>
          <w:sz w:val="24"/>
          <w:szCs w:val="24"/>
          <w:lang w:val="pt-BR"/>
        </w:rPr>
        <w:t xml:space="preserve"> </w:t>
      </w:r>
      <w:r w:rsidR="00731BE0" w:rsidRPr="00190429">
        <w:rPr>
          <w:rFonts w:ascii="Arial" w:hAnsi="Arial" w:cs="Arial"/>
          <w:sz w:val="24"/>
          <w:szCs w:val="24"/>
          <w:lang w:val="pt-BR"/>
        </w:rPr>
        <w:t>Possuir</w:t>
      </w:r>
      <w:r w:rsidR="00731BE0" w:rsidRPr="00190429">
        <w:rPr>
          <w:rFonts w:ascii="Arial" w:hAnsi="Arial" w:cs="Arial"/>
          <w:spacing w:val="-4"/>
          <w:sz w:val="24"/>
          <w:szCs w:val="24"/>
          <w:lang w:val="pt-BR"/>
        </w:rPr>
        <w:t xml:space="preserve"> </w:t>
      </w:r>
      <w:r w:rsidR="00731BE0" w:rsidRPr="00190429">
        <w:rPr>
          <w:rFonts w:ascii="Arial" w:hAnsi="Arial" w:cs="Arial"/>
          <w:sz w:val="24"/>
          <w:szCs w:val="24"/>
          <w:lang w:val="pt-BR"/>
        </w:rPr>
        <w:t>Cadastro do</w:t>
      </w:r>
      <w:r w:rsidR="00731BE0" w:rsidRPr="00190429">
        <w:rPr>
          <w:rFonts w:ascii="Arial" w:hAnsi="Arial" w:cs="Arial"/>
          <w:spacing w:val="-3"/>
          <w:sz w:val="24"/>
          <w:szCs w:val="24"/>
          <w:lang w:val="pt-BR"/>
        </w:rPr>
        <w:t xml:space="preserve"> </w:t>
      </w:r>
      <w:r w:rsidR="00731BE0" w:rsidRPr="00190429">
        <w:rPr>
          <w:rFonts w:ascii="Arial" w:hAnsi="Arial" w:cs="Arial"/>
          <w:sz w:val="24"/>
          <w:szCs w:val="24"/>
          <w:lang w:val="pt-BR"/>
        </w:rPr>
        <w:t>Portal</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de</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Compras</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Públicas;</w:t>
      </w:r>
    </w:p>
    <w:p w14:paraId="4B168AEE" w14:textId="77777777" w:rsidR="00630D8C" w:rsidRDefault="00630D8C" w:rsidP="001F5E89">
      <w:pPr>
        <w:tabs>
          <w:tab w:val="left" w:pos="986"/>
        </w:tabs>
        <w:spacing w:before="1"/>
        <w:jc w:val="both"/>
        <w:rPr>
          <w:rFonts w:ascii="Arial" w:hAnsi="Arial" w:cs="Arial"/>
          <w:sz w:val="24"/>
          <w:szCs w:val="24"/>
          <w:lang w:val="pt-BR"/>
        </w:rPr>
      </w:pPr>
    </w:p>
    <w:p w14:paraId="061EE5B7" w14:textId="77777777" w:rsidR="001F5E89" w:rsidRDefault="00190429" w:rsidP="001F5E89">
      <w:pPr>
        <w:tabs>
          <w:tab w:val="left" w:pos="986"/>
        </w:tabs>
        <w:spacing w:before="1"/>
        <w:jc w:val="both"/>
        <w:rPr>
          <w:rFonts w:ascii="Arial" w:hAnsi="Arial" w:cs="Arial"/>
          <w:sz w:val="24"/>
          <w:szCs w:val="24"/>
          <w:lang w:val="pt-BR"/>
        </w:rPr>
      </w:pPr>
      <w:r w:rsidRPr="00190429">
        <w:rPr>
          <w:rFonts w:ascii="Arial" w:hAnsi="Arial" w:cs="Arial"/>
          <w:b/>
          <w:sz w:val="24"/>
          <w:szCs w:val="24"/>
          <w:lang w:val="pt-BR"/>
        </w:rPr>
        <w:t xml:space="preserve">10.3.2. </w:t>
      </w:r>
      <w:r w:rsidR="00731BE0" w:rsidRPr="00190429">
        <w:rPr>
          <w:rFonts w:ascii="Arial" w:hAnsi="Arial" w:cs="Arial"/>
          <w:sz w:val="24"/>
          <w:szCs w:val="24"/>
          <w:lang w:val="pt-BR"/>
        </w:rPr>
        <w:t>Cadastro</w:t>
      </w:r>
      <w:r w:rsidR="00731BE0" w:rsidRPr="00190429">
        <w:rPr>
          <w:rFonts w:ascii="Arial" w:hAnsi="Arial" w:cs="Arial"/>
          <w:spacing w:val="27"/>
          <w:sz w:val="24"/>
          <w:szCs w:val="24"/>
          <w:lang w:val="pt-BR"/>
        </w:rPr>
        <w:t xml:space="preserve"> </w:t>
      </w:r>
      <w:r w:rsidR="00731BE0" w:rsidRPr="00190429">
        <w:rPr>
          <w:rFonts w:ascii="Arial" w:hAnsi="Arial" w:cs="Arial"/>
          <w:sz w:val="24"/>
          <w:szCs w:val="24"/>
          <w:lang w:val="pt-BR"/>
        </w:rPr>
        <w:t>Nacional</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de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Empresas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Inidôneas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Suspensas</w:t>
      </w:r>
      <w:r w:rsidR="00731BE0" w:rsidRPr="00190429">
        <w:rPr>
          <w:rFonts w:ascii="Arial" w:hAnsi="Arial" w:cs="Arial"/>
          <w:spacing w:val="32"/>
          <w:sz w:val="24"/>
          <w:szCs w:val="24"/>
          <w:lang w:val="pt-BR"/>
        </w:rPr>
        <w:t xml:space="preserve"> </w:t>
      </w:r>
      <w:r w:rsidR="00731BE0" w:rsidRPr="00190429">
        <w:rPr>
          <w:rFonts w:ascii="Arial" w:hAnsi="Arial" w:cs="Arial"/>
          <w:sz w:val="24"/>
          <w:szCs w:val="24"/>
          <w:lang w:val="pt-BR"/>
        </w:rPr>
        <w:t>–</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CEIS</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o</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e</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o</w:t>
      </w:r>
      <w:r w:rsidR="00731BE0" w:rsidRPr="00190429">
        <w:rPr>
          <w:rFonts w:ascii="Arial" w:hAnsi="Arial" w:cs="Arial"/>
          <w:spacing w:val="29"/>
          <w:sz w:val="24"/>
          <w:szCs w:val="24"/>
          <w:lang w:val="pt-BR"/>
        </w:rPr>
        <w:t xml:space="preserve"> </w:t>
      </w:r>
      <w:r w:rsidR="00731BE0" w:rsidRPr="00190429">
        <w:rPr>
          <w:rFonts w:ascii="Arial" w:hAnsi="Arial" w:cs="Arial"/>
          <w:sz w:val="24"/>
          <w:szCs w:val="24"/>
          <w:lang w:val="pt-BR"/>
        </w:rPr>
        <w:t>Cadastro</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Nacional</w:t>
      </w:r>
      <w:r w:rsidR="00731BE0" w:rsidRPr="00190429">
        <w:rPr>
          <w:rFonts w:ascii="Arial" w:hAnsi="Arial" w:cs="Arial"/>
          <w:spacing w:val="28"/>
          <w:sz w:val="24"/>
          <w:szCs w:val="24"/>
          <w:lang w:val="pt-BR"/>
        </w:rPr>
        <w:t xml:space="preserve"> </w:t>
      </w:r>
      <w:r w:rsidR="00731BE0" w:rsidRPr="00190429">
        <w:rPr>
          <w:rFonts w:ascii="Arial" w:hAnsi="Arial" w:cs="Arial"/>
          <w:sz w:val="24"/>
          <w:szCs w:val="24"/>
          <w:lang w:val="pt-BR"/>
        </w:rPr>
        <w:t>de</w:t>
      </w:r>
      <w:r w:rsidRPr="00190429">
        <w:rPr>
          <w:rFonts w:ascii="Arial" w:hAnsi="Arial" w:cs="Arial"/>
          <w:spacing w:val="-56"/>
          <w:sz w:val="24"/>
          <w:szCs w:val="24"/>
          <w:lang w:val="pt-BR"/>
        </w:rPr>
        <w:t xml:space="preserve"> </w:t>
      </w:r>
      <w:r w:rsidR="00731BE0" w:rsidRPr="00190429">
        <w:rPr>
          <w:rFonts w:ascii="Arial" w:hAnsi="Arial" w:cs="Arial"/>
          <w:sz w:val="24"/>
          <w:szCs w:val="24"/>
          <w:lang w:val="pt-BR"/>
        </w:rPr>
        <w:t>Empresas</w:t>
      </w:r>
      <w:r w:rsidR="00731BE0" w:rsidRPr="00190429">
        <w:rPr>
          <w:rFonts w:ascii="Arial" w:hAnsi="Arial" w:cs="Arial"/>
          <w:spacing w:val="-2"/>
          <w:sz w:val="24"/>
          <w:szCs w:val="24"/>
          <w:lang w:val="pt-BR"/>
        </w:rPr>
        <w:t xml:space="preserve"> </w:t>
      </w:r>
      <w:r w:rsidR="00731BE0" w:rsidRPr="00190429">
        <w:rPr>
          <w:rFonts w:ascii="Arial" w:hAnsi="Arial" w:cs="Arial"/>
          <w:sz w:val="24"/>
          <w:szCs w:val="24"/>
          <w:lang w:val="pt-BR"/>
        </w:rPr>
        <w:t>Punidas</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w:t>
      </w:r>
      <w:r w:rsidR="00731BE0" w:rsidRPr="00190429">
        <w:rPr>
          <w:rFonts w:ascii="Arial" w:hAnsi="Arial" w:cs="Arial"/>
          <w:spacing w:val="-1"/>
          <w:sz w:val="24"/>
          <w:szCs w:val="24"/>
          <w:lang w:val="pt-BR"/>
        </w:rPr>
        <w:t xml:space="preserve"> </w:t>
      </w:r>
      <w:r w:rsidR="00731BE0" w:rsidRPr="00190429">
        <w:rPr>
          <w:rFonts w:ascii="Arial" w:hAnsi="Arial" w:cs="Arial"/>
          <w:sz w:val="24"/>
          <w:szCs w:val="24"/>
          <w:lang w:val="pt-BR"/>
        </w:rPr>
        <w:t>CNEP (</w:t>
      </w:r>
      <w:hyperlink r:id="rId12">
        <w:r w:rsidR="00731BE0" w:rsidRPr="00190429">
          <w:rPr>
            <w:rFonts w:ascii="Arial" w:hAnsi="Arial" w:cs="Arial"/>
            <w:color w:val="006FC0"/>
            <w:sz w:val="24"/>
            <w:szCs w:val="24"/>
            <w:u w:val="single" w:color="006FC0"/>
            <w:lang w:val="pt-BR"/>
          </w:rPr>
          <w:t>www.portaldatransparencia.gov.br/</w:t>
        </w:r>
      </w:hyperlink>
      <w:r w:rsidR="00731BE0" w:rsidRPr="00190429">
        <w:rPr>
          <w:rFonts w:ascii="Arial" w:hAnsi="Arial" w:cs="Arial"/>
          <w:sz w:val="24"/>
          <w:szCs w:val="24"/>
          <w:lang w:val="pt-BR"/>
        </w:rPr>
        <w:t>);</w:t>
      </w:r>
    </w:p>
    <w:p w14:paraId="4F8F64B0" w14:textId="77777777" w:rsidR="00630D8C" w:rsidRDefault="00630D8C" w:rsidP="001F5E89">
      <w:pPr>
        <w:tabs>
          <w:tab w:val="left" w:pos="986"/>
        </w:tabs>
        <w:spacing w:before="1"/>
        <w:jc w:val="both"/>
        <w:rPr>
          <w:rFonts w:ascii="Arial" w:hAnsi="Arial" w:cs="Arial"/>
          <w:sz w:val="24"/>
          <w:szCs w:val="24"/>
          <w:lang w:val="pt-BR"/>
        </w:rPr>
      </w:pPr>
    </w:p>
    <w:p w14:paraId="6F2DD233" w14:textId="6A5F4D22" w:rsidR="00731BE0" w:rsidRPr="001F5E89" w:rsidRDefault="001F5E89" w:rsidP="001F5E89">
      <w:pPr>
        <w:tabs>
          <w:tab w:val="left" w:pos="986"/>
        </w:tabs>
        <w:spacing w:before="1"/>
        <w:rPr>
          <w:rFonts w:ascii="Arial" w:hAnsi="Arial" w:cs="Arial"/>
          <w:sz w:val="24"/>
          <w:szCs w:val="24"/>
          <w:lang w:val="pt-BR"/>
        </w:rPr>
      </w:pPr>
      <w:r w:rsidRPr="001F5E89">
        <w:rPr>
          <w:rFonts w:ascii="Arial" w:hAnsi="Arial" w:cs="Arial"/>
          <w:b/>
          <w:sz w:val="24"/>
          <w:szCs w:val="24"/>
          <w:lang w:val="pt-BR"/>
        </w:rPr>
        <w:t>10.3.3.</w:t>
      </w:r>
      <w:r>
        <w:rPr>
          <w:rFonts w:ascii="Arial" w:hAnsi="Arial" w:cs="Arial"/>
          <w:sz w:val="24"/>
          <w:szCs w:val="24"/>
          <w:lang w:val="pt-BR"/>
        </w:rPr>
        <w:t xml:space="preserve"> </w:t>
      </w:r>
      <w:r w:rsidR="00731BE0" w:rsidRPr="001F5E89">
        <w:rPr>
          <w:rFonts w:ascii="Arial" w:hAnsi="Arial" w:cs="Arial"/>
          <w:sz w:val="24"/>
          <w:szCs w:val="24"/>
          <w:lang w:val="pt-BR"/>
        </w:rPr>
        <w:t>Cadastro</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Nacional</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Condenações</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Cíveis</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por</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Atos</w:t>
      </w:r>
      <w:r w:rsidR="00731BE0" w:rsidRPr="001F5E89">
        <w:rPr>
          <w:rFonts w:ascii="Arial" w:hAnsi="Arial" w:cs="Arial"/>
          <w:spacing w:val="14"/>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Improbidade</w:t>
      </w:r>
      <w:r w:rsidR="00731BE0" w:rsidRPr="001F5E89">
        <w:rPr>
          <w:rFonts w:ascii="Arial" w:hAnsi="Arial" w:cs="Arial"/>
          <w:spacing w:val="10"/>
          <w:sz w:val="24"/>
          <w:szCs w:val="24"/>
          <w:lang w:val="pt-BR"/>
        </w:rPr>
        <w:t xml:space="preserve"> </w:t>
      </w:r>
      <w:r w:rsidR="00731BE0" w:rsidRPr="001F5E89">
        <w:rPr>
          <w:rFonts w:ascii="Arial" w:hAnsi="Arial" w:cs="Arial"/>
          <w:sz w:val="24"/>
          <w:szCs w:val="24"/>
          <w:lang w:val="pt-BR"/>
        </w:rPr>
        <w:t>Administrativa,</w:t>
      </w:r>
      <w:r w:rsidR="00731BE0" w:rsidRPr="001F5E89">
        <w:rPr>
          <w:rFonts w:ascii="Arial" w:hAnsi="Arial" w:cs="Arial"/>
          <w:spacing w:val="9"/>
          <w:sz w:val="24"/>
          <w:szCs w:val="24"/>
          <w:lang w:val="pt-BR"/>
        </w:rPr>
        <w:t xml:space="preserve"> </w:t>
      </w:r>
      <w:r w:rsidR="00731BE0" w:rsidRPr="001F5E89">
        <w:rPr>
          <w:rFonts w:ascii="Arial" w:hAnsi="Arial" w:cs="Arial"/>
          <w:sz w:val="24"/>
          <w:szCs w:val="24"/>
          <w:lang w:val="pt-BR"/>
        </w:rPr>
        <w:t>mantido</w:t>
      </w:r>
      <w:r w:rsidR="00731BE0" w:rsidRPr="001F5E89">
        <w:rPr>
          <w:rFonts w:ascii="Arial" w:hAnsi="Arial" w:cs="Arial"/>
          <w:spacing w:val="11"/>
          <w:sz w:val="24"/>
          <w:szCs w:val="24"/>
          <w:lang w:val="pt-BR"/>
        </w:rPr>
        <w:t xml:space="preserve"> </w:t>
      </w:r>
      <w:r w:rsidR="00731BE0" w:rsidRPr="001F5E89">
        <w:rPr>
          <w:rFonts w:ascii="Arial" w:hAnsi="Arial" w:cs="Arial"/>
          <w:sz w:val="24"/>
          <w:szCs w:val="24"/>
          <w:lang w:val="pt-BR"/>
        </w:rPr>
        <w:t>pelo</w:t>
      </w:r>
      <w:r w:rsidR="00731BE0" w:rsidRPr="001F5E89">
        <w:rPr>
          <w:rFonts w:ascii="Arial" w:hAnsi="Arial" w:cs="Arial"/>
          <w:spacing w:val="-56"/>
          <w:sz w:val="24"/>
          <w:szCs w:val="24"/>
          <w:lang w:val="pt-BR"/>
        </w:rPr>
        <w:t xml:space="preserve"> </w:t>
      </w:r>
      <w:r w:rsidR="00731BE0" w:rsidRPr="001F5E89">
        <w:rPr>
          <w:rFonts w:ascii="Arial" w:hAnsi="Arial" w:cs="Arial"/>
          <w:sz w:val="24"/>
          <w:szCs w:val="24"/>
          <w:lang w:val="pt-BR"/>
        </w:rPr>
        <w:t>Conselho</w:t>
      </w:r>
      <w:r w:rsidR="00731BE0" w:rsidRPr="001F5E89">
        <w:rPr>
          <w:rFonts w:ascii="Arial" w:hAnsi="Arial" w:cs="Arial"/>
          <w:spacing w:val="-4"/>
          <w:sz w:val="24"/>
          <w:szCs w:val="24"/>
          <w:lang w:val="pt-BR"/>
        </w:rPr>
        <w:t xml:space="preserve"> </w:t>
      </w:r>
      <w:r w:rsidR="00731BE0" w:rsidRPr="001F5E89">
        <w:rPr>
          <w:rFonts w:ascii="Arial" w:hAnsi="Arial" w:cs="Arial"/>
          <w:sz w:val="24"/>
          <w:szCs w:val="24"/>
          <w:lang w:val="pt-BR"/>
        </w:rPr>
        <w:t>Nacional</w:t>
      </w:r>
      <w:r w:rsidR="00731BE0" w:rsidRPr="001F5E89">
        <w:rPr>
          <w:rFonts w:ascii="Arial" w:hAnsi="Arial" w:cs="Arial"/>
          <w:spacing w:val="-1"/>
          <w:sz w:val="24"/>
          <w:szCs w:val="24"/>
          <w:lang w:val="pt-BR"/>
        </w:rPr>
        <w:t xml:space="preserve"> </w:t>
      </w:r>
      <w:r w:rsidR="00731BE0" w:rsidRPr="001F5E89">
        <w:rPr>
          <w:rFonts w:ascii="Arial" w:hAnsi="Arial" w:cs="Arial"/>
          <w:sz w:val="24"/>
          <w:szCs w:val="24"/>
          <w:lang w:val="pt-BR"/>
        </w:rPr>
        <w:t>de</w:t>
      </w:r>
      <w:r w:rsidR="00731BE0" w:rsidRPr="001F5E89">
        <w:rPr>
          <w:rFonts w:ascii="Arial" w:hAnsi="Arial" w:cs="Arial"/>
          <w:spacing w:val="-2"/>
          <w:sz w:val="24"/>
          <w:szCs w:val="24"/>
          <w:lang w:val="pt-BR"/>
        </w:rPr>
        <w:t xml:space="preserve"> </w:t>
      </w:r>
      <w:r w:rsidR="00731BE0" w:rsidRPr="001F5E89">
        <w:rPr>
          <w:rFonts w:ascii="Arial" w:hAnsi="Arial" w:cs="Arial"/>
          <w:sz w:val="24"/>
          <w:szCs w:val="24"/>
          <w:lang w:val="pt-BR"/>
        </w:rPr>
        <w:t>Justiça</w:t>
      </w:r>
      <w:r w:rsidR="00731BE0" w:rsidRPr="001F5E89">
        <w:rPr>
          <w:rFonts w:ascii="Arial" w:hAnsi="Arial" w:cs="Arial"/>
          <w:spacing w:val="1"/>
          <w:sz w:val="24"/>
          <w:szCs w:val="24"/>
          <w:lang w:val="pt-BR"/>
        </w:rPr>
        <w:t xml:space="preserve"> </w:t>
      </w:r>
      <w:r w:rsidR="00731BE0" w:rsidRPr="001F5E89">
        <w:rPr>
          <w:rFonts w:ascii="Arial" w:hAnsi="Arial" w:cs="Arial"/>
          <w:color w:val="0066FF"/>
          <w:sz w:val="24"/>
          <w:szCs w:val="24"/>
          <w:lang w:val="pt-BR"/>
        </w:rPr>
        <w:t>(</w:t>
      </w:r>
      <w:hyperlink r:id="rId13">
        <w:r w:rsidR="00731BE0" w:rsidRPr="001F5E89">
          <w:rPr>
            <w:rFonts w:ascii="Arial" w:hAnsi="Arial" w:cs="Arial"/>
            <w:color w:val="006FC0"/>
            <w:sz w:val="24"/>
            <w:szCs w:val="24"/>
            <w:lang w:val="pt-BR"/>
          </w:rPr>
          <w:t>www.cnj.jus.br/improbidade_adm/consultar_requerido.php</w:t>
        </w:r>
      </w:hyperlink>
      <w:r w:rsidR="00731BE0" w:rsidRPr="001F5E89">
        <w:rPr>
          <w:rFonts w:ascii="Arial" w:hAnsi="Arial" w:cs="Arial"/>
          <w:color w:val="0066FF"/>
          <w:sz w:val="24"/>
          <w:szCs w:val="24"/>
          <w:lang w:val="pt-BR"/>
        </w:rPr>
        <w:t>).</w:t>
      </w:r>
    </w:p>
    <w:p w14:paraId="4BE5EDC1" w14:textId="77777777" w:rsidR="00731BE0" w:rsidRPr="00275534" w:rsidRDefault="00731BE0" w:rsidP="00534EB9">
      <w:pPr>
        <w:pStyle w:val="Corpodetexto"/>
        <w:spacing w:before="4"/>
        <w:jc w:val="both"/>
        <w:rPr>
          <w:rFonts w:ascii="Arial" w:hAnsi="Arial" w:cs="Arial"/>
          <w:sz w:val="24"/>
          <w:szCs w:val="24"/>
          <w:lang w:val="pt-BR"/>
        </w:rPr>
      </w:pPr>
    </w:p>
    <w:p w14:paraId="4EDEEF70" w14:textId="172708F5" w:rsidR="00731BE0" w:rsidRPr="00630D8C" w:rsidRDefault="00630D8C" w:rsidP="00630D8C">
      <w:p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right="185"/>
        <w:rPr>
          <w:rFonts w:ascii="Arial" w:hAnsi="Arial" w:cs="Arial"/>
          <w:sz w:val="24"/>
          <w:szCs w:val="24"/>
          <w:lang w:val="pt-BR"/>
        </w:rPr>
      </w:pPr>
      <w:r w:rsidRPr="00630D8C">
        <w:rPr>
          <w:rFonts w:ascii="Arial" w:hAnsi="Arial" w:cs="Arial"/>
          <w:b/>
          <w:sz w:val="24"/>
          <w:szCs w:val="24"/>
          <w:lang w:val="pt-BR"/>
        </w:rPr>
        <w:t>10.3.4.</w:t>
      </w:r>
      <w:r>
        <w:rPr>
          <w:rFonts w:ascii="Arial" w:hAnsi="Arial" w:cs="Arial"/>
          <w:sz w:val="24"/>
          <w:szCs w:val="24"/>
          <w:lang w:val="pt-BR"/>
        </w:rPr>
        <w:t xml:space="preserve"> </w:t>
      </w:r>
      <w:r w:rsidR="008808A9" w:rsidRPr="00630D8C">
        <w:rPr>
          <w:rFonts w:ascii="Arial" w:hAnsi="Arial" w:cs="Arial"/>
          <w:sz w:val="24"/>
          <w:szCs w:val="24"/>
          <w:lang w:val="pt-BR"/>
        </w:rPr>
        <w:t xml:space="preserve">Lista de Inidôneos, </w:t>
      </w:r>
      <w:r w:rsidR="00731BE0" w:rsidRPr="00630D8C">
        <w:rPr>
          <w:rFonts w:ascii="Arial" w:hAnsi="Arial" w:cs="Arial"/>
          <w:sz w:val="24"/>
          <w:szCs w:val="24"/>
          <w:lang w:val="pt-BR"/>
        </w:rPr>
        <w:t>man</w:t>
      </w:r>
      <w:r w:rsidR="008808A9" w:rsidRPr="00630D8C">
        <w:rPr>
          <w:rFonts w:ascii="Arial" w:hAnsi="Arial" w:cs="Arial"/>
          <w:sz w:val="24"/>
          <w:szCs w:val="24"/>
          <w:lang w:val="pt-BR"/>
        </w:rPr>
        <w:t xml:space="preserve">tida pelo Tribunal de Contas da União – </w:t>
      </w:r>
      <w:r w:rsidR="00731BE0" w:rsidRPr="00630D8C">
        <w:rPr>
          <w:rFonts w:ascii="Arial" w:hAnsi="Arial" w:cs="Arial"/>
          <w:spacing w:val="-1"/>
          <w:sz w:val="24"/>
          <w:szCs w:val="24"/>
          <w:lang w:val="pt-BR"/>
        </w:rPr>
        <w:t>TCU</w:t>
      </w:r>
      <w:r w:rsidR="00731BE0" w:rsidRPr="00630D8C">
        <w:rPr>
          <w:rFonts w:ascii="Arial" w:hAnsi="Arial" w:cs="Arial"/>
          <w:color w:val="006FC0"/>
          <w:spacing w:val="-56"/>
          <w:sz w:val="24"/>
          <w:szCs w:val="24"/>
          <w:lang w:val="pt-BR"/>
        </w:rPr>
        <w:t xml:space="preserve"> </w:t>
      </w:r>
      <w:hyperlink r:id="rId14">
        <w:r w:rsidR="00731BE0" w:rsidRPr="00630D8C">
          <w:rPr>
            <w:rFonts w:ascii="Arial" w:hAnsi="Arial" w:cs="Arial"/>
            <w:color w:val="006FC0"/>
            <w:sz w:val="24"/>
            <w:szCs w:val="24"/>
            <w:u w:val="single" w:color="006FC0"/>
            <w:lang w:val="pt-BR"/>
          </w:rPr>
          <w:t>https://contas.tcu.gov.br/ords/f?p=1660:3:0</w:t>
        </w:r>
      </w:hyperlink>
    </w:p>
    <w:p w14:paraId="59946BDC" w14:textId="77777777" w:rsidR="00731BE0" w:rsidRPr="00275534" w:rsidRDefault="00731BE0" w:rsidP="00534EB9">
      <w:pPr>
        <w:pStyle w:val="Corpodetexto"/>
        <w:spacing w:before="8"/>
        <w:jc w:val="both"/>
        <w:rPr>
          <w:rFonts w:ascii="Arial" w:hAnsi="Arial" w:cs="Arial"/>
          <w:sz w:val="24"/>
          <w:szCs w:val="24"/>
          <w:lang w:val="pt-BR"/>
        </w:rPr>
      </w:pPr>
    </w:p>
    <w:p w14:paraId="131D5F0D" w14:textId="257C5CC8" w:rsidR="00085AE8" w:rsidRPr="00630D8C" w:rsidRDefault="00630D8C" w:rsidP="003C6069">
      <w:pPr>
        <w:tabs>
          <w:tab w:val="left" w:pos="1017"/>
        </w:tabs>
        <w:spacing w:before="94"/>
        <w:ind w:right="189"/>
        <w:jc w:val="both"/>
        <w:rPr>
          <w:rFonts w:ascii="Arial" w:hAnsi="Arial" w:cs="Arial"/>
          <w:sz w:val="24"/>
          <w:szCs w:val="24"/>
          <w:lang w:val="pt-BR"/>
        </w:rPr>
      </w:pPr>
      <w:r w:rsidRPr="00630D8C">
        <w:rPr>
          <w:rFonts w:ascii="Arial" w:hAnsi="Arial" w:cs="Arial"/>
          <w:b/>
          <w:sz w:val="24"/>
          <w:szCs w:val="24"/>
          <w:lang w:val="pt-BR"/>
        </w:rPr>
        <w:t>10.3.5.</w:t>
      </w:r>
      <w:r>
        <w:rPr>
          <w:rFonts w:ascii="Arial" w:hAnsi="Arial" w:cs="Arial"/>
          <w:sz w:val="24"/>
          <w:szCs w:val="24"/>
          <w:lang w:val="pt-BR"/>
        </w:rPr>
        <w:t xml:space="preserve"> </w:t>
      </w:r>
      <w:r w:rsidR="00085AE8" w:rsidRPr="00630D8C">
        <w:rPr>
          <w:rFonts w:ascii="Arial" w:hAnsi="Arial" w:cs="Arial"/>
          <w:sz w:val="24"/>
          <w:szCs w:val="24"/>
          <w:lang w:val="pt-BR"/>
        </w:rPr>
        <w:t>A consulta aos cadastros será realizada em nome da empresa licitante e também de seu sócio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majoritário, por força do artigo 12 da Lei n° 8.429, de 1992, que prevê, dentre as sanções impostas ao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responsável pela prática de ato de improbidade administrativa, a proibição de contratar com o Poder</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Público,</w:t>
      </w:r>
      <w:r w:rsidR="00085AE8" w:rsidRPr="00630D8C">
        <w:rPr>
          <w:rFonts w:ascii="Arial" w:hAnsi="Arial" w:cs="Arial"/>
          <w:spacing w:val="-3"/>
          <w:sz w:val="24"/>
          <w:szCs w:val="24"/>
          <w:lang w:val="pt-BR"/>
        </w:rPr>
        <w:t xml:space="preserve"> </w:t>
      </w:r>
      <w:r w:rsidR="00085AE8" w:rsidRPr="00630D8C">
        <w:rPr>
          <w:rFonts w:ascii="Arial" w:hAnsi="Arial" w:cs="Arial"/>
          <w:sz w:val="24"/>
          <w:szCs w:val="24"/>
          <w:lang w:val="pt-BR"/>
        </w:rPr>
        <w:t>inclusive</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por</w:t>
      </w:r>
      <w:r w:rsidR="00085AE8" w:rsidRPr="00630D8C">
        <w:rPr>
          <w:rFonts w:ascii="Arial" w:hAnsi="Arial" w:cs="Arial"/>
          <w:spacing w:val="-2"/>
          <w:sz w:val="24"/>
          <w:szCs w:val="24"/>
          <w:lang w:val="pt-BR"/>
        </w:rPr>
        <w:t xml:space="preserve"> </w:t>
      </w:r>
      <w:r w:rsidR="00085AE8" w:rsidRPr="00630D8C">
        <w:rPr>
          <w:rFonts w:ascii="Arial" w:hAnsi="Arial" w:cs="Arial"/>
          <w:sz w:val="24"/>
          <w:szCs w:val="24"/>
          <w:lang w:val="pt-BR"/>
        </w:rPr>
        <w:t>intermédio</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de</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pessoa</w:t>
      </w:r>
      <w:r w:rsidR="00085AE8" w:rsidRPr="00630D8C">
        <w:rPr>
          <w:rFonts w:ascii="Arial" w:hAnsi="Arial" w:cs="Arial"/>
          <w:spacing w:val="-2"/>
          <w:sz w:val="24"/>
          <w:szCs w:val="24"/>
          <w:lang w:val="pt-BR"/>
        </w:rPr>
        <w:t xml:space="preserve"> </w:t>
      </w:r>
      <w:r w:rsidR="00085AE8" w:rsidRPr="00630D8C">
        <w:rPr>
          <w:rFonts w:ascii="Arial" w:hAnsi="Arial" w:cs="Arial"/>
          <w:sz w:val="24"/>
          <w:szCs w:val="24"/>
          <w:lang w:val="pt-BR"/>
        </w:rPr>
        <w:t>jurídica</w:t>
      </w:r>
      <w:r w:rsidR="00085AE8" w:rsidRPr="00630D8C">
        <w:rPr>
          <w:rFonts w:ascii="Arial" w:hAnsi="Arial" w:cs="Arial"/>
          <w:spacing w:val="-4"/>
          <w:sz w:val="24"/>
          <w:szCs w:val="24"/>
          <w:lang w:val="pt-BR"/>
        </w:rPr>
        <w:t xml:space="preserve"> </w:t>
      </w:r>
      <w:r w:rsidR="00085AE8" w:rsidRPr="00630D8C">
        <w:rPr>
          <w:rFonts w:ascii="Arial" w:hAnsi="Arial" w:cs="Arial"/>
          <w:sz w:val="24"/>
          <w:szCs w:val="24"/>
          <w:lang w:val="pt-BR"/>
        </w:rPr>
        <w:t>da</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qual seja</w:t>
      </w:r>
      <w:r w:rsidR="00085AE8" w:rsidRPr="00630D8C">
        <w:rPr>
          <w:rFonts w:ascii="Arial" w:hAnsi="Arial" w:cs="Arial"/>
          <w:spacing w:val="-1"/>
          <w:sz w:val="24"/>
          <w:szCs w:val="24"/>
          <w:lang w:val="pt-BR"/>
        </w:rPr>
        <w:t xml:space="preserve"> </w:t>
      </w:r>
      <w:r w:rsidR="00085AE8" w:rsidRPr="00630D8C">
        <w:rPr>
          <w:rFonts w:ascii="Arial" w:hAnsi="Arial" w:cs="Arial"/>
          <w:sz w:val="24"/>
          <w:szCs w:val="24"/>
          <w:lang w:val="pt-BR"/>
        </w:rPr>
        <w:t>sócio</w:t>
      </w:r>
      <w:r w:rsidR="00085AE8" w:rsidRPr="00630D8C">
        <w:rPr>
          <w:rFonts w:ascii="Arial" w:hAnsi="Arial" w:cs="Arial"/>
          <w:spacing w:val="-5"/>
          <w:sz w:val="24"/>
          <w:szCs w:val="24"/>
          <w:lang w:val="pt-BR"/>
        </w:rPr>
        <w:t xml:space="preserve"> </w:t>
      </w:r>
      <w:r w:rsidR="00085AE8" w:rsidRPr="00630D8C">
        <w:rPr>
          <w:rFonts w:ascii="Arial" w:hAnsi="Arial" w:cs="Arial"/>
          <w:sz w:val="24"/>
          <w:szCs w:val="24"/>
          <w:lang w:val="pt-BR"/>
        </w:rPr>
        <w:t>majoritário.</w:t>
      </w:r>
    </w:p>
    <w:p w14:paraId="4EDB13AC" w14:textId="34436B7C" w:rsidR="00391A24" w:rsidRPr="00275534" w:rsidRDefault="00391A24" w:rsidP="003C6069">
      <w:pPr>
        <w:tabs>
          <w:tab w:val="left" w:pos="1017"/>
        </w:tabs>
        <w:spacing w:before="9"/>
        <w:ind w:left="-296" w:right="189"/>
        <w:jc w:val="both"/>
        <w:rPr>
          <w:rFonts w:ascii="Arial" w:hAnsi="Arial" w:cs="Arial"/>
          <w:sz w:val="24"/>
          <w:szCs w:val="24"/>
          <w:lang w:val="pt-BR"/>
        </w:rPr>
      </w:pPr>
    </w:p>
    <w:p w14:paraId="1AB59515" w14:textId="1BE91405" w:rsidR="00731BE0" w:rsidRPr="003B3C2D" w:rsidRDefault="00327BAE" w:rsidP="003C6069">
      <w:pPr>
        <w:tabs>
          <w:tab w:val="left" w:pos="1560"/>
        </w:tabs>
        <w:ind w:right="190"/>
        <w:jc w:val="both"/>
        <w:rPr>
          <w:rFonts w:ascii="Arial" w:hAnsi="Arial" w:cs="Arial"/>
          <w:sz w:val="24"/>
          <w:szCs w:val="24"/>
          <w:lang w:val="pt-BR"/>
        </w:rPr>
      </w:pPr>
      <w:r w:rsidRPr="00327BAE">
        <w:rPr>
          <w:rFonts w:ascii="Arial" w:hAnsi="Arial" w:cs="Arial"/>
          <w:b/>
          <w:sz w:val="24"/>
          <w:szCs w:val="24"/>
          <w:lang w:val="pt-BR"/>
        </w:rPr>
        <w:t xml:space="preserve">10.3.5.1. </w:t>
      </w:r>
      <w:r w:rsidR="00731BE0" w:rsidRPr="003B3C2D">
        <w:rPr>
          <w:rFonts w:ascii="Arial" w:hAnsi="Arial" w:cs="Arial"/>
          <w:sz w:val="24"/>
          <w:szCs w:val="24"/>
          <w:lang w:val="pt-BR"/>
        </w:rPr>
        <w:t>Caso conste na Consulta de Situação do Fornecedor a existência de Ocorrências Impeditivas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Indiretas, o gestor diligenciará para verificar se houve fraude por parte das empresas apontadas no</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Relatório</w:t>
      </w:r>
      <w:r w:rsidR="00731BE0" w:rsidRPr="003B3C2D">
        <w:rPr>
          <w:rFonts w:ascii="Arial" w:hAnsi="Arial" w:cs="Arial"/>
          <w:spacing w:val="-2"/>
          <w:sz w:val="24"/>
          <w:szCs w:val="24"/>
          <w:lang w:val="pt-BR"/>
        </w:rPr>
        <w:t xml:space="preserve"> </w:t>
      </w:r>
      <w:r w:rsidR="00731BE0" w:rsidRPr="003B3C2D">
        <w:rPr>
          <w:rFonts w:ascii="Arial" w:hAnsi="Arial" w:cs="Arial"/>
          <w:sz w:val="24"/>
          <w:szCs w:val="24"/>
          <w:lang w:val="pt-BR"/>
        </w:rPr>
        <w:t>de</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Ocorrências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Impeditivas</w:t>
      </w:r>
      <w:r w:rsidR="00731BE0" w:rsidRPr="003B3C2D">
        <w:rPr>
          <w:rFonts w:ascii="Arial" w:hAnsi="Arial" w:cs="Arial"/>
          <w:spacing w:val="-1"/>
          <w:sz w:val="24"/>
          <w:szCs w:val="24"/>
          <w:lang w:val="pt-BR"/>
        </w:rPr>
        <w:t xml:space="preserve"> </w:t>
      </w:r>
      <w:r w:rsidR="00731BE0" w:rsidRPr="003B3C2D">
        <w:rPr>
          <w:rFonts w:ascii="Arial" w:hAnsi="Arial" w:cs="Arial"/>
          <w:sz w:val="24"/>
          <w:szCs w:val="24"/>
          <w:lang w:val="pt-BR"/>
        </w:rPr>
        <w:t>Indiretas.</w:t>
      </w:r>
    </w:p>
    <w:p w14:paraId="43250C50" w14:textId="77777777" w:rsidR="00731BE0" w:rsidRPr="00275534" w:rsidRDefault="00731BE0" w:rsidP="003C6069">
      <w:pPr>
        <w:pStyle w:val="Corpodetexto"/>
        <w:spacing w:before="2"/>
        <w:jc w:val="both"/>
        <w:rPr>
          <w:rFonts w:ascii="Arial" w:hAnsi="Arial" w:cs="Arial"/>
          <w:sz w:val="24"/>
          <w:szCs w:val="24"/>
          <w:lang w:val="pt-BR"/>
        </w:rPr>
      </w:pPr>
    </w:p>
    <w:p w14:paraId="6D5F8144" w14:textId="07C3CF89" w:rsidR="003049B9" w:rsidRPr="00327BAE" w:rsidRDefault="00731BE0" w:rsidP="003C6069">
      <w:pPr>
        <w:pStyle w:val="PargrafodaLista"/>
        <w:numPr>
          <w:ilvl w:val="3"/>
          <w:numId w:val="20"/>
        </w:numPr>
        <w:tabs>
          <w:tab w:val="left" w:pos="1560"/>
        </w:tabs>
        <w:ind w:right="189"/>
        <w:rPr>
          <w:rFonts w:ascii="Arial" w:hAnsi="Arial" w:cs="Arial"/>
          <w:sz w:val="24"/>
          <w:szCs w:val="24"/>
          <w:lang w:val="pt-BR"/>
        </w:rPr>
      </w:pPr>
      <w:r w:rsidRPr="00327BAE">
        <w:rPr>
          <w:rFonts w:ascii="Arial" w:hAnsi="Arial" w:cs="Arial"/>
          <w:sz w:val="24"/>
          <w:szCs w:val="24"/>
          <w:lang w:val="pt-BR"/>
        </w:rPr>
        <w:t>A</w:t>
      </w:r>
      <w:r w:rsidRPr="00327BAE">
        <w:rPr>
          <w:rFonts w:ascii="Arial" w:hAnsi="Arial" w:cs="Arial"/>
          <w:spacing w:val="10"/>
          <w:sz w:val="24"/>
          <w:szCs w:val="24"/>
          <w:lang w:val="pt-BR"/>
        </w:rPr>
        <w:t xml:space="preserve"> </w:t>
      </w:r>
      <w:r w:rsidRPr="00327BAE">
        <w:rPr>
          <w:rFonts w:ascii="Arial" w:hAnsi="Arial" w:cs="Arial"/>
          <w:sz w:val="24"/>
          <w:szCs w:val="24"/>
          <w:lang w:val="pt-BR"/>
        </w:rPr>
        <w:t>tentativa</w:t>
      </w:r>
      <w:r w:rsidRPr="00327BAE">
        <w:rPr>
          <w:rFonts w:ascii="Arial" w:hAnsi="Arial" w:cs="Arial"/>
          <w:spacing w:val="11"/>
          <w:sz w:val="24"/>
          <w:szCs w:val="24"/>
          <w:lang w:val="pt-BR"/>
        </w:rPr>
        <w:t xml:space="preserve"> </w:t>
      </w:r>
      <w:r w:rsidRPr="00327BAE">
        <w:rPr>
          <w:rFonts w:ascii="Arial" w:hAnsi="Arial" w:cs="Arial"/>
          <w:sz w:val="24"/>
          <w:szCs w:val="24"/>
          <w:lang w:val="pt-BR"/>
        </w:rPr>
        <w:t>de</w:t>
      </w:r>
      <w:r w:rsidRPr="00327BAE">
        <w:rPr>
          <w:rFonts w:ascii="Arial" w:hAnsi="Arial" w:cs="Arial"/>
          <w:spacing w:val="11"/>
          <w:sz w:val="24"/>
          <w:szCs w:val="24"/>
          <w:lang w:val="pt-BR"/>
        </w:rPr>
        <w:t xml:space="preserve"> </w:t>
      </w:r>
      <w:r w:rsidRPr="00327BAE">
        <w:rPr>
          <w:rFonts w:ascii="Arial" w:hAnsi="Arial" w:cs="Arial"/>
          <w:sz w:val="24"/>
          <w:szCs w:val="24"/>
          <w:lang w:val="pt-BR"/>
        </w:rPr>
        <w:t>burla</w:t>
      </w:r>
      <w:r w:rsidRPr="00327BAE">
        <w:rPr>
          <w:rFonts w:ascii="Arial" w:hAnsi="Arial" w:cs="Arial"/>
          <w:spacing w:val="12"/>
          <w:sz w:val="24"/>
          <w:szCs w:val="24"/>
          <w:lang w:val="pt-BR"/>
        </w:rPr>
        <w:t xml:space="preserve"> </w:t>
      </w:r>
      <w:r w:rsidRPr="00327BAE">
        <w:rPr>
          <w:rFonts w:ascii="Arial" w:hAnsi="Arial" w:cs="Arial"/>
          <w:sz w:val="24"/>
          <w:szCs w:val="24"/>
          <w:lang w:val="pt-BR"/>
        </w:rPr>
        <w:t>será</w:t>
      </w:r>
      <w:r w:rsidRPr="00327BAE">
        <w:rPr>
          <w:rFonts w:ascii="Arial" w:hAnsi="Arial" w:cs="Arial"/>
          <w:spacing w:val="10"/>
          <w:sz w:val="24"/>
          <w:szCs w:val="24"/>
          <w:lang w:val="pt-BR"/>
        </w:rPr>
        <w:t xml:space="preserve"> </w:t>
      </w:r>
      <w:r w:rsidRPr="00327BAE">
        <w:rPr>
          <w:rFonts w:ascii="Arial" w:hAnsi="Arial" w:cs="Arial"/>
          <w:sz w:val="24"/>
          <w:szCs w:val="24"/>
          <w:lang w:val="pt-BR"/>
        </w:rPr>
        <w:t>verificada</w:t>
      </w:r>
      <w:r w:rsidRPr="00327BAE">
        <w:rPr>
          <w:rFonts w:ascii="Arial" w:hAnsi="Arial" w:cs="Arial"/>
          <w:spacing w:val="11"/>
          <w:sz w:val="24"/>
          <w:szCs w:val="24"/>
          <w:lang w:val="pt-BR"/>
        </w:rPr>
        <w:t xml:space="preserve"> </w:t>
      </w:r>
      <w:r w:rsidRPr="00327BAE">
        <w:rPr>
          <w:rFonts w:ascii="Arial" w:hAnsi="Arial" w:cs="Arial"/>
          <w:sz w:val="24"/>
          <w:szCs w:val="24"/>
          <w:lang w:val="pt-BR"/>
        </w:rPr>
        <w:t>por</w:t>
      </w:r>
      <w:r w:rsidRPr="00327BAE">
        <w:rPr>
          <w:rFonts w:ascii="Arial" w:hAnsi="Arial" w:cs="Arial"/>
          <w:spacing w:val="9"/>
          <w:sz w:val="24"/>
          <w:szCs w:val="24"/>
          <w:lang w:val="pt-BR"/>
        </w:rPr>
        <w:t xml:space="preserve"> </w:t>
      </w:r>
      <w:r w:rsidRPr="00327BAE">
        <w:rPr>
          <w:rFonts w:ascii="Arial" w:hAnsi="Arial" w:cs="Arial"/>
          <w:sz w:val="24"/>
          <w:szCs w:val="24"/>
          <w:lang w:val="pt-BR"/>
        </w:rPr>
        <w:t>meio</w:t>
      </w:r>
      <w:r w:rsidRPr="00327BAE">
        <w:rPr>
          <w:rFonts w:ascii="Arial" w:hAnsi="Arial" w:cs="Arial"/>
          <w:spacing w:val="11"/>
          <w:sz w:val="24"/>
          <w:szCs w:val="24"/>
          <w:lang w:val="pt-BR"/>
        </w:rPr>
        <w:t xml:space="preserve"> </w:t>
      </w:r>
      <w:r w:rsidRPr="00327BAE">
        <w:rPr>
          <w:rFonts w:ascii="Arial" w:hAnsi="Arial" w:cs="Arial"/>
          <w:sz w:val="24"/>
          <w:szCs w:val="24"/>
          <w:lang w:val="pt-BR"/>
        </w:rPr>
        <w:t>dos</w:t>
      </w:r>
      <w:r w:rsidRPr="00327BAE">
        <w:rPr>
          <w:rFonts w:ascii="Arial" w:hAnsi="Arial" w:cs="Arial"/>
          <w:spacing w:val="11"/>
          <w:sz w:val="24"/>
          <w:szCs w:val="24"/>
          <w:lang w:val="pt-BR"/>
        </w:rPr>
        <w:t xml:space="preserve"> </w:t>
      </w:r>
      <w:r w:rsidRPr="00327BAE">
        <w:rPr>
          <w:rFonts w:ascii="Arial" w:hAnsi="Arial" w:cs="Arial"/>
          <w:sz w:val="24"/>
          <w:szCs w:val="24"/>
          <w:lang w:val="pt-BR"/>
        </w:rPr>
        <w:t>vínculos</w:t>
      </w:r>
      <w:r w:rsidRPr="00327BAE">
        <w:rPr>
          <w:rFonts w:ascii="Arial" w:hAnsi="Arial" w:cs="Arial"/>
          <w:spacing w:val="10"/>
          <w:sz w:val="24"/>
          <w:szCs w:val="24"/>
          <w:lang w:val="pt-BR"/>
        </w:rPr>
        <w:t xml:space="preserve"> </w:t>
      </w:r>
      <w:r w:rsidRPr="00327BAE">
        <w:rPr>
          <w:rFonts w:ascii="Arial" w:hAnsi="Arial" w:cs="Arial"/>
          <w:sz w:val="24"/>
          <w:szCs w:val="24"/>
          <w:lang w:val="pt-BR"/>
        </w:rPr>
        <w:t>societários,</w:t>
      </w:r>
      <w:r w:rsidRPr="00327BAE">
        <w:rPr>
          <w:rFonts w:ascii="Arial" w:hAnsi="Arial" w:cs="Arial"/>
          <w:spacing w:val="10"/>
          <w:sz w:val="24"/>
          <w:szCs w:val="24"/>
          <w:lang w:val="pt-BR"/>
        </w:rPr>
        <w:t xml:space="preserve"> </w:t>
      </w:r>
      <w:r w:rsidRPr="00327BAE">
        <w:rPr>
          <w:rFonts w:ascii="Arial" w:hAnsi="Arial" w:cs="Arial"/>
          <w:sz w:val="24"/>
          <w:szCs w:val="24"/>
          <w:lang w:val="pt-BR"/>
        </w:rPr>
        <w:t>linhas</w:t>
      </w:r>
      <w:r w:rsidRPr="00327BAE">
        <w:rPr>
          <w:rFonts w:ascii="Arial" w:hAnsi="Arial" w:cs="Arial"/>
          <w:spacing w:val="11"/>
          <w:sz w:val="24"/>
          <w:szCs w:val="24"/>
          <w:lang w:val="pt-BR"/>
        </w:rPr>
        <w:t xml:space="preserve"> </w:t>
      </w:r>
      <w:r w:rsidRPr="00327BAE">
        <w:rPr>
          <w:rFonts w:ascii="Arial" w:hAnsi="Arial" w:cs="Arial"/>
          <w:sz w:val="24"/>
          <w:szCs w:val="24"/>
          <w:lang w:val="pt-BR"/>
        </w:rPr>
        <w:t>de</w:t>
      </w:r>
      <w:r w:rsidRPr="00327BAE">
        <w:rPr>
          <w:rFonts w:ascii="Arial" w:hAnsi="Arial" w:cs="Arial"/>
          <w:spacing w:val="10"/>
          <w:sz w:val="24"/>
          <w:szCs w:val="24"/>
          <w:lang w:val="pt-BR"/>
        </w:rPr>
        <w:t xml:space="preserve"> </w:t>
      </w:r>
      <w:r w:rsidRPr="00327BAE">
        <w:rPr>
          <w:rFonts w:ascii="Arial" w:hAnsi="Arial" w:cs="Arial"/>
          <w:sz w:val="24"/>
          <w:szCs w:val="24"/>
          <w:lang w:val="pt-BR"/>
        </w:rPr>
        <w:t>fornecimento</w:t>
      </w:r>
      <w:r w:rsidRPr="00327BAE">
        <w:rPr>
          <w:rFonts w:ascii="Arial" w:hAnsi="Arial" w:cs="Arial"/>
          <w:spacing w:val="-55"/>
          <w:sz w:val="24"/>
          <w:szCs w:val="24"/>
          <w:lang w:val="pt-BR"/>
        </w:rPr>
        <w:t xml:space="preserve"> </w:t>
      </w:r>
      <w:r w:rsidR="008808A9" w:rsidRPr="00327BAE">
        <w:rPr>
          <w:rFonts w:ascii="Arial" w:hAnsi="Arial" w:cs="Arial"/>
          <w:spacing w:val="-55"/>
          <w:sz w:val="24"/>
          <w:szCs w:val="24"/>
          <w:lang w:val="pt-BR"/>
        </w:rPr>
        <w:t xml:space="preserve"> </w:t>
      </w:r>
      <w:r w:rsidR="002E2F51" w:rsidRPr="00327BAE">
        <w:rPr>
          <w:rFonts w:ascii="Arial" w:hAnsi="Arial" w:cs="Arial"/>
          <w:spacing w:val="-55"/>
          <w:sz w:val="24"/>
          <w:szCs w:val="24"/>
          <w:lang w:val="pt-BR"/>
        </w:rPr>
        <w:t xml:space="preserve"> </w:t>
      </w:r>
      <w:r w:rsidRPr="00327BAE">
        <w:rPr>
          <w:rFonts w:ascii="Arial" w:hAnsi="Arial" w:cs="Arial"/>
          <w:sz w:val="24"/>
          <w:szCs w:val="24"/>
          <w:lang w:val="pt-BR"/>
        </w:rPr>
        <w:t>similares,</w:t>
      </w:r>
      <w:r w:rsidRPr="00327BAE">
        <w:rPr>
          <w:rFonts w:ascii="Arial" w:hAnsi="Arial" w:cs="Arial"/>
          <w:spacing w:val="-2"/>
          <w:sz w:val="24"/>
          <w:szCs w:val="24"/>
          <w:lang w:val="pt-BR"/>
        </w:rPr>
        <w:t xml:space="preserve"> </w:t>
      </w:r>
      <w:r w:rsidRPr="00327BAE">
        <w:rPr>
          <w:rFonts w:ascii="Arial" w:hAnsi="Arial" w:cs="Arial"/>
          <w:sz w:val="24"/>
          <w:szCs w:val="24"/>
          <w:lang w:val="pt-BR"/>
        </w:rPr>
        <w:t>dentre</w:t>
      </w:r>
      <w:r w:rsidRPr="00327BAE">
        <w:rPr>
          <w:rFonts w:ascii="Arial" w:hAnsi="Arial" w:cs="Arial"/>
          <w:spacing w:val="-2"/>
          <w:sz w:val="24"/>
          <w:szCs w:val="24"/>
          <w:lang w:val="pt-BR"/>
        </w:rPr>
        <w:t xml:space="preserve"> </w:t>
      </w:r>
      <w:r w:rsidRPr="00327BAE">
        <w:rPr>
          <w:rFonts w:ascii="Arial" w:hAnsi="Arial" w:cs="Arial"/>
          <w:sz w:val="24"/>
          <w:szCs w:val="24"/>
          <w:lang w:val="pt-BR"/>
        </w:rPr>
        <w:t>outros.</w:t>
      </w:r>
    </w:p>
    <w:p w14:paraId="04DB7045" w14:textId="77777777" w:rsidR="003049B9" w:rsidRPr="003049B9" w:rsidRDefault="003049B9" w:rsidP="003C6069">
      <w:pPr>
        <w:pStyle w:val="PargrafodaLista"/>
        <w:rPr>
          <w:rFonts w:ascii="Arial" w:hAnsi="Arial" w:cs="Arial"/>
          <w:sz w:val="24"/>
          <w:szCs w:val="24"/>
          <w:lang w:val="pt-BR"/>
        </w:rPr>
      </w:pPr>
    </w:p>
    <w:p w14:paraId="12FC5767" w14:textId="071EBC7D" w:rsidR="00731BE0" w:rsidRPr="00327BAE" w:rsidRDefault="00327BAE" w:rsidP="003C6069">
      <w:pPr>
        <w:tabs>
          <w:tab w:val="left" w:pos="1560"/>
        </w:tabs>
        <w:ind w:right="189"/>
        <w:jc w:val="both"/>
        <w:rPr>
          <w:rFonts w:ascii="Arial" w:hAnsi="Arial" w:cs="Arial"/>
          <w:sz w:val="24"/>
          <w:szCs w:val="24"/>
          <w:lang w:val="pt-BR"/>
        </w:rPr>
      </w:pPr>
      <w:r w:rsidRPr="00327BAE">
        <w:rPr>
          <w:rFonts w:ascii="Arial" w:hAnsi="Arial" w:cs="Arial"/>
          <w:b/>
          <w:sz w:val="24"/>
          <w:szCs w:val="24"/>
          <w:lang w:val="pt-BR"/>
        </w:rPr>
        <w:t>10.3</w:t>
      </w:r>
      <w:r>
        <w:rPr>
          <w:rFonts w:ascii="Arial" w:hAnsi="Arial" w:cs="Arial"/>
          <w:b/>
          <w:sz w:val="24"/>
          <w:szCs w:val="24"/>
          <w:lang w:val="pt-BR"/>
        </w:rPr>
        <w:t>.</w:t>
      </w:r>
      <w:r w:rsidRPr="00327BAE">
        <w:rPr>
          <w:rFonts w:ascii="Arial" w:hAnsi="Arial" w:cs="Arial"/>
          <w:b/>
          <w:sz w:val="24"/>
          <w:szCs w:val="24"/>
          <w:lang w:val="pt-BR"/>
        </w:rPr>
        <w:t xml:space="preserve">5.3. </w:t>
      </w:r>
      <w:r w:rsidR="00731BE0" w:rsidRPr="00327BAE">
        <w:rPr>
          <w:rFonts w:ascii="Arial" w:hAnsi="Arial" w:cs="Arial"/>
          <w:sz w:val="24"/>
          <w:szCs w:val="24"/>
          <w:lang w:val="pt-BR"/>
        </w:rPr>
        <w:t>O</w:t>
      </w:r>
      <w:r w:rsidR="00731BE0" w:rsidRPr="00327BAE">
        <w:rPr>
          <w:rFonts w:ascii="Arial" w:hAnsi="Arial" w:cs="Arial"/>
          <w:spacing w:val="-3"/>
          <w:sz w:val="24"/>
          <w:szCs w:val="24"/>
          <w:lang w:val="pt-BR"/>
        </w:rPr>
        <w:t xml:space="preserve"> </w:t>
      </w:r>
      <w:r w:rsidR="00731BE0" w:rsidRPr="00327BAE">
        <w:rPr>
          <w:rFonts w:ascii="Arial" w:hAnsi="Arial" w:cs="Arial"/>
          <w:sz w:val="24"/>
          <w:szCs w:val="24"/>
          <w:lang w:val="pt-BR"/>
        </w:rPr>
        <w:t>licitante</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será</w:t>
      </w:r>
      <w:r w:rsidR="00731BE0" w:rsidRPr="00327BAE">
        <w:rPr>
          <w:rFonts w:ascii="Arial" w:hAnsi="Arial" w:cs="Arial"/>
          <w:spacing w:val="-3"/>
          <w:sz w:val="24"/>
          <w:szCs w:val="24"/>
          <w:lang w:val="pt-BR"/>
        </w:rPr>
        <w:t xml:space="preserve"> </w:t>
      </w:r>
      <w:r w:rsidR="00731BE0" w:rsidRPr="00327BAE">
        <w:rPr>
          <w:rFonts w:ascii="Arial" w:hAnsi="Arial" w:cs="Arial"/>
          <w:sz w:val="24"/>
          <w:szCs w:val="24"/>
          <w:lang w:val="pt-BR"/>
        </w:rPr>
        <w:t>convocado</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para</w:t>
      </w:r>
      <w:r w:rsidR="00731BE0" w:rsidRPr="00327BAE">
        <w:rPr>
          <w:rFonts w:ascii="Arial" w:hAnsi="Arial" w:cs="Arial"/>
          <w:spacing w:val="-4"/>
          <w:sz w:val="24"/>
          <w:szCs w:val="24"/>
          <w:lang w:val="pt-BR"/>
        </w:rPr>
        <w:t xml:space="preserve"> </w:t>
      </w:r>
      <w:r w:rsidR="00731BE0" w:rsidRPr="00327BAE">
        <w:rPr>
          <w:rFonts w:ascii="Arial" w:hAnsi="Arial" w:cs="Arial"/>
          <w:sz w:val="24"/>
          <w:szCs w:val="24"/>
          <w:lang w:val="pt-BR"/>
        </w:rPr>
        <w:t>manifestação</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previamente</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à</w:t>
      </w:r>
      <w:r w:rsidR="00731BE0" w:rsidRPr="00327BAE">
        <w:rPr>
          <w:rFonts w:ascii="Arial" w:hAnsi="Arial" w:cs="Arial"/>
          <w:spacing w:val="-2"/>
          <w:sz w:val="24"/>
          <w:szCs w:val="24"/>
          <w:lang w:val="pt-BR"/>
        </w:rPr>
        <w:t xml:space="preserve"> </w:t>
      </w:r>
      <w:r w:rsidR="00731BE0" w:rsidRPr="00327BAE">
        <w:rPr>
          <w:rFonts w:ascii="Arial" w:hAnsi="Arial" w:cs="Arial"/>
          <w:sz w:val="24"/>
          <w:szCs w:val="24"/>
          <w:lang w:val="pt-BR"/>
        </w:rPr>
        <w:t>sua</w:t>
      </w:r>
      <w:r w:rsidR="00731BE0" w:rsidRPr="00327BAE">
        <w:rPr>
          <w:rFonts w:ascii="Arial" w:hAnsi="Arial" w:cs="Arial"/>
          <w:spacing w:val="-1"/>
          <w:sz w:val="24"/>
          <w:szCs w:val="24"/>
          <w:lang w:val="pt-BR"/>
        </w:rPr>
        <w:t xml:space="preserve"> </w:t>
      </w:r>
      <w:r w:rsidR="00731BE0" w:rsidRPr="00327BAE">
        <w:rPr>
          <w:rFonts w:ascii="Arial" w:hAnsi="Arial" w:cs="Arial"/>
          <w:sz w:val="24"/>
          <w:szCs w:val="24"/>
          <w:lang w:val="pt-BR"/>
        </w:rPr>
        <w:t>desclassificação.</w:t>
      </w:r>
    </w:p>
    <w:p w14:paraId="75B1CA67" w14:textId="77777777" w:rsidR="00731BE0" w:rsidRPr="00275534" w:rsidRDefault="00731BE0" w:rsidP="003C6069">
      <w:pPr>
        <w:pStyle w:val="Corpodetexto"/>
        <w:spacing w:before="2"/>
        <w:jc w:val="both"/>
        <w:rPr>
          <w:rFonts w:ascii="Arial" w:hAnsi="Arial" w:cs="Arial"/>
          <w:sz w:val="24"/>
          <w:szCs w:val="24"/>
          <w:lang w:val="pt-BR"/>
        </w:rPr>
      </w:pPr>
    </w:p>
    <w:p w14:paraId="40AED644" w14:textId="5507E11F" w:rsidR="00731BE0" w:rsidRPr="00327BAE" w:rsidRDefault="00731BE0" w:rsidP="003C6069">
      <w:pPr>
        <w:pStyle w:val="PargrafodaLista"/>
        <w:numPr>
          <w:ilvl w:val="2"/>
          <w:numId w:val="20"/>
        </w:numPr>
        <w:tabs>
          <w:tab w:val="left" w:pos="986"/>
        </w:tabs>
        <w:spacing w:line="237" w:lineRule="auto"/>
        <w:ind w:right="185"/>
        <w:rPr>
          <w:rFonts w:ascii="Arial" w:hAnsi="Arial" w:cs="Arial"/>
          <w:sz w:val="24"/>
          <w:szCs w:val="24"/>
          <w:lang w:val="pt-BR"/>
        </w:rPr>
      </w:pPr>
      <w:r w:rsidRPr="00327BAE">
        <w:rPr>
          <w:rFonts w:ascii="Arial" w:hAnsi="Arial" w:cs="Arial"/>
          <w:sz w:val="24"/>
          <w:szCs w:val="24"/>
          <w:lang w:val="pt-BR"/>
        </w:rPr>
        <w:t>Constatada</w:t>
      </w:r>
      <w:r w:rsidRPr="00327BAE">
        <w:rPr>
          <w:rFonts w:ascii="Arial" w:hAnsi="Arial" w:cs="Arial"/>
          <w:spacing w:val="1"/>
          <w:sz w:val="24"/>
          <w:szCs w:val="24"/>
          <w:lang w:val="pt-BR"/>
        </w:rPr>
        <w:t xml:space="preserve"> </w:t>
      </w:r>
      <w:r w:rsidRPr="00327BAE">
        <w:rPr>
          <w:rFonts w:ascii="Arial" w:hAnsi="Arial" w:cs="Arial"/>
          <w:sz w:val="24"/>
          <w:szCs w:val="24"/>
          <w:lang w:val="pt-BR"/>
        </w:rPr>
        <w:t>a</w:t>
      </w:r>
      <w:r w:rsidRPr="00327BAE">
        <w:rPr>
          <w:rFonts w:ascii="Arial" w:hAnsi="Arial" w:cs="Arial"/>
          <w:spacing w:val="1"/>
          <w:sz w:val="24"/>
          <w:szCs w:val="24"/>
          <w:lang w:val="pt-BR"/>
        </w:rPr>
        <w:t xml:space="preserve"> </w:t>
      </w:r>
      <w:r w:rsidRPr="00327BAE">
        <w:rPr>
          <w:rFonts w:ascii="Arial" w:hAnsi="Arial" w:cs="Arial"/>
          <w:sz w:val="24"/>
          <w:szCs w:val="24"/>
          <w:lang w:val="pt-BR"/>
        </w:rPr>
        <w:t>existência</w:t>
      </w:r>
      <w:r w:rsidRPr="00327BAE">
        <w:rPr>
          <w:rFonts w:ascii="Arial" w:hAnsi="Arial" w:cs="Arial"/>
          <w:spacing w:val="1"/>
          <w:sz w:val="24"/>
          <w:szCs w:val="24"/>
          <w:lang w:val="pt-BR"/>
        </w:rPr>
        <w:t xml:space="preserve"> </w:t>
      </w:r>
      <w:r w:rsidRPr="00327BAE">
        <w:rPr>
          <w:rFonts w:ascii="Arial" w:hAnsi="Arial" w:cs="Arial"/>
          <w:sz w:val="24"/>
          <w:szCs w:val="24"/>
          <w:lang w:val="pt-BR"/>
        </w:rPr>
        <w:t>de</w:t>
      </w:r>
      <w:r w:rsidRPr="00327BAE">
        <w:rPr>
          <w:rFonts w:ascii="Arial" w:hAnsi="Arial" w:cs="Arial"/>
          <w:spacing w:val="1"/>
          <w:sz w:val="24"/>
          <w:szCs w:val="24"/>
          <w:lang w:val="pt-BR"/>
        </w:rPr>
        <w:t xml:space="preserve"> </w:t>
      </w:r>
      <w:r w:rsidRPr="00327BAE">
        <w:rPr>
          <w:rFonts w:ascii="Arial" w:hAnsi="Arial" w:cs="Arial"/>
          <w:sz w:val="24"/>
          <w:szCs w:val="24"/>
          <w:lang w:val="pt-BR"/>
        </w:rPr>
        <w:t>sanção,</w:t>
      </w:r>
      <w:r w:rsidRPr="00327BAE">
        <w:rPr>
          <w:rFonts w:ascii="Arial" w:hAnsi="Arial" w:cs="Arial"/>
          <w:spacing w:val="1"/>
          <w:sz w:val="24"/>
          <w:szCs w:val="24"/>
          <w:lang w:val="pt-BR"/>
        </w:rPr>
        <w:t xml:space="preserve"> </w:t>
      </w:r>
      <w:r w:rsidRPr="00327BAE">
        <w:rPr>
          <w:rFonts w:ascii="Arial" w:hAnsi="Arial" w:cs="Arial"/>
          <w:sz w:val="24"/>
          <w:szCs w:val="24"/>
          <w:lang w:val="pt-BR"/>
        </w:rPr>
        <w:t>o</w:t>
      </w:r>
      <w:r w:rsidRPr="00327BAE">
        <w:rPr>
          <w:rFonts w:ascii="Arial" w:hAnsi="Arial" w:cs="Arial"/>
          <w:spacing w:val="1"/>
          <w:sz w:val="24"/>
          <w:szCs w:val="24"/>
          <w:lang w:val="pt-BR"/>
        </w:rPr>
        <w:t xml:space="preserve"> </w:t>
      </w:r>
      <w:r w:rsidRPr="00327BAE">
        <w:rPr>
          <w:rFonts w:ascii="Arial" w:hAnsi="Arial" w:cs="Arial"/>
          <w:sz w:val="24"/>
          <w:szCs w:val="24"/>
          <w:lang w:val="pt-BR"/>
        </w:rPr>
        <w:t>Pregoeiro</w:t>
      </w:r>
      <w:r w:rsidRPr="00327BAE">
        <w:rPr>
          <w:rFonts w:ascii="Arial" w:hAnsi="Arial" w:cs="Arial"/>
          <w:spacing w:val="1"/>
          <w:sz w:val="24"/>
          <w:szCs w:val="24"/>
          <w:lang w:val="pt-BR"/>
        </w:rPr>
        <w:t xml:space="preserve"> </w:t>
      </w:r>
      <w:r w:rsidRPr="00327BAE">
        <w:rPr>
          <w:rFonts w:ascii="Arial" w:hAnsi="Arial" w:cs="Arial"/>
          <w:sz w:val="24"/>
          <w:szCs w:val="24"/>
          <w:lang w:val="pt-BR"/>
        </w:rPr>
        <w:t>reputará</w:t>
      </w:r>
      <w:r w:rsidRPr="00327BAE">
        <w:rPr>
          <w:rFonts w:ascii="Arial" w:hAnsi="Arial" w:cs="Arial"/>
          <w:spacing w:val="1"/>
          <w:sz w:val="24"/>
          <w:szCs w:val="24"/>
          <w:lang w:val="pt-BR"/>
        </w:rPr>
        <w:t xml:space="preserve"> </w:t>
      </w:r>
      <w:r w:rsidRPr="00327BAE">
        <w:rPr>
          <w:rFonts w:ascii="Arial" w:hAnsi="Arial" w:cs="Arial"/>
          <w:sz w:val="24"/>
          <w:szCs w:val="24"/>
          <w:lang w:val="pt-BR"/>
        </w:rPr>
        <w:t>o</w:t>
      </w:r>
      <w:r w:rsidRPr="00327BAE">
        <w:rPr>
          <w:rFonts w:ascii="Arial" w:hAnsi="Arial" w:cs="Arial"/>
          <w:spacing w:val="1"/>
          <w:sz w:val="24"/>
          <w:szCs w:val="24"/>
          <w:lang w:val="pt-BR"/>
        </w:rPr>
        <w:t xml:space="preserve"> </w:t>
      </w:r>
      <w:r w:rsidRPr="00327BAE">
        <w:rPr>
          <w:rFonts w:ascii="Arial" w:hAnsi="Arial" w:cs="Arial"/>
          <w:sz w:val="24"/>
          <w:szCs w:val="24"/>
          <w:lang w:val="pt-BR"/>
        </w:rPr>
        <w:t>licitante</w:t>
      </w:r>
      <w:r w:rsidRPr="00327BAE">
        <w:rPr>
          <w:rFonts w:ascii="Arial" w:hAnsi="Arial" w:cs="Arial"/>
          <w:spacing w:val="1"/>
          <w:sz w:val="24"/>
          <w:szCs w:val="24"/>
          <w:lang w:val="pt-BR"/>
        </w:rPr>
        <w:t xml:space="preserve"> </w:t>
      </w:r>
      <w:r w:rsidRPr="00327BAE">
        <w:rPr>
          <w:rFonts w:ascii="Arial" w:hAnsi="Arial" w:cs="Arial"/>
          <w:sz w:val="24"/>
          <w:szCs w:val="24"/>
          <w:lang w:val="pt-BR"/>
        </w:rPr>
        <w:t>inabilitado,</w:t>
      </w:r>
      <w:r w:rsidRPr="00327BAE">
        <w:rPr>
          <w:rFonts w:ascii="Arial" w:hAnsi="Arial" w:cs="Arial"/>
          <w:spacing w:val="1"/>
          <w:sz w:val="24"/>
          <w:szCs w:val="24"/>
          <w:lang w:val="pt-BR"/>
        </w:rPr>
        <w:t xml:space="preserve"> </w:t>
      </w:r>
      <w:r w:rsidRPr="00327BAE">
        <w:rPr>
          <w:rFonts w:ascii="Arial" w:hAnsi="Arial" w:cs="Arial"/>
          <w:sz w:val="24"/>
          <w:szCs w:val="24"/>
          <w:lang w:val="pt-BR"/>
        </w:rPr>
        <w:t>por</w:t>
      </w:r>
      <w:r w:rsidRPr="00327BAE">
        <w:rPr>
          <w:rFonts w:ascii="Arial" w:hAnsi="Arial" w:cs="Arial"/>
          <w:spacing w:val="1"/>
          <w:sz w:val="24"/>
          <w:szCs w:val="24"/>
          <w:lang w:val="pt-BR"/>
        </w:rPr>
        <w:t xml:space="preserve"> </w:t>
      </w:r>
      <w:r w:rsidRPr="00327BAE">
        <w:rPr>
          <w:rFonts w:ascii="Arial" w:hAnsi="Arial" w:cs="Arial"/>
          <w:sz w:val="24"/>
          <w:szCs w:val="24"/>
          <w:lang w:val="pt-BR"/>
        </w:rPr>
        <w:t>falta</w:t>
      </w:r>
      <w:r w:rsidRPr="00327BAE">
        <w:rPr>
          <w:rFonts w:ascii="Arial" w:hAnsi="Arial" w:cs="Arial"/>
          <w:spacing w:val="1"/>
          <w:sz w:val="24"/>
          <w:szCs w:val="24"/>
          <w:lang w:val="pt-BR"/>
        </w:rPr>
        <w:t xml:space="preserve"> </w:t>
      </w:r>
      <w:r w:rsidRPr="00327BAE">
        <w:rPr>
          <w:rFonts w:ascii="Arial" w:hAnsi="Arial" w:cs="Arial"/>
          <w:sz w:val="24"/>
          <w:szCs w:val="24"/>
          <w:lang w:val="pt-BR"/>
        </w:rPr>
        <w:t>de</w:t>
      </w:r>
      <w:r w:rsidRPr="00327BAE">
        <w:rPr>
          <w:rFonts w:ascii="Arial" w:hAnsi="Arial" w:cs="Arial"/>
          <w:spacing w:val="-56"/>
          <w:sz w:val="24"/>
          <w:szCs w:val="24"/>
          <w:lang w:val="pt-BR"/>
        </w:rPr>
        <w:t xml:space="preserve"> </w:t>
      </w:r>
      <w:r w:rsidR="008808A9" w:rsidRPr="00327BAE">
        <w:rPr>
          <w:rFonts w:ascii="Arial" w:hAnsi="Arial" w:cs="Arial"/>
          <w:spacing w:val="-56"/>
          <w:sz w:val="24"/>
          <w:szCs w:val="24"/>
          <w:lang w:val="pt-BR"/>
        </w:rPr>
        <w:t xml:space="preserve">  </w:t>
      </w:r>
      <w:r w:rsidRPr="00327BAE">
        <w:rPr>
          <w:rFonts w:ascii="Arial" w:hAnsi="Arial" w:cs="Arial"/>
          <w:sz w:val="24"/>
          <w:szCs w:val="24"/>
          <w:lang w:val="pt-BR"/>
        </w:rPr>
        <w:t>condição</w:t>
      </w:r>
      <w:r w:rsidRPr="00327BAE">
        <w:rPr>
          <w:rFonts w:ascii="Arial" w:hAnsi="Arial" w:cs="Arial"/>
          <w:spacing w:val="-2"/>
          <w:sz w:val="24"/>
          <w:szCs w:val="24"/>
          <w:lang w:val="pt-BR"/>
        </w:rPr>
        <w:t xml:space="preserve"> </w:t>
      </w:r>
      <w:r w:rsidRPr="00327BAE">
        <w:rPr>
          <w:rFonts w:ascii="Arial" w:hAnsi="Arial" w:cs="Arial"/>
          <w:sz w:val="24"/>
          <w:szCs w:val="24"/>
          <w:lang w:val="pt-BR"/>
        </w:rPr>
        <w:t>de</w:t>
      </w:r>
      <w:r w:rsidRPr="00327BAE">
        <w:rPr>
          <w:rFonts w:ascii="Arial" w:hAnsi="Arial" w:cs="Arial"/>
          <w:spacing w:val="-1"/>
          <w:sz w:val="24"/>
          <w:szCs w:val="24"/>
          <w:lang w:val="pt-BR"/>
        </w:rPr>
        <w:t xml:space="preserve"> </w:t>
      </w:r>
      <w:r w:rsidRPr="00327BAE">
        <w:rPr>
          <w:rFonts w:ascii="Arial" w:hAnsi="Arial" w:cs="Arial"/>
          <w:sz w:val="24"/>
          <w:szCs w:val="24"/>
          <w:lang w:val="pt-BR"/>
        </w:rPr>
        <w:t>participação.</w:t>
      </w:r>
    </w:p>
    <w:p w14:paraId="0E5ECA7E" w14:textId="77777777" w:rsidR="00731BE0" w:rsidRPr="00275534" w:rsidRDefault="00731BE0" w:rsidP="003C6069">
      <w:pPr>
        <w:pStyle w:val="Corpodetexto"/>
        <w:spacing w:before="3"/>
        <w:jc w:val="both"/>
        <w:rPr>
          <w:rFonts w:ascii="Arial" w:hAnsi="Arial" w:cs="Arial"/>
          <w:sz w:val="24"/>
          <w:szCs w:val="24"/>
          <w:lang w:val="pt-BR"/>
        </w:rPr>
      </w:pPr>
    </w:p>
    <w:p w14:paraId="658B0ACE" w14:textId="160C09E2" w:rsidR="00731BE0" w:rsidRPr="00FF4C43" w:rsidRDefault="00FF4C43" w:rsidP="003C6069">
      <w:pPr>
        <w:tabs>
          <w:tab w:val="left" w:pos="986"/>
        </w:tabs>
        <w:spacing w:before="1" w:line="237" w:lineRule="auto"/>
        <w:ind w:right="187"/>
        <w:jc w:val="both"/>
        <w:rPr>
          <w:rFonts w:ascii="Arial" w:hAnsi="Arial" w:cs="Arial"/>
          <w:sz w:val="24"/>
          <w:szCs w:val="24"/>
          <w:lang w:val="pt-BR"/>
        </w:rPr>
      </w:pPr>
      <w:r w:rsidRPr="00FF4C43">
        <w:rPr>
          <w:rFonts w:ascii="Arial" w:hAnsi="Arial" w:cs="Arial"/>
          <w:b/>
          <w:sz w:val="24"/>
          <w:szCs w:val="24"/>
          <w:lang w:val="pt-BR"/>
        </w:rPr>
        <w:t xml:space="preserve">10.3.7. </w:t>
      </w:r>
      <w:r w:rsidR="00731BE0" w:rsidRPr="00FF4C43">
        <w:rPr>
          <w:rFonts w:ascii="Arial" w:hAnsi="Arial" w:cs="Arial"/>
          <w:sz w:val="24"/>
          <w:szCs w:val="24"/>
          <w:lang w:val="pt-BR"/>
        </w:rPr>
        <w:t>No caso de inabilitação, haverá nova verificação, pelo sistema, da eventual ocorrência do empate</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ficto, previsto nos arts. 44 e 45 da Lei Complementar nº 123, de 2006, seguindo-se a disciplina antes</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estabelecida</w:t>
      </w:r>
      <w:r w:rsidR="00731BE0" w:rsidRPr="00FF4C43">
        <w:rPr>
          <w:rFonts w:ascii="Arial" w:hAnsi="Arial" w:cs="Arial"/>
          <w:spacing w:val="-2"/>
          <w:sz w:val="24"/>
          <w:szCs w:val="24"/>
          <w:lang w:val="pt-BR"/>
        </w:rPr>
        <w:t xml:space="preserve"> </w:t>
      </w:r>
      <w:r w:rsidR="00731BE0" w:rsidRPr="00FF4C43">
        <w:rPr>
          <w:rFonts w:ascii="Arial" w:hAnsi="Arial" w:cs="Arial"/>
          <w:sz w:val="24"/>
          <w:szCs w:val="24"/>
          <w:lang w:val="pt-BR"/>
        </w:rPr>
        <w:t>para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aceitação</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da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proposta</w:t>
      </w:r>
      <w:r w:rsidR="00731BE0" w:rsidRPr="00FF4C43">
        <w:rPr>
          <w:rFonts w:ascii="Arial" w:hAnsi="Arial" w:cs="Arial"/>
          <w:spacing w:val="-1"/>
          <w:sz w:val="24"/>
          <w:szCs w:val="24"/>
          <w:lang w:val="pt-BR"/>
        </w:rPr>
        <w:t xml:space="preserve"> </w:t>
      </w:r>
      <w:r w:rsidR="00731BE0" w:rsidRPr="00FF4C43">
        <w:rPr>
          <w:rFonts w:ascii="Arial" w:hAnsi="Arial" w:cs="Arial"/>
          <w:sz w:val="24"/>
          <w:szCs w:val="24"/>
          <w:lang w:val="pt-BR"/>
        </w:rPr>
        <w:t>subsequente.</w:t>
      </w:r>
    </w:p>
    <w:p w14:paraId="222A622C" w14:textId="77777777" w:rsidR="00731BE0" w:rsidRPr="00275534" w:rsidRDefault="00731BE0" w:rsidP="00534EB9">
      <w:pPr>
        <w:pStyle w:val="Corpodetexto"/>
        <w:spacing w:before="4"/>
        <w:jc w:val="both"/>
        <w:rPr>
          <w:rFonts w:ascii="Arial" w:hAnsi="Arial" w:cs="Arial"/>
          <w:sz w:val="24"/>
          <w:szCs w:val="24"/>
          <w:lang w:val="pt-BR"/>
        </w:rPr>
      </w:pPr>
    </w:p>
    <w:p w14:paraId="4F04E396" w14:textId="1FD821ED" w:rsidR="00731BE0" w:rsidRPr="00FF4C43" w:rsidRDefault="00731BE0" w:rsidP="00234051">
      <w:pPr>
        <w:pStyle w:val="PargrafodaLista"/>
        <w:numPr>
          <w:ilvl w:val="1"/>
          <w:numId w:val="20"/>
        </w:numPr>
        <w:tabs>
          <w:tab w:val="left" w:pos="619"/>
        </w:tabs>
        <w:spacing w:line="237" w:lineRule="auto"/>
        <w:ind w:right="188"/>
        <w:rPr>
          <w:rFonts w:ascii="Arial" w:hAnsi="Arial" w:cs="Arial"/>
          <w:sz w:val="24"/>
          <w:szCs w:val="24"/>
          <w:lang w:val="pt-BR"/>
        </w:rPr>
      </w:pPr>
      <w:r w:rsidRPr="00FF4C43">
        <w:rPr>
          <w:rFonts w:ascii="Arial" w:hAnsi="Arial" w:cs="Arial"/>
          <w:sz w:val="24"/>
          <w:szCs w:val="24"/>
          <w:lang w:val="pt-BR"/>
        </w:rPr>
        <w:t>Caso atendidas as condições de participação, a habilitação dos licitantes será verificada por meio do</w:t>
      </w:r>
      <w:r w:rsidRPr="00FF4C43">
        <w:rPr>
          <w:rFonts w:ascii="Arial" w:hAnsi="Arial" w:cs="Arial"/>
          <w:spacing w:val="1"/>
          <w:sz w:val="24"/>
          <w:szCs w:val="24"/>
          <w:lang w:val="pt-BR"/>
        </w:rPr>
        <w:t xml:space="preserve"> </w:t>
      </w:r>
      <w:r w:rsidRPr="00FF4C43">
        <w:rPr>
          <w:rFonts w:ascii="Arial" w:hAnsi="Arial" w:cs="Arial"/>
          <w:b/>
          <w:sz w:val="24"/>
          <w:szCs w:val="24"/>
          <w:lang w:val="pt-BR"/>
        </w:rPr>
        <w:t>PORTAL DE COMPRAS PUBLICAS</w:t>
      </w:r>
      <w:r w:rsidRPr="00FF4C43">
        <w:rPr>
          <w:rFonts w:ascii="Arial" w:hAnsi="Arial" w:cs="Arial"/>
          <w:sz w:val="24"/>
          <w:szCs w:val="24"/>
          <w:lang w:val="pt-BR"/>
        </w:rPr>
        <w:t>, em relação à habilitação jurídica, à regularidade fiscal e trabalhista, à</w:t>
      </w:r>
      <w:r w:rsidR="00932CB1" w:rsidRPr="00FF4C43">
        <w:rPr>
          <w:rFonts w:ascii="Arial" w:hAnsi="Arial" w:cs="Arial"/>
          <w:sz w:val="24"/>
          <w:szCs w:val="24"/>
          <w:lang w:val="pt-BR"/>
        </w:rPr>
        <w:t xml:space="preserve"> </w:t>
      </w:r>
      <w:r w:rsidRPr="00FF4C43">
        <w:rPr>
          <w:rFonts w:ascii="Arial" w:hAnsi="Arial" w:cs="Arial"/>
          <w:sz w:val="24"/>
          <w:szCs w:val="24"/>
          <w:lang w:val="pt-BR"/>
        </w:rPr>
        <w:t>qualificação</w:t>
      </w:r>
      <w:r w:rsidRPr="00FF4C43">
        <w:rPr>
          <w:rFonts w:ascii="Arial" w:hAnsi="Arial" w:cs="Arial"/>
          <w:spacing w:val="-2"/>
          <w:sz w:val="24"/>
          <w:szCs w:val="24"/>
          <w:lang w:val="pt-BR"/>
        </w:rPr>
        <w:t xml:space="preserve"> </w:t>
      </w:r>
      <w:r w:rsidRPr="00FF4C43">
        <w:rPr>
          <w:rFonts w:ascii="Arial" w:hAnsi="Arial" w:cs="Arial"/>
          <w:sz w:val="24"/>
          <w:szCs w:val="24"/>
          <w:lang w:val="pt-BR"/>
        </w:rPr>
        <w:t>econômico-financeira</w:t>
      </w:r>
      <w:r w:rsidRPr="00FF4C43">
        <w:rPr>
          <w:rFonts w:ascii="Arial" w:hAnsi="Arial" w:cs="Arial"/>
          <w:spacing w:val="-1"/>
          <w:sz w:val="24"/>
          <w:szCs w:val="24"/>
          <w:lang w:val="pt-BR"/>
        </w:rPr>
        <w:t xml:space="preserve"> </w:t>
      </w:r>
      <w:r w:rsidRPr="00FF4C43">
        <w:rPr>
          <w:rFonts w:ascii="Arial" w:hAnsi="Arial" w:cs="Arial"/>
          <w:sz w:val="24"/>
          <w:szCs w:val="24"/>
          <w:lang w:val="pt-BR"/>
        </w:rPr>
        <w:t>e</w:t>
      </w:r>
      <w:r w:rsidRPr="00FF4C43">
        <w:rPr>
          <w:rFonts w:ascii="Arial" w:hAnsi="Arial" w:cs="Arial"/>
          <w:spacing w:val="-1"/>
          <w:sz w:val="24"/>
          <w:szCs w:val="24"/>
          <w:lang w:val="pt-BR"/>
        </w:rPr>
        <w:t xml:space="preserve"> </w:t>
      </w:r>
      <w:r w:rsidRPr="00FF4C43">
        <w:rPr>
          <w:rFonts w:ascii="Arial" w:hAnsi="Arial" w:cs="Arial"/>
          <w:sz w:val="24"/>
          <w:szCs w:val="24"/>
          <w:lang w:val="pt-BR"/>
        </w:rPr>
        <w:t>habilitação</w:t>
      </w:r>
      <w:r w:rsidRPr="00FF4C43">
        <w:rPr>
          <w:rFonts w:ascii="Arial" w:hAnsi="Arial" w:cs="Arial"/>
          <w:spacing w:val="-1"/>
          <w:sz w:val="24"/>
          <w:szCs w:val="24"/>
          <w:lang w:val="pt-BR"/>
        </w:rPr>
        <w:t xml:space="preserve"> </w:t>
      </w:r>
      <w:r w:rsidRPr="00FF4C43">
        <w:rPr>
          <w:rFonts w:ascii="Arial" w:hAnsi="Arial" w:cs="Arial"/>
          <w:sz w:val="24"/>
          <w:szCs w:val="24"/>
          <w:lang w:val="pt-BR"/>
        </w:rPr>
        <w:t>técnica.</w:t>
      </w:r>
    </w:p>
    <w:p w14:paraId="099BD4C7" w14:textId="77777777" w:rsidR="00731BE0" w:rsidRPr="00275534" w:rsidRDefault="00731BE0" w:rsidP="00534EB9">
      <w:pPr>
        <w:pStyle w:val="Corpodetexto"/>
        <w:spacing w:before="3"/>
        <w:jc w:val="both"/>
        <w:rPr>
          <w:rFonts w:ascii="Arial" w:hAnsi="Arial" w:cs="Arial"/>
          <w:sz w:val="24"/>
          <w:szCs w:val="24"/>
          <w:lang w:val="pt-BR"/>
        </w:rPr>
      </w:pPr>
    </w:p>
    <w:p w14:paraId="3A3E7D42" w14:textId="4348FEA1" w:rsidR="00731BE0" w:rsidRPr="00275534" w:rsidRDefault="0001607F" w:rsidP="005F41EA">
      <w:pPr>
        <w:pStyle w:val="PargrafodaLista"/>
        <w:tabs>
          <w:tab w:val="left" w:pos="1127"/>
        </w:tabs>
        <w:ind w:left="397" w:right="185"/>
        <w:rPr>
          <w:rFonts w:ascii="Arial" w:hAnsi="Arial" w:cs="Arial"/>
          <w:sz w:val="24"/>
          <w:szCs w:val="24"/>
          <w:lang w:val="pt-BR"/>
        </w:rPr>
      </w:pPr>
      <w:r>
        <w:rPr>
          <w:rFonts w:ascii="Arial" w:hAnsi="Arial" w:cs="Arial"/>
          <w:b/>
          <w:sz w:val="24"/>
          <w:szCs w:val="24"/>
          <w:lang w:val="pt-BR"/>
        </w:rPr>
        <w:t>10.4</w:t>
      </w:r>
      <w:r w:rsidR="00FF4C43" w:rsidRPr="00FF4C43">
        <w:rPr>
          <w:rFonts w:ascii="Arial" w:hAnsi="Arial" w:cs="Arial"/>
          <w:b/>
          <w:sz w:val="24"/>
          <w:szCs w:val="24"/>
          <w:lang w:val="pt-BR"/>
        </w:rPr>
        <w:t>.</w:t>
      </w:r>
      <w:r w:rsidR="00FF4C43">
        <w:rPr>
          <w:rFonts w:ascii="Arial" w:hAnsi="Arial" w:cs="Arial"/>
          <w:b/>
          <w:sz w:val="24"/>
          <w:szCs w:val="24"/>
          <w:lang w:val="pt-BR"/>
        </w:rPr>
        <w:t xml:space="preserve"> </w:t>
      </w:r>
      <w:r w:rsidR="00731BE0" w:rsidRPr="00275534">
        <w:rPr>
          <w:rFonts w:ascii="Arial" w:hAnsi="Arial" w:cs="Arial"/>
          <w:sz w:val="24"/>
          <w:szCs w:val="24"/>
          <w:lang w:val="pt-BR"/>
        </w:rPr>
        <w:t>É</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dever</w:t>
      </w:r>
      <w:r w:rsidR="00731BE0" w:rsidRPr="00275534">
        <w:rPr>
          <w:rFonts w:ascii="Arial" w:hAnsi="Arial" w:cs="Arial"/>
          <w:spacing w:val="1"/>
          <w:sz w:val="24"/>
          <w:szCs w:val="24"/>
          <w:lang w:val="pt-BR"/>
        </w:rPr>
        <w:t xml:space="preserve"> </w:t>
      </w:r>
      <w:r w:rsidR="00C44CCE" w:rsidRPr="00275534">
        <w:rPr>
          <w:rFonts w:ascii="Arial" w:hAnsi="Arial" w:cs="Arial"/>
          <w:sz w:val="24"/>
          <w:szCs w:val="24"/>
          <w:lang w:val="pt-BR"/>
        </w:rPr>
        <w:t>de o licitante atualizar</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previamente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comprovações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constantes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b/>
          <w:sz w:val="24"/>
          <w:szCs w:val="24"/>
          <w:lang w:val="pt-BR"/>
        </w:rPr>
        <w:t>PORTAL</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DE</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COMPRAS</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PUBLICAS,</w:t>
      </w:r>
      <w:r w:rsidR="00731BE0" w:rsidRPr="00275534">
        <w:rPr>
          <w:rFonts w:ascii="Arial" w:hAnsi="Arial" w:cs="Arial"/>
          <w:b/>
          <w:spacing w:val="1"/>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estejam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vigentes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abertura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sessão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pública,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encaminhar,</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em conjunto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com a apresentação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respectiva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documentação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atualizada.</w:t>
      </w:r>
    </w:p>
    <w:p w14:paraId="0A5811D7" w14:textId="77777777" w:rsidR="00731BE0" w:rsidRPr="00275534" w:rsidRDefault="00731BE0" w:rsidP="00534EB9">
      <w:pPr>
        <w:pStyle w:val="Corpodetexto"/>
        <w:spacing w:before="1"/>
        <w:jc w:val="both"/>
        <w:rPr>
          <w:rFonts w:ascii="Arial" w:hAnsi="Arial" w:cs="Arial"/>
          <w:sz w:val="24"/>
          <w:szCs w:val="24"/>
          <w:lang w:val="pt-BR"/>
        </w:rPr>
      </w:pPr>
    </w:p>
    <w:p w14:paraId="6FB115CE" w14:textId="5D3A711E" w:rsidR="00731BE0" w:rsidRPr="00275534" w:rsidRDefault="0001607F" w:rsidP="005F41EA">
      <w:pPr>
        <w:pStyle w:val="PargrafodaLista"/>
        <w:tabs>
          <w:tab w:val="left" w:pos="1127"/>
        </w:tabs>
        <w:spacing w:line="237" w:lineRule="auto"/>
        <w:ind w:left="397" w:right="185"/>
        <w:rPr>
          <w:rFonts w:ascii="Arial" w:hAnsi="Arial" w:cs="Arial"/>
          <w:sz w:val="24"/>
          <w:szCs w:val="24"/>
          <w:lang w:val="pt-BR"/>
        </w:rPr>
      </w:pPr>
      <w:r>
        <w:rPr>
          <w:rFonts w:ascii="Arial" w:hAnsi="Arial" w:cs="Arial"/>
          <w:b/>
          <w:sz w:val="24"/>
          <w:szCs w:val="24"/>
          <w:lang w:val="pt-BR"/>
        </w:rPr>
        <w:t>10.4.1</w:t>
      </w:r>
      <w:r w:rsidR="009A696C" w:rsidRPr="009A696C">
        <w:rPr>
          <w:rFonts w:ascii="Arial" w:hAnsi="Arial" w:cs="Arial"/>
          <w:b/>
          <w:sz w:val="24"/>
          <w:szCs w:val="24"/>
          <w:lang w:val="pt-BR"/>
        </w:rPr>
        <w:t xml:space="preserve">. </w:t>
      </w:r>
      <w:r w:rsidR="00731BE0" w:rsidRPr="00275534">
        <w:rPr>
          <w:rFonts w:ascii="Arial" w:hAnsi="Arial" w:cs="Arial"/>
          <w:sz w:val="24"/>
          <w:szCs w:val="24"/>
          <w:lang w:val="pt-BR"/>
        </w:rPr>
        <w:t>O descumprimento do subitem acima implicará a inabilitação do licitante, exceto se a consulta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 xml:space="preserve">aos sítios eletrônicos oficiais emissores de </w:t>
      </w:r>
      <w:r w:rsidR="008831D6" w:rsidRPr="00275534">
        <w:rPr>
          <w:rFonts w:ascii="Arial" w:hAnsi="Arial" w:cs="Arial"/>
          <w:sz w:val="24"/>
          <w:szCs w:val="24"/>
          <w:lang w:val="pt-BR"/>
        </w:rPr>
        <w:t>certidões feitas</w:t>
      </w:r>
      <w:r w:rsidR="00731BE0" w:rsidRPr="00275534">
        <w:rPr>
          <w:rFonts w:ascii="Arial" w:hAnsi="Arial" w:cs="Arial"/>
          <w:sz w:val="24"/>
          <w:szCs w:val="24"/>
          <w:lang w:val="pt-BR"/>
        </w:rPr>
        <w:t xml:space="preserve"> pelo Pregoeiro lograr êxito em encontrar a(s)</w:t>
      </w:r>
      <w:r w:rsidR="00731BE0" w:rsidRPr="00275534">
        <w:rPr>
          <w:rFonts w:ascii="Arial" w:hAnsi="Arial" w:cs="Arial"/>
          <w:spacing w:val="1"/>
          <w:sz w:val="24"/>
          <w:szCs w:val="24"/>
          <w:lang w:val="pt-BR"/>
        </w:rPr>
        <w:t xml:space="preserve"> </w:t>
      </w:r>
      <w:r w:rsidR="00C44CCE" w:rsidRPr="00275534">
        <w:rPr>
          <w:rFonts w:ascii="Arial" w:hAnsi="Arial" w:cs="Arial"/>
          <w:sz w:val="24"/>
          <w:szCs w:val="24"/>
          <w:lang w:val="pt-BR"/>
        </w:rPr>
        <w:t>certidão (</w:t>
      </w:r>
      <w:r w:rsidR="00731BE0" w:rsidRPr="00275534">
        <w:rPr>
          <w:rFonts w:ascii="Arial" w:hAnsi="Arial" w:cs="Arial"/>
          <w:sz w:val="24"/>
          <w:szCs w:val="24"/>
          <w:lang w:val="pt-BR"/>
        </w:rPr>
        <w:t>ões)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válida(s),</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conforme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art.</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43,</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§3º,</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Decreto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10.024,</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2019.</w:t>
      </w:r>
    </w:p>
    <w:p w14:paraId="779E8295" w14:textId="77777777" w:rsidR="00731BE0" w:rsidRPr="00275534" w:rsidRDefault="00731BE0" w:rsidP="00534EB9">
      <w:pPr>
        <w:pStyle w:val="Corpodetexto"/>
        <w:spacing w:before="2"/>
        <w:jc w:val="both"/>
        <w:rPr>
          <w:rFonts w:ascii="Arial" w:hAnsi="Arial" w:cs="Arial"/>
          <w:sz w:val="24"/>
          <w:szCs w:val="24"/>
          <w:lang w:val="pt-BR"/>
        </w:rPr>
      </w:pPr>
    </w:p>
    <w:p w14:paraId="79097C8C"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E62C5AB" w14:textId="77777777" w:rsidR="00201062" w:rsidRPr="00275534" w:rsidRDefault="00201062" w:rsidP="00534EB9">
      <w:pPr>
        <w:pStyle w:val="PargrafodaLista"/>
        <w:numPr>
          <w:ilvl w:val="0"/>
          <w:numId w:val="2"/>
        </w:numPr>
        <w:tabs>
          <w:tab w:val="left" w:pos="567"/>
        </w:tabs>
        <w:spacing w:before="2"/>
        <w:ind w:right="191"/>
        <w:rPr>
          <w:rFonts w:ascii="Arial" w:hAnsi="Arial" w:cs="Arial"/>
          <w:vanish/>
          <w:sz w:val="24"/>
          <w:szCs w:val="24"/>
          <w:lang w:val="pt-BR"/>
        </w:rPr>
      </w:pPr>
    </w:p>
    <w:p w14:paraId="0C07D824" w14:textId="4A635C73" w:rsidR="001C53BF" w:rsidRPr="00275534" w:rsidRDefault="00731BE0" w:rsidP="00534EB9">
      <w:pPr>
        <w:pStyle w:val="PargrafodaLista"/>
        <w:numPr>
          <w:ilvl w:val="1"/>
          <w:numId w:val="2"/>
        </w:numPr>
        <w:tabs>
          <w:tab w:val="left" w:pos="709"/>
        </w:tabs>
        <w:spacing w:before="2"/>
        <w:ind w:left="142" w:right="191" w:hanging="10"/>
        <w:rPr>
          <w:rFonts w:ascii="Arial" w:hAnsi="Arial" w:cs="Arial"/>
          <w:sz w:val="24"/>
          <w:szCs w:val="24"/>
          <w:lang w:val="pt-BR"/>
        </w:rPr>
      </w:pPr>
      <w:r w:rsidRPr="00275534">
        <w:rPr>
          <w:rFonts w:ascii="Arial" w:hAnsi="Arial" w:cs="Arial"/>
          <w:sz w:val="24"/>
          <w:szCs w:val="24"/>
          <w:lang w:val="pt-BR"/>
        </w:rPr>
        <w:t>Havendo</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envio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habilitação</w:t>
      </w:r>
      <w:r w:rsidRPr="00275534">
        <w:rPr>
          <w:rFonts w:ascii="Arial" w:hAnsi="Arial" w:cs="Arial"/>
          <w:spacing w:val="1"/>
          <w:sz w:val="24"/>
          <w:szCs w:val="24"/>
          <w:lang w:val="pt-BR"/>
        </w:rPr>
        <w:t xml:space="preserve"> </w:t>
      </w:r>
      <w:r w:rsidRPr="00275534">
        <w:rPr>
          <w:rFonts w:ascii="Arial" w:hAnsi="Arial" w:cs="Arial"/>
          <w:sz w:val="24"/>
          <w:szCs w:val="24"/>
          <w:lang w:val="pt-BR"/>
        </w:rPr>
        <w:t>complementares,</w:t>
      </w:r>
      <w:r w:rsidRPr="00275534">
        <w:rPr>
          <w:rFonts w:ascii="Arial" w:hAnsi="Arial" w:cs="Arial"/>
          <w:spacing w:val="1"/>
          <w:sz w:val="24"/>
          <w:szCs w:val="24"/>
          <w:lang w:val="pt-BR"/>
        </w:rPr>
        <w:t xml:space="preserve"> </w:t>
      </w:r>
      <w:r w:rsidRPr="00275534">
        <w:rPr>
          <w:rFonts w:ascii="Arial" w:hAnsi="Arial" w:cs="Arial"/>
          <w:sz w:val="24"/>
          <w:szCs w:val="24"/>
          <w:lang w:val="pt-BR"/>
        </w:rPr>
        <w:t>necessários</w:t>
      </w:r>
      <w:r w:rsidRPr="00275534">
        <w:rPr>
          <w:rFonts w:ascii="Arial" w:hAnsi="Arial" w:cs="Arial"/>
          <w:spacing w:val="1"/>
          <w:sz w:val="24"/>
          <w:szCs w:val="24"/>
          <w:lang w:val="pt-BR"/>
        </w:rPr>
        <w:t xml:space="preserve"> </w:t>
      </w:r>
      <w:r w:rsidRPr="00275534">
        <w:rPr>
          <w:rFonts w:ascii="Arial" w:hAnsi="Arial" w:cs="Arial"/>
          <w:sz w:val="24"/>
          <w:szCs w:val="24"/>
          <w:lang w:val="pt-BR"/>
        </w:rPr>
        <w:t>à</w:t>
      </w:r>
      <w:r w:rsidR="009A696C" w:rsidRPr="00275534">
        <w:rPr>
          <w:rFonts w:ascii="Arial" w:hAnsi="Arial" w:cs="Arial"/>
          <w:sz w:val="24"/>
          <w:szCs w:val="24"/>
          <w:lang w:val="pt-BR"/>
        </w:rPr>
        <w:t xml:space="preserve"> </w:t>
      </w:r>
      <w:r w:rsidRPr="00275534">
        <w:rPr>
          <w:rFonts w:ascii="Arial" w:hAnsi="Arial" w:cs="Arial"/>
          <w:sz w:val="24"/>
          <w:szCs w:val="24"/>
          <w:lang w:val="pt-BR"/>
        </w:rPr>
        <w:t>confirmação daqueles exigidos neste Edital e já apresentados, o licitante será convocado a encaminhá-los,</w:t>
      </w:r>
      <w:r w:rsidRPr="00275534">
        <w:rPr>
          <w:rFonts w:ascii="Arial" w:hAnsi="Arial" w:cs="Arial"/>
          <w:spacing w:val="1"/>
          <w:sz w:val="24"/>
          <w:szCs w:val="24"/>
          <w:lang w:val="pt-BR"/>
        </w:rPr>
        <w:t xml:space="preserve"> </w:t>
      </w:r>
      <w:r w:rsidRPr="00275534">
        <w:rPr>
          <w:rFonts w:ascii="Arial" w:hAnsi="Arial" w:cs="Arial"/>
          <w:sz w:val="24"/>
          <w:szCs w:val="24"/>
          <w:lang w:val="pt-BR"/>
        </w:rPr>
        <w:t>em</w:t>
      </w:r>
      <w:r w:rsidRPr="00275534">
        <w:rPr>
          <w:rFonts w:ascii="Arial" w:hAnsi="Arial" w:cs="Arial"/>
          <w:spacing w:val="-3"/>
          <w:sz w:val="24"/>
          <w:szCs w:val="24"/>
          <w:lang w:val="pt-BR"/>
        </w:rPr>
        <w:t xml:space="preserve"> </w:t>
      </w:r>
      <w:r w:rsidRPr="00275534">
        <w:rPr>
          <w:rFonts w:ascii="Arial" w:hAnsi="Arial" w:cs="Arial"/>
          <w:sz w:val="24"/>
          <w:szCs w:val="24"/>
          <w:lang w:val="pt-BR"/>
        </w:rPr>
        <w:t>formato</w:t>
      </w:r>
      <w:r w:rsidRPr="00275534">
        <w:rPr>
          <w:rFonts w:ascii="Arial" w:hAnsi="Arial" w:cs="Arial"/>
          <w:spacing w:val="-1"/>
          <w:sz w:val="24"/>
          <w:szCs w:val="24"/>
          <w:lang w:val="pt-BR"/>
        </w:rPr>
        <w:t xml:space="preserve"> </w:t>
      </w:r>
      <w:r w:rsidRPr="00275534">
        <w:rPr>
          <w:rFonts w:ascii="Arial" w:hAnsi="Arial" w:cs="Arial"/>
          <w:sz w:val="24"/>
          <w:szCs w:val="24"/>
          <w:lang w:val="pt-BR"/>
        </w:rPr>
        <w:t>digital,</w:t>
      </w:r>
      <w:r w:rsidRPr="00275534">
        <w:rPr>
          <w:rFonts w:ascii="Arial" w:hAnsi="Arial" w:cs="Arial"/>
          <w:spacing w:val="-2"/>
          <w:sz w:val="24"/>
          <w:szCs w:val="24"/>
          <w:lang w:val="pt-BR"/>
        </w:rPr>
        <w:t xml:space="preserve"> </w:t>
      </w:r>
      <w:r w:rsidRPr="00275534">
        <w:rPr>
          <w:rFonts w:ascii="Arial" w:hAnsi="Arial" w:cs="Arial"/>
          <w:sz w:val="24"/>
          <w:szCs w:val="24"/>
          <w:lang w:val="pt-BR"/>
        </w:rPr>
        <w:t>via</w:t>
      </w:r>
      <w:r w:rsidRPr="00275534">
        <w:rPr>
          <w:rFonts w:ascii="Arial" w:hAnsi="Arial" w:cs="Arial"/>
          <w:spacing w:val="-1"/>
          <w:sz w:val="24"/>
          <w:szCs w:val="24"/>
          <w:lang w:val="pt-BR"/>
        </w:rPr>
        <w:t xml:space="preserve"> </w:t>
      </w:r>
      <w:r w:rsidRPr="00275534">
        <w:rPr>
          <w:rFonts w:ascii="Arial" w:hAnsi="Arial" w:cs="Arial"/>
          <w:sz w:val="24"/>
          <w:szCs w:val="24"/>
          <w:lang w:val="pt-BR"/>
        </w:rPr>
        <w:t>sistema, no</w:t>
      </w:r>
      <w:r w:rsidRPr="00275534">
        <w:rPr>
          <w:rFonts w:ascii="Arial" w:hAnsi="Arial" w:cs="Arial"/>
          <w:spacing w:val="-1"/>
          <w:sz w:val="24"/>
          <w:szCs w:val="24"/>
          <w:lang w:val="pt-BR"/>
        </w:rPr>
        <w:t xml:space="preserve"> </w:t>
      </w:r>
      <w:r w:rsidRPr="00275534">
        <w:rPr>
          <w:rFonts w:ascii="Arial" w:hAnsi="Arial" w:cs="Arial"/>
          <w:sz w:val="24"/>
          <w:szCs w:val="24"/>
          <w:lang w:val="pt-BR"/>
        </w:rPr>
        <w:t>prazo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009A696C">
        <w:rPr>
          <w:rFonts w:ascii="Arial" w:hAnsi="Arial" w:cs="Arial"/>
          <w:spacing w:val="-1"/>
          <w:sz w:val="24"/>
          <w:szCs w:val="24"/>
          <w:lang w:val="pt-BR"/>
        </w:rPr>
        <w:t>0</w:t>
      </w:r>
      <w:r w:rsidRPr="00275534">
        <w:rPr>
          <w:rFonts w:ascii="Arial" w:hAnsi="Arial" w:cs="Arial"/>
          <w:sz w:val="24"/>
          <w:szCs w:val="24"/>
          <w:lang w:val="pt-BR"/>
        </w:rPr>
        <w:t>2</w:t>
      </w:r>
      <w:r w:rsidRPr="00275534">
        <w:rPr>
          <w:rFonts w:ascii="Arial" w:hAnsi="Arial" w:cs="Arial"/>
          <w:spacing w:val="-1"/>
          <w:sz w:val="24"/>
          <w:szCs w:val="24"/>
          <w:lang w:val="pt-BR"/>
        </w:rPr>
        <w:t xml:space="preserve"> </w:t>
      </w:r>
      <w:r w:rsidRPr="00275534">
        <w:rPr>
          <w:rFonts w:ascii="Arial" w:hAnsi="Arial" w:cs="Arial"/>
          <w:sz w:val="24"/>
          <w:szCs w:val="24"/>
          <w:lang w:val="pt-BR"/>
        </w:rPr>
        <w:t>(duas)</w:t>
      </w:r>
      <w:r w:rsidRPr="00275534">
        <w:rPr>
          <w:rFonts w:ascii="Arial" w:hAnsi="Arial" w:cs="Arial"/>
          <w:spacing w:val="-2"/>
          <w:sz w:val="24"/>
          <w:szCs w:val="24"/>
          <w:lang w:val="pt-BR"/>
        </w:rPr>
        <w:t xml:space="preserve"> </w:t>
      </w:r>
      <w:r w:rsidRPr="00275534">
        <w:rPr>
          <w:rFonts w:ascii="Arial" w:hAnsi="Arial" w:cs="Arial"/>
          <w:sz w:val="24"/>
          <w:szCs w:val="24"/>
          <w:lang w:val="pt-BR"/>
        </w:rPr>
        <w:t>horas,</w:t>
      </w:r>
      <w:r w:rsidRPr="00275534">
        <w:rPr>
          <w:rFonts w:ascii="Arial" w:hAnsi="Arial" w:cs="Arial"/>
          <w:spacing w:val="-2"/>
          <w:sz w:val="24"/>
          <w:szCs w:val="24"/>
          <w:lang w:val="pt-BR"/>
        </w:rPr>
        <w:t xml:space="preserve"> </w:t>
      </w:r>
      <w:r w:rsidRPr="00275534">
        <w:rPr>
          <w:rFonts w:ascii="Arial" w:hAnsi="Arial" w:cs="Arial"/>
          <w:sz w:val="24"/>
          <w:szCs w:val="24"/>
          <w:lang w:val="pt-BR"/>
        </w:rPr>
        <w:t>sob</w:t>
      </w:r>
      <w:r w:rsidR="008831D6">
        <w:rPr>
          <w:rFonts w:ascii="Arial" w:hAnsi="Arial" w:cs="Arial"/>
          <w:sz w:val="24"/>
          <w:szCs w:val="24"/>
          <w:lang w:val="pt-BR"/>
        </w:rPr>
        <w:t>re</w:t>
      </w:r>
      <w:r w:rsidRPr="00275534">
        <w:rPr>
          <w:rFonts w:ascii="Arial" w:hAnsi="Arial" w:cs="Arial"/>
          <w:spacing w:val="-1"/>
          <w:sz w:val="24"/>
          <w:szCs w:val="24"/>
          <w:lang w:val="pt-BR"/>
        </w:rPr>
        <w:t xml:space="preserve"> </w:t>
      </w:r>
      <w:r w:rsidRPr="00275534">
        <w:rPr>
          <w:rFonts w:ascii="Arial" w:hAnsi="Arial" w:cs="Arial"/>
          <w:sz w:val="24"/>
          <w:szCs w:val="24"/>
          <w:lang w:val="pt-BR"/>
        </w:rPr>
        <w:t>pena</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3"/>
          <w:sz w:val="24"/>
          <w:szCs w:val="24"/>
          <w:lang w:val="pt-BR"/>
        </w:rPr>
        <w:t xml:space="preserve"> </w:t>
      </w:r>
      <w:r w:rsidRPr="00275534">
        <w:rPr>
          <w:rFonts w:ascii="Arial" w:hAnsi="Arial" w:cs="Arial"/>
          <w:sz w:val="24"/>
          <w:szCs w:val="24"/>
          <w:lang w:val="pt-BR"/>
        </w:rPr>
        <w:t>inabilitação.</w:t>
      </w:r>
    </w:p>
    <w:p w14:paraId="07E7C69A" w14:textId="77777777" w:rsidR="001C53BF" w:rsidRPr="00275534" w:rsidRDefault="001C53BF" w:rsidP="00534EB9">
      <w:pPr>
        <w:pStyle w:val="PargrafodaLista"/>
        <w:tabs>
          <w:tab w:val="left" w:pos="567"/>
        </w:tabs>
        <w:spacing w:before="2"/>
        <w:ind w:left="149" w:right="191"/>
        <w:rPr>
          <w:rFonts w:ascii="Arial" w:hAnsi="Arial" w:cs="Arial"/>
          <w:sz w:val="24"/>
          <w:szCs w:val="24"/>
          <w:lang w:val="pt-BR"/>
        </w:rPr>
      </w:pPr>
    </w:p>
    <w:p w14:paraId="7CF73665" w14:textId="0022F46D" w:rsidR="001C53BF" w:rsidRPr="00275534" w:rsidRDefault="00731BE0" w:rsidP="00534EB9">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Somente</w:t>
      </w:r>
      <w:r w:rsidRPr="00275534">
        <w:rPr>
          <w:rFonts w:ascii="Arial" w:hAnsi="Arial" w:cs="Arial"/>
          <w:spacing w:val="1"/>
          <w:sz w:val="24"/>
          <w:szCs w:val="24"/>
          <w:lang w:val="pt-BR"/>
        </w:rPr>
        <w:t xml:space="preserve"> </w:t>
      </w:r>
      <w:r w:rsidRPr="00275534">
        <w:rPr>
          <w:rFonts w:ascii="Arial" w:hAnsi="Arial" w:cs="Arial"/>
          <w:sz w:val="24"/>
          <w:szCs w:val="24"/>
          <w:lang w:val="pt-BR"/>
        </w:rPr>
        <w:t>haverá</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necessidade</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comprovação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preenchimento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requisitos</w:t>
      </w:r>
      <w:r w:rsidRPr="00275534">
        <w:rPr>
          <w:rFonts w:ascii="Arial" w:hAnsi="Arial" w:cs="Arial"/>
          <w:spacing w:val="1"/>
          <w:sz w:val="24"/>
          <w:szCs w:val="24"/>
          <w:lang w:val="pt-BR"/>
        </w:rPr>
        <w:t xml:space="preserve"> </w:t>
      </w:r>
      <w:r w:rsidRPr="00275534">
        <w:rPr>
          <w:rFonts w:ascii="Arial" w:hAnsi="Arial" w:cs="Arial"/>
          <w:sz w:val="24"/>
          <w:szCs w:val="24"/>
          <w:lang w:val="pt-BR"/>
        </w:rPr>
        <w:t>mediante</w:t>
      </w:r>
      <w:r w:rsidRPr="00275534">
        <w:rPr>
          <w:rFonts w:ascii="Arial" w:hAnsi="Arial" w:cs="Arial"/>
          <w:spacing w:val="-56"/>
          <w:sz w:val="24"/>
          <w:szCs w:val="24"/>
          <w:lang w:val="pt-BR"/>
        </w:rPr>
        <w:t xml:space="preserve"> </w:t>
      </w:r>
      <w:r w:rsidRPr="00275534">
        <w:rPr>
          <w:rFonts w:ascii="Arial" w:hAnsi="Arial" w:cs="Arial"/>
          <w:sz w:val="24"/>
          <w:szCs w:val="24"/>
          <w:lang w:val="pt-BR"/>
        </w:rPr>
        <w:t xml:space="preserve">apresentação dos documentos originais </w:t>
      </w:r>
      <w:r w:rsidR="003C6069" w:rsidRPr="00275534">
        <w:rPr>
          <w:rFonts w:ascii="Arial" w:hAnsi="Arial" w:cs="Arial"/>
          <w:sz w:val="24"/>
          <w:szCs w:val="24"/>
          <w:lang w:val="pt-BR"/>
        </w:rPr>
        <w:t>não</w:t>
      </w:r>
      <w:r w:rsidR="003C6069">
        <w:rPr>
          <w:rFonts w:ascii="Arial" w:hAnsi="Arial" w:cs="Arial"/>
          <w:sz w:val="24"/>
          <w:szCs w:val="24"/>
          <w:lang w:val="pt-BR"/>
        </w:rPr>
        <w:t xml:space="preserve"> </w:t>
      </w:r>
      <w:r w:rsidR="003C6069" w:rsidRPr="00275534">
        <w:rPr>
          <w:rFonts w:ascii="Arial" w:hAnsi="Arial" w:cs="Arial"/>
          <w:sz w:val="24"/>
          <w:szCs w:val="24"/>
          <w:lang w:val="pt-BR"/>
        </w:rPr>
        <w:t>digitais</w:t>
      </w:r>
      <w:r w:rsidRPr="00275534">
        <w:rPr>
          <w:rFonts w:ascii="Arial" w:hAnsi="Arial" w:cs="Arial"/>
          <w:sz w:val="24"/>
          <w:szCs w:val="24"/>
          <w:lang w:val="pt-BR"/>
        </w:rPr>
        <w:t xml:space="preserve"> quando houver dúvida em relação à integridade do</w:t>
      </w:r>
      <w:r w:rsidRPr="00275534">
        <w:rPr>
          <w:rFonts w:ascii="Arial" w:hAnsi="Arial" w:cs="Arial"/>
          <w:spacing w:val="1"/>
          <w:sz w:val="24"/>
          <w:szCs w:val="24"/>
          <w:lang w:val="pt-BR"/>
        </w:rPr>
        <w:t xml:space="preserve"> </w:t>
      </w:r>
      <w:r w:rsidRPr="00275534">
        <w:rPr>
          <w:rFonts w:ascii="Arial" w:hAnsi="Arial" w:cs="Arial"/>
          <w:sz w:val="24"/>
          <w:szCs w:val="24"/>
          <w:lang w:val="pt-BR"/>
        </w:rPr>
        <w:t>documento</w:t>
      </w:r>
      <w:r w:rsidRPr="00275534">
        <w:rPr>
          <w:rFonts w:ascii="Arial" w:hAnsi="Arial" w:cs="Arial"/>
          <w:spacing w:val="-2"/>
          <w:sz w:val="24"/>
          <w:szCs w:val="24"/>
          <w:lang w:val="pt-BR"/>
        </w:rPr>
        <w:t xml:space="preserve"> </w:t>
      </w:r>
      <w:r w:rsidRPr="00275534">
        <w:rPr>
          <w:rFonts w:ascii="Arial" w:hAnsi="Arial" w:cs="Arial"/>
          <w:sz w:val="24"/>
          <w:szCs w:val="24"/>
          <w:lang w:val="pt-BR"/>
        </w:rPr>
        <w:t>digital.</w:t>
      </w:r>
    </w:p>
    <w:p w14:paraId="095A2653" w14:textId="77777777" w:rsidR="001C53BF" w:rsidRPr="00275534" w:rsidRDefault="001C53BF" w:rsidP="00534EB9">
      <w:pPr>
        <w:pStyle w:val="PargrafodaLista"/>
        <w:rPr>
          <w:rFonts w:ascii="Arial" w:hAnsi="Arial" w:cs="Arial"/>
          <w:sz w:val="24"/>
          <w:szCs w:val="24"/>
          <w:lang w:val="pt-BR"/>
        </w:rPr>
      </w:pPr>
    </w:p>
    <w:p w14:paraId="6CF67DD1" w14:textId="77777777" w:rsidR="009A696C" w:rsidRDefault="00731BE0" w:rsidP="009A696C">
      <w:pPr>
        <w:pStyle w:val="PargrafodaLista"/>
        <w:numPr>
          <w:ilvl w:val="1"/>
          <w:numId w:val="2"/>
        </w:numPr>
        <w:tabs>
          <w:tab w:val="left" w:pos="567"/>
        </w:tabs>
        <w:spacing w:before="2"/>
        <w:ind w:left="142" w:right="191" w:firstLine="7"/>
        <w:rPr>
          <w:rFonts w:ascii="Arial" w:hAnsi="Arial" w:cs="Arial"/>
          <w:sz w:val="24"/>
          <w:szCs w:val="24"/>
          <w:lang w:val="pt-BR"/>
        </w:rPr>
      </w:pPr>
      <w:r w:rsidRPr="00275534">
        <w:rPr>
          <w:rFonts w:ascii="Arial" w:hAnsi="Arial" w:cs="Arial"/>
          <w:sz w:val="24"/>
          <w:szCs w:val="24"/>
          <w:lang w:val="pt-BR"/>
        </w:rPr>
        <w:t>Não serão aceitos documentos de habilitação com indicação de CNPJ/CPF diferentes, salvo aqueles</w:t>
      </w:r>
      <w:r w:rsidRPr="00275534">
        <w:rPr>
          <w:rFonts w:ascii="Arial" w:hAnsi="Arial" w:cs="Arial"/>
          <w:spacing w:val="1"/>
          <w:sz w:val="24"/>
          <w:szCs w:val="24"/>
          <w:lang w:val="pt-BR"/>
        </w:rPr>
        <w:t xml:space="preserve"> </w:t>
      </w:r>
      <w:r w:rsidRPr="00275534">
        <w:rPr>
          <w:rFonts w:ascii="Arial" w:hAnsi="Arial" w:cs="Arial"/>
          <w:sz w:val="24"/>
          <w:szCs w:val="24"/>
          <w:lang w:val="pt-BR"/>
        </w:rPr>
        <w:t>legalmente</w:t>
      </w:r>
      <w:r w:rsidRPr="00275534">
        <w:rPr>
          <w:rFonts w:ascii="Arial" w:hAnsi="Arial" w:cs="Arial"/>
          <w:spacing w:val="-2"/>
          <w:sz w:val="24"/>
          <w:szCs w:val="24"/>
          <w:lang w:val="pt-BR"/>
        </w:rPr>
        <w:t xml:space="preserve"> </w:t>
      </w:r>
      <w:r w:rsidRPr="00275534">
        <w:rPr>
          <w:rFonts w:ascii="Arial" w:hAnsi="Arial" w:cs="Arial"/>
          <w:sz w:val="24"/>
          <w:szCs w:val="24"/>
          <w:lang w:val="pt-BR"/>
        </w:rPr>
        <w:t>permitidos.</w:t>
      </w:r>
    </w:p>
    <w:p w14:paraId="56825141" w14:textId="77777777" w:rsidR="009A696C" w:rsidRPr="009A696C" w:rsidRDefault="009A696C" w:rsidP="009A696C">
      <w:pPr>
        <w:pStyle w:val="PargrafodaLista"/>
        <w:rPr>
          <w:rFonts w:ascii="Arial" w:hAnsi="Arial" w:cs="Arial"/>
          <w:sz w:val="24"/>
          <w:szCs w:val="24"/>
          <w:lang w:val="pt-BR"/>
        </w:rPr>
      </w:pPr>
    </w:p>
    <w:p w14:paraId="1B148485" w14:textId="4745A972" w:rsidR="00731BE0" w:rsidRPr="009A696C" w:rsidRDefault="00731BE0" w:rsidP="009A696C">
      <w:pPr>
        <w:pStyle w:val="PargrafodaLista"/>
        <w:numPr>
          <w:ilvl w:val="1"/>
          <w:numId w:val="2"/>
        </w:numPr>
        <w:tabs>
          <w:tab w:val="left" w:pos="567"/>
        </w:tabs>
        <w:spacing w:before="2"/>
        <w:ind w:left="142" w:right="191" w:firstLine="7"/>
        <w:rPr>
          <w:rFonts w:ascii="Arial" w:hAnsi="Arial" w:cs="Arial"/>
          <w:sz w:val="24"/>
          <w:szCs w:val="24"/>
          <w:lang w:val="pt-BR"/>
        </w:rPr>
      </w:pPr>
      <w:r w:rsidRPr="009A696C">
        <w:rPr>
          <w:rFonts w:ascii="Arial" w:hAnsi="Arial" w:cs="Arial"/>
          <w:sz w:val="24"/>
          <w:szCs w:val="24"/>
          <w:lang w:val="pt-BR"/>
        </w:rPr>
        <w:t>Se o licitante for a matriz, todos os documentos deverão estar em nome da matriz, e se o licitante for a</w:t>
      </w:r>
      <w:r w:rsidRPr="009A696C">
        <w:rPr>
          <w:rFonts w:ascii="Arial" w:hAnsi="Arial" w:cs="Arial"/>
          <w:spacing w:val="1"/>
          <w:sz w:val="24"/>
          <w:szCs w:val="24"/>
          <w:lang w:val="pt-BR"/>
        </w:rPr>
        <w:t xml:space="preserve"> </w:t>
      </w:r>
      <w:r w:rsidRPr="009A696C">
        <w:rPr>
          <w:rFonts w:ascii="Arial" w:hAnsi="Arial" w:cs="Arial"/>
          <w:sz w:val="24"/>
          <w:szCs w:val="24"/>
          <w:lang w:val="pt-BR"/>
        </w:rPr>
        <w:t>filial, todos os documentos deverão estar em nome da filial, exceto aqueles documentos que, pela própria</w:t>
      </w:r>
      <w:r w:rsidRPr="009A696C">
        <w:rPr>
          <w:rFonts w:ascii="Arial" w:hAnsi="Arial" w:cs="Arial"/>
          <w:spacing w:val="1"/>
          <w:sz w:val="24"/>
          <w:szCs w:val="24"/>
          <w:lang w:val="pt-BR"/>
        </w:rPr>
        <w:t xml:space="preserve"> </w:t>
      </w:r>
      <w:r w:rsidRPr="009A696C">
        <w:rPr>
          <w:rFonts w:ascii="Arial" w:hAnsi="Arial" w:cs="Arial"/>
          <w:sz w:val="24"/>
          <w:szCs w:val="24"/>
          <w:lang w:val="pt-BR"/>
        </w:rPr>
        <w:t>natureza,</w:t>
      </w:r>
      <w:r w:rsidRPr="009A696C">
        <w:rPr>
          <w:rFonts w:ascii="Arial" w:hAnsi="Arial" w:cs="Arial"/>
          <w:spacing w:val="-3"/>
          <w:sz w:val="24"/>
          <w:szCs w:val="24"/>
          <w:lang w:val="pt-BR"/>
        </w:rPr>
        <w:t xml:space="preserve"> </w:t>
      </w:r>
      <w:r w:rsidRPr="009A696C">
        <w:rPr>
          <w:rFonts w:ascii="Arial" w:hAnsi="Arial" w:cs="Arial"/>
          <w:sz w:val="24"/>
          <w:szCs w:val="24"/>
          <w:lang w:val="pt-BR"/>
        </w:rPr>
        <w:t>comprovadamente,</w:t>
      </w:r>
      <w:r w:rsidRPr="009A696C">
        <w:rPr>
          <w:rFonts w:ascii="Arial" w:hAnsi="Arial" w:cs="Arial"/>
          <w:spacing w:val="-2"/>
          <w:sz w:val="24"/>
          <w:szCs w:val="24"/>
          <w:lang w:val="pt-BR"/>
        </w:rPr>
        <w:t xml:space="preserve"> </w:t>
      </w:r>
      <w:r w:rsidRPr="009A696C">
        <w:rPr>
          <w:rFonts w:ascii="Arial" w:hAnsi="Arial" w:cs="Arial"/>
          <w:sz w:val="24"/>
          <w:szCs w:val="24"/>
          <w:lang w:val="pt-BR"/>
        </w:rPr>
        <w:t>forem emitidos</w:t>
      </w:r>
      <w:r w:rsidRPr="009A696C">
        <w:rPr>
          <w:rFonts w:ascii="Arial" w:hAnsi="Arial" w:cs="Arial"/>
          <w:spacing w:val="-1"/>
          <w:sz w:val="24"/>
          <w:szCs w:val="24"/>
          <w:lang w:val="pt-BR"/>
        </w:rPr>
        <w:t xml:space="preserve"> </w:t>
      </w:r>
      <w:r w:rsidRPr="009A696C">
        <w:rPr>
          <w:rFonts w:ascii="Arial" w:hAnsi="Arial" w:cs="Arial"/>
          <w:sz w:val="24"/>
          <w:szCs w:val="24"/>
          <w:lang w:val="pt-BR"/>
        </w:rPr>
        <w:t>somente</w:t>
      </w:r>
      <w:r w:rsidRPr="009A696C">
        <w:rPr>
          <w:rFonts w:ascii="Arial" w:hAnsi="Arial" w:cs="Arial"/>
          <w:spacing w:val="-1"/>
          <w:sz w:val="24"/>
          <w:szCs w:val="24"/>
          <w:lang w:val="pt-BR"/>
        </w:rPr>
        <w:t xml:space="preserve"> </w:t>
      </w:r>
      <w:r w:rsidRPr="009A696C">
        <w:rPr>
          <w:rFonts w:ascii="Arial" w:hAnsi="Arial" w:cs="Arial"/>
          <w:sz w:val="24"/>
          <w:szCs w:val="24"/>
          <w:lang w:val="pt-BR"/>
        </w:rPr>
        <w:t>em</w:t>
      </w:r>
      <w:r w:rsidRPr="009A696C">
        <w:rPr>
          <w:rFonts w:ascii="Arial" w:hAnsi="Arial" w:cs="Arial"/>
          <w:spacing w:val="-2"/>
          <w:sz w:val="24"/>
          <w:szCs w:val="24"/>
          <w:lang w:val="pt-BR"/>
        </w:rPr>
        <w:t xml:space="preserve"> </w:t>
      </w:r>
      <w:r w:rsidRPr="009A696C">
        <w:rPr>
          <w:rFonts w:ascii="Arial" w:hAnsi="Arial" w:cs="Arial"/>
          <w:sz w:val="24"/>
          <w:szCs w:val="24"/>
          <w:lang w:val="pt-BR"/>
        </w:rPr>
        <w:t>nome</w:t>
      </w:r>
      <w:r w:rsidRPr="009A696C">
        <w:rPr>
          <w:rFonts w:ascii="Arial" w:hAnsi="Arial" w:cs="Arial"/>
          <w:spacing w:val="-2"/>
          <w:sz w:val="24"/>
          <w:szCs w:val="24"/>
          <w:lang w:val="pt-BR"/>
        </w:rPr>
        <w:t xml:space="preserve"> </w:t>
      </w:r>
      <w:r w:rsidRPr="009A696C">
        <w:rPr>
          <w:rFonts w:ascii="Arial" w:hAnsi="Arial" w:cs="Arial"/>
          <w:sz w:val="24"/>
          <w:szCs w:val="24"/>
          <w:lang w:val="pt-BR"/>
        </w:rPr>
        <w:t>da</w:t>
      </w:r>
      <w:r w:rsidRPr="009A696C">
        <w:rPr>
          <w:rFonts w:ascii="Arial" w:hAnsi="Arial" w:cs="Arial"/>
          <w:spacing w:val="-1"/>
          <w:sz w:val="24"/>
          <w:szCs w:val="24"/>
          <w:lang w:val="pt-BR"/>
        </w:rPr>
        <w:t xml:space="preserve"> </w:t>
      </w:r>
      <w:r w:rsidRPr="009A696C">
        <w:rPr>
          <w:rFonts w:ascii="Arial" w:hAnsi="Arial" w:cs="Arial"/>
          <w:sz w:val="24"/>
          <w:szCs w:val="24"/>
          <w:lang w:val="pt-BR"/>
        </w:rPr>
        <w:t>matriz.</w:t>
      </w:r>
    </w:p>
    <w:p w14:paraId="7D2CB14A" w14:textId="77777777" w:rsidR="00731BE0" w:rsidRPr="00275534" w:rsidRDefault="00731BE0" w:rsidP="00534EB9">
      <w:pPr>
        <w:pStyle w:val="Corpodetexto"/>
        <w:spacing w:before="9"/>
        <w:jc w:val="both"/>
        <w:rPr>
          <w:rFonts w:ascii="Arial" w:hAnsi="Arial" w:cs="Arial"/>
          <w:sz w:val="24"/>
          <w:szCs w:val="24"/>
          <w:lang w:val="pt-BR"/>
        </w:rPr>
      </w:pPr>
    </w:p>
    <w:p w14:paraId="369A4EF5" w14:textId="77777777" w:rsidR="00731BE0" w:rsidRPr="00275534" w:rsidRDefault="00731BE0" w:rsidP="00534EB9">
      <w:pPr>
        <w:pStyle w:val="PargrafodaLista"/>
        <w:numPr>
          <w:ilvl w:val="2"/>
          <w:numId w:val="2"/>
        </w:numPr>
        <w:tabs>
          <w:tab w:val="left" w:pos="1127"/>
        </w:tabs>
        <w:ind w:right="189" w:firstLine="0"/>
        <w:rPr>
          <w:rFonts w:ascii="Arial" w:hAnsi="Arial" w:cs="Arial"/>
          <w:sz w:val="24"/>
          <w:szCs w:val="24"/>
          <w:lang w:val="pt-BR"/>
        </w:rPr>
      </w:pPr>
      <w:r w:rsidRPr="00275534">
        <w:rPr>
          <w:rFonts w:ascii="Arial" w:hAnsi="Arial" w:cs="Arial"/>
          <w:sz w:val="24"/>
          <w:szCs w:val="24"/>
          <w:lang w:val="pt-BR"/>
        </w:rPr>
        <w:t>Serão aceitos</w:t>
      </w:r>
      <w:r w:rsidRPr="00275534">
        <w:rPr>
          <w:rFonts w:ascii="Arial" w:hAnsi="Arial" w:cs="Arial"/>
          <w:spacing w:val="1"/>
          <w:sz w:val="24"/>
          <w:szCs w:val="24"/>
          <w:lang w:val="pt-BR"/>
        </w:rPr>
        <w:t xml:space="preserve"> </w:t>
      </w:r>
      <w:r w:rsidRPr="00275534">
        <w:rPr>
          <w:rFonts w:ascii="Arial" w:hAnsi="Arial" w:cs="Arial"/>
          <w:sz w:val="24"/>
          <w:szCs w:val="24"/>
          <w:lang w:val="pt-BR"/>
        </w:rPr>
        <w:t>registros de CNPJ</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licitante matriz e</w:t>
      </w:r>
      <w:r w:rsidRPr="00275534">
        <w:rPr>
          <w:rFonts w:ascii="Arial" w:hAnsi="Arial" w:cs="Arial"/>
          <w:spacing w:val="1"/>
          <w:sz w:val="24"/>
          <w:szCs w:val="24"/>
          <w:lang w:val="pt-BR"/>
        </w:rPr>
        <w:t xml:space="preserve"> </w:t>
      </w:r>
      <w:r w:rsidRPr="00275534">
        <w:rPr>
          <w:rFonts w:ascii="Arial" w:hAnsi="Arial" w:cs="Arial"/>
          <w:sz w:val="24"/>
          <w:szCs w:val="24"/>
          <w:lang w:val="pt-BR"/>
        </w:rPr>
        <w:t>filial com</w:t>
      </w:r>
      <w:r w:rsidRPr="00275534">
        <w:rPr>
          <w:rFonts w:ascii="Arial" w:hAnsi="Arial" w:cs="Arial"/>
          <w:spacing w:val="1"/>
          <w:sz w:val="24"/>
          <w:szCs w:val="24"/>
          <w:lang w:val="pt-BR"/>
        </w:rPr>
        <w:t xml:space="preserve"> </w:t>
      </w:r>
      <w:r w:rsidRPr="00275534">
        <w:rPr>
          <w:rFonts w:ascii="Arial" w:hAnsi="Arial" w:cs="Arial"/>
          <w:sz w:val="24"/>
          <w:szCs w:val="24"/>
          <w:lang w:val="pt-BR"/>
        </w:rPr>
        <w:t>diferenças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números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documentos</w:t>
      </w:r>
      <w:r w:rsidRPr="00275534">
        <w:rPr>
          <w:rFonts w:ascii="Arial" w:hAnsi="Arial" w:cs="Arial"/>
          <w:spacing w:val="1"/>
          <w:sz w:val="24"/>
          <w:szCs w:val="24"/>
          <w:lang w:val="pt-BR"/>
        </w:rPr>
        <w:t xml:space="preserve"> </w:t>
      </w:r>
      <w:r w:rsidRPr="00275534">
        <w:rPr>
          <w:rFonts w:ascii="Arial" w:hAnsi="Arial" w:cs="Arial"/>
          <w:sz w:val="24"/>
          <w:szCs w:val="24"/>
          <w:lang w:val="pt-BR"/>
        </w:rPr>
        <w:t>pertinentes</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CND</w:t>
      </w:r>
      <w:r w:rsidRPr="00275534">
        <w:rPr>
          <w:rFonts w:ascii="Arial" w:hAnsi="Arial" w:cs="Arial"/>
          <w:spacing w:val="1"/>
          <w:sz w:val="24"/>
          <w:szCs w:val="24"/>
          <w:lang w:val="pt-BR"/>
        </w:rPr>
        <w:t xml:space="preserve"> </w:t>
      </w:r>
      <w:r w:rsidRPr="00275534">
        <w:rPr>
          <w:rFonts w:ascii="Arial" w:hAnsi="Arial" w:cs="Arial"/>
          <w:sz w:val="24"/>
          <w:szCs w:val="24"/>
          <w:lang w:val="pt-BR"/>
        </w:rPr>
        <w:t>e</w:t>
      </w:r>
      <w:r w:rsidRPr="00275534">
        <w:rPr>
          <w:rFonts w:ascii="Arial" w:hAnsi="Arial" w:cs="Arial"/>
          <w:spacing w:val="1"/>
          <w:sz w:val="24"/>
          <w:szCs w:val="24"/>
          <w:lang w:val="pt-BR"/>
        </w:rPr>
        <w:t xml:space="preserve"> </w:t>
      </w:r>
      <w:r w:rsidRPr="00275534">
        <w:rPr>
          <w:rFonts w:ascii="Arial" w:hAnsi="Arial" w:cs="Arial"/>
          <w:sz w:val="24"/>
          <w:szCs w:val="24"/>
          <w:lang w:val="pt-BR"/>
        </w:rPr>
        <w:t>ao</w:t>
      </w:r>
      <w:r w:rsidRPr="00275534">
        <w:rPr>
          <w:rFonts w:ascii="Arial" w:hAnsi="Arial" w:cs="Arial"/>
          <w:spacing w:val="1"/>
          <w:sz w:val="24"/>
          <w:szCs w:val="24"/>
          <w:lang w:val="pt-BR"/>
        </w:rPr>
        <w:t xml:space="preserve"> </w:t>
      </w:r>
      <w:r w:rsidRPr="00275534">
        <w:rPr>
          <w:rFonts w:ascii="Arial" w:hAnsi="Arial" w:cs="Arial"/>
          <w:sz w:val="24"/>
          <w:szCs w:val="24"/>
          <w:lang w:val="pt-BR"/>
        </w:rPr>
        <w:t>CRF/FGTS,</w:t>
      </w:r>
      <w:r w:rsidRPr="00275534">
        <w:rPr>
          <w:rFonts w:ascii="Arial" w:hAnsi="Arial" w:cs="Arial"/>
          <w:spacing w:val="1"/>
          <w:sz w:val="24"/>
          <w:szCs w:val="24"/>
          <w:lang w:val="pt-BR"/>
        </w:rPr>
        <w:t xml:space="preserve"> </w:t>
      </w:r>
      <w:r w:rsidRPr="00275534">
        <w:rPr>
          <w:rFonts w:ascii="Arial" w:hAnsi="Arial" w:cs="Arial"/>
          <w:sz w:val="24"/>
          <w:szCs w:val="24"/>
          <w:lang w:val="pt-BR"/>
        </w:rPr>
        <w:t>quando</w:t>
      </w:r>
      <w:r w:rsidRPr="00275534">
        <w:rPr>
          <w:rFonts w:ascii="Arial" w:hAnsi="Arial" w:cs="Arial"/>
          <w:spacing w:val="1"/>
          <w:sz w:val="24"/>
          <w:szCs w:val="24"/>
          <w:lang w:val="pt-BR"/>
        </w:rPr>
        <w:t xml:space="preserve"> </w:t>
      </w:r>
      <w:r w:rsidRPr="00275534">
        <w:rPr>
          <w:rFonts w:ascii="Arial" w:hAnsi="Arial" w:cs="Arial"/>
          <w:sz w:val="24"/>
          <w:szCs w:val="24"/>
          <w:lang w:val="pt-BR"/>
        </w:rPr>
        <w:t>for</w:t>
      </w:r>
      <w:r w:rsidRPr="00275534">
        <w:rPr>
          <w:rFonts w:ascii="Arial" w:hAnsi="Arial" w:cs="Arial"/>
          <w:spacing w:val="1"/>
          <w:sz w:val="24"/>
          <w:szCs w:val="24"/>
          <w:lang w:val="pt-BR"/>
        </w:rPr>
        <w:t xml:space="preserve"> </w:t>
      </w:r>
      <w:r w:rsidRPr="00275534">
        <w:rPr>
          <w:rFonts w:ascii="Arial" w:hAnsi="Arial" w:cs="Arial"/>
          <w:sz w:val="24"/>
          <w:szCs w:val="24"/>
          <w:lang w:val="pt-BR"/>
        </w:rPr>
        <w:t>comprovada</w:t>
      </w:r>
      <w:r w:rsidRPr="00275534">
        <w:rPr>
          <w:rFonts w:ascii="Arial" w:hAnsi="Arial" w:cs="Arial"/>
          <w:spacing w:val="1"/>
          <w:sz w:val="24"/>
          <w:szCs w:val="24"/>
          <w:lang w:val="pt-BR"/>
        </w:rPr>
        <w:t xml:space="preserve"> </w:t>
      </w:r>
      <w:r w:rsidRPr="00275534">
        <w:rPr>
          <w:rFonts w:ascii="Arial" w:hAnsi="Arial" w:cs="Arial"/>
          <w:sz w:val="24"/>
          <w:szCs w:val="24"/>
          <w:lang w:val="pt-BR"/>
        </w:rPr>
        <w:t>a</w:t>
      </w:r>
      <w:r w:rsidRPr="00275534">
        <w:rPr>
          <w:rFonts w:ascii="Arial" w:hAnsi="Arial" w:cs="Arial"/>
          <w:spacing w:val="1"/>
          <w:sz w:val="24"/>
          <w:szCs w:val="24"/>
          <w:lang w:val="pt-BR"/>
        </w:rPr>
        <w:t xml:space="preserve"> </w:t>
      </w:r>
      <w:r w:rsidRPr="00275534">
        <w:rPr>
          <w:rFonts w:ascii="Arial" w:hAnsi="Arial" w:cs="Arial"/>
          <w:sz w:val="24"/>
          <w:szCs w:val="24"/>
          <w:lang w:val="pt-BR"/>
        </w:rPr>
        <w:t>centralização</w:t>
      </w:r>
      <w:r w:rsidRPr="00275534">
        <w:rPr>
          <w:rFonts w:ascii="Arial" w:hAnsi="Arial" w:cs="Arial"/>
          <w:spacing w:val="1"/>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recolhimento</w:t>
      </w:r>
      <w:r w:rsidRPr="00275534">
        <w:rPr>
          <w:rFonts w:ascii="Arial" w:hAnsi="Arial" w:cs="Arial"/>
          <w:spacing w:val="-2"/>
          <w:sz w:val="24"/>
          <w:szCs w:val="24"/>
          <w:lang w:val="pt-BR"/>
        </w:rPr>
        <w:t xml:space="preserve"> </w:t>
      </w:r>
      <w:r w:rsidRPr="00275534">
        <w:rPr>
          <w:rFonts w:ascii="Arial" w:hAnsi="Arial" w:cs="Arial"/>
          <w:sz w:val="24"/>
          <w:szCs w:val="24"/>
          <w:lang w:val="pt-BR"/>
        </w:rPr>
        <w:t>dessas</w:t>
      </w:r>
      <w:r w:rsidRPr="00275534">
        <w:rPr>
          <w:rFonts w:ascii="Arial" w:hAnsi="Arial" w:cs="Arial"/>
          <w:spacing w:val="-1"/>
          <w:sz w:val="24"/>
          <w:szCs w:val="24"/>
          <w:lang w:val="pt-BR"/>
        </w:rPr>
        <w:t xml:space="preserve"> </w:t>
      </w:r>
      <w:r w:rsidRPr="00275534">
        <w:rPr>
          <w:rFonts w:ascii="Arial" w:hAnsi="Arial" w:cs="Arial"/>
          <w:sz w:val="24"/>
          <w:szCs w:val="24"/>
          <w:lang w:val="pt-BR"/>
        </w:rPr>
        <w:t>contribuições.</w:t>
      </w:r>
    </w:p>
    <w:p w14:paraId="58D3D635" w14:textId="77777777" w:rsidR="00731BE0" w:rsidRPr="00275534" w:rsidRDefault="00731BE0" w:rsidP="00534EB9">
      <w:pPr>
        <w:pStyle w:val="Corpodetexto"/>
        <w:spacing w:before="2"/>
        <w:jc w:val="both"/>
        <w:rPr>
          <w:rFonts w:ascii="Arial" w:hAnsi="Arial" w:cs="Arial"/>
          <w:sz w:val="24"/>
          <w:szCs w:val="24"/>
          <w:lang w:val="pt-BR"/>
        </w:rPr>
      </w:pPr>
    </w:p>
    <w:p w14:paraId="51CD9ADA" w14:textId="281B6DDC" w:rsidR="00731BE0" w:rsidRPr="008831D6" w:rsidRDefault="008831D6" w:rsidP="008831D6">
      <w:pPr>
        <w:tabs>
          <w:tab w:val="left" w:pos="561"/>
        </w:tabs>
        <w:spacing w:line="237" w:lineRule="auto"/>
        <w:ind w:right="185"/>
        <w:rPr>
          <w:rFonts w:ascii="Arial" w:hAnsi="Arial" w:cs="Arial"/>
          <w:sz w:val="24"/>
          <w:szCs w:val="24"/>
          <w:lang w:val="pt-BR"/>
        </w:rPr>
      </w:pPr>
      <w:r w:rsidRPr="008831D6">
        <w:rPr>
          <w:rFonts w:ascii="Arial" w:hAnsi="Arial" w:cs="Arial"/>
          <w:b/>
          <w:sz w:val="24"/>
          <w:szCs w:val="24"/>
          <w:lang w:val="pt-BR"/>
        </w:rPr>
        <w:t xml:space="preserve">10.9. </w:t>
      </w:r>
      <w:r w:rsidR="00731BE0" w:rsidRPr="008831D6">
        <w:rPr>
          <w:rFonts w:ascii="Arial" w:hAnsi="Arial" w:cs="Arial"/>
          <w:sz w:val="24"/>
          <w:szCs w:val="24"/>
          <w:lang w:val="pt-BR"/>
        </w:rPr>
        <w:t>Os licitantes deverão encaminhar, nos termos deste Edital, a documentação relacionada nos itens a</w:t>
      </w:r>
      <w:r w:rsidR="00731BE0" w:rsidRPr="008831D6">
        <w:rPr>
          <w:rFonts w:ascii="Arial" w:hAnsi="Arial" w:cs="Arial"/>
          <w:spacing w:val="1"/>
          <w:sz w:val="24"/>
          <w:szCs w:val="24"/>
          <w:lang w:val="pt-BR"/>
        </w:rPr>
        <w:t xml:space="preserve"> </w:t>
      </w:r>
      <w:r w:rsidR="004A7BF0" w:rsidRPr="008831D6">
        <w:rPr>
          <w:rFonts w:ascii="Arial" w:hAnsi="Arial" w:cs="Arial"/>
          <w:sz w:val="24"/>
          <w:szCs w:val="24"/>
          <w:lang w:val="pt-BR"/>
        </w:rPr>
        <w:t>seguir (10</w:t>
      </w:r>
      <w:r w:rsidR="00731BE0" w:rsidRPr="008831D6">
        <w:rPr>
          <w:rFonts w:ascii="Arial" w:hAnsi="Arial" w:cs="Arial"/>
          <w:sz w:val="24"/>
          <w:szCs w:val="24"/>
          <w:lang w:val="pt-BR"/>
        </w:rPr>
        <w:t xml:space="preserve">.8 </w:t>
      </w:r>
      <w:r w:rsidR="00C44CCE" w:rsidRPr="008831D6">
        <w:rPr>
          <w:rFonts w:ascii="Arial" w:hAnsi="Arial" w:cs="Arial"/>
          <w:sz w:val="24"/>
          <w:szCs w:val="24"/>
          <w:lang w:val="pt-BR"/>
        </w:rPr>
        <w:t>aos 10.22</w:t>
      </w:r>
      <w:r w:rsidR="00731BE0" w:rsidRPr="008831D6">
        <w:rPr>
          <w:rFonts w:ascii="Arial" w:hAnsi="Arial" w:cs="Arial"/>
          <w:sz w:val="24"/>
          <w:szCs w:val="24"/>
          <w:lang w:val="pt-BR"/>
        </w:rPr>
        <w:t>),</w:t>
      </w:r>
      <w:r w:rsidR="00731BE0" w:rsidRPr="008831D6">
        <w:rPr>
          <w:rFonts w:ascii="Arial" w:hAnsi="Arial" w:cs="Arial"/>
          <w:spacing w:val="-2"/>
          <w:sz w:val="24"/>
          <w:szCs w:val="24"/>
          <w:lang w:val="pt-BR"/>
        </w:rPr>
        <w:t xml:space="preserve"> </w:t>
      </w:r>
      <w:r w:rsidR="00731BE0" w:rsidRPr="008831D6">
        <w:rPr>
          <w:rFonts w:ascii="Arial" w:hAnsi="Arial" w:cs="Arial"/>
          <w:sz w:val="24"/>
          <w:szCs w:val="24"/>
          <w:lang w:val="pt-BR"/>
        </w:rPr>
        <w:t>para</w:t>
      </w:r>
      <w:r w:rsidR="00731BE0" w:rsidRPr="008831D6">
        <w:rPr>
          <w:rFonts w:ascii="Arial" w:hAnsi="Arial" w:cs="Arial"/>
          <w:spacing w:val="-2"/>
          <w:sz w:val="24"/>
          <w:szCs w:val="24"/>
          <w:lang w:val="pt-BR"/>
        </w:rPr>
        <w:t xml:space="preserve"> </w:t>
      </w:r>
      <w:r w:rsidR="00731BE0" w:rsidRPr="008831D6">
        <w:rPr>
          <w:rFonts w:ascii="Arial" w:hAnsi="Arial" w:cs="Arial"/>
          <w:sz w:val="24"/>
          <w:szCs w:val="24"/>
          <w:lang w:val="pt-BR"/>
        </w:rPr>
        <w:t>fins</w:t>
      </w:r>
      <w:r w:rsidR="00731BE0" w:rsidRPr="008831D6">
        <w:rPr>
          <w:rFonts w:ascii="Arial" w:hAnsi="Arial" w:cs="Arial"/>
          <w:spacing w:val="-1"/>
          <w:sz w:val="24"/>
          <w:szCs w:val="24"/>
          <w:lang w:val="pt-BR"/>
        </w:rPr>
        <w:t xml:space="preserve"> </w:t>
      </w:r>
      <w:r w:rsidR="00731BE0" w:rsidRPr="008831D6">
        <w:rPr>
          <w:rFonts w:ascii="Arial" w:hAnsi="Arial" w:cs="Arial"/>
          <w:sz w:val="24"/>
          <w:szCs w:val="24"/>
          <w:lang w:val="pt-BR"/>
        </w:rPr>
        <w:t>de</w:t>
      </w:r>
      <w:r w:rsidR="00731BE0" w:rsidRPr="008831D6">
        <w:rPr>
          <w:rFonts w:ascii="Arial" w:hAnsi="Arial" w:cs="Arial"/>
          <w:spacing w:val="-1"/>
          <w:sz w:val="24"/>
          <w:szCs w:val="24"/>
          <w:lang w:val="pt-BR"/>
        </w:rPr>
        <w:t xml:space="preserve"> </w:t>
      </w:r>
      <w:r w:rsidR="00731BE0" w:rsidRPr="008831D6">
        <w:rPr>
          <w:rFonts w:ascii="Arial" w:hAnsi="Arial" w:cs="Arial"/>
          <w:sz w:val="24"/>
          <w:szCs w:val="24"/>
          <w:lang w:val="pt-BR"/>
        </w:rPr>
        <w:t>habilitação:</w:t>
      </w:r>
    </w:p>
    <w:p w14:paraId="57BA70BD" w14:textId="77777777" w:rsidR="00731BE0" w:rsidRPr="00275534" w:rsidRDefault="00731BE0" w:rsidP="00534EB9">
      <w:pPr>
        <w:pStyle w:val="Corpodetexto"/>
        <w:spacing w:before="1"/>
        <w:jc w:val="both"/>
        <w:rPr>
          <w:rFonts w:ascii="Arial" w:hAnsi="Arial" w:cs="Arial"/>
          <w:sz w:val="24"/>
          <w:szCs w:val="24"/>
          <w:lang w:val="pt-BR"/>
        </w:rPr>
      </w:pPr>
    </w:p>
    <w:p w14:paraId="2683F0CE" w14:textId="35AE3A9B" w:rsidR="00731BE0" w:rsidRPr="00275534" w:rsidRDefault="008831D6" w:rsidP="008831D6">
      <w:pPr>
        <w:pStyle w:val="Ttulo1"/>
        <w:shd w:val="clear" w:color="auto" w:fill="C2D69B" w:themeFill="accent3" w:themeFillTint="99"/>
        <w:tabs>
          <w:tab w:val="left" w:pos="851"/>
        </w:tabs>
        <w:spacing w:before="0"/>
        <w:ind w:left="0" w:firstLine="0"/>
        <w:jc w:val="both"/>
        <w:rPr>
          <w:sz w:val="24"/>
          <w:szCs w:val="24"/>
          <w:lang w:val="pt-BR"/>
        </w:rPr>
      </w:pPr>
      <w:r>
        <w:rPr>
          <w:spacing w:val="-1"/>
          <w:sz w:val="24"/>
          <w:szCs w:val="24"/>
          <w:lang w:val="pt-BR"/>
        </w:rPr>
        <w:t xml:space="preserve">10.10. </w:t>
      </w:r>
      <w:r w:rsidR="00731BE0" w:rsidRPr="00275534">
        <w:rPr>
          <w:spacing w:val="-1"/>
          <w:sz w:val="24"/>
          <w:szCs w:val="24"/>
          <w:lang w:val="pt-BR"/>
        </w:rPr>
        <w:t>HABILITAÇÃO</w:t>
      </w:r>
      <w:r w:rsidR="00731BE0" w:rsidRPr="00275534">
        <w:rPr>
          <w:spacing w:val="-9"/>
          <w:sz w:val="24"/>
          <w:szCs w:val="24"/>
          <w:lang w:val="pt-BR"/>
        </w:rPr>
        <w:t xml:space="preserve"> </w:t>
      </w:r>
      <w:r w:rsidR="00731BE0" w:rsidRPr="00275534">
        <w:rPr>
          <w:sz w:val="24"/>
          <w:szCs w:val="24"/>
          <w:lang w:val="pt-BR"/>
        </w:rPr>
        <w:t>JURÍDICA:</w:t>
      </w:r>
    </w:p>
    <w:p w14:paraId="2EB9E920" w14:textId="77777777" w:rsidR="00731BE0" w:rsidRPr="00275534" w:rsidRDefault="00731BE0" w:rsidP="00534EB9">
      <w:pPr>
        <w:pStyle w:val="Corpodetexto"/>
        <w:jc w:val="both"/>
        <w:rPr>
          <w:rFonts w:ascii="Arial" w:hAnsi="Arial" w:cs="Arial"/>
          <w:b/>
          <w:sz w:val="24"/>
          <w:szCs w:val="24"/>
          <w:lang w:val="pt-BR"/>
        </w:rPr>
      </w:pPr>
    </w:p>
    <w:p w14:paraId="2D3145BF" w14:textId="365A0629" w:rsidR="00731BE0" w:rsidRPr="005862C4" w:rsidRDefault="005862C4" w:rsidP="00FB386B">
      <w:pPr>
        <w:tabs>
          <w:tab w:val="left" w:pos="986"/>
        </w:tabs>
        <w:spacing w:line="237" w:lineRule="auto"/>
        <w:ind w:right="191"/>
        <w:jc w:val="both"/>
        <w:rPr>
          <w:rFonts w:ascii="Arial" w:hAnsi="Arial" w:cs="Arial"/>
          <w:sz w:val="24"/>
          <w:szCs w:val="24"/>
          <w:lang w:val="pt-BR"/>
        </w:rPr>
      </w:pPr>
      <w:r w:rsidRPr="005862C4">
        <w:rPr>
          <w:rFonts w:ascii="Arial" w:hAnsi="Arial" w:cs="Arial"/>
          <w:b/>
          <w:sz w:val="24"/>
          <w:szCs w:val="24"/>
          <w:lang w:val="pt-BR"/>
        </w:rPr>
        <w:t>10.10.1.</w:t>
      </w:r>
      <w:r>
        <w:rPr>
          <w:rFonts w:ascii="Arial" w:hAnsi="Arial" w:cs="Arial"/>
          <w:sz w:val="24"/>
          <w:szCs w:val="24"/>
          <w:lang w:val="pt-BR"/>
        </w:rPr>
        <w:t xml:space="preserve"> </w:t>
      </w:r>
      <w:r w:rsidR="00731BE0" w:rsidRPr="005862C4">
        <w:rPr>
          <w:rFonts w:ascii="Arial" w:hAnsi="Arial" w:cs="Arial"/>
          <w:sz w:val="24"/>
          <w:szCs w:val="24"/>
          <w:lang w:val="pt-BR"/>
        </w:rPr>
        <w:t>No caso de empresário individual: inscrição no Registro Público de Empresas Mercantis, a cargo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Junta</w:t>
      </w:r>
      <w:r w:rsidR="00731BE0" w:rsidRPr="005862C4">
        <w:rPr>
          <w:rFonts w:ascii="Arial" w:hAnsi="Arial" w:cs="Arial"/>
          <w:spacing w:val="-4"/>
          <w:sz w:val="24"/>
          <w:szCs w:val="24"/>
          <w:lang w:val="pt-BR"/>
        </w:rPr>
        <w:t xml:space="preserve"> </w:t>
      </w:r>
      <w:r w:rsidR="00731BE0" w:rsidRPr="005862C4">
        <w:rPr>
          <w:rFonts w:ascii="Arial" w:hAnsi="Arial" w:cs="Arial"/>
          <w:sz w:val="24"/>
          <w:szCs w:val="24"/>
          <w:lang w:val="pt-BR"/>
        </w:rPr>
        <w:t>Comercial 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respectiva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sede;</w:t>
      </w:r>
    </w:p>
    <w:p w14:paraId="564D710C" w14:textId="77777777" w:rsidR="00731BE0" w:rsidRPr="00275534" w:rsidRDefault="00731BE0" w:rsidP="00FB386B">
      <w:pPr>
        <w:pStyle w:val="Corpodetexto"/>
        <w:spacing w:before="10"/>
        <w:jc w:val="both"/>
        <w:rPr>
          <w:rFonts w:ascii="Arial" w:hAnsi="Arial" w:cs="Arial"/>
          <w:sz w:val="24"/>
          <w:szCs w:val="24"/>
          <w:lang w:val="pt-BR"/>
        </w:rPr>
      </w:pPr>
    </w:p>
    <w:p w14:paraId="73F6D031" w14:textId="370D686C" w:rsidR="00731BE0" w:rsidRPr="005862C4" w:rsidRDefault="005862C4" w:rsidP="00FB386B">
      <w:pPr>
        <w:tabs>
          <w:tab w:val="left" w:pos="986"/>
        </w:tabs>
        <w:ind w:right="186"/>
        <w:jc w:val="both"/>
        <w:rPr>
          <w:rFonts w:ascii="Arial" w:hAnsi="Arial" w:cs="Arial"/>
          <w:sz w:val="24"/>
          <w:szCs w:val="24"/>
          <w:lang w:val="pt-BR"/>
        </w:rPr>
      </w:pPr>
      <w:r w:rsidRPr="005862C4">
        <w:rPr>
          <w:rFonts w:ascii="Arial" w:hAnsi="Arial" w:cs="Arial"/>
          <w:b/>
          <w:sz w:val="24"/>
          <w:szCs w:val="24"/>
          <w:lang w:val="pt-BR"/>
        </w:rPr>
        <w:t>10.10.2.</w:t>
      </w:r>
      <w:r>
        <w:rPr>
          <w:rFonts w:ascii="Arial" w:hAnsi="Arial" w:cs="Arial"/>
          <w:sz w:val="24"/>
          <w:szCs w:val="24"/>
          <w:lang w:val="pt-BR"/>
        </w:rPr>
        <w:t xml:space="preserve"> </w:t>
      </w:r>
      <w:r w:rsidR="00731BE0" w:rsidRPr="005862C4">
        <w:rPr>
          <w:rFonts w:ascii="Arial" w:hAnsi="Arial" w:cs="Arial"/>
          <w:sz w:val="24"/>
          <w:szCs w:val="24"/>
          <w:lang w:val="pt-BR"/>
        </w:rPr>
        <w:t>Em</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tratando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microempreendedor</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individual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MEI: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Certificado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Condição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Microempreendedor</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Individual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CCMEI,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cuja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aceitação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ficará</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condicionada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à</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verificação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autenticidade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sítio</w:t>
      </w:r>
      <w:r w:rsidR="00731BE0" w:rsidRPr="005862C4">
        <w:rPr>
          <w:rFonts w:ascii="Arial" w:hAnsi="Arial" w:cs="Arial"/>
          <w:color w:val="0066FF"/>
          <w:spacing w:val="-1"/>
          <w:sz w:val="24"/>
          <w:szCs w:val="24"/>
          <w:lang w:val="pt-BR"/>
        </w:rPr>
        <w:t xml:space="preserve"> </w:t>
      </w:r>
      <w:hyperlink r:id="rId15">
        <w:r w:rsidR="00731BE0" w:rsidRPr="005862C4">
          <w:rPr>
            <w:rFonts w:ascii="Arial" w:hAnsi="Arial" w:cs="Arial"/>
            <w:color w:val="0066FF"/>
            <w:sz w:val="24"/>
            <w:szCs w:val="24"/>
            <w:u w:val="single" w:color="0066FF"/>
            <w:lang w:val="pt-BR"/>
          </w:rPr>
          <w:t>www.portaldoempreendedor.gov.br</w:t>
        </w:r>
        <w:r w:rsidR="00731BE0" w:rsidRPr="005862C4">
          <w:rPr>
            <w:rFonts w:ascii="Arial" w:hAnsi="Arial" w:cs="Arial"/>
            <w:color w:val="0066FF"/>
            <w:sz w:val="24"/>
            <w:szCs w:val="24"/>
            <w:lang w:val="pt-BR"/>
          </w:rPr>
          <w:t>;</w:t>
        </w:r>
      </w:hyperlink>
    </w:p>
    <w:p w14:paraId="5E9DEB26" w14:textId="77777777" w:rsidR="00731BE0" w:rsidRPr="00275534" w:rsidRDefault="00731BE0" w:rsidP="00FB386B">
      <w:pPr>
        <w:pStyle w:val="Corpodetexto"/>
        <w:spacing w:before="9"/>
        <w:jc w:val="both"/>
        <w:rPr>
          <w:rFonts w:ascii="Arial" w:hAnsi="Arial" w:cs="Arial"/>
          <w:sz w:val="24"/>
          <w:szCs w:val="24"/>
          <w:lang w:val="pt-BR"/>
        </w:rPr>
      </w:pPr>
    </w:p>
    <w:p w14:paraId="6B52FAAD" w14:textId="18F1A9BE" w:rsidR="00731BE0" w:rsidRPr="005862C4" w:rsidRDefault="005862C4" w:rsidP="00FB386B">
      <w:pPr>
        <w:tabs>
          <w:tab w:val="left" w:pos="986"/>
        </w:tabs>
        <w:spacing w:before="94"/>
        <w:ind w:right="183"/>
        <w:jc w:val="both"/>
        <w:rPr>
          <w:rFonts w:ascii="Arial" w:hAnsi="Arial" w:cs="Arial"/>
          <w:sz w:val="24"/>
          <w:szCs w:val="24"/>
          <w:lang w:val="pt-BR"/>
        </w:rPr>
      </w:pPr>
      <w:r w:rsidRPr="005862C4">
        <w:rPr>
          <w:rFonts w:ascii="Arial" w:hAnsi="Arial" w:cs="Arial"/>
          <w:b/>
          <w:sz w:val="24"/>
          <w:szCs w:val="24"/>
          <w:lang w:val="pt-BR"/>
        </w:rPr>
        <w:t xml:space="preserve">10.10.3. </w:t>
      </w:r>
      <w:r w:rsidR="00731BE0" w:rsidRPr="005862C4">
        <w:rPr>
          <w:rFonts w:ascii="Arial" w:hAnsi="Arial" w:cs="Arial"/>
          <w:sz w:val="24"/>
          <w:szCs w:val="24"/>
          <w:lang w:val="pt-BR"/>
        </w:rPr>
        <w:t>No caso de sociedade empresária ou empresa individual de responsabilidade limitada</w:t>
      </w:r>
      <w:r w:rsidR="00731BE0" w:rsidRPr="005862C4">
        <w:rPr>
          <w:rFonts w:ascii="Arial" w:hAnsi="Arial" w:cs="Arial"/>
          <w:spacing w:val="58"/>
          <w:sz w:val="24"/>
          <w:szCs w:val="24"/>
          <w:lang w:val="pt-BR"/>
        </w:rPr>
        <w:t xml:space="preserve"> </w:t>
      </w:r>
      <w:r w:rsidR="00731BE0" w:rsidRPr="005862C4">
        <w:rPr>
          <w:rFonts w:ascii="Arial" w:hAnsi="Arial" w:cs="Arial"/>
          <w:sz w:val="24"/>
          <w:szCs w:val="24"/>
          <w:lang w:val="pt-BR"/>
        </w:rPr>
        <w:t>- EIRELI:</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ato constitutivo, estatuto ou contrato social em vigor, devidamente registrado na Junta Comercial 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respectiva</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sede,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acompanhado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documento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comprobatório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seus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administradores;</w:t>
      </w:r>
    </w:p>
    <w:p w14:paraId="6967B1EF" w14:textId="77777777" w:rsidR="00731BE0" w:rsidRPr="00275534" w:rsidRDefault="00731BE0" w:rsidP="00FB386B">
      <w:pPr>
        <w:pStyle w:val="Corpodetexto"/>
        <w:spacing w:before="9"/>
        <w:jc w:val="both"/>
        <w:rPr>
          <w:rFonts w:ascii="Arial" w:hAnsi="Arial" w:cs="Arial"/>
          <w:sz w:val="24"/>
          <w:szCs w:val="24"/>
          <w:lang w:val="pt-BR"/>
        </w:rPr>
      </w:pPr>
    </w:p>
    <w:p w14:paraId="4A221E07" w14:textId="2B600499" w:rsidR="00731BE0" w:rsidRPr="005862C4" w:rsidRDefault="005862C4" w:rsidP="00FB386B">
      <w:pPr>
        <w:tabs>
          <w:tab w:val="left" w:pos="986"/>
        </w:tabs>
        <w:ind w:right="189"/>
        <w:jc w:val="both"/>
        <w:rPr>
          <w:rFonts w:ascii="Arial" w:hAnsi="Arial" w:cs="Arial"/>
          <w:sz w:val="24"/>
          <w:szCs w:val="24"/>
          <w:lang w:val="pt-BR"/>
        </w:rPr>
      </w:pPr>
      <w:r w:rsidRPr="005862C4">
        <w:rPr>
          <w:rFonts w:ascii="Arial" w:hAnsi="Arial" w:cs="Arial"/>
          <w:b/>
          <w:sz w:val="24"/>
          <w:szCs w:val="24"/>
          <w:lang w:val="pt-BR"/>
        </w:rPr>
        <w:t xml:space="preserve">10.10.4. </w:t>
      </w:r>
      <w:r w:rsidR="00731BE0" w:rsidRPr="005862C4">
        <w:rPr>
          <w:rFonts w:ascii="Arial" w:hAnsi="Arial" w:cs="Arial"/>
          <w:sz w:val="24"/>
          <w:szCs w:val="24"/>
          <w:lang w:val="pt-BR"/>
        </w:rPr>
        <w:t xml:space="preserve">Inscrição no Registro Público de Empresas Mercantis onde </w:t>
      </w:r>
      <w:r w:rsidR="00FE0843" w:rsidRPr="005862C4">
        <w:rPr>
          <w:rFonts w:ascii="Arial" w:hAnsi="Arial" w:cs="Arial"/>
          <w:sz w:val="24"/>
          <w:szCs w:val="24"/>
          <w:lang w:val="pt-BR"/>
        </w:rPr>
        <w:t>opera</w:t>
      </w:r>
      <w:r w:rsidR="00731BE0" w:rsidRPr="005862C4">
        <w:rPr>
          <w:rFonts w:ascii="Arial" w:hAnsi="Arial" w:cs="Arial"/>
          <w:sz w:val="24"/>
          <w:szCs w:val="24"/>
          <w:lang w:val="pt-BR"/>
        </w:rPr>
        <w:t xml:space="preserve"> com averbação no Registro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onde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tem sede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w:t>
      </w:r>
      <w:r w:rsidR="00731BE0" w:rsidRPr="005862C4">
        <w:rPr>
          <w:rFonts w:ascii="Arial" w:hAnsi="Arial" w:cs="Arial"/>
          <w:spacing w:val="-4"/>
          <w:sz w:val="24"/>
          <w:szCs w:val="24"/>
          <w:lang w:val="pt-BR"/>
        </w:rPr>
        <w:t xml:space="preserve"> </w:t>
      </w:r>
      <w:r w:rsidR="00731BE0" w:rsidRPr="005862C4">
        <w:rPr>
          <w:rFonts w:ascii="Arial" w:hAnsi="Arial" w:cs="Arial"/>
          <w:sz w:val="24"/>
          <w:szCs w:val="24"/>
          <w:lang w:val="pt-BR"/>
        </w:rPr>
        <w:t>matriz,</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caso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ser</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participante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sucursal,</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filial</w:t>
      </w:r>
      <w:r w:rsidR="00731BE0" w:rsidRPr="005862C4">
        <w:rPr>
          <w:rFonts w:ascii="Arial" w:hAnsi="Arial" w:cs="Arial"/>
          <w:spacing w:val="-3"/>
          <w:sz w:val="24"/>
          <w:szCs w:val="24"/>
          <w:lang w:val="pt-BR"/>
        </w:rPr>
        <w:t xml:space="preserve"> </w:t>
      </w:r>
      <w:r w:rsidR="00731BE0" w:rsidRPr="005862C4">
        <w:rPr>
          <w:rFonts w:ascii="Arial" w:hAnsi="Arial" w:cs="Arial"/>
          <w:sz w:val="24"/>
          <w:szCs w:val="24"/>
          <w:lang w:val="pt-BR"/>
        </w:rPr>
        <w:t>ou</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agência;</w:t>
      </w:r>
    </w:p>
    <w:p w14:paraId="19E6C438" w14:textId="77777777" w:rsidR="00731BE0" w:rsidRPr="00275534" w:rsidRDefault="00731BE0" w:rsidP="00FB386B">
      <w:pPr>
        <w:pStyle w:val="Corpodetexto"/>
        <w:jc w:val="both"/>
        <w:rPr>
          <w:rFonts w:ascii="Arial" w:hAnsi="Arial" w:cs="Arial"/>
          <w:sz w:val="24"/>
          <w:szCs w:val="24"/>
          <w:lang w:val="pt-BR"/>
        </w:rPr>
      </w:pPr>
    </w:p>
    <w:p w14:paraId="45024B5F" w14:textId="082C7B96" w:rsidR="00731BE0" w:rsidRPr="005862C4" w:rsidRDefault="00FB386B" w:rsidP="00FB386B">
      <w:pPr>
        <w:tabs>
          <w:tab w:val="left" w:pos="986"/>
        </w:tabs>
        <w:spacing w:before="1" w:line="237" w:lineRule="auto"/>
        <w:ind w:right="188"/>
        <w:jc w:val="both"/>
        <w:rPr>
          <w:rFonts w:ascii="Arial" w:hAnsi="Arial" w:cs="Arial"/>
          <w:sz w:val="24"/>
          <w:szCs w:val="24"/>
          <w:lang w:val="pt-BR"/>
        </w:rPr>
      </w:pPr>
      <w:r w:rsidRPr="00FB386B">
        <w:rPr>
          <w:rFonts w:ascii="Arial" w:hAnsi="Arial" w:cs="Arial"/>
          <w:b/>
          <w:sz w:val="24"/>
          <w:szCs w:val="24"/>
          <w:lang w:val="pt-BR"/>
        </w:rPr>
        <w:t xml:space="preserve">10.10.5.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caso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sociedade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simples: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inscrição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ato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constitutivo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no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Registro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Civil</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Pessoas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Jurídicas</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do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local de</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sua</w:t>
      </w:r>
      <w:r w:rsidR="00731BE0" w:rsidRPr="005862C4">
        <w:rPr>
          <w:rFonts w:ascii="Arial" w:hAnsi="Arial" w:cs="Arial"/>
          <w:spacing w:val="-3"/>
          <w:sz w:val="24"/>
          <w:szCs w:val="24"/>
          <w:lang w:val="pt-BR"/>
        </w:rPr>
        <w:t xml:space="preserve"> </w:t>
      </w:r>
      <w:r w:rsidR="00731BE0" w:rsidRPr="005862C4">
        <w:rPr>
          <w:rFonts w:ascii="Arial" w:hAnsi="Arial" w:cs="Arial"/>
          <w:sz w:val="24"/>
          <w:szCs w:val="24"/>
          <w:lang w:val="pt-BR"/>
        </w:rPr>
        <w:t>sede,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acompanhada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de</w:t>
      </w:r>
      <w:r w:rsidR="00731BE0" w:rsidRPr="005862C4">
        <w:rPr>
          <w:rFonts w:ascii="Arial" w:hAnsi="Arial" w:cs="Arial"/>
          <w:spacing w:val="-2"/>
          <w:sz w:val="24"/>
          <w:szCs w:val="24"/>
          <w:lang w:val="pt-BR"/>
        </w:rPr>
        <w:t xml:space="preserve"> </w:t>
      </w:r>
      <w:r w:rsidR="00731BE0" w:rsidRPr="005862C4">
        <w:rPr>
          <w:rFonts w:ascii="Arial" w:hAnsi="Arial" w:cs="Arial"/>
          <w:sz w:val="24"/>
          <w:szCs w:val="24"/>
          <w:lang w:val="pt-BR"/>
        </w:rPr>
        <w:t>prova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da</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indicação</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dos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seus</w:t>
      </w:r>
      <w:r w:rsidR="00731BE0" w:rsidRPr="005862C4">
        <w:rPr>
          <w:rFonts w:ascii="Arial" w:hAnsi="Arial" w:cs="Arial"/>
          <w:spacing w:val="-1"/>
          <w:sz w:val="24"/>
          <w:szCs w:val="24"/>
          <w:lang w:val="pt-BR"/>
        </w:rPr>
        <w:t xml:space="preserve"> </w:t>
      </w:r>
      <w:r w:rsidR="00731BE0" w:rsidRPr="005862C4">
        <w:rPr>
          <w:rFonts w:ascii="Arial" w:hAnsi="Arial" w:cs="Arial"/>
          <w:sz w:val="24"/>
          <w:szCs w:val="24"/>
          <w:lang w:val="pt-BR"/>
        </w:rPr>
        <w:t>administradores;</w:t>
      </w:r>
    </w:p>
    <w:p w14:paraId="041249BE" w14:textId="77777777" w:rsidR="00731BE0" w:rsidRPr="00275534" w:rsidRDefault="00731BE0" w:rsidP="00FB386B">
      <w:pPr>
        <w:pStyle w:val="Corpodetexto"/>
        <w:spacing w:before="3"/>
        <w:jc w:val="both"/>
        <w:rPr>
          <w:rFonts w:ascii="Arial" w:hAnsi="Arial" w:cs="Arial"/>
          <w:sz w:val="24"/>
          <w:szCs w:val="24"/>
          <w:lang w:val="pt-BR"/>
        </w:rPr>
      </w:pPr>
    </w:p>
    <w:p w14:paraId="4CA3A36A" w14:textId="47A04E06" w:rsidR="00731BE0" w:rsidRPr="00FB386B" w:rsidRDefault="00FB386B" w:rsidP="00FB386B">
      <w:pPr>
        <w:tabs>
          <w:tab w:val="left" w:pos="986"/>
        </w:tabs>
        <w:spacing w:line="237" w:lineRule="auto"/>
        <w:ind w:right="191"/>
        <w:jc w:val="both"/>
        <w:rPr>
          <w:rFonts w:ascii="Arial" w:hAnsi="Arial" w:cs="Arial"/>
          <w:sz w:val="24"/>
          <w:szCs w:val="24"/>
          <w:lang w:val="pt-BR"/>
        </w:rPr>
      </w:pPr>
      <w:r w:rsidRPr="00FB386B">
        <w:rPr>
          <w:rFonts w:ascii="Arial" w:hAnsi="Arial" w:cs="Arial"/>
          <w:b/>
          <w:sz w:val="24"/>
          <w:szCs w:val="24"/>
          <w:lang w:val="pt-BR"/>
        </w:rPr>
        <w:t xml:space="preserve">10.10.6. </w:t>
      </w:r>
      <w:r w:rsidR="00731BE0" w:rsidRPr="00FB386B">
        <w:rPr>
          <w:rFonts w:ascii="Arial" w:hAnsi="Arial" w:cs="Arial"/>
          <w:sz w:val="24"/>
          <w:szCs w:val="24"/>
          <w:lang w:val="pt-BR"/>
        </w:rPr>
        <w:t>No caso de cooperativa: ata de fundação e estatuto social em vigor, com a ata da assembleia que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aprovou,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devidamente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arquivado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Junta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Comercial</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inscrito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Registro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Civil</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Pessoas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Jurídicas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respectiva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sede,</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bem como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registro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que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trata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art.</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107 da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Lei nº</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5.764,</w:t>
      </w:r>
      <w:r w:rsidR="00731BE0" w:rsidRPr="00FB386B">
        <w:rPr>
          <w:rFonts w:ascii="Arial" w:hAnsi="Arial" w:cs="Arial"/>
          <w:spacing w:val="-2"/>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1971;</w:t>
      </w:r>
    </w:p>
    <w:p w14:paraId="3CC0E57C" w14:textId="77777777" w:rsidR="00731BE0" w:rsidRPr="00275534" w:rsidRDefault="00731BE0" w:rsidP="00FB386B">
      <w:pPr>
        <w:pStyle w:val="Corpodetexto"/>
        <w:spacing w:before="2"/>
        <w:jc w:val="both"/>
        <w:rPr>
          <w:rFonts w:ascii="Arial" w:hAnsi="Arial" w:cs="Arial"/>
          <w:sz w:val="24"/>
          <w:szCs w:val="24"/>
          <w:lang w:val="pt-BR"/>
        </w:rPr>
      </w:pPr>
    </w:p>
    <w:p w14:paraId="4F30A6EE" w14:textId="1E4CC9CE" w:rsidR="00731BE0" w:rsidRPr="00FB386B" w:rsidRDefault="00FB386B" w:rsidP="00FB386B">
      <w:pPr>
        <w:tabs>
          <w:tab w:val="left" w:pos="986"/>
        </w:tabs>
        <w:ind w:right="184"/>
        <w:jc w:val="both"/>
        <w:rPr>
          <w:rFonts w:ascii="Arial" w:hAnsi="Arial" w:cs="Arial"/>
          <w:sz w:val="24"/>
          <w:szCs w:val="24"/>
          <w:lang w:val="pt-BR"/>
        </w:rPr>
      </w:pPr>
      <w:r w:rsidRPr="00FB386B">
        <w:rPr>
          <w:rFonts w:ascii="Arial" w:hAnsi="Arial" w:cs="Arial"/>
          <w:b/>
          <w:sz w:val="24"/>
          <w:szCs w:val="24"/>
          <w:lang w:val="pt-BR"/>
        </w:rPr>
        <w:t>10.10.7</w:t>
      </w:r>
      <w:r w:rsidRPr="00FB386B">
        <w:rPr>
          <w:rFonts w:ascii="Arial" w:hAnsi="Arial" w:cs="Arial"/>
          <w:i/>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caso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empresa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ou</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sociedade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estrangeira</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em</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funcionamento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no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País:</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decreto</w:t>
      </w:r>
      <w:r w:rsidR="00731BE0" w:rsidRPr="00FB386B">
        <w:rPr>
          <w:rFonts w:ascii="Arial" w:hAnsi="Arial" w:cs="Arial"/>
          <w:spacing w:val="58"/>
          <w:sz w:val="24"/>
          <w:szCs w:val="24"/>
          <w:lang w:val="pt-BR"/>
        </w:rPr>
        <w:t xml:space="preserve"> </w:t>
      </w:r>
      <w:r w:rsidR="00731BE0" w:rsidRPr="00FB386B">
        <w:rPr>
          <w:rFonts w:ascii="Arial" w:hAnsi="Arial" w:cs="Arial"/>
          <w:sz w:val="24"/>
          <w:szCs w:val="24"/>
          <w:lang w:val="pt-BR"/>
        </w:rPr>
        <w:t>de</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autorização;</w:t>
      </w:r>
    </w:p>
    <w:p w14:paraId="1880CCFC" w14:textId="77777777" w:rsidR="00731BE0" w:rsidRPr="00275534" w:rsidRDefault="00731BE0" w:rsidP="00FB386B">
      <w:pPr>
        <w:pStyle w:val="Corpodetexto"/>
        <w:spacing w:before="1"/>
        <w:jc w:val="both"/>
        <w:rPr>
          <w:rFonts w:ascii="Arial" w:hAnsi="Arial" w:cs="Arial"/>
          <w:sz w:val="24"/>
          <w:szCs w:val="24"/>
          <w:lang w:val="pt-BR"/>
        </w:rPr>
      </w:pPr>
    </w:p>
    <w:p w14:paraId="20448ED4" w14:textId="558365DE" w:rsidR="00731BE0" w:rsidRPr="00FB386B" w:rsidRDefault="00FB386B" w:rsidP="00FB386B">
      <w:pPr>
        <w:tabs>
          <w:tab w:val="left" w:pos="986"/>
        </w:tabs>
        <w:spacing w:line="237" w:lineRule="auto"/>
        <w:ind w:right="190"/>
        <w:jc w:val="both"/>
        <w:rPr>
          <w:rFonts w:ascii="Arial" w:hAnsi="Arial" w:cs="Arial"/>
          <w:sz w:val="24"/>
          <w:szCs w:val="24"/>
          <w:lang w:val="pt-BR"/>
        </w:rPr>
      </w:pPr>
      <w:r w:rsidRPr="00FB386B">
        <w:rPr>
          <w:rFonts w:ascii="Arial" w:hAnsi="Arial" w:cs="Arial"/>
          <w:b/>
          <w:sz w:val="24"/>
          <w:szCs w:val="24"/>
          <w:lang w:val="pt-BR"/>
        </w:rPr>
        <w:t xml:space="preserve">10.10.8. </w:t>
      </w:r>
      <w:r w:rsidR="00731BE0" w:rsidRPr="00FB386B">
        <w:rPr>
          <w:rFonts w:ascii="Arial" w:hAnsi="Arial" w:cs="Arial"/>
          <w:sz w:val="24"/>
          <w:szCs w:val="24"/>
          <w:lang w:val="pt-BR"/>
        </w:rPr>
        <w:t>Os documentos acima deverão estar acompanhados de todas as alterações ou da consolidação</w:t>
      </w:r>
      <w:r w:rsidR="00731BE0" w:rsidRPr="00FB386B">
        <w:rPr>
          <w:rFonts w:ascii="Arial" w:hAnsi="Arial" w:cs="Arial"/>
          <w:spacing w:val="1"/>
          <w:sz w:val="24"/>
          <w:szCs w:val="24"/>
          <w:lang w:val="pt-BR"/>
        </w:rPr>
        <w:t xml:space="preserve"> </w:t>
      </w:r>
      <w:r w:rsidR="00731BE0" w:rsidRPr="00FB386B">
        <w:rPr>
          <w:rFonts w:ascii="Arial" w:hAnsi="Arial" w:cs="Arial"/>
          <w:sz w:val="24"/>
          <w:szCs w:val="24"/>
          <w:lang w:val="pt-BR"/>
        </w:rPr>
        <w:t>respectiva;</w:t>
      </w:r>
    </w:p>
    <w:p w14:paraId="01282619" w14:textId="77777777" w:rsidR="00731BE0" w:rsidRPr="00275534" w:rsidRDefault="00731BE0" w:rsidP="00534EB9">
      <w:pPr>
        <w:pStyle w:val="Corpodetexto"/>
        <w:spacing w:before="1"/>
        <w:jc w:val="both"/>
        <w:rPr>
          <w:rFonts w:ascii="Arial" w:hAnsi="Arial" w:cs="Arial"/>
          <w:sz w:val="24"/>
          <w:szCs w:val="24"/>
          <w:lang w:val="pt-BR"/>
        </w:rPr>
      </w:pPr>
    </w:p>
    <w:p w14:paraId="7C4A40B4" w14:textId="5D8916E5" w:rsidR="00731BE0" w:rsidRPr="00D37119" w:rsidRDefault="009868CD" w:rsidP="009868CD">
      <w:pPr>
        <w:pStyle w:val="Ttulo1"/>
        <w:shd w:val="clear" w:color="auto" w:fill="C2D69B" w:themeFill="accent3" w:themeFillTint="99"/>
        <w:tabs>
          <w:tab w:val="left" w:pos="851"/>
        </w:tabs>
        <w:spacing w:before="1"/>
        <w:ind w:left="0" w:firstLine="0"/>
        <w:jc w:val="both"/>
        <w:rPr>
          <w:sz w:val="24"/>
          <w:szCs w:val="24"/>
          <w:lang w:val="pt-BR"/>
        </w:rPr>
      </w:pPr>
      <w:r w:rsidRPr="00D37119">
        <w:rPr>
          <w:sz w:val="24"/>
          <w:szCs w:val="24"/>
          <w:lang w:val="pt-BR"/>
        </w:rPr>
        <w:t xml:space="preserve">10.11. </w:t>
      </w:r>
      <w:r w:rsidR="00731BE0" w:rsidRPr="00D37119">
        <w:rPr>
          <w:sz w:val="24"/>
          <w:szCs w:val="24"/>
          <w:lang w:val="pt-BR"/>
        </w:rPr>
        <w:t>REGULARIDADE</w:t>
      </w:r>
      <w:r w:rsidR="00731BE0" w:rsidRPr="00D37119">
        <w:rPr>
          <w:spacing w:val="-5"/>
          <w:sz w:val="24"/>
          <w:szCs w:val="24"/>
          <w:lang w:val="pt-BR"/>
        </w:rPr>
        <w:t xml:space="preserve"> </w:t>
      </w:r>
      <w:r w:rsidR="00731BE0" w:rsidRPr="00D37119">
        <w:rPr>
          <w:sz w:val="24"/>
          <w:szCs w:val="24"/>
          <w:lang w:val="pt-BR"/>
        </w:rPr>
        <w:t>FISCAL</w:t>
      </w:r>
      <w:r w:rsidR="00731BE0" w:rsidRPr="00D37119">
        <w:rPr>
          <w:spacing w:val="-2"/>
          <w:sz w:val="24"/>
          <w:szCs w:val="24"/>
          <w:lang w:val="pt-BR"/>
        </w:rPr>
        <w:t xml:space="preserve"> </w:t>
      </w:r>
      <w:r w:rsidR="00731BE0" w:rsidRPr="00D37119">
        <w:rPr>
          <w:sz w:val="24"/>
          <w:szCs w:val="24"/>
          <w:lang w:val="pt-BR"/>
        </w:rPr>
        <w:t>E</w:t>
      </w:r>
      <w:r w:rsidR="00731BE0" w:rsidRPr="00D37119">
        <w:rPr>
          <w:spacing w:val="-4"/>
          <w:sz w:val="24"/>
          <w:szCs w:val="24"/>
          <w:lang w:val="pt-BR"/>
        </w:rPr>
        <w:t xml:space="preserve"> </w:t>
      </w:r>
      <w:r w:rsidR="00731BE0" w:rsidRPr="00D37119">
        <w:rPr>
          <w:sz w:val="24"/>
          <w:szCs w:val="24"/>
          <w:lang w:val="pt-BR"/>
        </w:rPr>
        <w:t>TRABALHISTA</w:t>
      </w:r>
    </w:p>
    <w:p w14:paraId="47A13F5D" w14:textId="77777777" w:rsidR="00731BE0" w:rsidRPr="00275534" w:rsidRDefault="00731BE0" w:rsidP="00534EB9">
      <w:pPr>
        <w:pStyle w:val="Corpodetexto"/>
        <w:spacing w:before="11"/>
        <w:jc w:val="both"/>
        <w:rPr>
          <w:rFonts w:ascii="Arial" w:hAnsi="Arial" w:cs="Arial"/>
          <w:b/>
          <w:sz w:val="24"/>
          <w:szCs w:val="24"/>
          <w:lang w:val="pt-BR"/>
        </w:rPr>
      </w:pPr>
    </w:p>
    <w:p w14:paraId="2670C397" w14:textId="77777777" w:rsidR="00E06479" w:rsidRDefault="009868CD" w:rsidP="00E06479">
      <w:pPr>
        <w:tabs>
          <w:tab w:val="left" w:pos="1276"/>
        </w:tabs>
        <w:spacing w:line="237" w:lineRule="auto"/>
        <w:ind w:right="185"/>
        <w:rPr>
          <w:rFonts w:ascii="Arial" w:hAnsi="Arial" w:cs="Arial"/>
          <w:sz w:val="24"/>
          <w:szCs w:val="24"/>
          <w:lang w:val="pt-BR"/>
        </w:rPr>
      </w:pPr>
      <w:r>
        <w:rPr>
          <w:rFonts w:ascii="Arial" w:hAnsi="Arial" w:cs="Arial"/>
          <w:b/>
          <w:sz w:val="24"/>
          <w:szCs w:val="24"/>
          <w:u w:val="thick"/>
          <w:lang w:val="pt-BR"/>
        </w:rPr>
        <w:t xml:space="preserve">10.11.1. </w:t>
      </w:r>
      <w:r w:rsidR="008C55A2" w:rsidRPr="009868CD">
        <w:rPr>
          <w:rFonts w:ascii="Arial" w:hAnsi="Arial" w:cs="Arial"/>
          <w:b/>
          <w:sz w:val="24"/>
          <w:szCs w:val="24"/>
          <w:u w:val="thick"/>
          <w:lang w:val="pt-BR"/>
        </w:rPr>
        <w:t>A regularidade fiscal deverá ser verificada pelo Pregoeiro</w:t>
      </w:r>
      <w:r w:rsidR="008C55A2" w:rsidRPr="009868CD">
        <w:rPr>
          <w:rFonts w:ascii="Arial" w:hAnsi="Arial" w:cs="Arial"/>
          <w:sz w:val="24"/>
          <w:szCs w:val="24"/>
          <w:lang w:val="pt-BR"/>
        </w:rPr>
        <w:t>,</w:t>
      </w:r>
      <w:r w:rsidR="008C55A2" w:rsidRPr="009868CD">
        <w:rPr>
          <w:rFonts w:ascii="Arial" w:hAnsi="Arial" w:cs="Arial"/>
          <w:spacing w:val="-4"/>
          <w:sz w:val="24"/>
          <w:szCs w:val="24"/>
          <w:lang w:val="pt-BR"/>
        </w:rPr>
        <w:t xml:space="preserve"> e</w:t>
      </w:r>
      <w:r w:rsidR="008C55A2" w:rsidRPr="009868CD">
        <w:rPr>
          <w:rFonts w:ascii="Arial" w:hAnsi="Arial" w:cs="Arial"/>
          <w:spacing w:val="-1"/>
          <w:sz w:val="24"/>
          <w:szCs w:val="24"/>
          <w:lang w:val="pt-BR"/>
        </w:rPr>
        <w:t xml:space="preserve"> </w:t>
      </w:r>
      <w:r w:rsidR="008C55A2" w:rsidRPr="009868CD">
        <w:rPr>
          <w:rFonts w:ascii="Arial" w:hAnsi="Arial" w:cs="Arial"/>
          <w:sz w:val="24"/>
          <w:szCs w:val="24"/>
          <w:lang w:val="pt-BR"/>
        </w:rPr>
        <w:t>será</w:t>
      </w:r>
      <w:r w:rsidR="008C55A2" w:rsidRPr="009868CD">
        <w:rPr>
          <w:rFonts w:ascii="Arial" w:hAnsi="Arial" w:cs="Arial"/>
          <w:spacing w:val="-3"/>
          <w:sz w:val="24"/>
          <w:szCs w:val="24"/>
          <w:lang w:val="pt-BR"/>
        </w:rPr>
        <w:t xml:space="preserve"> </w:t>
      </w:r>
      <w:r w:rsidR="008C55A2" w:rsidRPr="009868CD">
        <w:rPr>
          <w:rFonts w:ascii="Arial" w:hAnsi="Arial" w:cs="Arial"/>
          <w:sz w:val="24"/>
          <w:szCs w:val="24"/>
          <w:lang w:val="pt-BR"/>
        </w:rPr>
        <w:t>comprovada</w:t>
      </w:r>
      <w:r w:rsidR="008C55A2" w:rsidRPr="009868CD">
        <w:rPr>
          <w:rFonts w:ascii="Arial" w:hAnsi="Arial" w:cs="Arial"/>
          <w:spacing w:val="-1"/>
          <w:sz w:val="24"/>
          <w:szCs w:val="24"/>
          <w:lang w:val="pt-BR"/>
        </w:rPr>
        <w:t xml:space="preserve"> </w:t>
      </w:r>
      <w:r w:rsidR="008C55A2" w:rsidRPr="009868CD">
        <w:rPr>
          <w:rFonts w:ascii="Arial" w:hAnsi="Arial" w:cs="Arial"/>
          <w:sz w:val="24"/>
          <w:szCs w:val="24"/>
          <w:lang w:val="pt-BR"/>
        </w:rPr>
        <w:t>pelos</w:t>
      </w:r>
      <w:r w:rsidR="008C55A2" w:rsidRPr="009868CD">
        <w:rPr>
          <w:rFonts w:ascii="Arial" w:hAnsi="Arial" w:cs="Arial"/>
          <w:spacing w:val="-2"/>
          <w:sz w:val="24"/>
          <w:szCs w:val="24"/>
          <w:lang w:val="pt-BR"/>
        </w:rPr>
        <w:t xml:space="preserve"> </w:t>
      </w:r>
      <w:r w:rsidR="008C55A2" w:rsidRPr="009868CD">
        <w:rPr>
          <w:rFonts w:ascii="Arial" w:hAnsi="Arial" w:cs="Arial"/>
          <w:sz w:val="24"/>
          <w:szCs w:val="24"/>
          <w:lang w:val="pt-BR"/>
        </w:rPr>
        <w:t>seguintes</w:t>
      </w:r>
      <w:r w:rsidR="008C55A2" w:rsidRPr="009868CD">
        <w:rPr>
          <w:rFonts w:ascii="Arial" w:hAnsi="Arial" w:cs="Arial"/>
          <w:spacing w:val="-3"/>
          <w:sz w:val="24"/>
          <w:szCs w:val="24"/>
          <w:lang w:val="pt-BR"/>
        </w:rPr>
        <w:t xml:space="preserve"> </w:t>
      </w:r>
      <w:r w:rsidR="008C55A2" w:rsidRPr="009868CD">
        <w:rPr>
          <w:rFonts w:ascii="Arial" w:hAnsi="Arial" w:cs="Arial"/>
          <w:sz w:val="24"/>
          <w:szCs w:val="24"/>
          <w:lang w:val="pt-BR"/>
        </w:rPr>
        <w:t>documentos:</w:t>
      </w:r>
    </w:p>
    <w:p w14:paraId="1DE9EE59" w14:textId="4F0C403C" w:rsidR="00731BE0" w:rsidRDefault="009868CD" w:rsidP="00E06479">
      <w:pPr>
        <w:tabs>
          <w:tab w:val="left" w:pos="1276"/>
        </w:tabs>
        <w:spacing w:line="237" w:lineRule="auto"/>
        <w:ind w:right="185"/>
        <w:rPr>
          <w:rFonts w:ascii="Arial" w:hAnsi="Arial" w:cs="Arial"/>
          <w:sz w:val="24"/>
          <w:szCs w:val="24"/>
          <w:lang w:val="pt-BR"/>
        </w:rPr>
      </w:pPr>
      <w:r w:rsidRPr="009868CD">
        <w:rPr>
          <w:rFonts w:ascii="Arial" w:hAnsi="Arial" w:cs="Arial"/>
          <w:b/>
          <w:sz w:val="24"/>
          <w:szCs w:val="24"/>
          <w:lang w:val="pt-BR"/>
        </w:rPr>
        <w:t xml:space="preserve">10.11.1. </w:t>
      </w:r>
      <w:r w:rsidR="00731BE0" w:rsidRPr="009868CD">
        <w:rPr>
          <w:rFonts w:ascii="Arial" w:hAnsi="Arial" w:cs="Arial"/>
          <w:sz w:val="24"/>
          <w:szCs w:val="24"/>
          <w:lang w:val="pt-BR"/>
        </w:rPr>
        <w:t>CNPJ - Prova de inscrição no Cadastro Nacional de Pessoas Jurídicas ou no Cadastro de</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Pessoas</w:t>
      </w:r>
      <w:r w:rsidR="00731BE0" w:rsidRPr="009868CD">
        <w:rPr>
          <w:rFonts w:ascii="Arial" w:hAnsi="Arial" w:cs="Arial"/>
          <w:spacing w:val="-3"/>
          <w:sz w:val="24"/>
          <w:szCs w:val="24"/>
          <w:lang w:val="pt-BR"/>
        </w:rPr>
        <w:t xml:space="preserve"> </w:t>
      </w:r>
      <w:r w:rsidR="00731BE0" w:rsidRPr="009868CD">
        <w:rPr>
          <w:rFonts w:ascii="Arial" w:hAnsi="Arial" w:cs="Arial"/>
          <w:sz w:val="24"/>
          <w:szCs w:val="24"/>
          <w:lang w:val="pt-BR"/>
        </w:rPr>
        <w:t>Físicas,</w:t>
      </w:r>
      <w:r w:rsidR="00731BE0" w:rsidRPr="009868CD">
        <w:rPr>
          <w:rFonts w:ascii="Arial" w:hAnsi="Arial" w:cs="Arial"/>
          <w:spacing w:val="-2"/>
          <w:sz w:val="24"/>
          <w:szCs w:val="24"/>
          <w:lang w:val="pt-BR"/>
        </w:rPr>
        <w:t xml:space="preserve"> </w:t>
      </w:r>
      <w:r w:rsidR="00731BE0" w:rsidRPr="009868CD">
        <w:rPr>
          <w:rFonts w:ascii="Arial" w:hAnsi="Arial" w:cs="Arial"/>
          <w:sz w:val="24"/>
          <w:szCs w:val="24"/>
          <w:lang w:val="pt-BR"/>
        </w:rPr>
        <w:t>conforme</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o</w:t>
      </w:r>
      <w:r w:rsidR="00731BE0" w:rsidRPr="009868CD">
        <w:rPr>
          <w:rFonts w:ascii="Arial" w:hAnsi="Arial" w:cs="Arial"/>
          <w:spacing w:val="-1"/>
          <w:sz w:val="24"/>
          <w:szCs w:val="24"/>
          <w:lang w:val="pt-BR"/>
        </w:rPr>
        <w:t xml:space="preserve"> </w:t>
      </w:r>
      <w:r w:rsidR="00731BE0" w:rsidRPr="009868CD">
        <w:rPr>
          <w:rFonts w:ascii="Arial" w:hAnsi="Arial" w:cs="Arial"/>
          <w:sz w:val="24"/>
          <w:szCs w:val="24"/>
          <w:lang w:val="pt-BR"/>
        </w:rPr>
        <w:t>caso;</w:t>
      </w:r>
    </w:p>
    <w:p w14:paraId="3F57A447" w14:textId="77777777" w:rsidR="0096373D" w:rsidRPr="009868CD" w:rsidRDefault="0096373D" w:rsidP="00E06479">
      <w:pPr>
        <w:tabs>
          <w:tab w:val="left" w:pos="1276"/>
        </w:tabs>
        <w:spacing w:line="237" w:lineRule="auto"/>
        <w:ind w:right="185"/>
        <w:rPr>
          <w:rFonts w:ascii="Arial" w:hAnsi="Arial" w:cs="Arial"/>
          <w:sz w:val="24"/>
          <w:szCs w:val="24"/>
          <w:lang w:val="pt-BR"/>
        </w:rPr>
      </w:pPr>
    </w:p>
    <w:p w14:paraId="3B7B3336" w14:textId="77777777" w:rsidR="0096373D" w:rsidRDefault="00E06479" w:rsidP="00AB015B">
      <w:pPr>
        <w:tabs>
          <w:tab w:val="left" w:pos="1552"/>
        </w:tabs>
        <w:ind w:right="187"/>
        <w:jc w:val="both"/>
        <w:rPr>
          <w:rFonts w:ascii="Arial" w:hAnsi="Arial" w:cs="Arial"/>
          <w:sz w:val="24"/>
          <w:szCs w:val="24"/>
          <w:lang w:val="pt-BR"/>
        </w:rPr>
      </w:pPr>
      <w:r w:rsidRPr="00E06479">
        <w:rPr>
          <w:rFonts w:ascii="Arial" w:hAnsi="Arial" w:cs="Arial"/>
          <w:b/>
          <w:sz w:val="24"/>
          <w:szCs w:val="24"/>
          <w:lang w:val="pt-BR"/>
        </w:rPr>
        <w:t xml:space="preserve">10.11.1.2. </w:t>
      </w:r>
      <w:r w:rsidR="00731BE0" w:rsidRPr="00E06479">
        <w:rPr>
          <w:rFonts w:ascii="Arial" w:hAnsi="Arial" w:cs="Arial"/>
          <w:sz w:val="24"/>
          <w:szCs w:val="24"/>
          <w:lang w:val="pt-BR"/>
        </w:rPr>
        <w:t>Prova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regularidade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fiscal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perante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Nacional,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mediante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apresentação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certidão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expedida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conjuntamente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pela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Secretaria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Receita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Federal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Brasil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(RFB)</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pela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Procuradoria-Geral</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Nacional</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(PGFN),</w:t>
      </w:r>
      <w:r w:rsidR="00731BE0" w:rsidRPr="00E06479">
        <w:rPr>
          <w:rFonts w:ascii="Arial" w:hAnsi="Arial" w:cs="Arial"/>
          <w:spacing w:val="9"/>
          <w:sz w:val="24"/>
          <w:szCs w:val="24"/>
          <w:lang w:val="pt-BR"/>
        </w:rPr>
        <w:t xml:space="preserve"> </w:t>
      </w:r>
      <w:r w:rsidR="00731BE0" w:rsidRPr="00E06479">
        <w:rPr>
          <w:rFonts w:ascii="Arial" w:hAnsi="Arial" w:cs="Arial"/>
          <w:sz w:val="24"/>
          <w:szCs w:val="24"/>
          <w:lang w:val="pt-BR"/>
        </w:rPr>
        <w:t>referente</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a</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todos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créditos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tributários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federais</w:t>
      </w:r>
      <w:r w:rsidR="00731BE0" w:rsidRPr="00E06479">
        <w:rPr>
          <w:rFonts w:ascii="Arial" w:hAnsi="Arial" w:cs="Arial"/>
          <w:spacing w:val="10"/>
          <w:sz w:val="24"/>
          <w:szCs w:val="24"/>
          <w:lang w:val="pt-BR"/>
        </w:rPr>
        <w:t xml:space="preserve"> </w:t>
      </w:r>
      <w:r w:rsidR="00731BE0" w:rsidRPr="00E06479">
        <w:rPr>
          <w:rFonts w:ascii="Arial" w:hAnsi="Arial" w:cs="Arial"/>
          <w:sz w:val="24"/>
          <w:szCs w:val="24"/>
          <w:lang w:val="pt-BR"/>
        </w:rPr>
        <w:t>e</w:t>
      </w:r>
      <w:r w:rsidR="00731BE0" w:rsidRPr="00E06479">
        <w:rPr>
          <w:rFonts w:ascii="Arial" w:hAnsi="Arial" w:cs="Arial"/>
          <w:spacing w:val="-56"/>
          <w:sz w:val="24"/>
          <w:szCs w:val="24"/>
          <w:lang w:val="pt-BR"/>
        </w:rPr>
        <w:t xml:space="preserve"> </w:t>
      </w:r>
      <w:r w:rsidR="00731BE0" w:rsidRPr="00E06479">
        <w:rPr>
          <w:rFonts w:ascii="Arial" w:hAnsi="Arial" w:cs="Arial"/>
          <w:sz w:val="24"/>
          <w:szCs w:val="24"/>
          <w:lang w:val="pt-BR"/>
        </w:rPr>
        <w:t>à Dívida</w:t>
      </w:r>
      <w:r w:rsidR="00731BE0" w:rsidRPr="00E06479">
        <w:rPr>
          <w:rFonts w:ascii="Arial" w:hAnsi="Arial" w:cs="Arial"/>
          <w:spacing w:val="58"/>
          <w:sz w:val="24"/>
          <w:szCs w:val="24"/>
          <w:lang w:val="pt-BR"/>
        </w:rPr>
        <w:t xml:space="preserve"> </w:t>
      </w:r>
      <w:r w:rsidR="00731BE0" w:rsidRPr="00E06479">
        <w:rPr>
          <w:rFonts w:ascii="Arial" w:hAnsi="Arial" w:cs="Arial"/>
          <w:sz w:val="24"/>
          <w:szCs w:val="24"/>
          <w:lang w:val="pt-BR"/>
        </w:rPr>
        <w:t>Ativa da União (DAU) por elas administrados, inclusive aqueles relativos à Seguridade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Social,</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nos</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termos</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9"/>
          <w:sz w:val="24"/>
          <w:szCs w:val="24"/>
          <w:lang w:val="pt-BR"/>
        </w:rPr>
        <w:t xml:space="preserve"> </w:t>
      </w:r>
      <w:r w:rsidR="00731BE0" w:rsidRPr="00E06479">
        <w:rPr>
          <w:rFonts w:ascii="Arial" w:hAnsi="Arial" w:cs="Arial"/>
          <w:sz w:val="24"/>
          <w:szCs w:val="24"/>
          <w:lang w:val="pt-BR"/>
        </w:rPr>
        <w:t>Portaria</w:t>
      </w:r>
      <w:r w:rsidR="00731BE0" w:rsidRPr="00E06479">
        <w:rPr>
          <w:rFonts w:ascii="Arial" w:hAnsi="Arial" w:cs="Arial"/>
          <w:spacing w:val="21"/>
          <w:sz w:val="24"/>
          <w:szCs w:val="24"/>
          <w:lang w:val="pt-BR"/>
        </w:rPr>
        <w:t xml:space="preserve"> </w:t>
      </w:r>
      <w:r w:rsidR="00731BE0" w:rsidRPr="00E06479">
        <w:rPr>
          <w:rFonts w:ascii="Arial" w:hAnsi="Arial" w:cs="Arial"/>
          <w:sz w:val="24"/>
          <w:szCs w:val="24"/>
          <w:lang w:val="pt-BR"/>
        </w:rPr>
        <w:t>Conjunta</w:t>
      </w:r>
      <w:r w:rsidR="00731BE0" w:rsidRPr="00E06479">
        <w:rPr>
          <w:rFonts w:ascii="Arial" w:hAnsi="Arial" w:cs="Arial"/>
          <w:spacing w:val="17"/>
          <w:sz w:val="24"/>
          <w:szCs w:val="24"/>
          <w:lang w:val="pt-BR"/>
        </w:rPr>
        <w:t xml:space="preserve"> </w:t>
      </w:r>
      <w:r w:rsidR="00731BE0" w:rsidRPr="00E06479">
        <w:rPr>
          <w:rFonts w:ascii="Arial" w:hAnsi="Arial" w:cs="Arial"/>
          <w:sz w:val="24"/>
          <w:szCs w:val="24"/>
          <w:lang w:val="pt-BR"/>
        </w:rPr>
        <w:t>nº</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1.751,</w:t>
      </w:r>
      <w:r w:rsidR="00731BE0" w:rsidRPr="00E06479">
        <w:rPr>
          <w:rFonts w:ascii="Arial" w:hAnsi="Arial" w:cs="Arial"/>
          <w:spacing w:val="16"/>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21"/>
          <w:sz w:val="24"/>
          <w:szCs w:val="24"/>
          <w:lang w:val="pt-BR"/>
        </w:rPr>
        <w:t xml:space="preserve"> </w:t>
      </w:r>
      <w:r w:rsidR="00731BE0" w:rsidRPr="00E06479">
        <w:rPr>
          <w:rFonts w:ascii="Arial" w:hAnsi="Arial" w:cs="Arial"/>
          <w:sz w:val="24"/>
          <w:szCs w:val="24"/>
          <w:lang w:val="pt-BR"/>
        </w:rPr>
        <w:t>02/10/2014,</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Secretário</w:t>
      </w:r>
      <w:r w:rsidR="00731BE0" w:rsidRPr="00E06479">
        <w:rPr>
          <w:rFonts w:ascii="Arial" w:hAnsi="Arial" w:cs="Arial"/>
          <w:spacing w:val="20"/>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8"/>
          <w:sz w:val="24"/>
          <w:szCs w:val="24"/>
          <w:lang w:val="pt-BR"/>
        </w:rPr>
        <w:t xml:space="preserve"> </w:t>
      </w:r>
      <w:r w:rsidR="00731BE0" w:rsidRPr="00E06479">
        <w:rPr>
          <w:rFonts w:ascii="Arial" w:hAnsi="Arial" w:cs="Arial"/>
          <w:sz w:val="24"/>
          <w:szCs w:val="24"/>
          <w:lang w:val="pt-BR"/>
        </w:rPr>
        <w:t>Receita</w:t>
      </w:r>
      <w:r w:rsidR="00731BE0" w:rsidRPr="00E06479">
        <w:rPr>
          <w:rFonts w:ascii="Arial" w:hAnsi="Arial" w:cs="Arial"/>
          <w:spacing w:val="17"/>
          <w:sz w:val="24"/>
          <w:szCs w:val="24"/>
          <w:lang w:val="pt-BR"/>
        </w:rPr>
        <w:t xml:space="preserve"> </w:t>
      </w:r>
      <w:r w:rsidR="00731BE0" w:rsidRPr="00E06479">
        <w:rPr>
          <w:rFonts w:ascii="Arial" w:hAnsi="Arial" w:cs="Arial"/>
          <w:sz w:val="24"/>
          <w:szCs w:val="24"/>
          <w:lang w:val="pt-BR"/>
        </w:rPr>
        <w:t>Federal</w:t>
      </w:r>
      <w:r w:rsidR="00731BE0" w:rsidRPr="00E06479">
        <w:rPr>
          <w:rFonts w:ascii="Arial" w:hAnsi="Arial" w:cs="Arial"/>
          <w:spacing w:val="-56"/>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Brasil 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Procuradora-Geral</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Fazenda</w:t>
      </w:r>
      <w:r w:rsidR="00731BE0" w:rsidRPr="00E06479">
        <w:rPr>
          <w:rFonts w:ascii="Arial" w:hAnsi="Arial" w:cs="Arial"/>
          <w:spacing w:val="-1"/>
          <w:sz w:val="24"/>
          <w:szCs w:val="24"/>
          <w:lang w:val="pt-BR"/>
        </w:rPr>
        <w:t xml:space="preserve"> </w:t>
      </w:r>
      <w:r w:rsidR="0096373D">
        <w:rPr>
          <w:rFonts w:ascii="Arial" w:hAnsi="Arial" w:cs="Arial"/>
          <w:sz w:val="24"/>
          <w:szCs w:val="24"/>
          <w:lang w:val="pt-BR"/>
        </w:rPr>
        <w:t>Nacional.</w:t>
      </w:r>
    </w:p>
    <w:p w14:paraId="40978C8F" w14:textId="77777777" w:rsidR="0096373D" w:rsidRDefault="0096373D" w:rsidP="00AB015B">
      <w:pPr>
        <w:tabs>
          <w:tab w:val="left" w:pos="1552"/>
        </w:tabs>
        <w:ind w:right="187"/>
        <w:jc w:val="both"/>
        <w:rPr>
          <w:rFonts w:ascii="Arial" w:hAnsi="Arial" w:cs="Arial"/>
          <w:sz w:val="24"/>
          <w:szCs w:val="24"/>
          <w:lang w:val="pt-BR"/>
        </w:rPr>
      </w:pPr>
    </w:p>
    <w:p w14:paraId="5690715E" w14:textId="0068692D" w:rsidR="00731BE0" w:rsidRPr="00E06479" w:rsidRDefault="00E06479" w:rsidP="00AB015B">
      <w:pPr>
        <w:tabs>
          <w:tab w:val="left" w:pos="1552"/>
        </w:tabs>
        <w:ind w:right="187"/>
        <w:jc w:val="both"/>
        <w:rPr>
          <w:rFonts w:ascii="Arial" w:hAnsi="Arial" w:cs="Arial"/>
          <w:sz w:val="24"/>
          <w:szCs w:val="24"/>
          <w:lang w:val="pt-BR"/>
        </w:rPr>
      </w:pPr>
      <w:r w:rsidRPr="00E06479">
        <w:rPr>
          <w:rFonts w:ascii="Arial" w:hAnsi="Arial" w:cs="Arial"/>
          <w:b/>
          <w:sz w:val="24"/>
          <w:szCs w:val="24"/>
          <w:lang w:val="pt-BR"/>
        </w:rPr>
        <w:t>10.11.1.3.</w:t>
      </w:r>
      <w:r w:rsidRPr="00E06479">
        <w:rPr>
          <w:rFonts w:ascii="Arial" w:hAnsi="Arial" w:cs="Arial"/>
          <w:sz w:val="24"/>
          <w:szCs w:val="24"/>
          <w:lang w:val="pt-BR"/>
        </w:rPr>
        <w:t xml:space="preserve"> </w:t>
      </w:r>
      <w:r w:rsidR="00731BE0" w:rsidRPr="00E06479">
        <w:rPr>
          <w:rFonts w:ascii="Arial" w:hAnsi="Arial" w:cs="Arial"/>
          <w:sz w:val="24"/>
          <w:szCs w:val="24"/>
          <w:lang w:val="pt-BR"/>
        </w:rPr>
        <w:t>Prova</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regularidade</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com 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Fundo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Garantia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do</w:t>
      </w:r>
      <w:r w:rsidR="00731BE0" w:rsidRPr="00E06479">
        <w:rPr>
          <w:rFonts w:ascii="Arial" w:hAnsi="Arial" w:cs="Arial"/>
          <w:spacing w:val="-4"/>
          <w:sz w:val="24"/>
          <w:szCs w:val="24"/>
          <w:lang w:val="pt-BR"/>
        </w:rPr>
        <w:t xml:space="preserve"> </w:t>
      </w:r>
      <w:r w:rsidR="00731BE0" w:rsidRPr="00E06479">
        <w:rPr>
          <w:rFonts w:ascii="Arial" w:hAnsi="Arial" w:cs="Arial"/>
          <w:sz w:val="24"/>
          <w:szCs w:val="24"/>
          <w:lang w:val="pt-BR"/>
        </w:rPr>
        <w:t>Tempo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Serviço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(FGTS);</w:t>
      </w:r>
    </w:p>
    <w:p w14:paraId="7E59F8F0" w14:textId="77777777" w:rsidR="00731BE0" w:rsidRPr="00275534" w:rsidRDefault="00731BE0" w:rsidP="00AB015B">
      <w:pPr>
        <w:pStyle w:val="Corpodetexto"/>
        <w:spacing w:before="2"/>
        <w:jc w:val="both"/>
        <w:rPr>
          <w:rFonts w:ascii="Arial" w:hAnsi="Arial" w:cs="Arial"/>
          <w:sz w:val="24"/>
          <w:szCs w:val="24"/>
          <w:lang w:val="pt-BR"/>
        </w:rPr>
      </w:pPr>
    </w:p>
    <w:p w14:paraId="1D825FED" w14:textId="77777777" w:rsidR="002F545D" w:rsidRDefault="002F545D" w:rsidP="00AB015B">
      <w:pPr>
        <w:tabs>
          <w:tab w:val="left" w:pos="1552"/>
        </w:tabs>
        <w:ind w:left="-153" w:right="184"/>
        <w:jc w:val="both"/>
        <w:rPr>
          <w:rFonts w:ascii="Arial" w:hAnsi="Arial" w:cs="Arial"/>
          <w:sz w:val="24"/>
          <w:szCs w:val="24"/>
          <w:lang w:val="pt-BR"/>
        </w:rPr>
      </w:pPr>
      <w:r w:rsidRPr="002F545D">
        <w:rPr>
          <w:rFonts w:ascii="Arial" w:hAnsi="Arial" w:cs="Arial"/>
          <w:b/>
          <w:sz w:val="24"/>
          <w:szCs w:val="24"/>
          <w:lang w:val="pt-BR"/>
        </w:rPr>
        <w:t xml:space="preserve">10.11.1.4. </w:t>
      </w:r>
      <w:r w:rsidR="00731BE0" w:rsidRPr="00E06479">
        <w:rPr>
          <w:rFonts w:ascii="Arial" w:hAnsi="Arial" w:cs="Arial"/>
          <w:sz w:val="24"/>
          <w:szCs w:val="24"/>
          <w:lang w:val="pt-BR"/>
        </w:rPr>
        <w:t>Prova de inexistência de débitos inadimplidos perante a justiça do trabalho, mediante 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apresentação de certidão negativa ou positiva com efeito de negativa, nos termos do Título VII-A da</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Consolidação</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das</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Leis do</w:t>
      </w:r>
      <w:r w:rsidR="00731BE0" w:rsidRPr="00E06479">
        <w:rPr>
          <w:rFonts w:ascii="Arial" w:hAnsi="Arial" w:cs="Arial"/>
          <w:spacing w:val="-3"/>
          <w:sz w:val="24"/>
          <w:szCs w:val="24"/>
          <w:lang w:val="pt-BR"/>
        </w:rPr>
        <w:t xml:space="preserve"> </w:t>
      </w:r>
      <w:r w:rsidR="00731BE0" w:rsidRPr="00E06479">
        <w:rPr>
          <w:rFonts w:ascii="Arial" w:hAnsi="Arial" w:cs="Arial"/>
          <w:sz w:val="24"/>
          <w:szCs w:val="24"/>
          <w:lang w:val="pt-BR"/>
        </w:rPr>
        <w:t>Trabalho,</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aprovada pelo</w:t>
      </w:r>
      <w:r w:rsidR="00731BE0" w:rsidRPr="00E06479">
        <w:rPr>
          <w:rFonts w:ascii="Arial" w:hAnsi="Arial" w:cs="Arial"/>
          <w:spacing w:val="-4"/>
          <w:sz w:val="24"/>
          <w:szCs w:val="24"/>
          <w:lang w:val="pt-BR"/>
        </w:rPr>
        <w:t xml:space="preserve"> </w:t>
      </w:r>
      <w:r w:rsidR="00731BE0" w:rsidRPr="00E06479">
        <w:rPr>
          <w:rFonts w:ascii="Arial" w:hAnsi="Arial" w:cs="Arial"/>
          <w:sz w:val="24"/>
          <w:szCs w:val="24"/>
          <w:lang w:val="pt-BR"/>
        </w:rPr>
        <w:t>Decreto-Lei nº</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5.452,</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3"/>
          <w:sz w:val="24"/>
          <w:szCs w:val="24"/>
          <w:lang w:val="pt-BR"/>
        </w:rPr>
        <w:t xml:space="preserve"> </w:t>
      </w:r>
      <w:r w:rsidR="00731BE0" w:rsidRPr="00E06479">
        <w:rPr>
          <w:rFonts w:ascii="Arial" w:hAnsi="Arial" w:cs="Arial"/>
          <w:sz w:val="24"/>
          <w:szCs w:val="24"/>
          <w:lang w:val="pt-BR"/>
        </w:rPr>
        <w:t>1º</w:t>
      </w:r>
      <w:r w:rsidR="00731BE0" w:rsidRPr="00E06479">
        <w:rPr>
          <w:rFonts w:ascii="Arial" w:hAnsi="Arial" w:cs="Arial"/>
          <w:spacing w:val="-2"/>
          <w:sz w:val="24"/>
          <w:szCs w:val="24"/>
          <w:lang w:val="pt-BR"/>
        </w:rPr>
        <w:t xml:space="preserve"> </w:t>
      </w:r>
      <w:r w:rsidR="00731BE0" w:rsidRPr="00E06479">
        <w:rPr>
          <w:rFonts w:ascii="Arial" w:hAnsi="Arial" w:cs="Arial"/>
          <w:sz w:val="24"/>
          <w:szCs w:val="24"/>
          <w:lang w:val="pt-BR"/>
        </w:rPr>
        <w:t>de</w:t>
      </w:r>
      <w:r w:rsidR="00731BE0" w:rsidRPr="00E06479">
        <w:rPr>
          <w:rFonts w:ascii="Arial" w:hAnsi="Arial" w:cs="Arial"/>
          <w:spacing w:val="-1"/>
          <w:sz w:val="24"/>
          <w:szCs w:val="24"/>
          <w:lang w:val="pt-BR"/>
        </w:rPr>
        <w:t xml:space="preserve"> </w:t>
      </w:r>
      <w:r w:rsidR="00731BE0" w:rsidRPr="00E06479">
        <w:rPr>
          <w:rFonts w:ascii="Arial" w:hAnsi="Arial" w:cs="Arial"/>
          <w:sz w:val="24"/>
          <w:szCs w:val="24"/>
          <w:lang w:val="pt-BR"/>
        </w:rPr>
        <w:t>maio</w:t>
      </w:r>
      <w:r w:rsidR="00731BE0" w:rsidRPr="00E06479">
        <w:rPr>
          <w:rFonts w:ascii="Arial" w:hAnsi="Arial" w:cs="Arial"/>
          <w:spacing w:val="-1"/>
          <w:sz w:val="24"/>
          <w:szCs w:val="24"/>
          <w:lang w:val="pt-BR"/>
        </w:rPr>
        <w:t xml:space="preserve"> </w:t>
      </w:r>
      <w:r>
        <w:rPr>
          <w:rFonts w:ascii="Arial" w:hAnsi="Arial" w:cs="Arial"/>
          <w:sz w:val="24"/>
          <w:szCs w:val="24"/>
          <w:lang w:val="pt-BR"/>
        </w:rPr>
        <w:t>de 1943;</w:t>
      </w:r>
    </w:p>
    <w:p w14:paraId="62CE88E3" w14:textId="77777777" w:rsidR="0096373D" w:rsidRDefault="0096373D" w:rsidP="00AB015B">
      <w:pPr>
        <w:tabs>
          <w:tab w:val="left" w:pos="1552"/>
        </w:tabs>
        <w:ind w:left="-153" w:right="184"/>
        <w:jc w:val="both"/>
        <w:rPr>
          <w:rFonts w:ascii="Arial" w:hAnsi="Arial" w:cs="Arial"/>
          <w:sz w:val="24"/>
          <w:szCs w:val="24"/>
          <w:lang w:val="pt-BR"/>
        </w:rPr>
      </w:pPr>
    </w:p>
    <w:p w14:paraId="3AC303B1" w14:textId="77777777" w:rsidR="00442B71" w:rsidRDefault="002F545D" w:rsidP="00AB015B">
      <w:pPr>
        <w:tabs>
          <w:tab w:val="left" w:pos="1552"/>
        </w:tabs>
        <w:ind w:left="-153" w:right="184"/>
        <w:jc w:val="both"/>
        <w:rPr>
          <w:rFonts w:ascii="Arial" w:hAnsi="Arial" w:cs="Arial"/>
          <w:sz w:val="24"/>
          <w:szCs w:val="24"/>
          <w:lang w:val="pt-BR"/>
        </w:rPr>
      </w:pPr>
      <w:r w:rsidRPr="002F545D">
        <w:rPr>
          <w:rFonts w:ascii="Arial" w:hAnsi="Arial" w:cs="Arial"/>
          <w:b/>
          <w:sz w:val="24"/>
          <w:szCs w:val="24"/>
          <w:lang w:val="pt-BR"/>
        </w:rPr>
        <w:t xml:space="preserve">10.11.1.5. </w:t>
      </w:r>
      <w:r w:rsidR="00731BE0" w:rsidRPr="002F545D">
        <w:rPr>
          <w:rFonts w:ascii="Arial" w:hAnsi="Arial" w:cs="Arial"/>
          <w:sz w:val="24"/>
          <w:szCs w:val="24"/>
          <w:lang w:val="pt-BR"/>
        </w:rPr>
        <w:t xml:space="preserve">Prova de regularidade junto à Fazenda Estadual, através da Certidão Negativa junto </w:t>
      </w:r>
      <w:r w:rsidR="0025091B" w:rsidRPr="002F545D">
        <w:rPr>
          <w:rFonts w:ascii="Arial" w:hAnsi="Arial" w:cs="Arial"/>
          <w:sz w:val="24"/>
          <w:szCs w:val="24"/>
          <w:lang w:val="pt-BR"/>
        </w:rPr>
        <w:t>ao Estado</w:t>
      </w:r>
      <w:r w:rsidR="00731BE0" w:rsidRPr="002F545D">
        <w:rPr>
          <w:rFonts w:ascii="Arial" w:hAnsi="Arial" w:cs="Arial"/>
          <w:spacing w:val="-2"/>
          <w:sz w:val="24"/>
          <w:szCs w:val="24"/>
          <w:lang w:val="pt-BR"/>
        </w:rPr>
        <w:t xml:space="preserve"> </w:t>
      </w:r>
      <w:r w:rsidR="00731BE0" w:rsidRPr="002F545D">
        <w:rPr>
          <w:rFonts w:ascii="Arial" w:hAnsi="Arial" w:cs="Arial"/>
          <w:sz w:val="24"/>
          <w:szCs w:val="24"/>
          <w:lang w:val="pt-BR"/>
        </w:rPr>
        <w:t>em que o</w:t>
      </w:r>
      <w:r w:rsidR="00731BE0" w:rsidRPr="002F545D">
        <w:rPr>
          <w:rFonts w:ascii="Arial" w:hAnsi="Arial" w:cs="Arial"/>
          <w:spacing w:val="-4"/>
          <w:sz w:val="24"/>
          <w:szCs w:val="24"/>
          <w:lang w:val="pt-BR"/>
        </w:rPr>
        <w:t xml:space="preserve"> </w:t>
      </w:r>
      <w:r w:rsidR="00731BE0" w:rsidRPr="002F545D">
        <w:rPr>
          <w:rFonts w:ascii="Arial" w:hAnsi="Arial" w:cs="Arial"/>
          <w:sz w:val="24"/>
          <w:szCs w:val="24"/>
          <w:lang w:val="pt-BR"/>
        </w:rPr>
        <w:t>licitante</w:t>
      </w:r>
      <w:r w:rsidR="00731BE0" w:rsidRPr="002F545D">
        <w:rPr>
          <w:rFonts w:ascii="Arial" w:hAnsi="Arial" w:cs="Arial"/>
          <w:spacing w:val="-4"/>
          <w:sz w:val="24"/>
          <w:szCs w:val="24"/>
          <w:lang w:val="pt-BR"/>
        </w:rPr>
        <w:t xml:space="preserve"> </w:t>
      </w:r>
      <w:r w:rsidR="00731BE0" w:rsidRPr="002F545D">
        <w:rPr>
          <w:rFonts w:ascii="Arial" w:hAnsi="Arial" w:cs="Arial"/>
          <w:sz w:val="24"/>
          <w:szCs w:val="24"/>
          <w:lang w:val="pt-BR"/>
        </w:rPr>
        <w:t>é</w:t>
      </w:r>
      <w:r w:rsidR="00731BE0" w:rsidRPr="002F545D">
        <w:rPr>
          <w:rFonts w:ascii="Arial" w:hAnsi="Arial" w:cs="Arial"/>
          <w:spacing w:val="-1"/>
          <w:sz w:val="24"/>
          <w:szCs w:val="24"/>
          <w:lang w:val="pt-BR"/>
        </w:rPr>
        <w:t xml:space="preserve"> </w:t>
      </w:r>
      <w:r w:rsidR="00731BE0" w:rsidRPr="002F545D">
        <w:rPr>
          <w:rFonts w:ascii="Arial" w:hAnsi="Arial" w:cs="Arial"/>
          <w:sz w:val="24"/>
          <w:szCs w:val="24"/>
          <w:lang w:val="pt-BR"/>
        </w:rPr>
        <w:t>domiciliado.</w:t>
      </w:r>
    </w:p>
    <w:p w14:paraId="630038B0" w14:textId="66717D48" w:rsidR="00442B71" w:rsidRPr="00442B71" w:rsidRDefault="002F545D" w:rsidP="00AB015B">
      <w:pPr>
        <w:tabs>
          <w:tab w:val="left" w:pos="1552"/>
        </w:tabs>
        <w:ind w:left="-153" w:right="184"/>
        <w:jc w:val="both"/>
        <w:rPr>
          <w:rFonts w:ascii="Arial" w:hAnsi="Arial" w:cs="Arial"/>
          <w:sz w:val="24"/>
          <w:szCs w:val="24"/>
          <w:lang w:val="pt-BR"/>
        </w:rPr>
      </w:pPr>
      <w:r w:rsidRPr="00442B71">
        <w:rPr>
          <w:rFonts w:ascii="Arial" w:hAnsi="Arial" w:cs="Arial"/>
          <w:b/>
          <w:sz w:val="24"/>
          <w:szCs w:val="24"/>
          <w:lang w:val="pt-BR"/>
        </w:rPr>
        <w:t>10.</w:t>
      </w:r>
      <w:r w:rsidRPr="00442B71">
        <w:rPr>
          <w:rFonts w:ascii="Arial" w:hAnsi="Arial" w:cs="Arial"/>
          <w:b/>
          <w:color w:val="000000" w:themeColor="text1"/>
          <w:sz w:val="24"/>
          <w:szCs w:val="24"/>
          <w:lang w:val="pt-BR"/>
        </w:rPr>
        <w:t xml:space="preserve">11.1.6. </w:t>
      </w:r>
      <w:r w:rsidR="00442B71" w:rsidRPr="00442B71">
        <w:rPr>
          <w:rFonts w:ascii="Arial" w:hAnsi="Arial" w:cs="Arial"/>
          <w:sz w:val="24"/>
          <w:szCs w:val="24"/>
          <w:lang w:val="pt-BR"/>
        </w:rPr>
        <w:t>Prova de regularidade junto à Fazenda Municipal, através da Certidão Negativa junto aos</w:t>
      </w:r>
      <w:r w:rsidR="00442B71" w:rsidRPr="00442B71">
        <w:rPr>
          <w:rFonts w:ascii="Arial" w:hAnsi="Arial" w:cs="Arial"/>
          <w:spacing w:val="1"/>
          <w:sz w:val="24"/>
          <w:szCs w:val="24"/>
          <w:lang w:val="pt-BR"/>
        </w:rPr>
        <w:t xml:space="preserve"> </w:t>
      </w:r>
      <w:r w:rsidR="00442B71" w:rsidRPr="00442B71">
        <w:rPr>
          <w:rFonts w:ascii="Arial" w:hAnsi="Arial" w:cs="Arial"/>
          <w:sz w:val="24"/>
          <w:szCs w:val="24"/>
          <w:lang w:val="pt-BR"/>
        </w:rPr>
        <w:t>Tributos Municipais</w:t>
      </w:r>
      <w:r w:rsidR="00442B71" w:rsidRPr="00442B71">
        <w:rPr>
          <w:rFonts w:ascii="Arial" w:hAnsi="Arial" w:cs="Arial"/>
          <w:b/>
          <w:sz w:val="24"/>
          <w:szCs w:val="24"/>
        </w:rPr>
        <w:t>.</w:t>
      </w:r>
    </w:p>
    <w:p w14:paraId="43E84BA5" w14:textId="18A091A5" w:rsidR="002F545D" w:rsidRDefault="002F545D" w:rsidP="00AB015B">
      <w:pPr>
        <w:tabs>
          <w:tab w:val="left" w:pos="1552"/>
        </w:tabs>
        <w:ind w:left="-153" w:right="184"/>
        <w:jc w:val="both"/>
        <w:rPr>
          <w:rFonts w:ascii="Arial" w:hAnsi="Arial" w:cs="Arial"/>
          <w:color w:val="000000" w:themeColor="text1"/>
          <w:sz w:val="24"/>
          <w:szCs w:val="24"/>
          <w:lang w:val="pt-BR"/>
        </w:rPr>
      </w:pPr>
    </w:p>
    <w:p w14:paraId="78875BFF" w14:textId="092A00CB" w:rsidR="008A7151" w:rsidRDefault="0096373D" w:rsidP="00AB015B">
      <w:pPr>
        <w:tabs>
          <w:tab w:val="left" w:pos="1552"/>
        </w:tabs>
        <w:ind w:left="-153" w:right="184"/>
        <w:jc w:val="both"/>
        <w:rPr>
          <w:rFonts w:ascii="Arial" w:hAnsi="Arial" w:cs="Arial"/>
          <w:b/>
          <w:sz w:val="24"/>
          <w:szCs w:val="24"/>
        </w:rPr>
      </w:pPr>
      <w:r w:rsidRPr="00E40E27">
        <w:rPr>
          <w:rFonts w:ascii="Arial" w:hAnsi="Arial" w:cs="Arial"/>
          <w:b/>
          <w:sz w:val="24"/>
          <w:szCs w:val="24"/>
          <w:lang w:val="pt-BR"/>
        </w:rPr>
        <w:t>10.</w:t>
      </w:r>
      <w:r w:rsidRPr="00E40E27">
        <w:rPr>
          <w:rFonts w:ascii="Arial" w:hAnsi="Arial" w:cs="Arial"/>
          <w:b/>
          <w:color w:val="000000" w:themeColor="text1"/>
          <w:sz w:val="24"/>
          <w:szCs w:val="24"/>
          <w:lang w:val="pt-BR"/>
        </w:rPr>
        <w:t>11.1.7.</w:t>
      </w:r>
      <w:r w:rsidRPr="00E40E27">
        <w:rPr>
          <w:rFonts w:ascii="Arial" w:hAnsi="Arial" w:cs="Arial"/>
          <w:color w:val="000000" w:themeColor="text1"/>
          <w:sz w:val="24"/>
          <w:szCs w:val="24"/>
          <w:lang w:val="pt-BR"/>
        </w:rPr>
        <w:t xml:space="preserve"> </w:t>
      </w:r>
      <w:r w:rsidR="00A0283D" w:rsidRPr="00E40E27">
        <w:rPr>
          <w:rFonts w:ascii="Arial" w:hAnsi="Arial" w:cs="Arial"/>
          <w:b/>
          <w:sz w:val="24"/>
          <w:szCs w:val="24"/>
        </w:rPr>
        <w:t>Alvará de</w:t>
      </w:r>
      <w:r w:rsidR="00303934">
        <w:rPr>
          <w:rFonts w:ascii="Arial" w:hAnsi="Arial" w:cs="Arial"/>
          <w:b/>
          <w:sz w:val="24"/>
          <w:szCs w:val="24"/>
        </w:rPr>
        <w:t xml:space="preserve"> localização e </w:t>
      </w:r>
      <w:r w:rsidR="00A0283D" w:rsidRPr="00E40E27">
        <w:rPr>
          <w:rFonts w:ascii="Arial" w:hAnsi="Arial" w:cs="Arial"/>
          <w:b/>
          <w:sz w:val="24"/>
          <w:szCs w:val="24"/>
        </w:rPr>
        <w:t>funcionamento.</w:t>
      </w:r>
    </w:p>
    <w:p w14:paraId="0FFDEFF1" w14:textId="77777777" w:rsidR="0081485E" w:rsidRDefault="0081485E" w:rsidP="00AB015B">
      <w:pPr>
        <w:tabs>
          <w:tab w:val="left" w:pos="1552"/>
        </w:tabs>
        <w:ind w:left="-153" w:right="184"/>
        <w:jc w:val="both"/>
        <w:rPr>
          <w:rFonts w:ascii="Arial" w:hAnsi="Arial" w:cs="Arial"/>
          <w:sz w:val="24"/>
          <w:szCs w:val="24"/>
          <w:lang w:val="pt-BR"/>
        </w:rPr>
      </w:pPr>
    </w:p>
    <w:p w14:paraId="2A958750" w14:textId="3C9E2B14" w:rsidR="00731BE0" w:rsidRPr="008A7151" w:rsidRDefault="00442B71" w:rsidP="00AB015B">
      <w:pPr>
        <w:tabs>
          <w:tab w:val="left" w:pos="1552"/>
        </w:tabs>
        <w:ind w:left="-153" w:right="184"/>
        <w:jc w:val="both"/>
        <w:rPr>
          <w:rFonts w:ascii="Arial" w:hAnsi="Arial" w:cs="Arial"/>
          <w:sz w:val="24"/>
          <w:szCs w:val="24"/>
          <w:lang w:val="pt-BR"/>
        </w:rPr>
      </w:pPr>
      <w:r w:rsidRPr="00442B71">
        <w:rPr>
          <w:rFonts w:ascii="Arial" w:hAnsi="Arial" w:cs="Arial"/>
          <w:b/>
          <w:sz w:val="24"/>
          <w:szCs w:val="24"/>
          <w:lang w:val="pt-BR"/>
        </w:rPr>
        <w:t xml:space="preserve">10.11.2. </w:t>
      </w:r>
      <w:r w:rsidR="00731BE0" w:rsidRPr="008A7151">
        <w:rPr>
          <w:rFonts w:ascii="Arial" w:hAnsi="Arial" w:cs="Arial"/>
          <w:sz w:val="24"/>
          <w:szCs w:val="24"/>
          <w:lang w:val="pt-BR"/>
        </w:rPr>
        <w:t>Caso o Pregoeiro não consiga emitir alguma das comprovações deverá comunicar a licitante para</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 xml:space="preserve">que este envie a comprovação no prazo de </w:t>
      </w:r>
      <w:r w:rsidR="0081485E">
        <w:rPr>
          <w:rFonts w:ascii="Arial" w:hAnsi="Arial" w:cs="Arial"/>
          <w:sz w:val="24"/>
          <w:szCs w:val="24"/>
          <w:lang w:val="pt-BR"/>
        </w:rPr>
        <w:t>0</w:t>
      </w:r>
      <w:r w:rsidR="00731BE0" w:rsidRPr="008A7151">
        <w:rPr>
          <w:rFonts w:ascii="Arial" w:hAnsi="Arial" w:cs="Arial"/>
          <w:sz w:val="24"/>
          <w:szCs w:val="24"/>
          <w:lang w:val="pt-BR"/>
        </w:rPr>
        <w:t>2 (duas) horas. O documento faltante enviado pelo licitante</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deverá</w:t>
      </w:r>
      <w:r w:rsidR="00731BE0" w:rsidRPr="008A7151">
        <w:rPr>
          <w:rFonts w:ascii="Arial" w:hAnsi="Arial" w:cs="Arial"/>
          <w:spacing w:val="-2"/>
          <w:sz w:val="24"/>
          <w:szCs w:val="24"/>
          <w:lang w:val="pt-BR"/>
        </w:rPr>
        <w:t xml:space="preserve"> </w:t>
      </w:r>
      <w:r w:rsidR="00731BE0" w:rsidRPr="008A7151">
        <w:rPr>
          <w:rFonts w:ascii="Arial" w:hAnsi="Arial" w:cs="Arial"/>
          <w:sz w:val="24"/>
          <w:szCs w:val="24"/>
          <w:lang w:val="pt-BR"/>
        </w:rPr>
        <w:t>ter</w:t>
      </w:r>
      <w:r w:rsidR="00731BE0" w:rsidRPr="008A7151">
        <w:rPr>
          <w:rFonts w:ascii="Arial" w:hAnsi="Arial" w:cs="Arial"/>
          <w:spacing w:val="-2"/>
          <w:sz w:val="24"/>
          <w:szCs w:val="24"/>
          <w:lang w:val="pt-BR"/>
        </w:rPr>
        <w:t xml:space="preserve"> </w:t>
      </w:r>
      <w:r w:rsidR="00731BE0" w:rsidRPr="008A7151">
        <w:rPr>
          <w:rFonts w:ascii="Arial" w:hAnsi="Arial" w:cs="Arial"/>
          <w:sz w:val="24"/>
          <w:szCs w:val="24"/>
          <w:lang w:val="pt-BR"/>
        </w:rPr>
        <w:t>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seu</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conteúdo</w:t>
      </w:r>
      <w:r w:rsidR="00731BE0" w:rsidRPr="008A7151">
        <w:rPr>
          <w:rFonts w:ascii="Arial" w:hAnsi="Arial" w:cs="Arial"/>
          <w:spacing w:val="-3"/>
          <w:sz w:val="24"/>
          <w:szCs w:val="24"/>
          <w:lang w:val="pt-BR"/>
        </w:rPr>
        <w:t xml:space="preserve"> </w:t>
      </w:r>
      <w:r w:rsidR="00731BE0" w:rsidRPr="008A7151">
        <w:rPr>
          <w:rFonts w:ascii="Arial" w:hAnsi="Arial" w:cs="Arial"/>
          <w:sz w:val="24"/>
          <w:szCs w:val="24"/>
          <w:lang w:val="pt-BR"/>
        </w:rPr>
        <w:t>validado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pelo</w:t>
      </w:r>
      <w:r w:rsidR="00731BE0" w:rsidRPr="008A7151">
        <w:rPr>
          <w:rFonts w:ascii="Arial" w:hAnsi="Arial" w:cs="Arial"/>
          <w:spacing w:val="-1"/>
          <w:sz w:val="24"/>
          <w:szCs w:val="24"/>
          <w:lang w:val="pt-BR"/>
        </w:rPr>
        <w:t xml:space="preserve"> </w:t>
      </w:r>
      <w:r w:rsidR="00731BE0" w:rsidRPr="008A7151">
        <w:rPr>
          <w:rFonts w:ascii="Arial" w:hAnsi="Arial" w:cs="Arial"/>
          <w:sz w:val="24"/>
          <w:szCs w:val="24"/>
          <w:lang w:val="pt-BR"/>
        </w:rPr>
        <w:t>Pregoeiro.</w:t>
      </w:r>
    </w:p>
    <w:p w14:paraId="4574DE74" w14:textId="77777777" w:rsidR="00731BE0" w:rsidRPr="00275534" w:rsidRDefault="00731BE0" w:rsidP="00534EB9">
      <w:pPr>
        <w:pStyle w:val="Corpodetexto"/>
        <w:spacing w:before="11"/>
        <w:jc w:val="both"/>
        <w:rPr>
          <w:rFonts w:ascii="Arial" w:hAnsi="Arial" w:cs="Arial"/>
          <w:sz w:val="24"/>
          <w:szCs w:val="24"/>
          <w:lang w:val="pt-BR"/>
        </w:rPr>
      </w:pPr>
    </w:p>
    <w:p w14:paraId="2F86F28A" w14:textId="2C694502" w:rsidR="00731BE0" w:rsidRPr="00275534" w:rsidRDefault="00AB015B" w:rsidP="00AB015B">
      <w:pPr>
        <w:pStyle w:val="Ttulo1"/>
        <w:shd w:val="clear" w:color="auto" w:fill="C2D69B" w:themeFill="accent3" w:themeFillTint="99"/>
        <w:tabs>
          <w:tab w:val="left" w:pos="700"/>
        </w:tabs>
        <w:spacing w:before="0"/>
        <w:ind w:left="0" w:firstLine="0"/>
        <w:jc w:val="both"/>
        <w:rPr>
          <w:b w:val="0"/>
          <w:sz w:val="24"/>
          <w:szCs w:val="24"/>
          <w:lang w:val="pt-BR"/>
        </w:rPr>
      </w:pPr>
      <w:r>
        <w:rPr>
          <w:sz w:val="24"/>
          <w:szCs w:val="24"/>
          <w:lang w:val="pt-BR"/>
        </w:rPr>
        <w:t xml:space="preserve">10.12. </w:t>
      </w:r>
      <w:r w:rsidR="00731BE0" w:rsidRPr="00275534">
        <w:rPr>
          <w:sz w:val="24"/>
          <w:szCs w:val="24"/>
          <w:lang w:val="pt-BR"/>
        </w:rPr>
        <w:t>QUALIFICAÇÃO</w:t>
      </w:r>
      <w:r w:rsidR="00731BE0" w:rsidRPr="00275534">
        <w:rPr>
          <w:spacing w:val="-9"/>
          <w:sz w:val="24"/>
          <w:szCs w:val="24"/>
          <w:lang w:val="pt-BR"/>
        </w:rPr>
        <w:t xml:space="preserve"> </w:t>
      </w:r>
      <w:r w:rsidR="00731BE0" w:rsidRPr="00275534">
        <w:rPr>
          <w:sz w:val="24"/>
          <w:szCs w:val="24"/>
          <w:lang w:val="pt-BR"/>
        </w:rPr>
        <w:t>ECONÔMICO-FINANCEIRA</w:t>
      </w:r>
    </w:p>
    <w:p w14:paraId="67136F46" w14:textId="77777777" w:rsidR="00731BE0" w:rsidRPr="00275534" w:rsidRDefault="00731BE0" w:rsidP="00534EB9">
      <w:pPr>
        <w:pStyle w:val="Corpodetexto"/>
        <w:spacing w:before="11"/>
        <w:jc w:val="both"/>
        <w:rPr>
          <w:rFonts w:ascii="Arial" w:hAnsi="Arial" w:cs="Arial"/>
          <w:sz w:val="24"/>
          <w:szCs w:val="24"/>
          <w:lang w:val="pt-BR"/>
        </w:rPr>
      </w:pPr>
    </w:p>
    <w:p w14:paraId="6FA0B3C8" w14:textId="0AEF4B8D" w:rsidR="00731BE0" w:rsidRPr="00AB015B" w:rsidRDefault="00AB015B" w:rsidP="0072182B">
      <w:pPr>
        <w:tabs>
          <w:tab w:val="left" w:pos="1127"/>
        </w:tabs>
        <w:spacing w:line="237" w:lineRule="auto"/>
        <w:ind w:right="190"/>
        <w:jc w:val="both"/>
        <w:rPr>
          <w:rFonts w:ascii="Arial" w:hAnsi="Arial" w:cs="Arial"/>
          <w:sz w:val="24"/>
          <w:szCs w:val="24"/>
          <w:lang w:val="pt-BR"/>
        </w:rPr>
      </w:pPr>
      <w:r w:rsidRPr="00AB015B">
        <w:rPr>
          <w:rFonts w:ascii="Arial" w:hAnsi="Arial" w:cs="Arial"/>
          <w:b/>
          <w:sz w:val="24"/>
          <w:szCs w:val="24"/>
          <w:lang w:val="pt-BR"/>
        </w:rPr>
        <w:t>10.12.1.</w:t>
      </w:r>
      <w:r>
        <w:rPr>
          <w:rFonts w:ascii="Arial" w:hAnsi="Arial" w:cs="Arial"/>
          <w:sz w:val="24"/>
          <w:szCs w:val="24"/>
          <w:lang w:val="pt-BR"/>
        </w:rPr>
        <w:t xml:space="preserve"> </w:t>
      </w:r>
      <w:r w:rsidR="00731BE0" w:rsidRPr="00AB015B">
        <w:rPr>
          <w:rFonts w:ascii="Arial" w:hAnsi="Arial" w:cs="Arial"/>
          <w:sz w:val="24"/>
          <w:szCs w:val="24"/>
          <w:lang w:val="pt-BR"/>
        </w:rPr>
        <w:t>Certidão Negativa de falência, de concordata, de recuperação judicial ou extrajudicial (Lei nº</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11.101, de 09 de fevereiro de 2005), expedida pelo distribuidor da sede da empresa, datado dos últimos 30 (trinta) dias,</w:t>
      </w:r>
      <w:r w:rsidR="00731BE0" w:rsidRPr="00AB015B">
        <w:rPr>
          <w:rFonts w:ascii="Arial" w:hAnsi="Arial" w:cs="Arial"/>
          <w:spacing w:val="-56"/>
          <w:sz w:val="24"/>
          <w:szCs w:val="24"/>
          <w:lang w:val="pt-BR"/>
        </w:rPr>
        <w:t xml:space="preserve"> </w:t>
      </w:r>
      <w:r w:rsidR="00731BE0" w:rsidRPr="00AB015B">
        <w:rPr>
          <w:rFonts w:ascii="Arial" w:hAnsi="Arial" w:cs="Arial"/>
          <w:sz w:val="24"/>
          <w:szCs w:val="24"/>
          <w:lang w:val="pt-BR"/>
        </w:rPr>
        <w:t>ou</w:t>
      </w:r>
      <w:r w:rsidR="00731BE0" w:rsidRPr="00AB015B">
        <w:rPr>
          <w:rFonts w:ascii="Arial" w:hAnsi="Arial" w:cs="Arial"/>
          <w:spacing w:val="-2"/>
          <w:sz w:val="24"/>
          <w:szCs w:val="24"/>
          <w:lang w:val="pt-BR"/>
        </w:rPr>
        <w:t xml:space="preserve"> </w:t>
      </w:r>
      <w:r w:rsidR="00731BE0" w:rsidRPr="00AB015B">
        <w:rPr>
          <w:rFonts w:ascii="Arial" w:hAnsi="Arial" w:cs="Arial"/>
          <w:sz w:val="24"/>
          <w:szCs w:val="24"/>
          <w:lang w:val="pt-BR"/>
        </w:rPr>
        <w:t>que esteja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dentro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prazo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de</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validade</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expresso</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na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própria</w:t>
      </w:r>
      <w:r w:rsidR="00731BE0" w:rsidRPr="00AB015B">
        <w:rPr>
          <w:rFonts w:ascii="Arial" w:hAnsi="Arial" w:cs="Arial"/>
          <w:spacing w:val="-1"/>
          <w:sz w:val="24"/>
          <w:szCs w:val="24"/>
          <w:lang w:val="pt-BR"/>
        </w:rPr>
        <w:t xml:space="preserve"> </w:t>
      </w:r>
      <w:r w:rsidR="00731BE0" w:rsidRPr="00AB015B">
        <w:rPr>
          <w:rFonts w:ascii="Arial" w:hAnsi="Arial" w:cs="Arial"/>
          <w:sz w:val="24"/>
          <w:szCs w:val="24"/>
          <w:lang w:val="pt-BR"/>
        </w:rPr>
        <w:t>Certidão;</w:t>
      </w:r>
    </w:p>
    <w:p w14:paraId="031DFA51" w14:textId="77777777" w:rsidR="00731BE0" w:rsidRPr="00275534" w:rsidRDefault="00731BE0" w:rsidP="0072182B">
      <w:pPr>
        <w:pStyle w:val="Corpodetexto"/>
        <w:spacing w:before="2"/>
        <w:jc w:val="both"/>
        <w:rPr>
          <w:rFonts w:ascii="Arial" w:hAnsi="Arial" w:cs="Arial"/>
          <w:sz w:val="24"/>
          <w:szCs w:val="24"/>
          <w:lang w:val="pt-BR"/>
        </w:rPr>
      </w:pPr>
    </w:p>
    <w:p w14:paraId="3018B63D" w14:textId="720EE6AD" w:rsidR="00731BE0" w:rsidRPr="0072182B" w:rsidRDefault="0072182B" w:rsidP="0072182B">
      <w:pPr>
        <w:tabs>
          <w:tab w:val="left" w:pos="1127"/>
        </w:tabs>
        <w:ind w:right="184"/>
        <w:jc w:val="both"/>
        <w:rPr>
          <w:rFonts w:ascii="Arial" w:hAnsi="Arial" w:cs="Arial"/>
          <w:sz w:val="24"/>
          <w:szCs w:val="24"/>
          <w:lang w:val="pt-BR"/>
        </w:rPr>
      </w:pPr>
      <w:r>
        <w:rPr>
          <w:rFonts w:ascii="Arial" w:hAnsi="Arial" w:cs="Arial"/>
          <w:b/>
          <w:sz w:val="24"/>
          <w:szCs w:val="24"/>
          <w:lang w:val="pt-BR"/>
        </w:rPr>
        <w:lastRenderedPageBreak/>
        <w:t xml:space="preserve">10.12.2. </w:t>
      </w:r>
      <w:r w:rsidR="000E5665" w:rsidRPr="0072182B">
        <w:rPr>
          <w:rFonts w:ascii="Arial" w:hAnsi="Arial" w:cs="Arial"/>
          <w:b/>
          <w:sz w:val="24"/>
          <w:szCs w:val="24"/>
          <w:lang w:val="pt-BR"/>
        </w:rPr>
        <w:t>Balanço</w:t>
      </w:r>
      <w:r w:rsidR="000E5665" w:rsidRPr="0072182B">
        <w:rPr>
          <w:rFonts w:ascii="Arial" w:hAnsi="Arial" w:cs="Arial"/>
          <w:b/>
          <w:spacing w:val="1"/>
          <w:sz w:val="24"/>
          <w:szCs w:val="24"/>
          <w:lang w:val="pt-BR"/>
        </w:rPr>
        <w:t xml:space="preserve"> </w:t>
      </w:r>
      <w:r w:rsidR="000E5665" w:rsidRPr="0072182B">
        <w:rPr>
          <w:rFonts w:ascii="Arial" w:hAnsi="Arial" w:cs="Arial"/>
          <w:b/>
          <w:sz w:val="24"/>
          <w:szCs w:val="24"/>
          <w:lang w:val="pt-BR"/>
        </w:rPr>
        <w:t>patrimonial</w:t>
      </w:r>
      <w:r w:rsidR="000E5665" w:rsidRPr="0072182B">
        <w:rPr>
          <w:rFonts w:ascii="Arial" w:hAnsi="Arial" w:cs="Arial"/>
          <w:b/>
          <w:spacing w:val="1"/>
          <w:sz w:val="24"/>
          <w:szCs w:val="24"/>
          <w:lang w:val="pt-BR"/>
        </w:rPr>
        <w:t xml:space="preserve"> </w:t>
      </w:r>
      <w:r w:rsidR="000E5665" w:rsidRPr="0072182B">
        <w:rPr>
          <w:rFonts w:ascii="Arial" w:hAnsi="Arial" w:cs="Arial"/>
          <w:sz w:val="24"/>
          <w:szCs w:val="24"/>
          <w:lang w:val="pt-BR"/>
        </w:rPr>
        <w:t>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demonstrações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contábeis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último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exercício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social,</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já</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exigíveis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 xml:space="preserve">apresentados na forma da lei, que comprovem a boa situação financeira da empresa, </w:t>
      </w:r>
      <w:r w:rsidR="00FA619E" w:rsidRPr="0072182B">
        <w:rPr>
          <w:rFonts w:ascii="Arial" w:hAnsi="Arial" w:cs="Arial"/>
          <w:sz w:val="24"/>
          <w:szCs w:val="24"/>
          <w:lang w:val="pt-BR"/>
        </w:rPr>
        <w:t>admitido ainda o Balanço Patrimonial - BP elabora via Sistema Público de escrituração digital – SPED</w:t>
      </w:r>
      <w:r w:rsidR="000E5665" w:rsidRPr="0072182B">
        <w:rPr>
          <w:rFonts w:ascii="Arial" w:hAnsi="Arial" w:cs="Arial"/>
          <w:sz w:val="24"/>
          <w:szCs w:val="24"/>
          <w:lang w:val="pt-BR"/>
        </w:rPr>
        <w:t>, vedada a sua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substituição por balancetes ou balanços provisórios, podendo ser atualizados por índices oficiais quando</w:t>
      </w:r>
      <w:r w:rsidR="000E5665" w:rsidRPr="0072182B">
        <w:rPr>
          <w:rFonts w:ascii="Arial" w:hAnsi="Arial" w:cs="Arial"/>
          <w:spacing w:val="-56"/>
          <w:sz w:val="24"/>
          <w:szCs w:val="24"/>
          <w:lang w:val="pt-BR"/>
        </w:rPr>
        <w:t xml:space="preserve"> </w:t>
      </w:r>
      <w:r w:rsidR="000E5665" w:rsidRPr="0072182B">
        <w:rPr>
          <w:rFonts w:ascii="Arial" w:hAnsi="Arial" w:cs="Arial"/>
          <w:sz w:val="24"/>
          <w:szCs w:val="24"/>
          <w:lang w:val="pt-BR"/>
        </w:rPr>
        <w:t>encerrado</w:t>
      </w:r>
      <w:r w:rsidR="000E5665" w:rsidRPr="0072182B">
        <w:rPr>
          <w:rFonts w:ascii="Arial" w:hAnsi="Arial" w:cs="Arial"/>
          <w:spacing w:val="-2"/>
          <w:sz w:val="24"/>
          <w:szCs w:val="24"/>
          <w:lang w:val="pt-BR"/>
        </w:rPr>
        <w:t xml:space="preserve"> </w:t>
      </w:r>
      <w:r w:rsidR="000E5665" w:rsidRPr="0072182B">
        <w:rPr>
          <w:rFonts w:ascii="Arial" w:hAnsi="Arial" w:cs="Arial"/>
          <w:sz w:val="24"/>
          <w:szCs w:val="24"/>
          <w:lang w:val="pt-BR"/>
        </w:rPr>
        <w:t>há</w:t>
      </w:r>
      <w:r w:rsidR="000E5665" w:rsidRPr="0072182B">
        <w:rPr>
          <w:rFonts w:ascii="Arial" w:hAnsi="Arial" w:cs="Arial"/>
          <w:spacing w:val="-3"/>
          <w:sz w:val="24"/>
          <w:szCs w:val="24"/>
          <w:lang w:val="pt-BR"/>
        </w:rPr>
        <w:t xml:space="preserve"> </w:t>
      </w:r>
      <w:r w:rsidR="000E5665" w:rsidRPr="0072182B">
        <w:rPr>
          <w:rFonts w:ascii="Arial" w:hAnsi="Arial" w:cs="Arial"/>
          <w:sz w:val="24"/>
          <w:szCs w:val="24"/>
          <w:lang w:val="pt-BR"/>
        </w:rPr>
        <w:t>mais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w:t>
      </w:r>
      <w:r w:rsidR="000E5665" w:rsidRPr="0072182B">
        <w:rPr>
          <w:rFonts w:ascii="Arial" w:hAnsi="Arial" w:cs="Arial"/>
          <w:spacing w:val="-1"/>
          <w:sz w:val="24"/>
          <w:szCs w:val="24"/>
          <w:lang w:val="pt-BR"/>
        </w:rPr>
        <w:t xml:space="preserve"> </w:t>
      </w:r>
      <w:r>
        <w:rPr>
          <w:rFonts w:ascii="Arial" w:hAnsi="Arial" w:cs="Arial"/>
          <w:spacing w:val="-1"/>
          <w:sz w:val="24"/>
          <w:szCs w:val="24"/>
          <w:lang w:val="pt-BR"/>
        </w:rPr>
        <w:t>0</w:t>
      </w:r>
      <w:r w:rsidR="000E5665" w:rsidRPr="0072182B">
        <w:rPr>
          <w:rFonts w:ascii="Arial" w:hAnsi="Arial" w:cs="Arial"/>
          <w:sz w:val="24"/>
          <w:szCs w:val="24"/>
          <w:lang w:val="pt-BR"/>
        </w:rPr>
        <w:t>3</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(três)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meses</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data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de</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apresentação</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da</w:t>
      </w:r>
      <w:r w:rsidR="000E5665" w:rsidRPr="0072182B">
        <w:rPr>
          <w:rFonts w:ascii="Arial" w:hAnsi="Arial" w:cs="Arial"/>
          <w:spacing w:val="-1"/>
          <w:sz w:val="24"/>
          <w:szCs w:val="24"/>
          <w:lang w:val="pt-BR"/>
        </w:rPr>
        <w:t xml:space="preserve"> </w:t>
      </w:r>
      <w:r w:rsidR="000E5665" w:rsidRPr="0072182B">
        <w:rPr>
          <w:rFonts w:ascii="Arial" w:hAnsi="Arial" w:cs="Arial"/>
          <w:sz w:val="24"/>
          <w:szCs w:val="24"/>
          <w:lang w:val="pt-BR"/>
        </w:rPr>
        <w:t>proposta;</w:t>
      </w:r>
    </w:p>
    <w:p w14:paraId="3F142093" w14:textId="77777777" w:rsidR="00731BE0" w:rsidRPr="00275534" w:rsidRDefault="00731BE0" w:rsidP="00534EB9">
      <w:pPr>
        <w:pStyle w:val="Corpodetexto"/>
        <w:spacing w:before="10"/>
        <w:jc w:val="both"/>
        <w:rPr>
          <w:rFonts w:ascii="Arial" w:hAnsi="Arial" w:cs="Arial"/>
          <w:sz w:val="24"/>
          <w:szCs w:val="24"/>
          <w:lang w:val="pt-BR"/>
        </w:rPr>
      </w:pPr>
    </w:p>
    <w:p w14:paraId="02326CCA" w14:textId="77777777" w:rsidR="00731BE0" w:rsidRPr="00275534" w:rsidRDefault="00731BE0" w:rsidP="00234051">
      <w:pPr>
        <w:pStyle w:val="PargrafodaLista"/>
        <w:numPr>
          <w:ilvl w:val="3"/>
          <w:numId w:val="21"/>
        </w:numPr>
        <w:tabs>
          <w:tab w:val="left" w:pos="1694"/>
        </w:tabs>
        <w:ind w:right="188" w:firstLine="0"/>
        <w:rPr>
          <w:rFonts w:ascii="Arial" w:hAnsi="Arial" w:cs="Arial"/>
          <w:sz w:val="24"/>
          <w:szCs w:val="24"/>
          <w:lang w:val="pt-BR"/>
        </w:rPr>
      </w:pPr>
      <w:r w:rsidRPr="00275534">
        <w:rPr>
          <w:rFonts w:ascii="Arial" w:hAnsi="Arial" w:cs="Arial"/>
          <w:sz w:val="24"/>
          <w:szCs w:val="24"/>
          <w:lang w:val="pt-BR"/>
        </w:rPr>
        <w:t>A licitante qualificada como microempresa ou empresa de pequeno porte optante pelo</w:t>
      </w:r>
      <w:r w:rsidRPr="00275534">
        <w:rPr>
          <w:rFonts w:ascii="Arial" w:hAnsi="Arial" w:cs="Arial"/>
          <w:spacing w:val="1"/>
          <w:sz w:val="24"/>
          <w:szCs w:val="24"/>
          <w:lang w:val="pt-BR"/>
        </w:rPr>
        <w:t xml:space="preserve"> </w:t>
      </w:r>
      <w:r w:rsidRPr="00275534">
        <w:rPr>
          <w:rFonts w:ascii="Arial" w:hAnsi="Arial" w:cs="Arial"/>
          <w:sz w:val="24"/>
          <w:szCs w:val="24"/>
          <w:lang w:val="pt-BR"/>
        </w:rPr>
        <w:t>simples nacional poderá substituir o balanço patrimonial e as demonstrações contábeis pelo Extrato</w:t>
      </w:r>
      <w:r w:rsidRPr="00275534">
        <w:rPr>
          <w:rFonts w:ascii="Arial" w:hAnsi="Arial" w:cs="Arial"/>
          <w:spacing w:val="1"/>
          <w:sz w:val="24"/>
          <w:szCs w:val="24"/>
          <w:lang w:val="pt-BR"/>
        </w:rPr>
        <w:t xml:space="preserve"> </w:t>
      </w:r>
      <w:r w:rsidRPr="00275534">
        <w:rPr>
          <w:rFonts w:ascii="Arial" w:hAnsi="Arial" w:cs="Arial"/>
          <w:sz w:val="24"/>
          <w:szCs w:val="24"/>
          <w:lang w:val="pt-BR"/>
        </w:rPr>
        <w:t>do Simples Nacional do mês de apuração antecessor ao mês anterior da data de abertura do certame</w:t>
      </w:r>
      <w:r w:rsidRPr="00275534">
        <w:rPr>
          <w:rFonts w:ascii="Arial" w:hAnsi="Arial" w:cs="Arial"/>
          <w:spacing w:val="-56"/>
          <w:sz w:val="24"/>
          <w:szCs w:val="24"/>
          <w:lang w:val="pt-BR"/>
        </w:rPr>
        <w:t xml:space="preserve"> </w:t>
      </w:r>
      <w:r w:rsidRPr="00275534">
        <w:rPr>
          <w:rFonts w:ascii="Arial" w:hAnsi="Arial" w:cs="Arial"/>
          <w:sz w:val="24"/>
          <w:szCs w:val="24"/>
          <w:lang w:val="pt-BR"/>
        </w:rPr>
        <w:t>(mês</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r w:rsidRPr="00275534">
        <w:rPr>
          <w:rFonts w:ascii="Arial" w:hAnsi="Arial" w:cs="Arial"/>
          <w:spacing w:val="-2"/>
          <w:sz w:val="24"/>
          <w:szCs w:val="24"/>
          <w:lang w:val="pt-BR"/>
        </w:rPr>
        <w:t xml:space="preserve"> </w:t>
      </w:r>
      <w:r w:rsidRPr="00275534">
        <w:rPr>
          <w:rFonts w:ascii="Arial" w:hAnsi="Arial" w:cs="Arial"/>
          <w:sz w:val="24"/>
          <w:szCs w:val="24"/>
          <w:lang w:val="pt-BR"/>
        </w:rPr>
        <w:t>do</w:t>
      </w:r>
      <w:r w:rsidRPr="00275534">
        <w:rPr>
          <w:rFonts w:ascii="Arial" w:hAnsi="Arial" w:cs="Arial"/>
          <w:spacing w:val="-1"/>
          <w:sz w:val="24"/>
          <w:szCs w:val="24"/>
          <w:lang w:val="pt-BR"/>
        </w:rPr>
        <w:t xml:space="preserve"> </w:t>
      </w:r>
      <w:r w:rsidRPr="00275534">
        <w:rPr>
          <w:rFonts w:ascii="Arial" w:hAnsi="Arial" w:cs="Arial"/>
          <w:sz w:val="24"/>
          <w:szCs w:val="24"/>
          <w:lang w:val="pt-BR"/>
        </w:rPr>
        <w:t>certame –</w:t>
      </w:r>
      <w:r w:rsidRPr="00275534">
        <w:rPr>
          <w:rFonts w:ascii="Arial" w:hAnsi="Arial" w:cs="Arial"/>
          <w:spacing w:val="-1"/>
          <w:sz w:val="24"/>
          <w:szCs w:val="24"/>
          <w:lang w:val="pt-BR"/>
        </w:rPr>
        <w:t xml:space="preserve"> </w:t>
      </w:r>
      <w:r w:rsidRPr="00275534">
        <w:rPr>
          <w:rFonts w:ascii="Arial" w:hAnsi="Arial" w:cs="Arial"/>
          <w:sz w:val="24"/>
          <w:szCs w:val="24"/>
          <w:lang w:val="pt-BR"/>
        </w:rPr>
        <w:t>2</w:t>
      </w:r>
      <w:r w:rsidRPr="00275534">
        <w:rPr>
          <w:rFonts w:ascii="Arial" w:hAnsi="Arial" w:cs="Arial"/>
          <w:spacing w:val="-4"/>
          <w:sz w:val="24"/>
          <w:szCs w:val="24"/>
          <w:lang w:val="pt-BR"/>
        </w:rPr>
        <w:t xml:space="preserve"> </w:t>
      </w:r>
      <w:r w:rsidRPr="00275534">
        <w:rPr>
          <w:rFonts w:ascii="Arial" w:hAnsi="Arial" w:cs="Arial"/>
          <w:sz w:val="24"/>
          <w:szCs w:val="24"/>
          <w:lang w:val="pt-BR"/>
        </w:rPr>
        <w:t>meses);</w:t>
      </w:r>
    </w:p>
    <w:p w14:paraId="63843C80" w14:textId="77777777" w:rsidR="00731BE0" w:rsidRPr="00275534" w:rsidRDefault="00731BE0" w:rsidP="00534EB9">
      <w:pPr>
        <w:pStyle w:val="Corpodetexto"/>
        <w:spacing w:before="11"/>
        <w:jc w:val="both"/>
        <w:rPr>
          <w:rFonts w:ascii="Arial" w:hAnsi="Arial" w:cs="Arial"/>
          <w:sz w:val="24"/>
          <w:szCs w:val="24"/>
          <w:lang w:val="pt-BR"/>
        </w:rPr>
      </w:pPr>
    </w:p>
    <w:p w14:paraId="6311E067" w14:textId="77777777" w:rsidR="00731BE0" w:rsidRPr="00275534" w:rsidRDefault="00731BE0" w:rsidP="00234051">
      <w:pPr>
        <w:pStyle w:val="PargrafodaLista"/>
        <w:numPr>
          <w:ilvl w:val="3"/>
          <w:numId w:val="21"/>
        </w:numPr>
        <w:tabs>
          <w:tab w:val="left" w:pos="1694"/>
        </w:tabs>
        <w:ind w:right="191" w:firstLine="0"/>
        <w:rPr>
          <w:rFonts w:ascii="Arial" w:hAnsi="Arial" w:cs="Arial"/>
          <w:sz w:val="24"/>
          <w:szCs w:val="24"/>
          <w:lang w:val="pt-BR"/>
        </w:rPr>
      </w:pPr>
      <w:r w:rsidRPr="00275534">
        <w:rPr>
          <w:rFonts w:ascii="Arial" w:hAnsi="Arial" w:cs="Arial"/>
          <w:sz w:val="24"/>
          <w:szCs w:val="24"/>
          <w:lang w:val="pt-BR"/>
        </w:rPr>
        <w:t>No caso de empresa constituída no exercício social vigente, o balanço patrimonial e os</w:t>
      </w:r>
      <w:r w:rsidRPr="00275534">
        <w:rPr>
          <w:rFonts w:ascii="Arial" w:hAnsi="Arial" w:cs="Arial"/>
          <w:spacing w:val="1"/>
          <w:sz w:val="24"/>
          <w:szCs w:val="24"/>
          <w:lang w:val="pt-BR"/>
        </w:rPr>
        <w:t xml:space="preserve"> </w:t>
      </w:r>
      <w:r w:rsidRPr="00275534">
        <w:rPr>
          <w:rFonts w:ascii="Arial" w:hAnsi="Arial" w:cs="Arial"/>
          <w:sz w:val="24"/>
          <w:szCs w:val="24"/>
          <w:lang w:val="pt-BR"/>
        </w:rPr>
        <w:t>demonstrativos</w:t>
      </w:r>
      <w:r w:rsidRPr="00275534">
        <w:rPr>
          <w:rFonts w:ascii="Arial" w:hAnsi="Arial" w:cs="Arial"/>
          <w:spacing w:val="-2"/>
          <w:sz w:val="24"/>
          <w:szCs w:val="24"/>
          <w:lang w:val="pt-BR"/>
        </w:rPr>
        <w:t xml:space="preserve"> </w:t>
      </w:r>
      <w:r w:rsidRPr="00275534">
        <w:rPr>
          <w:rFonts w:ascii="Arial" w:hAnsi="Arial" w:cs="Arial"/>
          <w:sz w:val="24"/>
          <w:szCs w:val="24"/>
          <w:lang w:val="pt-BR"/>
        </w:rPr>
        <w:t>contábeis</w:t>
      </w:r>
      <w:r w:rsidRPr="00275534">
        <w:rPr>
          <w:rFonts w:ascii="Arial" w:hAnsi="Arial" w:cs="Arial"/>
          <w:spacing w:val="-1"/>
          <w:sz w:val="24"/>
          <w:szCs w:val="24"/>
          <w:lang w:val="pt-BR"/>
        </w:rPr>
        <w:t xml:space="preserve"> </w:t>
      </w:r>
      <w:r w:rsidRPr="00275534">
        <w:rPr>
          <w:rFonts w:ascii="Arial" w:hAnsi="Arial" w:cs="Arial"/>
          <w:sz w:val="24"/>
          <w:szCs w:val="24"/>
          <w:lang w:val="pt-BR"/>
        </w:rPr>
        <w:t>serão</w:t>
      </w:r>
      <w:r w:rsidRPr="00275534">
        <w:rPr>
          <w:rFonts w:ascii="Arial" w:hAnsi="Arial" w:cs="Arial"/>
          <w:spacing w:val="-1"/>
          <w:sz w:val="24"/>
          <w:szCs w:val="24"/>
          <w:lang w:val="pt-BR"/>
        </w:rPr>
        <w:t xml:space="preserve"> </w:t>
      </w:r>
      <w:r w:rsidRPr="00275534">
        <w:rPr>
          <w:rFonts w:ascii="Arial" w:hAnsi="Arial" w:cs="Arial"/>
          <w:sz w:val="24"/>
          <w:szCs w:val="24"/>
          <w:lang w:val="pt-BR"/>
        </w:rPr>
        <w:t>substituídos</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balanço</w:t>
      </w:r>
      <w:r w:rsidRPr="00275534">
        <w:rPr>
          <w:rFonts w:ascii="Arial" w:hAnsi="Arial" w:cs="Arial"/>
          <w:spacing w:val="-1"/>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abertura;</w:t>
      </w:r>
    </w:p>
    <w:p w14:paraId="3FDAC176" w14:textId="77777777" w:rsidR="00731BE0" w:rsidRPr="00275534" w:rsidRDefault="00731BE0" w:rsidP="00534EB9">
      <w:pPr>
        <w:pStyle w:val="Corpodetexto"/>
        <w:jc w:val="both"/>
        <w:rPr>
          <w:rFonts w:ascii="Arial" w:hAnsi="Arial" w:cs="Arial"/>
          <w:sz w:val="24"/>
          <w:szCs w:val="24"/>
          <w:lang w:val="pt-BR"/>
        </w:rPr>
      </w:pPr>
    </w:p>
    <w:p w14:paraId="463C90E0" w14:textId="77777777" w:rsidR="00731BE0" w:rsidRPr="00275534" w:rsidRDefault="00731BE0" w:rsidP="00234051">
      <w:pPr>
        <w:pStyle w:val="PargrafodaLista"/>
        <w:numPr>
          <w:ilvl w:val="3"/>
          <w:numId w:val="21"/>
        </w:numPr>
        <w:tabs>
          <w:tab w:val="left" w:pos="1694"/>
        </w:tabs>
        <w:ind w:right="191" w:firstLine="0"/>
        <w:rPr>
          <w:rFonts w:ascii="Arial" w:hAnsi="Arial" w:cs="Arial"/>
          <w:sz w:val="24"/>
          <w:szCs w:val="24"/>
          <w:lang w:val="pt-BR"/>
        </w:rPr>
      </w:pPr>
      <w:r w:rsidRPr="00275534">
        <w:rPr>
          <w:rFonts w:ascii="Arial" w:hAnsi="Arial" w:cs="Arial"/>
          <w:sz w:val="24"/>
          <w:szCs w:val="24"/>
          <w:lang w:val="pt-BR"/>
        </w:rPr>
        <w:t>Caso o licitante seja cooperativa, tais documentos deverão ser acompanhados da última</w:t>
      </w:r>
      <w:r w:rsidRPr="00275534">
        <w:rPr>
          <w:rFonts w:ascii="Arial" w:hAnsi="Arial" w:cs="Arial"/>
          <w:spacing w:val="1"/>
          <w:sz w:val="24"/>
          <w:szCs w:val="24"/>
          <w:lang w:val="pt-BR"/>
        </w:rPr>
        <w:t xml:space="preserve"> </w:t>
      </w:r>
      <w:r w:rsidRPr="00275534">
        <w:rPr>
          <w:rFonts w:ascii="Arial" w:hAnsi="Arial" w:cs="Arial"/>
          <w:sz w:val="24"/>
          <w:szCs w:val="24"/>
          <w:lang w:val="pt-BR"/>
        </w:rPr>
        <w:t>auditoria contábil-financeira, conforme dispõe o artigo 112 da Lei nº 5.764, de 1971, ou de uma</w:t>
      </w:r>
      <w:r w:rsidRPr="00275534">
        <w:rPr>
          <w:rFonts w:ascii="Arial" w:hAnsi="Arial" w:cs="Arial"/>
          <w:spacing w:val="1"/>
          <w:sz w:val="24"/>
          <w:szCs w:val="24"/>
          <w:lang w:val="pt-BR"/>
        </w:rPr>
        <w:t xml:space="preserve"> </w:t>
      </w:r>
      <w:r w:rsidRPr="00275534">
        <w:rPr>
          <w:rFonts w:ascii="Arial" w:hAnsi="Arial" w:cs="Arial"/>
          <w:sz w:val="24"/>
          <w:szCs w:val="24"/>
          <w:lang w:val="pt-BR"/>
        </w:rPr>
        <w:t>declaração,</w:t>
      </w:r>
      <w:r w:rsidRPr="00275534">
        <w:rPr>
          <w:rFonts w:ascii="Arial" w:hAnsi="Arial" w:cs="Arial"/>
          <w:spacing w:val="-3"/>
          <w:sz w:val="24"/>
          <w:szCs w:val="24"/>
          <w:lang w:val="pt-BR"/>
        </w:rPr>
        <w:t xml:space="preserve"> </w:t>
      </w:r>
      <w:r w:rsidRPr="00275534">
        <w:rPr>
          <w:rFonts w:ascii="Arial" w:hAnsi="Arial" w:cs="Arial"/>
          <w:sz w:val="24"/>
          <w:szCs w:val="24"/>
          <w:lang w:val="pt-BR"/>
        </w:rPr>
        <w:t>sob</w:t>
      </w:r>
      <w:r w:rsidRPr="00275534">
        <w:rPr>
          <w:rFonts w:ascii="Arial" w:hAnsi="Arial" w:cs="Arial"/>
          <w:spacing w:val="-1"/>
          <w:sz w:val="24"/>
          <w:szCs w:val="24"/>
          <w:lang w:val="pt-BR"/>
        </w:rPr>
        <w:t xml:space="preserve"> </w:t>
      </w:r>
      <w:r w:rsidRPr="00275534">
        <w:rPr>
          <w:rFonts w:ascii="Arial" w:hAnsi="Arial" w:cs="Arial"/>
          <w:sz w:val="24"/>
          <w:szCs w:val="24"/>
          <w:lang w:val="pt-BR"/>
        </w:rPr>
        <w:t>as</w:t>
      </w:r>
      <w:r w:rsidRPr="00275534">
        <w:rPr>
          <w:rFonts w:ascii="Arial" w:hAnsi="Arial" w:cs="Arial"/>
          <w:spacing w:val="-1"/>
          <w:sz w:val="24"/>
          <w:szCs w:val="24"/>
          <w:lang w:val="pt-BR"/>
        </w:rPr>
        <w:t xml:space="preserve"> </w:t>
      </w:r>
      <w:r w:rsidRPr="00275534">
        <w:rPr>
          <w:rFonts w:ascii="Arial" w:hAnsi="Arial" w:cs="Arial"/>
          <w:sz w:val="24"/>
          <w:szCs w:val="24"/>
          <w:lang w:val="pt-BR"/>
        </w:rPr>
        <w:t>penas</w:t>
      </w:r>
      <w:r w:rsidRPr="00275534">
        <w:rPr>
          <w:rFonts w:ascii="Arial" w:hAnsi="Arial" w:cs="Arial"/>
          <w:spacing w:val="-1"/>
          <w:sz w:val="24"/>
          <w:szCs w:val="24"/>
          <w:lang w:val="pt-BR"/>
        </w:rPr>
        <w:t xml:space="preserve"> </w:t>
      </w:r>
      <w:r w:rsidRPr="00275534">
        <w:rPr>
          <w:rFonts w:ascii="Arial" w:hAnsi="Arial" w:cs="Arial"/>
          <w:sz w:val="24"/>
          <w:szCs w:val="24"/>
          <w:lang w:val="pt-BR"/>
        </w:rPr>
        <w:t>da</w:t>
      </w:r>
      <w:r w:rsidRPr="00275534">
        <w:rPr>
          <w:rFonts w:ascii="Arial" w:hAnsi="Arial" w:cs="Arial"/>
          <w:spacing w:val="-1"/>
          <w:sz w:val="24"/>
          <w:szCs w:val="24"/>
          <w:lang w:val="pt-BR"/>
        </w:rPr>
        <w:t xml:space="preserve"> </w:t>
      </w:r>
      <w:r w:rsidRPr="00275534">
        <w:rPr>
          <w:rFonts w:ascii="Arial" w:hAnsi="Arial" w:cs="Arial"/>
          <w:sz w:val="24"/>
          <w:szCs w:val="24"/>
          <w:lang w:val="pt-BR"/>
        </w:rPr>
        <w:t>lei,</w:t>
      </w:r>
      <w:r w:rsidRPr="00275534">
        <w:rPr>
          <w:rFonts w:ascii="Arial" w:hAnsi="Arial" w:cs="Arial"/>
          <w:spacing w:val="-2"/>
          <w:sz w:val="24"/>
          <w:szCs w:val="24"/>
          <w:lang w:val="pt-BR"/>
        </w:rPr>
        <w:t xml:space="preserve"> </w:t>
      </w:r>
      <w:r w:rsidRPr="00275534">
        <w:rPr>
          <w:rFonts w:ascii="Arial" w:hAnsi="Arial" w:cs="Arial"/>
          <w:sz w:val="24"/>
          <w:szCs w:val="24"/>
          <w:lang w:val="pt-BR"/>
        </w:rPr>
        <w:t>de</w:t>
      </w:r>
      <w:r w:rsidRPr="00275534">
        <w:rPr>
          <w:rFonts w:ascii="Arial" w:hAnsi="Arial" w:cs="Arial"/>
          <w:spacing w:val="-1"/>
          <w:sz w:val="24"/>
          <w:szCs w:val="24"/>
          <w:lang w:val="pt-BR"/>
        </w:rPr>
        <w:t xml:space="preserve"> </w:t>
      </w:r>
      <w:r w:rsidRPr="00275534">
        <w:rPr>
          <w:rFonts w:ascii="Arial" w:hAnsi="Arial" w:cs="Arial"/>
          <w:sz w:val="24"/>
          <w:szCs w:val="24"/>
          <w:lang w:val="pt-BR"/>
        </w:rPr>
        <w:t>que</w:t>
      </w:r>
      <w:r w:rsidRPr="00275534">
        <w:rPr>
          <w:rFonts w:ascii="Arial" w:hAnsi="Arial" w:cs="Arial"/>
          <w:spacing w:val="-1"/>
          <w:sz w:val="24"/>
          <w:szCs w:val="24"/>
          <w:lang w:val="pt-BR"/>
        </w:rPr>
        <w:t xml:space="preserve"> </w:t>
      </w:r>
      <w:r w:rsidRPr="00275534">
        <w:rPr>
          <w:rFonts w:ascii="Arial" w:hAnsi="Arial" w:cs="Arial"/>
          <w:sz w:val="24"/>
          <w:szCs w:val="24"/>
          <w:lang w:val="pt-BR"/>
        </w:rPr>
        <w:t>tal auditoria</w:t>
      </w:r>
      <w:r w:rsidRPr="00275534">
        <w:rPr>
          <w:rFonts w:ascii="Arial" w:hAnsi="Arial" w:cs="Arial"/>
          <w:spacing w:val="-4"/>
          <w:sz w:val="24"/>
          <w:szCs w:val="24"/>
          <w:lang w:val="pt-BR"/>
        </w:rPr>
        <w:t xml:space="preserve"> </w:t>
      </w:r>
      <w:r w:rsidRPr="00275534">
        <w:rPr>
          <w:rFonts w:ascii="Arial" w:hAnsi="Arial" w:cs="Arial"/>
          <w:sz w:val="24"/>
          <w:szCs w:val="24"/>
          <w:lang w:val="pt-BR"/>
        </w:rPr>
        <w:t>não</w:t>
      </w:r>
      <w:r w:rsidRPr="00275534">
        <w:rPr>
          <w:rFonts w:ascii="Arial" w:hAnsi="Arial" w:cs="Arial"/>
          <w:spacing w:val="-1"/>
          <w:sz w:val="24"/>
          <w:szCs w:val="24"/>
          <w:lang w:val="pt-BR"/>
        </w:rPr>
        <w:t xml:space="preserve"> </w:t>
      </w:r>
      <w:r w:rsidRPr="00275534">
        <w:rPr>
          <w:rFonts w:ascii="Arial" w:hAnsi="Arial" w:cs="Arial"/>
          <w:sz w:val="24"/>
          <w:szCs w:val="24"/>
          <w:lang w:val="pt-BR"/>
        </w:rPr>
        <w:t>foi exigida</w:t>
      </w:r>
      <w:r w:rsidRPr="00275534">
        <w:rPr>
          <w:rFonts w:ascii="Arial" w:hAnsi="Arial" w:cs="Arial"/>
          <w:spacing w:val="-1"/>
          <w:sz w:val="24"/>
          <w:szCs w:val="24"/>
          <w:lang w:val="pt-BR"/>
        </w:rPr>
        <w:t xml:space="preserve"> </w:t>
      </w:r>
      <w:r w:rsidRPr="00275534">
        <w:rPr>
          <w:rFonts w:ascii="Arial" w:hAnsi="Arial" w:cs="Arial"/>
          <w:sz w:val="24"/>
          <w:szCs w:val="24"/>
          <w:lang w:val="pt-BR"/>
        </w:rPr>
        <w:t>pelo</w:t>
      </w:r>
      <w:r w:rsidRPr="00275534">
        <w:rPr>
          <w:rFonts w:ascii="Arial" w:hAnsi="Arial" w:cs="Arial"/>
          <w:spacing w:val="-1"/>
          <w:sz w:val="24"/>
          <w:szCs w:val="24"/>
          <w:lang w:val="pt-BR"/>
        </w:rPr>
        <w:t xml:space="preserve"> </w:t>
      </w:r>
      <w:r w:rsidRPr="00275534">
        <w:rPr>
          <w:rFonts w:ascii="Arial" w:hAnsi="Arial" w:cs="Arial"/>
          <w:sz w:val="24"/>
          <w:szCs w:val="24"/>
          <w:lang w:val="pt-BR"/>
        </w:rPr>
        <w:t>órgão</w:t>
      </w:r>
      <w:r w:rsidRPr="00275534">
        <w:rPr>
          <w:rFonts w:ascii="Arial" w:hAnsi="Arial" w:cs="Arial"/>
          <w:spacing w:val="-1"/>
          <w:sz w:val="24"/>
          <w:szCs w:val="24"/>
          <w:lang w:val="pt-BR"/>
        </w:rPr>
        <w:t xml:space="preserve"> </w:t>
      </w:r>
      <w:r w:rsidRPr="00275534">
        <w:rPr>
          <w:rFonts w:ascii="Arial" w:hAnsi="Arial" w:cs="Arial"/>
          <w:sz w:val="24"/>
          <w:szCs w:val="24"/>
          <w:lang w:val="pt-BR"/>
        </w:rPr>
        <w:t>fiscalizador;</w:t>
      </w:r>
    </w:p>
    <w:p w14:paraId="73EED157" w14:textId="77777777" w:rsidR="007B6A29" w:rsidRPr="00275534" w:rsidRDefault="007B6A29" w:rsidP="00534EB9">
      <w:pPr>
        <w:pStyle w:val="Corpodetexto"/>
        <w:jc w:val="both"/>
        <w:rPr>
          <w:rFonts w:ascii="Arial" w:hAnsi="Arial" w:cs="Arial"/>
          <w:b/>
          <w:bCs/>
          <w:color w:val="000000"/>
          <w:sz w:val="24"/>
          <w:szCs w:val="24"/>
        </w:rPr>
      </w:pPr>
    </w:p>
    <w:p w14:paraId="64BD459D" w14:textId="4DC790AF" w:rsidR="00731BE0" w:rsidRPr="00275534" w:rsidRDefault="00131B60" w:rsidP="00131B60">
      <w:pPr>
        <w:pStyle w:val="Corpodetexto"/>
        <w:shd w:val="clear" w:color="auto" w:fill="C2D69B" w:themeFill="accent3" w:themeFillTint="99"/>
        <w:jc w:val="both"/>
        <w:rPr>
          <w:rFonts w:ascii="Arial" w:hAnsi="Arial" w:cs="Arial"/>
          <w:b/>
          <w:bCs/>
          <w:color w:val="000000"/>
          <w:sz w:val="24"/>
          <w:szCs w:val="24"/>
        </w:rPr>
      </w:pPr>
      <w:r w:rsidRPr="00275534">
        <w:rPr>
          <w:rFonts w:ascii="Arial" w:hAnsi="Arial" w:cs="Arial"/>
          <w:b/>
          <w:bCs/>
          <w:color w:val="000000"/>
          <w:sz w:val="24"/>
          <w:szCs w:val="24"/>
        </w:rPr>
        <w:t xml:space="preserve">10.13. </w:t>
      </w:r>
      <w:r w:rsidR="007B6A29" w:rsidRPr="00275534">
        <w:rPr>
          <w:rFonts w:ascii="Arial" w:hAnsi="Arial" w:cs="Arial"/>
          <w:b/>
          <w:bCs/>
          <w:color w:val="000000"/>
          <w:sz w:val="24"/>
          <w:szCs w:val="24"/>
        </w:rPr>
        <w:t>QUALIFICAÇÃO TÉCNICA</w:t>
      </w:r>
    </w:p>
    <w:p w14:paraId="28332655" w14:textId="77777777" w:rsidR="007B6A29" w:rsidRPr="00275534" w:rsidRDefault="007B6A29" w:rsidP="00534EB9">
      <w:pPr>
        <w:pStyle w:val="Corpodetexto"/>
        <w:jc w:val="both"/>
        <w:rPr>
          <w:rFonts w:ascii="Arial" w:hAnsi="Arial" w:cs="Arial"/>
          <w:b/>
          <w:bCs/>
          <w:color w:val="000000"/>
          <w:sz w:val="24"/>
          <w:szCs w:val="24"/>
        </w:rPr>
      </w:pPr>
    </w:p>
    <w:p w14:paraId="4F65A791" w14:textId="27F43C1C" w:rsidR="007B6A29" w:rsidRPr="00275534" w:rsidRDefault="007B6A29" w:rsidP="002816C0">
      <w:pPr>
        <w:pStyle w:val="Default"/>
        <w:jc w:val="both"/>
        <w:rPr>
          <w:rFonts w:ascii="Arial" w:hAnsi="Arial" w:cs="Arial"/>
          <w:color w:val="auto"/>
        </w:rPr>
      </w:pPr>
      <w:r w:rsidRPr="00275534">
        <w:rPr>
          <w:rFonts w:ascii="Arial" w:hAnsi="Arial" w:cs="Arial"/>
          <w:b/>
          <w:bCs/>
        </w:rPr>
        <w:t xml:space="preserve">10.13.1. </w:t>
      </w:r>
      <w:r w:rsidRPr="00275534">
        <w:rPr>
          <w:rFonts w:ascii="Arial" w:hAnsi="Arial" w:cs="Arial"/>
          <w:b/>
          <w:color w:val="auto"/>
        </w:rPr>
        <w:t>Comprovação de aptidão para desempenho de atividade pertinente e compatíve</w:t>
      </w:r>
      <w:r w:rsidR="00C96E14" w:rsidRPr="00275534">
        <w:rPr>
          <w:rFonts w:ascii="Arial" w:hAnsi="Arial" w:cs="Arial"/>
          <w:b/>
          <w:color w:val="auto"/>
        </w:rPr>
        <w:t>is</w:t>
      </w:r>
      <w:r w:rsidRPr="00275534">
        <w:rPr>
          <w:rFonts w:ascii="Arial" w:hAnsi="Arial" w:cs="Arial"/>
          <w:b/>
          <w:color w:val="auto"/>
        </w:rPr>
        <w:t xml:space="preserve"> </w:t>
      </w:r>
      <w:r w:rsidR="00C76B65" w:rsidRPr="00275534">
        <w:rPr>
          <w:rFonts w:ascii="Arial" w:hAnsi="Arial" w:cs="Arial"/>
          <w:b/>
          <w:color w:val="auto"/>
        </w:rPr>
        <w:t xml:space="preserve">e </w:t>
      </w:r>
      <w:r w:rsidRPr="00275534">
        <w:rPr>
          <w:rFonts w:ascii="Arial" w:hAnsi="Arial" w:cs="Arial"/>
          <w:b/>
          <w:color w:val="auto"/>
        </w:rPr>
        <w:t xml:space="preserve">características, com o objeto desta licitação, consistente na apresentação de </w:t>
      </w:r>
      <w:r w:rsidRPr="00275534">
        <w:rPr>
          <w:rFonts w:ascii="Arial" w:hAnsi="Arial" w:cs="Arial"/>
          <w:b/>
          <w:bCs/>
          <w:color w:val="auto"/>
        </w:rPr>
        <w:t>01 (um) ou mais</w:t>
      </w:r>
      <w:r w:rsidRPr="00275534">
        <w:rPr>
          <w:rFonts w:ascii="Arial" w:hAnsi="Arial" w:cs="Arial"/>
          <w:b/>
          <w:color w:val="auto"/>
        </w:rPr>
        <w:t>, atestados ou declarações de capacidade técnica, fornecidos por pessoas jurídicas de direito público ou privado, que comprove (m) o fornecimento com qualidade, conforme objeto deste pregão</w:t>
      </w:r>
      <w:r w:rsidR="00275534">
        <w:rPr>
          <w:rFonts w:ascii="Arial" w:hAnsi="Arial" w:cs="Arial"/>
          <w:b/>
          <w:color w:val="auto"/>
        </w:rPr>
        <w:t>.</w:t>
      </w:r>
      <w:r w:rsidRPr="00275534">
        <w:rPr>
          <w:rFonts w:ascii="Arial" w:hAnsi="Arial" w:cs="Arial"/>
          <w:color w:val="auto"/>
        </w:rPr>
        <w:t xml:space="preserve"> </w:t>
      </w:r>
    </w:p>
    <w:p w14:paraId="7763FEC9" w14:textId="52325962" w:rsidR="007B6A29" w:rsidRPr="00275534" w:rsidRDefault="007B6A29" w:rsidP="00534EB9">
      <w:pPr>
        <w:pStyle w:val="Corpodetexto"/>
        <w:jc w:val="both"/>
        <w:rPr>
          <w:rFonts w:ascii="Arial" w:hAnsi="Arial" w:cs="Arial"/>
          <w:sz w:val="24"/>
          <w:szCs w:val="24"/>
          <w:lang w:val="pt-BR"/>
        </w:rPr>
      </w:pPr>
    </w:p>
    <w:p w14:paraId="7BBFE8D0" w14:textId="27DCFAB2" w:rsidR="00731BE0" w:rsidRPr="00766255" w:rsidRDefault="00731BE0" w:rsidP="002816C0">
      <w:pPr>
        <w:pStyle w:val="Ttulo1"/>
        <w:numPr>
          <w:ilvl w:val="0"/>
          <w:numId w:val="20"/>
        </w:numPr>
        <w:tabs>
          <w:tab w:val="left" w:pos="561"/>
          <w:tab w:val="left" w:pos="10226"/>
        </w:tabs>
        <w:spacing w:before="2"/>
        <w:ind w:left="344" w:hanging="457"/>
        <w:jc w:val="both"/>
        <w:rPr>
          <w:sz w:val="24"/>
          <w:szCs w:val="24"/>
          <w:lang w:val="pt-BR"/>
        </w:rPr>
      </w:pPr>
      <w:r w:rsidRPr="00275534">
        <w:rPr>
          <w:sz w:val="24"/>
          <w:szCs w:val="24"/>
          <w:shd w:val="clear" w:color="auto" w:fill="D5E2BB"/>
          <w:lang w:val="pt-BR"/>
        </w:rPr>
        <w:t>DO</w:t>
      </w:r>
      <w:r w:rsidRPr="00275534">
        <w:rPr>
          <w:spacing w:val="-2"/>
          <w:sz w:val="24"/>
          <w:szCs w:val="24"/>
          <w:shd w:val="clear" w:color="auto" w:fill="D5E2BB"/>
          <w:lang w:val="pt-BR"/>
        </w:rPr>
        <w:t xml:space="preserve"> </w:t>
      </w:r>
      <w:r w:rsidRPr="00275534">
        <w:rPr>
          <w:sz w:val="24"/>
          <w:szCs w:val="24"/>
          <w:shd w:val="clear" w:color="auto" w:fill="D5E2BB"/>
          <w:lang w:val="pt-BR"/>
        </w:rPr>
        <w:t>ENCAMINHAMENTO</w:t>
      </w:r>
      <w:r w:rsidRPr="00275534">
        <w:rPr>
          <w:spacing w:val="-3"/>
          <w:sz w:val="24"/>
          <w:szCs w:val="24"/>
          <w:shd w:val="clear" w:color="auto" w:fill="D5E2BB"/>
          <w:lang w:val="pt-BR"/>
        </w:rPr>
        <w:t xml:space="preserve"> </w:t>
      </w:r>
      <w:r w:rsidRPr="00275534">
        <w:rPr>
          <w:sz w:val="24"/>
          <w:szCs w:val="24"/>
          <w:shd w:val="clear" w:color="auto" w:fill="D5E2BB"/>
          <w:lang w:val="pt-BR"/>
        </w:rPr>
        <w:t>DA</w:t>
      </w:r>
      <w:r w:rsidRPr="00275534">
        <w:rPr>
          <w:spacing w:val="-6"/>
          <w:sz w:val="24"/>
          <w:szCs w:val="24"/>
          <w:shd w:val="clear" w:color="auto" w:fill="D5E2BB"/>
          <w:lang w:val="pt-BR"/>
        </w:rPr>
        <w:t xml:space="preserve"> </w:t>
      </w:r>
      <w:r w:rsidRPr="00275534">
        <w:rPr>
          <w:sz w:val="24"/>
          <w:szCs w:val="24"/>
          <w:shd w:val="clear" w:color="auto" w:fill="D5E2BB"/>
          <w:lang w:val="pt-BR"/>
        </w:rPr>
        <w:t>PROPOSTA</w:t>
      </w:r>
      <w:r w:rsidRPr="00275534">
        <w:rPr>
          <w:spacing w:val="-7"/>
          <w:sz w:val="24"/>
          <w:szCs w:val="24"/>
          <w:shd w:val="clear" w:color="auto" w:fill="D5E2BB"/>
          <w:lang w:val="pt-BR"/>
        </w:rPr>
        <w:t xml:space="preserve"> </w:t>
      </w:r>
      <w:r w:rsidRPr="00275534">
        <w:rPr>
          <w:sz w:val="24"/>
          <w:szCs w:val="24"/>
          <w:shd w:val="clear" w:color="auto" w:fill="D5E2BB"/>
          <w:lang w:val="pt-BR"/>
        </w:rPr>
        <w:t>VENCEDORA</w:t>
      </w:r>
    </w:p>
    <w:p w14:paraId="66B0BDFB" w14:textId="77777777" w:rsidR="00766255" w:rsidRPr="00275534" w:rsidRDefault="00766255" w:rsidP="00766255">
      <w:pPr>
        <w:pStyle w:val="Ttulo1"/>
        <w:tabs>
          <w:tab w:val="left" w:pos="561"/>
          <w:tab w:val="left" w:pos="10226"/>
        </w:tabs>
        <w:spacing w:before="2"/>
        <w:ind w:left="514" w:firstLine="0"/>
        <w:jc w:val="both"/>
        <w:rPr>
          <w:sz w:val="24"/>
          <w:szCs w:val="24"/>
          <w:lang w:val="pt-BR"/>
        </w:rPr>
      </w:pPr>
    </w:p>
    <w:p w14:paraId="7798A304" w14:textId="7CEE725C" w:rsidR="00731BE0" w:rsidRPr="00A70155" w:rsidRDefault="00A70155" w:rsidP="00A70155">
      <w:pPr>
        <w:tabs>
          <w:tab w:val="left" w:pos="1134"/>
        </w:tabs>
        <w:spacing w:line="240" w:lineRule="exact"/>
        <w:rPr>
          <w:rFonts w:ascii="Arial" w:hAnsi="Arial" w:cs="Arial"/>
          <w:sz w:val="24"/>
          <w:szCs w:val="24"/>
          <w:lang w:val="pt-BR"/>
        </w:rPr>
      </w:pPr>
      <w:r w:rsidRPr="00A70155">
        <w:rPr>
          <w:rFonts w:ascii="Arial" w:hAnsi="Arial" w:cs="Arial"/>
          <w:b/>
          <w:sz w:val="24"/>
          <w:szCs w:val="24"/>
          <w:lang w:val="pt-BR"/>
        </w:rPr>
        <w:t xml:space="preserve">11.1. </w:t>
      </w:r>
      <w:r w:rsidR="00731BE0" w:rsidRPr="00A70155">
        <w:rPr>
          <w:rFonts w:ascii="Arial" w:hAnsi="Arial" w:cs="Arial"/>
          <w:sz w:val="24"/>
          <w:szCs w:val="24"/>
          <w:lang w:val="pt-BR"/>
        </w:rPr>
        <w:t>A proposta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final</w:t>
      </w:r>
      <w:r w:rsidR="00731BE0" w:rsidRPr="00A70155">
        <w:rPr>
          <w:rFonts w:ascii="Arial" w:hAnsi="Arial" w:cs="Arial"/>
          <w:spacing w:val="3"/>
          <w:sz w:val="24"/>
          <w:szCs w:val="24"/>
          <w:lang w:val="pt-BR"/>
        </w:rPr>
        <w:t xml:space="preserve"> </w:t>
      </w:r>
      <w:r w:rsidR="00731BE0" w:rsidRPr="00A70155">
        <w:rPr>
          <w:rFonts w:ascii="Arial" w:hAnsi="Arial" w:cs="Arial"/>
          <w:sz w:val="24"/>
          <w:szCs w:val="24"/>
          <w:lang w:val="pt-BR"/>
        </w:rPr>
        <w:t>do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licitante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declarado vencedor deverá</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ser</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encaminhada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no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prazo de</w:t>
      </w:r>
      <w:r w:rsidR="00731BE0" w:rsidRPr="00A70155">
        <w:rPr>
          <w:rFonts w:ascii="Arial" w:hAnsi="Arial" w:cs="Arial"/>
          <w:spacing w:val="2"/>
          <w:sz w:val="24"/>
          <w:szCs w:val="24"/>
          <w:lang w:val="pt-BR"/>
        </w:rPr>
        <w:t xml:space="preserve"> </w:t>
      </w:r>
      <w:r w:rsidR="00C4510C">
        <w:rPr>
          <w:rFonts w:ascii="Arial" w:hAnsi="Arial" w:cs="Arial"/>
          <w:spacing w:val="2"/>
          <w:sz w:val="24"/>
          <w:szCs w:val="24"/>
          <w:lang w:val="pt-BR"/>
        </w:rPr>
        <w:t>0</w:t>
      </w:r>
      <w:r w:rsidR="00731BE0" w:rsidRPr="00A70155">
        <w:rPr>
          <w:rFonts w:ascii="Arial" w:hAnsi="Arial" w:cs="Arial"/>
          <w:b/>
          <w:sz w:val="24"/>
          <w:szCs w:val="24"/>
          <w:lang w:val="pt-BR"/>
        </w:rPr>
        <w:t>2</w:t>
      </w:r>
      <w:r w:rsidR="00731BE0" w:rsidRPr="00A70155">
        <w:rPr>
          <w:rFonts w:ascii="Arial" w:hAnsi="Arial" w:cs="Arial"/>
          <w:b/>
          <w:spacing w:val="7"/>
          <w:sz w:val="24"/>
          <w:szCs w:val="24"/>
          <w:lang w:val="pt-BR"/>
        </w:rPr>
        <w:t xml:space="preserve"> </w:t>
      </w:r>
      <w:r w:rsidR="00731BE0" w:rsidRPr="00A70155">
        <w:rPr>
          <w:rFonts w:ascii="Arial" w:hAnsi="Arial" w:cs="Arial"/>
          <w:b/>
          <w:sz w:val="24"/>
          <w:szCs w:val="24"/>
          <w:lang w:val="pt-BR"/>
        </w:rPr>
        <w:t>(duas)</w:t>
      </w:r>
      <w:r w:rsidR="00731BE0" w:rsidRPr="00A70155">
        <w:rPr>
          <w:rFonts w:ascii="Arial" w:hAnsi="Arial" w:cs="Arial"/>
          <w:b/>
          <w:spacing w:val="8"/>
          <w:sz w:val="24"/>
          <w:szCs w:val="24"/>
          <w:lang w:val="pt-BR"/>
        </w:rPr>
        <w:t xml:space="preserve"> </w:t>
      </w:r>
      <w:r w:rsidR="00731BE0" w:rsidRPr="00A70155">
        <w:rPr>
          <w:rFonts w:ascii="Arial" w:hAnsi="Arial" w:cs="Arial"/>
          <w:b/>
          <w:sz w:val="24"/>
          <w:szCs w:val="24"/>
          <w:lang w:val="pt-BR"/>
        </w:rPr>
        <w:t>horas</w:t>
      </w:r>
      <w:r w:rsidR="002A5594" w:rsidRPr="00A70155">
        <w:rPr>
          <w:rFonts w:ascii="Arial" w:hAnsi="Arial" w:cs="Arial"/>
          <w:b/>
          <w:sz w:val="24"/>
          <w:szCs w:val="24"/>
          <w:lang w:val="pt-BR"/>
        </w:rPr>
        <w:t xml:space="preserve"> </w:t>
      </w:r>
      <w:r w:rsidR="00731BE0" w:rsidRPr="00A70155">
        <w:rPr>
          <w:rFonts w:ascii="Arial" w:hAnsi="Arial" w:cs="Arial"/>
          <w:sz w:val="24"/>
          <w:szCs w:val="24"/>
          <w:lang w:val="pt-BR"/>
        </w:rPr>
        <w:t>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contar</w:t>
      </w:r>
      <w:r w:rsidR="00731BE0" w:rsidRPr="00A70155">
        <w:rPr>
          <w:rFonts w:ascii="Arial" w:hAnsi="Arial" w:cs="Arial"/>
          <w:spacing w:val="-3"/>
          <w:sz w:val="24"/>
          <w:szCs w:val="24"/>
          <w:lang w:val="pt-BR"/>
        </w:rPr>
        <w:t xml:space="preserve"> </w:t>
      </w:r>
      <w:r w:rsidR="00731BE0" w:rsidRPr="00A70155">
        <w:rPr>
          <w:rFonts w:ascii="Arial" w:hAnsi="Arial" w:cs="Arial"/>
          <w:sz w:val="24"/>
          <w:szCs w:val="24"/>
          <w:lang w:val="pt-BR"/>
        </w:rPr>
        <w:t>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solicitação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do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Pregoeiro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no</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sistema</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eletrônico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w:t>
      </w:r>
      <w:r w:rsidR="00731BE0" w:rsidRPr="00A70155">
        <w:rPr>
          <w:rFonts w:ascii="Arial" w:hAnsi="Arial" w:cs="Arial"/>
          <w:spacing w:val="-2"/>
          <w:sz w:val="24"/>
          <w:szCs w:val="24"/>
          <w:lang w:val="pt-BR"/>
        </w:rPr>
        <w:t xml:space="preserve"> </w:t>
      </w:r>
      <w:r w:rsidR="00731BE0" w:rsidRPr="00A70155">
        <w:rPr>
          <w:rFonts w:ascii="Arial" w:hAnsi="Arial" w:cs="Arial"/>
          <w:sz w:val="24"/>
          <w:szCs w:val="24"/>
          <w:lang w:val="pt-BR"/>
        </w:rPr>
        <w:t>deverá:</w:t>
      </w:r>
    </w:p>
    <w:p w14:paraId="35B2BCCD" w14:textId="77777777" w:rsidR="00731BE0" w:rsidRPr="00275534" w:rsidRDefault="00731BE0" w:rsidP="00534EB9">
      <w:pPr>
        <w:pStyle w:val="Corpodetexto"/>
        <w:spacing w:before="11"/>
        <w:jc w:val="both"/>
        <w:rPr>
          <w:rFonts w:ascii="Arial" w:hAnsi="Arial" w:cs="Arial"/>
          <w:sz w:val="24"/>
          <w:szCs w:val="24"/>
          <w:lang w:val="pt-BR"/>
        </w:rPr>
      </w:pPr>
    </w:p>
    <w:p w14:paraId="535289D3" w14:textId="6FC16A79" w:rsidR="007C4AF5" w:rsidRPr="00A70155" w:rsidRDefault="00A70155" w:rsidP="002816C0">
      <w:pPr>
        <w:tabs>
          <w:tab w:val="left" w:pos="1127"/>
        </w:tabs>
        <w:ind w:left="680" w:right="190"/>
        <w:jc w:val="both"/>
        <w:rPr>
          <w:rFonts w:ascii="Arial" w:hAnsi="Arial" w:cs="Arial"/>
          <w:sz w:val="24"/>
          <w:szCs w:val="24"/>
          <w:lang w:val="pt-BR"/>
        </w:rPr>
      </w:pPr>
      <w:r w:rsidRPr="00A70155">
        <w:rPr>
          <w:rFonts w:ascii="Arial" w:hAnsi="Arial" w:cs="Arial"/>
          <w:b/>
          <w:sz w:val="24"/>
          <w:szCs w:val="24"/>
          <w:lang w:val="pt-BR"/>
        </w:rPr>
        <w:t>11.1.1.</w:t>
      </w:r>
      <w:r>
        <w:rPr>
          <w:rFonts w:ascii="Arial" w:hAnsi="Arial" w:cs="Arial"/>
          <w:sz w:val="24"/>
          <w:szCs w:val="24"/>
          <w:lang w:val="pt-BR"/>
        </w:rPr>
        <w:t xml:space="preserve"> </w:t>
      </w:r>
      <w:r w:rsidR="00731BE0" w:rsidRPr="00A70155">
        <w:rPr>
          <w:rFonts w:ascii="Arial" w:hAnsi="Arial" w:cs="Arial"/>
          <w:sz w:val="24"/>
          <w:szCs w:val="24"/>
          <w:lang w:val="pt-BR"/>
        </w:rPr>
        <w:t>Ser redigida em língua portuguesa, digitada, em uma via, sem emendas, rasuras, entrelinhas ou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ressalvas,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devendo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última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folha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ser</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assinada</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demais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rubricadas</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pelo</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licitante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ou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seu</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representante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legal.</w:t>
      </w:r>
    </w:p>
    <w:p w14:paraId="62B45CEE" w14:textId="3B3E7BBB" w:rsidR="00731BE0" w:rsidRPr="00A70155" w:rsidRDefault="00A70155" w:rsidP="002816C0">
      <w:pPr>
        <w:tabs>
          <w:tab w:val="left" w:pos="1127"/>
        </w:tabs>
        <w:ind w:left="680" w:right="190"/>
        <w:jc w:val="both"/>
        <w:rPr>
          <w:rFonts w:ascii="Arial" w:hAnsi="Arial" w:cs="Arial"/>
          <w:sz w:val="24"/>
          <w:szCs w:val="24"/>
          <w:lang w:val="pt-BR"/>
        </w:rPr>
      </w:pPr>
      <w:r w:rsidRPr="00A70155">
        <w:rPr>
          <w:rFonts w:ascii="Arial" w:hAnsi="Arial" w:cs="Arial"/>
          <w:b/>
          <w:sz w:val="24"/>
          <w:szCs w:val="24"/>
          <w:lang w:val="pt-BR"/>
        </w:rPr>
        <w:t xml:space="preserve">11.1.2. </w:t>
      </w:r>
      <w:r w:rsidR="00731BE0" w:rsidRPr="00A70155">
        <w:rPr>
          <w:rFonts w:ascii="Arial" w:hAnsi="Arial" w:cs="Arial"/>
          <w:sz w:val="24"/>
          <w:szCs w:val="24"/>
          <w:lang w:val="pt-BR"/>
        </w:rPr>
        <w:t>Conter a indicação do banco, número da conta e agência do licitante vencedor, para fins de</w:t>
      </w:r>
      <w:r w:rsidR="00731BE0" w:rsidRPr="00A70155">
        <w:rPr>
          <w:rFonts w:ascii="Arial" w:hAnsi="Arial" w:cs="Arial"/>
          <w:spacing w:val="1"/>
          <w:sz w:val="24"/>
          <w:szCs w:val="24"/>
          <w:lang w:val="pt-BR"/>
        </w:rPr>
        <w:t xml:space="preserve"> </w:t>
      </w:r>
      <w:r w:rsidR="00731BE0" w:rsidRPr="00A70155">
        <w:rPr>
          <w:rFonts w:ascii="Arial" w:hAnsi="Arial" w:cs="Arial"/>
          <w:sz w:val="24"/>
          <w:szCs w:val="24"/>
          <w:lang w:val="pt-BR"/>
        </w:rPr>
        <w:t>pagamento.</w:t>
      </w:r>
    </w:p>
    <w:p w14:paraId="3C5DEF7A" w14:textId="77777777" w:rsidR="00731BE0" w:rsidRPr="00275534" w:rsidRDefault="00731BE0" w:rsidP="00534EB9">
      <w:pPr>
        <w:pStyle w:val="Corpodetexto"/>
        <w:spacing w:before="10"/>
        <w:jc w:val="both"/>
        <w:rPr>
          <w:rFonts w:ascii="Arial" w:hAnsi="Arial" w:cs="Arial"/>
          <w:sz w:val="24"/>
          <w:szCs w:val="24"/>
          <w:lang w:val="pt-BR"/>
        </w:rPr>
      </w:pPr>
    </w:p>
    <w:p w14:paraId="7AB8ED10" w14:textId="7568620D" w:rsidR="00731BE0" w:rsidRPr="00C4510C" w:rsidRDefault="00C4510C" w:rsidP="002816C0">
      <w:pPr>
        <w:tabs>
          <w:tab w:val="left" w:pos="1134"/>
        </w:tabs>
        <w:spacing w:before="1"/>
        <w:ind w:left="680" w:right="186"/>
        <w:jc w:val="both"/>
        <w:rPr>
          <w:rFonts w:ascii="Arial" w:hAnsi="Arial" w:cs="Arial"/>
          <w:sz w:val="24"/>
          <w:szCs w:val="24"/>
          <w:lang w:val="pt-BR"/>
        </w:rPr>
      </w:pPr>
      <w:r w:rsidRPr="00C4510C">
        <w:rPr>
          <w:rFonts w:ascii="Arial" w:hAnsi="Arial" w:cs="Arial"/>
          <w:b/>
          <w:sz w:val="24"/>
          <w:szCs w:val="24"/>
          <w:lang w:val="pt-BR"/>
        </w:rPr>
        <w:t>11.1.3.</w:t>
      </w:r>
      <w:r>
        <w:rPr>
          <w:rFonts w:ascii="Arial" w:hAnsi="Arial" w:cs="Arial"/>
          <w:sz w:val="24"/>
          <w:szCs w:val="24"/>
          <w:lang w:val="pt-BR"/>
        </w:rPr>
        <w:t xml:space="preserve"> </w:t>
      </w:r>
      <w:r w:rsidR="00731BE0" w:rsidRPr="00C4510C">
        <w:rPr>
          <w:rFonts w:ascii="Arial" w:hAnsi="Arial" w:cs="Arial"/>
          <w:sz w:val="24"/>
          <w:szCs w:val="24"/>
          <w:lang w:val="pt-BR"/>
        </w:rPr>
        <w:t>Enviar a proposta final em arquivo editável (necessariamente nas extensões doc, docx, xls ou</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xlsx),</w:t>
      </w:r>
      <w:r w:rsidR="00731BE0" w:rsidRPr="00C4510C">
        <w:rPr>
          <w:rFonts w:ascii="Arial" w:hAnsi="Arial" w:cs="Arial"/>
          <w:spacing w:val="-3"/>
          <w:sz w:val="24"/>
          <w:szCs w:val="24"/>
          <w:lang w:val="pt-BR"/>
        </w:rPr>
        <w:t xml:space="preserve"> </w:t>
      </w:r>
      <w:r w:rsidR="00731BE0" w:rsidRPr="00C4510C">
        <w:rPr>
          <w:rFonts w:ascii="Arial" w:hAnsi="Arial" w:cs="Arial"/>
          <w:sz w:val="24"/>
          <w:szCs w:val="24"/>
          <w:lang w:val="pt-BR"/>
        </w:rPr>
        <w:t>para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e-mail:</w:t>
      </w:r>
      <w:r w:rsidR="00731BE0" w:rsidRPr="00C4510C">
        <w:rPr>
          <w:rFonts w:ascii="Arial" w:hAnsi="Arial" w:cs="Arial"/>
          <w:spacing w:val="-2"/>
          <w:sz w:val="24"/>
          <w:szCs w:val="24"/>
          <w:lang w:val="pt-BR"/>
        </w:rPr>
        <w:t xml:space="preserve"> </w:t>
      </w:r>
      <w:hyperlink r:id="rId16">
        <w:r w:rsidR="00731BE0" w:rsidRPr="00C4510C">
          <w:rPr>
            <w:rFonts w:ascii="Arial" w:hAnsi="Arial" w:cs="Arial"/>
            <w:sz w:val="24"/>
            <w:szCs w:val="24"/>
            <w:shd w:val="clear" w:color="auto" w:fill="D6E3BC" w:themeFill="accent3" w:themeFillTint="66"/>
            <w:lang w:val="pt-BR"/>
          </w:rPr>
          <w:t>pregaoespigao@hotmail.com</w:t>
        </w:r>
        <w:r w:rsidR="00731BE0" w:rsidRPr="00C4510C">
          <w:rPr>
            <w:rFonts w:ascii="Arial" w:hAnsi="Arial" w:cs="Arial"/>
            <w:sz w:val="24"/>
            <w:szCs w:val="24"/>
            <w:lang w:val="pt-BR"/>
          </w:rPr>
          <w:t>.</w:t>
        </w:r>
      </w:hyperlink>
    </w:p>
    <w:p w14:paraId="236B8589" w14:textId="77777777" w:rsidR="00731BE0" w:rsidRPr="00275534" w:rsidRDefault="00731BE0" w:rsidP="00534EB9">
      <w:pPr>
        <w:pStyle w:val="Corpodetexto"/>
        <w:spacing w:before="9"/>
        <w:jc w:val="both"/>
        <w:rPr>
          <w:rFonts w:ascii="Arial" w:hAnsi="Arial" w:cs="Arial"/>
          <w:sz w:val="24"/>
          <w:szCs w:val="24"/>
          <w:lang w:val="pt-BR"/>
        </w:rPr>
      </w:pPr>
    </w:p>
    <w:p w14:paraId="6EEEA305" w14:textId="2A499904" w:rsidR="00731BE0" w:rsidRPr="00C4510C" w:rsidRDefault="00C4510C" w:rsidP="008C6FFD">
      <w:pPr>
        <w:tabs>
          <w:tab w:val="left" w:pos="700"/>
        </w:tabs>
        <w:spacing w:before="1"/>
        <w:ind w:right="187"/>
        <w:jc w:val="both"/>
        <w:rPr>
          <w:rFonts w:ascii="Arial" w:hAnsi="Arial" w:cs="Arial"/>
          <w:sz w:val="24"/>
          <w:szCs w:val="24"/>
          <w:lang w:val="pt-BR"/>
        </w:rPr>
      </w:pPr>
      <w:r w:rsidRPr="00C4510C">
        <w:rPr>
          <w:rFonts w:ascii="Arial" w:hAnsi="Arial" w:cs="Arial"/>
          <w:b/>
          <w:sz w:val="24"/>
          <w:szCs w:val="24"/>
          <w:lang w:val="pt-BR"/>
        </w:rPr>
        <w:t>11.2.</w:t>
      </w:r>
      <w:r>
        <w:rPr>
          <w:rFonts w:ascii="Arial" w:hAnsi="Arial" w:cs="Arial"/>
          <w:sz w:val="24"/>
          <w:szCs w:val="24"/>
          <w:lang w:val="pt-BR"/>
        </w:rPr>
        <w:t xml:space="preserve"> </w:t>
      </w:r>
      <w:r w:rsidR="00731BE0" w:rsidRPr="00C4510C">
        <w:rPr>
          <w:rFonts w:ascii="Arial" w:hAnsi="Arial" w:cs="Arial"/>
          <w:sz w:val="24"/>
          <w:szCs w:val="24"/>
          <w:lang w:val="pt-BR"/>
        </w:rPr>
        <w:t>Os descontos ofertados nos lances verbais deverão ser lineares</w:t>
      </w:r>
      <w:r w:rsidR="00731BE0" w:rsidRPr="00C4510C">
        <w:rPr>
          <w:rFonts w:ascii="Arial" w:hAnsi="Arial" w:cs="Arial"/>
          <w:spacing w:val="58"/>
          <w:sz w:val="24"/>
          <w:szCs w:val="24"/>
          <w:lang w:val="pt-BR"/>
        </w:rPr>
        <w:t xml:space="preserve"> </w:t>
      </w:r>
      <w:r w:rsidR="00731BE0" w:rsidRPr="00C4510C">
        <w:rPr>
          <w:rFonts w:ascii="Arial" w:hAnsi="Arial" w:cs="Arial"/>
          <w:sz w:val="24"/>
          <w:szCs w:val="24"/>
          <w:lang w:val="pt-BR"/>
        </w:rPr>
        <w:t xml:space="preserve">- relação </w:t>
      </w:r>
      <w:r w:rsidR="001E53BC" w:rsidRPr="00C4510C">
        <w:rPr>
          <w:rFonts w:ascii="Arial" w:hAnsi="Arial" w:cs="Arial"/>
          <w:sz w:val="24"/>
          <w:szCs w:val="24"/>
          <w:lang w:val="pt-BR"/>
        </w:rPr>
        <w:t>à</w:t>
      </w:r>
      <w:r w:rsidR="00731BE0" w:rsidRPr="00C4510C">
        <w:rPr>
          <w:rFonts w:ascii="Arial" w:hAnsi="Arial" w:cs="Arial"/>
          <w:sz w:val="24"/>
          <w:szCs w:val="24"/>
          <w:lang w:val="pt-BR"/>
        </w:rPr>
        <w:t xml:space="preserve"> proposta original - 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todos os itens do lote, sendo passível a variável de até 0,5 % (meio por c</w:t>
      </w:r>
      <w:r w:rsidR="000E54C1">
        <w:rPr>
          <w:rFonts w:ascii="Arial" w:hAnsi="Arial" w:cs="Arial"/>
          <w:sz w:val="24"/>
          <w:szCs w:val="24"/>
          <w:lang w:val="pt-BR"/>
        </w:rPr>
        <w:t>ento) entre os valores dos lotes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para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adequação das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propostas.</w:t>
      </w:r>
    </w:p>
    <w:p w14:paraId="53F0F73E" w14:textId="77777777" w:rsidR="00731BE0" w:rsidRPr="00275534" w:rsidRDefault="00731BE0" w:rsidP="008C6FFD">
      <w:pPr>
        <w:pStyle w:val="Corpodetexto"/>
        <w:spacing w:before="1"/>
        <w:jc w:val="both"/>
        <w:rPr>
          <w:rFonts w:ascii="Arial" w:hAnsi="Arial" w:cs="Arial"/>
          <w:sz w:val="24"/>
          <w:szCs w:val="24"/>
          <w:lang w:val="pt-BR"/>
        </w:rPr>
      </w:pPr>
    </w:p>
    <w:p w14:paraId="5E49EC40" w14:textId="5177D4A2" w:rsidR="00731BE0" w:rsidRPr="00C4510C" w:rsidRDefault="00C4510C" w:rsidP="008C6FFD">
      <w:pPr>
        <w:tabs>
          <w:tab w:val="left" w:pos="700"/>
        </w:tabs>
        <w:spacing w:line="237" w:lineRule="auto"/>
        <w:ind w:right="184"/>
        <w:jc w:val="both"/>
        <w:rPr>
          <w:rFonts w:ascii="Arial" w:hAnsi="Arial" w:cs="Arial"/>
          <w:sz w:val="24"/>
          <w:szCs w:val="24"/>
          <w:lang w:val="pt-BR"/>
        </w:rPr>
      </w:pPr>
      <w:r w:rsidRPr="00C4510C">
        <w:rPr>
          <w:rFonts w:ascii="Arial" w:hAnsi="Arial" w:cs="Arial"/>
          <w:b/>
          <w:sz w:val="24"/>
          <w:szCs w:val="24"/>
          <w:lang w:val="pt-BR"/>
        </w:rPr>
        <w:t>11.3</w:t>
      </w:r>
      <w:r>
        <w:rPr>
          <w:rFonts w:ascii="Arial" w:hAnsi="Arial" w:cs="Arial"/>
          <w:sz w:val="24"/>
          <w:szCs w:val="24"/>
          <w:lang w:val="pt-BR"/>
        </w:rPr>
        <w:t xml:space="preserve">. </w:t>
      </w:r>
      <w:r w:rsidR="00731BE0" w:rsidRPr="00C4510C">
        <w:rPr>
          <w:rFonts w:ascii="Arial" w:hAnsi="Arial" w:cs="Arial"/>
          <w:sz w:val="24"/>
          <w:szCs w:val="24"/>
          <w:lang w:val="pt-BR"/>
        </w:rPr>
        <w:t>No mesmo prazo do item 10.1, o licitante deverá realizar o ajuste da proposta no PORTAL 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COMPRAS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PUBLICAS,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sob</w:t>
      </w:r>
      <w:r w:rsidR="00921BC7" w:rsidRPr="00C4510C">
        <w:rPr>
          <w:rFonts w:ascii="Arial" w:hAnsi="Arial" w:cs="Arial"/>
          <w:sz w:val="24"/>
          <w:szCs w:val="24"/>
          <w:lang w:val="pt-BR"/>
        </w:rPr>
        <w:t>re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pena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desclassificação.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Havendo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dúvidas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sobre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ajuste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as</w:t>
      </w:r>
      <w:r w:rsidR="00731BE0" w:rsidRPr="00C4510C">
        <w:rPr>
          <w:rFonts w:ascii="Arial" w:hAnsi="Arial" w:cs="Arial"/>
          <w:spacing w:val="58"/>
          <w:sz w:val="24"/>
          <w:szCs w:val="24"/>
          <w:lang w:val="pt-BR"/>
        </w:rPr>
        <w:t xml:space="preserve"> </w:t>
      </w:r>
      <w:r w:rsidR="00731BE0" w:rsidRPr="00C4510C">
        <w:rPr>
          <w:rFonts w:ascii="Arial" w:hAnsi="Arial" w:cs="Arial"/>
          <w:sz w:val="24"/>
          <w:szCs w:val="24"/>
          <w:lang w:val="pt-BR"/>
        </w:rPr>
        <w:t>licitantes</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deverão</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entrar</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em contato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com 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suporte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plataforma.</w:t>
      </w:r>
    </w:p>
    <w:p w14:paraId="54F92E36" w14:textId="77777777" w:rsidR="00731BE0" w:rsidRPr="00275534" w:rsidRDefault="00731BE0" w:rsidP="008C6FFD">
      <w:pPr>
        <w:pStyle w:val="Corpodetexto"/>
        <w:spacing w:before="2"/>
        <w:jc w:val="both"/>
        <w:rPr>
          <w:rFonts w:ascii="Arial" w:hAnsi="Arial" w:cs="Arial"/>
          <w:sz w:val="24"/>
          <w:szCs w:val="24"/>
          <w:lang w:val="pt-BR"/>
        </w:rPr>
      </w:pPr>
    </w:p>
    <w:p w14:paraId="19B2C818" w14:textId="7340665D" w:rsidR="00731BE0" w:rsidRPr="00C4510C" w:rsidRDefault="00C4510C" w:rsidP="008C6FFD">
      <w:pPr>
        <w:tabs>
          <w:tab w:val="left" w:pos="700"/>
        </w:tabs>
        <w:spacing w:before="1"/>
        <w:ind w:right="190"/>
        <w:jc w:val="both"/>
        <w:rPr>
          <w:rFonts w:ascii="Arial" w:hAnsi="Arial" w:cs="Arial"/>
          <w:sz w:val="24"/>
          <w:szCs w:val="24"/>
          <w:lang w:val="pt-BR"/>
        </w:rPr>
      </w:pPr>
      <w:r w:rsidRPr="00C4510C">
        <w:rPr>
          <w:rFonts w:ascii="Arial" w:hAnsi="Arial" w:cs="Arial"/>
          <w:b/>
          <w:sz w:val="24"/>
          <w:szCs w:val="24"/>
          <w:lang w:val="pt-BR"/>
        </w:rPr>
        <w:t>11.4.</w:t>
      </w:r>
      <w:r>
        <w:rPr>
          <w:rFonts w:ascii="Arial" w:hAnsi="Arial" w:cs="Arial"/>
          <w:sz w:val="24"/>
          <w:szCs w:val="24"/>
          <w:lang w:val="pt-BR"/>
        </w:rPr>
        <w:t xml:space="preserve"> </w:t>
      </w:r>
      <w:r w:rsidR="00731BE0" w:rsidRPr="00C4510C">
        <w:rPr>
          <w:rFonts w:ascii="Arial" w:hAnsi="Arial" w:cs="Arial"/>
          <w:sz w:val="24"/>
          <w:szCs w:val="24"/>
          <w:lang w:val="pt-BR"/>
        </w:rPr>
        <w:t>A proposta final deverá ser documentada nos autos e será levada em consideração no decorrer da</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execução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contrato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aplicação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de</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eventual sanção</w:t>
      </w:r>
      <w:r w:rsidR="00731BE0" w:rsidRPr="00C4510C">
        <w:rPr>
          <w:rFonts w:ascii="Arial" w:hAnsi="Arial" w:cs="Arial"/>
          <w:spacing w:val="-1"/>
          <w:sz w:val="24"/>
          <w:szCs w:val="24"/>
          <w:lang w:val="pt-BR"/>
        </w:rPr>
        <w:t xml:space="preserve"> </w:t>
      </w:r>
      <w:r w:rsidR="00731BE0" w:rsidRPr="00C4510C">
        <w:rPr>
          <w:rFonts w:ascii="Arial" w:hAnsi="Arial" w:cs="Arial"/>
          <w:sz w:val="24"/>
          <w:szCs w:val="24"/>
          <w:lang w:val="pt-BR"/>
        </w:rPr>
        <w:t>à Contratada,</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se</w:t>
      </w:r>
      <w:r w:rsidR="00731BE0" w:rsidRPr="00C4510C">
        <w:rPr>
          <w:rFonts w:ascii="Arial" w:hAnsi="Arial" w:cs="Arial"/>
          <w:spacing w:val="-4"/>
          <w:sz w:val="24"/>
          <w:szCs w:val="24"/>
          <w:lang w:val="pt-BR"/>
        </w:rPr>
        <w:t xml:space="preserve"> </w:t>
      </w:r>
      <w:r w:rsidR="00731BE0" w:rsidRPr="00C4510C">
        <w:rPr>
          <w:rFonts w:ascii="Arial" w:hAnsi="Arial" w:cs="Arial"/>
          <w:sz w:val="24"/>
          <w:szCs w:val="24"/>
          <w:lang w:val="pt-BR"/>
        </w:rPr>
        <w:t>for</w:t>
      </w:r>
      <w:r w:rsidR="00731BE0" w:rsidRPr="00C4510C">
        <w:rPr>
          <w:rFonts w:ascii="Arial" w:hAnsi="Arial" w:cs="Arial"/>
          <w:spacing w:val="-2"/>
          <w:sz w:val="24"/>
          <w:szCs w:val="24"/>
          <w:lang w:val="pt-BR"/>
        </w:rPr>
        <w:t xml:space="preserve"> </w:t>
      </w:r>
      <w:r w:rsidR="00731BE0" w:rsidRPr="00C4510C">
        <w:rPr>
          <w:rFonts w:ascii="Arial" w:hAnsi="Arial" w:cs="Arial"/>
          <w:sz w:val="24"/>
          <w:szCs w:val="24"/>
          <w:lang w:val="pt-BR"/>
        </w:rPr>
        <w:t>o</w:t>
      </w:r>
      <w:r w:rsidR="00731BE0" w:rsidRPr="00C4510C">
        <w:rPr>
          <w:rFonts w:ascii="Arial" w:hAnsi="Arial" w:cs="Arial"/>
          <w:spacing w:val="-4"/>
          <w:sz w:val="24"/>
          <w:szCs w:val="24"/>
          <w:lang w:val="pt-BR"/>
        </w:rPr>
        <w:t xml:space="preserve"> </w:t>
      </w:r>
      <w:r w:rsidR="00731BE0" w:rsidRPr="00C4510C">
        <w:rPr>
          <w:rFonts w:ascii="Arial" w:hAnsi="Arial" w:cs="Arial"/>
          <w:sz w:val="24"/>
          <w:szCs w:val="24"/>
          <w:lang w:val="pt-BR"/>
        </w:rPr>
        <w:t>caso.</w:t>
      </w:r>
    </w:p>
    <w:p w14:paraId="7AB2FE02" w14:textId="77777777" w:rsidR="00731BE0" w:rsidRPr="00275534" w:rsidRDefault="00731BE0" w:rsidP="008C6FFD">
      <w:pPr>
        <w:pStyle w:val="Corpodetexto"/>
        <w:spacing w:before="2"/>
        <w:jc w:val="both"/>
        <w:rPr>
          <w:rFonts w:ascii="Arial" w:hAnsi="Arial" w:cs="Arial"/>
          <w:sz w:val="24"/>
          <w:szCs w:val="24"/>
          <w:lang w:val="pt-BR"/>
        </w:rPr>
      </w:pPr>
    </w:p>
    <w:p w14:paraId="3FC782E5" w14:textId="76D5F9CE" w:rsidR="00731BE0" w:rsidRPr="007F0E55" w:rsidRDefault="00BC0E21" w:rsidP="007F0E55">
      <w:pPr>
        <w:tabs>
          <w:tab w:val="left" w:pos="1127"/>
        </w:tabs>
        <w:ind w:right="187"/>
        <w:rPr>
          <w:rFonts w:ascii="Arial" w:hAnsi="Arial" w:cs="Arial"/>
          <w:sz w:val="24"/>
          <w:szCs w:val="24"/>
          <w:lang w:val="pt-BR"/>
        </w:rPr>
      </w:pPr>
      <w:r w:rsidRPr="007F0E55">
        <w:rPr>
          <w:rFonts w:ascii="Arial" w:hAnsi="Arial" w:cs="Arial"/>
          <w:b/>
          <w:sz w:val="24"/>
          <w:szCs w:val="24"/>
          <w:lang w:val="pt-BR"/>
        </w:rPr>
        <w:t xml:space="preserve">11.4.1. </w:t>
      </w:r>
      <w:r w:rsidR="00731BE0" w:rsidRPr="007F0E55">
        <w:rPr>
          <w:rFonts w:ascii="Arial" w:hAnsi="Arial" w:cs="Arial"/>
          <w:sz w:val="24"/>
          <w:szCs w:val="24"/>
          <w:lang w:val="pt-BR"/>
        </w:rPr>
        <w:t>Todas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especificações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objeto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contidas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na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proposta,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tais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como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marca,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modelo,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tipo,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fabricante</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procedência,</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vinculam 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Contratada.</w:t>
      </w:r>
    </w:p>
    <w:p w14:paraId="63F561E2" w14:textId="77777777" w:rsidR="00731BE0" w:rsidRPr="00275534" w:rsidRDefault="00731BE0" w:rsidP="008C6FFD">
      <w:pPr>
        <w:pStyle w:val="Corpodetexto"/>
        <w:spacing w:before="10"/>
        <w:jc w:val="both"/>
        <w:rPr>
          <w:rFonts w:ascii="Arial" w:hAnsi="Arial" w:cs="Arial"/>
          <w:sz w:val="24"/>
          <w:szCs w:val="24"/>
          <w:lang w:val="pt-BR"/>
        </w:rPr>
      </w:pPr>
    </w:p>
    <w:p w14:paraId="57B8FB02" w14:textId="7A3DC3EF" w:rsidR="00731BE0" w:rsidRPr="00BC0E21" w:rsidRDefault="00BC0E21" w:rsidP="008C6FFD">
      <w:pPr>
        <w:tabs>
          <w:tab w:val="left" w:pos="700"/>
        </w:tabs>
        <w:ind w:right="191"/>
        <w:jc w:val="both"/>
        <w:rPr>
          <w:rFonts w:ascii="Arial" w:hAnsi="Arial" w:cs="Arial"/>
          <w:sz w:val="24"/>
          <w:szCs w:val="24"/>
          <w:lang w:val="pt-BR"/>
        </w:rPr>
      </w:pPr>
      <w:r w:rsidRPr="00BC0E21">
        <w:rPr>
          <w:rFonts w:ascii="Arial" w:hAnsi="Arial" w:cs="Arial"/>
          <w:b/>
          <w:sz w:val="24"/>
          <w:szCs w:val="24"/>
          <w:lang w:val="pt-BR"/>
        </w:rPr>
        <w:t>11.5.</w:t>
      </w:r>
      <w:r>
        <w:rPr>
          <w:rFonts w:ascii="Arial" w:hAnsi="Arial" w:cs="Arial"/>
          <w:sz w:val="24"/>
          <w:szCs w:val="24"/>
          <w:lang w:val="pt-BR"/>
        </w:rPr>
        <w:t xml:space="preserve"> </w:t>
      </w:r>
      <w:r w:rsidR="00731BE0" w:rsidRPr="00BC0E21">
        <w:rPr>
          <w:rFonts w:ascii="Arial" w:hAnsi="Arial" w:cs="Arial"/>
          <w:sz w:val="24"/>
          <w:szCs w:val="24"/>
          <w:lang w:val="pt-BR"/>
        </w:rPr>
        <w:t>Os preços deverão ser expressos em moeda corrente nacional, o valor unitário em algarismos e o</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valor</w:t>
      </w:r>
      <w:r w:rsidR="00731BE0" w:rsidRPr="00BC0E21">
        <w:rPr>
          <w:rFonts w:ascii="Arial" w:hAnsi="Arial" w:cs="Arial"/>
          <w:spacing w:val="-2"/>
          <w:sz w:val="24"/>
          <w:szCs w:val="24"/>
          <w:lang w:val="pt-BR"/>
        </w:rPr>
        <w:t xml:space="preserve"> </w:t>
      </w:r>
      <w:r w:rsidR="00731BE0" w:rsidRPr="00BC0E21">
        <w:rPr>
          <w:rFonts w:ascii="Arial" w:hAnsi="Arial" w:cs="Arial"/>
          <w:sz w:val="24"/>
          <w:szCs w:val="24"/>
          <w:lang w:val="pt-BR"/>
        </w:rPr>
        <w:t>global em</w:t>
      </w:r>
      <w:r w:rsidR="00731BE0" w:rsidRPr="00BC0E21">
        <w:rPr>
          <w:rFonts w:ascii="Arial" w:hAnsi="Arial" w:cs="Arial"/>
          <w:spacing w:val="-3"/>
          <w:sz w:val="24"/>
          <w:szCs w:val="24"/>
          <w:lang w:val="pt-BR"/>
        </w:rPr>
        <w:t xml:space="preserve"> </w:t>
      </w:r>
      <w:r w:rsidR="00731BE0" w:rsidRPr="00BC0E21">
        <w:rPr>
          <w:rFonts w:ascii="Arial" w:hAnsi="Arial" w:cs="Arial"/>
          <w:sz w:val="24"/>
          <w:szCs w:val="24"/>
          <w:lang w:val="pt-BR"/>
        </w:rPr>
        <w:t>algarismos</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e</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por extenso.</w:t>
      </w:r>
    </w:p>
    <w:p w14:paraId="6E8268BF" w14:textId="77777777" w:rsidR="00731BE0" w:rsidRPr="00275534" w:rsidRDefault="00731BE0" w:rsidP="008C6FFD">
      <w:pPr>
        <w:pStyle w:val="Corpodetexto"/>
        <w:spacing w:before="1"/>
        <w:jc w:val="both"/>
        <w:rPr>
          <w:rFonts w:ascii="Arial" w:hAnsi="Arial" w:cs="Arial"/>
          <w:sz w:val="24"/>
          <w:szCs w:val="24"/>
          <w:lang w:val="pt-BR"/>
        </w:rPr>
      </w:pPr>
    </w:p>
    <w:p w14:paraId="1BF94C3E" w14:textId="7264F697" w:rsidR="00731BE0" w:rsidRPr="00BC0E21" w:rsidRDefault="00BC0E21" w:rsidP="008C6FFD">
      <w:pPr>
        <w:tabs>
          <w:tab w:val="left" w:pos="1127"/>
        </w:tabs>
        <w:spacing w:line="237" w:lineRule="auto"/>
        <w:ind w:right="190"/>
        <w:jc w:val="both"/>
        <w:rPr>
          <w:rFonts w:ascii="Arial" w:hAnsi="Arial" w:cs="Arial"/>
          <w:sz w:val="24"/>
          <w:szCs w:val="24"/>
          <w:lang w:val="pt-BR"/>
        </w:rPr>
      </w:pPr>
      <w:r w:rsidRPr="00BC0E21">
        <w:rPr>
          <w:rFonts w:ascii="Arial" w:hAnsi="Arial" w:cs="Arial"/>
          <w:b/>
          <w:sz w:val="24"/>
          <w:szCs w:val="24"/>
          <w:lang w:val="pt-BR"/>
        </w:rPr>
        <w:t xml:space="preserve">11.6. </w:t>
      </w:r>
      <w:r w:rsidR="00731BE0" w:rsidRPr="00BC0E21">
        <w:rPr>
          <w:rFonts w:ascii="Arial" w:hAnsi="Arial" w:cs="Arial"/>
          <w:sz w:val="24"/>
          <w:szCs w:val="24"/>
          <w:lang w:val="pt-BR"/>
        </w:rPr>
        <w:t>Ocorrendo divergência entre os preços unitários e o preço global, prevalecerão os primeiros; no</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caso de divergência entre os valores numéricos e os valores expressos por extenso, prevalecerão estes</w:t>
      </w:r>
      <w:r w:rsidR="00731BE0" w:rsidRPr="00BC0E21">
        <w:rPr>
          <w:rFonts w:ascii="Arial" w:hAnsi="Arial" w:cs="Arial"/>
          <w:spacing w:val="1"/>
          <w:sz w:val="24"/>
          <w:szCs w:val="24"/>
          <w:lang w:val="pt-BR"/>
        </w:rPr>
        <w:t xml:space="preserve"> </w:t>
      </w:r>
      <w:r w:rsidR="00731BE0" w:rsidRPr="00BC0E21">
        <w:rPr>
          <w:rFonts w:ascii="Arial" w:hAnsi="Arial" w:cs="Arial"/>
          <w:sz w:val="24"/>
          <w:szCs w:val="24"/>
          <w:lang w:val="pt-BR"/>
        </w:rPr>
        <w:t>últimos.</w:t>
      </w:r>
    </w:p>
    <w:p w14:paraId="45EEACE2" w14:textId="77777777" w:rsidR="00731BE0" w:rsidRPr="00275534" w:rsidRDefault="00731BE0" w:rsidP="008C6FFD">
      <w:pPr>
        <w:pStyle w:val="Corpodetexto"/>
        <w:spacing w:before="2"/>
        <w:jc w:val="both"/>
        <w:rPr>
          <w:rFonts w:ascii="Arial" w:hAnsi="Arial" w:cs="Arial"/>
          <w:sz w:val="24"/>
          <w:szCs w:val="24"/>
          <w:lang w:val="pt-BR"/>
        </w:rPr>
      </w:pPr>
    </w:p>
    <w:p w14:paraId="706B2314" w14:textId="2579F2FF" w:rsidR="00731BE0" w:rsidRPr="00D86574" w:rsidRDefault="00D86574" w:rsidP="008C6FFD">
      <w:pPr>
        <w:tabs>
          <w:tab w:val="left" w:pos="700"/>
        </w:tabs>
        <w:ind w:right="186"/>
        <w:jc w:val="both"/>
        <w:rPr>
          <w:rFonts w:ascii="Arial" w:hAnsi="Arial" w:cs="Arial"/>
          <w:sz w:val="24"/>
          <w:szCs w:val="24"/>
          <w:lang w:val="pt-BR"/>
        </w:rPr>
      </w:pPr>
      <w:r w:rsidRPr="00D86574">
        <w:rPr>
          <w:rFonts w:ascii="Arial" w:hAnsi="Arial" w:cs="Arial"/>
          <w:b/>
          <w:sz w:val="24"/>
          <w:szCs w:val="24"/>
          <w:lang w:val="pt-BR"/>
        </w:rPr>
        <w:t>11.6.</w:t>
      </w:r>
      <w:r>
        <w:rPr>
          <w:rFonts w:ascii="Arial" w:hAnsi="Arial" w:cs="Arial"/>
          <w:sz w:val="24"/>
          <w:szCs w:val="24"/>
          <w:lang w:val="pt-BR"/>
        </w:rPr>
        <w:t xml:space="preserve"> </w:t>
      </w:r>
      <w:r w:rsidR="00731BE0" w:rsidRPr="00D86574">
        <w:rPr>
          <w:rFonts w:ascii="Arial" w:hAnsi="Arial" w:cs="Arial"/>
          <w:sz w:val="24"/>
          <w:szCs w:val="24"/>
          <w:lang w:val="pt-BR"/>
        </w:rPr>
        <w:t xml:space="preserve">A oferta deverá ser firme e </w:t>
      </w:r>
      <w:r w:rsidR="0051291C" w:rsidRPr="00D86574">
        <w:rPr>
          <w:rFonts w:ascii="Arial" w:hAnsi="Arial" w:cs="Arial"/>
          <w:sz w:val="24"/>
          <w:szCs w:val="24"/>
          <w:lang w:val="pt-BR"/>
        </w:rPr>
        <w:t>precisa</w:t>
      </w:r>
      <w:r w:rsidR="00731BE0" w:rsidRPr="00D86574">
        <w:rPr>
          <w:rFonts w:ascii="Arial" w:hAnsi="Arial" w:cs="Arial"/>
          <w:sz w:val="24"/>
          <w:szCs w:val="24"/>
          <w:lang w:val="pt-BR"/>
        </w:rPr>
        <w:t xml:space="preserve"> limitada, rigorosamente, ao objeto deste Edital, sem conter</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alternativas de preço ou de qualquer outra condição que induza o julgamento a mais de um resultado, sob</w:t>
      </w:r>
      <w:r w:rsidR="00921BC7" w:rsidRPr="00D86574">
        <w:rPr>
          <w:rFonts w:ascii="Arial" w:hAnsi="Arial" w:cs="Arial"/>
          <w:sz w:val="24"/>
          <w:szCs w:val="24"/>
          <w:lang w:val="pt-BR"/>
        </w:rPr>
        <w:t>re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pena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desclassificação.</w:t>
      </w:r>
    </w:p>
    <w:p w14:paraId="592DB352" w14:textId="77777777" w:rsidR="00731BE0" w:rsidRPr="00275534" w:rsidRDefault="00731BE0" w:rsidP="008C6FFD">
      <w:pPr>
        <w:pStyle w:val="Corpodetexto"/>
        <w:spacing w:before="2"/>
        <w:jc w:val="both"/>
        <w:rPr>
          <w:rFonts w:ascii="Arial" w:hAnsi="Arial" w:cs="Arial"/>
          <w:sz w:val="24"/>
          <w:szCs w:val="24"/>
          <w:lang w:val="pt-BR"/>
        </w:rPr>
      </w:pPr>
    </w:p>
    <w:p w14:paraId="494530C6" w14:textId="0BB9681D" w:rsidR="00731BE0" w:rsidRPr="00D86574" w:rsidRDefault="00D86574" w:rsidP="008C6FFD">
      <w:pPr>
        <w:tabs>
          <w:tab w:val="left" w:pos="700"/>
        </w:tabs>
        <w:spacing w:line="237" w:lineRule="auto"/>
        <w:ind w:right="185"/>
        <w:jc w:val="both"/>
        <w:rPr>
          <w:rFonts w:ascii="Arial" w:hAnsi="Arial" w:cs="Arial"/>
          <w:sz w:val="24"/>
          <w:szCs w:val="24"/>
          <w:lang w:val="pt-BR"/>
        </w:rPr>
      </w:pPr>
      <w:r w:rsidRPr="00D86574">
        <w:rPr>
          <w:rFonts w:ascii="Arial" w:hAnsi="Arial" w:cs="Arial"/>
          <w:b/>
          <w:sz w:val="24"/>
          <w:szCs w:val="24"/>
          <w:lang w:val="pt-BR"/>
        </w:rPr>
        <w:t>11.7.</w:t>
      </w:r>
      <w:r>
        <w:rPr>
          <w:rFonts w:ascii="Arial" w:hAnsi="Arial" w:cs="Arial"/>
          <w:sz w:val="24"/>
          <w:szCs w:val="24"/>
          <w:lang w:val="pt-BR"/>
        </w:rPr>
        <w:t xml:space="preserve"> </w:t>
      </w:r>
      <w:r w:rsidR="00731BE0" w:rsidRPr="00D86574">
        <w:rPr>
          <w:rFonts w:ascii="Arial" w:hAnsi="Arial" w:cs="Arial"/>
          <w:sz w:val="24"/>
          <w:szCs w:val="24"/>
          <w:lang w:val="pt-BR"/>
        </w:rPr>
        <w:t>A proposta deverá obedecer aos termos deste Edital e seus Anexos, não sendo considerada aquela</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que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não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corresponda</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às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especificações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ali contidas</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ou</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que estabeleça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vínculo</w:t>
      </w:r>
      <w:r w:rsidR="00731BE0" w:rsidRPr="00D86574">
        <w:rPr>
          <w:rFonts w:ascii="Arial" w:hAnsi="Arial" w:cs="Arial"/>
          <w:spacing w:val="-5"/>
          <w:sz w:val="24"/>
          <w:szCs w:val="24"/>
          <w:lang w:val="pt-BR"/>
        </w:rPr>
        <w:t xml:space="preserve"> </w:t>
      </w:r>
      <w:r w:rsidR="00731BE0" w:rsidRPr="00D86574">
        <w:rPr>
          <w:rFonts w:ascii="Arial" w:hAnsi="Arial" w:cs="Arial"/>
          <w:sz w:val="24"/>
          <w:szCs w:val="24"/>
          <w:lang w:val="pt-BR"/>
        </w:rPr>
        <w:t>à</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proposta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de</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outro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licitante.</w:t>
      </w:r>
    </w:p>
    <w:p w14:paraId="7E6CE98D" w14:textId="77777777" w:rsidR="00731BE0" w:rsidRPr="00275534" w:rsidRDefault="00731BE0" w:rsidP="008C6FFD">
      <w:pPr>
        <w:pStyle w:val="Corpodetexto"/>
        <w:spacing w:before="10"/>
        <w:jc w:val="both"/>
        <w:rPr>
          <w:rFonts w:ascii="Arial" w:hAnsi="Arial" w:cs="Arial"/>
          <w:sz w:val="24"/>
          <w:szCs w:val="24"/>
          <w:lang w:val="pt-BR"/>
        </w:rPr>
      </w:pPr>
    </w:p>
    <w:p w14:paraId="3348CD52" w14:textId="670E4A75" w:rsidR="00731BE0" w:rsidRPr="00D86574" w:rsidRDefault="00D86574" w:rsidP="008C6FFD">
      <w:pPr>
        <w:tabs>
          <w:tab w:val="left" w:pos="700"/>
        </w:tabs>
        <w:spacing w:before="1"/>
        <w:ind w:right="191"/>
        <w:jc w:val="both"/>
        <w:rPr>
          <w:rFonts w:ascii="Arial" w:hAnsi="Arial" w:cs="Arial"/>
          <w:sz w:val="24"/>
          <w:szCs w:val="24"/>
          <w:lang w:val="pt-BR"/>
        </w:rPr>
      </w:pPr>
      <w:r w:rsidRPr="00D86574">
        <w:rPr>
          <w:rFonts w:ascii="Arial" w:hAnsi="Arial" w:cs="Arial"/>
          <w:b/>
          <w:sz w:val="24"/>
          <w:szCs w:val="24"/>
          <w:lang w:val="pt-BR"/>
        </w:rPr>
        <w:t xml:space="preserve">11.8. </w:t>
      </w:r>
      <w:r w:rsidR="00731BE0" w:rsidRPr="00D86574">
        <w:rPr>
          <w:rFonts w:ascii="Arial" w:hAnsi="Arial" w:cs="Arial"/>
          <w:sz w:val="24"/>
          <w:szCs w:val="24"/>
          <w:lang w:val="pt-BR"/>
        </w:rPr>
        <w:t>As propostas que contenham a descrição do objeto, o valor e os documentos complementares</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estarão</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disponíveis</w:t>
      </w:r>
      <w:r w:rsidR="00731BE0" w:rsidRPr="00D86574">
        <w:rPr>
          <w:rFonts w:ascii="Arial" w:hAnsi="Arial" w:cs="Arial"/>
          <w:spacing w:val="-1"/>
          <w:sz w:val="24"/>
          <w:szCs w:val="24"/>
          <w:lang w:val="pt-BR"/>
        </w:rPr>
        <w:t xml:space="preserve"> </w:t>
      </w:r>
      <w:r w:rsidR="00731BE0" w:rsidRPr="00D86574">
        <w:rPr>
          <w:rFonts w:ascii="Arial" w:hAnsi="Arial" w:cs="Arial"/>
          <w:sz w:val="24"/>
          <w:szCs w:val="24"/>
          <w:lang w:val="pt-BR"/>
        </w:rPr>
        <w:t>na</w:t>
      </w:r>
      <w:r w:rsidR="00731BE0" w:rsidRPr="00D86574">
        <w:rPr>
          <w:rFonts w:ascii="Arial" w:hAnsi="Arial" w:cs="Arial"/>
          <w:spacing w:val="-3"/>
          <w:sz w:val="24"/>
          <w:szCs w:val="24"/>
          <w:lang w:val="pt-BR"/>
        </w:rPr>
        <w:t xml:space="preserve"> </w:t>
      </w:r>
      <w:r w:rsidR="00731BE0" w:rsidRPr="00D86574">
        <w:rPr>
          <w:rFonts w:ascii="Arial" w:hAnsi="Arial" w:cs="Arial"/>
          <w:sz w:val="24"/>
          <w:szCs w:val="24"/>
          <w:lang w:val="pt-BR"/>
        </w:rPr>
        <w:t>internet,</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após a</w:t>
      </w:r>
      <w:r w:rsidR="00731BE0" w:rsidRPr="00D86574">
        <w:rPr>
          <w:rFonts w:ascii="Arial" w:hAnsi="Arial" w:cs="Arial"/>
          <w:spacing w:val="-2"/>
          <w:sz w:val="24"/>
          <w:szCs w:val="24"/>
          <w:lang w:val="pt-BR"/>
        </w:rPr>
        <w:t xml:space="preserve"> </w:t>
      </w:r>
      <w:r w:rsidR="00731BE0" w:rsidRPr="00D86574">
        <w:rPr>
          <w:rFonts w:ascii="Arial" w:hAnsi="Arial" w:cs="Arial"/>
          <w:sz w:val="24"/>
          <w:szCs w:val="24"/>
          <w:lang w:val="pt-BR"/>
        </w:rPr>
        <w:t>homologação.</w:t>
      </w:r>
    </w:p>
    <w:p w14:paraId="0AF98973" w14:textId="77777777" w:rsidR="00731BE0" w:rsidRPr="00275534" w:rsidRDefault="00731BE0" w:rsidP="00D86574">
      <w:pPr>
        <w:pStyle w:val="Corpodetexto"/>
        <w:spacing w:before="7"/>
        <w:jc w:val="both"/>
        <w:rPr>
          <w:rFonts w:ascii="Arial" w:hAnsi="Arial" w:cs="Arial"/>
          <w:sz w:val="24"/>
          <w:szCs w:val="24"/>
          <w:lang w:val="pt-BR"/>
        </w:rPr>
      </w:pPr>
    </w:p>
    <w:p w14:paraId="77288045" w14:textId="4E9B72AD" w:rsidR="00731BE0" w:rsidRPr="00275534" w:rsidRDefault="00731BE0" w:rsidP="00234051">
      <w:pPr>
        <w:pStyle w:val="Ttulo1"/>
        <w:numPr>
          <w:ilvl w:val="0"/>
          <w:numId w:val="20"/>
        </w:numPr>
        <w:tabs>
          <w:tab w:val="left" w:pos="561"/>
          <w:tab w:val="left" w:pos="10226"/>
        </w:tabs>
        <w:ind w:left="514" w:hanging="457"/>
        <w:jc w:val="both"/>
        <w:rPr>
          <w:sz w:val="24"/>
          <w:szCs w:val="24"/>
          <w:lang w:val="pt-BR"/>
        </w:rPr>
      </w:pPr>
      <w:r w:rsidRPr="00275534">
        <w:rPr>
          <w:sz w:val="24"/>
          <w:szCs w:val="24"/>
          <w:shd w:val="clear" w:color="auto" w:fill="D5E2BB"/>
          <w:lang w:val="pt-BR"/>
        </w:rPr>
        <w:t>DOS</w:t>
      </w:r>
      <w:r w:rsidRPr="00275534">
        <w:rPr>
          <w:spacing w:val="-5"/>
          <w:sz w:val="24"/>
          <w:szCs w:val="24"/>
          <w:shd w:val="clear" w:color="auto" w:fill="D5E2BB"/>
          <w:lang w:val="pt-BR"/>
        </w:rPr>
        <w:t xml:space="preserve"> </w:t>
      </w:r>
      <w:r w:rsidRPr="00275534">
        <w:rPr>
          <w:sz w:val="24"/>
          <w:szCs w:val="24"/>
          <w:shd w:val="clear" w:color="auto" w:fill="D5E2BB"/>
          <w:lang w:val="pt-BR"/>
        </w:rPr>
        <w:t>RECURSOS</w:t>
      </w:r>
    </w:p>
    <w:p w14:paraId="67CDDED6" w14:textId="353965B7" w:rsidR="00731BE0" w:rsidRPr="00202D6B" w:rsidRDefault="00202D6B" w:rsidP="00202D6B">
      <w:pPr>
        <w:tabs>
          <w:tab w:val="left" w:pos="700"/>
        </w:tabs>
        <w:ind w:right="184"/>
        <w:jc w:val="both"/>
        <w:rPr>
          <w:rFonts w:ascii="Arial" w:hAnsi="Arial" w:cs="Arial"/>
          <w:sz w:val="24"/>
          <w:szCs w:val="24"/>
          <w:lang w:val="pt-BR"/>
        </w:rPr>
      </w:pPr>
      <w:r w:rsidRPr="00202D6B">
        <w:rPr>
          <w:rFonts w:ascii="Arial" w:hAnsi="Arial" w:cs="Arial"/>
          <w:b/>
          <w:sz w:val="24"/>
          <w:szCs w:val="24"/>
          <w:lang w:val="pt-BR"/>
        </w:rPr>
        <w:t>12.1.</w:t>
      </w:r>
      <w:r>
        <w:rPr>
          <w:rFonts w:ascii="Arial" w:hAnsi="Arial" w:cs="Arial"/>
          <w:sz w:val="24"/>
          <w:szCs w:val="24"/>
          <w:lang w:val="pt-BR"/>
        </w:rPr>
        <w:t xml:space="preserve"> </w:t>
      </w:r>
      <w:r w:rsidR="00731BE0" w:rsidRPr="00202D6B">
        <w:rPr>
          <w:rFonts w:ascii="Arial" w:hAnsi="Arial" w:cs="Arial"/>
          <w:sz w:val="24"/>
          <w:szCs w:val="24"/>
          <w:lang w:val="pt-BR"/>
        </w:rPr>
        <w:t>Declarado o vencedor e decorrida a fase de regularização fiscal e trabalhista da licitante qualificada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como microempresa ou empresa de pequeno porte, se for o caso, será concedido o prazo de no mínimo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trinta</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minutos,</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para</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que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qualquer</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licitante</w:t>
      </w:r>
      <w:r w:rsidR="00731BE0" w:rsidRPr="00202D6B">
        <w:rPr>
          <w:rFonts w:ascii="Arial" w:hAnsi="Arial" w:cs="Arial"/>
          <w:spacing w:val="-5"/>
          <w:sz w:val="24"/>
          <w:szCs w:val="24"/>
          <w:lang w:val="pt-BR"/>
        </w:rPr>
        <w:t xml:space="preserve"> </w:t>
      </w:r>
      <w:r w:rsidR="00731BE0" w:rsidRPr="00202D6B">
        <w:rPr>
          <w:rFonts w:ascii="Arial" w:hAnsi="Arial" w:cs="Arial"/>
          <w:sz w:val="24"/>
          <w:szCs w:val="24"/>
          <w:lang w:val="pt-BR"/>
        </w:rPr>
        <w:t>manifeste</w:t>
      </w:r>
      <w:r w:rsidR="00731BE0" w:rsidRPr="00202D6B">
        <w:rPr>
          <w:rFonts w:ascii="Arial" w:hAnsi="Arial" w:cs="Arial"/>
          <w:spacing w:val="-4"/>
          <w:sz w:val="24"/>
          <w:szCs w:val="24"/>
          <w:lang w:val="pt-BR"/>
        </w:rPr>
        <w:t xml:space="preserve">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intenção</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recorrer</w:t>
      </w:r>
      <w:r w:rsidR="00731BE0" w:rsidRPr="00202D6B">
        <w:rPr>
          <w:rFonts w:ascii="Arial" w:hAnsi="Arial" w:cs="Arial"/>
          <w:spacing w:val="-3"/>
          <w:sz w:val="24"/>
          <w:szCs w:val="24"/>
          <w:lang w:val="pt-BR"/>
        </w:rPr>
        <w:t xml:space="preserve"> </w:t>
      </w:r>
      <w:r w:rsidR="00731BE0" w:rsidRPr="00202D6B">
        <w:rPr>
          <w:rFonts w:ascii="Arial" w:hAnsi="Arial" w:cs="Arial"/>
          <w:sz w:val="24"/>
          <w:szCs w:val="24"/>
          <w:lang w:val="pt-BR"/>
        </w:rPr>
        <w:t>em campo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próprio</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do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sistema.</w:t>
      </w:r>
    </w:p>
    <w:p w14:paraId="5FEA96AD" w14:textId="77777777" w:rsidR="00731BE0" w:rsidRPr="00275534" w:rsidRDefault="00731BE0" w:rsidP="00202D6B">
      <w:pPr>
        <w:pStyle w:val="Corpodetexto"/>
        <w:spacing w:before="2"/>
        <w:jc w:val="both"/>
        <w:rPr>
          <w:rFonts w:ascii="Arial" w:hAnsi="Arial" w:cs="Arial"/>
          <w:sz w:val="24"/>
          <w:szCs w:val="24"/>
          <w:lang w:val="pt-BR"/>
        </w:rPr>
      </w:pPr>
    </w:p>
    <w:p w14:paraId="74E4DBD3" w14:textId="1E44A09D" w:rsidR="00202D6B" w:rsidRDefault="00202D6B" w:rsidP="006B2CCB">
      <w:pPr>
        <w:tabs>
          <w:tab w:val="left" w:pos="1127"/>
        </w:tabs>
        <w:spacing w:line="237" w:lineRule="auto"/>
        <w:ind w:left="510" w:right="190"/>
        <w:jc w:val="both"/>
        <w:rPr>
          <w:rFonts w:ascii="Arial" w:hAnsi="Arial" w:cs="Arial"/>
          <w:sz w:val="24"/>
          <w:szCs w:val="24"/>
          <w:lang w:val="pt-BR"/>
        </w:rPr>
      </w:pPr>
      <w:r w:rsidRPr="00202D6B">
        <w:rPr>
          <w:rFonts w:ascii="Arial" w:hAnsi="Arial" w:cs="Arial"/>
          <w:b/>
          <w:sz w:val="24"/>
          <w:szCs w:val="24"/>
          <w:lang w:val="pt-BR"/>
        </w:rPr>
        <w:t xml:space="preserve">12.1.1.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falta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manifestação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motivada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licitante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quanto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à</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intenção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recorrer</w:t>
      </w:r>
      <w:r w:rsidR="00731BE0" w:rsidRPr="00202D6B">
        <w:rPr>
          <w:rFonts w:ascii="Arial" w:hAnsi="Arial" w:cs="Arial"/>
          <w:spacing w:val="58"/>
          <w:sz w:val="24"/>
          <w:szCs w:val="24"/>
          <w:lang w:val="pt-BR"/>
        </w:rPr>
        <w:t xml:space="preserve"> </w:t>
      </w:r>
      <w:r w:rsidR="00731BE0" w:rsidRPr="00202D6B">
        <w:rPr>
          <w:rFonts w:ascii="Arial" w:hAnsi="Arial" w:cs="Arial"/>
          <w:sz w:val="24"/>
          <w:szCs w:val="24"/>
          <w:lang w:val="pt-BR"/>
        </w:rPr>
        <w:t>importará</w:t>
      </w:r>
      <w:r w:rsidR="00731BE0" w:rsidRPr="00202D6B">
        <w:rPr>
          <w:rFonts w:ascii="Arial" w:hAnsi="Arial" w:cs="Arial"/>
          <w:spacing w:val="58"/>
          <w:sz w:val="24"/>
          <w:szCs w:val="24"/>
          <w:lang w:val="pt-BR"/>
        </w:rPr>
        <w:t xml:space="preserve"> </w:t>
      </w:r>
      <w:r w:rsidR="00731BE0" w:rsidRPr="00202D6B">
        <w:rPr>
          <w:rFonts w:ascii="Arial" w:hAnsi="Arial" w:cs="Arial"/>
          <w:sz w:val="24"/>
          <w:szCs w:val="24"/>
          <w:lang w:val="pt-BR"/>
        </w:rPr>
        <w: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preclusão</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desse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direito.</w:t>
      </w:r>
    </w:p>
    <w:p w14:paraId="5E7937CA" w14:textId="77777777" w:rsidR="00202D6B" w:rsidRDefault="00202D6B" w:rsidP="00202D6B">
      <w:pPr>
        <w:tabs>
          <w:tab w:val="left" w:pos="1127"/>
        </w:tabs>
        <w:spacing w:line="237" w:lineRule="auto"/>
        <w:ind w:left="1276" w:right="190"/>
        <w:jc w:val="both"/>
        <w:rPr>
          <w:rFonts w:ascii="Arial" w:hAnsi="Arial" w:cs="Arial"/>
          <w:sz w:val="24"/>
          <w:szCs w:val="24"/>
          <w:lang w:val="pt-BR"/>
        </w:rPr>
      </w:pPr>
    </w:p>
    <w:p w14:paraId="5192C94C" w14:textId="2A9F1F6C" w:rsidR="00731BE0" w:rsidRPr="00202D6B" w:rsidRDefault="00202D6B" w:rsidP="006B2CCB">
      <w:pPr>
        <w:tabs>
          <w:tab w:val="left" w:pos="1127"/>
        </w:tabs>
        <w:spacing w:line="237" w:lineRule="auto"/>
        <w:ind w:left="510" w:right="190"/>
        <w:jc w:val="both"/>
        <w:rPr>
          <w:rFonts w:ascii="Arial" w:hAnsi="Arial" w:cs="Arial"/>
          <w:sz w:val="24"/>
          <w:szCs w:val="24"/>
          <w:lang w:val="pt-BR"/>
        </w:rPr>
      </w:pPr>
      <w:r w:rsidRPr="00202D6B">
        <w:rPr>
          <w:rFonts w:ascii="Arial" w:hAnsi="Arial" w:cs="Arial"/>
          <w:b/>
          <w:sz w:val="24"/>
          <w:szCs w:val="24"/>
          <w:lang w:val="pt-BR"/>
        </w:rPr>
        <w:t xml:space="preserve">12.1.2. </w:t>
      </w:r>
      <w:r w:rsidR="00731BE0" w:rsidRPr="00202D6B">
        <w:rPr>
          <w:rFonts w:ascii="Arial" w:hAnsi="Arial" w:cs="Arial"/>
          <w:sz w:val="24"/>
          <w:szCs w:val="24"/>
          <w:lang w:val="pt-BR"/>
        </w:rPr>
        <w:t xml:space="preserve">Uma vez admitido o recurso, o recorrente terá, a partir de então, o prazo de </w:t>
      </w:r>
      <w:r w:rsidR="00420340" w:rsidRPr="00202D6B">
        <w:rPr>
          <w:rFonts w:ascii="Arial" w:hAnsi="Arial" w:cs="Arial"/>
          <w:sz w:val="24"/>
          <w:szCs w:val="24"/>
          <w:lang w:val="pt-BR"/>
        </w:rPr>
        <w:t>0</w:t>
      </w:r>
      <w:r w:rsidR="00731BE0" w:rsidRPr="00202D6B">
        <w:rPr>
          <w:rFonts w:ascii="Arial" w:hAnsi="Arial" w:cs="Arial"/>
          <w:sz w:val="24"/>
          <w:szCs w:val="24"/>
          <w:lang w:val="pt-BR"/>
        </w:rPr>
        <w:t>3 (três) dias úteis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para apresentar as razões, pelo sistema eletrônico, ficando os demais licitantes, desde logo, intimados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 xml:space="preserve">para, querendo, apresentarem contrarrazões também pelo sistema eletrônico, em outros </w:t>
      </w:r>
      <w:r w:rsidR="001E53BC">
        <w:rPr>
          <w:rFonts w:ascii="Arial" w:hAnsi="Arial" w:cs="Arial"/>
          <w:sz w:val="24"/>
          <w:szCs w:val="24"/>
          <w:lang w:val="pt-BR"/>
        </w:rPr>
        <w:t>0</w:t>
      </w:r>
      <w:r w:rsidR="00731BE0" w:rsidRPr="00202D6B">
        <w:rPr>
          <w:rFonts w:ascii="Arial" w:hAnsi="Arial" w:cs="Arial"/>
          <w:sz w:val="24"/>
          <w:szCs w:val="24"/>
          <w:lang w:val="pt-BR"/>
        </w:rPr>
        <w:t>3 (três) dias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úteis, que começarão a contar do término do prazo do recorrente, sendo-lhes assegurada vista imediata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dos</w:t>
      </w:r>
      <w:r w:rsidR="00731BE0" w:rsidRPr="00202D6B">
        <w:rPr>
          <w:rFonts w:ascii="Arial" w:hAnsi="Arial" w:cs="Arial"/>
          <w:spacing w:val="-2"/>
          <w:sz w:val="24"/>
          <w:szCs w:val="24"/>
          <w:lang w:val="pt-BR"/>
        </w:rPr>
        <w:t xml:space="preserve"> </w:t>
      </w:r>
      <w:r w:rsidR="00731BE0" w:rsidRPr="00202D6B">
        <w:rPr>
          <w:rFonts w:ascii="Arial" w:hAnsi="Arial" w:cs="Arial"/>
          <w:sz w:val="24"/>
          <w:szCs w:val="24"/>
          <w:lang w:val="pt-BR"/>
        </w:rPr>
        <w:t>elementos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indispensáveis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à</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defesa</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de</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seus</w:t>
      </w:r>
      <w:r w:rsidR="00731BE0" w:rsidRPr="00202D6B">
        <w:rPr>
          <w:rFonts w:ascii="Arial" w:hAnsi="Arial" w:cs="Arial"/>
          <w:spacing w:val="-1"/>
          <w:sz w:val="24"/>
          <w:szCs w:val="24"/>
          <w:lang w:val="pt-BR"/>
        </w:rPr>
        <w:t xml:space="preserve"> </w:t>
      </w:r>
      <w:r w:rsidR="00731BE0" w:rsidRPr="00202D6B">
        <w:rPr>
          <w:rFonts w:ascii="Arial" w:hAnsi="Arial" w:cs="Arial"/>
          <w:sz w:val="24"/>
          <w:szCs w:val="24"/>
          <w:lang w:val="pt-BR"/>
        </w:rPr>
        <w:t>interesses.</w:t>
      </w:r>
    </w:p>
    <w:p w14:paraId="07415170" w14:textId="77777777" w:rsidR="00731BE0" w:rsidRPr="00275534" w:rsidRDefault="00731BE0" w:rsidP="00534EB9">
      <w:pPr>
        <w:pStyle w:val="Corpodetexto"/>
        <w:spacing w:before="10"/>
        <w:jc w:val="both"/>
        <w:rPr>
          <w:rFonts w:ascii="Arial" w:hAnsi="Arial" w:cs="Arial"/>
          <w:sz w:val="24"/>
          <w:szCs w:val="24"/>
          <w:lang w:val="pt-BR"/>
        </w:rPr>
      </w:pPr>
    </w:p>
    <w:p w14:paraId="6FDDED95" w14:textId="78BE6451" w:rsidR="00731BE0" w:rsidRPr="004A5D34" w:rsidRDefault="004A5D34" w:rsidP="004A5D34">
      <w:pPr>
        <w:tabs>
          <w:tab w:val="left" w:pos="700"/>
        </w:tabs>
        <w:spacing w:before="1"/>
        <w:rPr>
          <w:rFonts w:ascii="Arial" w:hAnsi="Arial" w:cs="Arial"/>
          <w:sz w:val="24"/>
          <w:szCs w:val="24"/>
          <w:lang w:val="pt-BR"/>
        </w:rPr>
      </w:pPr>
      <w:r w:rsidRPr="004A5D34">
        <w:rPr>
          <w:rFonts w:ascii="Arial" w:hAnsi="Arial" w:cs="Arial"/>
          <w:b/>
          <w:sz w:val="24"/>
          <w:szCs w:val="24"/>
          <w:lang w:val="pt-BR"/>
        </w:rPr>
        <w:t>12.2.</w:t>
      </w:r>
      <w:r>
        <w:rPr>
          <w:rFonts w:ascii="Arial" w:hAnsi="Arial" w:cs="Arial"/>
          <w:sz w:val="24"/>
          <w:szCs w:val="24"/>
          <w:lang w:val="pt-BR"/>
        </w:rPr>
        <w:t xml:space="preserve"> </w:t>
      </w:r>
      <w:r w:rsidR="00731BE0" w:rsidRPr="004A5D34">
        <w:rPr>
          <w:rFonts w:ascii="Arial" w:hAnsi="Arial" w:cs="Arial"/>
          <w:sz w:val="24"/>
          <w:szCs w:val="24"/>
          <w:lang w:val="pt-BR"/>
        </w:rPr>
        <w:t>O</w:t>
      </w:r>
      <w:r w:rsidR="00731BE0" w:rsidRPr="004A5D34">
        <w:rPr>
          <w:rFonts w:ascii="Arial" w:hAnsi="Arial" w:cs="Arial"/>
          <w:spacing w:val="-3"/>
          <w:sz w:val="24"/>
          <w:szCs w:val="24"/>
          <w:lang w:val="pt-BR"/>
        </w:rPr>
        <w:t xml:space="preserve"> </w:t>
      </w:r>
      <w:r w:rsidR="00731BE0" w:rsidRPr="004A5D34">
        <w:rPr>
          <w:rFonts w:ascii="Arial" w:hAnsi="Arial" w:cs="Arial"/>
          <w:sz w:val="24"/>
          <w:szCs w:val="24"/>
          <w:lang w:val="pt-BR"/>
        </w:rPr>
        <w:t>acolhimento</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do</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recurso</w:t>
      </w:r>
      <w:r w:rsidR="00731BE0" w:rsidRPr="004A5D34">
        <w:rPr>
          <w:rFonts w:ascii="Arial" w:hAnsi="Arial" w:cs="Arial"/>
          <w:spacing w:val="-4"/>
          <w:sz w:val="24"/>
          <w:szCs w:val="24"/>
          <w:lang w:val="pt-BR"/>
        </w:rPr>
        <w:t xml:space="preserve"> </w:t>
      </w:r>
      <w:r w:rsidR="00731BE0" w:rsidRPr="004A5D34">
        <w:rPr>
          <w:rFonts w:ascii="Arial" w:hAnsi="Arial" w:cs="Arial"/>
          <w:sz w:val="24"/>
          <w:szCs w:val="24"/>
          <w:lang w:val="pt-BR"/>
        </w:rPr>
        <w:t>invalida</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tão</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somente</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os</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atos</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insuscetíveis</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de</w:t>
      </w:r>
      <w:r w:rsidR="00731BE0" w:rsidRPr="004A5D34">
        <w:rPr>
          <w:rFonts w:ascii="Arial" w:hAnsi="Arial" w:cs="Arial"/>
          <w:spacing w:val="-2"/>
          <w:sz w:val="24"/>
          <w:szCs w:val="24"/>
          <w:lang w:val="pt-BR"/>
        </w:rPr>
        <w:t xml:space="preserve"> </w:t>
      </w:r>
      <w:r w:rsidR="00731BE0" w:rsidRPr="004A5D34">
        <w:rPr>
          <w:rFonts w:ascii="Arial" w:hAnsi="Arial" w:cs="Arial"/>
          <w:sz w:val="24"/>
          <w:szCs w:val="24"/>
          <w:lang w:val="pt-BR"/>
        </w:rPr>
        <w:t>aproveitamento.</w:t>
      </w:r>
    </w:p>
    <w:p w14:paraId="2FF05A4D" w14:textId="77777777" w:rsidR="00731BE0" w:rsidRPr="00275534" w:rsidRDefault="00731BE0" w:rsidP="00534EB9">
      <w:pPr>
        <w:pStyle w:val="Corpodetexto"/>
        <w:spacing w:before="8"/>
        <w:jc w:val="both"/>
        <w:rPr>
          <w:rFonts w:ascii="Arial" w:hAnsi="Arial" w:cs="Arial"/>
          <w:sz w:val="24"/>
          <w:szCs w:val="24"/>
          <w:lang w:val="pt-BR"/>
        </w:rPr>
      </w:pPr>
    </w:p>
    <w:p w14:paraId="32C5087A" w14:textId="77648C83" w:rsidR="00731BE0" w:rsidRPr="004A5D34" w:rsidRDefault="004A5D34" w:rsidP="004A5D34">
      <w:pPr>
        <w:tabs>
          <w:tab w:val="left" w:pos="700"/>
        </w:tabs>
        <w:spacing w:before="1"/>
        <w:ind w:right="192"/>
        <w:rPr>
          <w:rFonts w:ascii="Arial" w:hAnsi="Arial" w:cs="Arial"/>
          <w:sz w:val="24"/>
          <w:szCs w:val="24"/>
          <w:lang w:val="pt-BR"/>
        </w:rPr>
      </w:pPr>
      <w:r w:rsidRPr="004A5D34">
        <w:rPr>
          <w:rFonts w:ascii="Arial" w:hAnsi="Arial" w:cs="Arial"/>
          <w:b/>
          <w:sz w:val="24"/>
          <w:szCs w:val="24"/>
          <w:lang w:val="pt-BR"/>
        </w:rPr>
        <w:t>12.3.</w:t>
      </w:r>
      <w:r>
        <w:rPr>
          <w:rFonts w:ascii="Arial" w:hAnsi="Arial" w:cs="Arial"/>
          <w:sz w:val="24"/>
          <w:szCs w:val="24"/>
          <w:lang w:val="pt-BR"/>
        </w:rPr>
        <w:t xml:space="preserve"> </w:t>
      </w:r>
      <w:r w:rsidR="00731BE0" w:rsidRPr="004A5D34">
        <w:rPr>
          <w:rFonts w:ascii="Arial" w:hAnsi="Arial" w:cs="Arial"/>
          <w:sz w:val="24"/>
          <w:szCs w:val="24"/>
          <w:lang w:val="pt-BR"/>
        </w:rPr>
        <w:t>Os autos do processo permanecerão com vista franqueada aos interessados, no endereço constante</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neste</w:t>
      </w:r>
      <w:r w:rsidR="00731BE0" w:rsidRPr="004A5D34">
        <w:rPr>
          <w:rFonts w:ascii="Arial" w:hAnsi="Arial" w:cs="Arial"/>
          <w:spacing w:val="-1"/>
          <w:sz w:val="24"/>
          <w:szCs w:val="24"/>
          <w:lang w:val="pt-BR"/>
        </w:rPr>
        <w:t xml:space="preserve"> </w:t>
      </w:r>
      <w:r w:rsidR="00731BE0" w:rsidRPr="004A5D34">
        <w:rPr>
          <w:rFonts w:ascii="Arial" w:hAnsi="Arial" w:cs="Arial"/>
          <w:sz w:val="24"/>
          <w:szCs w:val="24"/>
          <w:lang w:val="pt-BR"/>
        </w:rPr>
        <w:t>Edital.</w:t>
      </w:r>
    </w:p>
    <w:p w14:paraId="4BE2F541" w14:textId="77777777" w:rsidR="00731BE0" w:rsidRPr="00275534" w:rsidRDefault="00731BE0" w:rsidP="00534EB9">
      <w:pPr>
        <w:pStyle w:val="Corpodetexto"/>
        <w:spacing w:before="8"/>
        <w:jc w:val="both"/>
        <w:rPr>
          <w:rFonts w:ascii="Arial" w:hAnsi="Arial" w:cs="Arial"/>
          <w:sz w:val="24"/>
          <w:szCs w:val="24"/>
          <w:lang w:val="pt-BR"/>
        </w:rPr>
      </w:pPr>
    </w:p>
    <w:p w14:paraId="3C716492" w14:textId="14DEC85F" w:rsidR="00731BE0" w:rsidRPr="00275534" w:rsidRDefault="00731BE0" w:rsidP="00234051">
      <w:pPr>
        <w:pStyle w:val="Ttulo1"/>
        <w:numPr>
          <w:ilvl w:val="0"/>
          <w:numId w:val="20"/>
        </w:numPr>
        <w:shd w:val="clear" w:color="auto" w:fill="C2D69B" w:themeFill="accent3" w:themeFillTint="99"/>
        <w:tabs>
          <w:tab w:val="left" w:pos="561"/>
          <w:tab w:val="left" w:pos="10226"/>
        </w:tabs>
        <w:ind w:left="627" w:hanging="457"/>
        <w:jc w:val="both"/>
        <w:rPr>
          <w:b w:val="0"/>
          <w:sz w:val="24"/>
          <w:szCs w:val="24"/>
          <w:lang w:val="pt-BR"/>
        </w:rPr>
      </w:pPr>
      <w:r w:rsidRPr="00275534">
        <w:rPr>
          <w:sz w:val="24"/>
          <w:szCs w:val="24"/>
          <w:shd w:val="clear" w:color="auto" w:fill="D5E2BB"/>
          <w:lang w:val="pt-BR"/>
        </w:rPr>
        <w:t>DA</w:t>
      </w:r>
      <w:r w:rsidRPr="00275534">
        <w:rPr>
          <w:spacing w:val="-4"/>
          <w:sz w:val="24"/>
          <w:szCs w:val="24"/>
          <w:shd w:val="clear" w:color="auto" w:fill="D5E2BB"/>
          <w:lang w:val="pt-BR"/>
        </w:rPr>
        <w:t xml:space="preserve"> </w:t>
      </w:r>
      <w:r w:rsidRPr="00275534">
        <w:rPr>
          <w:sz w:val="24"/>
          <w:szCs w:val="24"/>
          <w:shd w:val="clear" w:color="auto" w:fill="D5E2BB"/>
          <w:lang w:val="pt-BR"/>
        </w:rPr>
        <w:t>REABERTURA</w:t>
      </w:r>
      <w:r w:rsidRPr="00275534">
        <w:rPr>
          <w:spacing w:val="-4"/>
          <w:sz w:val="24"/>
          <w:szCs w:val="24"/>
          <w:shd w:val="clear" w:color="auto" w:fill="D5E2BB"/>
          <w:lang w:val="pt-BR"/>
        </w:rPr>
        <w:t xml:space="preserve"> </w:t>
      </w: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SESSÃO</w:t>
      </w:r>
      <w:r w:rsidRPr="00275534">
        <w:rPr>
          <w:spacing w:val="-1"/>
          <w:sz w:val="24"/>
          <w:szCs w:val="24"/>
          <w:shd w:val="clear" w:color="auto" w:fill="D5E2BB"/>
          <w:lang w:val="pt-BR"/>
        </w:rPr>
        <w:t xml:space="preserve"> </w:t>
      </w:r>
      <w:r w:rsidRPr="00275534">
        <w:rPr>
          <w:sz w:val="24"/>
          <w:szCs w:val="24"/>
          <w:shd w:val="clear" w:color="auto" w:fill="D5E2BB"/>
          <w:lang w:val="pt-BR"/>
        </w:rPr>
        <w:t>PÚBLICA</w:t>
      </w:r>
    </w:p>
    <w:p w14:paraId="652C0DD4" w14:textId="32E69FED" w:rsidR="00731BE0" w:rsidRPr="008C6FFD" w:rsidRDefault="008C6FFD" w:rsidP="008C6FFD">
      <w:pPr>
        <w:tabs>
          <w:tab w:val="left" w:pos="700"/>
        </w:tabs>
        <w:rPr>
          <w:rFonts w:ascii="Arial" w:hAnsi="Arial" w:cs="Arial"/>
          <w:sz w:val="24"/>
          <w:szCs w:val="24"/>
          <w:lang w:val="pt-BR"/>
        </w:rPr>
      </w:pPr>
      <w:r w:rsidRPr="008C6FFD">
        <w:rPr>
          <w:rFonts w:ascii="Arial" w:hAnsi="Arial" w:cs="Arial"/>
          <w:b/>
          <w:sz w:val="24"/>
          <w:szCs w:val="24"/>
          <w:lang w:val="pt-BR"/>
        </w:rPr>
        <w:t>13.1.</w:t>
      </w:r>
      <w:r>
        <w:rPr>
          <w:rFonts w:ascii="Arial" w:hAnsi="Arial" w:cs="Arial"/>
          <w:sz w:val="24"/>
          <w:szCs w:val="24"/>
          <w:lang w:val="pt-BR"/>
        </w:rPr>
        <w:t xml:space="preserve"> </w:t>
      </w:r>
      <w:r w:rsidR="00731BE0" w:rsidRPr="008C6FFD">
        <w:rPr>
          <w:rFonts w:ascii="Arial" w:hAnsi="Arial" w:cs="Arial"/>
          <w:sz w:val="24"/>
          <w:szCs w:val="24"/>
          <w:lang w:val="pt-BR"/>
        </w:rPr>
        <w:t>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sessão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pública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poderá</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ser</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reaberta:</w:t>
      </w:r>
    </w:p>
    <w:p w14:paraId="661B6138" w14:textId="77777777" w:rsidR="00731BE0" w:rsidRPr="00275534" w:rsidRDefault="00731BE0" w:rsidP="00534EB9">
      <w:pPr>
        <w:pStyle w:val="Corpodetexto"/>
        <w:spacing w:before="9"/>
        <w:jc w:val="both"/>
        <w:rPr>
          <w:rFonts w:ascii="Arial" w:hAnsi="Arial" w:cs="Arial"/>
          <w:sz w:val="24"/>
          <w:szCs w:val="24"/>
          <w:lang w:val="pt-BR"/>
        </w:rPr>
      </w:pPr>
    </w:p>
    <w:p w14:paraId="4A63243A" w14:textId="77777777" w:rsidR="008C6FFD" w:rsidRDefault="008C6FFD" w:rsidP="00DC4A9B">
      <w:pPr>
        <w:pStyle w:val="PargrafodaLista"/>
        <w:tabs>
          <w:tab w:val="left" w:pos="1127"/>
        </w:tabs>
        <w:ind w:left="510" w:right="186"/>
        <w:rPr>
          <w:rFonts w:ascii="Arial" w:hAnsi="Arial" w:cs="Arial"/>
          <w:sz w:val="24"/>
          <w:szCs w:val="24"/>
          <w:lang w:val="pt-BR"/>
        </w:rPr>
      </w:pPr>
      <w:r w:rsidRPr="008C6FFD">
        <w:rPr>
          <w:rFonts w:ascii="Arial" w:hAnsi="Arial" w:cs="Arial"/>
          <w:b/>
          <w:sz w:val="24"/>
          <w:szCs w:val="24"/>
          <w:lang w:val="pt-BR"/>
        </w:rPr>
        <w:lastRenderedPageBreak/>
        <w:t xml:space="preserve">13.1.1. </w:t>
      </w:r>
      <w:r w:rsidR="00731BE0" w:rsidRPr="00275534">
        <w:rPr>
          <w:rFonts w:ascii="Arial" w:hAnsi="Arial" w:cs="Arial"/>
          <w:sz w:val="24"/>
          <w:szCs w:val="24"/>
          <w:lang w:val="pt-BR"/>
        </w:rPr>
        <w:t>Nas hipóteses de provimento de recurso que leve à anulação de atos anteriores à realização 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sessão pública precedente ou em que seja anulada a própria sessão pública, situação em que serão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repetidos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anulados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 dele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dependam.</w:t>
      </w:r>
    </w:p>
    <w:p w14:paraId="7B1D3438" w14:textId="61D13584" w:rsidR="00731BE0" w:rsidRPr="008C6FFD" w:rsidRDefault="008C6FFD" w:rsidP="00DC4A9B">
      <w:pPr>
        <w:pStyle w:val="PargrafodaLista"/>
        <w:tabs>
          <w:tab w:val="left" w:pos="1127"/>
        </w:tabs>
        <w:ind w:left="510" w:right="186"/>
        <w:rPr>
          <w:rFonts w:ascii="Arial" w:hAnsi="Arial" w:cs="Arial"/>
          <w:sz w:val="24"/>
          <w:szCs w:val="24"/>
          <w:lang w:val="pt-BR"/>
        </w:rPr>
      </w:pPr>
      <w:r>
        <w:rPr>
          <w:rFonts w:ascii="Arial" w:hAnsi="Arial" w:cs="Arial"/>
          <w:b/>
          <w:sz w:val="24"/>
          <w:szCs w:val="24"/>
          <w:lang w:val="pt-BR"/>
        </w:rPr>
        <w:t>13</w:t>
      </w:r>
      <w:r w:rsidRPr="008C6FFD">
        <w:rPr>
          <w:rFonts w:ascii="Arial" w:hAnsi="Arial" w:cs="Arial"/>
          <w:b/>
          <w:sz w:val="24"/>
          <w:szCs w:val="24"/>
          <w:lang w:val="pt-BR"/>
        </w:rPr>
        <w:t xml:space="preserve">.1.2. </w:t>
      </w:r>
      <w:r w:rsidR="00731BE0" w:rsidRPr="008C6FFD">
        <w:rPr>
          <w:rFonts w:ascii="Arial" w:hAnsi="Arial" w:cs="Arial"/>
          <w:sz w:val="24"/>
          <w:szCs w:val="24"/>
          <w:lang w:val="pt-BR"/>
        </w:rPr>
        <w:t>Quando houver erro na aceitação do preço melhor classificado ou quando o licitante declarado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vencedor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assinar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contrato,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retirar</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instrumento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equivalente</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ou</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não</w:t>
      </w:r>
      <w:r w:rsidR="00731BE0" w:rsidRPr="008C6FFD">
        <w:rPr>
          <w:rFonts w:ascii="Arial" w:hAnsi="Arial" w:cs="Arial"/>
          <w:spacing w:val="58"/>
          <w:sz w:val="24"/>
          <w:szCs w:val="24"/>
          <w:lang w:val="pt-BR"/>
        </w:rPr>
        <w:t xml:space="preserve"> </w:t>
      </w:r>
      <w:r w:rsidR="00731BE0" w:rsidRPr="008C6FFD">
        <w:rPr>
          <w:rFonts w:ascii="Arial" w:hAnsi="Arial" w:cs="Arial"/>
          <w:sz w:val="24"/>
          <w:szCs w:val="24"/>
          <w:lang w:val="pt-BR"/>
        </w:rPr>
        <w:t>comprovar</w:t>
      </w:r>
      <w:r w:rsidR="00731BE0" w:rsidRPr="008C6FFD">
        <w:rPr>
          <w:rFonts w:ascii="Arial" w:hAnsi="Arial" w:cs="Arial"/>
          <w:spacing w:val="58"/>
          <w:sz w:val="24"/>
          <w:szCs w:val="24"/>
          <w:lang w:val="pt-BR"/>
        </w:rPr>
        <w:t xml:space="preserve"> </w:t>
      </w:r>
      <w:r w:rsidR="00731BE0" w:rsidRPr="008C6FFD">
        <w:rPr>
          <w:rFonts w:ascii="Arial" w:hAnsi="Arial" w:cs="Arial"/>
          <w:sz w:val="24"/>
          <w:szCs w:val="24"/>
          <w:lang w:val="pt-BR"/>
        </w:rPr>
        <w:t>a</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regularização fiscal e trabalhista, nos termos do art. 43, §1º da LC nº 123/2006. Nessas hipóteses, serão</w:t>
      </w:r>
      <w:r w:rsidR="00731BE0" w:rsidRPr="008C6FFD">
        <w:rPr>
          <w:rFonts w:ascii="Arial" w:hAnsi="Arial" w:cs="Arial"/>
          <w:spacing w:val="-56"/>
          <w:sz w:val="24"/>
          <w:szCs w:val="24"/>
          <w:lang w:val="pt-BR"/>
        </w:rPr>
        <w:t xml:space="preserve"> </w:t>
      </w:r>
      <w:r w:rsidR="00731BE0" w:rsidRPr="008C6FFD">
        <w:rPr>
          <w:rFonts w:ascii="Arial" w:hAnsi="Arial" w:cs="Arial"/>
          <w:sz w:val="24"/>
          <w:szCs w:val="24"/>
          <w:lang w:val="pt-BR"/>
        </w:rPr>
        <w:t>adotados</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os</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procedimentos</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imediatamente</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posteriores</w:t>
      </w:r>
      <w:r w:rsidR="00731BE0" w:rsidRPr="008C6FFD">
        <w:rPr>
          <w:rFonts w:ascii="Arial" w:hAnsi="Arial" w:cs="Arial"/>
          <w:spacing w:val="-2"/>
          <w:sz w:val="24"/>
          <w:szCs w:val="24"/>
          <w:lang w:val="pt-BR"/>
        </w:rPr>
        <w:t xml:space="preserve"> </w:t>
      </w:r>
      <w:r w:rsidR="00731BE0" w:rsidRPr="008C6FFD">
        <w:rPr>
          <w:rFonts w:ascii="Arial" w:hAnsi="Arial" w:cs="Arial"/>
          <w:sz w:val="24"/>
          <w:szCs w:val="24"/>
          <w:lang w:val="pt-BR"/>
        </w:rPr>
        <w:t>ao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encerramento</w:t>
      </w:r>
      <w:r w:rsidR="00731BE0" w:rsidRPr="008C6FFD">
        <w:rPr>
          <w:rFonts w:ascii="Arial" w:hAnsi="Arial" w:cs="Arial"/>
          <w:spacing w:val="-1"/>
          <w:sz w:val="24"/>
          <w:szCs w:val="24"/>
          <w:lang w:val="pt-BR"/>
        </w:rPr>
        <w:t xml:space="preserve"> </w:t>
      </w:r>
      <w:r w:rsidR="00731BE0" w:rsidRPr="008C6FFD">
        <w:rPr>
          <w:rFonts w:ascii="Arial" w:hAnsi="Arial" w:cs="Arial"/>
          <w:sz w:val="24"/>
          <w:szCs w:val="24"/>
          <w:lang w:val="pt-BR"/>
        </w:rPr>
        <w:t>da</w:t>
      </w:r>
      <w:r w:rsidR="00731BE0" w:rsidRPr="008C6FFD">
        <w:rPr>
          <w:rFonts w:ascii="Arial" w:hAnsi="Arial" w:cs="Arial"/>
          <w:spacing w:val="-3"/>
          <w:sz w:val="24"/>
          <w:szCs w:val="24"/>
          <w:lang w:val="pt-BR"/>
        </w:rPr>
        <w:t xml:space="preserve"> </w:t>
      </w:r>
      <w:r w:rsidR="00731BE0" w:rsidRPr="008C6FFD">
        <w:rPr>
          <w:rFonts w:ascii="Arial" w:hAnsi="Arial" w:cs="Arial"/>
          <w:sz w:val="24"/>
          <w:szCs w:val="24"/>
          <w:lang w:val="pt-BR"/>
        </w:rPr>
        <w:t>etapa de</w:t>
      </w:r>
      <w:r w:rsidR="00731BE0" w:rsidRPr="008C6FFD">
        <w:rPr>
          <w:rFonts w:ascii="Arial" w:hAnsi="Arial" w:cs="Arial"/>
          <w:spacing w:val="-4"/>
          <w:sz w:val="24"/>
          <w:szCs w:val="24"/>
          <w:lang w:val="pt-BR"/>
        </w:rPr>
        <w:t xml:space="preserve"> </w:t>
      </w:r>
      <w:r w:rsidR="00731BE0" w:rsidRPr="008C6FFD">
        <w:rPr>
          <w:rFonts w:ascii="Arial" w:hAnsi="Arial" w:cs="Arial"/>
          <w:sz w:val="24"/>
          <w:szCs w:val="24"/>
          <w:lang w:val="pt-BR"/>
        </w:rPr>
        <w:t>lances.</w:t>
      </w:r>
    </w:p>
    <w:p w14:paraId="2A694E9E" w14:textId="77777777" w:rsidR="00731BE0" w:rsidRPr="00275534" w:rsidRDefault="00731BE0" w:rsidP="00534EB9">
      <w:pPr>
        <w:pStyle w:val="Corpodetexto"/>
        <w:spacing w:before="5"/>
        <w:jc w:val="both"/>
        <w:rPr>
          <w:rFonts w:ascii="Arial" w:hAnsi="Arial" w:cs="Arial"/>
          <w:sz w:val="24"/>
          <w:szCs w:val="24"/>
          <w:lang w:val="pt-BR"/>
        </w:rPr>
      </w:pPr>
    </w:p>
    <w:p w14:paraId="24F9CA0F" w14:textId="29B7EFA0" w:rsidR="00731BE0" w:rsidRPr="00FC2B19" w:rsidRDefault="00FC2B19" w:rsidP="00FC2B19">
      <w:pPr>
        <w:tabs>
          <w:tab w:val="left" w:pos="700"/>
        </w:tabs>
        <w:spacing w:before="1"/>
        <w:rPr>
          <w:rFonts w:ascii="Arial" w:hAnsi="Arial" w:cs="Arial"/>
          <w:sz w:val="24"/>
          <w:szCs w:val="24"/>
          <w:lang w:val="pt-BR"/>
        </w:rPr>
      </w:pPr>
      <w:r w:rsidRPr="00FC2B19">
        <w:rPr>
          <w:rFonts w:ascii="Arial" w:hAnsi="Arial" w:cs="Arial"/>
          <w:b/>
          <w:sz w:val="24"/>
          <w:szCs w:val="24"/>
          <w:lang w:val="pt-BR"/>
        </w:rPr>
        <w:t>13.2.</w:t>
      </w:r>
      <w:r>
        <w:rPr>
          <w:rFonts w:ascii="Arial" w:hAnsi="Arial" w:cs="Arial"/>
          <w:sz w:val="24"/>
          <w:szCs w:val="24"/>
          <w:lang w:val="pt-BR"/>
        </w:rPr>
        <w:t xml:space="preserve"> </w:t>
      </w:r>
      <w:r w:rsidR="00731BE0" w:rsidRPr="00FC2B19">
        <w:rPr>
          <w:rFonts w:ascii="Arial" w:hAnsi="Arial" w:cs="Arial"/>
          <w:sz w:val="24"/>
          <w:szCs w:val="24"/>
          <w:lang w:val="pt-BR"/>
        </w:rPr>
        <w:t>Todos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os</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licitantes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remanescentes</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deverão</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ser</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convocados</w:t>
      </w:r>
      <w:r w:rsidR="00731BE0" w:rsidRPr="00FC2B19">
        <w:rPr>
          <w:rFonts w:ascii="Arial" w:hAnsi="Arial" w:cs="Arial"/>
          <w:spacing w:val="-2"/>
          <w:sz w:val="24"/>
          <w:szCs w:val="24"/>
          <w:lang w:val="pt-BR"/>
        </w:rPr>
        <w:t xml:space="preserve"> </w:t>
      </w:r>
      <w:r w:rsidR="00731BE0" w:rsidRPr="00FC2B19">
        <w:rPr>
          <w:rFonts w:ascii="Arial" w:hAnsi="Arial" w:cs="Arial"/>
          <w:sz w:val="24"/>
          <w:szCs w:val="24"/>
          <w:lang w:val="pt-BR"/>
        </w:rPr>
        <w:t>para</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acompanhar</w:t>
      </w:r>
      <w:r w:rsidR="00731BE0" w:rsidRPr="00FC2B19">
        <w:rPr>
          <w:rFonts w:ascii="Arial" w:hAnsi="Arial" w:cs="Arial"/>
          <w:spacing w:val="-3"/>
          <w:sz w:val="24"/>
          <w:szCs w:val="24"/>
          <w:lang w:val="pt-BR"/>
        </w:rPr>
        <w:t xml:space="preserve"> </w:t>
      </w:r>
      <w:r w:rsidR="00731BE0" w:rsidRPr="00FC2B19">
        <w:rPr>
          <w:rFonts w:ascii="Arial" w:hAnsi="Arial" w:cs="Arial"/>
          <w:sz w:val="24"/>
          <w:szCs w:val="24"/>
          <w:lang w:val="pt-BR"/>
        </w:rPr>
        <w:t>a</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sessão</w:t>
      </w:r>
      <w:r w:rsidR="00731BE0" w:rsidRPr="00FC2B19">
        <w:rPr>
          <w:rFonts w:ascii="Arial" w:hAnsi="Arial" w:cs="Arial"/>
          <w:spacing w:val="-1"/>
          <w:sz w:val="24"/>
          <w:szCs w:val="24"/>
          <w:lang w:val="pt-BR"/>
        </w:rPr>
        <w:t xml:space="preserve"> </w:t>
      </w:r>
      <w:r w:rsidR="00731BE0" w:rsidRPr="00FC2B19">
        <w:rPr>
          <w:rFonts w:ascii="Arial" w:hAnsi="Arial" w:cs="Arial"/>
          <w:sz w:val="24"/>
          <w:szCs w:val="24"/>
          <w:lang w:val="pt-BR"/>
        </w:rPr>
        <w:t>reaberta.</w:t>
      </w:r>
    </w:p>
    <w:p w14:paraId="1DC95FF1" w14:textId="77777777" w:rsidR="00731BE0" w:rsidRPr="00275534" w:rsidRDefault="00731BE0" w:rsidP="00534EB9">
      <w:pPr>
        <w:pStyle w:val="Corpodetexto"/>
        <w:spacing w:before="11"/>
        <w:jc w:val="both"/>
        <w:rPr>
          <w:rFonts w:ascii="Arial" w:hAnsi="Arial" w:cs="Arial"/>
          <w:sz w:val="24"/>
          <w:szCs w:val="24"/>
          <w:lang w:val="pt-BR"/>
        </w:rPr>
      </w:pPr>
    </w:p>
    <w:p w14:paraId="359E1A09" w14:textId="611E6F1B" w:rsidR="00731BE0" w:rsidRPr="00275534" w:rsidRDefault="00FC2B19" w:rsidP="00DC4A9B">
      <w:pPr>
        <w:pStyle w:val="PargrafodaLista"/>
        <w:tabs>
          <w:tab w:val="left" w:pos="1127"/>
        </w:tabs>
        <w:spacing w:line="237" w:lineRule="auto"/>
        <w:ind w:left="510" w:right="186"/>
        <w:rPr>
          <w:rFonts w:ascii="Arial" w:hAnsi="Arial" w:cs="Arial"/>
          <w:sz w:val="24"/>
          <w:szCs w:val="24"/>
          <w:lang w:val="pt-BR"/>
        </w:rPr>
      </w:pPr>
      <w:r w:rsidRPr="00FC2B19">
        <w:rPr>
          <w:rFonts w:ascii="Arial" w:hAnsi="Arial" w:cs="Arial"/>
          <w:b/>
          <w:sz w:val="24"/>
          <w:szCs w:val="24"/>
          <w:lang w:val="pt-BR"/>
        </w:rPr>
        <w:t>13.2.1.</w:t>
      </w:r>
      <w:r>
        <w:rPr>
          <w:rFonts w:ascii="Arial" w:hAnsi="Arial" w:cs="Arial"/>
          <w:sz w:val="24"/>
          <w:szCs w:val="24"/>
          <w:lang w:val="pt-BR"/>
        </w:rPr>
        <w:t xml:space="preserve"> </w:t>
      </w:r>
      <w:r w:rsidR="00731BE0" w:rsidRPr="00275534">
        <w:rPr>
          <w:rFonts w:ascii="Arial" w:hAnsi="Arial" w:cs="Arial"/>
          <w:sz w:val="24"/>
          <w:szCs w:val="24"/>
          <w:lang w:val="pt-BR"/>
        </w:rPr>
        <w:t>A convocação se dará por meio do sistema eletrônico (“chat”), ou e-mail, ou de acordo com 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fase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procedimento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licitatório.</w:t>
      </w:r>
    </w:p>
    <w:p w14:paraId="0D59AA6F" w14:textId="77777777" w:rsidR="00731BE0" w:rsidRPr="00275534" w:rsidRDefault="00731BE0" w:rsidP="00534EB9">
      <w:pPr>
        <w:pStyle w:val="Corpodetexto"/>
        <w:spacing w:before="2"/>
        <w:jc w:val="both"/>
        <w:rPr>
          <w:rFonts w:ascii="Arial" w:hAnsi="Arial" w:cs="Arial"/>
          <w:sz w:val="24"/>
          <w:szCs w:val="24"/>
          <w:lang w:val="pt-BR"/>
        </w:rPr>
      </w:pPr>
    </w:p>
    <w:p w14:paraId="43EC0BA9" w14:textId="54EDB2C1" w:rsidR="00731BE0" w:rsidRPr="00275534" w:rsidRDefault="00FC2B19" w:rsidP="00DC4A9B">
      <w:pPr>
        <w:pStyle w:val="PargrafodaLista"/>
        <w:tabs>
          <w:tab w:val="left" w:pos="1127"/>
        </w:tabs>
        <w:ind w:left="510" w:right="184"/>
        <w:rPr>
          <w:rFonts w:ascii="Arial" w:hAnsi="Arial" w:cs="Arial"/>
          <w:sz w:val="24"/>
          <w:szCs w:val="24"/>
          <w:lang w:val="pt-BR"/>
        </w:rPr>
      </w:pPr>
      <w:r w:rsidRPr="00FC2B19">
        <w:rPr>
          <w:rFonts w:ascii="Arial" w:hAnsi="Arial" w:cs="Arial"/>
          <w:b/>
          <w:sz w:val="24"/>
          <w:szCs w:val="24"/>
          <w:lang w:val="pt-BR"/>
        </w:rPr>
        <w:t>13.2.2</w:t>
      </w:r>
      <w:r>
        <w:rPr>
          <w:rFonts w:ascii="Arial" w:hAnsi="Arial" w:cs="Arial"/>
          <w:sz w:val="24"/>
          <w:szCs w:val="24"/>
          <w:lang w:val="pt-BR"/>
        </w:rPr>
        <w:t xml:space="preserve">. </w:t>
      </w:r>
      <w:r w:rsidR="00731BE0" w:rsidRPr="00275534">
        <w:rPr>
          <w:rFonts w:ascii="Arial" w:hAnsi="Arial" w:cs="Arial"/>
          <w:sz w:val="24"/>
          <w:szCs w:val="24"/>
          <w:lang w:val="pt-BR"/>
        </w:rPr>
        <w:t xml:space="preserve">A convocação feita por e-mail dar-se-á de acordo com os dados contidos no </w:t>
      </w:r>
      <w:r w:rsidR="00731BE0" w:rsidRPr="00275534">
        <w:rPr>
          <w:rFonts w:ascii="Arial" w:hAnsi="Arial" w:cs="Arial"/>
          <w:b/>
          <w:sz w:val="24"/>
          <w:szCs w:val="24"/>
          <w:lang w:val="pt-BR"/>
        </w:rPr>
        <w:t>CADASTRO DO</w:t>
      </w:r>
      <w:r w:rsidR="00731BE0" w:rsidRPr="00275534">
        <w:rPr>
          <w:rFonts w:ascii="Arial" w:hAnsi="Arial" w:cs="Arial"/>
          <w:b/>
          <w:spacing w:val="1"/>
          <w:sz w:val="24"/>
          <w:szCs w:val="24"/>
          <w:lang w:val="pt-BR"/>
        </w:rPr>
        <w:t xml:space="preserve"> </w:t>
      </w:r>
      <w:r w:rsidR="00731BE0" w:rsidRPr="00275534">
        <w:rPr>
          <w:rFonts w:ascii="Arial" w:hAnsi="Arial" w:cs="Arial"/>
          <w:b/>
          <w:sz w:val="24"/>
          <w:szCs w:val="24"/>
          <w:lang w:val="pt-BR"/>
        </w:rPr>
        <w:t>PORTAL DE COMPRAS PUBLICAS</w:t>
      </w:r>
      <w:r w:rsidR="00731BE0" w:rsidRPr="00275534">
        <w:rPr>
          <w:rFonts w:ascii="Arial" w:hAnsi="Arial" w:cs="Arial"/>
          <w:sz w:val="24"/>
          <w:szCs w:val="24"/>
          <w:lang w:val="pt-BR"/>
        </w:rPr>
        <w:t xml:space="preserve">, sendo responsabilidade </w:t>
      </w:r>
      <w:r w:rsidR="0051291C" w:rsidRPr="00275534">
        <w:rPr>
          <w:rFonts w:ascii="Arial" w:hAnsi="Arial" w:cs="Arial"/>
          <w:sz w:val="24"/>
          <w:szCs w:val="24"/>
          <w:lang w:val="pt-BR"/>
        </w:rPr>
        <w:t>de o licitante manter</w:t>
      </w:r>
      <w:r w:rsidR="00731BE0" w:rsidRPr="00275534">
        <w:rPr>
          <w:rFonts w:ascii="Arial" w:hAnsi="Arial" w:cs="Arial"/>
          <w:sz w:val="24"/>
          <w:szCs w:val="24"/>
          <w:lang w:val="pt-BR"/>
        </w:rPr>
        <w:t xml:space="preserve"> seus dados cadastrais</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atualizados.</w:t>
      </w:r>
    </w:p>
    <w:p w14:paraId="51883A18" w14:textId="77777777" w:rsidR="00731BE0" w:rsidRPr="00275534" w:rsidRDefault="00731BE0" w:rsidP="00534EB9">
      <w:pPr>
        <w:pStyle w:val="Corpodetexto"/>
        <w:spacing w:before="9"/>
        <w:jc w:val="both"/>
        <w:rPr>
          <w:rFonts w:ascii="Arial" w:hAnsi="Arial" w:cs="Arial"/>
          <w:sz w:val="24"/>
          <w:szCs w:val="24"/>
          <w:lang w:val="pt-BR"/>
        </w:rPr>
      </w:pPr>
    </w:p>
    <w:p w14:paraId="7229938A" w14:textId="41B994EA" w:rsidR="00731BE0" w:rsidRPr="00275534" w:rsidRDefault="00731BE0" w:rsidP="006B2CCB">
      <w:pPr>
        <w:pStyle w:val="Ttulo1"/>
        <w:numPr>
          <w:ilvl w:val="0"/>
          <w:numId w:val="20"/>
        </w:numPr>
        <w:tabs>
          <w:tab w:val="left" w:pos="561"/>
          <w:tab w:val="left" w:pos="10226"/>
        </w:tabs>
        <w:ind w:left="457"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ADJUDICAÇÃO</w:t>
      </w:r>
      <w:r w:rsidRPr="00275534">
        <w:rPr>
          <w:spacing w:val="-4"/>
          <w:sz w:val="24"/>
          <w:szCs w:val="24"/>
          <w:shd w:val="clear" w:color="auto" w:fill="D5E2BB"/>
          <w:lang w:val="pt-BR"/>
        </w:rPr>
        <w:t xml:space="preserve"> </w:t>
      </w:r>
      <w:r w:rsidRPr="00275534">
        <w:rPr>
          <w:sz w:val="24"/>
          <w:szCs w:val="24"/>
          <w:shd w:val="clear" w:color="auto" w:fill="D5E2BB"/>
          <w:lang w:val="pt-BR"/>
        </w:rPr>
        <w:t>E</w:t>
      </w:r>
      <w:r w:rsidRPr="00275534">
        <w:rPr>
          <w:spacing w:val="-5"/>
          <w:sz w:val="24"/>
          <w:szCs w:val="24"/>
          <w:shd w:val="clear" w:color="auto" w:fill="D5E2BB"/>
          <w:lang w:val="pt-BR"/>
        </w:rPr>
        <w:t xml:space="preserve"> </w:t>
      </w:r>
      <w:r w:rsidRPr="00275534">
        <w:rPr>
          <w:sz w:val="24"/>
          <w:szCs w:val="24"/>
          <w:shd w:val="clear" w:color="auto" w:fill="D5E2BB"/>
          <w:lang w:val="pt-BR"/>
        </w:rPr>
        <w:t>HOMOLOGAÇÃO</w:t>
      </w:r>
    </w:p>
    <w:p w14:paraId="400E19C2" w14:textId="77777777" w:rsidR="00731BE0" w:rsidRPr="00275534" w:rsidRDefault="00731BE0" w:rsidP="00534EB9">
      <w:pPr>
        <w:pStyle w:val="Corpodetexto"/>
        <w:spacing w:before="2"/>
        <w:jc w:val="both"/>
        <w:rPr>
          <w:rFonts w:ascii="Arial" w:hAnsi="Arial" w:cs="Arial"/>
          <w:b/>
          <w:sz w:val="24"/>
          <w:szCs w:val="24"/>
          <w:lang w:val="pt-BR"/>
        </w:rPr>
      </w:pPr>
    </w:p>
    <w:p w14:paraId="77FEEE6E" w14:textId="37EC8BC2" w:rsidR="00731BE0" w:rsidRPr="00797C87" w:rsidRDefault="00797C87" w:rsidP="00797C87">
      <w:pPr>
        <w:tabs>
          <w:tab w:val="left" w:pos="700"/>
        </w:tabs>
        <w:spacing w:line="237" w:lineRule="auto"/>
        <w:ind w:right="189"/>
        <w:jc w:val="both"/>
        <w:rPr>
          <w:rFonts w:ascii="Arial" w:hAnsi="Arial" w:cs="Arial"/>
          <w:sz w:val="24"/>
          <w:szCs w:val="24"/>
          <w:lang w:val="pt-BR"/>
        </w:rPr>
      </w:pPr>
      <w:r w:rsidRPr="00797C87">
        <w:rPr>
          <w:rFonts w:ascii="Arial" w:hAnsi="Arial" w:cs="Arial"/>
          <w:b/>
          <w:sz w:val="24"/>
          <w:szCs w:val="24"/>
          <w:lang w:val="pt-BR"/>
        </w:rPr>
        <w:t>14.1.</w:t>
      </w:r>
      <w:r>
        <w:rPr>
          <w:rFonts w:ascii="Arial" w:hAnsi="Arial" w:cs="Arial"/>
          <w:sz w:val="24"/>
          <w:szCs w:val="24"/>
          <w:lang w:val="pt-BR"/>
        </w:rPr>
        <w:t xml:space="preserve"> </w:t>
      </w:r>
      <w:r w:rsidR="00731BE0" w:rsidRPr="00797C87">
        <w:rPr>
          <w:rFonts w:ascii="Arial" w:hAnsi="Arial" w:cs="Arial"/>
          <w:sz w:val="24"/>
          <w:szCs w:val="24"/>
          <w:lang w:val="pt-BR"/>
        </w:rPr>
        <w:t>O objeto da licitação será adjudicado ao licitante declarado vencedor, por ato do Pregoeiro, caso não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haja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interposição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ou</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pela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autoridade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competente,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após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regular</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decisão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apresentados.</w:t>
      </w:r>
    </w:p>
    <w:p w14:paraId="0A0DF2B1" w14:textId="77777777" w:rsidR="00731BE0" w:rsidRPr="00275534" w:rsidRDefault="00731BE0" w:rsidP="00797C87">
      <w:pPr>
        <w:pStyle w:val="Corpodetexto"/>
        <w:spacing w:before="2"/>
        <w:jc w:val="both"/>
        <w:rPr>
          <w:rFonts w:ascii="Arial" w:hAnsi="Arial" w:cs="Arial"/>
          <w:sz w:val="24"/>
          <w:szCs w:val="24"/>
          <w:lang w:val="pt-BR"/>
        </w:rPr>
      </w:pPr>
    </w:p>
    <w:p w14:paraId="5424262C" w14:textId="2D1CD531" w:rsidR="00731BE0" w:rsidRPr="00797C87" w:rsidRDefault="00797C87" w:rsidP="00797C87">
      <w:pPr>
        <w:tabs>
          <w:tab w:val="left" w:pos="700"/>
        </w:tabs>
        <w:ind w:right="186"/>
        <w:jc w:val="both"/>
        <w:rPr>
          <w:rFonts w:ascii="Arial" w:hAnsi="Arial" w:cs="Arial"/>
          <w:sz w:val="24"/>
          <w:szCs w:val="24"/>
          <w:lang w:val="pt-BR"/>
        </w:rPr>
      </w:pPr>
      <w:r w:rsidRPr="00797C87">
        <w:rPr>
          <w:rFonts w:ascii="Arial" w:hAnsi="Arial" w:cs="Arial"/>
          <w:b/>
          <w:sz w:val="24"/>
          <w:szCs w:val="24"/>
          <w:lang w:val="pt-BR"/>
        </w:rPr>
        <w:t>14.2.</w:t>
      </w:r>
      <w:r>
        <w:rPr>
          <w:rFonts w:ascii="Arial" w:hAnsi="Arial" w:cs="Arial"/>
          <w:sz w:val="24"/>
          <w:szCs w:val="24"/>
          <w:lang w:val="pt-BR"/>
        </w:rPr>
        <w:t xml:space="preserve"> </w:t>
      </w:r>
      <w:r w:rsidR="00731BE0" w:rsidRPr="00797C87">
        <w:rPr>
          <w:rFonts w:ascii="Arial" w:hAnsi="Arial" w:cs="Arial"/>
          <w:sz w:val="24"/>
          <w:szCs w:val="24"/>
          <w:lang w:val="pt-BR"/>
        </w:rPr>
        <w:t>Após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fase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recursal,</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constatada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regularidade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atos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praticados,</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autoridade</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competente</w:t>
      </w:r>
      <w:r w:rsidR="00731BE0" w:rsidRPr="00797C87">
        <w:rPr>
          <w:rFonts w:ascii="Arial" w:hAnsi="Arial" w:cs="Arial"/>
          <w:spacing w:val="-56"/>
          <w:sz w:val="24"/>
          <w:szCs w:val="24"/>
          <w:lang w:val="pt-BR"/>
        </w:rPr>
        <w:t xml:space="preserve"> </w:t>
      </w:r>
      <w:r w:rsidR="00731BE0" w:rsidRPr="00797C87">
        <w:rPr>
          <w:rFonts w:ascii="Arial" w:hAnsi="Arial" w:cs="Arial"/>
          <w:sz w:val="24"/>
          <w:szCs w:val="24"/>
          <w:lang w:val="pt-BR"/>
        </w:rPr>
        <w:t>homologará</w:t>
      </w:r>
      <w:r w:rsidR="00731BE0" w:rsidRPr="00797C87">
        <w:rPr>
          <w:rFonts w:ascii="Arial" w:hAnsi="Arial" w:cs="Arial"/>
          <w:spacing w:val="-3"/>
          <w:sz w:val="24"/>
          <w:szCs w:val="24"/>
          <w:lang w:val="pt-BR"/>
        </w:rPr>
        <w:t xml:space="preserve"> </w:t>
      </w:r>
      <w:r w:rsidR="00731BE0" w:rsidRPr="00797C87">
        <w:rPr>
          <w:rFonts w:ascii="Arial" w:hAnsi="Arial" w:cs="Arial"/>
          <w:sz w:val="24"/>
          <w:szCs w:val="24"/>
          <w:lang w:val="pt-BR"/>
        </w:rPr>
        <w:t>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procedimento</w:t>
      </w:r>
      <w:r w:rsidR="00731BE0" w:rsidRPr="00797C87">
        <w:rPr>
          <w:rFonts w:ascii="Arial" w:hAnsi="Arial" w:cs="Arial"/>
          <w:spacing w:val="-1"/>
          <w:sz w:val="24"/>
          <w:szCs w:val="24"/>
          <w:lang w:val="pt-BR"/>
        </w:rPr>
        <w:t xml:space="preserve"> </w:t>
      </w:r>
      <w:r w:rsidR="00731BE0" w:rsidRPr="00797C87">
        <w:rPr>
          <w:rFonts w:ascii="Arial" w:hAnsi="Arial" w:cs="Arial"/>
          <w:sz w:val="24"/>
          <w:szCs w:val="24"/>
          <w:lang w:val="pt-BR"/>
        </w:rPr>
        <w:t>licitatório.</w:t>
      </w:r>
    </w:p>
    <w:p w14:paraId="09D956D4" w14:textId="77777777" w:rsidR="00731BE0" w:rsidRPr="00275534" w:rsidRDefault="00731BE0" w:rsidP="00534EB9">
      <w:pPr>
        <w:pStyle w:val="Corpodetexto"/>
        <w:spacing w:before="8"/>
        <w:jc w:val="both"/>
        <w:rPr>
          <w:rFonts w:ascii="Arial" w:hAnsi="Arial" w:cs="Arial"/>
          <w:sz w:val="24"/>
          <w:szCs w:val="24"/>
          <w:lang w:val="pt-BR"/>
        </w:rPr>
      </w:pPr>
    </w:p>
    <w:p w14:paraId="71646CF9" w14:textId="67B32AC5" w:rsidR="00731BE0" w:rsidRPr="00275534" w:rsidRDefault="00731BE0" w:rsidP="00234051">
      <w:pPr>
        <w:pStyle w:val="Ttulo1"/>
        <w:numPr>
          <w:ilvl w:val="0"/>
          <w:numId w:val="20"/>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w:t>
      </w:r>
      <w:r w:rsidRPr="00275534">
        <w:rPr>
          <w:spacing w:val="-5"/>
          <w:sz w:val="24"/>
          <w:szCs w:val="24"/>
          <w:shd w:val="clear" w:color="auto" w:fill="D5E2BB"/>
          <w:lang w:val="pt-BR"/>
        </w:rPr>
        <w:t xml:space="preserve"> </w:t>
      </w:r>
      <w:r w:rsidRPr="00275534">
        <w:rPr>
          <w:sz w:val="24"/>
          <w:szCs w:val="24"/>
          <w:shd w:val="clear" w:color="auto" w:fill="D5E2BB"/>
          <w:lang w:val="pt-BR"/>
        </w:rPr>
        <w:t>GARANTIA</w:t>
      </w:r>
      <w:r w:rsidRPr="00275534">
        <w:rPr>
          <w:spacing w:val="-5"/>
          <w:sz w:val="24"/>
          <w:szCs w:val="24"/>
          <w:shd w:val="clear" w:color="auto" w:fill="D5E2BB"/>
          <w:lang w:val="pt-BR"/>
        </w:rPr>
        <w:t xml:space="preserve"> </w:t>
      </w:r>
      <w:r w:rsidR="00A23FC7" w:rsidRPr="00275534">
        <w:rPr>
          <w:sz w:val="24"/>
          <w:szCs w:val="24"/>
          <w:shd w:val="clear" w:color="auto" w:fill="D5E2BB"/>
          <w:lang w:val="pt-BR"/>
        </w:rPr>
        <w:t>DE E</w:t>
      </w:r>
      <w:r w:rsidRPr="00275534">
        <w:rPr>
          <w:sz w:val="24"/>
          <w:szCs w:val="24"/>
          <w:shd w:val="clear" w:color="auto" w:fill="D5E2BB"/>
          <w:lang w:val="pt-BR"/>
        </w:rPr>
        <w:t>XECUÇÃO</w:t>
      </w:r>
    </w:p>
    <w:p w14:paraId="537B1103" w14:textId="20027E72" w:rsidR="00A23FC7" w:rsidRPr="00275534" w:rsidRDefault="00797C87" w:rsidP="00797C87">
      <w:pPr>
        <w:pStyle w:val="Ttulo1"/>
        <w:tabs>
          <w:tab w:val="left" w:pos="561"/>
          <w:tab w:val="left" w:pos="10226"/>
        </w:tabs>
        <w:spacing w:before="95"/>
        <w:jc w:val="both"/>
        <w:rPr>
          <w:b w:val="0"/>
          <w:sz w:val="24"/>
          <w:szCs w:val="24"/>
          <w:lang w:val="pt-BR"/>
        </w:rPr>
      </w:pPr>
      <w:r w:rsidRPr="009E4BBF">
        <w:rPr>
          <w:color w:val="000000"/>
          <w:sz w:val="24"/>
          <w:szCs w:val="24"/>
          <w:shd w:val="clear" w:color="auto" w:fill="FFFFFF"/>
        </w:rPr>
        <w:t>15.1.</w:t>
      </w:r>
      <w:r>
        <w:rPr>
          <w:b w:val="0"/>
          <w:color w:val="000000"/>
          <w:sz w:val="24"/>
          <w:szCs w:val="24"/>
          <w:shd w:val="clear" w:color="auto" w:fill="FFFFFF"/>
        </w:rPr>
        <w:t xml:space="preserve"> </w:t>
      </w:r>
      <w:r w:rsidR="00A23FC7" w:rsidRPr="00275534">
        <w:rPr>
          <w:b w:val="0"/>
          <w:color w:val="000000"/>
          <w:sz w:val="24"/>
          <w:szCs w:val="24"/>
          <w:shd w:val="clear" w:color="auto" w:fill="FFFFFF"/>
        </w:rPr>
        <w:t>A garantia consiste na entrega dos produtos e/ou prestação dos serviços pela empresa, de todas as obrigações previstas na </w:t>
      </w:r>
      <w:hyperlink r:id="rId17" w:history="1">
        <w:r w:rsidR="00A23FC7" w:rsidRPr="00275534">
          <w:rPr>
            <w:rStyle w:val="awcpb"/>
            <w:b w:val="0"/>
            <w:sz w:val="24"/>
            <w:szCs w:val="24"/>
            <w:u w:val="single"/>
            <w:shd w:val="clear" w:color="auto" w:fill="FFFFFF"/>
          </w:rPr>
          <w:t>Lei Federal nº 8.078/1990 (Código de Defesa do Consumidor)</w:t>
        </w:r>
      </w:hyperlink>
      <w:r w:rsidR="00A23FC7" w:rsidRPr="00275534">
        <w:rPr>
          <w:b w:val="0"/>
          <w:color w:val="000000"/>
          <w:sz w:val="24"/>
          <w:szCs w:val="24"/>
          <w:shd w:val="clear" w:color="auto" w:fill="FFFFFF"/>
        </w:rPr>
        <w:t> - e alterações subsequentes.</w:t>
      </w:r>
    </w:p>
    <w:p w14:paraId="7DFBF6D2" w14:textId="77777777" w:rsidR="00A23FC7" w:rsidRPr="00275534" w:rsidRDefault="00A23FC7" w:rsidP="00534EB9">
      <w:pPr>
        <w:pStyle w:val="PargrafodaLista"/>
        <w:rPr>
          <w:rFonts w:ascii="Arial" w:hAnsi="Arial" w:cs="Arial"/>
          <w:sz w:val="24"/>
          <w:szCs w:val="24"/>
          <w:shd w:val="clear" w:color="auto" w:fill="D5E2BB"/>
          <w:lang w:val="pt-BR"/>
        </w:rPr>
      </w:pPr>
    </w:p>
    <w:p w14:paraId="44242C6E" w14:textId="1B0E5A01" w:rsidR="00CE1A5F" w:rsidRPr="00275534" w:rsidRDefault="00CE1A5F" w:rsidP="00234051">
      <w:pPr>
        <w:pStyle w:val="Ttulo1"/>
        <w:numPr>
          <w:ilvl w:val="0"/>
          <w:numId w:val="20"/>
        </w:numPr>
        <w:tabs>
          <w:tab w:val="left" w:pos="561"/>
          <w:tab w:val="left" w:pos="10226"/>
        </w:tabs>
        <w:spacing w:before="0"/>
        <w:ind w:left="514" w:hanging="457"/>
        <w:jc w:val="both"/>
        <w:rPr>
          <w:sz w:val="24"/>
          <w:szCs w:val="24"/>
          <w:lang w:val="pt-BR"/>
        </w:rPr>
      </w:pPr>
      <w:r w:rsidRPr="00275534">
        <w:rPr>
          <w:sz w:val="24"/>
          <w:szCs w:val="24"/>
          <w:shd w:val="clear" w:color="auto" w:fill="D5E2BB"/>
          <w:lang w:val="pt-BR"/>
        </w:rPr>
        <w:t>DA ATA DE REGISTRO DE</w:t>
      </w:r>
      <w:r w:rsidR="00A23FC7" w:rsidRPr="00275534">
        <w:rPr>
          <w:sz w:val="24"/>
          <w:szCs w:val="24"/>
          <w:shd w:val="clear" w:color="auto" w:fill="D5E2BB"/>
          <w:lang w:val="pt-BR"/>
        </w:rPr>
        <w:t xml:space="preserve"> </w:t>
      </w:r>
      <w:r w:rsidR="00461F8C" w:rsidRPr="00275534">
        <w:rPr>
          <w:sz w:val="24"/>
          <w:szCs w:val="24"/>
          <w:shd w:val="clear" w:color="auto" w:fill="D5E2BB"/>
          <w:lang w:val="pt-BR"/>
        </w:rPr>
        <w:t>P</w:t>
      </w:r>
      <w:r w:rsidR="00A23FC7" w:rsidRPr="00275534">
        <w:rPr>
          <w:sz w:val="24"/>
          <w:szCs w:val="24"/>
          <w:shd w:val="clear" w:color="auto" w:fill="D5E2BB"/>
          <w:lang w:val="pt-BR"/>
        </w:rPr>
        <w:t>REÇOS</w:t>
      </w:r>
    </w:p>
    <w:p w14:paraId="3AC93FAB" w14:textId="77777777" w:rsidR="00CE1A5F" w:rsidRPr="00275534" w:rsidRDefault="00CE1A5F" w:rsidP="00534EB9">
      <w:pPr>
        <w:pStyle w:val="Corpodetexto"/>
        <w:spacing w:before="4"/>
        <w:jc w:val="both"/>
        <w:rPr>
          <w:rFonts w:ascii="Arial" w:hAnsi="Arial" w:cs="Arial"/>
          <w:b/>
          <w:sz w:val="24"/>
          <w:szCs w:val="24"/>
          <w:lang w:val="pt-BR"/>
        </w:rPr>
      </w:pPr>
    </w:p>
    <w:p w14:paraId="0BC928FF" w14:textId="1AA77755" w:rsidR="00CE1A5F" w:rsidRPr="00275534" w:rsidRDefault="009E4BBF" w:rsidP="009E4BBF">
      <w:pPr>
        <w:pStyle w:val="Corpodetexto"/>
        <w:spacing w:before="6"/>
        <w:ind w:left="67"/>
        <w:jc w:val="both"/>
        <w:rPr>
          <w:rFonts w:ascii="Arial" w:hAnsi="Arial" w:cs="Arial"/>
          <w:sz w:val="24"/>
          <w:szCs w:val="24"/>
          <w:lang w:val="pt-BR"/>
        </w:rPr>
      </w:pPr>
      <w:r w:rsidRPr="009E4BBF">
        <w:rPr>
          <w:rFonts w:ascii="Arial" w:hAnsi="Arial" w:cs="Arial"/>
          <w:b/>
          <w:sz w:val="24"/>
          <w:szCs w:val="24"/>
          <w:lang w:val="pt-BR"/>
        </w:rPr>
        <w:t>16.1.</w:t>
      </w:r>
      <w:r>
        <w:rPr>
          <w:rFonts w:ascii="Arial" w:hAnsi="Arial" w:cs="Arial"/>
          <w:sz w:val="24"/>
          <w:szCs w:val="24"/>
          <w:lang w:val="pt-BR"/>
        </w:rPr>
        <w:t xml:space="preserve"> </w:t>
      </w:r>
      <w:r w:rsidR="00CE1A5F" w:rsidRPr="00275534">
        <w:rPr>
          <w:rFonts w:ascii="Arial" w:hAnsi="Arial" w:cs="Arial"/>
          <w:sz w:val="24"/>
          <w:szCs w:val="24"/>
          <w:lang w:val="pt-BR"/>
        </w:rPr>
        <w:t xml:space="preserve">Homologado o resultado da licitação, terá o adjudicatário o prazo de até 05 (CINCO) dias </w:t>
      </w:r>
      <w:r>
        <w:rPr>
          <w:rFonts w:ascii="Arial" w:hAnsi="Arial" w:cs="Arial"/>
          <w:sz w:val="24"/>
          <w:szCs w:val="24"/>
          <w:lang w:val="pt-BR"/>
        </w:rPr>
        <w:t>ú</w:t>
      </w:r>
      <w:r w:rsidRPr="00275534">
        <w:rPr>
          <w:rFonts w:ascii="Arial" w:hAnsi="Arial" w:cs="Arial"/>
          <w:sz w:val="24"/>
          <w:szCs w:val="24"/>
          <w:lang w:val="pt-BR"/>
        </w:rPr>
        <w:t>te</w:t>
      </w:r>
      <w:r>
        <w:rPr>
          <w:rFonts w:ascii="Arial" w:hAnsi="Arial" w:cs="Arial"/>
          <w:sz w:val="24"/>
          <w:szCs w:val="24"/>
          <w:lang w:val="pt-BR"/>
        </w:rPr>
        <w:t>is</w:t>
      </w:r>
      <w:r w:rsidR="00CE1A5F" w:rsidRPr="00275534">
        <w:rPr>
          <w:rFonts w:ascii="Arial" w:hAnsi="Arial" w:cs="Arial"/>
          <w:sz w:val="24"/>
          <w:szCs w:val="24"/>
          <w:lang w:val="pt-BR"/>
        </w:rPr>
        <w:t>, contados a partir da data de sua convocação, para assinar a Ata de Registro de Preços, cujo prazo de validade encontra-se nela fixado, sob</w:t>
      </w:r>
      <w:r w:rsidR="00B72842">
        <w:rPr>
          <w:rFonts w:ascii="Arial" w:hAnsi="Arial" w:cs="Arial"/>
          <w:sz w:val="24"/>
          <w:szCs w:val="24"/>
          <w:lang w:val="pt-BR"/>
        </w:rPr>
        <w:t>re</w:t>
      </w:r>
      <w:r w:rsidR="00CE1A5F" w:rsidRPr="00275534">
        <w:rPr>
          <w:rFonts w:ascii="Arial" w:hAnsi="Arial" w:cs="Arial"/>
          <w:sz w:val="24"/>
          <w:szCs w:val="24"/>
          <w:lang w:val="pt-BR"/>
        </w:rPr>
        <w:t xml:space="preserve"> pena de decair do direito à contratação, sem prejuízo das sanções previstas neste Edital.</w:t>
      </w:r>
    </w:p>
    <w:p w14:paraId="5AF7FDD6" w14:textId="77777777" w:rsidR="00CE1A5F" w:rsidRPr="00275534" w:rsidRDefault="00CE1A5F" w:rsidP="00534EB9">
      <w:pPr>
        <w:pStyle w:val="Corpodetexto"/>
        <w:spacing w:before="6"/>
        <w:ind w:left="142"/>
        <w:jc w:val="both"/>
        <w:rPr>
          <w:rFonts w:ascii="Arial" w:hAnsi="Arial" w:cs="Arial"/>
          <w:sz w:val="24"/>
          <w:szCs w:val="24"/>
          <w:lang w:val="pt-BR"/>
        </w:rPr>
      </w:pPr>
    </w:p>
    <w:p w14:paraId="37CD3B61" w14:textId="6C77D861" w:rsidR="00CE1A5F" w:rsidRPr="00275534" w:rsidRDefault="009E4BBF" w:rsidP="006B2CCB">
      <w:pPr>
        <w:pStyle w:val="Corpodetexto"/>
        <w:spacing w:before="6"/>
        <w:ind w:left="57"/>
        <w:jc w:val="both"/>
        <w:rPr>
          <w:rFonts w:ascii="Arial" w:hAnsi="Arial" w:cs="Arial"/>
          <w:sz w:val="24"/>
          <w:szCs w:val="24"/>
          <w:lang w:val="pt-BR"/>
        </w:rPr>
      </w:pPr>
      <w:r w:rsidRPr="009E4BBF">
        <w:rPr>
          <w:rFonts w:ascii="Arial" w:hAnsi="Arial" w:cs="Arial"/>
          <w:b/>
          <w:sz w:val="24"/>
          <w:szCs w:val="24"/>
          <w:lang w:val="pt-BR"/>
        </w:rPr>
        <w:t>16.2</w:t>
      </w:r>
      <w:r>
        <w:rPr>
          <w:rFonts w:ascii="Arial" w:hAnsi="Arial" w:cs="Arial"/>
          <w:sz w:val="24"/>
          <w:szCs w:val="24"/>
          <w:lang w:val="pt-BR"/>
        </w:rPr>
        <w:t xml:space="preserve">. </w:t>
      </w:r>
      <w:r w:rsidR="00CE1A5F" w:rsidRPr="00275534">
        <w:rPr>
          <w:rFonts w:ascii="Arial" w:hAnsi="Arial" w:cs="Arial"/>
          <w:sz w:val="24"/>
          <w:szCs w:val="24"/>
          <w:lang w:val="pt-BR"/>
        </w:rPr>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686D1D8E" w14:textId="77777777" w:rsidR="00F5375F" w:rsidRPr="009E4BBF" w:rsidRDefault="00F5375F" w:rsidP="00534EB9">
      <w:pPr>
        <w:pStyle w:val="PargrafodaLista"/>
        <w:rPr>
          <w:rFonts w:ascii="Arial" w:hAnsi="Arial" w:cs="Arial"/>
          <w:b/>
          <w:sz w:val="24"/>
          <w:szCs w:val="24"/>
          <w:lang w:val="pt-BR"/>
        </w:rPr>
      </w:pPr>
    </w:p>
    <w:p w14:paraId="71C68870" w14:textId="6658E643" w:rsidR="00F5375F" w:rsidRPr="00275534" w:rsidRDefault="009E4BBF" w:rsidP="006B2CCB">
      <w:pPr>
        <w:pStyle w:val="Corpodetexto"/>
        <w:spacing w:before="6"/>
        <w:ind w:left="57"/>
        <w:jc w:val="both"/>
        <w:rPr>
          <w:rFonts w:ascii="Arial" w:hAnsi="Arial" w:cs="Arial"/>
          <w:sz w:val="24"/>
          <w:szCs w:val="24"/>
          <w:lang w:val="pt-BR"/>
        </w:rPr>
      </w:pPr>
      <w:r w:rsidRPr="009E4BBF">
        <w:rPr>
          <w:rFonts w:ascii="Arial" w:hAnsi="Arial" w:cs="Arial"/>
          <w:b/>
          <w:sz w:val="24"/>
          <w:szCs w:val="24"/>
          <w:lang w:val="pt-BR"/>
        </w:rPr>
        <w:t>16.3.</w:t>
      </w:r>
      <w:r>
        <w:rPr>
          <w:rFonts w:ascii="Arial" w:hAnsi="Arial" w:cs="Arial"/>
          <w:sz w:val="24"/>
          <w:szCs w:val="24"/>
          <w:lang w:val="pt-BR"/>
        </w:rPr>
        <w:t xml:space="preserve"> </w:t>
      </w:r>
      <w:r w:rsidR="00F5375F" w:rsidRPr="00275534">
        <w:rPr>
          <w:rFonts w:ascii="Arial" w:hAnsi="Arial" w:cs="Arial"/>
          <w:sz w:val="24"/>
          <w:szCs w:val="24"/>
          <w:lang w:val="pt-BR"/>
        </w:rPr>
        <w:t xml:space="preserve">O prazo de vigência da ata de registro de preços será de </w:t>
      </w:r>
      <w:r w:rsidR="003322DE">
        <w:rPr>
          <w:rFonts w:ascii="Arial" w:hAnsi="Arial" w:cs="Arial"/>
          <w:sz w:val="24"/>
          <w:szCs w:val="24"/>
          <w:lang w:val="pt-BR"/>
        </w:rPr>
        <w:t>0</w:t>
      </w:r>
      <w:r w:rsidR="00F5375F" w:rsidRPr="00275534">
        <w:rPr>
          <w:rFonts w:ascii="Arial" w:hAnsi="Arial" w:cs="Arial"/>
          <w:sz w:val="24"/>
          <w:szCs w:val="24"/>
          <w:lang w:val="pt-BR"/>
        </w:rPr>
        <w:t>1 (um) ano e poderá ser prorrogado, por igual período, desde que comprovado o preço vantajoso.</w:t>
      </w:r>
    </w:p>
    <w:p w14:paraId="5961A351" w14:textId="77777777" w:rsidR="00B318D1" w:rsidRPr="00275534" w:rsidRDefault="00B318D1" w:rsidP="00534EB9">
      <w:pPr>
        <w:pStyle w:val="PargrafodaLista"/>
        <w:rPr>
          <w:rFonts w:ascii="Arial" w:hAnsi="Arial" w:cs="Arial"/>
          <w:sz w:val="24"/>
          <w:szCs w:val="24"/>
          <w:lang w:val="pt-BR"/>
        </w:rPr>
      </w:pPr>
    </w:p>
    <w:p w14:paraId="66D6BA8B" w14:textId="187F4A7A"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16.4.</w:t>
      </w:r>
      <w:r>
        <w:rPr>
          <w:rFonts w:ascii="Arial" w:hAnsi="Arial" w:cs="Arial"/>
          <w:sz w:val="24"/>
          <w:szCs w:val="24"/>
          <w:lang w:val="pt-BR"/>
        </w:rPr>
        <w:t xml:space="preserve"> </w:t>
      </w:r>
      <w:r w:rsidR="00B318D1" w:rsidRPr="00275534">
        <w:rPr>
          <w:rFonts w:ascii="Arial" w:hAnsi="Arial" w:cs="Arial"/>
          <w:sz w:val="24"/>
          <w:szCs w:val="24"/>
          <w:lang w:val="pt-BR"/>
        </w:rPr>
        <w:t xml:space="preserve">A recusa do adjudicatário em assinar a ata, dentro do prazo estabelecido no edital, </w:t>
      </w:r>
      <w:r w:rsidR="00B318D1" w:rsidRPr="00275534">
        <w:rPr>
          <w:rFonts w:ascii="Arial" w:hAnsi="Arial" w:cs="Arial"/>
          <w:sz w:val="24"/>
          <w:szCs w:val="24"/>
          <w:lang w:val="pt-BR"/>
        </w:rPr>
        <w:lastRenderedPageBreak/>
        <w:t>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47AAF9F0" w14:textId="77777777" w:rsidR="00B318D1" w:rsidRPr="00275534" w:rsidRDefault="00B318D1" w:rsidP="00534EB9">
      <w:pPr>
        <w:pStyle w:val="Corpodetexto"/>
        <w:spacing w:before="6"/>
        <w:jc w:val="both"/>
        <w:rPr>
          <w:rFonts w:ascii="Arial" w:hAnsi="Arial" w:cs="Arial"/>
          <w:sz w:val="24"/>
          <w:szCs w:val="24"/>
          <w:lang w:val="pt-BR"/>
        </w:rPr>
      </w:pPr>
    </w:p>
    <w:p w14:paraId="56BF4F52" w14:textId="3EDE56F2"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16.5</w:t>
      </w:r>
      <w:r w:rsidRPr="003322DE">
        <w:rPr>
          <w:rFonts w:ascii="Arial" w:hAnsi="Arial" w:cs="Arial"/>
          <w:sz w:val="24"/>
          <w:szCs w:val="24"/>
          <w:lang w:val="pt-BR"/>
        </w:rPr>
        <w:t xml:space="preserve">. </w:t>
      </w:r>
      <w:r w:rsidR="00B318D1" w:rsidRPr="00275534">
        <w:rPr>
          <w:rFonts w:ascii="Arial" w:hAnsi="Arial" w:cs="Arial"/>
          <w:sz w:val="24"/>
          <w:szCs w:val="24"/>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000AB5EB" w14:textId="77777777" w:rsidR="00B318D1" w:rsidRPr="00275534" w:rsidRDefault="00B318D1" w:rsidP="00534EB9">
      <w:pPr>
        <w:pStyle w:val="Corpodetexto"/>
        <w:spacing w:before="6"/>
        <w:jc w:val="both"/>
        <w:rPr>
          <w:rFonts w:ascii="Arial" w:hAnsi="Arial" w:cs="Arial"/>
          <w:sz w:val="24"/>
          <w:szCs w:val="24"/>
          <w:lang w:val="pt-BR"/>
        </w:rPr>
      </w:pPr>
    </w:p>
    <w:p w14:paraId="0452DB0E" w14:textId="15A02B27"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16.6.</w:t>
      </w:r>
      <w:r>
        <w:rPr>
          <w:rFonts w:ascii="Arial" w:hAnsi="Arial" w:cs="Arial"/>
          <w:sz w:val="24"/>
          <w:szCs w:val="24"/>
          <w:lang w:val="pt-BR"/>
        </w:rPr>
        <w:t xml:space="preserve"> </w:t>
      </w:r>
      <w:r w:rsidR="00B318D1" w:rsidRPr="00275534">
        <w:rPr>
          <w:rFonts w:ascii="Arial" w:hAnsi="Arial" w:cs="Arial"/>
          <w:sz w:val="24"/>
          <w:szCs w:val="24"/>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139C9289" w14:textId="77777777" w:rsidR="00B318D1" w:rsidRPr="00275534" w:rsidRDefault="00B318D1" w:rsidP="00534EB9">
      <w:pPr>
        <w:pStyle w:val="Corpodetexto"/>
        <w:spacing w:before="6"/>
        <w:jc w:val="both"/>
        <w:rPr>
          <w:rFonts w:ascii="Arial" w:hAnsi="Arial" w:cs="Arial"/>
          <w:sz w:val="24"/>
          <w:szCs w:val="24"/>
          <w:lang w:val="pt-BR"/>
        </w:rPr>
      </w:pPr>
    </w:p>
    <w:p w14:paraId="04B2C5F9" w14:textId="0AD7AC0A" w:rsidR="00B318D1" w:rsidRPr="00275534" w:rsidRDefault="003322DE" w:rsidP="003322DE">
      <w:pPr>
        <w:pStyle w:val="Corpodetexto"/>
        <w:spacing w:before="6"/>
        <w:jc w:val="both"/>
        <w:rPr>
          <w:rFonts w:ascii="Arial" w:hAnsi="Arial" w:cs="Arial"/>
          <w:sz w:val="24"/>
          <w:szCs w:val="24"/>
          <w:lang w:val="pt-BR"/>
        </w:rPr>
      </w:pPr>
      <w:r w:rsidRPr="003322DE">
        <w:rPr>
          <w:rFonts w:ascii="Arial" w:hAnsi="Arial" w:cs="Arial"/>
          <w:b/>
          <w:sz w:val="24"/>
          <w:szCs w:val="24"/>
          <w:lang w:val="pt-BR"/>
        </w:rPr>
        <w:t>16.7.</w:t>
      </w:r>
      <w:r>
        <w:rPr>
          <w:rFonts w:ascii="Arial" w:hAnsi="Arial" w:cs="Arial"/>
          <w:sz w:val="24"/>
          <w:szCs w:val="24"/>
          <w:lang w:val="pt-BR"/>
        </w:rPr>
        <w:t xml:space="preserve"> </w:t>
      </w:r>
      <w:r w:rsidR="00B318D1" w:rsidRPr="00275534">
        <w:rPr>
          <w:rFonts w:ascii="Arial" w:hAnsi="Arial" w:cs="Arial"/>
          <w:sz w:val="24"/>
          <w:szCs w:val="24"/>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275534" w:rsidRDefault="00CE1A5F" w:rsidP="00534EB9">
      <w:pPr>
        <w:pStyle w:val="Corpodetexto"/>
        <w:spacing w:before="6"/>
        <w:jc w:val="both"/>
        <w:rPr>
          <w:rFonts w:ascii="Arial" w:hAnsi="Arial" w:cs="Arial"/>
          <w:sz w:val="24"/>
          <w:szCs w:val="24"/>
          <w:lang w:val="pt-BR"/>
        </w:rPr>
      </w:pPr>
    </w:p>
    <w:p w14:paraId="7AAD8D28" w14:textId="6A01BA36" w:rsidR="00731BE0" w:rsidRPr="00275534" w:rsidRDefault="00591548" w:rsidP="00002DCE">
      <w:pPr>
        <w:pStyle w:val="Ttulo1"/>
        <w:tabs>
          <w:tab w:val="left" w:pos="561"/>
          <w:tab w:val="left" w:pos="10226"/>
        </w:tabs>
        <w:spacing w:before="95"/>
        <w:ind w:left="0" w:firstLine="0"/>
        <w:jc w:val="both"/>
        <w:rPr>
          <w:b w:val="0"/>
          <w:sz w:val="24"/>
          <w:szCs w:val="24"/>
          <w:lang w:val="pt-BR"/>
        </w:rPr>
      </w:pPr>
      <w:r>
        <w:rPr>
          <w:sz w:val="24"/>
          <w:szCs w:val="24"/>
          <w:shd w:val="clear" w:color="auto" w:fill="D5E2BB"/>
          <w:lang w:val="pt-BR"/>
        </w:rPr>
        <w:t xml:space="preserve">17.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TERMO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CONTRATO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OU</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INSTRUMENTO</w:t>
      </w:r>
      <w:r w:rsidR="00731BE0" w:rsidRPr="00275534">
        <w:rPr>
          <w:spacing w:val="-5"/>
          <w:sz w:val="24"/>
          <w:szCs w:val="24"/>
          <w:shd w:val="clear" w:color="auto" w:fill="D5E2BB"/>
          <w:lang w:val="pt-BR"/>
        </w:rPr>
        <w:t xml:space="preserve"> </w:t>
      </w:r>
      <w:r w:rsidR="00731BE0" w:rsidRPr="00275534">
        <w:rPr>
          <w:sz w:val="24"/>
          <w:szCs w:val="24"/>
          <w:shd w:val="clear" w:color="auto" w:fill="D5E2BB"/>
          <w:lang w:val="pt-BR"/>
        </w:rPr>
        <w:t>EQUIVALENTE</w:t>
      </w:r>
    </w:p>
    <w:p w14:paraId="6F0D364F" w14:textId="321FA85D" w:rsidR="00731BE0" w:rsidRPr="00591548" w:rsidRDefault="00591548" w:rsidP="00002DCE">
      <w:pPr>
        <w:tabs>
          <w:tab w:val="left" w:pos="842"/>
        </w:tabs>
        <w:spacing w:line="237" w:lineRule="auto"/>
        <w:ind w:right="192"/>
        <w:jc w:val="both"/>
        <w:rPr>
          <w:rFonts w:ascii="Arial" w:hAnsi="Arial" w:cs="Arial"/>
          <w:sz w:val="24"/>
          <w:szCs w:val="24"/>
          <w:lang w:val="pt-BR"/>
        </w:rPr>
      </w:pPr>
      <w:r w:rsidRPr="00591548">
        <w:rPr>
          <w:rFonts w:ascii="Arial" w:hAnsi="Arial" w:cs="Arial"/>
          <w:b/>
          <w:sz w:val="24"/>
          <w:szCs w:val="24"/>
          <w:lang w:val="pt-BR"/>
        </w:rPr>
        <w:t>17.1.</w:t>
      </w:r>
      <w:r>
        <w:rPr>
          <w:rFonts w:ascii="Arial" w:hAnsi="Arial" w:cs="Arial"/>
          <w:sz w:val="24"/>
          <w:szCs w:val="24"/>
          <w:lang w:val="pt-BR"/>
        </w:rPr>
        <w:t xml:space="preserve"> </w:t>
      </w:r>
      <w:r w:rsidR="00731BE0" w:rsidRPr="00591548">
        <w:rPr>
          <w:rFonts w:ascii="Arial" w:hAnsi="Arial" w:cs="Arial"/>
          <w:sz w:val="24"/>
          <w:szCs w:val="24"/>
          <w:lang w:val="pt-BR"/>
        </w:rPr>
        <w:t>Após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homologação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da licitação,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em</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sendo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realizada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contratação,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será</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firmado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Termo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140EB2" w:rsidRPr="00591548">
        <w:rPr>
          <w:rFonts w:ascii="Arial" w:hAnsi="Arial" w:cs="Arial"/>
          <w:sz w:val="24"/>
          <w:szCs w:val="24"/>
          <w:lang w:val="pt-BR"/>
        </w:rPr>
        <w:t xml:space="preserve"> </w:t>
      </w:r>
      <w:r w:rsidR="00731BE0" w:rsidRPr="00591548">
        <w:rPr>
          <w:rFonts w:ascii="Arial" w:hAnsi="Arial" w:cs="Arial"/>
          <w:sz w:val="24"/>
          <w:szCs w:val="24"/>
          <w:lang w:val="pt-BR"/>
        </w:rPr>
        <w:t>Contrato</w:t>
      </w:r>
      <w:r w:rsidR="00C76B65" w:rsidRPr="00591548">
        <w:rPr>
          <w:rFonts w:ascii="Arial" w:hAnsi="Arial" w:cs="Arial"/>
          <w:sz w:val="24"/>
          <w:szCs w:val="24"/>
          <w:lang w:val="pt-BR"/>
        </w:rPr>
        <w:t>.</w:t>
      </w:r>
    </w:p>
    <w:p w14:paraId="68E95B6C" w14:textId="77777777" w:rsidR="00731BE0" w:rsidRPr="00275534" w:rsidRDefault="00731BE0" w:rsidP="00002DCE">
      <w:pPr>
        <w:pStyle w:val="Corpodetexto"/>
        <w:spacing w:before="10"/>
        <w:jc w:val="both"/>
        <w:rPr>
          <w:rFonts w:ascii="Arial" w:hAnsi="Arial" w:cs="Arial"/>
          <w:sz w:val="24"/>
          <w:szCs w:val="24"/>
          <w:lang w:val="pt-BR"/>
        </w:rPr>
      </w:pPr>
    </w:p>
    <w:p w14:paraId="5B653FA2" w14:textId="2FCE2421" w:rsidR="00731BE0" w:rsidRPr="00591548" w:rsidRDefault="00591548" w:rsidP="00002DCE">
      <w:pPr>
        <w:tabs>
          <w:tab w:val="left" w:pos="700"/>
        </w:tabs>
        <w:ind w:right="189"/>
        <w:jc w:val="both"/>
        <w:rPr>
          <w:rFonts w:ascii="Arial" w:hAnsi="Arial" w:cs="Arial"/>
          <w:sz w:val="24"/>
          <w:szCs w:val="24"/>
          <w:lang w:val="pt-BR"/>
        </w:rPr>
      </w:pPr>
      <w:r w:rsidRPr="00591548">
        <w:rPr>
          <w:rFonts w:ascii="Arial" w:hAnsi="Arial" w:cs="Arial"/>
          <w:b/>
          <w:sz w:val="24"/>
          <w:szCs w:val="24"/>
          <w:lang w:val="pt-BR"/>
        </w:rPr>
        <w:t>17.2.</w:t>
      </w:r>
      <w:r>
        <w:rPr>
          <w:rFonts w:ascii="Arial" w:hAnsi="Arial" w:cs="Arial"/>
          <w:sz w:val="24"/>
          <w:szCs w:val="24"/>
          <w:lang w:val="pt-BR"/>
        </w:rPr>
        <w:t xml:space="preserve"> </w:t>
      </w:r>
      <w:r w:rsidR="00731BE0" w:rsidRPr="00591548">
        <w:rPr>
          <w:rFonts w:ascii="Arial" w:hAnsi="Arial" w:cs="Arial"/>
          <w:sz w:val="24"/>
          <w:szCs w:val="24"/>
          <w:lang w:val="pt-BR"/>
        </w:rPr>
        <w:t>O adjudicatário terá o prazo de 05 (CINCO) dias úteis, contados a partir da data de sua convocação,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para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assinar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Termo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Contrato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ou</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aceitar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instrumento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equivalente,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conforme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caso</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(Nota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Empenho/Carta Contrato/Autorização), sob</w:t>
      </w:r>
      <w:r w:rsidR="00743D86" w:rsidRPr="00591548">
        <w:rPr>
          <w:rFonts w:ascii="Arial" w:hAnsi="Arial" w:cs="Arial"/>
          <w:sz w:val="24"/>
          <w:szCs w:val="24"/>
          <w:lang w:val="pt-BR"/>
        </w:rPr>
        <w:t>re</w:t>
      </w:r>
      <w:r w:rsidR="00731BE0" w:rsidRPr="00591548">
        <w:rPr>
          <w:rFonts w:ascii="Arial" w:hAnsi="Arial" w:cs="Arial"/>
          <w:sz w:val="24"/>
          <w:szCs w:val="24"/>
          <w:lang w:val="pt-BR"/>
        </w:rPr>
        <w:t xml:space="preserve"> pena de decair do direito à contratação, sem prejuízo das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sanções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previstas</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neste</w:t>
      </w:r>
      <w:r w:rsidR="00731BE0" w:rsidRPr="00591548">
        <w:rPr>
          <w:rFonts w:ascii="Arial" w:hAnsi="Arial" w:cs="Arial"/>
          <w:spacing w:val="-4"/>
          <w:sz w:val="24"/>
          <w:szCs w:val="24"/>
          <w:lang w:val="pt-BR"/>
        </w:rPr>
        <w:t xml:space="preserve"> </w:t>
      </w:r>
      <w:r w:rsidR="00731BE0" w:rsidRPr="00591548">
        <w:rPr>
          <w:rFonts w:ascii="Arial" w:hAnsi="Arial" w:cs="Arial"/>
          <w:sz w:val="24"/>
          <w:szCs w:val="24"/>
          <w:lang w:val="pt-BR"/>
        </w:rPr>
        <w:t>Edital.</w:t>
      </w:r>
    </w:p>
    <w:p w14:paraId="56471E4A" w14:textId="77777777" w:rsidR="00731BE0" w:rsidRPr="00275534" w:rsidRDefault="00731BE0" w:rsidP="00002DCE">
      <w:pPr>
        <w:pStyle w:val="Corpodetexto"/>
        <w:spacing w:before="10"/>
        <w:jc w:val="both"/>
        <w:rPr>
          <w:rFonts w:ascii="Arial" w:hAnsi="Arial" w:cs="Arial"/>
          <w:sz w:val="24"/>
          <w:szCs w:val="24"/>
          <w:lang w:val="pt-BR"/>
        </w:rPr>
      </w:pPr>
    </w:p>
    <w:p w14:paraId="0161E111" w14:textId="29B4ADC6" w:rsidR="00731BE0" w:rsidRPr="00591548" w:rsidRDefault="0039798A" w:rsidP="00002DCE">
      <w:pPr>
        <w:tabs>
          <w:tab w:val="left" w:pos="1127"/>
        </w:tabs>
        <w:ind w:right="184"/>
        <w:jc w:val="both"/>
        <w:rPr>
          <w:rFonts w:ascii="Arial" w:hAnsi="Arial" w:cs="Arial"/>
          <w:sz w:val="24"/>
          <w:szCs w:val="24"/>
          <w:lang w:val="pt-BR"/>
        </w:rPr>
      </w:pPr>
      <w:r w:rsidRPr="0039798A">
        <w:rPr>
          <w:rFonts w:ascii="Arial" w:hAnsi="Arial" w:cs="Arial"/>
          <w:b/>
          <w:sz w:val="24"/>
          <w:szCs w:val="24"/>
          <w:lang w:val="pt-BR"/>
        </w:rPr>
        <w:t xml:space="preserve">17.2.1. </w:t>
      </w:r>
      <w:r w:rsidR="00731BE0" w:rsidRPr="00591548">
        <w:rPr>
          <w:rFonts w:ascii="Arial" w:hAnsi="Arial" w:cs="Arial"/>
          <w:sz w:val="24"/>
          <w:szCs w:val="24"/>
          <w:lang w:val="pt-BR"/>
        </w:rPr>
        <w:t>Alternativamente à convocação para comparecer perante o órgão ou entidade para a assinatura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do Termo de Contrato ou aceite do instrumento equivalente, a Administração poderá encaminhá-lo para</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assinatura ou aceite da Adjudicatária, mediante correspondência postal com</w:t>
      </w:r>
      <w:r w:rsidR="00731BE0" w:rsidRPr="00591548">
        <w:rPr>
          <w:rFonts w:ascii="Arial" w:hAnsi="Arial" w:cs="Arial"/>
          <w:spacing w:val="58"/>
          <w:sz w:val="24"/>
          <w:szCs w:val="24"/>
          <w:lang w:val="pt-BR"/>
        </w:rPr>
        <w:t xml:space="preserve"> </w:t>
      </w:r>
      <w:r w:rsidR="00731BE0" w:rsidRPr="00591548">
        <w:rPr>
          <w:rFonts w:ascii="Arial" w:hAnsi="Arial" w:cs="Arial"/>
          <w:sz w:val="24"/>
          <w:szCs w:val="24"/>
          <w:lang w:val="pt-BR"/>
        </w:rPr>
        <w:t>aviso de recebimento (AR)</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ou meio eletrônico, para que seja assinado ou aceito no prazo de 05 (CINCO) dias, a contar da data de</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seu</w:t>
      </w:r>
      <w:r w:rsidR="00731BE0" w:rsidRPr="00591548">
        <w:rPr>
          <w:rFonts w:ascii="Arial" w:hAnsi="Arial" w:cs="Arial"/>
          <w:spacing w:val="-1"/>
          <w:sz w:val="24"/>
          <w:szCs w:val="24"/>
          <w:lang w:val="pt-BR"/>
        </w:rPr>
        <w:t xml:space="preserve"> </w:t>
      </w:r>
      <w:r w:rsidR="00731BE0" w:rsidRPr="00591548">
        <w:rPr>
          <w:rFonts w:ascii="Arial" w:hAnsi="Arial" w:cs="Arial"/>
          <w:sz w:val="24"/>
          <w:szCs w:val="24"/>
          <w:lang w:val="pt-BR"/>
        </w:rPr>
        <w:t>recebimento.</w:t>
      </w:r>
    </w:p>
    <w:p w14:paraId="2303F709" w14:textId="77777777" w:rsidR="00731BE0" w:rsidRPr="00275534" w:rsidRDefault="00731BE0" w:rsidP="00002DCE">
      <w:pPr>
        <w:pStyle w:val="Corpodetexto"/>
        <w:spacing w:before="1"/>
        <w:jc w:val="both"/>
        <w:rPr>
          <w:rFonts w:ascii="Arial" w:hAnsi="Arial" w:cs="Arial"/>
          <w:sz w:val="24"/>
          <w:szCs w:val="24"/>
          <w:lang w:val="pt-BR"/>
        </w:rPr>
      </w:pPr>
    </w:p>
    <w:p w14:paraId="6A28CE0A" w14:textId="4EF0A913" w:rsidR="00731BE0" w:rsidRPr="0039798A" w:rsidRDefault="0039798A" w:rsidP="00002DCE">
      <w:pPr>
        <w:tabs>
          <w:tab w:val="left" w:pos="1127"/>
        </w:tabs>
        <w:spacing w:line="237" w:lineRule="auto"/>
        <w:ind w:right="191"/>
        <w:jc w:val="both"/>
        <w:rPr>
          <w:rFonts w:ascii="Arial" w:hAnsi="Arial" w:cs="Arial"/>
          <w:sz w:val="24"/>
          <w:szCs w:val="24"/>
          <w:lang w:val="pt-BR"/>
        </w:rPr>
      </w:pPr>
      <w:r w:rsidRPr="0039798A">
        <w:rPr>
          <w:rFonts w:ascii="Arial" w:hAnsi="Arial" w:cs="Arial"/>
          <w:b/>
          <w:sz w:val="24"/>
          <w:szCs w:val="24"/>
          <w:lang w:val="pt-BR"/>
        </w:rPr>
        <w:t>17.2.2.</w:t>
      </w:r>
      <w:r>
        <w:rPr>
          <w:rFonts w:ascii="Arial" w:hAnsi="Arial" w:cs="Arial"/>
          <w:sz w:val="24"/>
          <w:szCs w:val="24"/>
          <w:lang w:val="pt-BR"/>
        </w:rPr>
        <w:t xml:space="preserve"> </w:t>
      </w:r>
      <w:r w:rsidR="00731BE0" w:rsidRPr="0039798A">
        <w:rPr>
          <w:rFonts w:ascii="Arial" w:hAnsi="Arial" w:cs="Arial"/>
          <w:sz w:val="24"/>
          <w:szCs w:val="24"/>
          <w:lang w:val="pt-BR"/>
        </w:rPr>
        <w:t>É permitida a identificação e assinatura digital por pessoa física ou jurídica em meio eletrônico,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mediante</w:t>
      </w:r>
      <w:r w:rsidR="00731BE0" w:rsidRPr="0039798A">
        <w:rPr>
          <w:rFonts w:ascii="Arial" w:hAnsi="Arial" w:cs="Arial"/>
          <w:spacing w:val="-3"/>
          <w:sz w:val="24"/>
          <w:szCs w:val="24"/>
          <w:lang w:val="pt-BR"/>
        </w:rPr>
        <w:t xml:space="preserve"> </w:t>
      </w:r>
      <w:r w:rsidR="00731BE0" w:rsidRPr="0039798A">
        <w:rPr>
          <w:rFonts w:ascii="Arial" w:hAnsi="Arial" w:cs="Arial"/>
          <w:sz w:val="24"/>
          <w:szCs w:val="24"/>
          <w:lang w:val="pt-BR"/>
        </w:rPr>
        <w:t>certificado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digital</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emitido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em</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âmbito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Infraestrutura</w:t>
      </w:r>
      <w:r w:rsidR="00731BE0" w:rsidRPr="0039798A">
        <w:rPr>
          <w:rFonts w:ascii="Arial" w:hAnsi="Arial" w:cs="Arial"/>
          <w:spacing w:val="-3"/>
          <w:sz w:val="24"/>
          <w:szCs w:val="24"/>
          <w:lang w:val="pt-BR"/>
        </w:rPr>
        <w:t xml:space="preserve"> </w:t>
      </w:r>
      <w:r w:rsidR="00731BE0" w:rsidRPr="0039798A">
        <w:rPr>
          <w:rFonts w:ascii="Arial" w:hAnsi="Arial" w:cs="Arial"/>
          <w:sz w:val="24"/>
          <w:szCs w:val="24"/>
          <w:lang w:val="pt-BR"/>
        </w:rPr>
        <w:t>de</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Chaves</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Públicas</w:t>
      </w:r>
      <w:r w:rsidR="00731BE0" w:rsidRPr="0039798A">
        <w:rPr>
          <w:rFonts w:ascii="Arial" w:hAnsi="Arial" w:cs="Arial"/>
          <w:spacing w:val="-5"/>
          <w:sz w:val="24"/>
          <w:szCs w:val="24"/>
          <w:lang w:val="pt-BR"/>
        </w:rPr>
        <w:t xml:space="preserve"> </w:t>
      </w:r>
      <w:r w:rsidR="00731BE0" w:rsidRPr="0039798A">
        <w:rPr>
          <w:rFonts w:ascii="Arial" w:hAnsi="Arial" w:cs="Arial"/>
          <w:sz w:val="24"/>
          <w:szCs w:val="24"/>
          <w:lang w:val="pt-BR"/>
        </w:rPr>
        <w:t>Brasileira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(ICP-Brasil).</w:t>
      </w:r>
    </w:p>
    <w:p w14:paraId="3A753CB3" w14:textId="77777777" w:rsidR="00731BE0" w:rsidRPr="00275534" w:rsidRDefault="00731BE0" w:rsidP="00002DCE">
      <w:pPr>
        <w:pStyle w:val="Corpodetexto"/>
        <w:spacing w:before="3"/>
        <w:jc w:val="both"/>
        <w:rPr>
          <w:rFonts w:ascii="Arial" w:hAnsi="Arial" w:cs="Arial"/>
          <w:sz w:val="24"/>
          <w:szCs w:val="24"/>
          <w:lang w:val="pt-BR"/>
        </w:rPr>
      </w:pPr>
    </w:p>
    <w:p w14:paraId="3EA65FC4" w14:textId="5E62B262" w:rsidR="00731BE0" w:rsidRPr="0039798A" w:rsidRDefault="0039798A" w:rsidP="00002DCE">
      <w:pPr>
        <w:tabs>
          <w:tab w:val="left" w:pos="1127"/>
        </w:tabs>
        <w:spacing w:line="237" w:lineRule="auto"/>
        <w:ind w:right="190"/>
        <w:jc w:val="both"/>
        <w:rPr>
          <w:rFonts w:ascii="Arial" w:hAnsi="Arial" w:cs="Arial"/>
          <w:sz w:val="24"/>
          <w:szCs w:val="24"/>
          <w:lang w:val="pt-BR"/>
        </w:rPr>
      </w:pPr>
      <w:r w:rsidRPr="0039798A">
        <w:rPr>
          <w:rFonts w:ascii="Arial" w:hAnsi="Arial" w:cs="Arial"/>
          <w:b/>
          <w:sz w:val="24"/>
          <w:szCs w:val="24"/>
          <w:lang w:val="pt-BR"/>
        </w:rPr>
        <w:t>17.2.3.</w:t>
      </w:r>
      <w:r>
        <w:rPr>
          <w:rFonts w:ascii="Arial" w:hAnsi="Arial" w:cs="Arial"/>
          <w:sz w:val="24"/>
          <w:szCs w:val="24"/>
          <w:lang w:val="pt-BR"/>
        </w:rPr>
        <w:t xml:space="preserve"> </w:t>
      </w:r>
      <w:r w:rsidR="00731BE0" w:rsidRPr="0039798A">
        <w:rPr>
          <w:rFonts w:ascii="Arial" w:hAnsi="Arial" w:cs="Arial"/>
          <w:sz w:val="24"/>
          <w:szCs w:val="24"/>
          <w:lang w:val="pt-BR"/>
        </w:rPr>
        <w:t>O prazo previsto no subitem anterior poderá ser prorrogado, por igual período, por solicitação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justificada</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adjudicatário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e</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aceita</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pela</w:t>
      </w:r>
      <w:r w:rsidR="00731BE0" w:rsidRPr="0039798A">
        <w:rPr>
          <w:rFonts w:ascii="Arial" w:hAnsi="Arial" w:cs="Arial"/>
          <w:spacing w:val="-1"/>
          <w:sz w:val="24"/>
          <w:szCs w:val="24"/>
          <w:lang w:val="pt-BR"/>
        </w:rPr>
        <w:t xml:space="preserve"> </w:t>
      </w:r>
      <w:r w:rsidR="009C2B77" w:rsidRPr="0039798A">
        <w:rPr>
          <w:rFonts w:ascii="Arial" w:hAnsi="Arial" w:cs="Arial"/>
          <w:sz w:val="24"/>
          <w:szCs w:val="24"/>
          <w:lang w:val="pt-BR"/>
        </w:rPr>
        <w:t>Administração.</w:t>
      </w:r>
    </w:p>
    <w:p w14:paraId="0FB4B9A6" w14:textId="77777777" w:rsidR="00731BE0" w:rsidRPr="00275534" w:rsidRDefault="00731BE0" w:rsidP="00002DCE">
      <w:pPr>
        <w:pStyle w:val="Corpodetexto"/>
        <w:jc w:val="both"/>
        <w:rPr>
          <w:rFonts w:ascii="Arial" w:hAnsi="Arial" w:cs="Arial"/>
          <w:sz w:val="24"/>
          <w:szCs w:val="24"/>
          <w:lang w:val="pt-BR"/>
        </w:rPr>
      </w:pPr>
    </w:p>
    <w:p w14:paraId="2342C7CF" w14:textId="438EFDCF" w:rsidR="00731BE0" w:rsidRPr="0039798A" w:rsidRDefault="0039798A" w:rsidP="00002DCE">
      <w:pPr>
        <w:tabs>
          <w:tab w:val="left" w:pos="700"/>
        </w:tabs>
        <w:ind w:right="188"/>
        <w:jc w:val="both"/>
        <w:rPr>
          <w:rFonts w:ascii="Arial" w:hAnsi="Arial" w:cs="Arial"/>
          <w:sz w:val="24"/>
          <w:szCs w:val="24"/>
          <w:lang w:val="pt-BR"/>
        </w:rPr>
      </w:pPr>
      <w:r w:rsidRPr="006B2CCB">
        <w:rPr>
          <w:rFonts w:ascii="Arial" w:hAnsi="Arial" w:cs="Arial"/>
          <w:b/>
          <w:sz w:val="24"/>
          <w:szCs w:val="24"/>
          <w:lang w:val="pt-BR"/>
        </w:rPr>
        <w:t>17.3.</w:t>
      </w:r>
      <w:r>
        <w:rPr>
          <w:rFonts w:ascii="Arial" w:hAnsi="Arial" w:cs="Arial"/>
          <w:sz w:val="24"/>
          <w:szCs w:val="24"/>
          <w:lang w:val="pt-BR"/>
        </w:rPr>
        <w:t xml:space="preserve"> </w:t>
      </w:r>
      <w:r w:rsidR="00E568E1" w:rsidRPr="0039798A">
        <w:rPr>
          <w:rFonts w:ascii="Arial" w:hAnsi="Arial" w:cs="Arial"/>
          <w:sz w:val="24"/>
          <w:szCs w:val="24"/>
          <w:lang w:val="pt-BR"/>
        </w:rPr>
        <w:t>No caso de substituição do contrato por Nota de Empenho, o a</w:t>
      </w:r>
      <w:r w:rsidR="00731BE0" w:rsidRPr="0039798A">
        <w:rPr>
          <w:rFonts w:ascii="Arial" w:hAnsi="Arial" w:cs="Arial"/>
          <w:sz w:val="24"/>
          <w:szCs w:val="24"/>
          <w:lang w:val="pt-BR"/>
        </w:rPr>
        <w:t>ceite da Nota de Empenho ou do instrumento equivalente, emitida à empresa adjudicada, implica</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no</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reconhecimento</w:t>
      </w:r>
      <w:r w:rsidR="00731BE0" w:rsidRPr="0039798A">
        <w:rPr>
          <w:rFonts w:ascii="Arial" w:hAnsi="Arial" w:cs="Arial"/>
          <w:spacing w:val="-2"/>
          <w:sz w:val="24"/>
          <w:szCs w:val="24"/>
          <w:lang w:val="pt-BR"/>
        </w:rPr>
        <w:t xml:space="preserve"> </w:t>
      </w:r>
      <w:r w:rsidR="00731BE0" w:rsidRPr="0039798A">
        <w:rPr>
          <w:rFonts w:ascii="Arial" w:hAnsi="Arial" w:cs="Arial"/>
          <w:sz w:val="24"/>
          <w:szCs w:val="24"/>
          <w:lang w:val="pt-BR"/>
        </w:rPr>
        <w:t>de</w:t>
      </w:r>
      <w:r w:rsidR="00731BE0" w:rsidRPr="0039798A">
        <w:rPr>
          <w:rFonts w:ascii="Arial" w:hAnsi="Arial" w:cs="Arial"/>
          <w:spacing w:val="-1"/>
          <w:sz w:val="24"/>
          <w:szCs w:val="24"/>
          <w:lang w:val="pt-BR"/>
        </w:rPr>
        <w:t xml:space="preserve"> </w:t>
      </w:r>
      <w:r w:rsidR="00731BE0" w:rsidRPr="0039798A">
        <w:rPr>
          <w:rFonts w:ascii="Arial" w:hAnsi="Arial" w:cs="Arial"/>
          <w:sz w:val="24"/>
          <w:szCs w:val="24"/>
          <w:lang w:val="pt-BR"/>
        </w:rPr>
        <w:t>que:</w:t>
      </w:r>
    </w:p>
    <w:p w14:paraId="53F81402" w14:textId="77777777" w:rsidR="00731BE0" w:rsidRPr="00275534" w:rsidRDefault="00731BE0" w:rsidP="00002DCE">
      <w:pPr>
        <w:pStyle w:val="Corpodetexto"/>
        <w:spacing w:before="10"/>
        <w:jc w:val="both"/>
        <w:rPr>
          <w:rFonts w:ascii="Arial" w:hAnsi="Arial" w:cs="Arial"/>
          <w:sz w:val="24"/>
          <w:szCs w:val="24"/>
          <w:lang w:val="pt-BR"/>
        </w:rPr>
      </w:pPr>
    </w:p>
    <w:p w14:paraId="6F247953" w14:textId="52BE5FA0" w:rsidR="00731BE0" w:rsidRPr="00302814" w:rsidRDefault="00302814" w:rsidP="00002DCE">
      <w:pPr>
        <w:tabs>
          <w:tab w:val="left" w:pos="1127"/>
        </w:tabs>
        <w:ind w:right="187"/>
        <w:jc w:val="both"/>
        <w:rPr>
          <w:rFonts w:ascii="Arial" w:hAnsi="Arial" w:cs="Arial"/>
          <w:sz w:val="24"/>
          <w:szCs w:val="24"/>
          <w:lang w:val="pt-BR"/>
        </w:rPr>
      </w:pPr>
      <w:r w:rsidRPr="00302814">
        <w:rPr>
          <w:rFonts w:ascii="Arial" w:hAnsi="Arial" w:cs="Arial"/>
          <w:b/>
          <w:sz w:val="24"/>
          <w:szCs w:val="24"/>
          <w:lang w:val="pt-BR"/>
        </w:rPr>
        <w:t>17.3.1</w:t>
      </w:r>
      <w:r w:rsidRPr="00302814">
        <w:rPr>
          <w:rFonts w:ascii="Arial" w:hAnsi="Arial" w:cs="Arial"/>
          <w:sz w:val="24"/>
          <w:szCs w:val="24"/>
          <w:lang w:val="pt-BR"/>
        </w:rPr>
        <w:t xml:space="preserve">. </w:t>
      </w:r>
      <w:r w:rsidR="00731BE0" w:rsidRPr="00302814">
        <w:rPr>
          <w:rFonts w:ascii="Arial" w:hAnsi="Arial" w:cs="Arial"/>
          <w:sz w:val="24"/>
          <w:szCs w:val="24"/>
          <w:lang w:val="pt-BR"/>
        </w:rPr>
        <w:t>Referida Nota está substituindo o contrato, aplicando-se à relação de negócios ali</w:t>
      </w:r>
      <w:r w:rsidR="00731BE0" w:rsidRPr="00302814">
        <w:rPr>
          <w:rFonts w:ascii="Arial" w:hAnsi="Arial" w:cs="Arial"/>
          <w:spacing w:val="58"/>
          <w:sz w:val="24"/>
          <w:szCs w:val="24"/>
          <w:lang w:val="pt-BR"/>
        </w:rPr>
        <w:t xml:space="preserve"> </w:t>
      </w:r>
      <w:r w:rsidR="00731BE0" w:rsidRPr="00302814">
        <w:rPr>
          <w:rFonts w:ascii="Arial" w:hAnsi="Arial" w:cs="Arial"/>
          <w:sz w:val="24"/>
          <w:szCs w:val="24"/>
          <w:lang w:val="pt-BR"/>
        </w:rPr>
        <w:t>estabelecida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disposições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do</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art.</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95</w:t>
      </w:r>
      <w:r w:rsidR="00731BE0" w:rsidRPr="00302814">
        <w:rPr>
          <w:rFonts w:ascii="Arial" w:hAnsi="Arial" w:cs="Arial"/>
          <w:spacing w:val="-3"/>
          <w:sz w:val="24"/>
          <w:szCs w:val="24"/>
          <w:lang w:val="pt-BR"/>
        </w:rPr>
        <w:t xml:space="preserve"> </w:t>
      </w:r>
      <w:r w:rsidR="00731BE0" w:rsidRPr="00302814">
        <w:rPr>
          <w:rFonts w:ascii="Arial" w:hAnsi="Arial" w:cs="Arial"/>
          <w:sz w:val="24"/>
          <w:szCs w:val="24"/>
          <w:lang w:val="pt-BR"/>
        </w:rPr>
        <w:t>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Lei n.º</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14.133,</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de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2021;</w:t>
      </w:r>
    </w:p>
    <w:p w14:paraId="654F54DE" w14:textId="77777777" w:rsidR="00731BE0" w:rsidRPr="00275534" w:rsidRDefault="00731BE0" w:rsidP="00002DCE">
      <w:pPr>
        <w:pStyle w:val="Corpodetexto"/>
        <w:spacing w:before="10"/>
        <w:jc w:val="both"/>
        <w:rPr>
          <w:rFonts w:ascii="Arial" w:hAnsi="Arial" w:cs="Arial"/>
          <w:sz w:val="24"/>
          <w:szCs w:val="24"/>
          <w:lang w:val="pt-BR"/>
        </w:rPr>
      </w:pPr>
    </w:p>
    <w:p w14:paraId="2F77C242" w14:textId="564A53A3" w:rsidR="00731BE0" w:rsidRPr="00302814" w:rsidRDefault="00302814" w:rsidP="00002DCE">
      <w:pPr>
        <w:tabs>
          <w:tab w:val="left" w:pos="1127"/>
        </w:tabs>
        <w:jc w:val="both"/>
        <w:rPr>
          <w:rFonts w:ascii="Arial" w:hAnsi="Arial" w:cs="Arial"/>
          <w:sz w:val="24"/>
          <w:szCs w:val="24"/>
          <w:lang w:val="pt-BR"/>
        </w:rPr>
      </w:pPr>
      <w:r w:rsidRPr="00302814">
        <w:rPr>
          <w:rFonts w:ascii="Arial" w:hAnsi="Arial" w:cs="Arial"/>
          <w:b/>
          <w:sz w:val="24"/>
          <w:szCs w:val="24"/>
          <w:lang w:val="pt-BR"/>
        </w:rPr>
        <w:t>17.3.2.</w:t>
      </w:r>
      <w:r>
        <w:rPr>
          <w:rFonts w:ascii="Arial" w:hAnsi="Arial" w:cs="Arial"/>
          <w:sz w:val="24"/>
          <w:szCs w:val="24"/>
          <w:lang w:val="pt-BR"/>
        </w:rPr>
        <w:t xml:space="preserve"> </w:t>
      </w:r>
      <w:r w:rsidR="00731BE0" w:rsidRPr="00302814">
        <w:rPr>
          <w:rFonts w:ascii="Arial" w:hAnsi="Arial" w:cs="Arial"/>
          <w:sz w:val="24"/>
          <w:szCs w:val="24"/>
          <w:lang w:val="pt-BR"/>
        </w:rPr>
        <w:t>A</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contratada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se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vincula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à</w:t>
      </w:r>
      <w:r w:rsidR="00731BE0" w:rsidRPr="00302814">
        <w:rPr>
          <w:rFonts w:ascii="Arial" w:hAnsi="Arial" w:cs="Arial"/>
          <w:spacing w:val="-2"/>
          <w:sz w:val="24"/>
          <w:szCs w:val="24"/>
          <w:lang w:val="pt-BR"/>
        </w:rPr>
        <w:t xml:space="preserve"> </w:t>
      </w:r>
      <w:r w:rsidR="00731BE0" w:rsidRPr="00302814">
        <w:rPr>
          <w:rFonts w:ascii="Arial" w:hAnsi="Arial" w:cs="Arial"/>
          <w:sz w:val="24"/>
          <w:szCs w:val="24"/>
          <w:lang w:val="pt-BR"/>
        </w:rPr>
        <w:t>sua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proposta</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às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previsões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contidas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no</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edital e</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seus</w:t>
      </w:r>
      <w:r w:rsidR="00731BE0" w:rsidRPr="00302814">
        <w:rPr>
          <w:rFonts w:ascii="Arial" w:hAnsi="Arial" w:cs="Arial"/>
          <w:spacing w:val="-1"/>
          <w:sz w:val="24"/>
          <w:szCs w:val="24"/>
          <w:lang w:val="pt-BR"/>
        </w:rPr>
        <w:t xml:space="preserve"> </w:t>
      </w:r>
      <w:r w:rsidR="00731BE0" w:rsidRPr="00302814">
        <w:rPr>
          <w:rFonts w:ascii="Arial" w:hAnsi="Arial" w:cs="Arial"/>
          <w:sz w:val="24"/>
          <w:szCs w:val="24"/>
          <w:lang w:val="pt-BR"/>
        </w:rPr>
        <w:t>anexos;</w:t>
      </w:r>
    </w:p>
    <w:p w14:paraId="20643040" w14:textId="77777777" w:rsidR="00731BE0" w:rsidRPr="00275534" w:rsidRDefault="00731BE0" w:rsidP="00002DCE">
      <w:pPr>
        <w:pStyle w:val="Corpodetexto"/>
        <w:spacing w:before="9"/>
        <w:jc w:val="both"/>
        <w:rPr>
          <w:rFonts w:ascii="Arial" w:hAnsi="Arial" w:cs="Arial"/>
          <w:sz w:val="24"/>
          <w:szCs w:val="24"/>
          <w:lang w:val="pt-BR"/>
        </w:rPr>
      </w:pPr>
    </w:p>
    <w:p w14:paraId="3E9BCBA9" w14:textId="1F8CD0C4" w:rsidR="00731BE0" w:rsidRPr="00181351" w:rsidRDefault="00302814" w:rsidP="00002DCE">
      <w:pPr>
        <w:tabs>
          <w:tab w:val="left" w:pos="1127"/>
        </w:tabs>
        <w:ind w:right="186"/>
        <w:jc w:val="both"/>
        <w:rPr>
          <w:rFonts w:ascii="Arial" w:hAnsi="Arial" w:cs="Arial"/>
          <w:sz w:val="24"/>
          <w:szCs w:val="24"/>
          <w:lang w:val="pt-BR"/>
        </w:rPr>
      </w:pPr>
      <w:r w:rsidRPr="00181351">
        <w:rPr>
          <w:rFonts w:ascii="Arial" w:hAnsi="Arial" w:cs="Arial"/>
          <w:b/>
          <w:sz w:val="24"/>
          <w:szCs w:val="24"/>
          <w:lang w:val="pt-BR"/>
        </w:rPr>
        <w:lastRenderedPageBreak/>
        <w:t>17.3.3.</w:t>
      </w:r>
      <w:r w:rsidRPr="00181351">
        <w:rPr>
          <w:rFonts w:ascii="Arial" w:hAnsi="Arial" w:cs="Arial"/>
          <w:sz w:val="24"/>
          <w:szCs w:val="24"/>
          <w:lang w:val="pt-BR"/>
        </w:rPr>
        <w:t xml:space="preserve"> </w:t>
      </w:r>
      <w:r w:rsidR="00731BE0" w:rsidRPr="00181351">
        <w:rPr>
          <w:rFonts w:ascii="Arial" w:hAnsi="Arial" w:cs="Arial"/>
          <w:sz w:val="24"/>
          <w:szCs w:val="24"/>
          <w:lang w:val="pt-BR"/>
        </w:rPr>
        <w:t>A contratada reconhece que as hipóteses de rescisão são aquelas previstas no art, 137, nas</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formas</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prevista</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em</w:t>
      </w:r>
      <w:r w:rsidR="00731BE0" w:rsidRPr="00181351">
        <w:rPr>
          <w:rFonts w:ascii="Arial" w:hAnsi="Arial" w:cs="Arial"/>
          <w:spacing w:val="17"/>
          <w:sz w:val="24"/>
          <w:szCs w:val="24"/>
          <w:lang w:val="pt-BR"/>
        </w:rPr>
        <w:t xml:space="preserve"> </w:t>
      </w:r>
      <w:r w:rsidR="00731BE0" w:rsidRPr="00181351">
        <w:rPr>
          <w:rFonts w:ascii="Arial" w:hAnsi="Arial" w:cs="Arial"/>
          <w:sz w:val="24"/>
          <w:szCs w:val="24"/>
          <w:lang w:val="pt-BR"/>
        </w:rPr>
        <w:t>seu</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art.</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138,</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tendo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os</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seus</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efeitos,</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quando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unilateral,</w:t>
      </w:r>
      <w:r w:rsidR="00731BE0" w:rsidRPr="00181351">
        <w:rPr>
          <w:rFonts w:ascii="Arial" w:hAnsi="Arial" w:cs="Arial"/>
          <w:spacing w:val="13"/>
          <w:sz w:val="24"/>
          <w:szCs w:val="24"/>
          <w:lang w:val="pt-BR"/>
        </w:rPr>
        <w:t xml:space="preserve"> </w:t>
      </w:r>
      <w:r w:rsidR="00731BE0" w:rsidRPr="00181351">
        <w:rPr>
          <w:rFonts w:ascii="Arial" w:hAnsi="Arial" w:cs="Arial"/>
          <w:sz w:val="24"/>
          <w:szCs w:val="24"/>
          <w:lang w:val="pt-BR"/>
        </w:rPr>
        <w:t>estipulados</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no</w:t>
      </w:r>
      <w:r w:rsidR="00731BE0" w:rsidRPr="00181351">
        <w:rPr>
          <w:rFonts w:ascii="Arial" w:hAnsi="Arial" w:cs="Arial"/>
          <w:spacing w:val="16"/>
          <w:sz w:val="24"/>
          <w:szCs w:val="24"/>
          <w:lang w:val="pt-BR"/>
        </w:rPr>
        <w:t xml:space="preserve"> </w:t>
      </w:r>
      <w:r w:rsidR="00731BE0" w:rsidRPr="00181351">
        <w:rPr>
          <w:rFonts w:ascii="Arial" w:hAnsi="Arial" w:cs="Arial"/>
          <w:sz w:val="24"/>
          <w:szCs w:val="24"/>
          <w:lang w:val="pt-BR"/>
        </w:rPr>
        <w:t>art.</w:t>
      </w:r>
      <w:r w:rsidR="00731BE0" w:rsidRPr="00181351">
        <w:rPr>
          <w:rFonts w:ascii="Arial" w:hAnsi="Arial" w:cs="Arial"/>
          <w:spacing w:val="14"/>
          <w:sz w:val="24"/>
          <w:szCs w:val="24"/>
          <w:lang w:val="pt-BR"/>
        </w:rPr>
        <w:t xml:space="preserve"> </w:t>
      </w:r>
      <w:r w:rsidR="00731BE0" w:rsidRPr="00181351">
        <w:rPr>
          <w:rFonts w:ascii="Arial" w:hAnsi="Arial" w:cs="Arial"/>
          <w:sz w:val="24"/>
          <w:szCs w:val="24"/>
          <w:lang w:val="pt-BR"/>
        </w:rPr>
        <w:t>139,</w:t>
      </w:r>
      <w:r w:rsidR="00731BE0" w:rsidRPr="00181351">
        <w:rPr>
          <w:rFonts w:ascii="Arial" w:hAnsi="Arial" w:cs="Arial"/>
          <w:spacing w:val="15"/>
          <w:sz w:val="24"/>
          <w:szCs w:val="24"/>
          <w:lang w:val="pt-BR"/>
        </w:rPr>
        <w:t xml:space="preserve"> </w:t>
      </w:r>
      <w:r w:rsidR="00731BE0" w:rsidRPr="00181351">
        <w:rPr>
          <w:rFonts w:ascii="Arial" w:hAnsi="Arial" w:cs="Arial"/>
          <w:sz w:val="24"/>
          <w:szCs w:val="24"/>
          <w:lang w:val="pt-BR"/>
        </w:rPr>
        <w:t>todos</w:t>
      </w:r>
      <w:r w:rsidR="006244D6" w:rsidRPr="00181351">
        <w:rPr>
          <w:rFonts w:ascii="Arial" w:hAnsi="Arial" w:cs="Arial"/>
          <w:sz w:val="24"/>
          <w:szCs w:val="24"/>
          <w:lang w:val="pt-BR"/>
        </w:rPr>
        <w:t xml:space="preserve"> </w:t>
      </w:r>
      <w:r w:rsidR="00731BE0" w:rsidRPr="00181351">
        <w:rPr>
          <w:rFonts w:ascii="Arial" w:hAnsi="Arial" w:cs="Arial"/>
          <w:sz w:val="24"/>
          <w:szCs w:val="24"/>
          <w:lang w:val="pt-BR"/>
        </w:rPr>
        <w:t>da</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Lei 14.133,</w:t>
      </w:r>
      <w:r w:rsidR="00731BE0" w:rsidRPr="00181351">
        <w:rPr>
          <w:rFonts w:ascii="Arial" w:hAnsi="Arial" w:cs="Arial"/>
          <w:spacing w:val="-2"/>
          <w:sz w:val="24"/>
          <w:szCs w:val="24"/>
          <w:lang w:val="pt-BR"/>
        </w:rPr>
        <w:t xml:space="preserve"> </w:t>
      </w:r>
      <w:r w:rsidR="00731BE0" w:rsidRPr="00181351">
        <w:rPr>
          <w:rFonts w:ascii="Arial" w:hAnsi="Arial" w:cs="Arial"/>
          <w:sz w:val="24"/>
          <w:szCs w:val="24"/>
          <w:lang w:val="pt-BR"/>
        </w:rPr>
        <w:t>de</w:t>
      </w:r>
      <w:r w:rsidR="00731BE0" w:rsidRPr="00181351">
        <w:rPr>
          <w:rFonts w:ascii="Arial" w:hAnsi="Arial" w:cs="Arial"/>
          <w:spacing w:val="-1"/>
          <w:sz w:val="24"/>
          <w:szCs w:val="24"/>
          <w:lang w:val="pt-BR"/>
        </w:rPr>
        <w:t xml:space="preserve"> </w:t>
      </w:r>
      <w:r w:rsidR="00731BE0" w:rsidRPr="00181351">
        <w:rPr>
          <w:rFonts w:ascii="Arial" w:hAnsi="Arial" w:cs="Arial"/>
          <w:sz w:val="24"/>
          <w:szCs w:val="24"/>
          <w:lang w:val="pt-BR"/>
        </w:rPr>
        <w:t>2021.</w:t>
      </w:r>
    </w:p>
    <w:p w14:paraId="79E0E603" w14:textId="77777777" w:rsidR="00731BE0" w:rsidRPr="00275534" w:rsidRDefault="00731BE0" w:rsidP="00002DCE">
      <w:pPr>
        <w:pStyle w:val="Corpodetexto"/>
        <w:spacing w:before="2"/>
        <w:jc w:val="both"/>
        <w:rPr>
          <w:rFonts w:ascii="Arial" w:hAnsi="Arial" w:cs="Arial"/>
          <w:sz w:val="24"/>
          <w:szCs w:val="24"/>
          <w:lang w:val="pt-BR"/>
        </w:rPr>
      </w:pPr>
    </w:p>
    <w:p w14:paraId="43E4F634" w14:textId="5F20FE1B" w:rsidR="00731BE0" w:rsidRPr="007F0E55" w:rsidRDefault="007F0E55" w:rsidP="00002DCE">
      <w:pPr>
        <w:tabs>
          <w:tab w:val="left" w:pos="700"/>
        </w:tabs>
        <w:spacing w:line="237" w:lineRule="auto"/>
        <w:ind w:right="190"/>
        <w:jc w:val="both"/>
        <w:rPr>
          <w:rFonts w:ascii="Arial" w:hAnsi="Arial" w:cs="Arial"/>
          <w:sz w:val="24"/>
          <w:szCs w:val="24"/>
          <w:lang w:val="pt-BR"/>
        </w:rPr>
      </w:pPr>
      <w:r>
        <w:rPr>
          <w:rFonts w:ascii="Arial" w:hAnsi="Arial" w:cs="Arial"/>
          <w:b/>
          <w:sz w:val="24"/>
          <w:szCs w:val="24"/>
          <w:lang w:val="pt-BR"/>
        </w:rPr>
        <w:t>17.3</w:t>
      </w:r>
      <w:r w:rsidR="00181351" w:rsidRPr="007F0E55">
        <w:rPr>
          <w:rFonts w:ascii="Arial" w:hAnsi="Arial" w:cs="Arial"/>
          <w:b/>
          <w:sz w:val="24"/>
          <w:szCs w:val="24"/>
          <w:lang w:val="pt-BR"/>
        </w:rPr>
        <w:t>.</w:t>
      </w:r>
      <w:r>
        <w:rPr>
          <w:rFonts w:ascii="Arial" w:hAnsi="Arial" w:cs="Arial"/>
          <w:b/>
          <w:sz w:val="24"/>
          <w:szCs w:val="24"/>
          <w:lang w:val="pt-BR"/>
        </w:rPr>
        <w:t>4.</w:t>
      </w:r>
      <w:r w:rsidR="00181351" w:rsidRPr="007F0E55">
        <w:rPr>
          <w:rFonts w:ascii="Arial" w:hAnsi="Arial" w:cs="Arial"/>
          <w:sz w:val="24"/>
          <w:szCs w:val="24"/>
          <w:lang w:val="pt-BR"/>
        </w:rPr>
        <w:t xml:space="preserve"> </w:t>
      </w:r>
      <w:r w:rsidR="00731BE0" w:rsidRPr="007F0E55">
        <w:rPr>
          <w:rFonts w:ascii="Arial" w:hAnsi="Arial" w:cs="Arial"/>
          <w:sz w:val="24"/>
          <w:szCs w:val="24"/>
          <w:lang w:val="pt-BR"/>
        </w:rPr>
        <w:t>O prazo de vigência da contratação se encerra no final do exercício financeiro da assinatura do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mesmo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poderá</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ser</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prorrogado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conforme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previsão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instrumento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contratual ou</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termo</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de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referência.</w:t>
      </w:r>
    </w:p>
    <w:p w14:paraId="41C5FF22" w14:textId="77777777" w:rsidR="00731BE0" w:rsidRPr="00275534" w:rsidRDefault="00731BE0" w:rsidP="00534EB9">
      <w:pPr>
        <w:pStyle w:val="Corpodetexto"/>
        <w:spacing w:before="10"/>
        <w:jc w:val="both"/>
        <w:rPr>
          <w:rFonts w:ascii="Arial" w:hAnsi="Arial" w:cs="Arial"/>
          <w:sz w:val="24"/>
          <w:szCs w:val="24"/>
          <w:lang w:val="pt-BR"/>
        </w:rPr>
      </w:pPr>
    </w:p>
    <w:p w14:paraId="63D997D0" w14:textId="1F713391" w:rsidR="00731BE0" w:rsidRPr="007F0E55" w:rsidRDefault="006B6E1A" w:rsidP="00802A66">
      <w:pPr>
        <w:tabs>
          <w:tab w:val="left" w:pos="700"/>
        </w:tabs>
        <w:ind w:right="190"/>
        <w:jc w:val="both"/>
        <w:rPr>
          <w:rFonts w:ascii="Arial" w:hAnsi="Arial" w:cs="Arial"/>
          <w:sz w:val="24"/>
          <w:szCs w:val="24"/>
          <w:lang w:val="pt-BR"/>
        </w:rPr>
      </w:pPr>
      <w:r w:rsidRPr="007F0E55">
        <w:rPr>
          <w:rFonts w:ascii="Arial" w:hAnsi="Arial" w:cs="Arial"/>
          <w:b/>
          <w:sz w:val="24"/>
          <w:szCs w:val="24"/>
          <w:lang w:val="pt-BR"/>
        </w:rPr>
        <w:t>17.4.</w:t>
      </w:r>
      <w:r w:rsidRPr="007F0E55">
        <w:rPr>
          <w:rFonts w:ascii="Arial" w:hAnsi="Arial" w:cs="Arial"/>
          <w:sz w:val="24"/>
          <w:szCs w:val="24"/>
          <w:lang w:val="pt-BR"/>
        </w:rPr>
        <w:t xml:space="preserve"> </w:t>
      </w:r>
      <w:r w:rsidR="00731BE0" w:rsidRPr="007F0E55">
        <w:rPr>
          <w:rFonts w:ascii="Arial" w:hAnsi="Arial" w:cs="Arial"/>
          <w:sz w:val="24"/>
          <w:szCs w:val="24"/>
          <w:lang w:val="pt-BR"/>
        </w:rPr>
        <w:t>Por ocasião da assinatura do contrato, será exigida a comprovação das condições de habilitação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consignadas</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neste</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Edital,</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quais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deverão</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ser</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mantidas</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pelo</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licitante</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durante</w:t>
      </w:r>
      <w:r w:rsidR="00731BE0" w:rsidRPr="007F0E55">
        <w:rPr>
          <w:rFonts w:ascii="Arial" w:hAnsi="Arial" w:cs="Arial"/>
          <w:spacing w:val="-4"/>
          <w:sz w:val="24"/>
          <w:szCs w:val="24"/>
          <w:lang w:val="pt-BR"/>
        </w:rPr>
        <w:t xml:space="preserve"> </w:t>
      </w:r>
      <w:r w:rsidR="00731BE0" w:rsidRPr="007F0E55">
        <w:rPr>
          <w:rFonts w:ascii="Arial" w:hAnsi="Arial" w:cs="Arial"/>
          <w:sz w:val="24"/>
          <w:szCs w:val="24"/>
          <w:lang w:val="pt-BR"/>
        </w:rPr>
        <w:t>a</w:t>
      </w:r>
      <w:r w:rsidR="00731BE0" w:rsidRPr="007F0E55">
        <w:rPr>
          <w:rFonts w:ascii="Arial" w:hAnsi="Arial" w:cs="Arial"/>
          <w:spacing w:val="-1"/>
          <w:sz w:val="24"/>
          <w:szCs w:val="24"/>
          <w:lang w:val="pt-BR"/>
        </w:rPr>
        <w:t xml:space="preserve"> </w:t>
      </w:r>
      <w:r w:rsidR="00731BE0" w:rsidRPr="007F0E55">
        <w:rPr>
          <w:rFonts w:ascii="Arial" w:hAnsi="Arial" w:cs="Arial"/>
          <w:sz w:val="24"/>
          <w:szCs w:val="24"/>
          <w:lang w:val="pt-BR"/>
        </w:rPr>
        <w:t>vigência</w:t>
      </w:r>
      <w:r w:rsidR="00731BE0" w:rsidRPr="007F0E55">
        <w:rPr>
          <w:rFonts w:ascii="Arial" w:hAnsi="Arial" w:cs="Arial"/>
          <w:spacing w:val="-2"/>
          <w:sz w:val="24"/>
          <w:szCs w:val="24"/>
          <w:lang w:val="pt-BR"/>
        </w:rPr>
        <w:t xml:space="preserve"> </w:t>
      </w:r>
      <w:r w:rsidR="00731BE0" w:rsidRPr="007F0E55">
        <w:rPr>
          <w:rFonts w:ascii="Arial" w:hAnsi="Arial" w:cs="Arial"/>
          <w:sz w:val="24"/>
          <w:szCs w:val="24"/>
          <w:lang w:val="pt-BR"/>
        </w:rPr>
        <w:t>do</w:t>
      </w:r>
      <w:r w:rsidR="00731BE0" w:rsidRPr="007F0E55">
        <w:rPr>
          <w:rFonts w:ascii="Arial" w:hAnsi="Arial" w:cs="Arial"/>
          <w:spacing w:val="-1"/>
          <w:sz w:val="24"/>
          <w:szCs w:val="24"/>
          <w:lang w:val="pt-BR"/>
        </w:rPr>
        <w:t xml:space="preserve"> </w:t>
      </w:r>
      <w:r w:rsidR="00E568E1" w:rsidRPr="007F0E55">
        <w:rPr>
          <w:rFonts w:ascii="Arial" w:hAnsi="Arial" w:cs="Arial"/>
          <w:sz w:val="24"/>
          <w:szCs w:val="24"/>
          <w:lang w:val="pt-BR"/>
        </w:rPr>
        <w:t>contrato.</w:t>
      </w:r>
    </w:p>
    <w:p w14:paraId="36FF5785" w14:textId="77777777" w:rsidR="00731BE0" w:rsidRPr="00275534" w:rsidRDefault="00731BE0" w:rsidP="00802A66">
      <w:pPr>
        <w:pStyle w:val="Corpodetexto"/>
        <w:spacing w:before="2"/>
        <w:jc w:val="both"/>
        <w:rPr>
          <w:rFonts w:ascii="Arial" w:hAnsi="Arial" w:cs="Arial"/>
          <w:sz w:val="24"/>
          <w:szCs w:val="24"/>
          <w:lang w:val="pt-BR"/>
        </w:rPr>
      </w:pPr>
    </w:p>
    <w:p w14:paraId="233D3C03" w14:textId="30A1F693" w:rsidR="00503BFC" w:rsidRDefault="00263C2A" w:rsidP="00802A66">
      <w:pPr>
        <w:pStyle w:val="PargrafodaLista"/>
        <w:tabs>
          <w:tab w:val="left" w:pos="1127"/>
        </w:tabs>
        <w:spacing w:before="96" w:line="237" w:lineRule="auto"/>
        <w:ind w:left="274" w:right="184"/>
        <w:rPr>
          <w:rFonts w:ascii="Arial" w:hAnsi="Arial" w:cs="Arial"/>
          <w:sz w:val="24"/>
          <w:szCs w:val="24"/>
          <w:lang w:val="pt-BR"/>
        </w:rPr>
      </w:pPr>
      <w:r w:rsidRPr="00263C2A">
        <w:rPr>
          <w:rFonts w:ascii="Arial" w:hAnsi="Arial" w:cs="Arial"/>
          <w:b/>
          <w:sz w:val="24"/>
          <w:szCs w:val="24"/>
          <w:lang w:val="pt-BR"/>
        </w:rPr>
        <w:t>17.4.1</w:t>
      </w:r>
      <w:r>
        <w:rPr>
          <w:rFonts w:ascii="Arial" w:hAnsi="Arial" w:cs="Arial"/>
          <w:sz w:val="24"/>
          <w:szCs w:val="24"/>
          <w:lang w:val="pt-BR"/>
        </w:rPr>
        <w:t xml:space="preserve">. </w:t>
      </w:r>
      <w:r w:rsidR="00731BE0" w:rsidRPr="006B6E1A">
        <w:rPr>
          <w:rFonts w:ascii="Arial" w:hAnsi="Arial" w:cs="Arial"/>
          <w:sz w:val="24"/>
          <w:szCs w:val="24"/>
          <w:lang w:val="pt-BR"/>
        </w:rPr>
        <w:t>Na</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hipótese</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de</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irregularidade,</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contratado</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deverá</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regularizar</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a</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sua</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situação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perante</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cadastro</w:t>
      </w:r>
      <w:r w:rsidR="00731BE0" w:rsidRPr="006B6E1A">
        <w:rPr>
          <w:rFonts w:ascii="Arial" w:hAnsi="Arial" w:cs="Arial"/>
          <w:spacing w:val="-55"/>
          <w:sz w:val="24"/>
          <w:szCs w:val="24"/>
          <w:lang w:val="pt-BR"/>
        </w:rPr>
        <w:t xml:space="preserve"> </w:t>
      </w:r>
      <w:r w:rsidR="00731BE0" w:rsidRPr="006B6E1A">
        <w:rPr>
          <w:rFonts w:ascii="Arial" w:hAnsi="Arial" w:cs="Arial"/>
          <w:sz w:val="24"/>
          <w:szCs w:val="24"/>
          <w:lang w:val="pt-BR"/>
        </w:rPr>
        <w:t>no</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prazo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de</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até</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05</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(cinco)</w:t>
      </w:r>
      <w:r w:rsidR="00731BE0" w:rsidRPr="006B6E1A">
        <w:rPr>
          <w:rFonts w:ascii="Arial" w:hAnsi="Arial" w:cs="Arial"/>
          <w:spacing w:val="-4"/>
          <w:sz w:val="24"/>
          <w:szCs w:val="24"/>
          <w:lang w:val="pt-BR"/>
        </w:rPr>
        <w:t xml:space="preserve"> </w:t>
      </w:r>
      <w:r w:rsidR="00731BE0" w:rsidRPr="006B6E1A">
        <w:rPr>
          <w:rFonts w:ascii="Arial" w:hAnsi="Arial" w:cs="Arial"/>
          <w:sz w:val="24"/>
          <w:szCs w:val="24"/>
          <w:lang w:val="pt-BR"/>
        </w:rPr>
        <w:t>dias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úteis,</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sob</w:t>
      </w:r>
      <w:r w:rsidR="00FE0843">
        <w:rPr>
          <w:rFonts w:ascii="Arial" w:hAnsi="Arial" w:cs="Arial"/>
          <w:sz w:val="24"/>
          <w:szCs w:val="24"/>
          <w:lang w:val="pt-BR"/>
        </w:rPr>
        <w:t>re</w:t>
      </w:r>
      <w:r w:rsidR="00731BE0" w:rsidRPr="006B6E1A">
        <w:rPr>
          <w:rFonts w:ascii="Arial" w:hAnsi="Arial" w:cs="Arial"/>
          <w:spacing w:val="-2"/>
          <w:sz w:val="24"/>
          <w:szCs w:val="24"/>
          <w:lang w:val="pt-BR"/>
        </w:rPr>
        <w:t xml:space="preserve"> </w:t>
      </w:r>
      <w:r w:rsidR="00731BE0" w:rsidRPr="006B6E1A">
        <w:rPr>
          <w:rFonts w:ascii="Arial" w:hAnsi="Arial" w:cs="Arial"/>
          <w:sz w:val="24"/>
          <w:szCs w:val="24"/>
          <w:lang w:val="pt-BR"/>
        </w:rPr>
        <w:t>pena de</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aplicação</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das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penalidades</w:t>
      </w:r>
      <w:r w:rsidR="00731BE0" w:rsidRPr="006B6E1A">
        <w:rPr>
          <w:rFonts w:ascii="Arial" w:hAnsi="Arial" w:cs="Arial"/>
          <w:spacing w:val="-3"/>
          <w:sz w:val="24"/>
          <w:szCs w:val="24"/>
          <w:lang w:val="pt-BR"/>
        </w:rPr>
        <w:t xml:space="preserve"> </w:t>
      </w:r>
      <w:r w:rsidR="00731BE0" w:rsidRPr="006B6E1A">
        <w:rPr>
          <w:rFonts w:ascii="Arial" w:hAnsi="Arial" w:cs="Arial"/>
          <w:sz w:val="24"/>
          <w:szCs w:val="24"/>
          <w:lang w:val="pt-BR"/>
        </w:rPr>
        <w:t>previstas</w:t>
      </w:r>
      <w:r w:rsidR="00731BE0" w:rsidRPr="006B6E1A">
        <w:rPr>
          <w:rFonts w:ascii="Arial" w:hAnsi="Arial" w:cs="Arial"/>
          <w:spacing w:val="-1"/>
          <w:sz w:val="24"/>
          <w:szCs w:val="24"/>
          <w:lang w:val="pt-BR"/>
        </w:rPr>
        <w:t xml:space="preserve"> </w:t>
      </w:r>
      <w:r w:rsidR="00731BE0" w:rsidRPr="006B6E1A">
        <w:rPr>
          <w:rFonts w:ascii="Arial" w:hAnsi="Arial" w:cs="Arial"/>
          <w:sz w:val="24"/>
          <w:szCs w:val="24"/>
          <w:lang w:val="pt-BR"/>
        </w:rPr>
        <w:t>no</w:t>
      </w:r>
      <w:r w:rsidR="00731BE0" w:rsidRPr="006B6E1A">
        <w:rPr>
          <w:rFonts w:ascii="Arial" w:hAnsi="Arial" w:cs="Arial"/>
          <w:spacing w:val="-1"/>
          <w:sz w:val="24"/>
          <w:szCs w:val="24"/>
          <w:lang w:val="pt-BR"/>
        </w:rPr>
        <w:t xml:space="preserve"> </w:t>
      </w:r>
      <w:r w:rsidR="009C137E" w:rsidRPr="006B6E1A">
        <w:rPr>
          <w:rFonts w:ascii="Arial" w:hAnsi="Arial" w:cs="Arial"/>
          <w:sz w:val="24"/>
          <w:szCs w:val="24"/>
          <w:lang w:val="pt-BR"/>
        </w:rPr>
        <w:t>edital</w:t>
      </w:r>
      <w:r w:rsidR="009C137E" w:rsidRPr="006B6E1A">
        <w:rPr>
          <w:rFonts w:ascii="Arial" w:hAnsi="Arial" w:cs="Arial"/>
          <w:spacing w:val="-1"/>
          <w:sz w:val="24"/>
          <w:szCs w:val="24"/>
          <w:lang w:val="pt-BR"/>
        </w:rPr>
        <w:t xml:space="preserve"> </w:t>
      </w:r>
      <w:r w:rsidR="009C137E" w:rsidRPr="006B6E1A">
        <w:rPr>
          <w:rFonts w:ascii="Arial" w:hAnsi="Arial" w:cs="Arial"/>
          <w:sz w:val="24"/>
          <w:szCs w:val="24"/>
          <w:lang w:val="pt-BR"/>
        </w:rPr>
        <w:t>e</w:t>
      </w:r>
      <w:r w:rsidR="009C137E" w:rsidRPr="006B6E1A">
        <w:rPr>
          <w:rFonts w:ascii="Arial" w:hAnsi="Arial" w:cs="Arial"/>
          <w:spacing w:val="-1"/>
          <w:sz w:val="24"/>
          <w:szCs w:val="24"/>
          <w:lang w:val="pt-BR"/>
        </w:rPr>
        <w:t xml:space="preserve"> </w:t>
      </w:r>
      <w:r w:rsidR="009C137E" w:rsidRPr="006B6E1A">
        <w:rPr>
          <w:rFonts w:ascii="Arial" w:hAnsi="Arial" w:cs="Arial"/>
          <w:sz w:val="24"/>
          <w:szCs w:val="24"/>
          <w:lang w:val="pt-BR"/>
        </w:rPr>
        <w:t>anexo</w:t>
      </w:r>
      <w:r w:rsidR="00731BE0" w:rsidRPr="006B6E1A">
        <w:rPr>
          <w:rFonts w:ascii="Arial" w:hAnsi="Arial" w:cs="Arial"/>
          <w:sz w:val="24"/>
          <w:szCs w:val="24"/>
          <w:lang w:val="pt-BR"/>
        </w:rPr>
        <w:t>.</w:t>
      </w:r>
    </w:p>
    <w:p w14:paraId="356FBC7E" w14:textId="77777777" w:rsidR="00503BFC" w:rsidRPr="009C7025" w:rsidRDefault="00503BFC" w:rsidP="00802A66">
      <w:pPr>
        <w:tabs>
          <w:tab w:val="left" w:pos="1127"/>
        </w:tabs>
        <w:spacing w:before="96" w:line="237" w:lineRule="auto"/>
        <w:ind w:right="184"/>
        <w:jc w:val="both"/>
        <w:rPr>
          <w:rFonts w:ascii="Arial" w:hAnsi="Arial" w:cs="Arial"/>
          <w:sz w:val="24"/>
          <w:szCs w:val="24"/>
          <w:lang w:val="pt-BR"/>
        </w:rPr>
      </w:pPr>
      <w:r w:rsidRPr="009C7025">
        <w:rPr>
          <w:rFonts w:ascii="Arial" w:hAnsi="Arial" w:cs="Arial"/>
          <w:b/>
          <w:sz w:val="24"/>
          <w:szCs w:val="24"/>
          <w:lang w:val="pt-BR"/>
        </w:rPr>
        <w:t>17.5</w:t>
      </w:r>
      <w:r w:rsidRPr="009C7025">
        <w:rPr>
          <w:rFonts w:ascii="Arial" w:hAnsi="Arial" w:cs="Arial"/>
          <w:sz w:val="24"/>
          <w:szCs w:val="24"/>
          <w:lang w:val="pt-BR"/>
        </w:rPr>
        <w:t xml:space="preserve">. </w:t>
      </w:r>
      <w:r w:rsidR="00731BE0" w:rsidRPr="009C7025">
        <w:rPr>
          <w:rFonts w:ascii="Arial" w:hAnsi="Arial" w:cs="Arial"/>
          <w:sz w:val="24"/>
          <w:szCs w:val="24"/>
          <w:lang w:val="pt-BR"/>
        </w:rPr>
        <w:t>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assinatura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ou</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registro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preços,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será</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exigida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comprovação</w:t>
      </w:r>
      <w:r w:rsidR="00731BE0" w:rsidRPr="009C7025">
        <w:rPr>
          <w:rFonts w:ascii="Arial" w:hAnsi="Arial" w:cs="Arial"/>
          <w:spacing w:val="58"/>
          <w:sz w:val="24"/>
          <w:szCs w:val="24"/>
          <w:lang w:val="pt-BR"/>
        </w:rPr>
        <w:t xml:space="preserve"> </w:t>
      </w:r>
      <w:r w:rsidR="00731BE0" w:rsidRPr="009C7025">
        <w:rPr>
          <w:rFonts w:ascii="Arial" w:hAnsi="Arial" w:cs="Arial"/>
          <w:sz w:val="24"/>
          <w:szCs w:val="24"/>
          <w:lang w:val="pt-BR"/>
        </w:rPr>
        <w:t>das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condições de habilitação consignadas no edital, que deverão ser mantidas pelo licitante durante a vigência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p>
    <w:p w14:paraId="4107E163" w14:textId="7058027B" w:rsidR="00731BE0" w:rsidRPr="009C7025" w:rsidRDefault="00503BFC" w:rsidP="00802A66">
      <w:pPr>
        <w:tabs>
          <w:tab w:val="left" w:pos="1127"/>
        </w:tabs>
        <w:spacing w:before="96" w:line="237" w:lineRule="auto"/>
        <w:ind w:right="184"/>
        <w:jc w:val="both"/>
        <w:rPr>
          <w:rFonts w:ascii="Arial" w:hAnsi="Arial" w:cs="Arial"/>
          <w:sz w:val="24"/>
          <w:szCs w:val="24"/>
          <w:lang w:val="pt-BR"/>
        </w:rPr>
      </w:pPr>
      <w:r w:rsidRPr="009C7025">
        <w:rPr>
          <w:rFonts w:ascii="Arial" w:hAnsi="Arial" w:cs="Arial"/>
          <w:b/>
          <w:sz w:val="24"/>
          <w:szCs w:val="24"/>
          <w:lang w:val="pt-BR"/>
        </w:rPr>
        <w:t>17.6.</w:t>
      </w:r>
      <w:r w:rsidRPr="009C7025">
        <w:rPr>
          <w:rFonts w:ascii="Arial" w:hAnsi="Arial" w:cs="Arial"/>
          <w:sz w:val="24"/>
          <w:szCs w:val="24"/>
          <w:lang w:val="pt-BR"/>
        </w:rPr>
        <w:t xml:space="preserve"> </w:t>
      </w:r>
      <w:r w:rsidR="00731BE0" w:rsidRPr="009C7025">
        <w:rPr>
          <w:rFonts w:ascii="Arial" w:hAnsi="Arial" w:cs="Arial"/>
          <w:sz w:val="24"/>
          <w:szCs w:val="24"/>
          <w:lang w:val="pt-BR"/>
        </w:rPr>
        <w:t>Na hipótese de o vencedor da licitação não comprovar as condições de habilitação consignadas no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edital ou se recusar a assinar o contrato, a Administração, sem prejuízo da aplicação das sanções das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demais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cominações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legais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cabíveis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esse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licitante, poderá</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convocar</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os licitantes</w:t>
      </w:r>
      <w:r w:rsidR="00731BE0" w:rsidRPr="009C7025">
        <w:rPr>
          <w:rFonts w:ascii="Arial" w:hAnsi="Arial" w:cs="Arial"/>
          <w:spacing w:val="58"/>
          <w:sz w:val="24"/>
          <w:szCs w:val="24"/>
          <w:lang w:val="pt-BR"/>
        </w:rPr>
        <w:t xml:space="preserve"> </w:t>
      </w:r>
      <w:r w:rsidR="00731BE0" w:rsidRPr="009C7025">
        <w:rPr>
          <w:rFonts w:ascii="Arial" w:hAnsi="Arial" w:cs="Arial"/>
          <w:sz w:val="24"/>
          <w:szCs w:val="24"/>
          <w:lang w:val="pt-BR"/>
        </w:rPr>
        <w:t>remanescentes, 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ordem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classificação,</w:t>
      </w:r>
      <w:r w:rsidR="00731BE0" w:rsidRPr="009C7025">
        <w:rPr>
          <w:rFonts w:ascii="Arial" w:hAnsi="Arial" w:cs="Arial"/>
          <w:spacing w:val="-3"/>
          <w:sz w:val="24"/>
          <w:szCs w:val="24"/>
          <w:lang w:val="pt-BR"/>
        </w:rPr>
        <w:t xml:space="preserve"> </w:t>
      </w:r>
      <w:r w:rsidR="00731BE0" w:rsidRPr="009C7025">
        <w:rPr>
          <w:rFonts w:ascii="Arial" w:hAnsi="Arial" w:cs="Arial"/>
          <w:sz w:val="24"/>
          <w:szCs w:val="24"/>
          <w:lang w:val="pt-BR"/>
        </w:rPr>
        <w:t>para</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celebração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contrato</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nas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condições</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propostas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pelo</w:t>
      </w:r>
      <w:r w:rsidR="00731BE0" w:rsidRPr="009C7025">
        <w:rPr>
          <w:rFonts w:ascii="Arial" w:hAnsi="Arial" w:cs="Arial"/>
          <w:spacing w:val="-2"/>
          <w:sz w:val="24"/>
          <w:szCs w:val="24"/>
          <w:lang w:val="pt-BR"/>
        </w:rPr>
        <w:t xml:space="preserve"> </w:t>
      </w:r>
      <w:r w:rsidR="00731BE0" w:rsidRPr="009C7025">
        <w:rPr>
          <w:rFonts w:ascii="Arial" w:hAnsi="Arial" w:cs="Arial"/>
          <w:sz w:val="24"/>
          <w:szCs w:val="24"/>
          <w:lang w:val="pt-BR"/>
        </w:rPr>
        <w:t>licitante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vencedor.</w:t>
      </w:r>
    </w:p>
    <w:p w14:paraId="665E6575" w14:textId="77777777" w:rsidR="00731BE0" w:rsidRPr="00275534" w:rsidRDefault="00731BE0" w:rsidP="00802A66">
      <w:pPr>
        <w:pStyle w:val="Corpodetexto"/>
        <w:jc w:val="both"/>
        <w:rPr>
          <w:rFonts w:ascii="Arial" w:hAnsi="Arial" w:cs="Arial"/>
          <w:sz w:val="24"/>
          <w:szCs w:val="24"/>
          <w:lang w:val="pt-BR"/>
        </w:rPr>
      </w:pPr>
    </w:p>
    <w:p w14:paraId="4E67392E" w14:textId="79C0B9A6" w:rsidR="00731BE0" w:rsidRPr="009C7025" w:rsidRDefault="00503BFC" w:rsidP="00802A66">
      <w:pPr>
        <w:tabs>
          <w:tab w:val="left" w:pos="700"/>
        </w:tabs>
        <w:spacing w:line="237" w:lineRule="auto"/>
        <w:ind w:right="193"/>
        <w:jc w:val="both"/>
        <w:rPr>
          <w:rFonts w:ascii="Arial" w:hAnsi="Arial" w:cs="Arial"/>
          <w:sz w:val="24"/>
          <w:szCs w:val="24"/>
          <w:lang w:val="pt-BR"/>
        </w:rPr>
      </w:pPr>
      <w:r w:rsidRPr="009C7025">
        <w:rPr>
          <w:rFonts w:ascii="Arial" w:hAnsi="Arial" w:cs="Arial"/>
          <w:b/>
          <w:sz w:val="24"/>
          <w:szCs w:val="24"/>
          <w:lang w:val="pt-BR"/>
        </w:rPr>
        <w:t>17.7</w:t>
      </w:r>
      <w:r w:rsidRPr="009C7025">
        <w:rPr>
          <w:rFonts w:ascii="Arial" w:hAnsi="Arial" w:cs="Arial"/>
          <w:sz w:val="24"/>
          <w:szCs w:val="24"/>
          <w:lang w:val="pt-BR"/>
        </w:rPr>
        <w:t xml:space="preserve">. </w:t>
      </w:r>
      <w:r w:rsidR="00731BE0" w:rsidRPr="009C7025">
        <w:rPr>
          <w:rFonts w:ascii="Arial" w:hAnsi="Arial" w:cs="Arial"/>
          <w:sz w:val="24"/>
          <w:szCs w:val="24"/>
          <w:lang w:val="pt-BR"/>
        </w:rPr>
        <w:t>Na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hipótese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de</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nenhum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licitantes</w:t>
      </w:r>
      <w:r w:rsidR="00731BE0" w:rsidRPr="009C7025">
        <w:rPr>
          <w:rFonts w:ascii="Arial" w:hAnsi="Arial" w:cs="Arial"/>
          <w:spacing w:val="1"/>
          <w:sz w:val="24"/>
          <w:szCs w:val="24"/>
          <w:lang w:val="pt-BR"/>
        </w:rPr>
        <w:t xml:space="preserve"> </w:t>
      </w:r>
      <w:r w:rsidR="00AC2B65" w:rsidRPr="009C7025">
        <w:rPr>
          <w:rFonts w:ascii="Arial" w:hAnsi="Arial" w:cs="Arial"/>
          <w:sz w:val="24"/>
          <w:szCs w:val="24"/>
          <w:lang w:val="pt-BR"/>
        </w:rPr>
        <w:t>aceitarem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contratação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nos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termos</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do</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item</w:t>
      </w:r>
      <w:r w:rsidR="00731BE0" w:rsidRPr="009C7025">
        <w:rPr>
          <w:rFonts w:ascii="Arial" w:hAnsi="Arial" w:cs="Arial"/>
          <w:spacing w:val="1"/>
          <w:sz w:val="24"/>
          <w:szCs w:val="24"/>
          <w:lang w:val="pt-BR"/>
        </w:rPr>
        <w:t xml:space="preserve"> </w:t>
      </w:r>
      <w:r w:rsidR="00731BE0" w:rsidRPr="009C7025">
        <w:rPr>
          <w:rFonts w:ascii="Arial" w:hAnsi="Arial" w:cs="Arial"/>
          <w:sz w:val="24"/>
          <w:szCs w:val="24"/>
          <w:lang w:val="pt-BR"/>
        </w:rPr>
        <w:t>anterior,</w:t>
      </w:r>
      <w:r w:rsidR="00731BE0" w:rsidRPr="009C7025">
        <w:rPr>
          <w:rFonts w:ascii="Arial" w:hAnsi="Arial" w:cs="Arial"/>
          <w:spacing w:val="1"/>
          <w:sz w:val="24"/>
          <w:szCs w:val="24"/>
          <w:lang w:val="pt-BR"/>
        </w:rPr>
        <w:t xml:space="preserve"> </w:t>
      </w:r>
      <w:r w:rsidR="009C2B77" w:rsidRPr="009C7025">
        <w:rPr>
          <w:rFonts w:ascii="Arial" w:hAnsi="Arial" w:cs="Arial"/>
          <w:sz w:val="24"/>
          <w:szCs w:val="24"/>
          <w:lang w:val="pt-BR"/>
        </w:rPr>
        <w:t>a</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Administração,</w:t>
      </w:r>
      <w:r w:rsidR="009C2B77" w:rsidRPr="009C7025">
        <w:rPr>
          <w:rFonts w:ascii="Arial" w:hAnsi="Arial" w:cs="Arial"/>
          <w:spacing w:val="-3"/>
          <w:sz w:val="24"/>
          <w:szCs w:val="24"/>
          <w:lang w:val="pt-BR"/>
        </w:rPr>
        <w:t xml:space="preserve"> </w:t>
      </w:r>
      <w:r w:rsidR="009C2B77" w:rsidRPr="009C7025">
        <w:rPr>
          <w:rFonts w:ascii="Arial" w:hAnsi="Arial" w:cs="Arial"/>
          <w:sz w:val="24"/>
          <w:szCs w:val="24"/>
          <w:lang w:val="pt-BR"/>
        </w:rPr>
        <w:t>observados</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valor</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estimado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sua</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eventual atualização</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nos</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termos</w:t>
      </w:r>
      <w:r w:rsidR="009C2B77" w:rsidRPr="009C7025">
        <w:rPr>
          <w:rFonts w:ascii="Arial" w:hAnsi="Arial" w:cs="Arial"/>
          <w:spacing w:val="-2"/>
          <w:sz w:val="24"/>
          <w:szCs w:val="24"/>
          <w:lang w:val="pt-BR"/>
        </w:rPr>
        <w:t xml:space="preserve"> </w:t>
      </w:r>
      <w:r w:rsidR="009C2B77" w:rsidRPr="009C7025">
        <w:rPr>
          <w:rFonts w:ascii="Arial" w:hAnsi="Arial" w:cs="Arial"/>
          <w:sz w:val="24"/>
          <w:szCs w:val="24"/>
          <w:lang w:val="pt-BR"/>
        </w:rPr>
        <w:t>do</w:t>
      </w:r>
      <w:r w:rsidR="009C2B77" w:rsidRPr="009C7025">
        <w:rPr>
          <w:rFonts w:ascii="Arial" w:hAnsi="Arial" w:cs="Arial"/>
          <w:spacing w:val="-1"/>
          <w:sz w:val="24"/>
          <w:szCs w:val="24"/>
          <w:lang w:val="pt-BR"/>
        </w:rPr>
        <w:t xml:space="preserve"> </w:t>
      </w:r>
      <w:r w:rsidR="009C2B77" w:rsidRPr="009C7025">
        <w:rPr>
          <w:rFonts w:ascii="Arial" w:hAnsi="Arial" w:cs="Arial"/>
          <w:sz w:val="24"/>
          <w:szCs w:val="24"/>
          <w:lang w:val="pt-BR"/>
        </w:rPr>
        <w:t>edital,</w:t>
      </w:r>
      <w:r w:rsidR="009C2B77" w:rsidRPr="009C7025">
        <w:rPr>
          <w:rFonts w:ascii="Arial" w:hAnsi="Arial" w:cs="Arial"/>
          <w:spacing w:val="-3"/>
          <w:sz w:val="24"/>
          <w:szCs w:val="24"/>
          <w:lang w:val="pt-BR"/>
        </w:rPr>
        <w:t xml:space="preserve"> </w:t>
      </w:r>
      <w:r w:rsidR="009C2B77" w:rsidRPr="009C7025">
        <w:rPr>
          <w:rFonts w:ascii="Arial" w:hAnsi="Arial" w:cs="Arial"/>
          <w:sz w:val="24"/>
          <w:szCs w:val="24"/>
          <w:lang w:val="pt-BR"/>
        </w:rPr>
        <w:t>poderão</w:t>
      </w:r>
      <w:r w:rsidR="00731BE0" w:rsidRPr="009C7025">
        <w:rPr>
          <w:rFonts w:ascii="Arial" w:hAnsi="Arial" w:cs="Arial"/>
          <w:sz w:val="24"/>
          <w:szCs w:val="24"/>
          <w:lang w:val="pt-BR"/>
        </w:rPr>
        <w:t>:</w:t>
      </w:r>
    </w:p>
    <w:p w14:paraId="69098754" w14:textId="77777777" w:rsidR="00731BE0" w:rsidRPr="00275534" w:rsidRDefault="00731BE0" w:rsidP="00802A66">
      <w:pPr>
        <w:pStyle w:val="Corpodetexto"/>
        <w:spacing w:before="1"/>
        <w:jc w:val="both"/>
        <w:rPr>
          <w:rFonts w:ascii="Arial" w:hAnsi="Arial" w:cs="Arial"/>
          <w:sz w:val="24"/>
          <w:szCs w:val="24"/>
          <w:lang w:val="pt-BR"/>
        </w:rPr>
      </w:pPr>
    </w:p>
    <w:p w14:paraId="2D9997C1" w14:textId="7DE8D85F" w:rsidR="00731BE0" w:rsidRPr="00275534" w:rsidRDefault="00040296" w:rsidP="00056764">
      <w:pPr>
        <w:pStyle w:val="PargrafodaLista"/>
        <w:numPr>
          <w:ilvl w:val="0"/>
          <w:numId w:val="1"/>
        </w:numPr>
        <w:tabs>
          <w:tab w:val="left" w:pos="842"/>
        </w:tabs>
        <w:ind w:left="870" w:right="188" w:hanging="360"/>
        <w:rPr>
          <w:rFonts w:ascii="Arial" w:hAnsi="Arial" w:cs="Arial"/>
          <w:sz w:val="24"/>
          <w:szCs w:val="24"/>
          <w:lang w:val="pt-BR"/>
        </w:rPr>
      </w:pPr>
      <w:r w:rsidRPr="00275534">
        <w:rPr>
          <w:rFonts w:ascii="Arial" w:hAnsi="Arial" w:cs="Arial"/>
          <w:sz w:val="24"/>
          <w:szCs w:val="24"/>
          <w:lang w:val="pt-BR"/>
        </w:rPr>
        <w:t>Convocar</w:t>
      </w:r>
      <w:r w:rsidR="00731BE0" w:rsidRPr="00275534">
        <w:rPr>
          <w:rFonts w:ascii="Arial" w:hAnsi="Arial" w:cs="Arial"/>
          <w:spacing w:val="30"/>
          <w:sz w:val="24"/>
          <w:szCs w:val="24"/>
          <w:lang w:val="pt-BR"/>
        </w:rPr>
        <w:t xml:space="preserve"> </w:t>
      </w:r>
      <w:r w:rsidR="00731BE0" w:rsidRPr="00275534">
        <w:rPr>
          <w:rFonts w:ascii="Arial" w:hAnsi="Arial" w:cs="Arial"/>
          <w:sz w:val="24"/>
          <w:szCs w:val="24"/>
          <w:lang w:val="pt-BR"/>
        </w:rPr>
        <w:t>os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para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na</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33"/>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36"/>
          <w:sz w:val="24"/>
          <w:szCs w:val="24"/>
          <w:lang w:val="pt-BR"/>
        </w:rPr>
        <w:t xml:space="preserve"> </w:t>
      </w:r>
      <w:r w:rsidR="00731BE0" w:rsidRPr="00275534">
        <w:rPr>
          <w:rFonts w:ascii="Arial" w:hAnsi="Arial" w:cs="Arial"/>
          <w:sz w:val="24"/>
          <w:szCs w:val="24"/>
          <w:lang w:val="pt-BR"/>
        </w:rPr>
        <w:t>classificação,</w:t>
      </w:r>
      <w:r w:rsidR="00731BE0" w:rsidRPr="00275534">
        <w:rPr>
          <w:rFonts w:ascii="Arial" w:hAnsi="Arial" w:cs="Arial"/>
          <w:spacing w:val="31"/>
          <w:sz w:val="24"/>
          <w:szCs w:val="24"/>
          <w:lang w:val="pt-BR"/>
        </w:rPr>
        <w:t xml:space="preserve"> </w:t>
      </w:r>
      <w:r w:rsidR="00731BE0" w:rsidRPr="00275534">
        <w:rPr>
          <w:rFonts w:ascii="Arial" w:hAnsi="Arial" w:cs="Arial"/>
          <w:sz w:val="24"/>
          <w:szCs w:val="24"/>
          <w:lang w:val="pt-BR"/>
        </w:rPr>
        <w:t>com</w:t>
      </w:r>
      <w:r w:rsidR="00731BE0" w:rsidRPr="00275534">
        <w:rPr>
          <w:rFonts w:ascii="Arial" w:hAnsi="Arial" w:cs="Arial"/>
          <w:spacing w:val="34"/>
          <w:sz w:val="24"/>
          <w:szCs w:val="24"/>
          <w:lang w:val="pt-BR"/>
        </w:rPr>
        <w:t xml:space="preserve"> </w:t>
      </w:r>
      <w:r w:rsidR="00731BE0" w:rsidRPr="00275534">
        <w:rPr>
          <w:rFonts w:ascii="Arial" w:hAnsi="Arial" w:cs="Arial"/>
          <w:sz w:val="24"/>
          <w:szCs w:val="24"/>
          <w:lang w:val="pt-BR"/>
        </w:rPr>
        <w:t>vistas</w:t>
      </w:r>
      <w:r w:rsidR="00731BE0" w:rsidRPr="00275534">
        <w:rPr>
          <w:rFonts w:ascii="Arial" w:hAnsi="Arial" w:cs="Arial"/>
          <w:spacing w:val="32"/>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obtenção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4"/>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mesmo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que acima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preço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adjudicatário;</w:t>
      </w:r>
    </w:p>
    <w:p w14:paraId="785F92B6" w14:textId="77777777" w:rsidR="00731BE0" w:rsidRPr="00275534" w:rsidRDefault="00731BE0" w:rsidP="00802A66">
      <w:pPr>
        <w:pStyle w:val="Corpodetexto"/>
        <w:spacing w:before="10"/>
        <w:jc w:val="both"/>
        <w:rPr>
          <w:rFonts w:ascii="Arial" w:hAnsi="Arial" w:cs="Arial"/>
          <w:sz w:val="24"/>
          <w:szCs w:val="24"/>
          <w:lang w:val="pt-BR"/>
        </w:rPr>
      </w:pPr>
    </w:p>
    <w:p w14:paraId="058C5AE3" w14:textId="6ABD1C89" w:rsidR="00731BE0" w:rsidRPr="00275534" w:rsidRDefault="00040296" w:rsidP="00802A66">
      <w:pPr>
        <w:pStyle w:val="PargrafodaLista"/>
        <w:numPr>
          <w:ilvl w:val="0"/>
          <w:numId w:val="1"/>
        </w:numPr>
        <w:tabs>
          <w:tab w:val="left" w:pos="842"/>
        </w:tabs>
        <w:ind w:right="192" w:hanging="360"/>
        <w:rPr>
          <w:rFonts w:ascii="Arial" w:hAnsi="Arial" w:cs="Arial"/>
          <w:sz w:val="24"/>
          <w:szCs w:val="24"/>
          <w:lang w:val="pt-BR"/>
        </w:rPr>
      </w:pPr>
      <w:r w:rsidRPr="00275534">
        <w:rPr>
          <w:rFonts w:ascii="Arial" w:hAnsi="Arial" w:cs="Arial"/>
          <w:sz w:val="24"/>
          <w:szCs w:val="24"/>
          <w:lang w:val="pt-BR"/>
        </w:rPr>
        <w:t>Adjudicar</w:t>
      </w:r>
      <w:r w:rsidR="00731BE0" w:rsidRPr="00275534">
        <w:rPr>
          <w:rFonts w:ascii="Arial" w:hAnsi="Arial" w:cs="Arial"/>
          <w:spacing w:val="10"/>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celebrar</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contrato</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nas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condições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ofertadas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pelos</w:t>
      </w:r>
      <w:r w:rsidR="00731BE0" w:rsidRPr="00275534">
        <w:rPr>
          <w:rFonts w:ascii="Arial" w:hAnsi="Arial" w:cs="Arial"/>
          <w:spacing w:val="12"/>
          <w:sz w:val="24"/>
          <w:szCs w:val="24"/>
          <w:lang w:val="pt-BR"/>
        </w:rPr>
        <w:t xml:space="preserve"> </w:t>
      </w:r>
      <w:r w:rsidR="00731BE0" w:rsidRPr="00275534">
        <w:rPr>
          <w:rFonts w:ascii="Arial" w:hAnsi="Arial" w:cs="Arial"/>
          <w:sz w:val="24"/>
          <w:szCs w:val="24"/>
          <w:lang w:val="pt-BR"/>
        </w:rPr>
        <w:t>licitantes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remanescentes,</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atendida</w:t>
      </w:r>
      <w:r w:rsidR="00731BE0" w:rsidRPr="00275534">
        <w:rPr>
          <w:rFonts w:ascii="Arial" w:hAnsi="Arial" w:cs="Arial"/>
          <w:spacing w:val="11"/>
          <w:sz w:val="24"/>
          <w:szCs w:val="24"/>
          <w:lang w:val="pt-BR"/>
        </w:rPr>
        <w:t xml:space="preserve"> </w:t>
      </w:r>
      <w:r w:rsidR="00731BE0" w:rsidRPr="00275534">
        <w:rPr>
          <w:rFonts w:ascii="Arial" w:hAnsi="Arial" w:cs="Arial"/>
          <w:sz w:val="24"/>
          <w:szCs w:val="24"/>
          <w:lang w:val="pt-BR"/>
        </w:rPr>
        <w:t>a</w:t>
      </w:r>
      <w:r w:rsidR="00731BE0" w:rsidRPr="00275534">
        <w:rPr>
          <w:rFonts w:ascii="Arial" w:hAnsi="Arial" w:cs="Arial"/>
          <w:spacing w:val="-55"/>
          <w:sz w:val="24"/>
          <w:szCs w:val="24"/>
          <w:lang w:val="pt-BR"/>
        </w:rPr>
        <w:t xml:space="preserve"> </w:t>
      </w:r>
      <w:r w:rsidR="00731BE0" w:rsidRPr="00275534">
        <w:rPr>
          <w:rFonts w:ascii="Arial" w:hAnsi="Arial" w:cs="Arial"/>
          <w:sz w:val="24"/>
          <w:szCs w:val="24"/>
          <w:lang w:val="pt-BR"/>
        </w:rPr>
        <w:t>ordem</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classificatória,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quando frustrada a</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negociação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melhor</w:t>
      </w:r>
      <w:r w:rsidR="00731BE0" w:rsidRPr="00275534">
        <w:rPr>
          <w:rFonts w:ascii="Arial" w:hAnsi="Arial" w:cs="Arial"/>
          <w:spacing w:val="-3"/>
          <w:sz w:val="24"/>
          <w:szCs w:val="24"/>
          <w:lang w:val="pt-BR"/>
        </w:rPr>
        <w:t xml:space="preserve"> </w:t>
      </w:r>
      <w:r w:rsidR="00731BE0" w:rsidRPr="00275534">
        <w:rPr>
          <w:rFonts w:ascii="Arial" w:hAnsi="Arial" w:cs="Arial"/>
          <w:sz w:val="24"/>
          <w:szCs w:val="24"/>
          <w:lang w:val="pt-BR"/>
        </w:rPr>
        <w:t>condição.</w:t>
      </w:r>
    </w:p>
    <w:p w14:paraId="74877939" w14:textId="77777777" w:rsidR="00731BE0" w:rsidRPr="00275534" w:rsidRDefault="00731BE0" w:rsidP="00802A66">
      <w:pPr>
        <w:pStyle w:val="Corpodetexto"/>
        <w:jc w:val="both"/>
        <w:rPr>
          <w:rFonts w:ascii="Arial" w:hAnsi="Arial" w:cs="Arial"/>
          <w:sz w:val="24"/>
          <w:szCs w:val="24"/>
          <w:lang w:val="pt-BR"/>
        </w:rPr>
      </w:pPr>
    </w:p>
    <w:p w14:paraId="0C4279D8" w14:textId="7FC4D3AA" w:rsidR="00731BE0" w:rsidRPr="00275534" w:rsidRDefault="007C25C5" w:rsidP="00056764">
      <w:pPr>
        <w:pStyle w:val="PargrafodaLista"/>
        <w:tabs>
          <w:tab w:val="left" w:pos="700"/>
        </w:tabs>
        <w:ind w:left="170" w:right="187"/>
        <w:rPr>
          <w:rFonts w:ascii="Arial" w:hAnsi="Arial" w:cs="Arial"/>
          <w:sz w:val="24"/>
          <w:szCs w:val="24"/>
          <w:lang w:val="pt-BR"/>
        </w:rPr>
      </w:pPr>
      <w:r w:rsidRPr="007C25C5">
        <w:rPr>
          <w:rFonts w:ascii="Arial" w:hAnsi="Arial" w:cs="Arial"/>
          <w:b/>
          <w:sz w:val="24"/>
          <w:szCs w:val="24"/>
          <w:lang w:val="pt-BR"/>
        </w:rPr>
        <w:t>17.8.</w:t>
      </w:r>
      <w:r>
        <w:rPr>
          <w:rFonts w:ascii="Arial" w:hAnsi="Arial" w:cs="Arial"/>
          <w:sz w:val="24"/>
          <w:szCs w:val="24"/>
          <w:lang w:val="pt-BR"/>
        </w:rPr>
        <w:t xml:space="preserve"> </w:t>
      </w:r>
      <w:r w:rsidR="00731BE0" w:rsidRPr="00275534">
        <w:rPr>
          <w:rFonts w:ascii="Arial" w:hAnsi="Arial" w:cs="Arial"/>
          <w:sz w:val="24"/>
          <w:szCs w:val="24"/>
          <w:lang w:val="pt-BR"/>
        </w:rPr>
        <w:t>A recusa injustificada do adjudicatário em assinar o contrato ou em aceitar ou retirar o instrumento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equivalente no prazo estabelecido pela Administração caracterizará o descumprimento total da obrigação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assumida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sujeitará</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penalidades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legalmente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estabelecidas</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à</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imediata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perda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da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garantia</w:t>
      </w:r>
      <w:r w:rsidR="00731BE0" w:rsidRPr="00275534">
        <w:rPr>
          <w:rFonts w:ascii="Arial" w:hAnsi="Arial" w:cs="Arial"/>
          <w:spacing w:val="58"/>
          <w:sz w:val="24"/>
          <w:szCs w:val="24"/>
          <w:lang w:val="pt-BR"/>
        </w:rPr>
        <w:t xml:space="preserve"> </w:t>
      </w:r>
      <w:r w:rsidR="00731BE0" w:rsidRPr="00275534">
        <w:rPr>
          <w:rFonts w:ascii="Arial" w:hAnsi="Arial" w:cs="Arial"/>
          <w:sz w:val="24"/>
          <w:szCs w:val="24"/>
          <w:lang w:val="pt-BR"/>
        </w:rPr>
        <w:t>de</w:t>
      </w:r>
      <w:r w:rsidR="00731BE0" w:rsidRPr="00275534">
        <w:rPr>
          <w:rFonts w:ascii="Arial" w:hAnsi="Arial" w:cs="Arial"/>
          <w:spacing w:val="-56"/>
          <w:sz w:val="24"/>
          <w:szCs w:val="24"/>
          <w:lang w:val="pt-BR"/>
        </w:rPr>
        <w:t xml:space="preserve"> </w:t>
      </w:r>
      <w:r w:rsidR="00731BE0" w:rsidRPr="00275534">
        <w:rPr>
          <w:rFonts w:ascii="Arial" w:hAnsi="Arial" w:cs="Arial"/>
          <w:sz w:val="24"/>
          <w:szCs w:val="24"/>
          <w:lang w:val="pt-BR"/>
        </w:rPr>
        <w:t>proposta</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em</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favor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do</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órgão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ou</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entidade</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licitante,</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quando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for</w:t>
      </w:r>
      <w:r w:rsidR="00731BE0" w:rsidRPr="00275534">
        <w:rPr>
          <w:rFonts w:ascii="Arial" w:hAnsi="Arial" w:cs="Arial"/>
          <w:spacing w:val="-2"/>
          <w:sz w:val="24"/>
          <w:szCs w:val="24"/>
          <w:lang w:val="pt-BR"/>
        </w:rPr>
        <w:t xml:space="preserve"> </w:t>
      </w:r>
      <w:r w:rsidR="00731BE0" w:rsidRPr="00275534">
        <w:rPr>
          <w:rFonts w:ascii="Arial" w:hAnsi="Arial" w:cs="Arial"/>
          <w:sz w:val="24"/>
          <w:szCs w:val="24"/>
          <w:lang w:val="pt-BR"/>
        </w:rPr>
        <w:t>o</w:t>
      </w:r>
      <w:r w:rsidR="00731BE0" w:rsidRPr="00275534">
        <w:rPr>
          <w:rFonts w:ascii="Arial" w:hAnsi="Arial" w:cs="Arial"/>
          <w:spacing w:val="-1"/>
          <w:sz w:val="24"/>
          <w:szCs w:val="24"/>
          <w:lang w:val="pt-BR"/>
        </w:rPr>
        <w:t xml:space="preserve"> </w:t>
      </w:r>
      <w:r w:rsidR="00731BE0" w:rsidRPr="00275534">
        <w:rPr>
          <w:rFonts w:ascii="Arial" w:hAnsi="Arial" w:cs="Arial"/>
          <w:sz w:val="24"/>
          <w:szCs w:val="24"/>
          <w:lang w:val="pt-BR"/>
        </w:rPr>
        <w:t>caso.</w:t>
      </w:r>
    </w:p>
    <w:p w14:paraId="6D4909F0" w14:textId="77777777" w:rsidR="00731BE0" w:rsidRPr="00275534" w:rsidRDefault="00731BE0" w:rsidP="00802A66">
      <w:pPr>
        <w:pStyle w:val="Corpodetexto"/>
        <w:spacing w:before="10"/>
        <w:jc w:val="both"/>
        <w:rPr>
          <w:rFonts w:ascii="Arial" w:hAnsi="Arial" w:cs="Arial"/>
          <w:sz w:val="24"/>
          <w:szCs w:val="24"/>
          <w:lang w:val="pt-BR"/>
        </w:rPr>
      </w:pPr>
    </w:p>
    <w:p w14:paraId="260F3E6A" w14:textId="541E3A36" w:rsidR="00731BE0" w:rsidRPr="007C25C5" w:rsidRDefault="007C25C5" w:rsidP="00802A66">
      <w:pPr>
        <w:tabs>
          <w:tab w:val="left" w:pos="842"/>
        </w:tabs>
        <w:ind w:right="196"/>
        <w:jc w:val="both"/>
        <w:rPr>
          <w:rFonts w:ascii="Arial" w:hAnsi="Arial" w:cs="Arial"/>
          <w:sz w:val="24"/>
          <w:szCs w:val="24"/>
          <w:lang w:val="pt-BR"/>
        </w:rPr>
      </w:pPr>
      <w:r w:rsidRPr="007C25C5">
        <w:rPr>
          <w:rFonts w:ascii="Arial" w:hAnsi="Arial" w:cs="Arial"/>
          <w:b/>
          <w:sz w:val="24"/>
          <w:szCs w:val="24"/>
          <w:lang w:val="pt-BR"/>
        </w:rPr>
        <w:t>17.9.</w:t>
      </w:r>
      <w:r>
        <w:rPr>
          <w:rFonts w:ascii="Arial" w:hAnsi="Arial" w:cs="Arial"/>
          <w:sz w:val="24"/>
          <w:szCs w:val="24"/>
          <w:lang w:val="pt-BR"/>
        </w:rPr>
        <w:t xml:space="preserve"> </w:t>
      </w:r>
      <w:r w:rsidR="00731BE0" w:rsidRPr="007C25C5">
        <w:rPr>
          <w:rFonts w:ascii="Arial" w:hAnsi="Arial" w:cs="Arial"/>
          <w:sz w:val="24"/>
          <w:szCs w:val="24"/>
          <w:lang w:val="pt-BR"/>
        </w:rPr>
        <w:t>A regra do item anterior não se aplicará aos licitantes remanescentes convocados na forma do item</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1</w:t>
      </w:r>
      <w:r w:rsidR="001C53BF" w:rsidRPr="007C25C5">
        <w:rPr>
          <w:rFonts w:ascii="Arial" w:hAnsi="Arial" w:cs="Arial"/>
          <w:sz w:val="24"/>
          <w:szCs w:val="24"/>
          <w:lang w:val="pt-BR"/>
        </w:rPr>
        <w:t>5</w:t>
      </w:r>
      <w:r w:rsidR="00731BE0" w:rsidRPr="007C25C5">
        <w:rPr>
          <w:rFonts w:ascii="Arial" w:hAnsi="Arial" w:cs="Arial"/>
          <w:sz w:val="24"/>
          <w:szCs w:val="24"/>
          <w:lang w:val="pt-BR"/>
        </w:rPr>
        <w:t>.8.</w:t>
      </w:r>
    </w:p>
    <w:p w14:paraId="31DA36A9" w14:textId="77777777" w:rsidR="00731BE0" w:rsidRPr="00275534" w:rsidRDefault="00731BE0" w:rsidP="00802A66">
      <w:pPr>
        <w:pStyle w:val="Corpodetexto"/>
        <w:spacing w:before="10"/>
        <w:jc w:val="both"/>
        <w:rPr>
          <w:rFonts w:ascii="Arial" w:hAnsi="Arial" w:cs="Arial"/>
          <w:sz w:val="24"/>
          <w:szCs w:val="24"/>
          <w:lang w:val="pt-BR"/>
        </w:rPr>
      </w:pPr>
    </w:p>
    <w:p w14:paraId="1B6FB62E" w14:textId="2C5B07A9" w:rsidR="00731BE0" w:rsidRPr="007C25C5" w:rsidRDefault="007C25C5" w:rsidP="00802A66">
      <w:pPr>
        <w:tabs>
          <w:tab w:val="left" w:pos="842"/>
        </w:tabs>
        <w:ind w:right="186"/>
        <w:jc w:val="both"/>
        <w:rPr>
          <w:rFonts w:ascii="Arial" w:hAnsi="Arial" w:cs="Arial"/>
          <w:sz w:val="24"/>
          <w:szCs w:val="24"/>
          <w:lang w:val="pt-BR"/>
        </w:rPr>
      </w:pPr>
      <w:r w:rsidRPr="007C25C5">
        <w:rPr>
          <w:rFonts w:ascii="Arial" w:hAnsi="Arial" w:cs="Arial"/>
          <w:b/>
          <w:sz w:val="24"/>
          <w:szCs w:val="24"/>
          <w:lang w:val="pt-BR"/>
        </w:rPr>
        <w:t>17.10</w:t>
      </w:r>
      <w:r>
        <w:rPr>
          <w:rFonts w:ascii="Arial" w:hAnsi="Arial" w:cs="Arial"/>
          <w:sz w:val="24"/>
          <w:szCs w:val="24"/>
          <w:lang w:val="pt-BR"/>
        </w:rPr>
        <w:t xml:space="preserve">. </w:t>
      </w:r>
      <w:r w:rsidR="00731BE0" w:rsidRPr="007C25C5">
        <w:rPr>
          <w:rFonts w:ascii="Arial" w:hAnsi="Arial" w:cs="Arial"/>
          <w:sz w:val="24"/>
          <w:szCs w:val="24"/>
          <w:lang w:val="pt-BR"/>
        </w:rPr>
        <w:t>Decorrido o prazo de validade da proposta indicado no edital sem convocação para a contratação,</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ficarão</w:t>
      </w:r>
      <w:r w:rsidR="00731BE0" w:rsidRPr="007C25C5">
        <w:rPr>
          <w:rFonts w:ascii="Arial" w:hAnsi="Arial" w:cs="Arial"/>
          <w:spacing w:val="-2"/>
          <w:sz w:val="24"/>
          <w:szCs w:val="24"/>
          <w:lang w:val="pt-BR"/>
        </w:rPr>
        <w:t xml:space="preserve"> </w:t>
      </w:r>
      <w:r w:rsidR="00731BE0" w:rsidRPr="007C25C5">
        <w:rPr>
          <w:rFonts w:ascii="Arial" w:hAnsi="Arial" w:cs="Arial"/>
          <w:sz w:val="24"/>
          <w:szCs w:val="24"/>
          <w:lang w:val="pt-BR"/>
        </w:rPr>
        <w:t>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licitantes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liberados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dos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compromissos</w:t>
      </w:r>
      <w:r w:rsidR="00731BE0" w:rsidRPr="007C25C5">
        <w:rPr>
          <w:rFonts w:ascii="Arial" w:hAnsi="Arial" w:cs="Arial"/>
          <w:spacing w:val="-1"/>
          <w:sz w:val="24"/>
          <w:szCs w:val="24"/>
          <w:lang w:val="pt-BR"/>
        </w:rPr>
        <w:t xml:space="preserve"> </w:t>
      </w:r>
      <w:r w:rsidR="00731BE0" w:rsidRPr="007C25C5">
        <w:rPr>
          <w:rFonts w:ascii="Arial" w:hAnsi="Arial" w:cs="Arial"/>
          <w:sz w:val="24"/>
          <w:szCs w:val="24"/>
          <w:lang w:val="pt-BR"/>
        </w:rPr>
        <w:t>assumidos.</w:t>
      </w:r>
    </w:p>
    <w:p w14:paraId="33CB4BAD" w14:textId="2FB4EB4D" w:rsidR="008C484F" w:rsidRDefault="001A706A" w:rsidP="008C484F">
      <w:pPr>
        <w:spacing w:before="240" w:after="240"/>
        <w:jc w:val="both"/>
        <w:rPr>
          <w:rFonts w:ascii="Arial" w:hAnsi="Arial" w:cs="Arial"/>
          <w:sz w:val="24"/>
          <w:szCs w:val="24"/>
        </w:rPr>
      </w:pPr>
      <w:r w:rsidRPr="00806564">
        <w:rPr>
          <w:rFonts w:ascii="Arial" w:hAnsi="Arial" w:cs="Arial"/>
          <w:b/>
          <w:sz w:val="24"/>
          <w:szCs w:val="24"/>
          <w:lang w:val="pt-BR"/>
        </w:rPr>
        <w:t>17</w:t>
      </w:r>
      <w:r w:rsidR="007C25C5" w:rsidRPr="00806564">
        <w:rPr>
          <w:rFonts w:ascii="Arial" w:hAnsi="Arial" w:cs="Arial"/>
          <w:b/>
          <w:sz w:val="24"/>
          <w:szCs w:val="24"/>
          <w:lang w:val="pt-BR"/>
        </w:rPr>
        <w:t>.11</w:t>
      </w:r>
      <w:r w:rsidR="007C25C5" w:rsidRPr="00B66738">
        <w:rPr>
          <w:rFonts w:ascii="Arial" w:hAnsi="Arial" w:cs="Arial"/>
          <w:b/>
          <w:sz w:val="24"/>
          <w:szCs w:val="24"/>
          <w:lang w:val="pt-BR"/>
        </w:rPr>
        <w:t>.</w:t>
      </w:r>
      <w:r w:rsidR="007C25C5" w:rsidRPr="00B66738">
        <w:rPr>
          <w:rFonts w:ascii="Arial" w:hAnsi="Arial" w:cs="Arial"/>
          <w:sz w:val="24"/>
          <w:szCs w:val="24"/>
          <w:lang w:val="pt-BR"/>
        </w:rPr>
        <w:t xml:space="preserve"> </w:t>
      </w:r>
      <w:r w:rsidR="00806564" w:rsidRPr="00B66738">
        <w:rPr>
          <w:rFonts w:ascii="Arial" w:hAnsi="Arial" w:cs="Arial"/>
          <w:sz w:val="24"/>
          <w:szCs w:val="24"/>
        </w:rPr>
        <w:t>Ficam estabelecidos o uso do e-mail e telefone fornecido pela Secretaria</w:t>
      </w:r>
      <w:r w:rsidR="00806564" w:rsidRPr="00B66738">
        <w:rPr>
          <w:rFonts w:ascii="Arial" w:hAnsi="Arial" w:cs="Arial"/>
          <w:color w:val="000000"/>
          <w:sz w:val="24"/>
          <w:szCs w:val="24"/>
        </w:rPr>
        <w:t xml:space="preserve"> Municipal de Saúde </w:t>
      </w:r>
      <w:r w:rsidR="00806564" w:rsidRPr="00B66738">
        <w:rPr>
          <w:rFonts w:ascii="Arial" w:hAnsi="Arial" w:cs="Arial"/>
          <w:sz w:val="24"/>
          <w:szCs w:val="24"/>
        </w:rPr>
        <w:t xml:space="preserve">- SEMSAU </w:t>
      </w:r>
      <w:hyperlink r:id="rId18" w:history="1">
        <w:r w:rsidR="00806564" w:rsidRPr="00B66738">
          <w:rPr>
            <w:rStyle w:val="Hyperlink"/>
            <w:rFonts w:ascii="Arial" w:hAnsi="Arial" w:cs="Arial"/>
            <w:sz w:val="24"/>
            <w:szCs w:val="24"/>
          </w:rPr>
          <w:t>financeiro_saude@hotmail.com</w:t>
        </w:r>
      </w:hyperlink>
      <w:r w:rsidR="00806564" w:rsidRPr="00B66738">
        <w:rPr>
          <w:rFonts w:ascii="Arial" w:hAnsi="Arial" w:cs="Arial"/>
          <w:spacing w:val="1"/>
          <w:sz w:val="24"/>
          <w:szCs w:val="24"/>
        </w:rPr>
        <w:t xml:space="preserve">, </w:t>
      </w:r>
      <w:r w:rsidR="00806564" w:rsidRPr="00B66738">
        <w:rPr>
          <w:rFonts w:ascii="Arial" w:hAnsi="Arial" w:cs="Arial"/>
          <w:sz w:val="24"/>
          <w:szCs w:val="24"/>
        </w:rPr>
        <w:t>(69)</w:t>
      </w:r>
      <w:r w:rsidR="00806564" w:rsidRPr="00B66738">
        <w:rPr>
          <w:rFonts w:ascii="Arial" w:hAnsi="Arial" w:cs="Arial"/>
          <w:spacing w:val="1"/>
          <w:sz w:val="24"/>
          <w:szCs w:val="24"/>
        </w:rPr>
        <w:t xml:space="preserve"> </w:t>
      </w:r>
      <w:r w:rsidR="00806564" w:rsidRPr="00B66738">
        <w:rPr>
          <w:rFonts w:ascii="Arial" w:hAnsi="Arial" w:cs="Arial"/>
          <w:sz w:val="24"/>
          <w:szCs w:val="24"/>
        </w:rPr>
        <w:t xml:space="preserve">3912-8053/8036, Secretaria Municipal de Educação – SEMED </w:t>
      </w:r>
      <w:hyperlink r:id="rId19" w:history="1">
        <w:r w:rsidR="00806564" w:rsidRPr="00B66738">
          <w:rPr>
            <w:rStyle w:val="Hyperlink"/>
            <w:rFonts w:ascii="Arial" w:hAnsi="Arial" w:cs="Arial"/>
            <w:sz w:val="24"/>
            <w:szCs w:val="24"/>
          </w:rPr>
          <w:t>semedfinanceiro@hotmail.com</w:t>
        </w:r>
      </w:hyperlink>
      <w:r w:rsidR="00806564" w:rsidRPr="00B66738">
        <w:rPr>
          <w:rFonts w:ascii="Arial" w:hAnsi="Arial" w:cs="Arial"/>
          <w:sz w:val="24"/>
          <w:szCs w:val="24"/>
        </w:rPr>
        <w:t xml:space="preserve"> (69) 3481-1400 – ramal 401, Secretaria </w:t>
      </w:r>
      <w:r w:rsidR="00806564" w:rsidRPr="00B66738">
        <w:rPr>
          <w:rFonts w:ascii="Arial" w:hAnsi="Arial" w:cs="Arial"/>
          <w:sz w:val="24"/>
          <w:szCs w:val="24"/>
        </w:rPr>
        <w:lastRenderedPageBreak/>
        <w:t>Municipal de Assistência Social- SEMAS,</w:t>
      </w:r>
      <w:r w:rsidR="00806564" w:rsidRPr="00B66738">
        <w:t xml:space="preserve"> </w:t>
      </w:r>
      <w:hyperlink r:id="rId20" w:history="1">
        <w:r w:rsidR="00806564" w:rsidRPr="00B66738">
          <w:rPr>
            <w:rStyle w:val="Hyperlink"/>
            <w:rFonts w:ascii="Arial" w:hAnsi="Arial" w:cs="Arial"/>
            <w:sz w:val="24"/>
            <w:szCs w:val="24"/>
          </w:rPr>
          <w:t>semasespigao@hotmail.com</w:t>
        </w:r>
      </w:hyperlink>
      <w:r w:rsidR="00806564" w:rsidRPr="00B66738">
        <w:rPr>
          <w:rStyle w:val="Hyperlink"/>
          <w:rFonts w:ascii="Arial" w:hAnsi="Arial" w:cs="Arial"/>
          <w:sz w:val="24"/>
          <w:szCs w:val="24"/>
        </w:rPr>
        <w:t xml:space="preserve"> </w:t>
      </w:r>
      <w:r w:rsidR="00806564" w:rsidRPr="00B66738">
        <w:rPr>
          <w:rFonts w:ascii="Arial" w:hAnsi="Arial" w:cs="Arial"/>
          <w:sz w:val="24"/>
          <w:szCs w:val="24"/>
        </w:rPr>
        <w:t>(69) 3</w:t>
      </w:r>
      <w:r w:rsidR="00CB6E11" w:rsidRPr="00B66738">
        <w:rPr>
          <w:rFonts w:ascii="Arial" w:hAnsi="Arial" w:cs="Arial"/>
          <w:sz w:val="24"/>
          <w:szCs w:val="24"/>
        </w:rPr>
        <w:t>912–8023</w:t>
      </w:r>
      <w:r w:rsidR="00806564" w:rsidRPr="00B66738">
        <w:rPr>
          <w:rFonts w:ascii="Arial" w:hAnsi="Arial" w:cs="Arial"/>
          <w:sz w:val="24"/>
          <w:szCs w:val="24"/>
        </w:rPr>
        <w:t xml:space="preserve">, Secretaria Municipal de meio ambiente, minas e energia- SEMAME </w:t>
      </w:r>
      <w:hyperlink r:id="rId21" w:history="1">
        <w:r w:rsidR="00806564" w:rsidRPr="00B66738">
          <w:rPr>
            <w:rStyle w:val="Hyperlink"/>
            <w:rFonts w:ascii="Arial" w:hAnsi="Arial" w:cs="Arial"/>
            <w:sz w:val="24"/>
            <w:szCs w:val="24"/>
          </w:rPr>
          <w:t>semameespigao@hotmail.com</w:t>
        </w:r>
      </w:hyperlink>
      <w:r w:rsidR="00806564" w:rsidRPr="00B66738">
        <w:rPr>
          <w:rFonts w:ascii="Arial" w:hAnsi="Arial" w:cs="Arial"/>
          <w:sz w:val="24"/>
          <w:szCs w:val="24"/>
        </w:rPr>
        <w:t xml:space="preserve"> (69)</w:t>
      </w:r>
      <w:r w:rsidR="00806564" w:rsidRPr="00B66738">
        <w:rPr>
          <w:rFonts w:ascii="Arial" w:hAnsi="Arial" w:cs="Arial"/>
          <w:spacing w:val="1"/>
          <w:sz w:val="24"/>
          <w:szCs w:val="24"/>
        </w:rPr>
        <w:t xml:space="preserve"> </w:t>
      </w:r>
      <w:r w:rsidR="00806564" w:rsidRPr="00B66738">
        <w:rPr>
          <w:rFonts w:ascii="Arial" w:hAnsi="Arial" w:cs="Arial"/>
          <w:sz w:val="24"/>
          <w:szCs w:val="24"/>
        </w:rPr>
        <w:t xml:space="preserve">3912-8070, Secretaria Municipal de agricultura e desenvolvimento rural- SEMADER, </w:t>
      </w:r>
      <w:hyperlink r:id="rId22" w:history="1">
        <w:r w:rsidR="00806564" w:rsidRPr="00B66738">
          <w:rPr>
            <w:rStyle w:val="Hyperlink"/>
            <w:rFonts w:ascii="Arial" w:hAnsi="Arial" w:cs="Arial"/>
            <w:sz w:val="24"/>
            <w:szCs w:val="24"/>
          </w:rPr>
          <w:t>semaderespigao@gmail.com</w:t>
        </w:r>
      </w:hyperlink>
      <w:r w:rsidR="00CB6E11" w:rsidRPr="00B66738">
        <w:rPr>
          <w:rFonts w:ascii="Arial" w:hAnsi="Arial" w:cs="Arial"/>
          <w:sz w:val="24"/>
          <w:szCs w:val="24"/>
        </w:rPr>
        <w:t xml:space="preserve"> (69) 3912-8020, </w:t>
      </w:r>
      <w:r w:rsidR="00806564" w:rsidRPr="00B66738">
        <w:rPr>
          <w:rFonts w:ascii="Arial" w:hAnsi="Arial" w:cs="Arial"/>
          <w:sz w:val="24"/>
          <w:szCs w:val="24"/>
        </w:rPr>
        <w:t>Secretaria Municipal</w:t>
      </w:r>
      <w:r w:rsidR="005E10BB" w:rsidRPr="00B66738">
        <w:rPr>
          <w:rFonts w:ascii="Arial" w:hAnsi="Arial" w:cs="Arial"/>
          <w:sz w:val="24"/>
          <w:szCs w:val="24"/>
        </w:rPr>
        <w:t xml:space="preserve"> </w:t>
      </w:r>
      <w:r w:rsidR="00806564" w:rsidRPr="00B66738">
        <w:rPr>
          <w:rFonts w:ascii="Arial" w:hAnsi="Arial" w:cs="Arial"/>
          <w:sz w:val="24"/>
          <w:szCs w:val="24"/>
        </w:rPr>
        <w:t>de obras e desenvolvimento urbano</w:t>
      </w:r>
      <w:r w:rsidR="005E10BB" w:rsidRPr="00B66738">
        <w:rPr>
          <w:rFonts w:ascii="Arial" w:hAnsi="Arial" w:cs="Arial"/>
          <w:sz w:val="24"/>
          <w:szCs w:val="24"/>
        </w:rPr>
        <w:t xml:space="preserve"> </w:t>
      </w:r>
      <w:r w:rsidR="00806564" w:rsidRPr="00B66738">
        <w:rPr>
          <w:rFonts w:ascii="Arial" w:hAnsi="Arial" w:cs="Arial"/>
          <w:b/>
          <w:sz w:val="24"/>
          <w:szCs w:val="24"/>
        </w:rPr>
        <w:t xml:space="preserve">- </w:t>
      </w:r>
      <w:r w:rsidR="00806564" w:rsidRPr="00B66738">
        <w:rPr>
          <w:rFonts w:ascii="Arial" w:hAnsi="Arial" w:cs="Arial"/>
          <w:sz w:val="24"/>
          <w:szCs w:val="24"/>
        </w:rPr>
        <w:t>SEMOD</w:t>
      </w:r>
      <w:r w:rsidR="00806564" w:rsidRPr="00B66738">
        <w:t xml:space="preserve"> </w:t>
      </w:r>
      <w:hyperlink r:id="rId23" w:history="1">
        <w:r w:rsidR="00806564" w:rsidRPr="00B66738">
          <w:rPr>
            <w:rStyle w:val="Hyperlink"/>
            <w:rFonts w:ascii="Arial" w:hAnsi="Arial" w:cs="Arial"/>
            <w:sz w:val="24"/>
            <w:szCs w:val="24"/>
          </w:rPr>
          <w:t>cotran_financeiro@espigaodooeste.ro.gov.br</w:t>
        </w:r>
      </w:hyperlink>
      <w:r w:rsidR="00806564" w:rsidRPr="00B66738">
        <w:rPr>
          <w:rFonts w:ascii="Arial" w:hAnsi="Arial" w:cs="Arial"/>
          <w:sz w:val="24"/>
          <w:szCs w:val="24"/>
        </w:rPr>
        <w:t xml:space="preserve"> (69) 3481-1400 – ramal</w:t>
      </w:r>
      <w:r w:rsidR="00CB6E11" w:rsidRPr="00B66738">
        <w:rPr>
          <w:rFonts w:ascii="Arial" w:hAnsi="Arial" w:cs="Arial"/>
          <w:sz w:val="24"/>
          <w:szCs w:val="24"/>
        </w:rPr>
        <w:t xml:space="preserve"> 512</w:t>
      </w:r>
      <w:r w:rsidR="005E10BB" w:rsidRPr="00B66738">
        <w:rPr>
          <w:rFonts w:ascii="Arial" w:hAnsi="Arial" w:cs="Arial"/>
          <w:sz w:val="24"/>
          <w:szCs w:val="24"/>
        </w:rPr>
        <w:t>, secretaria Municipal de planejamento e orçamento- SEMPLAN</w:t>
      </w:r>
      <w:r w:rsidR="002C45F0" w:rsidRPr="00B66738">
        <w:rPr>
          <w:rFonts w:ascii="Arial" w:hAnsi="Arial" w:cs="Arial"/>
          <w:sz w:val="24"/>
          <w:szCs w:val="24"/>
        </w:rPr>
        <w:t xml:space="preserve">, </w:t>
      </w:r>
      <w:hyperlink r:id="rId24" w:history="1">
        <w:r w:rsidR="00122A07" w:rsidRPr="00B66738">
          <w:rPr>
            <w:rStyle w:val="Hyperlink"/>
            <w:rFonts w:ascii="Arial" w:hAnsi="Arial" w:cs="Arial"/>
            <w:sz w:val="24"/>
            <w:szCs w:val="24"/>
          </w:rPr>
          <w:t>semplan_financeiro@espigaodooeste.ro.gov.br</w:t>
        </w:r>
      </w:hyperlink>
      <w:r w:rsidR="00D21947" w:rsidRPr="00B66738">
        <w:rPr>
          <w:rFonts w:ascii="Arial" w:hAnsi="Arial" w:cs="Arial"/>
          <w:sz w:val="24"/>
          <w:szCs w:val="24"/>
        </w:rPr>
        <w:t>, (69)3481-1400- ramal 311, Câmara Municipal Espigão do Oeste</w:t>
      </w:r>
      <w:r w:rsidR="0016302F" w:rsidRPr="00B66738">
        <w:rPr>
          <w:rFonts w:ascii="Arial" w:hAnsi="Arial" w:cs="Arial"/>
          <w:sz w:val="24"/>
          <w:szCs w:val="24"/>
        </w:rPr>
        <w:t xml:space="preserve">- </w:t>
      </w:r>
      <w:hyperlink r:id="rId25" w:history="1">
        <w:r w:rsidR="00A666B3" w:rsidRPr="00B66738">
          <w:rPr>
            <w:rStyle w:val="Hyperlink"/>
            <w:rFonts w:ascii="Arial" w:hAnsi="Arial" w:cs="Arial"/>
            <w:sz w:val="24"/>
            <w:szCs w:val="24"/>
          </w:rPr>
          <w:t>camaraespigao@espigaodoeste.ro.leg.br</w:t>
        </w:r>
      </w:hyperlink>
      <w:r w:rsidR="00D800F4" w:rsidRPr="00B66738">
        <w:rPr>
          <w:rFonts w:ascii="Arial" w:hAnsi="Arial" w:cs="Arial"/>
          <w:sz w:val="24"/>
          <w:szCs w:val="24"/>
        </w:rPr>
        <w:t>,</w:t>
      </w:r>
      <w:r w:rsidR="00A666B3" w:rsidRPr="00B66738">
        <w:rPr>
          <w:rFonts w:ascii="Arial" w:hAnsi="Arial" w:cs="Arial"/>
          <w:sz w:val="24"/>
          <w:szCs w:val="24"/>
        </w:rPr>
        <w:t xml:space="preserve"> (69) 3481-</w:t>
      </w:r>
      <w:r w:rsidR="00A666B3">
        <w:rPr>
          <w:rFonts w:ascii="Arial" w:hAnsi="Arial" w:cs="Arial"/>
          <w:sz w:val="24"/>
          <w:szCs w:val="24"/>
        </w:rPr>
        <w:t>2837</w:t>
      </w:r>
      <w:r w:rsidR="00215BB1">
        <w:rPr>
          <w:rFonts w:ascii="Arial" w:hAnsi="Arial" w:cs="Arial"/>
          <w:sz w:val="24"/>
          <w:szCs w:val="24"/>
        </w:rPr>
        <w:t xml:space="preserve"> e 3481-2407, </w:t>
      </w:r>
      <w:r w:rsidR="00B66738">
        <w:rPr>
          <w:rFonts w:ascii="Arial" w:hAnsi="Arial" w:cs="Arial"/>
          <w:sz w:val="24"/>
          <w:szCs w:val="24"/>
        </w:rPr>
        <w:t xml:space="preserve">Gabinete </w:t>
      </w:r>
      <w:hyperlink r:id="rId26" w:history="1">
        <w:r w:rsidR="008C484F" w:rsidRPr="00806564">
          <w:rPr>
            <w:rStyle w:val="Hyperlink"/>
            <w:rFonts w:ascii="Arial" w:hAnsi="Arial" w:cs="Arial"/>
            <w:sz w:val="24"/>
            <w:szCs w:val="24"/>
          </w:rPr>
          <w:t>gabinete_financeiro@espigaodooeste.ro.gov.br</w:t>
        </w:r>
      </w:hyperlink>
      <w:r w:rsidR="008C484F" w:rsidRPr="00806564">
        <w:rPr>
          <w:rFonts w:ascii="Arial" w:hAnsi="Arial" w:cs="Arial"/>
          <w:sz w:val="24"/>
          <w:szCs w:val="24"/>
        </w:rPr>
        <w:t xml:space="preserve"> (69) 3481-1400 –</w:t>
      </w:r>
      <w:r w:rsidR="008C484F" w:rsidRPr="00806564">
        <w:rPr>
          <w:rFonts w:ascii="Arial" w:hAnsi="Arial" w:cs="Arial"/>
          <w:spacing w:val="1"/>
          <w:sz w:val="24"/>
          <w:szCs w:val="24"/>
        </w:rPr>
        <w:t xml:space="preserve"> </w:t>
      </w:r>
      <w:r w:rsidR="008C484F" w:rsidRPr="00806564">
        <w:rPr>
          <w:rFonts w:ascii="Arial" w:hAnsi="Arial" w:cs="Arial"/>
          <w:sz w:val="24"/>
          <w:szCs w:val="24"/>
        </w:rPr>
        <w:t>ramal</w:t>
      </w:r>
      <w:r w:rsidR="008C484F" w:rsidRPr="00806564">
        <w:rPr>
          <w:rFonts w:ascii="Arial" w:hAnsi="Arial" w:cs="Arial"/>
          <w:spacing w:val="-3"/>
          <w:sz w:val="24"/>
          <w:szCs w:val="24"/>
        </w:rPr>
        <w:t xml:space="preserve"> </w:t>
      </w:r>
      <w:r w:rsidR="008C484F" w:rsidRPr="00806564">
        <w:rPr>
          <w:rFonts w:ascii="Arial" w:hAnsi="Arial" w:cs="Arial"/>
          <w:sz w:val="24"/>
          <w:szCs w:val="24"/>
        </w:rPr>
        <w:t>101</w:t>
      </w:r>
      <w:r w:rsidR="00D800F4">
        <w:rPr>
          <w:rFonts w:ascii="Arial" w:hAnsi="Arial" w:cs="Arial"/>
          <w:sz w:val="24"/>
          <w:szCs w:val="24"/>
        </w:rPr>
        <w:t>,</w:t>
      </w:r>
      <w:r w:rsidR="00D800F4" w:rsidRPr="00D800F4">
        <w:rPr>
          <w:rFonts w:ascii="Arial" w:hAnsi="Arial" w:cs="Arial"/>
          <w:sz w:val="24"/>
          <w:szCs w:val="24"/>
        </w:rPr>
        <w:t xml:space="preserve"> </w:t>
      </w:r>
      <w:r w:rsidR="00D800F4" w:rsidRPr="00806564">
        <w:rPr>
          <w:rFonts w:ascii="Arial" w:hAnsi="Arial" w:cs="Arial"/>
          <w:sz w:val="24"/>
          <w:szCs w:val="24"/>
        </w:rPr>
        <w:t>Secretaria Municipal de administração e fazenda- SEMAF</w:t>
      </w:r>
      <w:r w:rsidR="00D800F4">
        <w:rPr>
          <w:rFonts w:ascii="Arial" w:hAnsi="Arial" w:cs="Arial"/>
          <w:sz w:val="24"/>
          <w:szCs w:val="24"/>
        </w:rPr>
        <w:t>-</w:t>
      </w:r>
      <w:r w:rsidR="00D800F4" w:rsidRPr="00703957">
        <w:t xml:space="preserve"> </w:t>
      </w:r>
      <w:hyperlink r:id="rId27" w:history="1">
        <w:r w:rsidR="00D800F4" w:rsidRPr="00806564">
          <w:rPr>
            <w:rStyle w:val="Hyperlink"/>
            <w:rFonts w:ascii="Arial" w:hAnsi="Arial" w:cs="Arial"/>
            <w:sz w:val="24"/>
            <w:szCs w:val="24"/>
          </w:rPr>
          <w:t>semaf_financeiro@espigaodooeste.ro.gov.br</w:t>
        </w:r>
      </w:hyperlink>
      <w:r w:rsidR="00D800F4" w:rsidRPr="00806564">
        <w:rPr>
          <w:rFonts w:ascii="Arial" w:hAnsi="Arial" w:cs="Arial"/>
          <w:sz w:val="24"/>
          <w:szCs w:val="24"/>
        </w:rPr>
        <w:t xml:space="preserve"> (69) 3481-1400 – ramal</w:t>
      </w:r>
      <w:r w:rsidR="00D800F4" w:rsidRPr="00806564">
        <w:rPr>
          <w:rFonts w:ascii="Arial" w:hAnsi="Arial" w:cs="Arial"/>
          <w:spacing w:val="1"/>
          <w:sz w:val="24"/>
          <w:szCs w:val="24"/>
        </w:rPr>
        <w:t xml:space="preserve"> </w:t>
      </w:r>
      <w:r w:rsidR="00D800F4" w:rsidRPr="00806564">
        <w:rPr>
          <w:rFonts w:ascii="Arial" w:hAnsi="Arial" w:cs="Arial"/>
          <w:sz w:val="24"/>
          <w:szCs w:val="24"/>
        </w:rPr>
        <w:t>201</w:t>
      </w:r>
      <w:r w:rsidR="00D800F4">
        <w:rPr>
          <w:rFonts w:ascii="Arial" w:hAnsi="Arial" w:cs="Arial"/>
          <w:sz w:val="24"/>
          <w:szCs w:val="24"/>
        </w:rPr>
        <w:t xml:space="preserve">, </w:t>
      </w:r>
      <w:r w:rsidR="00D800F4" w:rsidRPr="00806564">
        <w:rPr>
          <w:rFonts w:ascii="Arial" w:hAnsi="Arial" w:cs="Arial"/>
          <w:sz w:val="24"/>
          <w:szCs w:val="24"/>
        </w:rPr>
        <w:t>Secretaria Municipal de esporte, cultura, lazer e turismo, - SEMELC</w:t>
      </w:r>
      <w:r w:rsidR="00D800F4" w:rsidRPr="00703957">
        <w:t xml:space="preserve"> </w:t>
      </w:r>
      <w:hyperlink r:id="rId28" w:history="1">
        <w:r w:rsidR="00D800F4" w:rsidRPr="00806564">
          <w:rPr>
            <w:rStyle w:val="Hyperlink"/>
            <w:rFonts w:ascii="Arial" w:hAnsi="Arial" w:cs="Arial"/>
            <w:sz w:val="24"/>
            <w:szCs w:val="24"/>
          </w:rPr>
          <w:t>semelc2019@outlook.com</w:t>
        </w:r>
      </w:hyperlink>
      <w:r w:rsidR="00D800F4" w:rsidRPr="00806564">
        <w:rPr>
          <w:rFonts w:ascii="Arial" w:hAnsi="Arial" w:cs="Arial"/>
          <w:sz w:val="24"/>
          <w:szCs w:val="24"/>
        </w:rPr>
        <w:t xml:space="preserve"> (69)</w:t>
      </w:r>
      <w:r w:rsidR="00D800F4" w:rsidRPr="00806564">
        <w:rPr>
          <w:rFonts w:ascii="Arial" w:hAnsi="Arial" w:cs="Arial"/>
          <w:spacing w:val="1"/>
          <w:sz w:val="24"/>
          <w:szCs w:val="24"/>
        </w:rPr>
        <w:t xml:space="preserve"> </w:t>
      </w:r>
      <w:r w:rsidR="00D800F4" w:rsidRPr="00806564">
        <w:rPr>
          <w:rFonts w:ascii="Arial" w:hAnsi="Arial" w:cs="Arial"/>
          <w:sz w:val="24"/>
          <w:szCs w:val="24"/>
        </w:rPr>
        <w:t>3481-</w:t>
      </w:r>
      <w:r w:rsidR="00CC47B4" w:rsidRPr="00806564">
        <w:rPr>
          <w:rFonts w:ascii="Arial" w:hAnsi="Arial" w:cs="Arial"/>
          <w:sz w:val="24"/>
          <w:szCs w:val="24"/>
        </w:rPr>
        <w:t>1227</w:t>
      </w:r>
      <w:r w:rsidR="006B41C3">
        <w:rPr>
          <w:rFonts w:ascii="Arial" w:hAnsi="Arial" w:cs="Arial"/>
          <w:sz w:val="24"/>
          <w:szCs w:val="24"/>
        </w:rPr>
        <w:t xml:space="preserve"> e Câmara Municipal </w:t>
      </w:r>
      <w:hyperlink r:id="rId29" w:history="1">
        <w:r w:rsidR="006B41C3" w:rsidRPr="001303CE">
          <w:rPr>
            <w:rStyle w:val="Hyperlink"/>
            <w:rFonts w:ascii="Arial" w:hAnsi="Arial" w:cs="Arial"/>
            <w:sz w:val="24"/>
            <w:szCs w:val="24"/>
          </w:rPr>
          <w:t>camaraespigao@espigaodoeste.ro.leg.br</w:t>
        </w:r>
      </w:hyperlink>
      <w:r w:rsidR="006B41C3">
        <w:rPr>
          <w:rFonts w:ascii="Arial" w:hAnsi="Arial" w:cs="Arial"/>
          <w:sz w:val="24"/>
          <w:szCs w:val="24"/>
        </w:rPr>
        <w:t xml:space="preserve"> (69) 3481-2387 – 3481-2407.</w:t>
      </w:r>
    </w:p>
    <w:p w14:paraId="22396856" w14:textId="300ED1D4" w:rsidR="004F27C6" w:rsidRPr="007C25C5" w:rsidRDefault="007C25C5" w:rsidP="005E10BB">
      <w:pPr>
        <w:tabs>
          <w:tab w:val="left" w:pos="842"/>
        </w:tabs>
        <w:ind w:left="-57" w:right="186"/>
        <w:jc w:val="both"/>
        <w:rPr>
          <w:rFonts w:ascii="Arial" w:hAnsi="Arial" w:cs="Arial"/>
          <w:sz w:val="24"/>
          <w:szCs w:val="24"/>
          <w:lang w:val="pt-BR"/>
        </w:rPr>
      </w:pPr>
      <w:r w:rsidRPr="007C25C5">
        <w:rPr>
          <w:rFonts w:ascii="Arial" w:hAnsi="Arial" w:cs="Arial"/>
          <w:b/>
          <w:sz w:val="24"/>
          <w:szCs w:val="24"/>
          <w:lang w:val="pt-BR"/>
        </w:rPr>
        <w:t>17.12.</w:t>
      </w:r>
      <w:r>
        <w:rPr>
          <w:rFonts w:ascii="Arial" w:hAnsi="Arial" w:cs="Arial"/>
          <w:sz w:val="24"/>
          <w:szCs w:val="24"/>
          <w:lang w:val="pt-BR"/>
        </w:rPr>
        <w:t xml:space="preserve"> </w:t>
      </w:r>
      <w:r w:rsidR="004F27C6" w:rsidRPr="007C25C5">
        <w:rPr>
          <w:rFonts w:ascii="Arial" w:hAnsi="Arial" w:cs="Arial"/>
          <w:sz w:val="24"/>
          <w:szCs w:val="24"/>
          <w:lang w:val="pt-BR"/>
        </w:rPr>
        <w:t>Fica obrigado o vencedor do certame, após publicação do resultado, a realizar o pré-cadastro com o gov.br no sistema do DigProc, para fins de credenciamento (</w:t>
      </w:r>
      <w:hyperlink r:id="rId30" w:history="1">
        <w:r w:rsidR="00691A24" w:rsidRPr="003E5DA4">
          <w:rPr>
            <w:rStyle w:val="Hyperlink"/>
            <w:rFonts w:ascii="Arial" w:hAnsi="Arial" w:cs="Arial"/>
            <w:sz w:val="24"/>
            <w:szCs w:val="24"/>
            <w:lang w:val="pt-BR"/>
          </w:rPr>
          <w:t>https://eproc.espigaodooeste.ro.gov.br/eproc/</w:t>
        </w:r>
      </w:hyperlink>
      <w:r w:rsidR="004F27C6" w:rsidRPr="007C25C5">
        <w:rPr>
          <w:rFonts w:ascii="Arial" w:hAnsi="Arial" w:cs="Arial"/>
          <w:sz w:val="24"/>
          <w:szCs w:val="24"/>
          <w:lang w:val="pt-BR"/>
        </w:rPr>
        <w:t>).</w:t>
      </w:r>
    </w:p>
    <w:p w14:paraId="27ACD2D0" w14:textId="77777777" w:rsidR="00731BE0" w:rsidRPr="00275534" w:rsidRDefault="00731BE0" w:rsidP="00691A24">
      <w:pPr>
        <w:pStyle w:val="Corpodetexto"/>
        <w:spacing w:before="8"/>
        <w:jc w:val="both"/>
        <w:rPr>
          <w:rFonts w:ascii="Arial" w:hAnsi="Arial" w:cs="Arial"/>
          <w:sz w:val="24"/>
          <w:szCs w:val="24"/>
          <w:lang w:val="pt-BR"/>
        </w:rPr>
      </w:pPr>
    </w:p>
    <w:p w14:paraId="69D30ACB" w14:textId="4BD489AE" w:rsidR="00731BE0" w:rsidRPr="00275534" w:rsidRDefault="00691A24" w:rsidP="00691A24">
      <w:pPr>
        <w:pStyle w:val="Ttulo1"/>
        <w:shd w:val="clear" w:color="auto" w:fill="C2D69B" w:themeFill="accent3" w:themeFillTint="99"/>
        <w:tabs>
          <w:tab w:val="left" w:pos="561"/>
          <w:tab w:val="left" w:pos="10226"/>
        </w:tabs>
        <w:spacing w:before="1"/>
        <w:ind w:left="0" w:firstLine="0"/>
        <w:jc w:val="both"/>
        <w:rPr>
          <w:sz w:val="24"/>
          <w:szCs w:val="24"/>
          <w:lang w:val="pt-BR"/>
        </w:rPr>
      </w:pPr>
      <w:r>
        <w:rPr>
          <w:sz w:val="24"/>
          <w:szCs w:val="24"/>
          <w:shd w:val="clear" w:color="auto" w:fill="D5E2BB"/>
          <w:lang w:val="pt-BR"/>
        </w:rPr>
        <w:t xml:space="preserve">18. </w:t>
      </w:r>
      <w:r w:rsidR="00731BE0" w:rsidRPr="00275534">
        <w:rPr>
          <w:sz w:val="24"/>
          <w:szCs w:val="24"/>
          <w:shd w:val="clear" w:color="auto" w:fill="D5E2BB"/>
          <w:lang w:val="pt-BR"/>
        </w:rPr>
        <w:t>DO</w:t>
      </w:r>
      <w:r w:rsidR="00731BE0" w:rsidRPr="00275534">
        <w:rPr>
          <w:spacing w:val="-4"/>
          <w:sz w:val="24"/>
          <w:szCs w:val="24"/>
          <w:shd w:val="clear" w:color="auto" w:fill="D5E2BB"/>
          <w:lang w:val="pt-BR"/>
        </w:rPr>
        <w:t xml:space="preserve"> </w:t>
      </w:r>
      <w:r w:rsidR="00731BE0" w:rsidRPr="00691A24">
        <w:rPr>
          <w:sz w:val="24"/>
          <w:szCs w:val="24"/>
          <w:shd w:val="clear" w:color="auto" w:fill="C2D69B" w:themeFill="accent3" w:themeFillTint="99"/>
          <w:lang w:val="pt-BR"/>
        </w:rPr>
        <w:t>REAJUSTAMENTO</w:t>
      </w:r>
      <w:r w:rsidR="00731BE0" w:rsidRPr="00691A24">
        <w:rPr>
          <w:spacing w:val="-6"/>
          <w:sz w:val="24"/>
          <w:szCs w:val="24"/>
          <w:shd w:val="clear" w:color="auto" w:fill="C2D69B" w:themeFill="accent3" w:themeFillTint="99"/>
          <w:lang w:val="pt-BR"/>
        </w:rPr>
        <w:t xml:space="preserve"> </w:t>
      </w:r>
      <w:r w:rsidR="003412ED" w:rsidRPr="00691A24">
        <w:rPr>
          <w:sz w:val="24"/>
          <w:szCs w:val="24"/>
          <w:shd w:val="clear" w:color="auto" w:fill="C2D69B" w:themeFill="accent3" w:themeFillTint="99"/>
          <w:lang w:val="pt-BR"/>
        </w:rPr>
        <w:t>E REEQUILÍBRIO</w:t>
      </w:r>
      <w:r w:rsidR="00CE1A5F" w:rsidRPr="00691A24">
        <w:rPr>
          <w:sz w:val="24"/>
          <w:szCs w:val="24"/>
          <w:shd w:val="clear" w:color="auto" w:fill="C2D69B" w:themeFill="accent3" w:themeFillTint="99"/>
          <w:lang w:val="pt-BR"/>
        </w:rPr>
        <w:t xml:space="preserve"> ECONÔMICO FINANCEIRO</w:t>
      </w:r>
    </w:p>
    <w:p w14:paraId="03D1F433" w14:textId="6F75545B"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18.1. </w:t>
      </w:r>
      <w:r w:rsidR="003412ED" w:rsidRPr="00691A24">
        <w:rPr>
          <w:rFonts w:ascii="Arial" w:hAnsi="Arial" w:cs="Arial"/>
          <w:sz w:val="24"/>
          <w:szCs w:val="24"/>
          <w:lang w:val="pt-BR"/>
        </w:rPr>
        <w:t xml:space="preserve">Os preços contratados </w:t>
      </w:r>
      <w:r w:rsidR="003412ED" w:rsidRPr="00691A24">
        <w:rPr>
          <w:rFonts w:ascii="Arial" w:hAnsi="Arial" w:cs="Arial"/>
          <w:b/>
          <w:sz w:val="24"/>
          <w:szCs w:val="24"/>
          <w:lang w:val="pt-BR"/>
        </w:rPr>
        <w:t>serão fixos e irreajustáveis pelo período de 12 (doze) meses</w:t>
      </w:r>
      <w:r w:rsidR="00BC6233" w:rsidRPr="00691A24">
        <w:rPr>
          <w:rFonts w:ascii="Arial" w:hAnsi="Arial" w:cs="Arial"/>
          <w:b/>
          <w:sz w:val="24"/>
          <w:szCs w:val="24"/>
          <w:lang w:val="pt-BR"/>
        </w:rPr>
        <w:t>,</w:t>
      </w:r>
      <w:r w:rsidR="003412ED" w:rsidRPr="00691A24">
        <w:rPr>
          <w:rFonts w:ascii="Arial" w:hAnsi="Arial" w:cs="Arial"/>
          <w:sz w:val="24"/>
          <w:szCs w:val="24"/>
          <w:lang w:val="pt-BR"/>
        </w:rPr>
        <w:t xml:space="preserve"> a partir da data do orçamento estimado.</w:t>
      </w:r>
    </w:p>
    <w:p w14:paraId="7B98168E" w14:textId="77777777" w:rsidR="008E70B0" w:rsidRPr="00275534" w:rsidRDefault="008E70B0" w:rsidP="00F35034">
      <w:pPr>
        <w:pStyle w:val="PargrafodaLista"/>
        <w:tabs>
          <w:tab w:val="left" w:pos="709"/>
        </w:tabs>
        <w:spacing w:before="1" w:line="237" w:lineRule="auto"/>
        <w:ind w:left="142" w:right="187"/>
        <w:rPr>
          <w:rFonts w:ascii="Arial" w:hAnsi="Arial" w:cs="Arial"/>
          <w:sz w:val="24"/>
          <w:szCs w:val="24"/>
          <w:lang w:val="pt-BR"/>
        </w:rPr>
      </w:pPr>
    </w:p>
    <w:p w14:paraId="28920BBD" w14:textId="6051834F"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18.2. </w:t>
      </w:r>
      <w:r w:rsidR="003412ED" w:rsidRPr="00691A24">
        <w:rPr>
          <w:rFonts w:ascii="Arial" w:hAnsi="Arial" w:cs="Arial"/>
          <w:sz w:val="24"/>
          <w:szCs w:val="24"/>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003412ED" w:rsidRPr="00691A24">
        <w:rPr>
          <w:rFonts w:ascii="Arial" w:hAnsi="Arial" w:cs="Arial"/>
          <w:sz w:val="24"/>
          <w:szCs w:val="24"/>
          <w:highlight w:val="lightGray"/>
          <w:lang w:val="pt-BR"/>
        </w:rPr>
        <w:t>IGP-M (Índice Geral de Preços do Mercado)</w:t>
      </w:r>
      <w:r w:rsidR="003412ED" w:rsidRPr="00691A24">
        <w:rPr>
          <w:rFonts w:ascii="Arial" w:hAnsi="Arial" w:cs="Arial"/>
          <w:sz w:val="24"/>
          <w:szCs w:val="24"/>
          <w:lang w:val="pt-BR"/>
        </w:rPr>
        <w:t>, tomando-se por base a data da apresentação da proposta.</w:t>
      </w:r>
    </w:p>
    <w:p w14:paraId="7B3A0328" w14:textId="77777777" w:rsidR="008E70B0" w:rsidRPr="00275534" w:rsidRDefault="008E70B0" w:rsidP="00F35034">
      <w:pPr>
        <w:pStyle w:val="PargrafodaLista"/>
        <w:tabs>
          <w:tab w:val="left" w:pos="709"/>
        </w:tabs>
        <w:spacing w:before="1" w:line="237" w:lineRule="auto"/>
        <w:ind w:left="142" w:right="187"/>
        <w:rPr>
          <w:rFonts w:ascii="Arial" w:hAnsi="Arial" w:cs="Arial"/>
          <w:sz w:val="24"/>
          <w:szCs w:val="24"/>
          <w:lang w:val="pt-BR"/>
        </w:rPr>
      </w:pPr>
    </w:p>
    <w:p w14:paraId="770203B2" w14:textId="5DF2CD0D" w:rsidR="003412ED" w:rsidRPr="00691A2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18.3. </w:t>
      </w:r>
      <w:r w:rsidR="003412ED" w:rsidRPr="00691A24">
        <w:rPr>
          <w:rFonts w:ascii="Arial" w:hAnsi="Arial" w:cs="Arial"/>
          <w:sz w:val="24"/>
          <w:szCs w:val="24"/>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691A24">
        <w:rPr>
          <w:rFonts w:ascii="Arial" w:hAnsi="Arial" w:cs="Arial"/>
          <w:sz w:val="24"/>
          <w:szCs w:val="24"/>
          <w:lang w:val="pt-BR"/>
        </w:rPr>
        <w:t>/Ata Registro de Preços</w:t>
      </w:r>
      <w:r w:rsidR="003412ED" w:rsidRPr="00691A24">
        <w:rPr>
          <w:rFonts w:ascii="Arial" w:hAnsi="Arial" w:cs="Arial"/>
          <w:sz w:val="24"/>
          <w:szCs w:val="24"/>
          <w:lang w:val="pt-BR"/>
        </w:rPr>
        <w:t xml:space="preserve"> desde a data da apresentação da proposta e de acordo com a vigência do </w:t>
      </w:r>
      <w:r w:rsidR="00F70E24" w:rsidRPr="00691A24">
        <w:rPr>
          <w:rFonts w:ascii="Arial" w:hAnsi="Arial" w:cs="Arial"/>
          <w:sz w:val="24"/>
          <w:szCs w:val="24"/>
          <w:lang w:val="pt-BR"/>
        </w:rPr>
        <w:t>contado/Ata Registro de Preços</w:t>
      </w:r>
      <w:r w:rsidR="003412ED" w:rsidRPr="00691A24">
        <w:rPr>
          <w:rFonts w:ascii="Arial" w:hAnsi="Arial" w:cs="Arial"/>
          <w:sz w:val="24"/>
          <w:szCs w:val="24"/>
          <w:lang w:val="pt-BR"/>
        </w:rPr>
        <w:t>.</w:t>
      </w:r>
    </w:p>
    <w:p w14:paraId="14A63DB3" w14:textId="77777777" w:rsidR="008E70B0" w:rsidRPr="00275534" w:rsidRDefault="008E70B0" w:rsidP="00F35034">
      <w:pPr>
        <w:tabs>
          <w:tab w:val="left" w:pos="709"/>
        </w:tabs>
        <w:spacing w:before="1" w:line="237" w:lineRule="auto"/>
        <w:ind w:right="187"/>
        <w:jc w:val="both"/>
        <w:rPr>
          <w:rFonts w:ascii="Arial" w:hAnsi="Arial" w:cs="Arial"/>
          <w:sz w:val="24"/>
          <w:szCs w:val="24"/>
          <w:lang w:val="pt-BR"/>
        </w:rPr>
      </w:pPr>
    </w:p>
    <w:p w14:paraId="2354BA34" w14:textId="7919B636" w:rsidR="003412ED" w:rsidRPr="00F35034" w:rsidRDefault="00F35034" w:rsidP="00F35034">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 xml:space="preserve">18.4. </w:t>
      </w:r>
      <w:r w:rsidR="003412ED" w:rsidRPr="00F35034">
        <w:rPr>
          <w:rFonts w:ascii="Arial" w:hAnsi="Arial" w:cs="Arial"/>
          <w:sz w:val="24"/>
          <w:szCs w:val="24"/>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12E211CF" w14:textId="77777777" w:rsidR="008E70B0" w:rsidRPr="00275534" w:rsidRDefault="008E70B0" w:rsidP="00534EB9">
      <w:pPr>
        <w:tabs>
          <w:tab w:val="left" w:pos="709"/>
        </w:tabs>
        <w:spacing w:before="1" w:line="237" w:lineRule="auto"/>
        <w:ind w:right="187"/>
        <w:jc w:val="both"/>
        <w:rPr>
          <w:rFonts w:ascii="Arial" w:hAnsi="Arial" w:cs="Arial"/>
          <w:sz w:val="24"/>
          <w:szCs w:val="24"/>
          <w:lang w:val="pt-BR"/>
        </w:rPr>
      </w:pPr>
    </w:p>
    <w:p w14:paraId="04781E28" w14:textId="128C2DC0" w:rsidR="003412ED" w:rsidRPr="00F35034" w:rsidRDefault="00F35034" w:rsidP="00C871BA">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18.5.</w:t>
      </w:r>
      <w:r>
        <w:rPr>
          <w:rFonts w:ascii="Arial" w:hAnsi="Arial" w:cs="Arial"/>
          <w:sz w:val="24"/>
          <w:szCs w:val="24"/>
          <w:lang w:val="pt-BR"/>
        </w:rPr>
        <w:t xml:space="preserve"> </w:t>
      </w:r>
      <w:r w:rsidR="003412ED" w:rsidRPr="00F35034">
        <w:rPr>
          <w:rFonts w:ascii="Arial" w:hAnsi="Arial" w:cs="Arial"/>
          <w:sz w:val="24"/>
          <w:szCs w:val="24"/>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754240A1" w14:textId="77777777" w:rsidR="008E70B0" w:rsidRPr="00275534" w:rsidRDefault="008E70B0" w:rsidP="00C871BA">
      <w:pPr>
        <w:tabs>
          <w:tab w:val="left" w:pos="709"/>
        </w:tabs>
        <w:spacing w:before="1" w:line="237" w:lineRule="auto"/>
        <w:ind w:right="187"/>
        <w:jc w:val="both"/>
        <w:rPr>
          <w:rFonts w:ascii="Arial" w:hAnsi="Arial" w:cs="Arial"/>
          <w:sz w:val="24"/>
          <w:szCs w:val="24"/>
          <w:lang w:val="pt-BR"/>
        </w:rPr>
      </w:pPr>
    </w:p>
    <w:p w14:paraId="6051F7FE" w14:textId="03D2D715" w:rsidR="00731BE0" w:rsidRPr="00F35034" w:rsidRDefault="00F35034" w:rsidP="00C871BA">
      <w:pPr>
        <w:tabs>
          <w:tab w:val="left" w:pos="709"/>
        </w:tabs>
        <w:spacing w:before="1" w:line="237" w:lineRule="auto"/>
        <w:ind w:right="187"/>
        <w:jc w:val="both"/>
        <w:rPr>
          <w:rFonts w:ascii="Arial" w:hAnsi="Arial" w:cs="Arial"/>
          <w:sz w:val="24"/>
          <w:szCs w:val="24"/>
          <w:lang w:val="pt-BR"/>
        </w:rPr>
      </w:pPr>
      <w:r w:rsidRPr="00F35034">
        <w:rPr>
          <w:rFonts w:ascii="Arial" w:hAnsi="Arial" w:cs="Arial"/>
          <w:b/>
          <w:sz w:val="24"/>
          <w:szCs w:val="24"/>
          <w:lang w:val="pt-BR"/>
        </w:rPr>
        <w:t>18.6.</w:t>
      </w:r>
      <w:r>
        <w:rPr>
          <w:rFonts w:ascii="Arial" w:hAnsi="Arial" w:cs="Arial"/>
          <w:sz w:val="24"/>
          <w:szCs w:val="24"/>
          <w:lang w:val="pt-BR"/>
        </w:rPr>
        <w:t xml:space="preserve"> </w:t>
      </w:r>
      <w:r w:rsidR="003412ED" w:rsidRPr="00F35034">
        <w:rPr>
          <w:rFonts w:ascii="Arial" w:hAnsi="Arial" w:cs="Arial"/>
          <w:sz w:val="24"/>
          <w:szCs w:val="24"/>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43A3BAD7" w14:textId="77777777" w:rsidR="00731BE0" w:rsidRPr="00275534" w:rsidRDefault="00731BE0" w:rsidP="00C871BA">
      <w:pPr>
        <w:pStyle w:val="Corpodetexto"/>
        <w:spacing w:before="10"/>
        <w:jc w:val="both"/>
        <w:rPr>
          <w:rFonts w:ascii="Arial" w:hAnsi="Arial" w:cs="Arial"/>
          <w:sz w:val="24"/>
          <w:szCs w:val="24"/>
          <w:lang w:val="pt-BR"/>
        </w:rPr>
      </w:pPr>
    </w:p>
    <w:p w14:paraId="6F9E8DEF" w14:textId="4D8F15FB" w:rsidR="00731BE0" w:rsidRPr="00275534" w:rsidRDefault="00C871BA" w:rsidP="00C871BA">
      <w:pPr>
        <w:pStyle w:val="Ttulo1"/>
        <w:tabs>
          <w:tab w:val="left" w:pos="561"/>
          <w:tab w:val="left" w:pos="10226"/>
        </w:tabs>
        <w:spacing w:before="2"/>
        <w:ind w:left="0" w:firstLine="0"/>
        <w:jc w:val="both"/>
        <w:rPr>
          <w:sz w:val="24"/>
          <w:szCs w:val="24"/>
          <w:lang w:val="pt-BR"/>
        </w:rPr>
      </w:pPr>
      <w:r>
        <w:rPr>
          <w:sz w:val="24"/>
          <w:szCs w:val="24"/>
          <w:shd w:val="clear" w:color="auto" w:fill="D5E2BB"/>
          <w:lang w:val="pt-BR"/>
        </w:rPr>
        <w:t xml:space="preserve">19. </w:t>
      </w:r>
      <w:r w:rsidR="00731BE0" w:rsidRPr="00275534">
        <w:rPr>
          <w:sz w:val="24"/>
          <w:szCs w:val="24"/>
          <w:shd w:val="clear" w:color="auto" w:fill="D5E2BB"/>
          <w:lang w:val="pt-BR"/>
        </w:rPr>
        <w:t>DO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RECEBIMENTO</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OBJETO</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FISCALIZAÇÃO</w:t>
      </w:r>
    </w:p>
    <w:p w14:paraId="30B7F80C" w14:textId="1BF055C3" w:rsidR="00731BE0" w:rsidRPr="00C871BA" w:rsidRDefault="00C871BA" w:rsidP="00C871BA">
      <w:pPr>
        <w:tabs>
          <w:tab w:val="left" w:pos="700"/>
        </w:tabs>
        <w:spacing w:before="1" w:line="237" w:lineRule="auto"/>
        <w:ind w:right="190"/>
        <w:rPr>
          <w:rFonts w:ascii="Arial" w:hAnsi="Arial" w:cs="Arial"/>
          <w:sz w:val="24"/>
          <w:szCs w:val="24"/>
          <w:lang w:val="pt-BR"/>
        </w:rPr>
      </w:pPr>
      <w:r w:rsidRPr="00C871BA">
        <w:rPr>
          <w:rFonts w:ascii="Arial" w:hAnsi="Arial" w:cs="Arial"/>
          <w:b/>
          <w:sz w:val="24"/>
          <w:szCs w:val="24"/>
          <w:lang w:val="pt-BR"/>
        </w:rPr>
        <w:lastRenderedPageBreak/>
        <w:t>19.1.</w:t>
      </w:r>
      <w:r>
        <w:rPr>
          <w:rFonts w:ascii="Arial" w:hAnsi="Arial" w:cs="Arial"/>
          <w:sz w:val="24"/>
          <w:szCs w:val="24"/>
          <w:lang w:val="pt-BR"/>
        </w:rPr>
        <w:t xml:space="preserve"> </w:t>
      </w:r>
      <w:r w:rsidR="00731BE0" w:rsidRPr="00C871BA">
        <w:rPr>
          <w:rFonts w:ascii="Arial" w:hAnsi="Arial" w:cs="Arial"/>
          <w:sz w:val="24"/>
          <w:szCs w:val="24"/>
          <w:lang w:val="pt-BR"/>
        </w:rPr>
        <w:t>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critérios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recebimento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aceitação</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do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objeto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e</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fiscalização</w:t>
      </w:r>
      <w:r w:rsidR="00731BE0" w:rsidRPr="00C871BA">
        <w:rPr>
          <w:rFonts w:ascii="Arial" w:hAnsi="Arial" w:cs="Arial"/>
          <w:spacing w:val="35"/>
          <w:sz w:val="24"/>
          <w:szCs w:val="24"/>
          <w:lang w:val="pt-BR"/>
        </w:rPr>
        <w:t xml:space="preserve"> </w:t>
      </w:r>
      <w:r w:rsidR="00731BE0" w:rsidRPr="00C871BA">
        <w:rPr>
          <w:rFonts w:ascii="Arial" w:hAnsi="Arial" w:cs="Arial"/>
          <w:sz w:val="24"/>
          <w:szCs w:val="24"/>
          <w:lang w:val="pt-BR"/>
        </w:rPr>
        <w:t>estão</w:t>
      </w:r>
      <w:r w:rsidR="00731BE0" w:rsidRPr="00C871BA">
        <w:rPr>
          <w:rFonts w:ascii="Arial" w:hAnsi="Arial" w:cs="Arial"/>
          <w:spacing w:val="32"/>
          <w:sz w:val="24"/>
          <w:szCs w:val="24"/>
          <w:lang w:val="pt-BR"/>
        </w:rPr>
        <w:t xml:space="preserve"> </w:t>
      </w:r>
      <w:r w:rsidR="00731BE0" w:rsidRPr="00C871BA">
        <w:rPr>
          <w:rFonts w:ascii="Arial" w:hAnsi="Arial" w:cs="Arial"/>
          <w:sz w:val="24"/>
          <w:szCs w:val="24"/>
          <w:lang w:val="pt-BR"/>
        </w:rPr>
        <w:t>previstos</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no</w:t>
      </w:r>
      <w:r w:rsidR="00731BE0" w:rsidRPr="00C871BA">
        <w:rPr>
          <w:rFonts w:ascii="Arial" w:hAnsi="Arial" w:cs="Arial"/>
          <w:spacing w:val="36"/>
          <w:sz w:val="24"/>
          <w:szCs w:val="24"/>
          <w:lang w:val="pt-BR"/>
        </w:rPr>
        <w:t xml:space="preserve"> </w:t>
      </w:r>
      <w:r w:rsidR="00B471BC" w:rsidRPr="00C871BA">
        <w:rPr>
          <w:rFonts w:ascii="Arial" w:hAnsi="Arial" w:cs="Arial"/>
          <w:spacing w:val="36"/>
          <w:sz w:val="24"/>
          <w:szCs w:val="24"/>
          <w:lang w:val="pt-BR"/>
        </w:rPr>
        <w:t>intem</w:t>
      </w:r>
      <w:r w:rsidR="00A32FF7">
        <w:rPr>
          <w:rFonts w:ascii="Arial" w:hAnsi="Arial" w:cs="Arial"/>
          <w:spacing w:val="36"/>
          <w:sz w:val="24"/>
          <w:szCs w:val="24"/>
          <w:lang w:val="pt-BR"/>
        </w:rPr>
        <w:t>13</w:t>
      </w:r>
      <w:r w:rsidR="00607739" w:rsidRPr="00C871BA">
        <w:rPr>
          <w:rFonts w:ascii="Arial" w:hAnsi="Arial" w:cs="Arial"/>
          <w:spacing w:val="36"/>
          <w:sz w:val="24"/>
          <w:szCs w:val="24"/>
          <w:lang w:val="pt-BR"/>
        </w:rPr>
        <w:t xml:space="preserve"> </w:t>
      </w:r>
      <w:r w:rsidR="00275534" w:rsidRPr="00C871BA">
        <w:rPr>
          <w:rFonts w:ascii="Arial" w:hAnsi="Arial" w:cs="Arial"/>
          <w:spacing w:val="36"/>
          <w:sz w:val="24"/>
          <w:szCs w:val="24"/>
          <w:lang w:val="pt-BR"/>
        </w:rPr>
        <w:t xml:space="preserve">do </w:t>
      </w:r>
      <w:r w:rsidR="00731BE0" w:rsidRPr="00C871BA">
        <w:rPr>
          <w:rFonts w:ascii="Arial" w:hAnsi="Arial" w:cs="Arial"/>
          <w:sz w:val="24"/>
          <w:szCs w:val="24"/>
          <w:lang w:val="pt-BR"/>
        </w:rPr>
        <w:t>Termo</w:t>
      </w:r>
      <w:r w:rsidR="00731BE0" w:rsidRPr="00C871BA">
        <w:rPr>
          <w:rFonts w:ascii="Arial" w:hAnsi="Arial" w:cs="Arial"/>
          <w:spacing w:val="34"/>
          <w:sz w:val="24"/>
          <w:szCs w:val="24"/>
          <w:lang w:val="pt-BR"/>
        </w:rPr>
        <w:t xml:space="preserve"> </w:t>
      </w:r>
      <w:r w:rsidR="00731BE0" w:rsidRPr="00C871BA">
        <w:rPr>
          <w:rFonts w:ascii="Arial" w:hAnsi="Arial" w:cs="Arial"/>
          <w:sz w:val="24"/>
          <w:szCs w:val="24"/>
          <w:lang w:val="pt-BR"/>
        </w:rPr>
        <w:t>de</w:t>
      </w:r>
      <w:r w:rsidR="00607739" w:rsidRPr="00C871BA">
        <w:rPr>
          <w:rFonts w:ascii="Arial" w:hAnsi="Arial" w:cs="Arial"/>
          <w:sz w:val="24"/>
          <w:szCs w:val="24"/>
          <w:lang w:val="pt-BR"/>
        </w:rPr>
        <w:t xml:space="preserve"> </w:t>
      </w:r>
      <w:r w:rsidR="00731BE0" w:rsidRPr="00C871BA">
        <w:rPr>
          <w:rFonts w:ascii="Arial" w:hAnsi="Arial" w:cs="Arial"/>
          <w:sz w:val="24"/>
          <w:szCs w:val="24"/>
          <w:lang w:val="pt-BR"/>
        </w:rPr>
        <w:t>Referência</w:t>
      </w:r>
      <w:r w:rsidR="00C76B65" w:rsidRPr="00C871BA">
        <w:rPr>
          <w:rFonts w:ascii="Arial" w:hAnsi="Arial" w:cs="Arial"/>
          <w:sz w:val="24"/>
          <w:szCs w:val="24"/>
          <w:lang w:val="pt-BR"/>
        </w:rPr>
        <w:t xml:space="preserve"> anexo I do Edital</w:t>
      </w:r>
      <w:r w:rsidR="00731BE0" w:rsidRPr="00C871BA">
        <w:rPr>
          <w:rFonts w:ascii="Arial" w:hAnsi="Arial" w:cs="Arial"/>
          <w:sz w:val="24"/>
          <w:szCs w:val="24"/>
          <w:lang w:val="pt-BR"/>
        </w:rPr>
        <w:t>.</w:t>
      </w:r>
    </w:p>
    <w:p w14:paraId="1CB39F55" w14:textId="77777777" w:rsidR="00731BE0" w:rsidRPr="00275534" w:rsidRDefault="00731BE0" w:rsidP="00534EB9">
      <w:pPr>
        <w:pStyle w:val="Corpodetexto"/>
        <w:spacing w:before="10"/>
        <w:jc w:val="both"/>
        <w:rPr>
          <w:rFonts w:ascii="Arial" w:hAnsi="Arial" w:cs="Arial"/>
          <w:sz w:val="24"/>
          <w:szCs w:val="24"/>
          <w:lang w:val="pt-BR"/>
        </w:rPr>
      </w:pPr>
    </w:p>
    <w:p w14:paraId="31F4317C" w14:textId="2CE3DADA" w:rsidR="00731BE0" w:rsidRPr="00275534" w:rsidRDefault="00C871BA" w:rsidP="00C871BA">
      <w:pPr>
        <w:pStyle w:val="Ttulo1"/>
        <w:tabs>
          <w:tab w:val="left" w:pos="561"/>
          <w:tab w:val="left" w:pos="10226"/>
        </w:tabs>
        <w:ind w:left="0" w:firstLine="0"/>
        <w:jc w:val="both"/>
        <w:rPr>
          <w:sz w:val="24"/>
          <w:szCs w:val="24"/>
          <w:lang w:val="pt-BR"/>
        </w:rPr>
      </w:pPr>
      <w:r>
        <w:rPr>
          <w:sz w:val="24"/>
          <w:szCs w:val="24"/>
          <w:shd w:val="clear" w:color="auto" w:fill="D5E2BB"/>
          <w:lang w:val="pt-BR"/>
        </w:rPr>
        <w:t xml:space="preserve">20. </w:t>
      </w:r>
      <w:r w:rsidR="00731BE0" w:rsidRPr="00275534">
        <w:rPr>
          <w:sz w:val="24"/>
          <w:szCs w:val="24"/>
          <w:shd w:val="clear" w:color="auto" w:fill="D5E2BB"/>
          <w:lang w:val="pt-BR"/>
        </w:rPr>
        <w:t>DAS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OBRIGAÇÕES</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DA</w:t>
      </w:r>
      <w:r w:rsidR="00731BE0" w:rsidRPr="00275534">
        <w:rPr>
          <w:spacing w:val="-7"/>
          <w:sz w:val="24"/>
          <w:szCs w:val="24"/>
          <w:shd w:val="clear" w:color="auto" w:fill="D5E2BB"/>
          <w:lang w:val="pt-BR"/>
        </w:rPr>
        <w:t xml:space="preserve"> </w:t>
      </w:r>
      <w:r w:rsidR="00731BE0" w:rsidRPr="00275534">
        <w:rPr>
          <w:sz w:val="24"/>
          <w:szCs w:val="24"/>
          <w:shd w:val="clear" w:color="auto" w:fill="D5E2BB"/>
          <w:lang w:val="pt-BR"/>
        </w:rPr>
        <w:t>CONTRATADA</w:t>
      </w:r>
      <w:r w:rsidR="003109AC" w:rsidRPr="00275534">
        <w:rPr>
          <w:sz w:val="24"/>
          <w:szCs w:val="24"/>
          <w:shd w:val="clear" w:color="auto" w:fill="D5E2BB"/>
          <w:lang w:val="pt-BR"/>
        </w:rPr>
        <w:t xml:space="preserve"> E DA EXCUÇÃO DO OBJETO </w:t>
      </w:r>
    </w:p>
    <w:p w14:paraId="001B1EF8" w14:textId="77777777" w:rsidR="00731BE0" w:rsidRPr="00275534" w:rsidRDefault="00731BE0" w:rsidP="00534EB9">
      <w:pPr>
        <w:pStyle w:val="Corpodetexto"/>
        <w:jc w:val="both"/>
        <w:rPr>
          <w:rFonts w:ascii="Arial" w:hAnsi="Arial" w:cs="Arial"/>
          <w:b/>
          <w:sz w:val="24"/>
          <w:szCs w:val="24"/>
          <w:lang w:val="pt-BR"/>
        </w:rPr>
      </w:pPr>
    </w:p>
    <w:p w14:paraId="2B7FB70F" w14:textId="4BA7AC35" w:rsidR="00731BE0" w:rsidRPr="00C871BA" w:rsidRDefault="00315219" w:rsidP="00571956">
      <w:pPr>
        <w:tabs>
          <w:tab w:val="left" w:pos="700"/>
        </w:tabs>
        <w:jc w:val="both"/>
        <w:rPr>
          <w:rFonts w:ascii="Arial" w:hAnsi="Arial" w:cs="Arial"/>
          <w:sz w:val="24"/>
          <w:szCs w:val="24"/>
          <w:lang w:val="pt-BR"/>
        </w:rPr>
      </w:pPr>
      <w:r w:rsidRPr="00315219">
        <w:rPr>
          <w:rFonts w:ascii="Arial" w:hAnsi="Arial" w:cs="Arial"/>
          <w:b/>
          <w:sz w:val="24"/>
          <w:szCs w:val="24"/>
          <w:lang w:val="pt-BR"/>
        </w:rPr>
        <w:t>20.1.</w:t>
      </w:r>
      <w:r>
        <w:rPr>
          <w:rFonts w:ascii="Arial" w:hAnsi="Arial" w:cs="Arial"/>
          <w:sz w:val="24"/>
          <w:szCs w:val="24"/>
          <w:lang w:val="pt-BR"/>
        </w:rPr>
        <w:t xml:space="preserve"> </w:t>
      </w:r>
      <w:r w:rsidR="00AA3272" w:rsidRPr="00C871BA">
        <w:rPr>
          <w:rFonts w:ascii="Arial" w:hAnsi="Arial" w:cs="Arial"/>
          <w:sz w:val="24"/>
          <w:szCs w:val="24"/>
          <w:lang w:val="pt-BR"/>
        </w:rPr>
        <w:t>São</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obrigações</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da</w:t>
      </w:r>
      <w:r w:rsidR="00731BE0" w:rsidRPr="00C871BA">
        <w:rPr>
          <w:rFonts w:ascii="Arial" w:hAnsi="Arial" w:cs="Arial"/>
          <w:spacing w:val="-3"/>
          <w:sz w:val="24"/>
          <w:szCs w:val="24"/>
          <w:lang w:val="pt-BR"/>
        </w:rPr>
        <w:t xml:space="preserve"> </w:t>
      </w:r>
      <w:r w:rsidR="00731BE0" w:rsidRPr="00C871BA">
        <w:rPr>
          <w:rFonts w:ascii="Arial" w:hAnsi="Arial" w:cs="Arial"/>
          <w:b/>
          <w:sz w:val="24"/>
          <w:szCs w:val="24"/>
          <w:lang w:val="pt-BR"/>
        </w:rPr>
        <w:t>Contratada</w:t>
      </w:r>
      <w:r w:rsidR="00AA3272" w:rsidRPr="00C871BA">
        <w:rPr>
          <w:rFonts w:ascii="Arial" w:hAnsi="Arial" w:cs="Arial"/>
          <w:sz w:val="24"/>
          <w:szCs w:val="24"/>
          <w:lang w:val="pt-BR"/>
        </w:rPr>
        <w:t>, além das que</w:t>
      </w:r>
      <w:r w:rsidR="00731BE0" w:rsidRPr="00C871BA">
        <w:rPr>
          <w:rFonts w:ascii="Arial" w:hAnsi="Arial" w:cs="Arial"/>
          <w:spacing w:val="-1"/>
          <w:sz w:val="24"/>
          <w:szCs w:val="24"/>
          <w:lang w:val="pt-BR"/>
        </w:rPr>
        <w:t xml:space="preserve"> </w:t>
      </w:r>
      <w:r w:rsidR="00AA3272" w:rsidRPr="00C871BA">
        <w:rPr>
          <w:rFonts w:ascii="Arial" w:hAnsi="Arial" w:cs="Arial"/>
          <w:spacing w:val="-1"/>
          <w:sz w:val="24"/>
          <w:szCs w:val="24"/>
          <w:lang w:val="pt-BR"/>
        </w:rPr>
        <w:t>e</w:t>
      </w:r>
      <w:r w:rsidR="00731BE0" w:rsidRPr="00C871BA">
        <w:rPr>
          <w:rFonts w:ascii="Arial" w:hAnsi="Arial" w:cs="Arial"/>
          <w:sz w:val="24"/>
          <w:szCs w:val="24"/>
          <w:lang w:val="pt-BR"/>
        </w:rPr>
        <w:t>s</w:t>
      </w:r>
      <w:r w:rsidR="00AA3272" w:rsidRPr="00C871BA">
        <w:rPr>
          <w:rFonts w:ascii="Arial" w:hAnsi="Arial" w:cs="Arial"/>
          <w:sz w:val="24"/>
          <w:szCs w:val="24"/>
          <w:lang w:val="pt-BR"/>
        </w:rPr>
        <w:t>t</w:t>
      </w:r>
      <w:r w:rsidR="00731BE0" w:rsidRPr="00C871BA">
        <w:rPr>
          <w:rFonts w:ascii="Arial" w:hAnsi="Arial" w:cs="Arial"/>
          <w:sz w:val="24"/>
          <w:szCs w:val="24"/>
          <w:lang w:val="pt-BR"/>
        </w:rPr>
        <w:t>ão</w:t>
      </w:r>
      <w:r w:rsidR="00731BE0" w:rsidRPr="00C871BA">
        <w:rPr>
          <w:rFonts w:ascii="Arial" w:hAnsi="Arial" w:cs="Arial"/>
          <w:spacing w:val="-3"/>
          <w:sz w:val="24"/>
          <w:szCs w:val="24"/>
          <w:lang w:val="pt-BR"/>
        </w:rPr>
        <w:t xml:space="preserve"> </w:t>
      </w:r>
      <w:r w:rsidR="00AA3272" w:rsidRPr="00C871BA">
        <w:rPr>
          <w:rFonts w:ascii="Arial" w:hAnsi="Arial" w:cs="Arial"/>
          <w:sz w:val="24"/>
          <w:szCs w:val="24"/>
          <w:lang w:val="pt-BR"/>
        </w:rPr>
        <w:t>previstas</w:t>
      </w:r>
      <w:r w:rsidR="00731BE0" w:rsidRPr="00C871BA">
        <w:rPr>
          <w:rFonts w:ascii="Arial" w:hAnsi="Arial" w:cs="Arial"/>
          <w:spacing w:val="-1"/>
          <w:sz w:val="24"/>
          <w:szCs w:val="24"/>
          <w:lang w:val="pt-BR"/>
        </w:rPr>
        <w:t xml:space="preserve"> </w:t>
      </w:r>
      <w:r w:rsidR="00731BE0" w:rsidRPr="00C871BA">
        <w:rPr>
          <w:rFonts w:ascii="Arial" w:hAnsi="Arial" w:cs="Arial"/>
          <w:sz w:val="24"/>
          <w:szCs w:val="24"/>
          <w:lang w:val="pt-BR"/>
        </w:rPr>
        <w:t>no</w:t>
      </w:r>
      <w:r w:rsidR="00731BE0" w:rsidRPr="00C871BA">
        <w:rPr>
          <w:rFonts w:ascii="Arial" w:hAnsi="Arial" w:cs="Arial"/>
          <w:spacing w:val="-3"/>
          <w:sz w:val="24"/>
          <w:szCs w:val="24"/>
          <w:lang w:val="pt-BR"/>
        </w:rPr>
        <w:t xml:space="preserve"> </w:t>
      </w:r>
      <w:r w:rsidR="00B471BC" w:rsidRPr="00C871BA">
        <w:rPr>
          <w:rFonts w:ascii="Arial" w:hAnsi="Arial" w:cs="Arial"/>
          <w:spacing w:val="-3"/>
          <w:sz w:val="24"/>
          <w:szCs w:val="24"/>
          <w:lang w:val="pt-BR"/>
        </w:rPr>
        <w:t xml:space="preserve">item </w:t>
      </w:r>
      <w:r w:rsidR="00667829">
        <w:rPr>
          <w:rFonts w:ascii="Arial" w:hAnsi="Arial" w:cs="Arial"/>
          <w:spacing w:val="-3"/>
          <w:sz w:val="24"/>
          <w:szCs w:val="24"/>
          <w:lang w:val="pt-BR"/>
        </w:rPr>
        <w:t>15</w:t>
      </w:r>
      <w:r w:rsidR="002803AE">
        <w:rPr>
          <w:rFonts w:ascii="Arial" w:hAnsi="Arial" w:cs="Arial"/>
          <w:spacing w:val="-3"/>
          <w:sz w:val="24"/>
          <w:szCs w:val="24"/>
          <w:lang w:val="pt-BR"/>
        </w:rPr>
        <w:t xml:space="preserve"> </w:t>
      </w:r>
      <w:r w:rsidR="00E33415" w:rsidRPr="00C871BA">
        <w:rPr>
          <w:rFonts w:ascii="Arial" w:hAnsi="Arial" w:cs="Arial"/>
          <w:spacing w:val="-3"/>
          <w:sz w:val="24"/>
          <w:szCs w:val="24"/>
          <w:lang w:val="pt-BR"/>
        </w:rPr>
        <w:t xml:space="preserve">do </w:t>
      </w:r>
      <w:r w:rsidR="00731BE0" w:rsidRPr="00C871BA">
        <w:rPr>
          <w:rFonts w:ascii="Arial" w:hAnsi="Arial" w:cs="Arial"/>
          <w:sz w:val="24"/>
          <w:szCs w:val="24"/>
          <w:lang w:val="pt-BR"/>
        </w:rPr>
        <w:t>Termo de</w:t>
      </w:r>
      <w:r w:rsidR="00731BE0" w:rsidRPr="00C871BA">
        <w:rPr>
          <w:rFonts w:ascii="Arial" w:hAnsi="Arial" w:cs="Arial"/>
          <w:spacing w:val="-1"/>
          <w:sz w:val="24"/>
          <w:szCs w:val="24"/>
          <w:lang w:val="pt-BR"/>
        </w:rPr>
        <w:t xml:space="preserve"> </w:t>
      </w:r>
      <w:r w:rsidR="00AA3272" w:rsidRPr="00C871BA">
        <w:rPr>
          <w:rFonts w:ascii="Arial" w:hAnsi="Arial" w:cs="Arial"/>
          <w:sz w:val="24"/>
          <w:szCs w:val="24"/>
          <w:lang w:val="pt-BR"/>
        </w:rPr>
        <w:t>Referência</w:t>
      </w:r>
      <w:r w:rsidR="00E33415" w:rsidRPr="00C871BA">
        <w:rPr>
          <w:rFonts w:ascii="Arial" w:hAnsi="Arial" w:cs="Arial"/>
          <w:sz w:val="24"/>
          <w:szCs w:val="24"/>
          <w:lang w:val="pt-BR"/>
        </w:rPr>
        <w:t xml:space="preserve"> anexo I.</w:t>
      </w:r>
    </w:p>
    <w:p w14:paraId="1387D160" w14:textId="77777777" w:rsidR="00AA3272" w:rsidRPr="00275534" w:rsidRDefault="00AA3272" w:rsidP="00571956">
      <w:pPr>
        <w:pStyle w:val="PargrafodaLista"/>
        <w:tabs>
          <w:tab w:val="left" w:pos="700"/>
        </w:tabs>
        <w:ind w:left="699"/>
        <w:rPr>
          <w:rFonts w:ascii="Arial" w:hAnsi="Arial" w:cs="Arial"/>
          <w:sz w:val="24"/>
          <w:szCs w:val="24"/>
          <w:lang w:val="pt-BR"/>
        </w:rPr>
      </w:pPr>
    </w:p>
    <w:p w14:paraId="4AA6FC2C" w14:textId="7E3C3F06" w:rsidR="00AA3272" w:rsidRPr="00C871BA"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20.1.1.</w:t>
      </w:r>
      <w:r>
        <w:rPr>
          <w:rFonts w:ascii="Arial" w:hAnsi="Arial" w:cs="Arial"/>
          <w:sz w:val="24"/>
          <w:szCs w:val="24"/>
          <w:lang w:val="pt-BR"/>
        </w:rPr>
        <w:t xml:space="preserve"> </w:t>
      </w:r>
      <w:r w:rsidR="00AA3272" w:rsidRPr="00C871BA">
        <w:rPr>
          <w:rFonts w:ascii="Arial" w:hAnsi="Arial" w:cs="Arial"/>
          <w:sz w:val="24"/>
          <w:szCs w:val="24"/>
          <w:lang w:val="pt-BR"/>
        </w:rPr>
        <w:t>Cumprir fielmente todas as condições estipuladas no contrato, de forma que o</w:t>
      </w:r>
      <w:r w:rsidR="00BC6233" w:rsidRPr="00C871BA">
        <w:rPr>
          <w:rFonts w:ascii="Arial" w:hAnsi="Arial" w:cs="Arial"/>
          <w:sz w:val="24"/>
          <w:szCs w:val="24"/>
          <w:lang w:val="pt-BR"/>
        </w:rPr>
        <w:t>s</w:t>
      </w:r>
      <w:r w:rsidR="00AA3272" w:rsidRPr="00C871BA">
        <w:rPr>
          <w:rFonts w:ascii="Arial" w:hAnsi="Arial" w:cs="Arial"/>
          <w:sz w:val="24"/>
          <w:szCs w:val="24"/>
          <w:lang w:val="pt-BR"/>
        </w:rPr>
        <w:t xml:space="preserve"> objeto</w:t>
      </w:r>
      <w:r w:rsidR="00BC6233" w:rsidRPr="00C871BA">
        <w:rPr>
          <w:rFonts w:ascii="Arial" w:hAnsi="Arial" w:cs="Arial"/>
          <w:sz w:val="24"/>
          <w:szCs w:val="24"/>
          <w:lang w:val="pt-BR"/>
        </w:rPr>
        <w:t>s</w:t>
      </w:r>
      <w:r w:rsidR="00AA3272" w:rsidRPr="00C871BA">
        <w:rPr>
          <w:rFonts w:ascii="Arial" w:hAnsi="Arial" w:cs="Arial"/>
          <w:sz w:val="24"/>
          <w:szCs w:val="24"/>
          <w:lang w:val="pt-BR"/>
        </w:rPr>
        <w:t xml:space="preserve"> sejam entregues pontualmente e </w:t>
      </w:r>
      <w:r w:rsidR="00BC6233" w:rsidRPr="00C871BA">
        <w:rPr>
          <w:rFonts w:ascii="Arial" w:hAnsi="Arial" w:cs="Arial"/>
          <w:sz w:val="24"/>
          <w:szCs w:val="24"/>
          <w:lang w:val="pt-BR"/>
        </w:rPr>
        <w:t xml:space="preserve">sejam </w:t>
      </w:r>
      <w:r w:rsidR="00AA3272" w:rsidRPr="00C871BA">
        <w:rPr>
          <w:rFonts w:ascii="Arial" w:hAnsi="Arial" w:cs="Arial"/>
          <w:sz w:val="24"/>
          <w:szCs w:val="24"/>
          <w:lang w:val="pt-BR"/>
        </w:rPr>
        <w:t>mantid</w:t>
      </w:r>
      <w:r w:rsidR="00BC6233" w:rsidRPr="00C871BA">
        <w:rPr>
          <w:rFonts w:ascii="Arial" w:hAnsi="Arial" w:cs="Arial"/>
          <w:sz w:val="24"/>
          <w:szCs w:val="24"/>
          <w:lang w:val="pt-BR"/>
        </w:rPr>
        <w:t>o</w:t>
      </w:r>
      <w:r w:rsidR="00AA3272" w:rsidRPr="00C871BA">
        <w:rPr>
          <w:rFonts w:ascii="Arial" w:hAnsi="Arial" w:cs="Arial"/>
          <w:sz w:val="24"/>
          <w:szCs w:val="24"/>
          <w:lang w:val="pt-BR"/>
        </w:rPr>
        <w:t>s com esmero e perfeição, sob a sua inteira responsabilidade;</w:t>
      </w:r>
    </w:p>
    <w:p w14:paraId="5C781A94" w14:textId="77777777" w:rsidR="00AA3272" w:rsidRPr="00275534" w:rsidRDefault="00AA3272" w:rsidP="00571956">
      <w:pPr>
        <w:pStyle w:val="PargrafodaLista"/>
        <w:tabs>
          <w:tab w:val="left" w:pos="993"/>
        </w:tabs>
        <w:ind w:left="284"/>
        <w:rPr>
          <w:rFonts w:ascii="Arial" w:hAnsi="Arial" w:cs="Arial"/>
          <w:sz w:val="24"/>
          <w:szCs w:val="24"/>
          <w:lang w:val="pt-BR"/>
        </w:rPr>
      </w:pPr>
    </w:p>
    <w:p w14:paraId="03251162" w14:textId="586772A8"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20.1.2.</w:t>
      </w:r>
      <w:r>
        <w:rPr>
          <w:rFonts w:ascii="Arial" w:hAnsi="Arial" w:cs="Arial"/>
          <w:sz w:val="24"/>
          <w:szCs w:val="24"/>
          <w:lang w:val="pt-BR"/>
        </w:rPr>
        <w:t xml:space="preserve"> </w:t>
      </w:r>
      <w:r w:rsidR="00AA3272" w:rsidRPr="00315219">
        <w:rPr>
          <w:rFonts w:ascii="Arial" w:hAnsi="Arial" w:cs="Arial"/>
          <w:sz w:val="24"/>
          <w:szCs w:val="24"/>
          <w:lang w:val="pt-BR"/>
        </w:rPr>
        <w:t>Disponibilizar um número de telefone, móvel ou fixo, para as chamadas de atendimento geral;</w:t>
      </w:r>
    </w:p>
    <w:p w14:paraId="06A07D48" w14:textId="77777777" w:rsidR="00AA3272" w:rsidRPr="00275534" w:rsidRDefault="00AA3272" w:rsidP="00571956">
      <w:pPr>
        <w:pStyle w:val="PargrafodaLista"/>
        <w:tabs>
          <w:tab w:val="left" w:pos="993"/>
        </w:tabs>
        <w:ind w:left="284"/>
        <w:rPr>
          <w:rFonts w:ascii="Arial" w:hAnsi="Arial" w:cs="Arial"/>
          <w:sz w:val="24"/>
          <w:szCs w:val="24"/>
          <w:lang w:val="pt-BR"/>
        </w:rPr>
      </w:pPr>
    </w:p>
    <w:p w14:paraId="40189792" w14:textId="08887FCA"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20.1.3.</w:t>
      </w:r>
      <w:r>
        <w:rPr>
          <w:rFonts w:ascii="Arial" w:hAnsi="Arial" w:cs="Arial"/>
          <w:sz w:val="24"/>
          <w:szCs w:val="24"/>
          <w:lang w:val="pt-BR"/>
        </w:rPr>
        <w:t xml:space="preserve"> </w:t>
      </w:r>
      <w:r w:rsidR="00AA3272" w:rsidRPr="00315219">
        <w:rPr>
          <w:rFonts w:ascii="Arial" w:hAnsi="Arial" w:cs="Arial"/>
          <w:sz w:val="24"/>
          <w:szCs w:val="24"/>
          <w:lang w:val="pt-BR"/>
        </w:rPr>
        <w:t>Fornecer a Contratante, toda e qualquer informação que lhe seja solicitado sobre o objeto da contratação, bem como, facilitar-lhe a fiscalização da entrega do objeto;</w:t>
      </w:r>
    </w:p>
    <w:p w14:paraId="6921155A" w14:textId="77777777" w:rsidR="00AA3272" w:rsidRPr="00275534" w:rsidRDefault="00AA3272" w:rsidP="00571956">
      <w:pPr>
        <w:pStyle w:val="PargrafodaLista"/>
        <w:tabs>
          <w:tab w:val="left" w:pos="993"/>
        </w:tabs>
        <w:ind w:left="284"/>
        <w:rPr>
          <w:rFonts w:ascii="Arial" w:hAnsi="Arial" w:cs="Arial"/>
          <w:sz w:val="24"/>
          <w:szCs w:val="24"/>
          <w:lang w:val="pt-BR"/>
        </w:rPr>
      </w:pPr>
    </w:p>
    <w:p w14:paraId="0A7B9403" w14:textId="02DE0984"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20.1.4.</w:t>
      </w:r>
      <w:r>
        <w:rPr>
          <w:rFonts w:ascii="Arial" w:hAnsi="Arial" w:cs="Arial"/>
          <w:sz w:val="24"/>
          <w:szCs w:val="24"/>
          <w:lang w:val="pt-BR"/>
        </w:rPr>
        <w:t xml:space="preserve"> </w:t>
      </w:r>
      <w:r w:rsidR="00AA3272" w:rsidRPr="00315219">
        <w:rPr>
          <w:rFonts w:ascii="Arial" w:hAnsi="Arial" w:cs="Arial"/>
          <w:sz w:val="24"/>
          <w:szCs w:val="24"/>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20AA256D" w14:textId="77777777" w:rsidR="00AA3272" w:rsidRPr="00275534" w:rsidRDefault="00AA3272" w:rsidP="00571956">
      <w:pPr>
        <w:pStyle w:val="PargrafodaLista"/>
        <w:rPr>
          <w:rFonts w:ascii="Arial" w:hAnsi="Arial" w:cs="Arial"/>
          <w:sz w:val="24"/>
          <w:szCs w:val="24"/>
          <w:lang w:val="pt-BR"/>
        </w:rPr>
      </w:pPr>
    </w:p>
    <w:p w14:paraId="41CDE2FD" w14:textId="6CCF8FB8" w:rsidR="00AA3272" w:rsidRPr="00315219" w:rsidRDefault="00315219" w:rsidP="00571956">
      <w:pPr>
        <w:tabs>
          <w:tab w:val="left" w:pos="993"/>
        </w:tabs>
        <w:jc w:val="both"/>
        <w:rPr>
          <w:rFonts w:ascii="Arial" w:hAnsi="Arial" w:cs="Arial"/>
          <w:sz w:val="24"/>
          <w:szCs w:val="24"/>
          <w:lang w:val="pt-BR"/>
        </w:rPr>
      </w:pPr>
      <w:r w:rsidRPr="00315219">
        <w:rPr>
          <w:rFonts w:ascii="Arial" w:hAnsi="Arial" w:cs="Arial"/>
          <w:b/>
          <w:sz w:val="24"/>
          <w:szCs w:val="24"/>
          <w:lang w:val="pt-BR"/>
        </w:rPr>
        <w:t>20.1.5.</w:t>
      </w:r>
      <w:r>
        <w:rPr>
          <w:rFonts w:ascii="Arial" w:hAnsi="Arial" w:cs="Arial"/>
          <w:sz w:val="24"/>
          <w:szCs w:val="24"/>
          <w:lang w:val="pt-BR"/>
        </w:rPr>
        <w:t xml:space="preserve"> </w:t>
      </w:r>
      <w:r w:rsidR="00AA3272" w:rsidRPr="00315219">
        <w:rPr>
          <w:rFonts w:ascii="Arial" w:hAnsi="Arial" w:cs="Arial"/>
          <w:sz w:val="24"/>
          <w:szCs w:val="24"/>
          <w:lang w:val="pt-BR"/>
        </w:rPr>
        <w:t>Aceitar, nas mesmas condições contratuais, os acréscimos ou supressões que se fizerem na aquisição do objeto desta licitação, até o limite de 25% (vinte e cinco por cento) do valor contratado, de acordo com o art. 125 da Lei 14.133/2021.</w:t>
      </w:r>
    </w:p>
    <w:p w14:paraId="6DC67329" w14:textId="77777777" w:rsidR="003109AC" w:rsidRPr="00275534" w:rsidRDefault="003109AC" w:rsidP="00571956">
      <w:pPr>
        <w:tabs>
          <w:tab w:val="left" w:pos="993"/>
        </w:tabs>
        <w:ind w:left="284"/>
        <w:jc w:val="both"/>
        <w:rPr>
          <w:rFonts w:ascii="Arial" w:hAnsi="Arial" w:cs="Arial"/>
          <w:sz w:val="24"/>
          <w:szCs w:val="24"/>
          <w:lang w:val="pt-BR"/>
        </w:rPr>
      </w:pPr>
    </w:p>
    <w:p w14:paraId="60505A8F" w14:textId="492320F6" w:rsidR="003109AC" w:rsidRPr="00275534" w:rsidRDefault="003109AC" w:rsidP="00571956">
      <w:pPr>
        <w:pStyle w:val="Corpodetexto"/>
        <w:shd w:val="clear" w:color="auto" w:fill="C2D69B" w:themeFill="accent3" w:themeFillTint="99"/>
        <w:spacing w:before="60" w:after="60"/>
        <w:jc w:val="both"/>
        <w:rPr>
          <w:rFonts w:ascii="Arial" w:hAnsi="Arial" w:cs="Arial"/>
          <w:b/>
          <w:sz w:val="24"/>
          <w:szCs w:val="24"/>
          <w:lang w:val="pt-BR"/>
        </w:rPr>
      </w:pPr>
      <w:r w:rsidRPr="00275534">
        <w:rPr>
          <w:rFonts w:ascii="Arial" w:hAnsi="Arial" w:cs="Arial"/>
          <w:b/>
          <w:sz w:val="24"/>
          <w:szCs w:val="24"/>
          <w:lang w:val="pt-BR"/>
        </w:rPr>
        <w:t>20.2 DA EXECUÇÃO DO OBJETO</w:t>
      </w:r>
    </w:p>
    <w:p w14:paraId="1A920E00" w14:textId="4B6E097C" w:rsidR="00510D3C" w:rsidRPr="00806564" w:rsidRDefault="00A90256" w:rsidP="00510D3C">
      <w:pPr>
        <w:spacing w:before="240" w:after="240"/>
        <w:jc w:val="both"/>
        <w:rPr>
          <w:rFonts w:ascii="Arial" w:hAnsi="Arial" w:cs="Arial"/>
          <w:b/>
          <w:bCs/>
          <w:sz w:val="24"/>
          <w:szCs w:val="24"/>
        </w:rPr>
      </w:pPr>
      <w:r w:rsidRPr="00510D3C">
        <w:rPr>
          <w:rFonts w:ascii="Arial" w:hAnsi="Arial" w:cs="Arial"/>
          <w:b/>
          <w:bCs/>
          <w:iCs/>
          <w:color w:val="000000"/>
          <w:sz w:val="24"/>
          <w:szCs w:val="24"/>
          <w:shd w:val="clear" w:color="auto" w:fill="FFFFFF"/>
        </w:rPr>
        <w:t xml:space="preserve">20.2.1. </w:t>
      </w:r>
      <w:r w:rsidR="001303BA" w:rsidRPr="00510D3C">
        <w:rPr>
          <w:rStyle w:val="awcpb"/>
          <w:rFonts w:ascii="Calibri" w:hAnsi="Calibri" w:cs="Calibri"/>
          <w:b/>
          <w:bCs/>
          <w:color w:val="000000"/>
          <w:sz w:val="24"/>
          <w:szCs w:val="24"/>
          <w:shd w:val="clear" w:color="auto" w:fill="FFFFFF"/>
        </w:rPr>
        <w:t xml:space="preserve">LOCAL DE ENTREGA/ EXECUÇÃO DOS SERVIÇOS: </w:t>
      </w:r>
      <w:r w:rsidR="00510D3C" w:rsidRPr="00510D3C">
        <w:rPr>
          <w:rFonts w:ascii="Arial" w:hAnsi="Arial" w:cs="Arial"/>
          <w:sz w:val="24"/>
          <w:szCs w:val="24"/>
        </w:rPr>
        <w:t>Secretaria</w:t>
      </w:r>
      <w:r w:rsidR="00510D3C" w:rsidRPr="00510D3C">
        <w:rPr>
          <w:rFonts w:ascii="Arial" w:hAnsi="Arial" w:cs="Arial"/>
          <w:color w:val="000000"/>
          <w:sz w:val="24"/>
          <w:szCs w:val="24"/>
        </w:rPr>
        <w:t xml:space="preserve"> Municipal de Saúde </w:t>
      </w:r>
      <w:r w:rsidR="00510D3C">
        <w:rPr>
          <w:rFonts w:ascii="Arial" w:hAnsi="Arial" w:cs="Arial"/>
          <w:sz w:val="24"/>
          <w:szCs w:val="24"/>
        </w:rPr>
        <w:t>-</w:t>
      </w:r>
      <w:r w:rsidR="00510D3C" w:rsidRPr="00510D3C">
        <w:rPr>
          <w:rFonts w:ascii="Arial" w:hAnsi="Arial" w:cs="Arial"/>
          <w:sz w:val="24"/>
          <w:szCs w:val="24"/>
        </w:rPr>
        <w:t>(69)</w:t>
      </w:r>
      <w:r w:rsidR="00510D3C" w:rsidRPr="00510D3C">
        <w:rPr>
          <w:rFonts w:ascii="Arial" w:hAnsi="Arial" w:cs="Arial"/>
          <w:spacing w:val="1"/>
          <w:sz w:val="24"/>
          <w:szCs w:val="24"/>
        </w:rPr>
        <w:t xml:space="preserve"> </w:t>
      </w:r>
      <w:r w:rsidR="00510D3C" w:rsidRPr="00510D3C">
        <w:rPr>
          <w:rFonts w:ascii="Arial" w:hAnsi="Arial" w:cs="Arial"/>
          <w:sz w:val="24"/>
          <w:szCs w:val="24"/>
        </w:rPr>
        <w:t>3912-8053</w:t>
      </w:r>
      <w:r w:rsidR="00510D3C" w:rsidRPr="00B66738">
        <w:rPr>
          <w:rFonts w:ascii="Arial" w:hAnsi="Arial" w:cs="Arial"/>
          <w:sz w:val="24"/>
          <w:szCs w:val="24"/>
        </w:rPr>
        <w:t>/8036, Secretari</w:t>
      </w:r>
      <w:r w:rsidR="00510D3C">
        <w:rPr>
          <w:rFonts w:ascii="Arial" w:hAnsi="Arial" w:cs="Arial"/>
          <w:sz w:val="24"/>
          <w:szCs w:val="24"/>
        </w:rPr>
        <w:t xml:space="preserve">a Municipal de Educação </w:t>
      </w:r>
      <w:r w:rsidR="00510D3C" w:rsidRPr="00B66738">
        <w:rPr>
          <w:rFonts w:ascii="Arial" w:hAnsi="Arial" w:cs="Arial"/>
          <w:sz w:val="24"/>
          <w:szCs w:val="24"/>
        </w:rPr>
        <w:t>(69) 3481-1400 – ramal 401, Secretaria Municip</w:t>
      </w:r>
      <w:r w:rsidR="00510D3C">
        <w:rPr>
          <w:rFonts w:ascii="Arial" w:hAnsi="Arial" w:cs="Arial"/>
          <w:sz w:val="24"/>
          <w:szCs w:val="24"/>
        </w:rPr>
        <w:t xml:space="preserve">al de Assistência Social- </w:t>
      </w:r>
      <w:r w:rsidR="00510D3C" w:rsidRPr="00B66738">
        <w:rPr>
          <w:rFonts w:ascii="Arial" w:hAnsi="Arial" w:cs="Arial"/>
          <w:sz w:val="24"/>
          <w:szCs w:val="24"/>
        </w:rPr>
        <w:t xml:space="preserve">(69) </w:t>
      </w:r>
      <w:r w:rsidR="004A349D">
        <w:rPr>
          <w:rFonts w:ascii="Arial" w:hAnsi="Arial" w:cs="Arial"/>
          <w:sz w:val="24"/>
          <w:szCs w:val="24"/>
        </w:rPr>
        <w:t xml:space="preserve">3912–8023, </w:t>
      </w:r>
      <w:r w:rsidR="004A349D" w:rsidRPr="00B66738">
        <w:rPr>
          <w:rFonts w:ascii="Arial" w:hAnsi="Arial" w:cs="Arial"/>
          <w:sz w:val="24"/>
          <w:szCs w:val="24"/>
        </w:rPr>
        <w:t>Secretaria</w:t>
      </w:r>
      <w:r w:rsidR="00510D3C" w:rsidRPr="00B66738">
        <w:rPr>
          <w:rFonts w:ascii="Arial" w:hAnsi="Arial" w:cs="Arial"/>
          <w:sz w:val="24"/>
          <w:szCs w:val="24"/>
        </w:rPr>
        <w:t xml:space="preserve"> Municipal de meio am</w:t>
      </w:r>
      <w:r w:rsidR="00510D3C">
        <w:rPr>
          <w:rFonts w:ascii="Arial" w:hAnsi="Arial" w:cs="Arial"/>
          <w:sz w:val="24"/>
          <w:szCs w:val="24"/>
        </w:rPr>
        <w:t xml:space="preserve">biente, minas e energia- </w:t>
      </w:r>
      <w:r w:rsidR="00510D3C" w:rsidRPr="00B66738">
        <w:rPr>
          <w:rFonts w:ascii="Arial" w:hAnsi="Arial" w:cs="Arial"/>
          <w:sz w:val="24"/>
          <w:szCs w:val="24"/>
        </w:rPr>
        <w:t>(69)</w:t>
      </w:r>
      <w:r w:rsidR="00510D3C" w:rsidRPr="00B66738">
        <w:rPr>
          <w:rFonts w:ascii="Arial" w:hAnsi="Arial" w:cs="Arial"/>
          <w:spacing w:val="1"/>
          <w:sz w:val="24"/>
          <w:szCs w:val="24"/>
        </w:rPr>
        <w:t xml:space="preserve"> </w:t>
      </w:r>
      <w:r w:rsidR="00510D3C" w:rsidRPr="00B66738">
        <w:rPr>
          <w:rFonts w:ascii="Arial" w:hAnsi="Arial" w:cs="Arial"/>
          <w:sz w:val="24"/>
          <w:szCs w:val="24"/>
        </w:rPr>
        <w:t xml:space="preserve">3912-8070, Secretaria Municipal de agricultura e </w:t>
      </w:r>
      <w:r w:rsidR="00510D3C">
        <w:rPr>
          <w:rFonts w:ascii="Arial" w:hAnsi="Arial" w:cs="Arial"/>
          <w:sz w:val="24"/>
          <w:szCs w:val="24"/>
        </w:rPr>
        <w:t>desenvolvimento rural-</w:t>
      </w:r>
      <w:r w:rsidR="00510D3C" w:rsidRPr="00B66738">
        <w:rPr>
          <w:rFonts w:ascii="Arial" w:hAnsi="Arial" w:cs="Arial"/>
          <w:sz w:val="24"/>
          <w:szCs w:val="24"/>
        </w:rPr>
        <w:t xml:space="preserve">(69) 3912-8020, Secretaria Municipal de obras e desenvolvimento urbano </w:t>
      </w:r>
      <w:r w:rsidR="00510D3C">
        <w:rPr>
          <w:rFonts w:ascii="Arial" w:hAnsi="Arial" w:cs="Arial"/>
          <w:b/>
          <w:sz w:val="24"/>
          <w:szCs w:val="24"/>
        </w:rPr>
        <w:t>-</w:t>
      </w:r>
      <w:r w:rsidR="00510D3C" w:rsidRPr="00B66738">
        <w:rPr>
          <w:rFonts w:ascii="Arial" w:hAnsi="Arial" w:cs="Arial"/>
          <w:sz w:val="24"/>
          <w:szCs w:val="24"/>
        </w:rPr>
        <w:t xml:space="preserve"> (69) 3481-1400 – ramal 512, secretaria Municipal de p</w:t>
      </w:r>
      <w:r w:rsidR="00510D3C">
        <w:rPr>
          <w:rFonts w:ascii="Arial" w:hAnsi="Arial" w:cs="Arial"/>
          <w:sz w:val="24"/>
          <w:szCs w:val="24"/>
        </w:rPr>
        <w:t>lanejamento e orçamento-</w:t>
      </w:r>
      <w:r w:rsidR="00510D3C" w:rsidRPr="00B66738">
        <w:rPr>
          <w:rFonts w:ascii="Arial" w:hAnsi="Arial" w:cs="Arial"/>
          <w:sz w:val="24"/>
          <w:szCs w:val="24"/>
        </w:rPr>
        <w:t xml:space="preserve"> (69)</w:t>
      </w:r>
      <w:r w:rsidR="00C200CE">
        <w:rPr>
          <w:rFonts w:ascii="Arial" w:hAnsi="Arial" w:cs="Arial"/>
          <w:sz w:val="24"/>
          <w:szCs w:val="24"/>
        </w:rPr>
        <w:t xml:space="preserve"> </w:t>
      </w:r>
      <w:r w:rsidR="00510D3C" w:rsidRPr="00B66738">
        <w:rPr>
          <w:rFonts w:ascii="Arial" w:hAnsi="Arial" w:cs="Arial"/>
          <w:sz w:val="24"/>
          <w:szCs w:val="24"/>
        </w:rPr>
        <w:t>3481-1400- ramal 311</w:t>
      </w:r>
      <w:r w:rsidR="00510D3C">
        <w:rPr>
          <w:rFonts w:ascii="Arial" w:hAnsi="Arial" w:cs="Arial"/>
          <w:sz w:val="24"/>
          <w:szCs w:val="24"/>
        </w:rPr>
        <w:t>, G</w:t>
      </w:r>
      <w:r w:rsidR="008152DD">
        <w:rPr>
          <w:rFonts w:ascii="Arial" w:hAnsi="Arial" w:cs="Arial"/>
          <w:sz w:val="24"/>
          <w:szCs w:val="24"/>
        </w:rPr>
        <w:t xml:space="preserve">abinete- </w:t>
      </w:r>
      <w:r w:rsidR="00510D3C" w:rsidRPr="00806564">
        <w:rPr>
          <w:rFonts w:ascii="Arial" w:hAnsi="Arial" w:cs="Arial"/>
          <w:sz w:val="24"/>
          <w:szCs w:val="24"/>
        </w:rPr>
        <w:t>(69) 3481-1400 –</w:t>
      </w:r>
      <w:r w:rsidR="00510D3C" w:rsidRPr="00806564">
        <w:rPr>
          <w:rFonts w:ascii="Arial" w:hAnsi="Arial" w:cs="Arial"/>
          <w:spacing w:val="1"/>
          <w:sz w:val="24"/>
          <w:szCs w:val="24"/>
        </w:rPr>
        <w:t xml:space="preserve"> </w:t>
      </w:r>
      <w:r w:rsidR="00510D3C" w:rsidRPr="00806564">
        <w:rPr>
          <w:rFonts w:ascii="Arial" w:hAnsi="Arial" w:cs="Arial"/>
          <w:sz w:val="24"/>
          <w:szCs w:val="24"/>
        </w:rPr>
        <w:t>ramal</w:t>
      </w:r>
      <w:r w:rsidR="00510D3C" w:rsidRPr="00806564">
        <w:rPr>
          <w:rFonts w:ascii="Arial" w:hAnsi="Arial" w:cs="Arial"/>
          <w:spacing w:val="-3"/>
          <w:sz w:val="24"/>
          <w:szCs w:val="24"/>
        </w:rPr>
        <w:t xml:space="preserve"> </w:t>
      </w:r>
      <w:r w:rsidR="00510D3C" w:rsidRPr="00806564">
        <w:rPr>
          <w:rFonts w:ascii="Arial" w:hAnsi="Arial" w:cs="Arial"/>
          <w:sz w:val="24"/>
          <w:szCs w:val="24"/>
        </w:rPr>
        <w:t>101</w:t>
      </w:r>
      <w:r w:rsidR="00510D3C">
        <w:rPr>
          <w:rFonts w:ascii="Arial" w:hAnsi="Arial" w:cs="Arial"/>
          <w:sz w:val="24"/>
          <w:szCs w:val="24"/>
        </w:rPr>
        <w:t>,</w:t>
      </w:r>
      <w:r w:rsidR="00510D3C" w:rsidRPr="00D800F4">
        <w:rPr>
          <w:rFonts w:ascii="Arial" w:hAnsi="Arial" w:cs="Arial"/>
          <w:sz w:val="24"/>
          <w:szCs w:val="24"/>
        </w:rPr>
        <w:t xml:space="preserve"> </w:t>
      </w:r>
      <w:r w:rsidR="00510D3C" w:rsidRPr="00806564">
        <w:rPr>
          <w:rFonts w:ascii="Arial" w:hAnsi="Arial" w:cs="Arial"/>
          <w:sz w:val="24"/>
          <w:szCs w:val="24"/>
        </w:rPr>
        <w:t>Secretaria Municipal de administração e fazen</w:t>
      </w:r>
      <w:r w:rsidR="008152DD">
        <w:rPr>
          <w:rFonts w:ascii="Arial" w:hAnsi="Arial" w:cs="Arial"/>
          <w:sz w:val="24"/>
          <w:szCs w:val="24"/>
        </w:rPr>
        <w:t>da-</w:t>
      </w:r>
      <w:r w:rsidR="00510D3C" w:rsidRPr="00806564">
        <w:rPr>
          <w:rFonts w:ascii="Arial" w:hAnsi="Arial" w:cs="Arial"/>
          <w:sz w:val="24"/>
          <w:szCs w:val="24"/>
        </w:rPr>
        <w:t xml:space="preserve"> (69) 3481-1400 – ramal</w:t>
      </w:r>
      <w:r w:rsidR="00510D3C" w:rsidRPr="00806564">
        <w:rPr>
          <w:rFonts w:ascii="Arial" w:hAnsi="Arial" w:cs="Arial"/>
          <w:spacing w:val="1"/>
          <w:sz w:val="24"/>
          <w:szCs w:val="24"/>
        </w:rPr>
        <w:t xml:space="preserve"> </w:t>
      </w:r>
      <w:r w:rsidR="00510D3C" w:rsidRPr="00806564">
        <w:rPr>
          <w:rFonts w:ascii="Arial" w:hAnsi="Arial" w:cs="Arial"/>
          <w:sz w:val="24"/>
          <w:szCs w:val="24"/>
        </w:rPr>
        <w:t>201</w:t>
      </w:r>
      <w:r w:rsidR="00510D3C">
        <w:rPr>
          <w:rFonts w:ascii="Arial" w:hAnsi="Arial" w:cs="Arial"/>
          <w:sz w:val="24"/>
          <w:szCs w:val="24"/>
        </w:rPr>
        <w:t xml:space="preserve">, </w:t>
      </w:r>
      <w:r w:rsidR="00510D3C" w:rsidRPr="00806564">
        <w:rPr>
          <w:rFonts w:ascii="Arial" w:hAnsi="Arial" w:cs="Arial"/>
          <w:sz w:val="24"/>
          <w:szCs w:val="24"/>
        </w:rPr>
        <w:t>Secretaria Municipal de esporte, cu</w:t>
      </w:r>
      <w:r w:rsidR="008152DD">
        <w:rPr>
          <w:rFonts w:ascii="Arial" w:hAnsi="Arial" w:cs="Arial"/>
          <w:sz w:val="24"/>
          <w:szCs w:val="24"/>
        </w:rPr>
        <w:t xml:space="preserve">ltura, lazer e turismo - </w:t>
      </w:r>
      <w:r w:rsidR="00510D3C" w:rsidRPr="00806564">
        <w:rPr>
          <w:rFonts w:ascii="Arial" w:hAnsi="Arial" w:cs="Arial"/>
          <w:sz w:val="24"/>
          <w:szCs w:val="24"/>
        </w:rPr>
        <w:t>(69)</w:t>
      </w:r>
      <w:r w:rsidR="00510D3C" w:rsidRPr="00806564">
        <w:rPr>
          <w:rFonts w:ascii="Arial" w:hAnsi="Arial" w:cs="Arial"/>
          <w:spacing w:val="1"/>
          <w:sz w:val="24"/>
          <w:szCs w:val="24"/>
        </w:rPr>
        <w:t xml:space="preserve"> </w:t>
      </w:r>
      <w:r w:rsidR="00510D3C" w:rsidRPr="00806564">
        <w:rPr>
          <w:rFonts w:ascii="Arial" w:hAnsi="Arial" w:cs="Arial"/>
          <w:sz w:val="24"/>
          <w:szCs w:val="24"/>
        </w:rPr>
        <w:t>3481-</w:t>
      </w:r>
      <w:r w:rsidR="004A349D" w:rsidRPr="00806564">
        <w:rPr>
          <w:rFonts w:ascii="Arial" w:hAnsi="Arial" w:cs="Arial"/>
          <w:sz w:val="24"/>
          <w:szCs w:val="24"/>
        </w:rPr>
        <w:t>1227</w:t>
      </w:r>
      <w:r w:rsidR="005C0324">
        <w:rPr>
          <w:rFonts w:ascii="Arial" w:hAnsi="Arial" w:cs="Arial"/>
          <w:sz w:val="24"/>
          <w:szCs w:val="24"/>
        </w:rPr>
        <w:t xml:space="preserve"> e</w:t>
      </w:r>
      <w:r w:rsidR="00E422A7">
        <w:rPr>
          <w:rFonts w:ascii="Arial" w:hAnsi="Arial" w:cs="Arial"/>
          <w:sz w:val="24"/>
          <w:szCs w:val="24"/>
        </w:rPr>
        <w:t xml:space="preserve"> </w:t>
      </w:r>
      <w:r w:rsidR="005C0324" w:rsidRPr="00B66738">
        <w:rPr>
          <w:rFonts w:ascii="Arial" w:hAnsi="Arial" w:cs="Arial"/>
          <w:sz w:val="24"/>
          <w:szCs w:val="24"/>
        </w:rPr>
        <w:t>Câmara Municipal Espigão do Oeste</w:t>
      </w:r>
      <w:r w:rsidR="005C0324">
        <w:rPr>
          <w:rFonts w:ascii="Arial" w:hAnsi="Arial" w:cs="Arial"/>
          <w:sz w:val="24"/>
          <w:szCs w:val="24"/>
        </w:rPr>
        <w:t xml:space="preserve">- </w:t>
      </w:r>
      <w:r w:rsidR="005C0324" w:rsidRPr="00B66738">
        <w:rPr>
          <w:rFonts w:ascii="Arial" w:hAnsi="Arial" w:cs="Arial"/>
          <w:sz w:val="24"/>
          <w:szCs w:val="24"/>
        </w:rPr>
        <w:t>(69) 3481-</w:t>
      </w:r>
      <w:r w:rsidR="00E422A7">
        <w:rPr>
          <w:rFonts w:ascii="Arial" w:hAnsi="Arial" w:cs="Arial"/>
          <w:sz w:val="24"/>
          <w:szCs w:val="24"/>
        </w:rPr>
        <w:t>2837 -</w:t>
      </w:r>
      <w:r w:rsidR="005C0324">
        <w:rPr>
          <w:rFonts w:ascii="Arial" w:hAnsi="Arial" w:cs="Arial"/>
          <w:sz w:val="24"/>
          <w:szCs w:val="24"/>
        </w:rPr>
        <w:t xml:space="preserve"> 3481-2407.</w:t>
      </w:r>
    </w:p>
    <w:p w14:paraId="053A0046" w14:textId="7E56A010" w:rsidR="00CD632D" w:rsidRDefault="00022AC0" w:rsidP="001303BA">
      <w:pPr>
        <w:widowControl/>
        <w:autoSpaceDE/>
        <w:autoSpaceDN/>
        <w:spacing w:before="240" w:after="240" w:line="276" w:lineRule="auto"/>
        <w:jc w:val="both"/>
        <w:rPr>
          <w:rFonts w:ascii="Arial" w:eastAsiaTheme="minorHAnsi" w:hAnsi="Arial" w:cs="Arial"/>
          <w:sz w:val="24"/>
          <w:szCs w:val="24"/>
          <w:lang w:val="pt-BR"/>
        </w:rPr>
      </w:pPr>
      <w:r w:rsidRPr="004A349D">
        <w:rPr>
          <w:rFonts w:ascii="Arial" w:hAnsi="Arial" w:cs="Arial"/>
          <w:b/>
          <w:bCs/>
          <w:iCs/>
          <w:color w:val="000000"/>
          <w:sz w:val="24"/>
          <w:szCs w:val="24"/>
          <w:shd w:val="clear" w:color="auto" w:fill="FFFFFF"/>
        </w:rPr>
        <w:t xml:space="preserve"> </w:t>
      </w:r>
      <w:r w:rsidR="00AD2771" w:rsidRPr="004A349D">
        <w:rPr>
          <w:rFonts w:ascii="Arial" w:hAnsi="Arial" w:cs="Arial"/>
          <w:b/>
          <w:bCs/>
          <w:iCs/>
          <w:color w:val="000000"/>
          <w:sz w:val="24"/>
          <w:szCs w:val="24"/>
          <w:shd w:val="clear" w:color="auto" w:fill="FFFFFF"/>
        </w:rPr>
        <w:t>20.</w:t>
      </w:r>
      <w:r w:rsidR="00AD2771" w:rsidRPr="004A349D">
        <w:rPr>
          <w:rFonts w:ascii="Arial" w:hAnsi="Arial" w:cs="Arial"/>
          <w:b/>
          <w:sz w:val="24"/>
          <w:szCs w:val="24"/>
        </w:rPr>
        <w:t>2.2</w:t>
      </w:r>
      <w:r w:rsidR="00AD2771" w:rsidRPr="004A349D">
        <w:rPr>
          <w:rFonts w:ascii="Arial" w:hAnsi="Arial" w:cs="Arial"/>
          <w:sz w:val="24"/>
          <w:szCs w:val="24"/>
        </w:rPr>
        <w:t>.</w:t>
      </w:r>
      <w:r w:rsidR="00014FDD" w:rsidRPr="004A349D">
        <w:rPr>
          <w:rFonts w:ascii="Arial" w:hAnsi="Arial" w:cs="Arial"/>
          <w:sz w:val="24"/>
          <w:szCs w:val="24"/>
        </w:rPr>
        <w:t xml:space="preserve"> E</w:t>
      </w:r>
      <w:r w:rsidR="00AD2771" w:rsidRPr="004A349D">
        <w:rPr>
          <w:rFonts w:ascii="Arial" w:hAnsi="Arial" w:cs="Arial"/>
          <w:sz w:val="24"/>
          <w:szCs w:val="24"/>
        </w:rPr>
        <w:t>n</w:t>
      </w:r>
      <w:r w:rsidR="000201E3">
        <w:rPr>
          <w:rFonts w:ascii="Arial" w:hAnsi="Arial" w:cs="Arial"/>
          <w:sz w:val="24"/>
          <w:szCs w:val="24"/>
        </w:rPr>
        <w:t>trega dos Equipamentos de informática</w:t>
      </w:r>
      <w:r w:rsidR="00AD2771" w:rsidRPr="004A349D">
        <w:rPr>
          <w:rFonts w:ascii="Arial" w:hAnsi="Arial" w:cs="Arial"/>
          <w:sz w:val="24"/>
          <w:szCs w:val="24"/>
        </w:rPr>
        <w:t xml:space="preserve"> pelos ENDEREÇOS: </w:t>
      </w:r>
      <w:r w:rsidR="004A349D" w:rsidRPr="00830482">
        <w:rPr>
          <w:rFonts w:ascii="Arial" w:hAnsi="Arial" w:cs="Arial"/>
          <w:sz w:val="24"/>
          <w:szCs w:val="24"/>
        </w:rPr>
        <w:t>Secretaria Municipal de Planejamento e Orçamento,</w:t>
      </w:r>
      <w:r w:rsidR="004A349D">
        <w:rPr>
          <w:rFonts w:ascii="Arial" w:hAnsi="Arial" w:cs="Arial"/>
          <w:sz w:val="24"/>
          <w:szCs w:val="24"/>
        </w:rPr>
        <w:t xml:space="preserve"> secretaria municipal de educação, Secretaria Municipal de obras e desenvolvimento</w:t>
      </w:r>
      <w:r w:rsidR="004A349D" w:rsidRPr="00830482">
        <w:rPr>
          <w:rFonts w:ascii="Arial" w:hAnsi="Arial" w:cs="Arial"/>
          <w:sz w:val="24"/>
          <w:szCs w:val="24"/>
        </w:rPr>
        <w:t xml:space="preserve"> </w:t>
      </w:r>
      <w:r w:rsidR="004A349D">
        <w:rPr>
          <w:rFonts w:ascii="Arial" w:hAnsi="Arial" w:cs="Arial"/>
          <w:sz w:val="24"/>
          <w:szCs w:val="24"/>
        </w:rPr>
        <w:t>rural, Secretaria Municipal de administração e fazenda e gabinete (</w:t>
      </w:r>
      <w:r w:rsidR="004A349D" w:rsidRPr="00830482">
        <w:rPr>
          <w:rFonts w:ascii="Arial" w:hAnsi="Arial" w:cs="Arial"/>
          <w:sz w:val="24"/>
          <w:szCs w:val="24"/>
        </w:rPr>
        <w:t>localizada</w:t>
      </w:r>
      <w:r w:rsidR="004A349D">
        <w:rPr>
          <w:rFonts w:ascii="Arial" w:hAnsi="Arial" w:cs="Arial"/>
          <w:sz w:val="24"/>
          <w:szCs w:val="24"/>
        </w:rPr>
        <w:t>s</w:t>
      </w:r>
      <w:r w:rsidR="004A349D" w:rsidRPr="00830482">
        <w:rPr>
          <w:rFonts w:ascii="Arial" w:hAnsi="Arial" w:cs="Arial"/>
          <w:sz w:val="24"/>
          <w:szCs w:val="24"/>
        </w:rPr>
        <w:t xml:space="preserve"> no 2° piso no prédio da Prefeitura Municipal na Rua Rio Grande do Sul, n.º 2800, bairro Vista Alegre</w:t>
      </w:r>
      <w:r w:rsidR="004A349D">
        <w:rPr>
          <w:rFonts w:ascii="Arial" w:hAnsi="Arial" w:cs="Arial"/>
          <w:sz w:val="24"/>
          <w:szCs w:val="24"/>
        </w:rPr>
        <w:t xml:space="preserve">), secretaria municipal de assistência social, localizada na Rua Acre n°2841, bairro Vista alegre, Secretaria Municipal de agricultura e desenvolvimento rural, localizada na Rua Rio grande do sul, n ° </w:t>
      </w:r>
      <w:r w:rsidR="00BD0CDF">
        <w:rPr>
          <w:rFonts w:ascii="Arial" w:hAnsi="Arial" w:cs="Arial"/>
          <w:sz w:val="24"/>
          <w:szCs w:val="24"/>
        </w:rPr>
        <w:t>2800 bairro</w:t>
      </w:r>
      <w:r w:rsidR="004A349D">
        <w:rPr>
          <w:rFonts w:ascii="Arial" w:hAnsi="Arial" w:cs="Arial"/>
          <w:sz w:val="24"/>
          <w:szCs w:val="24"/>
        </w:rPr>
        <w:t xml:space="preserve"> Vista Alegre/ garagem municipal, </w:t>
      </w:r>
      <w:r w:rsidR="004A349D" w:rsidRPr="000301A9">
        <w:rPr>
          <w:rFonts w:ascii="Arial" w:eastAsiaTheme="minorHAnsi" w:hAnsi="Arial" w:cs="Arial"/>
          <w:sz w:val="24"/>
          <w:szCs w:val="24"/>
          <w:lang w:val="pt-BR"/>
        </w:rPr>
        <w:t>Secre</w:t>
      </w:r>
      <w:r w:rsidR="004A349D">
        <w:rPr>
          <w:rFonts w:ascii="Arial" w:eastAsiaTheme="minorHAnsi" w:hAnsi="Arial" w:cs="Arial"/>
          <w:sz w:val="24"/>
          <w:szCs w:val="24"/>
          <w:lang w:val="pt-BR"/>
        </w:rPr>
        <w:t xml:space="preserve">taria municipal de saúde, localizada </w:t>
      </w:r>
      <w:r w:rsidR="004A349D" w:rsidRPr="000301A9">
        <w:rPr>
          <w:rFonts w:ascii="Arial" w:eastAsiaTheme="minorHAnsi" w:hAnsi="Arial" w:cs="Arial"/>
          <w:sz w:val="24"/>
          <w:szCs w:val="24"/>
          <w:lang w:val="pt-BR"/>
        </w:rPr>
        <w:t>Rio grande do sul</w:t>
      </w:r>
      <w:r w:rsidR="004A349D">
        <w:rPr>
          <w:rFonts w:ascii="Arial" w:eastAsiaTheme="minorHAnsi" w:hAnsi="Arial" w:cs="Arial"/>
          <w:sz w:val="24"/>
          <w:szCs w:val="24"/>
          <w:lang w:val="pt-BR"/>
        </w:rPr>
        <w:t xml:space="preserve">, n°2705, bairro </w:t>
      </w:r>
      <w:r w:rsidR="004A349D" w:rsidRPr="000301A9">
        <w:rPr>
          <w:rFonts w:ascii="Arial" w:eastAsiaTheme="minorHAnsi" w:hAnsi="Arial" w:cs="Arial"/>
          <w:sz w:val="24"/>
          <w:szCs w:val="24"/>
          <w:lang w:val="pt-BR"/>
        </w:rPr>
        <w:t>Centro na secretaria de saúde de Espigão (</w:t>
      </w:r>
      <w:r w:rsidR="004A349D" w:rsidRPr="007B0AD2">
        <w:rPr>
          <w:rFonts w:ascii="Arial" w:eastAsiaTheme="minorHAnsi" w:hAnsi="Arial" w:cs="Arial"/>
          <w:sz w:val="24"/>
          <w:szCs w:val="24"/>
          <w:lang w:val="pt-BR"/>
        </w:rPr>
        <w:t xml:space="preserve">em </w:t>
      </w:r>
      <w:r w:rsidR="004A349D" w:rsidRPr="00E36FF7">
        <w:rPr>
          <w:rFonts w:ascii="Arial" w:eastAsiaTheme="minorHAnsi" w:hAnsi="Arial" w:cs="Arial"/>
          <w:sz w:val="24"/>
          <w:szCs w:val="24"/>
          <w:lang w:val="pt-BR"/>
        </w:rPr>
        <w:t>frente ao prédio da OAB),</w:t>
      </w:r>
      <w:r w:rsidR="004A349D">
        <w:rPr>
          <w:rFonts w:ascii="Arial" w:eastAsiaTheme="minorHAnsi" w:hAnsi="Arial" w:cs="Arial"/>
          <w:sz w:val="24"/>
          <w:szCs w:val="24"/>
          <w:lang w:val="pt-BR"/>
        </w:rPr>
        <w:t xml:space="preserve"> </w:t>
      </w:r>
      <w:r w:rsidR="004A349D" w:rsidRPr="00B1772C">
        <w:rPr>
          <w:rFonts w:ascii="Arial" w:hAnsi="Arial" w:cs="Arial"/>
          <w:sz w:val="24"/>
          <w:szCs w:val="24"/>
        </w:rPr>
        <w:t>Secretaria municipal de esporte, cultura, lazer e turismo</w:t>
      </w:r>
      <w:r w:rsidR="004A349D">
        <w:rPr>
          <w:rFonts w:ascii="Arial" w:hAnsi="Arial" w:cs="Arial"/>
          <w:sz w:val="24"/>
          <w:szCs w:val="24"/>
        </w:rPr>
        <w:t xml:space="preserve">, localizada na Rua </w:t>
      </w:r>
      <w:r w:rsidR="004A349D" w:rsidRPr="007F3968">
        <w:rPr>
          <w:rFonts w:ascii="Arial" w:hAnsi="Arial" w:cs="Arial"/>
          <w:sz w:val="24"/>
          <w:szCs w:val="24"/>
        </w:rPr>
        <w:t>Goiás</w:t>
      </w:r>
      <w:r w:rsidR="004A349D">
        <w:rPr>
          <w:rFonts w:ascii="Arial" w:hAnsi="Arial" w:cs="Arial"/>
          <w:sz w:val="24"/>
          <w:szCs w:val="24"/>
        </w:rPr>
        <w:t xml:space="preserve">, n° 2101, bairro Liberdade e </w:t>
      </w:r>
      <w:r w:rsidR="004A349D" w:rsidRPr="000301A9">
        <w:rPr>
          <w:rFonts w:ascii="Arial" w:eastAsiaTheme="minorHAnsi" w:hAnsi="Arial" w:cs="Arial"/>
          <w:sz w:val="24"/>
          <w:szCs w:val="24"/>
          <w:lang w:val="pt-BR"/>
        </w:rPr>
        <w:t xml:space="preserve">Secretaria municipal de meio </w:t>
      </w:r>
      <w:r w:rsidR="004A349D" w:rsidRPr="000301A9">
        <w:rPr>
          <w:rFonts w:ascii="Arial" w:eastAsiaTheme="minorHAnsi" w:hAnsi="Arial" w:cs="Arial"/>
          <w:sz w:val="24"/>
          <w:szCs w:val="24"/>
          <w:lang w:val="pt-BR"/>
        </w:rPr>
        <w:lastRenderedPageBreak/>
        <w:t>a</w:t>
      </w:r>
      <w:r w:rsidR="004A349D">
        <w:rPr>
          <w:rFonts w:ascii="Arial" w:eastAsiaTheme="minorHAnsi" w:hAnsi="Arial" w:cs="Arial"/>
          <w:sz w:val="24"/>
          <w:szCs w:val="24"/>
          <w:lang w:val="pt-BR"/>
        </w:rPr>
        <w:t>mbiente, minas e energia, localizada na rua amazonas, n ° 2774, bairro Liberdade</w:t>
      </w:r>
      <w:r w:rsidR="0046514C">
        <w:rPr>
          <w:rFonts w:ascii="Arial" w:eastAsiaTheme="minorHAnsi" w:hAnsi="Arial" w:cs="Arial"/>
          <w:sz w:val="24"/>
          <w:szCs w:val="24"/>
          <w:lang w:val="pt-BR"/>
        </w:rPr>
        <w:t xml:space="preserve"> e Câmara Municipal espigão do Oeste, localizada na Rua Vale Formoso, n° 1896, bairro Vista Alegre.</w:t>
      </w:r>
    </w:p>
    <w:p w14:paraId="2F6EA7ED" w14:textId="364A48B5" w:rsidR="003109AC" w:rsidRPr="00B959EC" w:rsidRDefault="007140AC" w:rsidP="001303BA">
      <w:pPr>
        <w:widowControl/>
        <w:autoSpaceDE/>
        <w:autoSpaceDN/>
        <w:spacing w:before="240" w:after="240" w:line="276" w:lineRule="auto"/>
        <w:jc w:val="both"/>
        <w:rPr>
          <w:rFonts w:ascii="Arial" w:hAnsi="Arial" w:cs="Arial"/>
          <w:b/>
          <w:bCs/>
          <w:iCs/>
          <w:color w:val="000000"/>
          <w:sz w:val="24"/>
          <w:szCs w:val="24"/>
          <w:shd w:val="clear" w:color="auto" w:fill="FFFFFF"/>
        </w:rPr>
      </w:pPr>
      <w:r w:rsidRPr="00B959EC">
        <w:rPr>
          <w:rFonts w:ascii="Arial" w:hAnsi="Arial" w:cs="Arial"/>
          <w:b/>
          <w:bCs/>
          <w:iCs/>
          <w:color w:val="000000"/>
          <w:sz w:val="24"/>
          <w:szCs w:val="24"/>
          <w:shd w:val="clear" w:color="auto" w:fill="FFFFFF"/>
        </w:rPr>
        <w:t>20.2</w:t>
      </w:r>
      <w:r w:rsidR="00B959EC" w:rsidRPr="00B959EC">
        <w:rPr>
          <w:rFonts w:ascii="Arial" w:hAnsi="Arial" w:cs="Arial"/>
          <w:b/>
          <w:bCs/>
          <w:iCs/>
          <w:color w:val="000000"/>
          <w:sz w:val="24"/>
          <w:szCs w:val="24"/>
          <w:shd w:val="clear" w:color="auto" w:fill="FFFFFF"/>
        </w:rPr>
        <w:t>.</w:t>
      </w:r>
      <w:r w:rsidR="00AD2771">
        <w:rPr>
          <w:rFonts w:ascii="Arial" w:hAnsi="Arial" w:cs="Arial"/>
          <w:b/>
          <w:bCs/>
          <w:iCs/>
          <w:color w:val="000000"/>
          <w:sz w:val="24"/>
          <w:szCs w:val="24"/>
          <w:shd w:val="clear" w:color="auto" w:fill="FFFFFF"/>
        </w:rPr>
        <w:t>3</w:t>
      </w:r>
      <w:r w:rsidRPr="00B959EC">
        <w:rPr>
          <w:rFonts w:ascii="Arial" w:hAnsi="Arial" w:cs="Arial"/>
          <w:b/>
          <w:bCs/>
          <w:iCs/>
          <w:color w:val="000000"/>
          <w:sz w:val="24"/>
          <w:szCs w:val="24"/>
          <w:shd w:val="clear" w:color="auto" w:fill="FFFFFF"/>
        </w:rPr>
        <w:t xml:space="preserve">. </w:t>
      </w:r>
      <w:r w:rsidRPr="00B959EC">
        <w:rPr>
          <w:rStyle w:val="awcpb"/>
          <w:rFonts w:ascii="Arial" w:hAnsi="Arial" w:cs="Arial"/>
          <w:b/>
          <w:bCs/>
          <w:color w:val="000000"/>
          <w:sz w:val="24"/>
          <w:szCs w:val="24"/>
          <w:shd w:val="clear" w:color="auto" w:fill="FFFFFF"/>
        </w:rPr>
        <w:t>PRAZO DE ENTREGA</w:t>
      </w:r>
      <w:r w:rsidR="00F04B07">
        <w:rPr>
          <w:rStyle w:val="awcpb"/>
          <w:rFonts w:ascii="Arial" w:hAnsi="Arial" w:cs="Arial"/>
          <w:b/>
          <w:bCs/>
          <w:color w:val="000000"/>
          <w:sz w:val="24"/>
          <w:szCs w:val="24"/>
          <w:shd w:val="clear" w:color="auto" w:fill="FFFFFF"/>
        </w:rPr>
        <w:t xml:space="preserve">/ EXECUÇÃO: </w:t>
      </w:r>
      <w:r w:rsidRPr="00493A5D">
        <w:rPr>
          <w:rStyle w:val="awcpb"/>
          <w:rFonts w:ascii="Arial" w:hAnsi="Arial" w:cs="Arial"/>
          <w:color w:val="000000"/>
          <w:sz w:val="24"/>
          <w:szCs w:val="24"/>
          <w:shd w:val="clear" w:color="auto" w:fill="FFFFFF"/>
        </w:rPr>
        <w:t xml:space="preserve">O prazo de entrega dos </w:t>
      </w:r>
      <w:r w:rsidR="00B959EC" w:rsidRPr="00493A5D">
        <w:rPr>
          <w:rStyle w:val="awcpb"/>
          <w:rFonts w:ascii="Arial" w:hAnsi="Arial" w:cs="Arial"/>
          <w:color w:val="000000"/>
          <w:sz w:val="24"/>
          <w:szCs w:val="24"/>
          <w:shd w:val="clear" w:color="auto" w:fill="FFFFFF"/>
        </w:rPr>
        <w:t>itens</w:t>
      </w:r>
      <w:r w:rsidR="00664D92">
        <w:rPr>
          <w:rStyle w:val="awcpb"/>
          <w:rFonts w:ascii="Arial" w:hAnsi="Arial" w:cs="Arial"/>
          <w:color w:val="000000"/>
          <w:sz w:val="24"/>
          <w:szCs w:val="24"/>
          <w:shd w:val="clear" w:color="auto" w:fill="FFFFFF"/>
        </w:rPr>
        <w:t xml:space="preserve"> </w:t>
      </w:r>
      <w:r w:rsidRPr="00493A5D">
        <w:rPr>
          <w:rStyle w:val="awcpb"/>
          <w:rFonts w:ascii="Arial" w:hAnsi="Arial" w:cs="Arial"/>
          <w:color w:val="000000"/>
          <w:sz w:val="24"/>
          <w:szCs w:val="24"/>
          <w:shd w:val="clear" w:color="auto" w:fill="FFFFFF"/>
        </w:rPr>
        <w:t>é de</w:t>
      </w:r>
      <w:r w:rsidRPr="00493A5D">
        <w:rPr>
          <w:rStyle w:val="awcpb"/>
          <w:rFonts w:ascii="Arial" w:hAnsi="Arial" w:cs="Arial"/>
          <w:b/>
          <w:bCs/>
          <w:color w:val="000000"/>
          <w:sz w:val="24"/>
          <w:szCs w:val="24"/>
          <w:shd w:val="clear" w:color="auto" w:fill="FFFFFF"/>
        </w:rPr>
        <w:t> 30 (trinta)</w:t>
      </w:r>
      <w:r w:rsidRPr="00493A5D">
        <w:rPr>
          <w:rStyle w:val="awcpb"/>
          <w:rFonts w:ascii="Arial" w:hAnsi="Arial" w:cs="Arial"/>
          <w:color w:val="000000"/>
          <w:sz w:val="24"/>
          <w:szCs w:val="24"/>
          <w:shd w:val="clear" w:color="auto" w:fill="FFFFFF"/>
        </w:rPr>
        <w:t> dias, contados do recebimento ordem de serviço/entrega, nota de empenho ou documento equivalente</w:t>
      </w:r>
      <w:r w:rsidR="00B959EC" w:rsidRPr="00493A5D">
        <w:rPr>
          <w:rStyle w:val="awcpb"/>
          <w:rFonts w:ascii="Arial" w:hAnsi="Arial" w:cs="Arial"/>
          <w:color w:val="000000"/>
          <w:sz w:val="24"/>
          <w:szCs w:val="24"/>
          <w:shd w:val="clear" w:color="auto" w:fill="FFFFFF"/>
        </w:rPr>
        <w:t xml:space="preserve"> emitida por cada secretaria de acordo com suas necessidades</w:t>
      </w:r>
      <w:r w:rsidRPr="00B959EC">
        <w:rPr>
          <w:rStyle w:val="awcpb"/>
          <w:rFonts w:ascii="Arial" w:hAnsi="Arial" w:cs="Arial"/>
          <w:color w:val="000000"/>
          <w:sz w:val="24"/>
          <w:szCs w:val="24"/>
          <w:shd w:val="clear" w:color="auto" w:fill="FFFFFF"/>
        </w:rPr>
        <w:t>.</w:t>
      </w:r>
      <w:r w:rsidR="00E33415" w:rsidRPr="00B959EC">
        <w:rPr>
          <w:rFonts w:ascii="Arial" w:hAnsi="Arial" w:cs="Arial"/>
          <w:b/>
          <w:bCs/>
          <w:iCs/>
          <w:color w:val="000000"/>
          <w:sz w:val="24"/>
          <w:szCs w:val="24"/>
          <w:shd w:val="clear" w:color="auto" w:fill="FFFFFF"/>
        </w:rPr>
        <w:t xml:space="preserve"> </w:t>
      </w:r>
    </w:p>
    <w:p w14:paraId="629765B1" w14:textId="77777777" w:rsidR="00352B0B" w:rsidRPr="00B959EC" w:rsidRDefault="00352B0B" w:rsidP="00534EB9">
      <w:pPr>
        <w:ind w:left="284"/>
        <w:jc w:val="both"/>
        <w:rPr>
          <w:rFonts w:ascii="Arial" w:hAnsi="Arial" w:cs="Arial"/>
          <w:b/>
          <w:bCs/>
          <w:iCs/>
          <w:color w:val="000000"/>
          <w:sz w:val="24"/>
          <w:szCs w:val="24"/>
          <w:shd w:val="clear" w:color="auto" w:fill="FFFFFF"/>
        </w:rPr>
      </w:pPr>
    </w:p>
    <w:p w14:paraId="652BB2C2" w14:textId="608640B0" w:rsidR="00731BE0" w:rsidRPr="00B959EC" w:rsidRDefault="0073754A" w:rsidP="00970E11">
      <w:pPr>
        <w:pStyle w:val="Ttulo1"/>
        <w:shd w:val="clear" w:color="auto" w:fill="C2D69B" w:themeFill="accent3" w:themeFillTint="99"/>
        <w:tabs>
          <w:tab w:val="left" w:pos="561"/>
          <w:tab w:val="left" w:pos="10226"/>
        </w:tabs>
        <w:spacing w:before="11"/>
        <w:ind w:left="0" w:firstLine="0"/>
        <w:jc w:val="both"/>
        <w:rPr>
          <w:sz w:val="24"/>
          <w:szCs w:val="24"/>
          <w:lang w:val="pt-BR"/>
        </w:rPr>
      </w:pPr>
      <w:r>
        <w:rPr>
          <w:sz w:val="24"/>
          <w:szCs w:val="24"/>
          <w:shd w:val="clear" w:color="auto" w:fill="D5E2BB"/>
          <w:lang w:val="pt-BR"/>
        </w:rPr>
        <w:t xml:space="preserve">21. </w:t>
      </w:r>
      <w:r w:rsidR="00731BE0" w:rsidRPr="00B959EC">
        <w:rPr>
          <w:sz w:val="24"/>
          <w:szCs w:val="24"/>
          <w:shd w:val="clear" w:color="auto" w:fill="D5E2BB"/>
          <w:lang w:val="pt-BR"/>
        </w:rPr>
        <w:t>DO</w:t>
      </w:r>
      <w:r w:rsidR="00731BE0" w:rsidRPr="00B959EC">
        <w:rPr>
          <w:spacing w:val="-5"/>
          <w:sz w:val="24"/>
          <w:szCs w:val="24"/>
          <w:shd w:val="clear" w:color="auto" w:fill="D5E2BB"/>
          <w:lang w:val="pt-BR"/>
        </w:rPr>
        <w:t xml:space="preserve"> </w:t>
      </w:r>
      <w:r w:rsidR="00352B0B" w:rsidRPr="00B959EC">
        <w:rPr>
          <w:spacing w:val="-5"/>
          <w:sz w:val="24"/>
          <w:szCs w:val="24"/>
          <w:shd w:val="clear" w:color="auto" w:fill="D5E2BB"/>
          <w:lang w:val="pt-BR"/>
        </w:rPr>
        <w:t>P</w:t>
      </w:r>
      <w:r w:rsidR="00731BE0" w:rsidRPr="00B959EC">
        <w:rPr>
          <w:sz w:val="24"/>
          <w:szCs w:val="24"/>
          <w:shd w:val="clear" w:color="auto" w:fill="D5E2BB"/>
          <w:lang w:val="pt-BR"/>
        </w:rPr>
        <w:t>AGAMENTO</w:t>
      </w:r>
    </w:p>
    <w:p w14:paraId="5C58CDFE" w14:textId="77777777" w:rsidR="003F1ABC" w:rsidRDefault="0073754A" w:rsidP="00D138C3">
      <w:pPr>
        <w:widowControl/>
        <w:shd w:val="clear" w:color="auto" w:fill="FFFFFF"/>
        <w:autoSpaceDE/>
        <w:autoSpaceDN/>
        <w:spacing w:before="100" w:beforeAutospacing="1"/>
        <w:jc w:val="both"/>
        <w:rPr>
          <w:rFonts w:ascii="Arial" w:hAnsi="Arial" w:cs="Arial"/>
          <w:color w:val="000000"/>
          <w:sz w:val="24"/>
          <w:szCs w:val="24"/>
          <w:shd w:val="clear" w:color="auto" w:fill="FFFFFF"/>
        </w:rPr>
      </w:pPr>
      <w:r w:rsidRPr="0073754A">
        <w:rPr>
          <w:rFonts w:ascii="Arial" w:hAnsi="Arial" w:cs="Arial"/>
          <w:b/>
          <w:color w:val="000000"/>
          <w:sz w:val="24"/>
          <w:szCs w:val="24"/>
          <w:shd w:val="clear" w:color="auto" w:fill="FFFFFF"/>
        </w:rPr>
        <w:t>21.1.</w:t>
      </w:r>
      <w:r>
        <w:rPr>
          <w:rFonts w:ascii="Arial" w:hAnsi="Arial" w:cs="Arial"/>
          <w:color w:val="000000"/>
          <w:sz w:val="24"/>
          <w:szCs w:val="24"/>
          <w:shd w:val="clear" w:color="auto" w:fill="FFFFFF"/>
        </w:rPr>
        <w:t xml:space="preserve"> </w:t>
      </w:r>
      <w:r w:rsidR="00216689" w:rsidRPr="0073754A">
        <w:rPr>
          <w:rFonts w:ascii="Arial" w:hAnsi="Arial" w:cs="Arial"/>
          <w:color w:val="000000"/>
          <w:sz w:val="24"/>
          <w:szCs w:val="24"/>
          <w:shd w:val="clear" w:color="auto" w:fill="FFFFFF"/>
        </w:rPr>
        <w:t>O pagamento será proveniente dos recursos da</w:t>
      </w:r>
      <w:r w:rsidR="009B34D8" w:rsidRPr="0073754A">
        <w:rPr>
          <w:rFonts w:ascii="Arial" w:hAnsi="Arial" w:cs="Arial"/>
          <w:color w:val="000000"/>
          <w:sz w:val="24"/>
          <w:szCs w:val="24"/>
          <w:shd w:val="clear" w:color="auto" w:fill="FFFFFF"/>
        </w:rPr>
        <w:t>s</w:t>
      </w:r>
      <w:r w:rsidR="00216689" w:rsidRPr="0073754A">
        <w:rPr>
          <w:rFonts w:ascii="Arial" w:hAnsi="Arial" w:cs="Arial"/>
          <w:color w:val="000000"/>
          <w:sz w:val="24"/>
          <w:szCs w:val="24"/>
          <w:shd w:val="clear" w:color="auto" w:fill="FFFFFF"/>
        </w:rPr>
        <w:t xml:space="preserve"> Secretaria</w:t>
      </w:r>
      <w:r w:rsidR="009B34D8" w:rsidRPr="0073754A">
        <w:rPr>
          <w:rFonts w:ascii="Arial" w:hAnsi="Arial" w:cs="Arial"/>
          <w:color w:val="000000"/>
          <w:sz w:val="24"/>
          <w:szCs w:val="24"/>
          <w:shd w:val="clear" w:color="auto" w:fill="FFFFFF"/>
        </w:rPr>
        <w:t>s</w:t>
      </w:r>
      <w:r w:rsidR="003F1ABC">
        <w:rPr>
          <w:rFonts w:ascii="Arial" w:hAnsi="Arial" w:cs="Arial"/>
          <w:color w:val="000000"/>
          <w:sz w:val="24"/>
          <w:szCs w:val="24"/>
          <w:shd w:val="clear" w:color="auto" w:fill="FFFFFF"/>
        </w:rPr>
        <w:t xml:space="preserve"> municipais,</w:t>
      </w:r>
      <w:r w:rsidR="003F1ABC" w:rsidRPr="0073754A">
        <w:rPr>
          <w:rFonts w:ascii="Arial" w:hAnsi="Arial" w:cs="Arial"/>
          <w:color w:val="000000"/>
          <w:sz w:val="24"/>
          <w:szCs w:val="24"/>
          <w:shd w:val="clear" w:color="auto" w:fill="FFFFFF"/>
        </w:rPr>
        <w:t xml:space="preserve"> </w:t>
      </w:r>
      <w:r w:rsidR="003F1ABC">
        <w:rPr>
          <w:rFonts w:ascii="Arial" w:hAnsi="Arial" w:cs="Arial"/>
          <w:color w:val="000000"/>
          <w:sz w:val="24"/>
          <w:szCs w:val="24"/>
          <w:shd w:val="clear" w:color="auto" w:fill="FFFFFF"/>
        </w:rPr>
        <w:t>s</w:t>
      </w:r>
      <w:r w:rsidR="003F1ABC" w:rsidRPr="0073754A">
        <w:rPr>
          <w:rFonts w:ascii="Arial" w:hAnsi="Arial" w:cs="Arial"/>
          <w:color w:val="000000"/>
          <w:sz w:val="24"/>
          <w:szCs w:val="24"/>
          <w:shd w:val="clear" w:color="auto" w:fill="FFFFFF"/>
        </w:rPr>
        <w:t>erão efetuados em até </w:t>
      </w:r>
      <w:r w:rsidR="003F1ABC" w:rsidRPr="0073754A">
        <w:rPr>
          <w:rFonts w:ascii="Arial" w:hAnsi="Arial" w:cs="Arial"/>
          <w:b/>
          <w:bCs/>
          <w:color w:val="000000"/>
          <w:sz w:val="24"/>
          <w:szCs w:val="24"/>
          <w:shd w:val="clear" w:color="auto" w:fill="FFFFFF"/>
        </w:rPr>
        <w:t>30 (trinta) dias</w:t>
      </w:r>
      <w:r w:rsidR="003F1ABC" w:rsidRPr="0073754A">
        <w:rPr>
          <w:rFonts w:ascii="Arial" w:hAnsi="Arial" w:cs="Arial"/>
          <w:color w:val="000000"/>
          <w:sz w:val="24"/>
          <w:szCs w:val="24"/>
          <w:shd w:val="clear" w:color="auto" w:fill="FFFFFF"/>
        </w:rPr>
        <w:t xml:space="preserve">, contados da data da apresentação da nota fiscal/fatura devidamente atestada pelo gestor da contratação, mediante crédito em conta corrente em nome da </w:t>
      </w:r>
      <w:r w:rsidR="003F1ABC">
        <w:rPr>
          <w:rFonts w:ascii="Arial" w:hAnsi="Arial" w:cs="Arial"/>
          <w:color w:val="000000"/>
          <w:sz w:val="24"/>
          <w:szCs w:val="24"/>
          <w:shd w:val="clear" w:color="auto" w:fill="FFFFFF"/>
        </w:rPr>
        <w:t>Contratada</w:t>
      </w:r>
      <w:r w:rsidR="00216689" w:rsidRPr="0073754A">
        <w:rPr>
          <w:rFonts w:ascii="Arial" w:hAnsi="Arial" w:cs="Arial"/>
          <w:color w:val="000000"/>
          <w:sz w:val="24"/>
          <w:szCs w:val="24"/>
          <w:shd w:val="clear" w:color="auto" w:fill="FFFFFF"/>
        </w:rPr>
        <w:t>.</w:t>
      </w:r>
    </w:p>
    <w:p w14:paraId="482D90E1" w14:textId="49BDB462" w:rsidR="00352B0B" w:rsidRPr="00275534" w:rsidRDefault="003F1ABC"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21.2</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4C1CC701" w:rsidR="00352B0B" w:rsidRPr="00275534" w:rsidRDefault="003F1ABC"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21.3</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24E8CE16" w14:textId="0524BCB1" w:rsidR="00352B0B" w:rsidRDefault="003F1ABC" w:rsidP="00D138C3">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21.4</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p w14:paraId="47462E47" w14:textId="77777777" w:rsidR="00925464" w:rsidRPr="00275534" w:rsidRDefault="00925464" w:rsidP="00534EB9">
      <w:pPr>
        <w:widowControl/>
        <w:shd w:val="clear" w:color="auto" w:fill="FFFFFF"/>
        <w:autoSpaceDE/>
        <w:autoSpaceDN/>
        <w:spacing w:before="100" w:beforeAutospacing="1"/>
        <w:ind w:left="103"/>
        <w:jc w:val="both"/>
        <w:rPr>
          <w:rFonts w:ascii="Arial" w:eastAsia="Times New Roman" w:hAnsi="Arial" w:cs="Arial"/>
          <w:color w:val="000000"/>
          <w:sz w:val="24"/>
          <w:szCs w:val="24"/>
          <w:lang w:val="pt-BR" w:eastAsia="pt-BR"/>
        </w:rPr>
      </w:pPr>
    </w:p>
    <w:tbl>
      <w:tblPr>
        <w:tblW w:w="4992" w:type="pct"/>
        <w:tblInd w:w="15" w:type="dxa"/>
        <w:tblBorders>
          <w:top w:val="outset" w:sz="6" w:space="0" w:color="auto"/>
          <w:left w:val="outset" w:sz="6" w:space="0" w:color="auto"/>
          <w:bottom w:val="outset" w:sz="6" w:space="0" w:color="auto"/>
          <w:right w:val="outset" w:sz="6" w:space="0" w:color="auto"/>
        </w:tblBorders>
        <w:shd w:val="clear" w:color="auto" w:fill="D6E3BC" w:themeFill="accent3" w:themeFillTint="66"/>
        <w:tblCellMar>
          <w:left w:w="0" w:type="dxa"/>
          <w:right w:w="0" w:type="dxa"/>
        </w:tblCellMar>
        <w:tblLook w:val="04A0" w:firstRow="1" w:lastRow="0" w:firstColumn="1" w:lastColumn="0" w:noHBand="0" w:noVBand="1"/>
      </w:tblPr>
      <w:tblGrid>
        <w:gridCol w:w="10213"/>
      </w:tblGrid>
      <w:tr w:rsidR="00352B0B" w:rsidRPr="00275534" w14:paraId="7217667B" w14:textId="77777777" w:rsidTr="00D138C3">
        <w:tc>
          <w:tcPr>
            <w:tcW w:w="5000" w:type="pct"/>
            <w:tcBorders>
              <w:top w:val="outset" w:sz="6" w:space="0" w:color="auto"/>
              <w:left w:val="outset" w:sz="6" w:space="0" w:color="auto"/>
              <w:bottom w:val="outset" w:sz="6" w:space="0" w:color="auto"/>
              <w:right w:val="outset" w:sz="6" w:space="0" w:color="auto"/>
            </w:tcBorders>
            <w:shd w:val="clear" w:color="auto" w:fill="D6E3BC" w:themeFill="accent3" w:themeFillTint="66"/>
            <w:tcMar>
              <w:top w:w="15" w:type="dxa"/>
              <w:left w:w="15" w:type="dxa"/>
              <w:bottom w:w="15" w:type="dxa"/>
              <w:right w:w="15" w:type="dxa"/>
            </w:tcMar>
            <w:vAlign w:val="center"/>
            <w:hideMark/>
          </w:tcPr>
          <w:p w14:paraId="1236D7F2" w14:textId="26B575C8"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r w:rsidR="00921BC7" w:rsidRPr="00275534">
              <w:rPr>
                <w:rFonts w:ascii="Arial" w:eastAsia="Times New Roman" w:hAnsi="Arial" w:cs="Arial"/>
                <w:b/>
                <w:bCs/>
                <w:sz w:val="24"/>
                <w:szCs w:val="24"/>
                <w:lang w:val="pt-BR" w:eastAsia="pt-BR"/>
              </w:rPr>
              <w:t>39.</w:t>
            </w:r>
          </w:p>
          <w:p w14:paraId="5D0709FF" w14:textId="363FA224" w:rsidR="00352B0B" w:rsidRPr="00275534" w:rsidRDefault="00352B0B" w:rsidP="00534EB9">
            <w:pPr>
              <w:widowControl/>
              <w:autoSpaceDE/>
              <w:autoSpaceDN/>
              <w:spacing w:before="100" w:beforeAutospacing="1"/>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CEP-76.974-</w:t>
            </w:r>
            <w:r w:rsidR="00921BC7" w:rsidRPr="00275534">
              <w:rPr>
                <w:rFonts w:ascii="Arial" w:eastAsia="Times New Roman" w:hAnsi="Arial" w:cs="Arial"/>
                <w:b/>
                <w:bCs/>
                <w:sz w:val="24"/>
                <w:szCs w:val="24"/>
                <w:lang w:val="pt-BR" w:eastAsia="pt-BR"/>
              </w:rPr>
              <w:t>000.</w:t>
            </w:r>
          </w:p>
        </w:tc>
      </w:tr>
    </w:tbl>
    <w:p w14:paraId="06C37DA4" w14:textId="0D5B2401" w:rsidR="00352B0B" w:rsidRPr="00275534" w:rsidRDefault="003F1ABC"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No corpo da Nota Fiscal/Fatura deverá conter:</w:t>
      </w:r>
    </w:p>
    <w:p w14:paraId="14B7A0EC" w14:textId="10A24F16" w:rsidR="00352B0B" w:rsidRPr="00275534" w:rsidRDefault="003F1ABC"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b/>
          <w:bCs/>
          <w:color w:val="000000"/>
          <w:sz w:val="24"/>
          <w:szCs w:val="24"/>
          <w:lang w:val="pt-BR" w:eastAsia="pt-BR"/>
        </w:rPr>
        <w:t>1.</w:t>
      </w:r>
      <w:r w:rsidR="00352B0B" w:rsidRPr="00275534">
        <w:rPr>
          <w:rFonts w:ascii="Arial" w:eastAsia="Times New Roman" w:hAnsi="Arial" w:cs="Arial"/>
          <w:color w:val="000000"/>
          <w:sz w:val="24"/>
          <w:szCs w:val="24"/>
          <w:lang w:val="pt-BR" w:eastAsia="pt-BR"/>
        </w:rPr>
        <w:t>     A descrição do material/serviç</w:t>
      </w:r>
      <w:r w:rsidR="004155B4">
        <w:rPr>
          <w:rFonts w:ascii="Arial" w:eastAsia="Times New Roman" w:hAnsi="Arial" w:cs="Arial"/>
          <w:color w:val="000000"/>
          <w:sz w:val="24"/>
          <w:szCs w:val="24"/>
          <w:lang w:val="pt-BR" w:eastAsia="pt-BR"/>
        </w:rPr>
        <w:t>o, que deve ser compatível com á</w:t>
      </w:r>
      <w:r w:rsidR="00352B0B" w:rsidRPr="00275534">
        <w:rPr>
          <w:rFonts w:ascii="Arial" w:eastAsia="Times New Roman" w:hAnsi="Arial" w:cs="Arial"/>
          <w:color w:val="000000"/>
          <w:sz w:val="24"/>
          <w:szCs w:val="24"/>
          <w:lang w:val="pt-BR" w:eastAsia="pt-BR"/>
        </w:rPr>
        <w:t xml:space="preserve"> presente na Nota de Empenho correspondente.</w:t>
      </w:r>
    </w:p>
    <w:p w14:paraId="63A534E1" w14:textId="4DDACF77" w:rsidR="00352B0B" w:rsidRPr="00275534" w:rsidRDefault="003F1ABC"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b/>
          <w:bCs/>
          <w:color w:val="000000"/>
          <w:sz w:val="24"/>
          <w:szCs w:val="24"/>
          <w:lang w:val="pt-BR" w:eastAsia="pt-BR"/>
        </w:rPr>
        <w:t>2.</w:t>
      </w:r>
      <w:r w:rsidR="00921BC7">
        <w:rPr>
          <w:rFonts w:ascii="Arial" w:eastAsia="Times New Roman" w:hAnsi="Arial" w:cs="Arial"/>
          <w:color w:val="000000"/>
          <w:sz w:val="24"/>
          <w:szCs w:val="24"/>
          <w:lang w:val="pt-BR" w:eastAsia="pt-BR"/>
        </w:rPr>
        <w:t>     ITEM e</w:t>
      </w:r>
      <w:r w:rsidR="00352B0B" w:rsidRPr="00275534">
        <w:rPr>
          <w:rFonts w:ascii="Arial" w:eastAsia="Times New Roman" w:hAnsi="Arial" w:cs="Arial"/>
          <w:color w:val="000000"/>
          <w:sz w:val="24"/>
          <w:szCs w:val="24"/>
          <w:lang w:val="pt-BR" w:eastAsia="pt-BR"/>
        </w:rPr>
        <w:t>, serviço.</w:t>
      </w:r>
    </w:p>
    <w:p w14:paraId="53EA8FF3" w14:textId="626507E1" w:rsidR="00352B0B" w:rsidRPr="00275534" w:rsidRDefault="003F1ABC"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b/>
          <w:bCs/>
          <w:color w:val="000000"/>
          <w:sz w:val="24"/>
          <w:szCs w:val="24"/>
          <w:lang w:val="pt-BR" w:eastAsia="pt-BR"/>
        </w:rPr>
        <w:t>.3.</w:t>
      </w:r>
      <w:r w:rsidR="00352B0B" w:rsidRPr="00275534">
        <w:rPr>
          <w:rFonts w:ascii="Arial" w:eastAsia="Times New Roman" w:hAnsi="Arial" w:cs="Arial"/>
          <w:color w:val="000000"/>
          <w:sz w:val="24"/>
          <w:szCs w:val="24"/>
          <w:lang w:val="pt-BR" w:eastAsia="pt-BR"/>
        </w:rPr>
        <w:t>     Valor unitário do item/serviço de acordo com a nota de empenho.</w:t>
      </w:r>
    </w:p>
    <w:p w14:paraId="68A152EA" w14:textId="3BED606B" w:rsidR="00352B0B" w:rsidRPr="00275534" w:rsidRDefault="003F1ABC"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b/>
          <w:bCs/>
          <w:color w:val="000000"/>
          <w:sz w:val="24"/>
          <w:szCs w:val="24"/>
          <w:lang w:val="pt-BR" w:eastAsia="pt-BR"/>
        </w:rPr>
        <w:t>.4.</w:t>
      </w:r>
      <w:r w:rsidR="00352B0B" w:rsidRPr="00275534">
        <w:rPr>
          <w:rFonts w:ascii="Arial" w:eastAsia="Times New Roman" w:hAnsi="Arial" w:cs="Arial"/>
          <w:color w:val="000000"/>
          <w:sz w:val="24"/>
          <w:szCs w:val="24"/>
          <w:lang w:val="pt-BR" w:eastAsia="pt-BR"/>
        </w:rPr>
        <w:t>     Identificação de Número do Processo e identificação da Nota de empenho.</w:t>
      </w:r>
    </w:p>
    <w:p w14:paraId="0FF6BB98" w14:textId="19222B6B" w:rsidR="00352B0B" w:rsidRPr="00275534" w:rsidRDefault="00982A4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21.5.</w:t>
      </w:r>
      <w:r w:rsidR="00352B0B" w:rsidRPr="00275534">
        <w:rPr>
          <w:rFonts w:ascii="Arial" w:eastAsia="Times New Roman" w:hAnsi="Arial" w:cs="Arial"/>
          <w:b/>
          <w:bCs/>
          <w:color w:val="000000"/>
          <w:sz w:val="24"/>
          <w:szCs w:val="24"/>
          <w:lang w:val="pt-BR" w:eastAsia="pt-BR"/>
        </w:rPr>
        <w:t>5.</w:t>
      </w:r>
      <w:r w:rsidR="00352B0B" w:rsidRPr="00275534">
        <w:rPr>
          <w:rFonts w:ascii="Arial" w:eastAsia="Times New Roman" w:hAnsi="Arial" w:cs="Arial"/>
          <w:color w:val="000000"/>
          <w:sz w:val="24"/>
          <w:szCs w:val="24"/>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4310B67D" w:rsidR="00352B0B" w:rsidRPr="00275534" w:rsidRDefault="004155B4"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w:t>
      </w:r>
      <w:r w:rsidR="00982A41">
        <w:rPr>
          <w:rFonts w:ascii="Arial" w:eastAsia="Times New Roman" w:hAnsi="Arial" w:cs="Arial"/>
          <w:b/>
          <w:bCs/>
          <w:color w:val="000000"/>
          <w:sz w:val="24"/>
          <w:szCs w:val="24"/>
          <w:lang w:val="pt-BR" w:eastAsia="pt-BR"/>
        </w:rPr>
        <w:t>6</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Acompanhado da(s) Nota(s)/Fatura(s) obrigatoriamente deverá seguir em anexo cópia da Nota de Empenho.</w:t>
      </w:r>
    </w:p>
    <w:p w14:paraId="71B4FA69" w14:textId="12EB0ED6" w:rsidR="00352B0B" w:rsidRPr="00275534" w:rsidRDefault="00982A4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lastRenderedPageBreak/>
        <w:t>21.7</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xml:space="preserve"> No caso da(s) Nota(s) </w:t>
      </w:r>
      <w:r w:rsidR="009148B6" w:rsidRPr="00275534">
        <w:rPr>
          <w:rFonts w:ascii="Arial" w:eastAsia="Times New Roman" w:hAnsi="Arial" w:cs="Arial"/>
          <w:color w:val="000000"/>
          <w:sz w:val="24"/>
          <w:szCs w:val="24"/>
          <w:lang w:val="pt-BR" w:eastAsia="pt-BR"/>
        </w:rPr>
        <w:t>Fiscal (</w:t>
      </w:r>
      <w:r w:rsidR="00352B0B" w:rsidRPr="00275534">
        <w:rPr>
          <w:rFonts w:ascii="Arial" w:eastAsia="Times New Roman" w:hAnsi="Arial" w:cs="Arial"/>
          <w:color w:val="000000"/>
          <w:sz w:val="24"/>
          <w:szCs w:val="24"/>
          <w:lang w:val="pt-BR" w:eastAsia="pt-BR"/>
        </w:rPr>
        <w:t>ais</w:t>
      </w:r>
      <w:r w:rsidR="00B34AD4" w:rsidRPr="00275534">
        <w:rPr>
          <w:rFonts w:ascii="Arial" w:eastAsia="Times New Roman" w:hAnsi="Arial" w:cs="Arial"/>
          <w:color w:val="000000"/>
          <w:sz w:val="24"/>
          <w:szCs w:val="24"/>
          <w:lang w:val="pt-BR" w:eastAsia="pt-BR"/>
        </w:rPr>
        <w:t xml:space="preserve">) </w:t>
      </w:r>
      <w:r w:rsidR="00352B0B" w:rsidRPr="00275534">
        <w:rPr>
          <w:rFonts w:ascii="Arial" w:eastAsia="Times New Roman" w:hAnsi="Arial" w:cs="Arial"/>
          <w:color w:val="000000"/>
          <w:sz w:val="24"/>
          <w:szCs w:val="24"/>
          <w:lang w:val="pt-BR" w:eastAsia="pt-BR"/>
        </w:rPr>
        <w:t xml:space="preserve">/Fatura(s)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B34AD4">
        <w:rPr>
          <w:rFonts w:ascii="Arial" w:eastAsia="Times New Roman" w:hAnsi="Arial" w:cs="Arial"/>
          <w:color w:val="000000"/>
          <w:sz w:val="24"/>
          <w:szCs w:val="24"/>
          <w:lang w:val="pt-BR" w:eastAsia="pt-BR"/>
        </w:rPr>
        <w:t>0</w:t>
      </w:r>
      <w:r w:rsidR="00352B0B" w:rsidRPr="00275534">
        <w:rPr>
          <w:rFonts w:ascii="Arial" w:eastAsia="Times New Roman" w:hAnsi="Arial" w:cs="Arial"/>
          <w:color w:val="000000"/>
          <w:sz w:val="24"/>
          <w:szCs w:val="24"/>
          <w:lang w:val="pt-BR" w:eastAsia="pt-BR"/>
        </w:rPr>
        <w:t>5 (cinco) dias úteis, a partir do recebimento efetuar análise e posterior liquidação/pagamento.</w:t>
      </w:r>
    </w:p>
    <w:p w14:paraId="46F77E16" w14:textId="1160BF1B" w:rsidR="00352B0B" w:rsidRPr="00275534" w:rsidRDefault="006E4CA9"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 xml:space="preserve">21.8. </w:t>
      </w:r>
      <w:r w:rsidR="00352B0B" w:rsidRPr="00275534">
        <w:rPr>
          <w:rFonts w:ascii="Arial" w:eastAsia="Times New Roman" w:hAnsi="Arial" w:cs="Arial"/>
          <w:color w:val="000000"/>
          <w:sz w:val="24"/>
          <w:szCs w:val="24"/>
          <w:lang w:val="pt-BR" w:eastAsia="pt-BR"/>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0EFEC910" w:rsidR="00352B0B" w:rsidRPr="00275534" w:rsidRDefault="006E4CA9"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 xml:space="preserve">21.9. </w:t>
      </w:r>
      <w:r w:rsidR="00352B0B" w:rsidRPr="00275534">
        <w:rPr>
          <w:rFonts w:ascii="Arial" w:eastAsia="Times New Roman" w:hAnsi="Arial" w:cs="Arial"/>
          <w:color w:val="000000"/>
          <w:sz w:val="24"/>
          <w:szCs w:val="24"/>
          <w:lang w:val="pt-BR" w:eastAsia="pt-BR"/>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02AA6F5E" w:rsidR="00352B0B" w:rsidRPr="00275534" w:rsidRDefault="00982A41" w:rsidP="00534EB9">
      <w:pPr>
        <w:widowControl/>
        <w:shd w:val="clear" w:color="auto" w:fill="FFFFFF"/>
        <w:autoSpaceDE/>
        <w:autoSpaceDN/>
        <w:spacing w:before="100" w:beforeAutospacing="1"/>
        <w:jc w:val="both"/>
        <w:rPr>
          <w:rFonts w:ascii="Arial" w:eastAsia="Times New Roman" w:hAnsi="Arial" w:cs="Arial"/>
          <w:color w:val="000000"/>
          <w:sz w:val="24"/>
          <w:szCs w:val="24"/>
          <w:lang w:val="pt-BR" w:eastAsia="pt-BR"/>
        </w:rPr>
      </w:pPr>
      <w:r>
        <w:rPr>
          <w:rFonts w:ascii="Arial" w:eastAsia="Times New Roman" w:hAnsi="Arial" w:cs="Arial"/>
          <w:b/>
          <w:bCs/>
          <w:color w:val="000000"/>
          <w:sz w:val="24"/>
          <w:szCs w:val="24"/>
          <w:lang w:val="pt-BR" w:eastAsia="pt-BR"/>
        </w:rPr>
        <w:t>21.10</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3070631F" w14:textId="3F2928C7" w:rsidR="00352B0B" w:rsidRDefault="00982A41" w:rsidP="00534EB9">
      <w:pPr>
        <w:widowControl/>
        <w:shd w:val="clear" w:color="auto" w:fill="FFFFFF"/>
        <w:autoSpaceDE/>
        <w:autoSpaceDN/>
        <w:spacing w:before="100" w:beforeAutospacing="1"/>
        <w:jc w:val="both"/>
        <w:rPr>
          <w:rFonts w:ascii="Arial" w:eastAsia="Times New Roman" w:hAnsi="Arial" w:cs="Arial"/>
          <w:b/>
          <w:sz w:val="24"/>
          <w:szCs w:val="24"/>
          <w:u w:val="single"/>
          <w:lang w:val="pt-BR" w:eastAsia="pt-BR"/>
        </w:rPr>
      </w:pPr>
      <w:r>
        <w:rPr>
          <w:rFonts w:ascii="Arial" w:eastAsia="Times New Roman" w:hAnsi="Arial" w:cs="Arial"/>
          <w:b/>
          <w:bCs/>
          <w:color w:val="000000"/>
          <w:sz w:val="24"/>
          <w:szCs w:val="24"/>
          <w:lang w:val="pt-BR" w:eastAsia="pt-BR"/>
        </w:rPr>
        <w:t>21.11</w:t>
      </w:r>
      <w:r w:rsidR="00352B0B" w:rsidRPr="00275534">
        <w:rPr>
          <w:rFonts w:ascii="Arial" w:eastAsia="Times New Roman" w:hAnsi="Arial" w:cs="Arial"/>
          <w:b/>
          <w:bCs/>
          <w:color w:val="000000"/>
          <w:sz w:val="24"/>
          <w:szCs w:val="24"/>
          <w:lang w:val="pt-BR" w:eastAsia="pt-BR"/>
        </w:rPr>
        <w:t>.</w:t>
      </w:r>
      <w:r w:rsidR="00352B0B"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1" w:anchor=":~:text=LEI%20No%208.880%2C%20DE%2027%20DE%20MAIO%20DE%201994.&amp;text=Disp%C3%B5e%20sobre%20o%20Programa%20de,URV)%20e%20d%C3%A1%20outras%20provid%C3%AAncias." w:history="1">
        <w:r w:rsidR="00352B0B" w:rsidRPr="004617D5">
          <w:rPr>
            <w:rFonts w:ascii="Arial" w:eastAsia="Times New Roman" w:hAnsi="Arial" w:cs="Arial"/>
            <w:b/>
            <w:sz w:val="24"/>
            <w:szCs w:val="24"/>
            <w:u w:val="single"/>
            <w:lang w:val="pt-BR" w:eastAsia="pt-BR"/>
          </w:rPr>
          <w:t>Lei Federal nº 8.880/1994</w:t>
        </w:r>
      </w:hyperlink>
      <w:r w:rsidR="00352B0B" w:rsidRPr="004617D5">
        <w:rPr>
          <w:rFonts w:ascii="Arial" w:eastAsia="Times New Roman" w:hAnsi="Arial" w:cs="Arial"/>
          <w:b/>
          <w:color w:val="000000"/>
          <w:sz w:val="24"/>
          <w:szCs w:val="24"/>
          <w:lang w:val="pt-BR" w:eastAsia="pt-BR"/>
        </w:rPr>
        <w:t> e </w:t>
      </w:r>
      <w:hyperlink r:id="rId32" w:anchor=":~:text=LEI%20N%C2%BA%209.069%2C%20DE%2029%20DE%20JUNHO%20DE%201995.&amp;text=Disp%C3%B5e%20sobre%20o%20Plano%20Real,REAL%2C%20e%20d%C3%A1%20outras%20provid%C3%AAncias." w:history="1">
        <w:r w:rsidR="00352B0B" w:rsidRPr="004617D5">
          <w:rPr>
            <w:rFonts w:ascii="Arial" w:eastAsia="Times New Roman" w:hAnsi="Arial" w:cs="Arial"/>
            <w:b/>
            <w:sz w:val="24"/>
            <w:szCs w:val="24"/>
            <w:u w:val="single"/>
            <w:lang w:val="pt-BR" w:eastAsia="pt-BR"/>
          </w:rPr>
          <w:t>Lei Federal º 9.069/</w:t>
        </w:r>
        <w:r w:rsidR="006E4CA9" w:rsidRPr="004617D5">
          <w:rPr>
            <w:rFonts w:ascii="Arial" w:eastAsia="Times New Roman" w:hAnsi="Arial" w:cs="Arial"/>
            <w:b/>
            <w:sz w:val="24"/>
            <w:szCs w:val="24"/>
            <w:u w:val="single"/>
            <w:lang w:val="pt-BR" w:eastAsia="pt-BR"/>
          </w:rPr>
          <w:t xml:space="preserve">1995. </w:t>
        </w:r>
      </w:hyperlink>
    </w:p>
    <w:p w14:paraId="356966BD" w14:textId="67A12352" w:rsidR="00982A41" w:rsidRDefault="00982A41" w:rsidP="006E4CA9">
      <w:pPr>
        <w:tabs>
          <w:tab w:val="left" w:pos="1630"/>
        </w:tabs>
        <w:spacing w:line="242" w:lineRule="auto"/>
        <w:ind w:right="146"/>
        <w:jc w:val="both"/>
        <w:rPr>
          <w:rFonts w:ascii="Arial" w:hAnsi="Arial" w:cs="Microsoft Sans Serif"/>
          <w:b/>
          <w:sz w:val="24"/>
        </w:rPr>
      </w:pPr>
      <w:r w:rsidRPr="00866713">
        <w:rPr>
          <w:rFonts w:ascii="Arial" w:eastAsia="Times New Roman" w:hAnsi="Arial" w:cs="Arial"/>
          <w:b/>
          <w:sz w:val="24"/>
          <w:szCs w:val="24"/>
          <w:lang w:val="pt-BR" w:eastAsia="pt-BR"/>
        </w:rPr>
        <w:t xml:space="preserve">21.12. </w:t>
      </w:r>
      <w:r w:rsidR="00866713" w:rsidRPr="00866713">
        <w:rPr>
          <w:rFonts w:ascii="Arial" w:hAnsi="Arial" w:cs="Arial"/>
          <w:sz w:val="24"/>
        </w:rPr>
        <w:t>Serão</w:t>
      </w:r>
      <w:r w:rsidR="00866713" w:rsidRPr="00866713">
        <w:rPr>
          <w:rFonts w:ascii="Arial" w:hAnsi="Arial" w:cs="Arial"/>
          <w:spacing w:val="1"/>
          <w:sz w:val="24"/>
        </w:rPr>
        <w:t xml:space="preserve"> </w:t>
      </w:r>
      <w:r w:rsidR="00866713" w:rsidRPr="00866713">
        <w:rPr>
          <w:rFonts w:ascii="Arial" w:hAnsi="Arial" w:cs="Arial"/>
          <w:sz w:val="24"/>
        </w:rPr>
        <w:t>retidos</w:t>
      </w:r>
      <w:r w:rsidR="00866713" w:rsidRPr="00866713">
        <w:rPr>
          <w:rFonts w:ascii="Arial" w:hAnsi="Arial" w:cs="Arial"/>
          <w:spacing w:val="1"/>
          <w:sz w:val="24"/>
        </w:rPr>
        <w:t xml:space="preserve"> </w:t>
      </w:r>
      <w:r w:rsidR="00866713" w:rsidRPr="00866713">
        <w:rPr>
          <w:rFonts w:ascii="Arial" w:hAnsi="Arial" w:cs="Arial"/>
          <w:sz w:val="24"/>
        </w:rPr>
        <w:t>na</w:t>
      </w:r>
      <w:r w:rsidR="00866713" w:rsidRPr="00866713">
        <w:rPr>
          <w:rFonts w:ascii="Arial" w:hAnsi="Arial" w:cs="Arial"/>
          <w:spacing w:val="1"/>
          <w:sz w:val="24"/>
        </w:rPr>
        <w:t xml:space="preserve"> </w:t>
      </w:r>
      <w:r w:rsidR="00866713" w:rsidRPr="00866713">
        <w:rPr>
          <w:rFonts w:ascii="Arial" w:hAnsi="Arial" w:cs="Arial"/>
          <w:sz w:val="24"/>
        </w:rPr>
        <w:t>fonte</w:t>
      </w:r>
      <w:r w:rsidR="00866713" w:rsidRPr="00866713">
        <w:rPr>
          <w:rFonts w:ascii="Arial" w:hAnsi="Arial" w:cs="Arial"/>
          <w:spacing w:val="1"/>
          <w:sz w:val="24"/>
        </w:rPr>
        <w:t xml:space="preserve"> </w:t>
      </w:r>
      <w:r w:rsidR="00866713" w:rsidRPr="00866713">
        <w:rPr>
          <w:rFonts w:ascii="Arial" w:hAnsi="Arial" w:cs="Arial"/>
          <w:sz w:val="24"/>
        </w:rPr>
        <w:t>os</w:t>
      </w:r>
      <w:r w:rsidR="00866713" w:rsidRPr="00866713">
        <w:rPr>
          <w:rFonts w:ascii="Arial" w:hAnsi="Arial" w:cs="Arial"/>
          <w:spacing w:val="1"/>
          <w:sz w:val="24"/>
        </w:rPr>
        <w:t xml:space="preserve"> </w:t>
      </w:r>
      <w:r w:rsidR="00866713" w:rsidRPr="00866713">
        <w:rPr>
          <w:rFonts w:ascii="Arial" w:hAnsi="Arial" w:cs="Arial"/>
          <w:sz w:val="24"/>
        </w:rPr>
        <w:t>tributos</w:t>
      </w:r>
      <w:r w:rsidR="00866713" w:rsidRPr="00866713">
        <w:rPr>
          <w:rFonts w:ascii="Arial" w:hAnsi="Arial" w:cs="Arial"/>
          <w:spacing w:val="1"/>
          <w:sz w:val="24"/>
        </w:rPr>
        <w:t xml:space="preserve"> </w:t>
      </w:r>
      <w:r w:rsidR="00866713" w:rsidRPr="00866713">
        <w:rPr>
          <w:rFonts w:ascii="Arial" w:hAnsi="Arial" w:cs="Arial"/>
          <w:sz w:val="24"/>
        </w:rPr>
        <w:t>e</w:t>
      </w:r>
      <w:r w:rsidR="00866713" w:rsidRPr="00866713">
        <w:rPr>
          <w:rFonts w:ascii="Arial" w:hAnsi="Arial" w:cs="Arial"/>
          <w:spacing w:val="1"/>
          <w:sz w:val="24"/>
        </w:rPr>
        <w:t xml:space="preserve"> </w:t>
      </w:r>
      <w:r w:rsidR="00866713" w:rsidRPr="00866713">
        <w:rPr>
          <w:rFonts w:ascii="Arial" w:hAnsi="Arial" w:cs="Arial"/>
          <w:sz w:val="24"/>
        </w:rPr>
        <w:t>contribuições</w:t>
      </w:r>
      <w:r w:rsidR="00866713" w:rsidRPr="00866713">
        <w:rPr>
          <w:rFonts w:ascii="Arial" w:hAnsi="Arial" w:cs="Arial"/>
          <w:spacing w:val="1"/>
          <w:sz w:val="24"/>
        </w:rPr>
        <w:t xml:space="preserve"> </w:t>
      </w:r>
      <w:r w:rsidR="00866713" w:rsidRPr="00866713">
        <w:rPr>
          <w:rFonts w:ascii="Arial" w:hAnsi="Arial" w:cs="Arial"/>
          <w:sz w:val="24"/>
        </w:rPr>
        <w:t>sobre</w:t>
      </w:r>
      <w:r w:rsidR="00866713" w:rsidRPr="00866713">
        <w:rPr>
          <w:rFonts w:ascii="Arial" w:hAnsi="Arial" w:cs="Arial"/>
          <w:spacing w:val="1"/>
          <w:sz w:val="24"/>
        </w:rPr>
        <w:t xml:space="preserve"> </w:t>
      </w:r>
      <w:r w:rsidR="00866713" w:rsidRPr="00866713">
        <w:rPr>
          <w:rFonts w:ascii="Arial" w:hAnsi="Arial" w:cs="Arial"/>
          <w:sz w:val="24"/>
        </w:rPr>
        <w:t>os</w:t>
      </w:r>
      <w:r w:rsidR="00866713" w:rsidRPr="00866713">
        <w:rPr>
          <w:rFonts w:ascii="Arial" w:hAnsi="Arial" w:cs="Arial"/>
          <w:spacing w:val="1"/>
          <w:sz w:val="24"/>
        </w:rPr>
        <w:t xml:space="preserve"> </w:t>
      </w:r>
      <w:r w:rsidR="00866713" w:rsidRPr="00866713">
        <w:rPr>
          <w:rFonts w:ascii="Arial" w:hAnsi="Arial" w:cs="Arial"/>
          <w:sz w:val="24"/>
        </w:rPr>
        <w:t>pagamentos</w:t>
      </w:r>
      <w:r w:rsidR="00866713" w:rsidRPr="00866713">
        <w:rPr>
          <w:rFonts w:ascii="Arial" w:hAnsi="Arial" w:cs="Arial"/>
          <w:spacing w:val="1"/>
          <w:sz w:val="24"/>
        </w:rPr>
        <w:t xml:space="preserve"> </w:t>
      </w:r>
      <w:r w:rsidR="00866713" w:rsidRPr="00866713">
        <w:rPr>
          <w:rFonts w:ascii="Arial" w:hAnsi="Arial" w:cs="Arial"/>
          <w:sz w:val="24"/>
        </w:rPr>
        <w:t>efetuados</w:t>
      </w:r>
      <w:r w:rsidR="00866713" w:rsidRPr="00866713">
        <w:rPr>
          <w:rFonts w:ascii="Arial" w:hAnsi="Arial" w:cs="Arial"/>
          <w:spacing w:val="1"/>
          <w:sz w:val="24"/>
        </w:rPr>
        <w:t xml:space="preserve"> </w:t>
      </w:r>
      <w:r w:rsidR="00866713" w:rsidRPr="00866713">
        <w:rPr>
          <w:rFonts w:ascii="Arial" w:hAnsi="Arial" w:cs="Arial"/>
          <w:sz w:val="24"/>
        </w:rPr>
        <w:t>utilizando-se as alíquotas previstas para o fornecimento objeto do Contrato, conforme as</w:t>
      </w:r>
      <w:r w:rsidR="00866713" w:rsidRPr="00866713">
        <w:rPr>
          <w:rFonts w:ascii="Arial" w:hAnsi="Arial" w:cs="Arial"/>
          <w:spacing w:val="1"/>
          <w:sz w:val="24"/>
        </w:rPr>
        <w:t xml:space="preserve"> </w:t>
      </w:r>
      <w:r w:rsidR="00866713" w:rsidRPr="00866713">
        <w:rPr>
          <w:rFonts w:ascii="Arial" w:hAnsi="Arial" w:cs="Arial"/>
          <w:sz w:val="24"/>
        </w:rPr>
        <w:t>disposições contidas no Artigo 2º A da Instrução Normativa da Receita Federal do Brasil IN</w:t>
      </w:r>
      <w:r w:rsidR="00866713" w:rsidRPr="00866713">
        <w:rPr>
          <w:rFonts w:ascii="Arial" w:hAnsi="Arial" w:cs="Arial"/>
          <w:spacing w:val="1"/>
          <w:sz w:val="24"/>
        </w:rPr>
        <w:t xml:space="preserve"> </w:t>
      </w:r>
      <w:r w:rsidR="00866713" w:rsidRPr="00866713">
        <w:rPr>
          <w:rFonts w:ascii="Arial" w:hAnsi="Arial" w:cs="Arial"/>
          <w:sz w:val="24"/>
        </w:rPr>
        <w:t>RFB n° 1.234, de 2012, incluído pela Instrução Normativa da Receita Federal do Brasil IN</w:t>
      </w:r>
      <w:r w:rsidR="00866713" w:rsidRPr="00866713">
        <w:rPr>
          <w:rFonts w:ascii="Arial" w:hAnsi="Arial" w:cs="Arial"/>
          <w:spacing w:val="1"/>
          <w:sz w:val="24"/>
        </w:rPr>
        <w:t xml:space="preserve"> </w:t>
      </w:r>
      <w:r w:rsidR="00866713" w:rsidRPr="00866713">
        <w:rPr>
          <w:rFonts w:ascii="Arial" w:hAnsi="Arial" w:cs="Arial"/>
          <w:sz w:val="24"/>
        </w:rPr>
        <w:t>RFB nº. 2145, de 26 de junho de 2023, e no decreto nº. 5707, de 21 de agosto de 2023,</w:t>
      </w:r>
      <w:r w:rsidR="00866713" w:rsidRPr="00866713">
        <w:rPr>
          <w:rFonts w:ascii="Arial" w:hAnsi="Arial" w:cs="Arial"/>
          <w:spacing w:val="1"/>
          <w:sz w:val="24"/>
        </w:rPr>
        <w:t xml:space="preserve"> </w:t>
      </w:r>
      <w:r w:rsidR="00866713" w:rsidRPr="00866713">
        <w:rPr>
          <w:rFonts w:ascii="Arial" w:hAnsi="Arial" w:cs="Arial"/>
          <w:sz w:val="24"/>
        </w:rPr>
        <w:t>assim como Lei Municipal 2.024/2017 que dispõe</w:t>
      </w:r>
      <w:r w:rsidR="00866713" w:rsidRPr="00866713">
        <w:rPr>
          <w:rFonts w:ascii="Arial" w:hAnsi="Arial" w:cs="Arial"/>
          <w:spacing w:val="3"/>
          <w:sz w:val="24"/>
        </w:rPr>
        <w:t xml:space="preserve"> </w:t>
      </w:r>
      <w:r w:rsidR="00866713" w:rsidRPr="00866713">
        <w:rPr>
          <w:rFonts w:ascii="Arial" w:hAnsi="Arial" w:cs="Arial"/>
          <w:sz w:val="24"/>
        </w:rPr>
        <w:t>sobre (ISSQN).</w:t>
      </w:r>
    </w:p>
    <w:p w14:paraId="2B0E2DB0" w14:textId="77777777" w:rsidR="00866713" w:rsidRDefault="00866713" w:rsidP="006E4CA9">
      <w:pPr>
        <w:tabs>
          <w:tab w:val="left" w:pos="534"/>
        </w:tabs>
        <w:spacing w:before="121"/>
        <w:ind w:right="100"/>
        <w:jc w:val="both"/>
        <w:rPr>
          <w:sz w:val="24"/>
        </w:rPr>
      </w:pPr>
      <w:r w:rsidRPr="00866713">
        <w:rPr>
          <w:rFonts w:ascii="Arial" w:hAnsi="Arial" w:cs="Microsoft Sans Serif"/>
          <w:b/>
          <w:sz w:val="24"/>
        </w:rPr>
        <w:t xml:space="preserve">21.13. </w:t>
      </w:r>
      <w:r w:rsidRPr="00866713">
        <w:rPr>
          <w:rFonts w:ascii="Arial" w:hAnsi="Arial" w:cs="Arial"/>
          <w:sz w:val="24"/>
        </w:rPr>
        <w:t>Diante da taxa zero ou negativa não há retenção tributário na fonte da Contratada, a qual</w:t>
      </w:r>
      <w:r w:rsidRPr="00866713">
        <w:rPr>
          <w:rFonts w:ascii="Arial" w:hAnsi="Arial" w:cs="Arial"/>
          <w:spacing w:val="1"/>
          <w:sz w:val="24"/>
        </w:rPr>
        <w:t xml:space="preserve"> </w:t>
      </w:r>
      <w:r w:rsidRPr="00866713">
        <w:rPr>
          <w:rFonts w:ascii="Arial" w:hAnsi="Arial" w:cs="Arial"/>
          <w:sz w:val="24"/>
        </w:rPr>
        <w:t>emitirá</w:t>
      </w:r>
      <w:r w:rsidRPr="00866713">
        <w:rPr>
          <w:rFonts w:ascii="Arial" w:hAnsi="Arial" w:cs="Arial"/>
          <w:spacing w:val="1"/>
          <w:sz w:val="24"/>
        </w:rPr>
        <w:t xml:space="preserve"> </w:t>
      </w:r>
      <w:r w:rsidRPr="00866713">
        <w:rPr>
          <w:rFonts w:ascii="Arial" w:hAnsi="Arial" w:cs="Arial"/>
          <w:sz w:val="24"/>
        </w:rPr>
        <w:t>em</w:t>
      </w:r>
      <w:r w:rsidRPr="00866713">
        <w:rPr>
          <w:rFonts w:ascii="Arial" w:hAnsi="Arial" w:cs="Arial"/>
          <w:spacing w:val="1"/>
          <w:sz w:val="24"/>
        </w:rPr>
        <w:t xml:space="preserve"> </w:t>
      </w:r>
      <w:r w:rsidRPr="00866713">
        <w:rPr>
          <w:rFonts w:ascii="Arial" w:hAnsi="Arial" w:cs="Arial"/>
          <w:sz w:val="24"/>
        </w:rPr>
        <w:t>seu</w:t>
      </w:r>
      <w:r w:rsidRPr="00866713">
        <w:rPr>
          <w:rFonts w:ascii="Arial" w:hAnsi="Arial" w:cs="Arial"/>
          <w:spacing w:val="1"/>
          <w:sz w:val="24"/>
        </w:rPr>
        <w:t xml:space="preserve"> </w:t>
      </w:r>
      <w:r w:rsidRPr="00866713">
        <w:rPr>
          <w:rFonts w:ascii="Arial" w:hAnsi="Arial" w:cs="Arial"/>
          <w:sz w:val="24"/>
        </w:rPr>
        <w:t>CNPJ</w:t>
      </w:r>
      <w:r w:rsidRPr="00866713">
        <w:rPr>
          <w:rFonts w:ascii="Arial" w:hAnsi="Arial" w:cs="Arial"/>
          <w:spacing w:val="1"/>
          <w:sz w:val="24"/>
        </w:rPr>
        <w:t xml:space="preserve"> </w:t>
      </w:r>
      <w:r w:rsidRPr="00866713">
        <w:rPr>
          <w:rFonts w:ascii="Arial" w:hAnsi="Arial" w:cs="Arial"/>
          <w:sz w:val="24"/>
        </w:rPr>
        <w:t>uma</w:t>
      </w:r>
      <w:r w:rsidRPr="00866713">
        <w:rPr>
          <w:rFonts w:ascii="Arial" w:hAnsi="Arial" w:cs="Arial"/>
          <w:spacing w:val="1"/>
          <w:sz w:val="24"/>
        </w:rPr>
        <w:t xml:space="preserve"> </w:t>
      </w:r>
      <w:r w:rsidRPr="00866713">
        <w:rPr>
          <w:rFonts w:ascii="Arial" w:hAnsi="Arial" w:cs="Arial"/>
          <w:sz w:val="24"/>
        </w:rPr>
        <w:t>Fatura</w:t>
      </w:r>
      <w:r w:rsidRPr="00866713">
        <w:rPr>
          <w:rFonts w:ascii="Arial" w:hAnsi="Arial" w:cs="Arial"/>
          <w:spacing w:val="1"/>
          <w:sz w:val="24"/>
        </w:rPr>
        <w:t xml:space="preserve"> </w:t>
      </w:r>
      <w:r w:rsidRPr="00866713">
        <w:rPr>
          <w:rFonts w:ascii="Arial" w:hAnsi="Arial" w:cs="Arial"/>
          <w:sz w:val="24"/>
        </w:rPr>
        <w:t>que</w:t>
      </w:r>
      <w:r w:rsidRPr="00866713">
        <w:rPr>
          <w:rFonts w:ascii="Arial" w:hAnsi="Arial" w:cs="Arial"/>
          <w:spacing w:val="1"/>
          <w:sz w:val="24"/>
        </w:rPr>
        <w:t xml:space="preserve"> </w:t>
      </w:r>
      <w:r w:rsidRPr="00866713">
        <w:rPr>
          <w:rFonts w:ascii="Arial" w:hAnsi="Arial" w:cs="Arial"/>
          <w:sz w:val="24"/>
        </w:rPr>
        <w:t>conterá</w:t>
      </w:r>
      <w:r w:rsidRPr="00866713">
        <w:rPr>
          <w:rFonts w:ascii="Arial" w:hAnsi="Arial" w:cs="Arial"/>
          <w:spacing w:val="1"/>
          <w:sz w:val="24"/>
        </w:rPr>
        <w:t xml:space="preserve"> </w:t>
      </w:r>
      <w:r w:rsidRPr="00866713">
        <w:rPr>
          <w:rFonts w:ascii="Arial" w:hAnsi="Arial" w:cs="Arial"/>
          <w:sz w:val="24"/>
        </w:rPr>
        <w:t>a</w:t>
      </w:r>
      <w:r w:rsidRPr="00866713">
        <w:rPr>
          <w:rFonts w:ascii="Arial" w:hAnsi="Arial" w:cs="Arial"/>
          <w:spacing w:val="1"/>
          <w:sz w:val="24"/>
        </w:rPr>
        <w:t xml:space="preserve"> </w:t>
      </w:r>
      <w:r w:rsidRPr="00866713">
        <w:rPr>
          <w:rFonts w:ascii="Arial" w:hAnsi="Arial" w:cs="Arial"/>
          <w:sz w:val="24"/>
        </w:rPr>
        <w:t>descrição</w:t>
      </w:r>
      <w:r w:rsidRPr="00866713">
        <w:rPr>
          <w:rFonts w:ascii="Arial" w:hAnsi="Arial" w:cs="Arial"/>
          <w:spacing w:val="1"/>
          <w:sz w:val="24"/>
        </w:rPr>
        <w:t xml:space="preserve"> </w:t>
      </w:r>
      <w:r w:rsidRPr="00866713">
        <w:rPr>
          <w:rFonts w:ascii="Arial" w:hAnsi="Arial" w:cs="Arial"/>
          <w:sz w:val="24"/>
        </w:rPr>
        <w:t>dos</w:t>
      </w:r>
      <w:r w:rsidRPr="00866713">
        <w:rPr>
          <w:rFonts w:ascii="Arial" w:hAnsi="Arial" w:cs="Arial"/>
          <w:spacing w:val="1"/>
          <w:sz w:val="24"/>
        </w:rPr>
        <w:t xml:space="preserve"> </w:t>
      </w:r>
      <w:r w:rsidRPr="00866713">
        <w:rPr>
          <w:rFonts w:ascii="Arial" w:hAnsi="Arial" w:cs="Arial"/>
          <w:sz w:val="24"/>
        </w:rPr>
        <w:t>credenciados</w:t>
      </w:r>
      <w:r w:rsidRPr="00866713">
        <w:rPr>
          <w:rFonts w:ascii="Arial" w:hAnsi="Arial" w:cs="Arial"/>
          <w:spacing w:val="1"/>
          <w:sz w:val="24"/>
        </w:rPr>
        <w:t xml:space="preserve"> </w:t>
      </w:r>
      <w:r w:rsidRPr="00866713">
        <w:rPr>
          <w:rFonts w:ascii="Arial" w:hAnsi="Arial" w:cs="Arial"/>
          <w:sz w:val="24"/>
        </w:rPr>
        <w:t>e</w:t>
      </w:r>
      <w:r w:rsidRPr="00866713">
        <w:rPr>
          <w:rFonts w:ascii="Arial" w:hAnsi="Arial" w:cs="Arial"/>
          <w:spacing w:val="66"/>
          <w:sz w:val="24"/>
        </w:rPr>
        <w:t xml:space="preserve"> </w:t>
      </w:r>
      <w:r w:rsidRPr="00866713">
        <w:rPr>
          <w:rFonts w:ascii="Arial" w:hAnsi="Arial" w:cs="Arial"/>
          <w:sz w:val="24"/>
        </w:rPr>
        <w:t>das</w:t>
      </w:r>
      <w:r w:rsidRPr="00866713">
        <w:rPr>
          <w:rFonts w:ascii="Arial" w:hAnsi="Arial" w:cs="Arial"/>
          <w:spacing w:val="1"/>
          <w:sz w:val="24"/>
        </w:rPr>
        <w:t xml:space="preserve"> </w:t>
      </w:r>
      <w:r w:rsidRPr="00866713">
        <w:rPr>
          <w:rFonts w:ascii="Arial" w:hAnsi="Arial" w:cs="Arial"/>
          <w:sz w:val="24"/>
        </w:rPr>
        <w:t>operações realizadas no período (nome, CNPJ, valor bruto, valor líquido) dados que devem</w:t>
      </w:r>
      <w:r w:rsidRPr="00866713">
        <w:rPr>
          <w:rFonts w:ascii="Arial" w:hAnsi="Arial" w:cs="Arial"/>
          <w:spacing w:val="1"/>
          <w:sz w:val="24"/>
        </w:rPr>
        <w:t xml:space="preserve"> </w:t>
      </w:r>
      <w:r w:rsidRPr="00866713">
        <w:rPr>
          <w:rFonts w:ascii="Arial" w:hAnsi="Arial" w:cs="Arial"/>
          <w:sz w:val="24"/>
        </w:rPr>
        <w:t>estar compatível com as Notas dos credenciados para confronto de informações. Nesse</w:t>
      </w:r>
      <w:r w:rsidRPr="00866713">
        <w:rPr>
          <w:rFonts w:ascii="Arial" w:hAnsi="Arial" w:cs="Arial"/>
          <w:spacing w:val="1"/>
          <w:sz w:val="24"/>
        </w:rPr>
        <w:t xml:space="preserve"> </w:t>
      </w:r>
      <w:r w:rsidRPr="00866713">
        <w:rPr>
          <w:rFonts w:ascii="Arial" w:hAnsi="Arial" w:cs="Arial"/>
          <w:sz w:val="24"/>
        </w:rPr>
        <w:t>caso, contudo, há retenção ao que tange as operações realizadas pelas credenciadas com</w:t>
      </w:r>
      <w:r w:rsidRPr="00866713">
        <w:rPr>
          <w:rFonts w:ascii="Arial" w:hAnsi="Arial" w:cs="Arial"/>
          <w:spacing w:val="1"/>
          <w:sz w:val="24"/>
        </w:rPr>
        <w:t xml:space="preserve"> </w:t>
      </w:r>
      <w:r w:rsidRPr="00866713">
        <w:rPr>
          <w:rFonts w:ascii="Arial" w:hAnsi="Arial" w:cs="Arial"/>
          <w:sz w:val="24"/>
        </w:rPr>
        <w:t>base no valor total de cada Nota Fiscal apresentada, Retenção na Fonte de Imposto de</w:t>
      </w:r>
      <w:r w:rsidRPr="00866713">
        <w:rPr>
          <w:rFonts w:ascii="Arial" w:hAnsi="Arial" w:cs="Arial"/>
          <w:spacing w:val="1"/>
          <w:sz w:val="24"/>
        </w:rPr>
        <w:t xml:space="preserve"> </w:t>
      </w:r>
      <w:r w:rsidRPr="00866713">
        <w:rPr>
          <w:rFonts w:ascii="Arial" w:hAnsi="Arial" w:cs="Arial"/>
          <w:sz w:val="24"/>
        </w:rPr>
        <w:t>Renda (IR) e Imposto sobre serviços de qualquer natureza (ISSQN) se o estabelecimento</w:t>
      </w:r>
      <w:r w:rsidRPr="00866713">
        <w:rPr>
          <w:rFonts w:ascii="Arial" w:hAnsi="Arial" w:cs="Arial"/>
          <w:spacing w:val="1"/>
          <w:sz w:val="24"/>
        </w:rPr>
        <w:t xml:space="preserve"> </w:t>
      </w:r>
      <w:r w:rsidRPr="00866713">
        <w:rPr>
          <w:rFonts w:ascii="Arial" w:hAnsi="Arial" w:cs="Arial"/>
          <w:sz w:val="24"/>
        </w:rPr>
        <w:t>prestador</w:t>
      </w:r>
      <w:r w:rsidRPr="00866713">
        <w:rPr>
          <w:rFonts w:ascii="Arial" w:hAnsi="Arial" w:cs="Arial"/>
          <w:spacing w:val="-1"/>
          <w:sz w:val="24"/>
        </w:rPr>
        <w:t xml:space="preserve"> </w:t>
      </w:r>
      <w:r w:rsidRPr="00866713">
        <w:rPr>
          <w:rFonts w:ascii="Arial" w:hAnsi="Arial" w:cs="Arial"/>
          <w:sz w:val="24"/>
        </w:rPr>
        <w:t>estiver sediado no</w:t>
      </w:r>
      <w:r w:rsidRPr="00866713">
        <w:rPr>
          <w:rFonts w:ascii="Arial" w:hAnsi="Arial" w:cs="Arial"/>
          <w:spacing w:val="-2"/>
          <w:sz w:val="24"/>
        </w:rPr>
        <w:t xml:space="preserve"> </w:t>
      </w:r>
      <w:r w:rsidRPr="00866713">
        <w:rPr>
          <w:rFonts w:ascii="Arial" w:hAnsi="Arial" w:cs="Arial"/>
          <w:sz w:val="24"/>
        </w:rPr>
        <w:t>município</w:t>
      </w:r>
      <w:r w:rsidRPr="00866713">
        <w:rPr>
          <w:rFonts w:ascii="Arial" w:hAnsi="Arial" w:cs="Arial"/>
          <w:spacing w:val="-2"/>
          <w:sz w:val="24"/>
        </w:rPr>
        <w:t xml:space="preserve"> </w:t>
      </w:r>
      <w:r w:rsidRPr="00866713">
        <w:rPr>
          <w:rFonts w:ascii="Arial" w:hAnsi="Arial" w:cs="Arial"/>
          <w:sz w:val="24"/>
        </w:rPr>
        <w:t>de</w:t>
      </w:r>
      <w:r w:rsidRPr="00866713">
        <w:rPr>
          <w:rFonts w:ascii="Arial" w:hAnsi="Arial" w:cs="Arial"/>
          <w:spacing w:val="2"/>
          <w:sz w:val="24"/>
        </w:rPr>
        <w:t xml:space="preserve"> </w:t>
      </w:r>
      <w:r w:rsidRPr="00866713">
        <w:rPr>
          <w:rFonts w:ascii="Arial" w:hAnsi="Arial" w:cs="Arial"/>
          <w:sz w:val="24"/>
        </w:rPr>
        <w:t>Espigão</w:t>
      </w:r>
      <w:r w:rsidRPr="00866713">
        <w:rPr>
          <w:rFonts w:ascii="Arial" w:hAnsi="Arial" w:cs="Arial"/>
          <w:spacing w:val="-2"/>
          <w:sz w:val="24"/>
        </w:rPr>
        <w:t xml:space="preserve"> </w:t>
      </w:r>
      <w:r w:rsidRPr="00866713">
        <w:rPr>
          <w:rFonts w:ascii="Arial" w:hAnsi="Arial" w:cs="Arial"/>
          <w:sz w:val="24"/>
        </w:rPr>
        <w:t>do</w:t>
      </w:r>
      <w:r w:rsidRPr="00866713">
        <w:rPr>
          <w:rFonts w:ascii="Arial" w:hAnsi="Arial" w:cs="Arial"/>
          <w:spacing w:val="-2"/>
          <w:sz w:val="24"/>
        </w:rPr>
        <w:t xml:space="preserve"> </w:t>
      </w:r>
      <w:r w:rsidRPr="00866713">
        <w:rPr>
          <w:rFonts w:ascii="Arial" w:hAnsi="Arial" w:cs="Arial"/>
          <w:sz w:val="24"/>
        </w:rPr>
        <w:t>Oeste-RO</w:t>
      </w:r>
      <w:r w:rsidRPr="00866713">
        <w:rPr>
          <w:sz w:val="24"/>
        </w:rPr>
        <w:t>.</w:t>
      </w:r>
    </w:p>
    <w:p w14:paraId="62DF451F" w14:textId="77777777" w:rsidR="00866713" w:rsidRPr="00866713" w:rsidRDefault="00866713" w:rsidP="006E4CA9">
      <w:pPr>
        <w:tabs>
          <w:tab w:val="left" w:pos="640"/>
        </w:tabs>
        <w:spacing w:before="120"/>
        <w:ind w:right="113"/>
        <w:jc w:val="both"/>
        <w:rPr>
          <w:rFonts w:ascii="Arial" w:hAnsi="Arial" w:cs="Arial"/>
          <w:sz w:val="24"/>
        </w:rPr>
      </w:pPr>
      <w:r w:rsidRPr="00866713">
        <w:rPr>
          <w:rFonts w:ascii="Arial" w:hAnsi="Arial" w:cs="Arial"/>
          <w:b/>
          <w:sz w:val="24"/>
        </w:rPr>
        <w:t xml:space="preserve">21.14. </w:t>
      </w:r>
      <w:r w:rsidRPr="00866713">
        <w:rPr>
          <w:rFonts w:ascii="Arial" w:hAnsi="Arial" w:cs="Arial"/>
          <w:sz w:val="24"/>
        </w:rPr>
        <w:t>Por outro lado, havendo cobrança de taxa de agenciamento a CONTRATADA deve emitir</w:t>
      </w:r>
      <w:r w:rsidRPr="00866713">
        <w:rPr>
          <w:rFonts w:ascii="Arial" w:hAnsi="Arial" w:cs="Arial"/>
          <w:spacing w:val="1"/>
          <w:sz w:val="24"/>
        </w:rPr>
        <w:t xml:space="preserve"> </w:t>
      </w:r>
      <w:r w:rsidRPr="00866713">
        <w:rPr>
          <w:rFonts w:ascii="Arial" w:hAnsi="Arial" w:cs="Arial"/>
          <w:sz w:val="24"/>
        </w:rPr>
        <w:t>Nota Fiscal com o valor da taxa cobrada por aquela intermediação, e as Notas Fiscais dos</w:t>
      </w:r>
      <w:r w:rsidRPr="00866713">
        <w:rPr>
          <w:rFonts w:ascii="Arial" w:hAnsi="Arial" w:cs="Arial"/>
          <w:spacing w:val="1"/>
          <w:sz w:val="24"/>
        </w:rPr>
        <w:t xml:space="preserve"> </w:t>
      </w:r>
      <w:r w:rsidRPr="00866713">
        <w:rPr>
          <w:rFonts w:ascii="Arial" w:hAnsi="Arial" w:cs="Arial"/>
          <w:sz w:val="24"/>
        </w:rPr>
        <w:t>prestadores ou dos fornecedores de bens devem ser entregues também contra o tomador do</w:t>
      </w:r>
      <w:r w:rsidRPr="00866713">
        <w:rPr>
          <w:rFonts w:ascii="Arial" w:hAnsi="Arial" w:cs="Arial"/>
          <w:spacing w:val="-64"/>
          <w:sz w:val="24"/>
        </w:rPr>
        <w:t xml:space="preserve"> </w:t>
      </w:r>
      <w:r w:rsidRPr="00866713">
        <w:rPr>
          <w:rFonts w:ascii="Arial" w:hAnsi="Arial" w:cs="Arial"/>
          <w:sz w:val="24"/>
        </w:rPr>
        <w:t>serviço,</w:t>
      </w:r>
      <w:r w:rsidRPr="00866713">
        <w:rPr>
          <w:rFonts w:ascii="Arial" w:hAnsi="Arial" w:cs="Arial"/>
          <w:spacing w:val="1"/>
          <w:sz w:val="24"/>
        </w:rPr>
        <w:t xml:space="preserve"> </w:t>
      </w:r>
      <w:r w:rsidRPr="00866713">
        <w:rPr>
          <w:rFonts w:ascii="Arial" w:hAnsi="Arial" w:cs="Arial"/>
          <w:sz w:val="24"/>
        </w:rPr>
        <w:t>Câmara</w:t>
      </w:r>
      <w:r w:rsidRPr="00866713">
        <w:rPr>
          <w:rFonts w:ascii="Arial" w:hAnsi="Arial" w:cs="Arial"/>
          <w:spacing w:val="1"/>
          <w:sz w:val="24"/>
        </w:rPr>
        <w:t xml:space="preserve"> </w:t>
      </w:r>
      <w:r w:rsidRPr="00866713">
        <w:rPr>
          <w:rFonts w:ascii="Arial" w:hAnsi="Arial" w:cs="Arial"/>
          <w:sz w:val="24"/>
        </w:rPr>
        <w:t>Municipal</w:t>
      </w:r>
      <w:r w:rsidRPr="00866713">
        <w:rPr>
          <w:rFonts w:ascii="Arial" w:hAnsi="Arial" w:cs="Arial"/>
          <w:spacing w:val="1"/>
          <w:sz w:val="24"/>
        </w:rPr>
        <w:t xml:space="preserve"> </w:t>
      </w:r>
      <w:r w:rsidRPr="00866713">
        <w:rPr>
          <w:rFonts w:ascii="Arial" w:hAnsi="Arial" w:cs="Arial"/>
          <w:sz w:val="24"/>
        </w:rPr>
        <w:t>de</w:t>
      </w:r>
      <w:r w:rsidRPr="00866713">
        <w:rPr>
          <w:rFonts w:ascii="Arial" w:hAnsi="Arial" w:cs="Arial"/>
          <w:spacing w:val="1"/>
          <w:sz w:val="24"/>
        </w:rPr>
        <w:t xml:space="preserve"> </w:t>
      </w:r>
      <w:r w:rsidRPr="00866713">
        <w:rPr>
          <w:rFonts w:ascii="Arial" w:hAnsi="Arial" w:cs="Arial"/>
          <w:sz w:val="24"/>
        </w:rPr>
        <w:t>Espigão</w:t>
      </w:r>
      <w:r w:rsidRPr="00866713">
        <w:rPr>
          <w:rFonts w:ascii="Arial" w:hAnsi="Arial" w:cs="Arial"/>
          <w:spacing w:val="1"/>
          <w:sz w:val="24"/>
        </w:rPr>
        <w:t xml:space="preserve"> </w:t>
      </w:r>
      <w:r w:rsidRPr="00866713">
        <w:rPr>
          <w:rFonts w:ascii="Arial" w:hAnsi="Arial" w:cs="Arial"/>
          <w:sz w:val="24"/>
        </w:rPr>
        <w:t>do</w:t>
      </w:r>
      <w:r w:rsidRPr="00866713">
        <w:rPr>
          <w:rFonts w:ascii="Arial" w:hAnsi="Arial" w:cs="Arial"/>
          <w:spacing w:val="1"/>
          <w:sz w:val="24"/>
        </w:rPr>
        <w:t xml:space="preserve"> </w:t>
      </w:r>
      <w:r w:rsidRPr="00866713">
        <w:rPr>
          <w:rFonts w:ascii="Arial" w:hAnsi="Arial" w:cs="Arial"/>
          <w:sz w:val="24"/>
        </w:rPr>
        <w:t>Oeste,</w:t>
      </w:r>
      <w:r w:rsidRPr="00866713">
        <w:rPr>
          <w:rFonts w:ascii="Arial" w:hAnsi="Arial" w:cs="Arial"/>
          <w:spacing w:val="1"/>
          <w:sz w:val="24"/>
        </w:rPr>
        <w:t xml:space="preserve"> </w:t>
      </w:r>
      <w:r w:rsidRPr="00866713">
        <w:rPr>
          <w:rFonts w:ascii="Arial" w:hAnsi="Arial" w:cs="Arial"/>
          <w:sz w:val="24"/>
        </w:rPr>
        <w:t>ou</w:t>
      </w:r>
      <w:r w:rsidRPr="00866713">
        <w:rPr>
          <w:rFonts w:ascii="Arial" w:hAnsi="Arial" w:cs="Arial"/>
          <w:spacing w:val="1"/>
          <w:sz w:val="24"/>
        </w:rPr>
        <w:t xml:space="preserve"> </w:t>
      </w:r>
      <w:r w:rsidRPr="00866713">
        <w:rPr>
          <w:rFonts w:ascii="Arial" w:hAnsi="Arial" w:cs="Arial"/>
          <w:sz w:val="24"/>
        </w:rPr>
        <w:t>seja,</w:t>
      </w:r>
      <w:r w:rsidRPr="00866713">
        <w:rPr>
          <w:rFonts w:ascii="Arial" w:hAnsi="Arial" w:cs="Arial"/>
          <w:spacing w:val="1"/>
          <w:sz w:val="24"/>
        </w:rPr>
        <w:t xml:space="preserve"> </w:t>
      </w:r>
      <w:r w:rsidRPr="00866713">
        <w:rPr>
          <w:rFonts w:ascii="Arial" w:hAnsi="Arial" w:cs="Arial"/>
          <w:sz w:val="24"/>
        </w:rPr>
        <w:t>havendo</w:t>
      </w:r>
      <w:r w:rsidRPr="00866713">
        <w:rPr>
          <w:rFonts w:ascii="Arial" w:hAnsi="Arial" w:cs="Arial"/>
          <w:spacing w:val="1"/>
          <w:sz w:val="24"/>
        </w:rPr>
        <w:t xml:space="preserve"> </w:t>
      </w:r>
      <w:r w:rsidRPr="00866713">
        <w:rPr>
          <w:rFonts w:ascii="Arial" w:hAnsi="Arial" w:cs="Arial"/>
          <w:sz w:val="24"/>
        </w:rPr>
        <w:t>comissão</w:t>
      </w:r>
      <w:r w:rsidRPr="00866713">
        <w:rPr>
          <w:rFonts w:ascii="Arial" w:hAnsi="Arial" w:cs="Arial"/>
          <w:spacing w:val="1"/>
          <w:sz w:val="24"/>
        </w:rPr>
        <w:t xml:space="preserve"> </w:t>
      </w:r>
      <w:r w:rsidRPr="00866713">
        <w:rPr>
          <w:rFonts w:ascii="Arial" w:hAnsi="Arial" w:cs="Arial"/>
          <w:sz w:val="24"/>
        </w:rPr>
        <w:t>ou</w:t>
      </w:r>
      <w:r w:rsidRPr="00866713">
        <w:rPr>
          <w:rFonts w:ascii="Arial" w:hAnsi="Arial" w:cs="Arial"/>
          <w:spacing w:val="66"/>
          <w:sz w:val="24"/>
        </w:rPr>
        <w:t xml:space="preserve"> </w:t>
      </w:r>
      <w:r w:rsidRPr="00866713">
        <w:rPr>
          <w:rFonts w:ascii="Arial" w:hAnsi="Arial" w:cs="Arial"/>
          <w:sz w:val="24"/>
        </w:rPr>
        <w:t>taxa</w:t>
      </w:r>
      <w:r w:rsidRPr="00866713">
        <w:rPr>
          <w:rFonts w:ascii="Arial" w:hAnsi="Arial" w:cs="Arial"/>
          <w:spacing w:val="1"/>
          <w:sz w:val="24"/>
        </w:rPr>
        <w:t xml:space="preserve"> </w:t>
      </w:r>
      <w:r w:rsidRPr="00866713">
        <w:rPr>
          <w:rFonts w:ascii="Arial" w:hAnsi="Arial" w:cs="Arial"/>
          <w:sz w:val="24"/>
        </w:rPr>
        <w:t>cobrada</w:t>
      </w:r>
      <w:r w:rsidRPr="00866713">
        <w:rPr>
          <w:rFonts w:ascii="Arial" w:hAnsi="Arial" w:cs="Arial"/>
          <w:spacing w:val="1"/>
          <w:sz w:val="24"/>
        </w:rPr>
        <w:t xml:space="preserve"> </w:t>
      </w:r>
      <w:r w:rsidRPr="00866713">
        <w:rPr>
          <w:rFonts w:ascii="Arial" w:hAnsi="Arial" w:cs="Arial"/>
          <w:sz w:val="24"/>
        </w:rPr>
        <w:t>pela</w:t>
      </w:r>
      <w:r w:rsidRPr="00866713">
        <w:rPr>
          <w:rFonts w:ascii="Arial" w:hAnsi="Arial" w:cs="Arial"/>
          <w:spacing w:val="1"/>
          <w:sz w:val="24"/>
        </w:rPr>
        <w:t xml:space="preserve"> </w:t>
      </w:r>
      <w:r w:rsidRPr="00866713">
        <w:rPr>
          <w:rFonts w:ascii="Arial" w:hAnsi="Arial" w:cs="Arial"/>
          <w:sz w:val="24"/>
        </w:rPr>
        <w:t>empresa</w:t>
      </w:r>
      <w:r w:rsidRPr="00866713">
        <w:rPr>
          <w:rFonts w:ascii="Arial" w:hAnsi="Arial" w:cs="Arial"/>
          <w:spacing w:val="1"/>
          <w:sz w:val="24"/>
        </w:rPr>
        <w:t xml:space="preserve"> </w:t>
      </w:r>
      <w:r w:rsidRPr="00866713">
        <w:rPr>
          <w:rFonts w:ascii="Arial" w:hAnsi="Arial" w:cs="Arial"/>
          <w:sz w:val="24"/>
        </w:rPr>
        <w:t>intermediária,</w:t>
      </w:r>
      <w:r w:rsidRPr="00866713">
        <w:rPr>
          <w:rFonts w:ascii="Arial" w:hAnsi="Arial" w:cs="Arial"/>
          <w:spacing w:val="1"/>
          <w:sz w:val="24"/>
        </w:rPr>
        <w:t xml:space="preserve"> </w:t>
      </w:r>
      <w:r w:rsidRPr="00866713">
        <w:rPr>
          <w:rFonts w:ascii="Arial" w:hAnsi="Arial" w:cs="Arial"/>
          <w:sz w:val="24"/>
        </w:rPr>
        <w:t>ocorrerá</w:t>
      </w:r>
      <w:r w:rsidRPr="00866713">
        <w:rPr>
          <w:rFonts w:ascii="Arial" w:hAnsi="Arial" w:cs="Arial"/>
          <w:spacing w:val="1"/>
          <w:sz w:val="24"/>
        </w:rPr>
        <w:t xml:space="preserve"> </w:t>
      </w:r>
      <w:r w:rsidRPr="00866713">
        <w:rPr>
          <w:rFonts w:ascii="Arial" w:hAnsi="Arial" w:cs="Arial"/>
          <w:sz w:val="24"/>
        </w:rPr>
        <w:t>a</w:t>
      </w:r>
      <w:r w:rsidRPr="00866713">
        <w:rPr>
          <w:rFonts w:ascii="Arial" w:hAnsi="Arial" w:cs="Arial"/>
          <w:spacing w:val="1"/>
          <w:sz w:val="24"/>
        </w:rPr>
        <w:t xml:space="preserve"> </w:t>
      </w:r>
      <w:r w:rsidRPr="00866713">
        <w:rPr>
          <w:rFonts w:ascii="Arial" w:hAnsi="Arial" w:cs="Arial"/>
          <w:sz w:val="24"/>
        </w:rPr>
        <w:t>retenção</w:t>
      </w:r>
      <w:r w:rsidRPr="00866713">
        <w:rPr>
          <w:rFonts w:ascii="Arial" w:hAnsi="Arial" w:cs="Arial"/>
          <w:spacing w:val="1"/>
          <w:sz w:val="24"/>
        </w:rPr>
        <w:t xml:space="preserve"> </w:t>
      </w:r>
      <w:r w:rsidRPr="00866713">
        <w:rPr>
          <w:rFonts w:ascii="Arial" w:hAnsi="Arial" w:cs="Arial"/>
          <w:sz w:val="24"/>
        </w:rPr>
        <w:t>tributária</w:t>
      </w:r>
      <w:r w:rsidRPr="00866713">
        <w:rPr>
          <w:rFonts w:ascii="Arial" w:hAnsi="Arial" w:cs="Arial"/>
          <w:spacing w:val="1"/>
          <w:sz w:val="24"/>
        </w:rPr>
        <w:t xml:space="preserve"> </w:t>
      </w:r>
      <w:r w:rsidRPr="00866713">
        <w:rPr>
          <w:rFonts w:ascii="Arial" w:hAnsi="Arial" w:cs="Arial"/>
          <w:sz w:val="24"/>
        </w:rPr>
        <w:t>em</w:t>
      </w:r>
      <w:r w:rsidRPr="00866713">
        <w:rPr>
          <w:rFonts w:ascii="Arial" w:hAnsi="Arial" w:cs="Arial"/>
          <w:spacing w:val="1"/>
          <w:sz w:val="24"/>
        </w:rPr>
        <w:t xml:space="preserve"> </w:t>
      </w:r>
      <w:r w:rsidRPr="00866713">
        <w:rPr>
          <w:rFonts w:ascii="Arial" w:hAnsi="Arial" w:cs="Arial"/>
          <w:sz w:val="24"/>
        </w:rPr>
        <w:t>nome</w:t>
      </w:r>
      <w:r w:rsidRPr="00866713">
        <w:rPr>
          <w:rFonts w:ascii="Arial" w:hAnsi="Arial" w:cs="Arial"/>
          <w:spacing w:val="1"/>
          <w:sz w:val="24"/>
        </w:rPr>
        <w:t xml:space="preserve"> </w:t>
      </w:r>
      <w:r w:rsidRPr="00866713">
        <w:rPr>
          <w:rFonts w:ascii="Arial" w:hAnsi="Arial" w:cs="Arial"/>
          <w:sz w:val="24"/>
        </w:rPr>
        <w:t>desta.</w:t>
      </w:r>
      <w:r w:rsidRPr="00866713">
        <w:rPr>
          <w:rFonts w:ascii="Arial" w:hAnsi="Arial" w:cs="Arial"/>
          <w:spacing w:val="1"/>
          <w:sz w:val="24"/>
        </w:rPr>
        <w:t xml:space="preserve"> </w:t>
      </w:r>
      <w:r w:rsidRPr="00866713">
        <w:rPr>
          <w:rFonts w:ascii="Arial" w:hAnsi="Arial" w:cs="Arial"/>
          <w:sz w:val="24"/>
        </w:rPr>
        <w:t>Entretanto, em relação ao serviço prestado ou bem fornecido, a retenção do Imposto se dará</w:t>
      </w:r>
      <w:r w:rsidRPr="00866713">
        <w:rPr>
          <w:rFonts w:ascii="Arial" w:hAnsi="Arial" w:cs="Arial"/>
          <w:spacing w:val="-64"/>
          <w:sz w:val="24"/>
        </w:rPr>
        <w:t xml:space="preserve"> </w:t>
      </w:r>
      <w:r w:rsidRPr="00866713">
        <w:rPr>
          <w:rFonts w:ascii="Arial" w:hAnsi="Arial" w:cs="Arial"/>
          <w:sz w:val="24"/>
        </w:rPr>
        <w:t>em</w:t>
      </w:r>
      <w:r w:rsidRPr="00866713">
        <w:rPr>
          <w:rFonts w:ascii="Arial" w:hAnsi="Arial" w:cs="Arial"/>
          <w:spacing w:val="-2"/>
          <w:sz w:val="24"/>
        </w:rPr>
        <w:t xml:space="preserve"> </w:t>
      </w:r>
      <w:r w:rsidRPr="00866713">
        <w:rPr>
          <w:rFonts w:ascii="Arial" w:hAnsi="Arial" w:cs="Arial"/>
          <w:sz w:val="24"/>
        </w:rPr>
        <w:t>nome daquele</w:t>
      </w:r>
      <w:r w:rsidRPr="00866713">
        <w:rPr>
          <w:rFonts w:ascii="Arial" w:hAnsi="Arial" w:cs="Arial"/>
          <w:spacing w:val="-2"/>
          <w:sz w:val="24"/>
        </w:rPr>
        <w:t xml:space="preserve"> </w:t>
      </w:r>
      <w:r w:rsidRPr="00866713">
        <w:rPr>
          <w:rFonts w:ascii="Arial" w:hAnsi="Arial" w:cs="Arial"/>
          <w:sz w:val="24"/>
        </w:rPr>
        <w:t>que efetivamente</w:t>
      </w:r>
      <w:r w:rsidRPr="00866713">
        <w:rPr>
          <w:rFonts w:ascii="Arial" w:hAnsi="Arial" w:cs="Arial"/>
          <w:spacing w:val="-2"/>
          <w:sz w:val="24"/>
        </w:rPr>
        <w:t xml:space="preserve"> </w:t>
      </w:r>
      <w:r w:rsidRPr="00866713">
        <w:rPr>
          <w:rFonts w:ascii="Arial" w:hAnsi="Arial" w:cs="Arial"/>
          <w:sz w:val="24"/>
        </w:rPr>
        <w:t>prestou</w:t>
      </w:r>
      <w:r w:rsidRPr="00866713">
        <w:rPr>
          <w:rFonts w:ascii="Arial" w:hAnsi="Arial" w:cs="Arial"/>
          <w:spacing w:val="1"/>
          <w:sz w:val="24"/>
        </w:rPr>
        <w:t xml:space="preserve"> </w:t>
      </w:r>
      <w:r w:rsidRPr="00866713">
        <w:rPr>
          <w:rFonts w:ascii="Arial" w:hAnsi="Arial" w:cs="Arial"/>
          <w:sz w:val="24"/>
        </w:rPr>
        <w:t>o</w:t>
      </w:r>
      <w:r w:rsidRPr="00866713">
        <w:rPr>
          <w:rFonts w:ascii="Arial" w:hAnsi="Arial" w:cs="Arial"/>
          <w:spacing w:val="-2"/>
          <w:sz w:val="24"/>
        </w:rPr>
        <w:t xml:space="preserve"> </w:t>
      </w:r>
      <w:r w:rsidRPr="00866713">
        <w:rPr>
          <w:rFonts w:ascii="Arial" w:hAnsi="Arial" w:cs="Arial"/>
          <w:sz w:val="24"/>
        </w:rPr>
        <w:t>serviço ou forneceu o bem.</w:t>
      </w:r>
    </w:p>
    <w:p w14:paraId="1F304F93" w14:textId="77777777" w:rsidR="00866713" w:rsidRPr="00866713" w:rsidRDefault="00866713" w:rsidP="006E4CA9">
      <w:pPr>
        <w:tabs>
          <w:tab w:val="left" w:pos="534"/>
        </w:tabs>
        <w:spacing w:before="121"/>
        <w:ind w:right="100"/>
        <w:jc w:val="both"/>
        <w:rPr>
          <w:rFonts w:ascii="Arial" w:hAnsi="Arial" w:cs="Arial"/>
          <w:sz w:val="24"/>
        </w:rPr>
      </w:pPr>
      <w:r w:rsidRPr="00866713">
        <w:rPr>
          <w:rFonts w:ascii="Arial" w:hAnsi="Arial" w:cs="Arial"/>
          <w:b/>
          <w:sz w:val="24"/>
        </w:rPr>
        <w:t xml:space="preserve">21.15. </w:t>
      </w:r>
      <w:r w:rsidRPr="00866713">
        <w:rPr>
          <w:rFonts w:ascii="Arial" w:hAnsi="Arial" w:cs="Arial"/>
          <w:sz w:val="24"/>
        </w:rPr>
        <w:t>Caso a CONTRATADA e CREDENCIADA que realizou a operação do mês sejam optante</w:t>
      </w:r>
      <w:r w:rsidRPr="00866713">
        <w:rPr>
          <w:rFonts w:ascii="Arial" w:hAnsi="Arial" w:cs="Arial"/>
          <w:spacing w:val="1"/>
          <w:sz w:val="24"/>
        </w:rPr>
        <w:t xml:space="preserve"> </w:t>
      </w:r>
      <w:r w:rsidRPr="00866713">
        <w:rPr>
          <w:rFonts w:ascii="Arial" w:hAnsi="Arial" w:cs="Arial"/>
          <w:sz w:val="24"/>
        </w:rPr>
        <w:t>pelo Sistema Integrado de Pagamento de Impostos e Contribuições das Microempresas e</w:t>
      </w:r>
      <w:r w:rsidRPr="00866713">
        <w:rPr>
          <w:rFonts w:ascii="Arial" w:hAnsi="Arial" w:cs="Arial"/>
          <w:spacing w:val="1"/>
          <w:sz w:val="24"/>
        </w:rPr>
        <w:t xml:space="preserve"> </w:t>
      </w:r>
      <w:r w:rsidRPr="00866713">
        <w:rPr>
          <w:rFonts w:ascii="Arial" w:hAnsi="Arial" w:cs="Arial"/>
          <w:sz w:val="24"/>
        </w:rPr>
        <w:t xml:space="preserve">Empresas de Pequeno Porte – SIMPLES, a CONTRATADA deverá </w:t>
      </w:r>
      <w:r w:rsidRPr="00866713">
        <w:rPr>
          <w:rFonts w:ascii="Arial" w:hAnsi="Arial" w:cs="Arial"/>
          <w:sz w:val="24"/>
        </w:rPr>
        <w:lastRenderedPageBreak/>
        <w:t>apresentar, juntamente</w:t>
      </w:r>
      <w:r w:rsidRPr="00866713">
        <w:rPr>
          <w:rFonts w:ascii="Arial" w:hAnsi="Arial" w:cs="Arial"/>
          <w:spacing w:val="1"/>
          <w:sz w:val="24"/>
        </w:rPr>
        <w:t xml:space="preserve"> </w:t>
      </w:r>
      <w:r w:rsidRPr="00866713">
        <w:rPr>
          <w:rFonts w:ascii="Arial" w:hAnsi="Arial" w:cs="Arial"/>
          <w:sz w:val="24"/>
        </w:rPr>
        <w:t>com a Nota Fiscal/Fatura, a devida comprovação, a fim de evitar a retenção na fonte dos</w:t>
      </w:r>
      <w:r w:rsidRPr="00866713">
        <w:rPr>
          <w:rFonts w:ascii="Arial" w:hAnsi="Arial" w:cs="Arial"/>
          <w:spacing w:val="1"/>
          <w:sz w:val="24"/>
        </w:rPr>
        <w:t xml:space="preserve"> </w:t>
      </w:r>
      <w:r w:rsidRPr="00866713">
        <w:rPr>
          <w:rFonts w:ascii="Arial" w:hAnsi="Arial" w:cs="Arial"/>
          <w:sz w:val="24"/>
        </w:rPr>
        <w:t>tributos</w:t>
      </w:r>
      <w:r w:rsidRPr="00866713">
        <w:rPr>
          <w:rFonts w:ascii="Arial" w:hAnsi="Arial" w:cs="Arial"/>
          <w:spacing w:val="-3"/>
          <w:sz w:val="24"/>
        </w:rPr>
        <w:t xml:space="preserve"> </w:t>
      </w:r>
      <w:r w:rsidRPr="00866713">
        <w:rPr>
          <w:rFonts w:ascii="Arial" w:hAnsi="Arial" w:cs="Arial"/>
          <w:sz w:val="24"/>
        </w:rPr>
        <w:t>e contribuições, conforme legislação em</w:t>
      </w:r>
      <w:r w:rsidRPr="00866713">
        <w:rPr>
          <w:rFonts w:ascii="Arial" w:hAnsi="Arial" w:cs="Arial"/>
          <w:spacing w:val="1"/>
          <w:sz w:val="24"/>
        </w:rPr>
        <w:t xml:space="preserve"> </w:t>
      </w:r>
      <w:r w:rsidRPr="00866713">
        <w:rPr>
          <w:rFonts w:ascii="Arial" w:hAnsi="Arial" w:cs="Arial"/>
          <w:sz w:val="24"/>
        </w:rPr>
        <w:t>vigor.</w:t>
      </w:r>
    </w:p>
    <w:p w14:paraId="4125B505" w14:textId="77777777" w:rsidR="00866713" w:rsidRDefault="00866713" w:rsidP="006E4CA9">
      <w:pPr>
        <w:spacing w:before="118"/>
        <w:ind w:right="102"/>
        <w:jc w:val="both"/>
        <w:rPr>
          <w:rFonts w:ascii="Arial" w:hAnsi="Arial" w:cs="Arial"/>
          <w:sz w:val="24"/>
          <w:u w:val="single"/>
        </w:rPr>
      </w:pPr>
      <w:r w:rsidRPr="00866713">
        <w:rPr>
          <w:rFonts w:ascii="Arial" w:hAnsi="Arial" w:cs="Arial"/>
          <w:b/>
          <w:sz w:val="24"/>
        </w:rPr>
        <w:t xml:space="preserve">21.16. </w:t>
      </w:r>
      <w:r w:rsidRPr="00866713">
        <w:rPr>
          <w:rFonts w:ascii="Arial" w:hAnsi="Arial" w:cs="Arial"/>
          <w:sz w:val="24"/>
        </w:rPr>
        <w:t>Desse modo, para fins de liquidação e pagamento, deve acompanhar a fatura e Notas</w:t>
      </w:r>
      <w:r w:rsidRPr="00866713">
        <w:rPr>
          <w:rFonts w:ascii="Arial" w:hAnsi="Arial" w:cs="Arial"/>
          <w:spacing w:val="1"/>
          <w:sz w:val="24"/>
        </w:rPr>
        <w:t xml:space="preserve"> </w:t>
      </w:r>
      <w:r w:rsidRPr="00866713">
        <w:rPr>
          <w:rFonts w:ascii="Arial" w:hAnsi="Arial" w:cs="Arial"/>
          <w:sz w:val="24"/>
        </w:rPr>
        <w:t>Fiscais toda a documentação necessária à comprovação de que o contratado se mantém</w:t>
      </w:r>
      <w:r w:rsidRPr="00866713">
        <w:rPr>
          <w:rFonts w:ascii="Arial" w:hAnsi="Arial" w:cs="Arial"/>
          <w:spacing w:val="1"/>
          <w:sz w:val="24"/>
        </w:rPr>
        <w:t xml:space="preserve"> </w:t>
      </w:r>
      <w:r w:rsidRPr="00866713">
        <w:rPr>
          <w:rFonts w:ascii="Arial" w:hAnsi="Arial" w:cs="Arial"/>
          <w:sz w:val="24"/>
        </w:rPr>
        <w:t>regular em todas as condições previstas para habilitação no certame</w:t>
      </w:r>
      <w:r w:rsidRPr="00866713">
        <w:rPr>
          <w:rFonts w:ascii="Arial" w:hAnsi="Arial" w:cs="Arial"/>
          <w:sz w:val="24"/>
          <w:u w:val="single"/>
        </w:rPr>
        <w:t>, como as certidões de</w:t>
      </w:r>
      <w:r w:rsidRPr="00866713">
        <w:rPr>
          <w:rFonts w:ascii="Arial" w:hAnsi="Arial" w:cs="Arial"/>
          <w:spacing w:val="1"/>
          <w:sz w:val="24"/>
        </w:rPr>
        <w:t xml:space="preserve"> </w:t>
      </w:r>
      <w:r w:rsidRPr="00866713">
        <w:rPr>
          <w:rFonts w:ascii="Arial" w:hAnsi="Arial" w:cs="Arial"/>
          <w:sz w:val="24"/>
          <w:u w:val="single"/>
        </w:rPr>
        <w:t>regularidade</w:t>
      </w:r>
      <w:r w:rsidRPr="00866713">
        <w:rPr>
          <w:rFonts w:ascii="Arial" w:hAnsi="Arial" w:cs="Arial"/>
          <w:spacing w:val="1"/>
          <w:sz w:val="24"/>
          <w:u w:val="single"/>
        </w:rPr>
        <w:t xml:space="preserve"> </w:t>
      </w:r>
      <w:r w:rsidRPr="00866713">
        <w:rPr>
          <w:rFonts w:ascii="Arial" w:hAnsi="Arial" w:cs="Arial"/>
          <w:sz w:val="24"/>
          <w:u w:val="single"/>
        </w:rPr>
        <w:t>fiscal e</w:t>
      </w:r>
      <w:r w:rsidRPr="00866713">
        <w:rPr>
          <w:rFonts w:ascii="Arial" w:hAnsi="Arial" w:cs="Arial"/>
          <w:spacing w:val="2"/>
          <w:sz w:val="24"/>
          <w:u w:val="single"/>
        </w:rPr>
        <w:t xml:space="preserve"> </w:t>
      </w:r>
      <w:r w:rsidRPr="00866713">
        <w:rPr>
          <w:rFonts w:ascii="Arial" w:hAnsi="Arial" w:cs="Arial"/>
          <w:sz w:val="24"/>
          <w:u w:val="single"/>
        </w:rPr>
        <w:t>trabalhista</w:t>
      </w:r>
      <w:r w:rsidRPr="00866713">
        <w:rPr>
          <w:rFonts w:ascii="Arial" w:hAnsi="Arial" w:cs="Arial"/>
          <w:spacing w:val="2"/>
          <w:sz w:val="24"/>
          <w:u w:val="single"/>
        </w:rPr>
        <w:t xml:space="preserve"> </w:t>
      </w:r>
      <w:r w:rsidRPr="00866713">
        <w:rPr>
          <w:rFonts w:ascii="Arial" w:hAnsi="Arial" w:cs="Arial"/>
          <w:sz w:val="24"/>
          <w:u w:val="single"/>
        </w:rPr>
        <w:t>da CONTRATADA</w:t>
      </w:r>
      <w:r w:rsidRPr="00866713">
        <w:rPr>
          <w:rFonts w:ascii="Arial" w:hAnsi="Arial" w:cs="Arial"/>
          <w:spacing w:val="-1"/>
          <w:sz w:val="24"/>
          <w:u w:val="single"/>
        </w:rPr>
        <w:t xml:space="preserve"> </w:t>
      </w:r>
      <w:r w:rsidRPr="00866713">
        <w:rPr>
          <w:rFonts w:ascii="Arial" w:hAnsi="Arial" w:cs="Arial"/>
          <w:sz w:val="24"/>
          <w:u w:val="single"/>
        </w:rPr>
        <w:t>;</w:t>
      </w:r>
    </w:p>
    <w:p w14:paraId="4815601E" w14:textId="5DEB37A0" w:rsidR="00866713" w:rsidRPr="00866713" w:rsidRDefault="00866713" w:rsidP="006E4CA9">
      <w:pPr>
        <w:tabs>
          <w:tab w:val="left" w:pos="851"/>
        </w:tabs>
        <w:jc w:val="both"/>
        <w:rPr>
          <w:rFonts w:ascii="Arial" w:hAnsi="Arial" w:cs="Arial"/>
          <w:sz w:val="24"/>
          <w:szCs w:val="24"/>
          <w:lang w:val="pt-BR"/>
        </w:rPr>
      </w:pPr>
      <w:r w:rsidRPr="00866713">
        <w:rPr>
          <w:rFonts w:ascii="Arial" w:hAnsi="Arial" w:cs="Arial"/>
          <w:b/>
          <w:sz w:val="24"/>
        </w:rPr>
        <w:t xml:space="preserve">21.17. </w:t>
      </w:r>
      <w:r w:rsidRPr="00866713">
        <w:rPr>
          <w:rFonts w:ascii="Arial" w:hAnsi="Arial" w:cs="Arial"/>
          <w:sz w:val="24"/>
        </w:rPr>
        <w:t>A CONTRATANTE após a liquidação e o pagamento encaminhará a CONTRATADA,</w:t>
      </w:r>
      <w:r w:rsidRPr="00866713">
        <w:rPr>
          <w:rFonts w:ascii="Arial" w:hAnsi="Arial" w:cs="Arial"/>
          <w:spacing w:val="1"/>
          <w:sz w:val="24"/>
        </w:rPr>
        <w:t xml:space="preserve"> </w:t>
      </w:r>
      <w:r w:rsidRPr="00866713">
        <w:rPr>
          <w:rFonts w:ascii="Arial" w:hAnsi="Arial" w:cs="Arial"/>
          <w:sz w:val="24"/>
        </w:rPr>
        <w:t>empresa intermediadora de serviços, cópia do DAM Documento de Arrecadação Municipal,</w:t>
      </w:r>
      <w:r w:rsidRPr="00866713">
        <w:rPr>
          <w:rFonts w:ascii="Arial" w:hAnsi="Arial" w:cs="Arial"/>
          <w:spacing w:val="1"/>
          <w:sz w:val="24"/>
        </w:rPr>
        <w:t xml:space="preserve"> </w:t>
      </w:r>
      <w:r w:rsidRPr="00866713">
        <w:rPr>
          <w:rFonts w:ascii="Arial" w:hAnsi="Arial" w:cs="Arial"/>
          <w:sz w:val="24"/>
        </w:rPr>
        <w:t>ou</w:t>
      </w:r>
      <w:r w:rsidRPr="00866713">
        <w:rPr>
          <w:rFonts w:ascii="Arial" w:hAnsi="Arial" w:cs="Arial"/>
          <w:spacing w:val="34"/>
          <w:sz w:val="24"/>
        </w:rPr>
        <w:t xml:space="preserve"> </w:t>
      </w:r>
      <w:r w:rsidRPr="00866713">
        <w:rPr>
          <w:rFonts w:ascii="Arial" w:hAnsi="Arial" w:cs="Arial"/>
          <w:sz w:val="24"/>
        </w:rPr>
        <w:t>qualquer</w:t>
      </w:r>
      <w:r w:rsidRPr="00866713">
        <w:rPr>
          <w:rFonts w:ascii="Arial" w:hAnsi="Arial" w:cs="Arial"/>
          <w:spacing w:val="30"/>
          <w:sz w:val="24"/>
        </w:rPr>
        <w:t xml:space="preserve"> </w:t>
      </w:r>
      <w:r w:rsidRPr="00866713">
        <w:rPr>
          <w:rFonts w:ascii="Arial" w:hAnsi="Arial" w:cs="Arial"/>
          <w:sz w:val="24"/>
        </w:rPr>
        <w:t>outro</w:t>
      </w:r>
      <w:r w:rsidRPr="00866713">
        <w:rPr>
          <w:rFonts w:ascii="Arial" w:hAnsi="Arial" w:cs="Arial"/>
          <w:spacing w:val="33"/>
          <w:sz w:val="24"/>
        </w:rPr>
        <w:t xml:space="preserve"> </w:t>
      </w:r>
      <w:r w:rsidRPr="00866713">
        <w:rPr>
          <w:rFonts w:ascii="Arial" w:hAnsi="Arial" w:cs="Arial"/>
          <w:sz w:val="24"/>
        </w:rPr>
        <w:t>documento</w:t>
      </w:r>
      <w:r w:rsidRPr="00866713">
        <w:rPr>
          <w:rFonts w:ascii="Arial" w:hAnsi="Arial" w:cs="Arial"/>
          <w:spacing w:val="34"/>
          <w:sz w:val="24"/>
        </w:rPr>
        <w:t xml:space="preserve"> </w:t>
      </w:r>
      <w:r w:rsidRPr="00866713">
        <w:rPr>
          <w:rFonts w:ascii="Arial" w:hAnsi="Arial" w:cs="Arial"/>
          <w:sz w:val="24"/>
        </w:rPr>
        <w:t>que</w:t>
      </w:r>
      <w:r w:rsidRPr="00866713">
        <w:rPr>
          <w:rFonts w:ascii="Arial" w:hAnsi="Arial" w:cs="Arial"/>
          <w:spacing w:val="39"/>
          <w:sz w:val="24"/>
        </w:rPr>
        <w:t xml:space="preserve"> </w:t>
      </w:r>
      <w:r w:rsidRPr="00866713">
        <w:rPr>
          <w:rFonts w:ascii="Arial" w:hAnsi="Arial" w:cs="Arial"/>
          <w:sz w:val="24"/>
        </w:rPr>
        <w:t>comprove</w:t>
      </w:r>
      <w:r w:rsidRPr="00866713">
        <w:rPr>
          <w:rFonts w:ascii="Arial" w:hAnsi="Arial" w:cs="Arial"/>
          <w:spacing w:val="37"/>
          <w:sz w:val="24"/>
        </w:rPr>
        <w:t xml:space="preserve"> </w:t>
      </w:r>
      <w:r w:rsidRPr="00866713">
        <w:rPr>
          <w:rFonts w:ascii="Arial" w:hAnsi="Arial" w:cs="Arial"/>
          <w:sz w:val="24"/>
        </w:rPr>
        <w:t>que</w:t>
      </w:r>
      <w:r w:rsidRPr="00866713">
        <w:rPr>
          <w:rFonts w:ascii="Arial" w:hAnsi="Arial" w:cs="Arial"/>
          <w:spacing w:val="35"/>
          <w:sz w:val="24"/>
        </w:rPr>
        <w:t xml:space="preserve"> </w:t>
      </w:r>
      <w:r w:rsidRPr="00866713">
        <w:rPr>
          <w:rFonts w:ascii="Arial" w:hAnsi="Arial" w:cs="Arial"/>
          <w:sz w:val="24"/>
        </w:rPr>
        <w:t>as</w:t>
      </w:r>
      <w:r w:rsidRPr="00866713">
        <w:rPr>
          <w:rFonts w:ascii="Arial" w:hAnsi="Arial" w:cs="Arial"/>
          <w:spacing w:val="34"/>
          <w:sz w:val="24"/>
        </w:rPr>
        <w:t xml:space="preserve"> </w:t>
      </w:r>
      <w:r w:rsidRPr="00866713">
        <w:rPr>
          <w:rFonts w:ascii="Arial" w:hAnsi="Arial" w:cs="Arial"/>
          <w:sz w:val="24"/>
        </w:rPr>
        <w:t>retenções</w:t>
      </w:r>
      <w:r w:rsidRPr="00866713">
        <w:rPr>
          <w:rFonts w:ascii="Arial" w:hAnsi="Arial" w:cs="Arial"/>
          <w:spacing w:val="35"/>
          <w:sz w:val="24"/>
        </w:rPr>
        <w:t xml:space="preserve"> </w:t>
      </w:r>
      <w:r w:rsidRPr="00866713">
        <w:rPr>
          <w:rFonts w:ascii="Arial" w:hAnsi="Arial" w:cs="Arial"/>
          <w:sz w:val="24"/>
        </w:rPr>
        <w:t>foram</w:t>
      </w:r>
      <w:r w:rsidRPr="00866713">
        <w:rPr>
          <w:rFonts w:ascii="Arial" w:hAnsi="Arial" w:cs="Arial"/>
          <w:spacing w:val="34"/>
          <w:sz w:val="24"/>
        </w:rPr>
        <w:t xml:space="preserve"> </w:t>
      </w:r>
      <w:r w:rsidRPr="00866713">
        <w:rPr>
          <w:rFonts w:ascii="Arial" w:hAnsi="Arial" w:cs="Arial"/>
          <w:sz w:val="24"/>
        </w:rPr>
        <w:t>efetuadas</w:t>
      </w:r>
      <w:r w:rsidRPr="00866713">
        <w:rPr>
          <w:rFonts w:ascii="Arial" w:hAnsi="Arial" w:cs="Arial"/>
          <w:spacing w:val="35"/>
          <w:sz w:val="24"/>
        </w:rPr>
        <w:t xml:space="preserve"> </w:t>
      </w:r>
      <w:r w:rsidRPr="00866713">
        <w:rPr>
          <w:rFonts w:ascii="Arial" w:hAnsi="Arial" w:cs="Arial"/>
          <w:sz w:val="24"/>
        </w:rPr>
        <w:t>em</w:t>
      </w:r>
      <w:r w:rsidRPr="00866713">
        <w:rPr>
          <w:rFonts w:ascii="Arial" w:hAnsi="Arial" w:cs="Arial"/>
          <w:spacing w:val="34"/>
          <w:sz w:val="24"/>
        </w:rPr>
        <w:t xml:space="preserve"> </w:t>
      </w:r>
      <w:r w:rsidRPr="00866713">
        <w:rPr>
          <w:rFonts w:ascii="Arial" w:hAnsi="Arial" w:cs="Arial"/>
          <w:sz w:val="24"/>
        </w:rPr>
        <w:t>nome</w:t>
      </w:r>
      <w:r w:rsidRPr="00866713">
        <w:rPr>
          <w:rFonts w:ascii="Arial" w:hAnsi="Arial" w:cs="Arial"/>
          <w:spacing w:val="-64"/>
          <w:sz w:val="24"/>
        </w:rPr>
        <w:t xml:space="preserve"> </w:t>
      </w:r>
      <w:r w:rsidRPr="00866713">
        <w:rPr>
          <w:rFonts w:ascii="Arial" w:hAnsi="Arial" w:cs="Arial"/>
          <w:sz w:val="24"/>
        </w:rPr>
        <w:t>das CREDENCIADAS, empresas fornecedoras de bens ou prestadoras de serviços, bem</w:t>
      </w:r>
      <w:r w:rsidRPr="00866713">
        <w:rPr>
          <w:rFonts w:ascii="Arial" w:hAnsi="Arial" w:cs="Arial"/>
          <w:spacing w:val="1"/>
          <w:sz w:val="24"/>
        </w:rPr>
        <w:t xml:space="preserve"> </w:t>
      </w:r>
      <w:r w:rsidRPr="00866713">
        <w:rPr>
          <w:rFonts w:ascii="Arial" w:hAnsi="Arial" w:cs="Arial"/>
          <w:sz w:val="24"/>
        </w:rPr>
        <w:t>como</w:t>
      </w:r>
      <w:r w:rsidRPr="00866713">
        <w:rPr>
          <w:rFonts w:ascii="Arial" w:hAnsi="Arial" w:cs="Arial"/>
          <w:spacing w:val="-3"/>
          <w:sz w:val="24"/>
        </w:rPr>
        <w:t xml:space="preserve"> </w:t>
      </w:r>
      <w:r w:rsidRPr="00866713">
        <w:rPr>
          <w:rFonts w:ascii="Arial" w:hAnsi="Arial" w:cs="Arial"/>
          <w:sz w:val="24"/>
        </w:rPr>
        <w:t>sobre</w:t>
      </w:r>
      <w:r w:rsidRPr="00866713">
        <w:rPr>
          <w:rFonts w:ascii="Arial" w:hAnsi="Arial" w:cs="Arial"/>
          <w:spacing w:val="-2"/>
          <w:sz w:val="24"/>
        </w:rPr>
        <w:t xml:space="preserve"> </w:t>
      </w:r>
      <w:r w:rsidRPr="00866713">
        <w:rPr>
          <w:rFonts w:ascii="Arial" w:hAnsi="Arial" w:cs="Arial"/>
          <w:sz w:val="24"/>
        </w:rPr>
        <w:t>o</w:t>
      </w:r>
      <w:r w:rsidRPr="00866713">
        <w:rPr>
          <w:rFonts w:ascii="Arial" w:hAnsi="Arial" w:cs="Arial"/>
          <w:spacing w:val="2"/>
          <w:sz w:val="24"/>
        </w:rPr>
        <w:t xml:space="preserve"> </w:t>
      </w:r>
      <w:r w:rsidRPr="00866713">
        <w:rPr>
          <w:rFonts w:ascii="Arial" w:hAnsi="Arial" w:cs="Arial"/>
          <w:sz w:val="24"/>
        </w:rPr>
        <w:t>respectivo serviço</w:t>
      </w:r>
      <w:r w:rsidRPr="00866713">
        <w:rPr>
          <w:rFonts w:ascii="Arial" w:hAnsi="Arial" w:cs="Arial"/>
          <w:spacing w:val="2"/>
          <w:sz w:val="24"/>
        </w:rPr>
        <w:t xml:space="preserve"> </w:t>
      </w:r>
      <w:r w:rsidRPr="00866713">
        <w:rPr>
          <w:rFonts w:ascii="Arial" w:hAnsi="Arial" w:cs="Arial"/>
          <w:sz w:val="24"/>
        </w:rPr>
        <w:t>de intermediação, se devido</w:t>
      </w:r>
      <w:r>
        <w:rPr>
          <w:rFonts w:ascii="Arial" w:hAnsi="Arial" w:cs="Arial"/>
          <w:sz w:val="24"/>
        </w:rPr>
        <w:t>.</w:t>
      </w:r>
    </w:p>
    <w:p w14:paraId="3405BCBA" w14:textId="4585D894" w:rsidR="00731BE0" w:rsidRPr="00275534" w:rsidRDefault="00866713" w:rsidP="006E4CA9">
      <w:pPr>
        <w:tabs>
          <w:tab w:val="left" w:pos="834"/>
        </w:tabs>
        <w:spacing w:before="120"/>
        <w:ind w:right="102"/>
        <w:jc w:val="both"/>
        <w:rPr>
          <w:rFonts w:ascii="Arial" w:hAnsi="Arial" w:cs="Arial"/>
          <w:sz w:val="24"/>
          <w:szCs w:val="24"/>
          <w:lang w:val="pt-BR"/>
        </w:rPr>
      </w:pPr>
      <w:r w:rsidRPr="00866713">
        <w:rPr>
          <w:rFonts w:ascii="Arial" w:hAnsi="Arial" w:cs="Arial"/>
          <w:b/>
          <w:sz w:val="24"/>
        </w:rPr>
        <w:t>21.18.</w:t>
      </w:r>
      <w:r>
        <w:rPr>
          <w:rFonts w:ascii="Arial" w:hAnsi="Arial" w:cs="Arial"/>
          <w:sz w:val="24"/>
        </w:rPr>
        <w:t xml:space="preserve"> </w:t>
      </w:r>
      <w:r w:rsidRPr="00866713">
        <w:rPr>
          <w:rFonts w:ascii="Arial" w:hAnsi="Arial" w:cs="Arial"/>
          <w:sz w:val="24"/>
        </w:rPr>
        <w:t>Os</w:t>
      </w:r>
      <w:r w:rsidRPr="00866713">
        <w:rPr>
          <w:rFonts w:ascii="Arial" w:hAnsi="Arial" w:cs="Arial"/>
          <w:spacing w:val="25"/>
          <w:sz w:val="24"/>
        </w:rPr>
        <w:t xml:space="preserve"> </w:t>
      </w:r>
      <w:r w:rsidRPr="00866713">
        <w:rPr>
          <w:rFonts w:ascii="Arial" w:hAnsi="Arial" w:cs="Arial"/>
          <w:sz w:val="24"/>
        </w:rPr>
        <w:t>valores</w:t>
      </w:r>
      <w:r w:rsidRPr="00866713">
        <w:rPr>
          <w:rFonts w:ascii="Arial" w:hAnsi="Arial" w:cs="Arial"/>
          <w:spacing w:val="25"/>
          <w:sz w:val="24"/>
        </w:rPr>
        <w:t xml:space="preserve"> </w:t>
      </w:r>
      <w:r w:rsidRPr="00866713">
        <w:rPr>
          <w:rFonts w:ascii="Arial" w:hAnsi="Arial" w:cs="Arial"/>
          <w:sz w:val="24"/>
        </w:rPr>
        <w:t>pagos</w:t>
      </w:r>
      <w:r w:rsidRPr="00866713">
        <w:rPr>
          <w:rFonts w:ascii="Arial" w:hAnsi="Arial" w:cs="Arial"/>
          <w:spacing w:val="26"/>
          <w:sz w:val="24"/>
        </w:rPr>
        <w:t xml:space="preserve"> </w:t>
      </w:r>
      <w:r w:rsidRPr="00866713">
        <w:rPr>
          <w:rFonts w:ascii="Arial" w:hAnsi="Arial" w:cs="Arial"/>
          <w:sz w:val="24"/>
        </w:rPr>
        <w:t>em</w:t>
      </w:r>
      <w:r w:rsidRPr="00866713">
        <w:rPr>
          <w:rFonts w:ascii="Arial" w:hAnsi="Arial" w:cs="Arial"/>
          <w:spacing w:val="25"/>
          <w:sz w:val="24"/>
        </w:rPr>
        <w:t xml:space="preserve"> </w:t>
      </w:r>
      <w:r w:rsidRPr="00866713">
        <w:rPr>
          <w:rFonts w:ascii="Arial" w:hAnsi="Arial" w:cs="Arial"/>
          <w:sz w:val="24"/>
        </w:rPr>
        <w:t>atraso,</w:t>
      </w:r>
      <w:r w:rsidRPr="00866713">
        <w:rPr>
          <w:rFonts w:ascii="Arial" w:hAnsi="Arial" w:cs="Arial"/>
          <w:spacing w:val="25"/>
          <w:sz w:val="24"/>
        </w:rPr>
        <w:t xml:space="preserve"> </w:t>
      </w:r>
      <w:r w:rsidRPr="00866713">
        <w:rPr>
          <w:rFonts w:ascii="Arial" w:hAnsi="Arial" w:cs="Arial"/>
          <w:sz w:val="24"/>
        </w:rPr>
        <w:t>somente</w:t>
      </w:r>
      <w:r w:rsidRPr="00866713">
        <w:rPr>
          <w:rFonts w:ascii="Arial" w:hAnsi="Arial" w:cs="Arial"/>
          <w:spacing w:val="30"/>
          <w:sz w:val="24"/>
        </w:rPr>
        <w:t xml:space="preserve"> </w:t>
      </w:r>
      <w:r w:rsidRPr="00866713">
        <w:rPr>
          <w:rFonts w:ascii="Arial" w:hAnsi="Arial" w:cs="Arial"/>
          <w:sz w:val="24"/>
        </w:rPr>
        <w:t>serão</w:t>
      </w:r>
      <w:r w:rsidRPr="00866713">
        <w:rPr>
          <w:rFonts w:ascii="Arial" w:hAnsi="Arial" w:cs="Arial"/>
          <w:spacing w:val="24"/>
          <w:sz w:val="24"/>
        </w:rPr>
        <w:t xml:space="preserve"> </w:t>
      </w:r>
      <w:r w:rsidRPr="00866713">
        <w:rPr>
          <w:rFonts w:ascii="Arial" w:hAnsi="Arial" w:cs="Arial"/>
          <w:sz w:val="24"/>
        </w:rPr>
        <w:t>corrigidos,</w:t>
      </w:r>
      <w:r w:rsidRPr="00866713">
        <w:rPr>
          <w:rFonts w:ascii="Arial" w:hAnsi="Arial" w:cs="Arial"/>
          <w:spacing w:val="28"/>
          <w:sz w:val="24"/>
        </w:rPr>
        <w:t xml:space="preserve"> </w:t>
      </w:r>
      <w:r w:rsidRPr="00866713">
        <w:rPr>
          <w:rFonts w:ascii="Arial" w:hAnsi="Arial" w:cs="Arial"/>
          <w:sz w:val="24"/>
        </w:rPr>
        <w:t>caso</w:t>
      </w:r>
      <w:r w:rsidRPr="00866713">
        <w:rPr>
          <w:rFonts w:ascii="Arial" w:hAnsi="Arial" w:cs="Arial"/>
          <w:spacing w:val="26"/>
          <w:sz w:val="24"/>
        </w:rPr>
        <w:t xml:space="preserve"> </w:t>
      </w:r>
      <w:r w:rsidRPr="00866713">
        <w:rPr>
          <w:rFonts w:ascii="Arial" w:hAnsi="Arial" w:cs="Arial"/>
          <w:sz w:val="24"/>
        </w:rPr>
        <w:t>derivar</w:t>
      </w:r>
      <w:r w:rsidRPr="00866713">
        <w:rPr>
          <w:rFonts w:ascii="Arial" w:hAnsi="Arial" w:cs="Arial"/>
          <w:spacing w:val="25"/>
          <w:sz w:val="24"/>
        </w:rPr>
        <w:t xml:space="preserve"> </w:t>
      </w:r>
      <w:r w:rsidRPr="00866713">
        <w:rPr>
          <w:rFonts w:ascii="Arial" w:hAnsi="Arial" w:cs="Arial"/>
          <w:sz w:val="24"/>
        </w:rPr>
        <w:t>de</w:t>
      </w:r>
      <w:r w:rsidRPr="00866713">
        <w:rPr>
          <w:rFonts w:ascii="Arial" w:hAnsi="Arial" w:cs="Arial"/>
          <w:spacing w:val="25"/>
          <w:sz w:val="24"/>
        </w:rPr>
        <w:t xml:space="preserve"> </w:t>
      </w:r>
      <w:r w:rsidRPr="00866713">
        <w:rPr>
          <w:rFonts w:ascii="Arial" w:hAnsi="Arial" w:cs="Arial"/>
          <w:sz w:val="24"/>
        </w:rPr>
        <w:t>culpa</w:t>
      </w:r>
      <w:r w:rsidRPr="00866713">
        <w:rPr>
          <w:rFonts w:ascii="Arial" w:hAnsi="Arial" w:cs="Arial"/>
          <w:spacing w:val="29"/>
          <w:sz w:val="24"/>
        </w:rPr>
        <w:t xml:space="preserve"> </w:t>
      </w:r>
      <w:r w:rsidRPr="00866713">
        <w:rPr>
          <w:rFonts w:ascii="Arial" w:hAnsi="Arial" w:cs="Arial"/>
          <w:sz w:val="24"/>
        </w:rPr>
        <w:t>exclusiva</w:t>
      </w:r>
      <w:r w:rsidRPr="00866713">
        <w:rPr>
          <w:rFonts w:ascii="Arial" w:hAnsi="Arial" w:cs="Arial"/>
          <w:spacing w:val="-65"/>
          <w:sz w:val="24"/>
        </w:rPr>
        <w:t xml:space="preserve"> </w:t>
      </w:r>
      <w:r w:rsidRPr="00866713">
        <w:rPr>
          <w:rFonts w:ascii="Arial" w:hAnsi="Arial" w:cs="Arial"/>
          <w:sz w:val="24"/>
        </w:rPr>
        <w:t>da Câmara Municipal, os quais serão corrigidos monetariamente, tendo como base o Índice</w:t>
      </w:r>
      <w:r w:rsidRPr="00866713">
        <w:rPr>
          <w:rFonts w:ascii="Arial" w:hAnsi="Arial" w:cs="Arial"/>
          <w:spacing w:val="1"/>
          <w:sz w:val="24"/>
        </w:rPr>
        <w:t xml:space="preserve"> </w:t>
      </w:r>
      <w:r w:rsidRPr="00866713">
        <w:rPr>
          <w:rFonts w:ascii="Arial" w:hAnsi="Arial" w:cs="Arial"/>
          <w:sz w:val="24"/>
        </w:rPr>
        <w:t>Nacional de</w:t>
      </w:r>
      <w:r w:rsidRPr="00866713">
        <w:rPr>
          <w:rFonts w:ascii="Arial" w:hAnsi="Arial" w:cs="Arial"/>
          <w:spacing w:val="1"/>
          <w:sz w:val="24"/>
        </w:rPr>
        <w:t xml:space="preserve"> </w:t>
      </w:r>
      <w:r w:rsidRPr="00866713">
        <w:rPr>
          <w:rFonts w:ascii="Arial" w:hAnsi="Arial" w:cs="Arial"/>
          <w:sz w:val="24"/>
        </w:rPr>
        <w:t>Preços ao</w:t>
      </w:r>
      <w:r w:rsidRPr="00866713">
        <w:rPr>
          <w:rFonts w:ascii="Arial" w:hAnsi="Arial" w:cs="Arial"/>
          <w:spacing w:val="1"/>
          <w:sz w:val="24"/>
        </w:rPr>
        <w:t xml:space="preserve"> </w:t>
      </w:r>
      <w:r w:rsidRPr="00866713">
        <w:rPr>
          <w:rFonts w:ascii="Arial" w:hAnsi="Arial" w:cs="Arial"/>
          <w:sz w:val="24"/>
        </w:rPr>
        <w:t>Consumidor Amplo–IPCA, medido</w:t>
      </w:r>
      <w:r w:rsidRPr="00866713">
        <w:rPr>
          <w:rFonts w:ascii="Arial" w:hAnsi="Arial" w:cs="Arial"/>
          <w:spacing w:val="1"/>
          <w:sz w:val="24"/>
        </w:rPr>
        <w:t xml:space="preserve"> </w:t>
      </w:r>
      <w:r w:rsidRPr="00866713">
        <w:rPr>
          <w:rFonts w:ascii="Arial" w:hAnsi="Arial" w:cs="Arial"/>
          <w:sz w:val="24"/>
        </w:rPr>
        <w:t>pelo IBGE,</w:t>
      </w:r>
      <w:r w:rsidRPr="00866713">
        <w:rPr>
          <w:rFonts w:ascii="Arial" w:hAnsi="Arial" w:cs="Arial"/>
          <w:spacing w:val="1"/>
          <w:sz w:val="24"/>
        </w:rPr>
        <w:t xml:space="preserve"> </w:t>
      </w:r>
      <w:r w:rsidRPr="00866713">
        <w:rPr>
          <w:rFonts w:ascii="Arial" w:hAnsi="Arial" w:cs="Arial"/>
          <w:sz w:val="24"/>
        </w:rPr>
        <w:t>calculadas</w:t>
      </w:r>
      <w:r w:rsidRPr="00866713">
        <w:rPr>
          <w:rFonts w:ascii="Arial" w:hAnsi="Arial" w:cs="Arial"/>
          <w:spacing w:val="1"/>
          <w:sz w:val="24"/>
        </w:rPr>
        <w:t xml:space="preserve"> </w:t>
      </w:r>
      <w:r w:rsidRPr="00866713">
        <w:rPr>
          <w:rFonts w:ascii="Arial" w:hAnsi="Arial" w:cs="Arial"/>
          <w:sz w:val="24"/>
        </w:rPr>
        <w:t>sobre</w:t>
      </w:r>
      <w:r w:rsidRPr="00866713">
        <w:rPr>
          <w:rFonts w:ascii="Arial" w:hAnsi="Arial" w:cs="Arial"/>
          <w:spacing w:val="66"/>
          <w:sz w:val="24"/>
        </w:rPr>
        <w:t xml:space="preserve"> </w:t>
      </w:r>
      <w:r w:rsidRPr="00866713">
        <w:rPr>
          <w:rFonts w:ascii="Arial" w:hAnsi="Arial" w:cs="Arial"/>
          <w:sz w:val="24"/>
        </w:rPr>
        <w:t>o</w:t>
      </w:r>
      <w:r w:rsidRPr="00866713">
        <w:rPr>
          <w:rFonts w:ascii="Arial" w:hAnsi="Arial" w:cs="Arial"/>
          <w:spacing w:val="1"/>
          <w:sz w:val="24"/>
        </w:rPr>
        <w:t xml:space="preserve"> </w:t>
      </w:r>
      <w:r w:rsidRPr="00866713">
        <w:rPr>
          <w:rFonts w:ascii="Arial" w:hAnsi="Arial" w:cs="Arial"/>
          <w:sz w:val="24"/>
        </w:rPr>
        <w:t>total</w:t>
      </w:r>
      <w:r w:rsidRPr="00866713">
        <w:rPr>
          <w:rFonts w:ascii="Arial" w:hAnsi="Arial" w:cs="Arial"/>
          <w:spacing w:val="-3"/>
          <w:sz w:val="24"/>
        </w:rPr>
        <w:t xml:space="preserve"> </w:t>
      </w:r>
      <w:r w:rsidRPr="00866713">
        <w:rPr>
          <w:rFonts w:ascii="Arial" w:hAnsi="Arial" w:cs="Arial"/>
          <w:sz w:val="24"/>
        </w:rPr>
        <w:t>do débito</w:t>
      </w:r>
      <w:r w:rsidRPr="00866713">
        <w:rPr>
          <w:rFonts w:ascii="Arial" w:hAnsi="Arial" w:cs="Arial"/>
          <w:spacing w:val="1"/>
          <w:sz w:val="24"/>
        </w:rPr>
        <w:t xml:space="preserve"> </w:t>
      </w:r>
      <w:r w:rsidRPr="00866713">
        <w:rPr>
          <w:rFonts w:ascii="Arial" w:hAnsi="Arial" w:cs="Arial"/>
          <w:sz w:val="24"/>
        </w:rPr>
        <w:t>em</w:t>
      </w:r>
      <w:r w:rsidRPr="00866713">
        <w:rPr>
          <w:rFonts w:ascii="Arial" w:hAnsi="Arial" w:cs="Arial"/>
          <w:spacing w:val="-1"/>
          <w:sz w:val="24"/>
        </w:rPr>
        <w:t xml:space="preserve"> </w:t>
      </w:r>
      <w:r w:rsidRPr="00866713">
        <w:rPr>
          <w:rFonts w:ascii="Arial" w:hAnsi="Arial" w:cs="Arial"/>
          <w:sz w:val="24"/>
        </w:rPr>
        <w:t>atraso,</w:t>
      </w:r>
      <w:r w:rsidRPr="00866713">
        <w:rPr>
          <w:rFonts w:ascii="Arial" w:hAnsi="Arial" w:cs="Arial"/>
          <w:spacing w:val="1"/>
          <w:sz w:val="24"/>
        </w:rPr>
        <w:t xml:space="preserve"> </w:t>
      </w:r>
      <w:r w:rsidRPr="00866713">
        <w:rPr>
          <w:rFonts w:ascii="Arial" w:hAnsi="Arial" w:cs="Arial"/>
          <w:sz w:val="24"/>
        </w:rPr>
        <w:t>desde</w:t>
      </w:r>
      <w:r w:rsidRPr="00866713">
        <w:rPr>
          <w:rFonts w:ascii="Arial" w:hAnsi="Arial" w:cs="Arial"/>
          <w:spacing w:val="-2"/>
          <w:sz w:val="24"/>
        </w:rPr>
        <w:t xml:space="preserve"> </w:t>
      </w:r>
      <w:r w:rsidRPr="00866713">
        <w:rPr>
          <w:rFonts w:ascii="Arial" w:hAnsi="Arial" w:cs="Arial"/>
          <w:sz w:val="24"/>
        </w:rPr>
        <w:t>o</w:t>
      </w:r>
      <w:r w:rsidRPr="00866713">
        <w:rPr>
          <w:rFonts w:ascii="Arial" w:hAnsi="Arial" w:cs="Arial"/>
          <w:spacing w:val="2"/>
          <w:sz w:val="24"/>
        </w:rPr>
        <w:t xml:space="preserve"> </w:t>
      </w:r>
      <w:r w:rsidRPr="00866713">
        <w:rPr>
          <w:rFonts w:ascii="Arial" w:hAnsi="Arial" w:cs="Arial"/>
          <w:sz w:val="24"/>
        </w:rPr>
        <w:t>vencimento até a data</w:t>
      </w:r>
      <w:r w:rsidRPr="00866713">
        <w:rPr>
          <w:rFonts w:ascii="Arial" w:hAnsi="Arial" w:cs="Arial"/>
          <w:spacing w:val="2"/>
          <w:sz w:val="24"/>
        </w:rPr>
        <w:t xml:space="preserve"> </w:t>
      </w:r>
      <w:r w:rsidRPr="00866713">
        <w:rPr>
          <w:rFonts w:ascii="Arial" w:hAnsi="Arial" w:cs="Arial"/>
          <w:sz w:val="24"/>
        </w:rPr>
        <w:t>do</w:t>
      </w:r>
      <w:r w:rsidRPr="00866713">
        <w:rPr>
          <w:rFonts w:ascii="Arial" w:hAnsi="Arial" w:cs="Arial"/>
          <w:spacing w:val="-1"/>
          <w:sz w:val="24"/>
        </w:rPr>
        <w:t xml:space="preserve"> </w:t>
      </w:r>
      <w:r w:rsidRPr="00866713">
        <w:rPr>
          <w:rFonts w:ascii="Arial" w:hAnsi="Arial" w:cs="Arial"/>
          <w:sz w:val="24"/>
        </w:rPr>
        <w:t>efetivo</w:t>
      </w:r>
      <w:r w:rsidRPr="00866713">
        <w:rPr>
          <w:rFonts w:ascii="Arial" w:hAnsi="Arial" w:cs="Arial"/>
          <w:spacing w:val="-2"/>
          <w:sz w:val="24"/>
        </w:rPr>
        <w:t xml:space="preserve"> </w:t>
      </w:r>
      <w:r w:rsidRPr="00866713">
        <w:rPr>
          <w:rFonts w:ascii="Arial" w:hAnsi="Arial" w:cs="Arial"/>
          <w:sz w:val="24"/>
        </w:rPr>
        <w:t>pagamento.</w:t>
      </w:r>
    </w:p>
    <w:p w14:paraId="5B25EE8E" w14:textId="488098DF" w:rsidR="00731BE0" w:rsidRPr="00275534" w:rsidRDefault="00970E11" w:rsidP="00970E11">
      <w:pPr>
        <w:pStyle w:val="Ttulo1"/>
        <w:shd w:val="clear" w:color="auto" w:fill="C2D69B" w:themeFill="accent3" w:themeFillTint="99"/>
        <w:tabs>
          <w:tab w:val="left" w:pos="561"/>
          <w:tab w:val="left" w:pos="10226"/>
        </w:tabs>
        <w:spacing w:before="95"/>
        <w:ind w:left="0" w:firstLine="0"/>
        <w:jc w:val="both"/>
        <w:rPr>
          <w:sz w:val="24"/>
          <w:szCs w:val="24"/>
          <w:lang w:val="pt-BR"/>
        </w:rPr>
      </w:pPr>
      <w:r>
        <w:rPr>
          <w:sz w:val="24"/>
          <w:szCs w:val="24"/>
          <w:shd w:val="clear" w:color="auto" w:fill="D5E2BB"/>
          <w:lang w:val="pt-BR"/>
        </w:rPr>
        <w:t xml:space="preserve">22. </w:t>
      </w:r>
      <w:r w:rsidR="00731BE0" w:rsidRPr="00275534">
        <w:rPr>
          <w:sz w:val="24"/>
          <w:szCs w:val="24"/>
          <w:shd w:val="clear" w:color="auto" w:fill="D5E2BB"/>
          <w:lang w:val="pt-BR"/>
        </w:rPr>
        <w:t>DAS</w:t>
      </w:r>
      <w:r w:rsidR="00731BE0" w:rsidRPr="00275534">
        <w:rPr>
          <w:spacing w:val="-12"/>
          <w:sz w:val="24"/>
          <w:szCs w:val="24"/>
          <w:shd w:val="clear" w:color="auto" w:fill="D5E2BB"/>
          <w:lang w:val="pt-BR"/>
        </w:rPr>
        <w:t xml:space="preserve"> </w:t>
      </w:r>
      <w:r w:rsidR="00731BE0" w:rsidRPr="00275534">
        <w:rPr>
          <w:sz w:val="24"/>
          <w:szCs w:val="24"/>
          <w:shd w:val="clear" w:color="auto" w:fill="D5E2BB"/>
          <w:lang w:val="pt-BR"/>
        </w:rPr>
        <w:t>SANÇÕES</w:t>
      </w:r>
      <w:r w:rsidR="00731BE0" w:rsidRPr="00275534">
        <w:rPr>
          <w:spacing w:val="-11"/>
          <w:sz w:val="24"/>
          <w:szCs w:val="24"/>
          <w:shd w:val="clear" w:color="auto" w:fill="D5E2BB"/>
          <w:lang w:val="pt-BR"/>
        </w:rPr>
        <w:t xml:space="preserve"> </w:t>
      </w:r>
      <w:r w:rsidR="00731BE0" w:rsidRPr="00275534">
        <w:rPr>
          <w:sz w:val="24"/>
          <w:szCs w:val="24"/>
          <w:shd w:val="clear" w:color="auto" w:fill="D5E2BB"/>
          <w:lang w:val="pt-BR"/>
        </w:rPr>
        <w:t>ADMINISTRATIVAS</w:t>
      </w:r>
    </w:p>
    <w:p w14:paraId="593DA642" w14:textId="77777777" w:rsidR="00731BE0" w:rsidRPr="00275534" w:rsidRDefault="00731BE0" w:rsidP="00534EB9">
      <w:pPr>
        <w:pStyle w:val="Corpodetexto"/>
        <w:spacing w:before="4"/>
        <w:jc w:val="both"/>
        <w:rPr>
          <w:rFonts w:ascii="Arial" w:hAnsi="Arial" w:cs="Arial"/>
          <w:b/>
          <w:sz w:val="24"/>
          <w:szCs w:val="24"/>
          <w:lang w:val="pt-BR"/>
        </w:rPr>
      </w:pPr>
    </w:p>
    <w:p w14:paraId="65640994" w14:textId="346FE17F" w:rsidR="00B53520" w:rsidRPr="00970E11" w:rsidRDefault="00970E11" w:rsidP="004617D5">
      <w:pPr>
        <w:tabs>
          <w:tab w:val="left" w:pos="567"/>
        </w:tabs>
        <w:spacing w:line="237" w:lineRule="auto"/>
        <w:ind w:right="186"/>
        <w:jc w:val="both"/>
        <w:rPr>
          <w:rFonts w:ascii="Arial" w:hAnsi="Arial" w:cs="Arial"/>
          <w:sz w:val="24"/>
          <w:szCs w:val="24"/>
          <w:lang w:val="pt-BR"/>
        </w:rPr>
      </w:pPr>
      <w:r w:rsidRPr="004617D5">
        <w:rPr>
          <w:rFonts w:ascii="Arial" w:hAnsi="Arial" w:cs="Arial"/>
          <w:b/>
          <w:sz w:val="24"/>
          <w:szCs w:val="24"/>
          <w:lang w:val="pt-BR"/>
        </w:rPr>
        <w:t>22.1.</w:t>
      </w:r>
      <w:r>
        <w:rPr>
          <w:rFonts w:ascii="Arial" w:hAnsi="Arial" w:cs="Arial"/>
          <w:sz w:val="24"/>
          <w:szCs w:val="24"/>
          <w:lang w:val="pt-BR"/>
        </w:rPr>
        <w:t xml:space="preserve"> </w:t>
      </w:r>
      <w:r w:rsidR="00B53520" w:rsidRPr="00970E11">
        <w:rPr>
          <w:rFonts w:ascii="Arial" w:hAnsi="Arial" w:cs="Arial"/>
          <w:sz w:val="24"/>
          <w:szCs w:val="24"/>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016CA0D1" w14:textId="77777777" w:rsidR="00B53520" w:rsidRPr="00275534" w:rsidRDefault="00B53520" w:rsidP="004617D5">
      <w:pPr>
        <w:pStyle w:val="PargrafodaLista"/>
        <w:tabs>
          <w:tab w:val="left" w:pos="567"/>
        </w:tabs>
        <w:spacing w:line="237" w:lineRule="auto"/>
        <w:ind w:left="142" w:right="186"/>
        <w:rPr>
          <w:rFonts w:ascii="Arial" w:hAnsi="Arial" w:cs="Arial"/>
          <w:sz w:val="24"/>
          <w:szCs w:val="24"/>
          <w:lang w:val="pt-BR"/>
        </w:rPr>
      </w:pPr>
    </w:p>
    <w:p w14:paraId="49D05BAA" w14:textId="2F66CF0A" w:rsidR="00B53520" w:rsidRPr="00275534" w:rsidRDefault="00352B0B" w:rsidP="004617D5">
      <w:pPr>
        <w:tabs>
          <w:tab w:val="left" w:pos="993"/>
        </w:tabs>
        <w:spacing w:line="237" w:lineRule="auto"/>
        <w:ind w:right="186"/>
        <w:jc w:val="both"/>
        <w:rPr>
          <w:rFonts w:ascii="Arial" w:hAnsi="Arial" w:cs="Arial"/>
          <w:sz w:val="24"/>
          <w:szCs w:val="24"/>
          <w:lang w:val="pt-BR"/>
        </w:rPr>
      </w:pPr>
      <w:r w:rsidRPr="00275534">
        <w:rPr>
          <w:rFonts w:ascii="Arial" w:hAnsi="Arial" w:cs="Arial"/>
          <w:b/>
          <w:sz w:val="24"/>
          <w:szCs w:val="24"/>
          <w:lang w:val="pt-BR"/>
        </w:rPr>
        <w:t>22.1</w:t>
      </w:r>
      <w:r w:rsidRPr="00275534">
        <w:rPr>
          <w:rFonts w:ascii="Arial" w:hAnsi="Arial" w:cs="Arial"/>
          <w:sz w:val="24"/>
          <w:szCs w:val="24"/>
          <w:lang w:val="pt-BR"/>
        </w:rPr>
        <w:t xml:space="preserve">. </w:t>
      </w:r>
      <w:r w:rsidR="00B53520" w:rsidRPr="00275534">
        <w:rPr>
          <w:rFonts w:ascii="Arial" w:hAnsi="Arial" w:cs="Arial"/>
          <w:sz w:val="24"/>
          <w:szCs w:val="24"/>
          <w:lang w:val="pt-BR"/>
        </w:rPr>
        <w:t>Advertência;</w:t>
      </w:r>
    </w:p>
    <w:p w14:paraId="3F62222E" w14:textId="77777777" w:rsidR="00B53520" w:rsidRPr="00275534" w:rsidRDefault="00B53520" w:rsidP="004617D5">
      <w:pPr>
        <w:pStyle w:val="PargrafodaLista"/>
        <w:tabs>
          <w:tab w:val="left" w:pos="993"/>
        </w:tabs>
        <w:spacing w:line="237" w:lineRule="auto"/>
        <w:ind w:left="284" w:right="186"/>
        <w:rPr>
          <w:rFonts w:ascii="Arial" w:hAnsi="Arial" w:cs="Arial"/>
          <w:sz w:val="24"/>
          <w:szCs w:val="24"/>
          <w:lang w:val="pt-BR"/>
        </w:rPr>
      </w:pPr>
    </w:p>
    <w:p w14:paraId="59596DFC" w14:textId="3430B39A" w:rsidR="00B53520" w:rsidRPr="00F73159" w:rsidRDefault="00F73159" w:rsidP="004617D5">
      <w:pPr>
        <w:tabs>
          <w:tab w:val="left" w:pos="993"/>
        </w:tabs>
        <w:spacing w:line="237" w:lineRule="auto"/>
        <w:ind w:right="113"/>
        <w:jc w:val="both"/>
        <w:rPr>
          <w:rFonts w:ascii="Arial" w:hAnsi="Arial" w:cs="Arial"/>
          <w:sz w:val="24"/>
          <w:szCs w:val="24"/>
          <w:lang w:val="pt-BR"/>
        </w:rPr>
      </w:pPr>
      <w:r w:rsidRPr="00F73159">
        <w:rPr>
          <w:rFonts w:ascii="Arial" w:hAnsi="Arial" w:cs="Arial"/>
          <w:b/>
          <w:sz w:val="24"/>
          <w:szCs w:val="24"/>
          <w:lang w:val="pt-BR"/>
        </w:rPr>
        <w:t xml:space="preserve">22.2. </w:t>
      </w:r>
      <w:r w:rsidR="00B53520" w:rsidRPr="00F73159">
        <w:rPr>
          <w:rFonts w:ascii="Arial" w:hAnsi="Arial" w:cs="Arial"/>
          <w:sz w:val="24"/>
          <w:szCs w:val="24"/>
          <w:lang w:val="pt-BR"/>
        </w:rPr>
        <w:t>Multa:</w:t>
      </w:r>
    </w:p>
    <w:p w14:paraId="32C617A7" w14:textId="77777777" w:rsidR="00B53520" w:rsidRPr="00275534" w:rsidRDefault="00B53520" w:rsidP="004617D5">
      <w:pPr>
        <w:pStyle w:val="PargrafodaLista"/>
        <w:tabs>
          <w:tab w:val="left" w:pos="709"/>
        </w:tabs>
        <w:spacing w:line="237" w:lineRule="auto"/>
        <w:ind w:left="284" w:right="186"/>
        <w:rPr>
          <w:rFonts w:ascii="Arial" w:hAnsi="Arial" w:cs="Arial"/>
          <w:sz w:val="24"/>
          <w:szCs w:val="24"/>
          <w:lang w:val="pt-BR"/>
        </w:rPr>
      </w:pPr>
    </w:p>
    <w:p w14:paraId="56DD4598" w14:textId="17CDDFA9" w:rsidR="00B53520" w:rsidRPr="00F73159" w:rsidRDefault="00F73159" w:rsidP="004617D5">
      <w:pPr>
        <w:tabs>
          <w:tab w:val="left" w:pos="851"/>
        </w:tabs>
        <w:spacing w:line="237" w:lineRule="auto"/>
        <w:ind w:right="186"/>
        <w:jc w:val="both"/>
        <w:rPr>
          <w:rFonts w:ascii="Arial" w:hAnsi="Arial" w:cs="Arial"/>
          <w:sz w:val="24"/>
          <w:szCs w:val="24"/>
          <w:lang w:val="pt-BR"/>
        </w:rPr>
      </w:pPr>
      <w:r w:rsidRPr="00F73159">
        <w:rPr>
          <w:rFonts w:ascii="Arial" w:hAnsi="Arial" w:cs="Arial"/>
          <w:b/>
          <w:sz w:val="24"/>
          <w:szCs w:val="24"/>
          <w:lang w:val="pt-BR"/>
        </w:rPr>
        <w:t>22.2.1.</w:t>
      </w:r>
      <w:r>
        <w:rPr>
          <w:rFonts w:ascii="Arial" w:hAnsi="Arial" w:cs="Arial"/>
          <w:sz w:val="24"/>
          <w:szCs w:val="24"/>
          <w:lang w:val="pt-BR"/>
        </w:rPr>
        <w:t xml:space="preserve"> </w:t>
      </w:r>
      <w:r w:rsidR="00B53520" w:rsidRPr="00F73159">
        <w:rPr>
          <w:rFonts w:ascii="Arial" w:hAnsi="Arial" w:cs="Arial"/>
          <w:sz w:val="24"/>
          <w:szCs w:val="24"/>
          <w:lang w:val="pt-BR"/>
        </w:rPr>
        <w:t>Multa moratória de 0,5% (zero vírgula cinco por cento) até 10% (dez por cento) sobre o valor do Contrato</w:t>
      </w:r>
      <w:r w:rsidR="00E03B8B" w:rsidRPr="00F73159">
        <w:rPr>
          <w:rFonts w:ascii="Arial" w:hAnsi="Arial" w:cs="Arial"/>
          <w:sz w:val="24"/>
          <w:szCs w:val="24"/>
          <w:lang w:val="pt-BR"/>
        </w:rPr>
        <w:t xml:space="preserve"> não executado</w:t>
      </w:r>
      <w:r w:rsidR="00B53520" w:rsidRPr="00F73159">
        <w:rPr>
          <w:rFonts w:ascii="Arial" w:hAnsi="Arial" w:cs="Arial"/>
          <w:sz w:val="24"/>
          <w:szCs w:val="24"/>
          <w:lang w:val="pt-BR"/>
        </w:rPr>
        <w:t xml:space="preserve">, por dia de atraso que venha a ocorrer na execução deste com relação aos prazos estabelecidos </w:t>
      </w:r>
      <w:r w:rsidR="00E03F27" w:rsidRPr="00F73159">
        <w:rPr>
          <w:rFonts w:ascii="Arial" w:hAnsi="Arial" w:cs="Arial"/>
          <w:sz w:val="24"/>
          <w:szCs w:val="24"/>
          <w:lang w:val="pt-BR"/>
        </w:rPr>
        <w:t>no Termo de Referência</w:t>
      </w:r>
      <w:r w:rsidR="00B53520" w:rsidRPr="00F73159">
        <w:rPr>
          <w:rFonts w:ascii="Arial" w:hAnsi="Arial" w:cs="Arial"/>
          <w:sz w:val="24"/>
          <w:szCs w:val="24"/>
          <w:lang w:val="pt-BR"/>
        </w:rPr>
        <w:t>;</w:t>
      </w:r>
    </w:p>
    <w:p w14:paraId="01C3CB63" w14:textId="485F66DC" w:rsidR="00B53520" w:rsidRPr="00F73159" w:rsidRDefault="00F73159" w:rsidP="004617D5">
      <w:pPr>
        <w:tabs>
          <w:tab w:val="left" w:pos="851"/>
        </w:tabs>
        <w:spacing w:line="237" w:lineRule="auto"/>
        <w:ind w:right="186"/>
        <w:jc w:val="both"/>
        <w:rPr>
          <w:rFonts w:ascii="Arial" w:hAnsi="Arial" w:cs="Arial"/>
          <w:sz w:val="24"/>
          <w:szCs w:val="24"/>
          <w:lang w:val="pt-BR"/>
        </w:rPr>
      </w:pPr>
      <w:r w:rsidRPr="00F73159">
        <w:rPr>
          <w:rFonts w:ascii="Arial" w:hAnsi="Arial" w:cs="Arial"/>
          <w:b/>
          <w:sz w:val="24"/>
          <w:szCs w:val="24"/>
          <w:lang w:val="pt-BR"/>
        </w:rPr>
        <w:t xml:space="preserve">22.2.2. </w:t>
      </w:r>
      <w:r w:rsidR="00B53520" w:rsidRPr="00F73159">
        <w:rPr>
          <w:rFonts w:ascii="Arial" w:hAnsi="Arial" w:cs="Arial"/>
          <w:sz w:val="24"/>
          <w:szCs w:val="24"/>
          <w:lang w:val="pt-BR"/>
        </w:rPr>
        <w:t xml:space="preserve">Multa compensatória de </w:t>
      </w:r>
      <w:r w:rsidR="00CD5629" w:rsidRPr="00F73159">
        <w:rPr>
          <w:rFonts w:ascii="Arial" w:hAnsi="Arial" w:cs="Arial"/>
          <w:sz w:val="24"/>
          <w:szCs w:val="24"/>
          <w:lang w:val="pt-BR"/>
        </w:rPr>
        <w:t>10% até 30%</w:t>
      </w:r>
      <w:r w:rsidR="00B53520" w:rsidRPr="00F73159">
        <w:rPr>
          <w:rFonts w:ascii="Arial" w:hAnsi="Arial" w:cs="Arial"/>
          <w:sz w:val="24"/>
          <w:szCs w:val="24"/>
          <w:lang w:val="pt-BR"/>
        </w:rPr>
        <w:t xml:space="preserve"> sobre o valor</w:t>
      </w:r>
      <w:r w:rsidR="00E03B8B" w:rsidRPr="00F73159">
        <w:rPr>
          <w:rFonts w:ascii="Arial" w:hAnsi="Arial" w:cs="Arial"/>
          <w:sz w:val="24"/>
          <w:szCs w:val="24"/>
          <w:lang w:val="pt-BR"/>
        </w:rPr>
        <w:t xml:space="preserve"> total</w:t>
      </w:r>
      <w:r w:rsidR="00B53520" w:rsidRPr="00F73159">
        <w:rPr>
          <w:rFonts w:ascii="Arial" w:hAnsi="Arial" w:cs="Arial"/>
          <w:sz w:val="24"/>
          <w:szCs w:val="24"/>
          <w:lang w:val="pt-BR"/>
        </w:rPr>
        <w:t xml:space="preserve"> do contrato</w:t>
      </w:r>
      <w:r w:rsidR="00E03B8B" w:rsidRPr="00F73159">
        <w:rPr>
          <w:rFonts w:ascii="Arial" w:hAnsi="Arial" w:cs="Arial"/>
          <w:sz w:val="24"/>
          <w:szCs w:val="24"/>
          <w:lang w:val="pt-BR"/>
        </w:rPr>
        <w:t>, independentemente de ter ocorrido inexecução total ou parcial</w:t>
      </w:r>
      <w:r w:rsidR="00B53520" w:rsidRPr="00F73159">
        <w:rPr>
          <w:rFonts w:ascii="Arial" w:hAnsi="Arial" w:cs="Arial"/>
          <w:sz w:val="24"/>
          <w:szCs w:val="24"/>
          <w:lang w:val="pt-BR"/>
        </w:rPr>
        <w:t>, no caso de descumprimento de suas obrigações, hipótese que permitirá, ainda, a rescisão do Contrato com a aplicação de outras penalidades correspondentes.</w:t>
      </w:r>
    </w:p>
    <w:p w14:paraId="33B19478"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4F5E4F69" w14:textId="038E57F0" w:rsidR="00B53520" w:rsidRPr="004617D5" w:rsidRDefault="004617D5" w:rsidP="004617D5">
      <w:pPr>
        <w:tabs>
          <w:tab w:val="left" w:pos="1134"/>
        </w:tabs>
        <w:spacing w:line="237" w:lineRule="auto"/>
        <w:ind w:right="186"/>
        <w:jc w:val="both"/>
        <w:rPr>
          <w:rFonts w:ascii="Arial" w:hAnsi="Arial" w:cs="Arial"/>
          <w:sz w:val="24"/>
          <w:szCs w:val="24"/>
          <w:lang w:val="pt-BR"/>
        </w:rPr>
      </w:pPr>
      <w:r w:rsidRPr="004617D5">
        <w:rPr>
          <w:rFonts w:ascii="Arial" w:hAnsi="Arial" w:cs="Arial"/>
          <w:b/>
          <w:sz w:val="24"/>
          <w:szCs w:val="24"/>
          <w:lang w:val="pt-BR"/>
        </w:rPr>
        <w:t>22.2.3.</w:t>
      </w:r>
      <w:r>
        <w:rPr>
          <w:rFonts w:ascii="Arial" w:hAnsi="Arial" w:cs="Arial"/>
          <w:sz w:val="24"/>
          <w:szCs w:val="24"/>
          <w:lang w:val="pt-BR"/>
        </w:rPr>
        <w:t xml:space="preserve"> </w:t>
      </w:r>
      <w:r w:rsidR="00045014" w:rsidRPr="004617D5">
        <w:rPr>
          <w:rFonts w:ascii="Arial" w:hAnsi="Arial" w:cs="Arial"/>
          <w:sz w:val="24"/>
          <w:szCs w:val="24"/>
          <w:lang w:val="pt-BR"/>
        </w:rPr>
        <w:t>Impedimento</w:t>
      </w:r>
      <w:r w:rsidR="00B53520" w:rsidRPr="004617D5">
        <w:rPr>
          <w:rFonts w:ascii="Arial" w:hAnsi="Arial" w:cs="Arial"/>
          <w:sz w:val="24"/>
          <w:szCs w:val="24"/>
          <w:lang w:val="pt-BR"/>
        </w:rPr>
        <w:t xml:space="preserve"> em participar de licitação e contratar com Administração Municipal, pelo prazo máximo de </w:t>
      </w:r>
      <w:r>
        <w:rPr>
          <w:rFonts w:ascii="Arial" w:hAnsi="Arial" w:cs="Arial"/>
          <w:sz w:val="24"/>
          <w:szCs w:val="24"/>
          <w:lang w:val="pt-BR"/>
        </w:rPr>
        <w:t>0</w:t>
      </w:r>
      <w:r w:rsidR="00B53520" w:rsidRPr="004617D5">
        <w:rPr>
          <w:rFonts w:ascii="Arial" w:hAnsi="Arial" w:cs="Arial"/>
          <w:sz w:val="24"/>
          <w:szCs w:val="24"/>
          <w:lang w:val="pt-BR"/>
        </w:rPr>
        <w:t>3 (três) anos.</w:t>
      </w:r>
    </w:p>
    <w:p w14:paraId="36DAA346"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70193CB2" w14:textId="796A716D" w:rsidR="00B53520" w:rsidRPr="004617D5" w:rsidRDefault="004617D5" w:rsidP="004617D5">
      <w:pPr>
        <w:tabs>
          <w:tab w:val="left" w:pos="851"/>
          <w:tab w:val="left" w:pos="1134"/>
          <w:tab w:val="left" w:pos="1276"/>
        </w:tabs>
        <w:spacing w:line="237" w:lineRule="auto"/>
        <w:ind w:right="186"/>
        <w:jc w:val="both"/>
        <w:rPr>
          <w:rFonts w:ascii="Arial" w:hAnsi="Arial" w:cs="Arial"/>
          <w:sz w:val="24"/>
          <w:szCs w:val="24"/>
          <w:lang w:val="pt-BR"/>
        </w:rPr>
      </w:pPr>
      <w:r w:rsidRPr="004617D5">
        <w:rPr>
          <w:rFonts w:ascii="Arial" w:hAnsi="Arial" w:cs="Arial"/>
          <w:b/>
          <w:sz w:val="24"/>
          <w:szCs w:val="24"/>
          <w:lang w:val="pt-BR"/>
        </w:rPr>
        <w:t>22.2.4.</w:t>
      </w:r>
      <w:r>
        <w:rPr>
          <w:rFonts w:ascii="Arial" w:hAnsi="Arial" w:cs="Arial"/>
          <w:sz w:val="24"/>
          <w:szCs w:val="24"/>
          <w:lang w:val="pt-BR"/>
        </w:rPr>
        <w:t xml:space="preserve"> </w:t>
      </w:r>
      <w:r w:rsidR="00B53520" w:rsidRPr="004617D5">
        <w:rPr>
          <w:rFonts w:ascii="Arial" w:hAnsi="Arial" w:cs="Arial"/>
          <w:sz w:val="24"/>
          <w:szCs w:val="24"/>
          <w:lang w:val="pt-BR"/>
        </w:rPr>
        <w:t>Declaração de inidoneidade para licitar ou contratar com a Administração Pública.</w:t>
      </w:r>
    </w:p>
    <w:p w14:paraId="136833F2" w14:textId="77777777" w:rsidR="00B53520" w:rsidRPr="00275534" w:rsidRDefault="00B53520" w:rsidP="004617D5">
      <w:pPr>
        <w:pStyle w:val="PargrafodaLista"/>
        <w:tabs>
          <w:tab w:val="left" w:pos="851"/>
        </w:tabs>
        <w:spacing w:line="237" w:lineRule="auto"/>
        <w:ind w:left="426" w:right="186"/>
        <w:rPr>
          <w:rFonts w:ascii="Arial" w:hAnsi="Arial" w:cs="Arial"/>
          <w:sz w:val="24"/>
          <w:szCs w:val="24"/>
          <w:lang w:val="pt-BR"/>
        </w:rPr>
      </w:pPr>
    </w:p>
    <w:p w14:paraId="133A696F" w14:textId="361B5F3D" w:rsidR="00B53520" w:rsidRPr="00275534" w:rsidRDefault="00035B2B" w:rsidP="00606BF3">
      <w:pPr>
        <w:pStyle w:val="PargrafodaLista"/>
        <w:tabs>
          <w:tab w:val="left" w:pos="851"/>
        </w:tabs>
        <w:spacing w:line="237" w:lineRule="auto"/>
        <w:ind w:left="510" w:right="186"/>
        <w:rPr>
          <w:rFonts w:ascii="Arial" w:hAnsi="Arial" w:cs="Arial"/>
          <w:sz w:val="24"/>
          <w:szCs w:val="24"/>
          <w:lang w:val="pt-BR"/>
        </w:rPr>
      </w:pPr>
      <w:r w:rsidRPr="00035B2B">
        <w:rPr>
          <w:rFonts w:ascii="Arial" w:hAnsi="Arial" w:cs="Arial"/>
          <w:b/>
          <w:sz w:val="24"/>
          <w:szCs w:val="24"/>
          <w:lang w:val="pt-BR"/>
        </w:rPr>
        <w:t>22.2.4.1.</w:t>
      </w:r>
      <w:r>
        <w:rPr>
          <w:rFonts w:ascii="Arial" w:hAnsi="Arial" w:cs="Arial"/>
          <w:sz w:val="24"/>
          <w:szCs w:val="24"/>
          <w:lang w:val="pt-BR"/>
        </w:rPr>
        <w:t xml:space="preserve"> </w:t>
      </w:r>
      <w:r w:rsidR="00B53520" w:rsidRPr="00275534">
        <w:rPr>
          <w:rFonts w:ascii="Arial" w:hAnsi="Arial" w:cs="Arial"/>
          <w:sz w:val="24"/>
          <w:szCs w:val="24"/>
          <w:lang w:val="pt-BR"/>
        </w:rPr>
        <w:t>Declarar-se-á inidôneo o ADJUDICATÁRIO que for responsável pela prática de algumas das infrações previstas nos incisos VIII, IX, X, XI e XII do caput do art. 155 da Lei nº 14.133, sendo elas:</w:t>
      </w:r>
    </w:p>
    <w:p w14:paraId="2A7807B1" w14:textId="77777777" w:rsidR="00B53520" w:rsidRPr="00275534" w:rsidRDefault="00B53520" w:rsidP="00606BF3">
      <w:pPr>
        <w:pStyle w:val="PargrafodaLista"/>
        <w:tabs>
          <w:tab w:val="left" w:pos="851"/>
        </w:tabs>
        <w:spacing w:line="237" w:lineRule="auto"/>
        <w:ind w:left="567" w:right="186"/>
        <w:rPr>
          <w:rFonts w:ascii="Arial" w:hAnsi="Arial" w:cs="Arial"/>
          <w:sz w:val="24"/>
          <w:szCs w:val="24"/>
          <w:lang w:val="pt-BR"/>
        </w:rPr>
      </w:pPr>
    </w:p>
    <w:p w14:paraId="42EB8909" w14:textId="11437388" w:rsidR="00B53520" w:rsidRPr="00275534" w:rsidRDefault="00035B2B" w:rsidP="00606BF3">
      <w:pPr>
        <w:pStyle w:val="PargrafodaLista"/>
        <w:tabs>
          <w:tab w:val="left" w:pos="1701"/>
        </w:tabs>
        <w:spacing w:line="237" w:lineRule="auto"/>
        <w:ind w:left="567" w:right="186"/>
        <w:rPr>
          <w:rFonts w:ascii="Arial" w:hAnsi="Arial" w:cs="Arial"/>
          <w:sz w:val="24"/>
          <w:szCs w:val="24"/>
          <w:lang w:val="pt-BR"/>
        </w:rPr>
      </w:pPr>
      <w:r w:rsidRPr="00035B2B">
        <w:rPr>
          <w:rFonts w:ascii="Arial" w:hAnsi="Arial" w:cs="Arial"/>
          <w:b/>
          <w:sz w:val="24"/>
          <w:szCs w:val="24"/>
          <w:lang w:val="pt-BR"/>
        </w:rPr>
        <w:t>22.2.4.1.1.</w:t>
      </w:r>
      <w:r>
        <w:rPr>
          <w:rFonts w:ascii="Arial" w:hAnsi="Arial" w:cs="Arial"/>
          <w:sz w:val="24"/>
          <w:szCs w:val="24"/>
          <w:lang w:val="pt-BR"/>
        </w:rPr>
        <w:t xml:space="preserve"> </w:t>
      </w:r>
      <w:r w:rsidR="00B53520" w:rsidRPr="00275534">
        <w:rPr>
          <w:rFonts w:ascii="Arial" w:hAnsi="Arial" w:cs="Arial"/>
          <w:sz w:val="24"/>
          <w:szCs w:val="24"/>
          <w:lang w:val="pt-BR"/>
        </w:rPr>
        <w:t>Apresentar declaração ou documentação falsa exigida para o certame ou prestar declaração falsa durante a licitação ou a execução do contrato;</w:t>
      </w:r>
    </w:p>
    <w:p w14:paraId="59CBEB4A" w14:textId="77777777" w:rsidR="00B53520" w:rsidRPr="00275534" w:rsidRDefault="00B53520" w:rsidP="00606BF3">
      <w:pPr>
        <w:pStyle w:val="PargrafodaLista"/>
        <w:tabs>
          <w:tab w:val="left" w:pos="1701"/>
        </w:tabs>
        <w:spacing w:line="237" w:lineRule="auto"/>
        <w:ind w:left="709" w:right="186"/>
        <w:rPr>
          <w:rFonts w:ascii="Arial" w:hAnsi="Arial" w:cs="Arial"/>
          <w:sz w:val="24"/>
          <w:szCs w:val="24"/>
          <w:lang w:val="pt-BR"/>
        </w:rPr>
      </w:pPr>
    </w:p>
    <w:p w14:paraId="60F50392" w14:textId="747E76C8" w:rsidR="00B53520" w:rsidRPr="00275534" w:rsidRDefault="00356AA2" w:rsidP="00606BF3">
      <w:pPr>
        <w:pStyle w:val="PargrafodaLista"/>
        <w:tabs>
          <w:tab w:val="left" w:pos="1701"/>
        </w:tabs>
        <w:spacing w:line="237" w:lineRule="auto"/>
        <w:ind w:left="510" w:right="186"/>
        <w:rPr>
          <w:rFonts w:ascii="Arial" w:hAnsi="Arial" w:cs="Arial"/>
          <w:sz w:val="24"/>
          <w:szCs w:val="24"/>
          <w:lang w:val="pt-BR"/>
        </w:rPr>
      </w:pPr>
      <w:r w:rsidRPr="00356AA2">
        <w:rPr>
          <w:rFonts w:ascii="Arial" w:hAnsi="Arial" w:cs="Arial"/>
          <w:b/>
          <w:sz w:val="24"/>
          <w:szCs w:val="24"/>
          <w:lang w:val="pt-BR"/>
        </w:rPr>
        <w:t>22.2.4.1.2.</w:t>
      </w:r>
      <w:r>
        <w:rPr>
          <w:rFonts w:ascii="Arial" w:hAnsi="Arial" w:cs="Arial"/>
          <w:sz w:val="24"/>
          <w:szCs w:val="24"/>
          <w:lang w:val="pt-BR"/>
        </w:rPr>
        <w:t xml:space="preserve"> </w:t>
      </w:r>
      <w:r w:rsidR="00B53520" w:rsidRPr="00275534">
        <w:rPr>
          <w:rFonts w:ascii="Arial" w:hAnsi="Arial" w:cs="Arial"/>
          <w:sz w:val="24"/>
          <w:szCs w:val="24"/>
          <w:lang w:val="pt-BR"/>
        </w:rPr>
        <w:t>Fraudar a licitação ou praticar ato fraudulento na execução do contrato;</w:t>
      </w:r>
    </w:p>
    <w:p w14:paraId="21C5E6AC" w14:textId="77777777" w:rsidR="00B53520" w:rsidRPr="00275534" w:rsidRDefault="00B53520" w:rsidP="00606BF3">
      <w:pPr>
        <w:pStyle w:val="PargrafodaLista"/>
        <w:tabs>
          <w:tab w:val="left" w:pos="1701"/>
        </w:tabs>
        <w:spacing w:line="237" w:lineRule="auto"/>
        <w:ind w:left="709" w:right="186"/>
        <w:rPr>
          <w:rFonts w:ascii="Arial" w:hAnsi="Arial" w:cs="Arial"/>
          <w:sz w:val="24"/>
          <w:szCs w:val="24"/>
          <w:lang w:val="pt-BR"/>
        </w:rPr>
      </w:pPr>
    </w:p>
    <w:p w14:paraId="3296E80F" w14:textId="5D9D494A" w:rsidR="00B53520" w:rsidRPr="00275534" w:rsidRDefault="00356AA2" w:rsidP="00606BF3">
      <w:pPr>
        <w:pStyle w:val="PargrafodaLista"/>
        <w:tabs>
          <w:tab w:val="left" w:pos="1701"/>
        </w:tabs>
        <w:spacing w:line="237" w:lineRule="auto"/>
        <w:ind w:left="510" w:right="186"/>
        <w:rPr>
          <w:rFonts w:ascii="Arial" w:hAnsi="Arial" w:cs="Arial"/>
          <w:sz w:val="24"/>
          <w:szCs w:val="24"/>
          <w:lang w:val="pt-BR"/>
        </w:rPr>
      </w:pPr>
      <w:r w:rsidRPr="00356AA2">
        <w:rPr>
          <w:rFonts w:ascii="Arial" w:hAnsi="Arial" w:cs="Arial"/>
          <w:b/>
          <w:sz w:val="24"/>
          <w:szCs w:val="24"/>
          <w:lang w:val="pt-BR"/>
        </w:rPr>
        <w:t xml:space="preserve">22.2.4.1.3. </w:t>
      </w:r>
      <w:r w:rsidR="00B53520" w:rsidRPr="00275534">
        <w:rPr>
          <w:rFonts w:ascii="Arial" w:hAnsi="Arial" w:cs="Arial"/>
          <w:sz w:val="24"/>
          <w:szCs w:val="24"/>
          <w:lang w:val="pt-BR"/>
        </w:rPr>
        <w:t>Comportar-se de modo inidôneo ou cometer fraude de qualquer natureza;</w:t>
      </w:r>
    </w:p>
    <w:p w14:paraId="79E6D9A9" w14:textId="77777777" w:rsidR="00B53520" w:rsidRPr="00275534" w:rsidRDefault="00B53520" w:rsidP="00606BF3">
      <w:pPr>
        <w:pStyle w:val="PargrafodaLista"/>
        <w:tabs>
          <w:tab w:val="left" w:pos="1701"/>
        </w:tabs>
        <w:spacing w:line="237" w:lineRule="auto"/>
        <w:ind w:left="709" w:right="186"/>
        <w:rPr>
          <w:rFonts w:ascii="Arial" w:hAnsi="Arial" w:cs="Arial"/>
          <w:sz w:val="24"/>
          <w:szCs w:val="24"/>
          <w:lang w:val="pt-BR"/>
        </w:rPr>
      </w:pPr>
    </w:p>
    <w:p w14:paraId="62515021" w14:textId="7520E909" w:rsidR="00B53520" w:rsidRPr="00275534" w:rsidRDefault="00B8247A" w:rsidP="00606BF3">
      <w:pPr>
        <w:pStyle w:val="PargrafodaLista"/>
        <w:tabs>
          <w:tab w:val="left" w:pos="1701"/>
        </w:tabs>
        <w:spacing w:line="237" w:lineRule="auto"/>
        <w:ind w:left="510" w:right="186"/>
        <w:rPr>
          <w:rFonts w:ascii="Arial" w:hAnsi="Arial" w:cs="Arial"/>
          <w:sz w:val="24"/>
          <w:szCs w:val="24"/>
          <w:lang w:val="pt-BR"/>
        </w:rPr>
      </w:pPr>
      <w:r w:rsidRPr="00B8247A">
        <w:rPr>
          <w:rFonts w:ascii="Arial" w:hAnsi="Arial" w:cs="Arial"/>
          <w:b/>
          <w:sz w:val="24"/>
          <w:szCs w:val="24"/>
          <w:lang w:val="pt-BR"/>
        </w:rPr>
        <w:t>22.2.4.1.4.</w:t>
      </w:r>
      <w:r>
        <w:rPr>
          <w:rFonts w:ascii="Arial" w:hAnsi="Arial" w:cs="Arial"/>
          <w:sz w:val="24"/>
          <w:szCs w:val="24"/>
          <w:lang w:val="pt-BR"/>
        </w:rPr>
        <w:t xml:space="preserve"> </w:t>
      </w:r>
      <w:r w:rsidR="00B53520" w:rsidRPr="00275534">
        <w:rPr>
          <w:rFonts w:ascii="Arial" w:hAnsi="Arial" w:cs="Arial"/>
          <w:sz w:val="24"/>
          <w:szCs w:val="24"/>
          <w:lang w:val="pt-BR"/>
        </w:rPr>
        <w:t>Praticar atos ilícitos com vistas a frustrar os objetivos da licitação;</w:t>
      </w:r>
    </w:p>
    <w:p w14:paraId="6C374D5D" w14:textId="77777777" w:rsidR="00B53520" w:rsidRPr="00275534" w:rsidRDefault="00B53520" w:rsidP="00606BF3">
      <w:pPr>
        <w:pStyle w:val="PargrafodaLista"/>
        <w:tabs>
          <w:tab w:val="left" w:pos="1701"/>
        </w:tabs>
        <w:spacing w:line="237" w:lineRule="auto"/>
        <w:ind w:left="709" w:right="186"/>
        <w:rPr>
          <w:rFonts w:ascii="Arial" w:hAnsi="Arial" w:cs="Arial"/>
          <w:sz w:val="24"/>
          <w:szCs w:val="24"/>
          <w:lang w:val="pt-BR"/>
        </w:rPr>
      </w:pPr>
    </w:p>
    <w:p w14:paraId="647BE32B" w14:textId="297004D4" w:rsidR="00B53520" w:rsidRPr="00275534" w:rsidRDefault="00B8247A" w:rsidP="00606BF3">
      <w:pPr>
        <w:pStyle w:val="PargrafodaLista"/>
        <w:tabs>
          <w:tab w:val="left" w:pos="1701"/>
        </w:tabs>
        <w:spacing w:line="237" w:lineRule="auto"/>
        <w:ind w:left="510" w:right="186"/>
        <w:rPr>
          <w:rFonts w:ascii="Arial" w:hAnsi="Arial" w:cs="Arial"/>
          <w:sz w:val="24"/>
          <w:szCs w:val="24"/>
          <w:lang w:val="pt-BR"/>
        </w:rPr>
      </w:pPr>
      <w:r w:rsidRPr="00B8247A">
        <w:rPr>
          <w:rFonts w:ascii="Arial" w:hAnsi="Arial" w:cs="Arial"/>
          <w:b/>
          <w:sz w:val="24"/>
          <w:szCs w:val="24"/>
          <w:lang w:val="pt-BR"/>
        </w:rPr>
        <w:t>22.2.4.1.5.</w:t>
      </w:r>
      <w:r>
        <w:rPr>
          <w:rFonts w:ascii="Arial" w:hAnsi="Arial" w:cs="Arial"/>
          <w:sz w:val="24"/>
          <w:szCs w:val="24"/>
          <w:lang w:val="pt-BR"/>
        </w:rPr>
        <w:t xml:space="preserve"> </w:t>
      </w:r>
      <w:r w:rsidR="00B53520" w:rsidRPr="00275534">
        <w:rPr>
          <w:rFonts w:ascii="Arial" w:hAnsi="Arial" w:cs="Arial"/>
          <w:sz w:val="24"/>
          <w:szCs w:val="24"/>
          <w:lang w:val="pt-BR"/>
        </w:rPr>
        <w:t>Praticar ato lesivo previsto no art. 5º da Lei nº 12.846, de 1º de agosto de 2013.</w:t>
      </w:r>
    </w:p>
    <w:p w14:paraId="06DB8954" w14:textId="77777777" w:rsidR="00B53520" w:rsidRPr="00275534" w:rsidRDefault="00B53520" w:rsidP="00606BF3">
      <w:pPr>
        <w:pStyle w:val="PargrafodaLista"/>
        <w:tabs>
          <w:tab w:val="left" w:pos="1701"/>
        </w:tabs>
        <w:spacing w:line="237" w:lineRule="auto"/>
        <w:ind w:left="709" w:right="186"/>
        <w:rPr>
          <w:rFonts w:ascii="Arial" w:hAnsi="Arial" w:cs="Arial"/>
          <w:sz w:val="24"/>
          <w:szCs w:val="24"/>
          <w:lang w:val="pt-BR"/>
        </w:rPr>
      </w:pPr>
    </w:p>
    <w:p w14:paraId="7FC6D903" w14:textId="4D0AF44D" w:rsidR="00B53520" w:rsidRPr="001750AD" w:rsidRDefault="001750AD" w:rsidP="001750AD">
      <w:pPr>
        <w:tabs>
          <w:tab w:val="left" w:pos="851"/>
        </w:tabs>
        <w:spacing w:line="237" w:lineRule="auto"/>
        <w:ind w:right="186"/>
        <w:jc w:val="both"/>
        <w:rPr>
          <w:rFonts w:ascii="Arial" w:hAnsi="Arial" w:cs="Arial"/>
          <w:sz w:val="24"/>
          <w:szCs w:val="24"/>
          <w:lang w:val="pt-BR"/>
        </w:rPr>
      </w:pPr>
      <w:r w:rsidRPr="001750AD">
        <w:rPr>
          <w:rFonts w:ascii="Arial" w:hAnsi="Arial" w:cs="Arial"/>
          <w:b/>
          <w:sz w:val="24"/>
          <w:szCs w:val="24"/>
          <w:lang w:val="pt-BR"/>
        </w:rPr>
        <w:t>22.2.5.</w:t>
      </w:r>
      <w:r>
        <w:rPr>
          <w:rFonts w:ascii="Arial" w:hAnsi="Arial" w:cs="Arial"/>
          <w:sz w:val="24"/>
          <w:szCs w:val="24"/>
          <w:lang w:val="pt-BR"/>
        </w:rPr>
        <w:t xml:space="preserve"> </w:t>
      </w:r>
      <w:r w:rsidR="00B53520" w:rsidRPr="001750AD">
        <w:rPr>
          <w:rFonts w:ascii="Arial" w:hAnsi="Arial" w:cs="Arial"/>
          <w:sz w:val="24"/>
          <w:szCs w:val="24"/>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FBC11C6" w14:textId="77777777" w:rsidR="00B53520" w:rsidRPr="00275534" w:rsidRDefault="00B53520" w:rsidP="001750AD">
      <w:pPr>
        <w:pStyle w:val="PargrafodaLista"/>
        <w:tabs>
          <w:tab w:val="left" w:pos="851"/>
        </w:tabs>
        <w:spacing w:line="237" w:lineRule="auto"/>
        <w:ind w:left="426" w:right="186"/>
        <w:rPr>
          <w:rFonts w:ascii="Arial" w:hAnsi="Arial" w:cs="Arial"/>
          <w:sz w:val="24"/>
          <w:szCs w:val="24"/>
          <w:lang w:val="pt-BR"/>
        </w:rPr>
      </w:pPr>
    </w:p>
    <w:p w14:paraId="2D2028AA" w14:textId="1D92AF44" w:rsidR="00731BE0" w:rsidRPr="001750AD" w:rsidRDefault="001750AD" w:rsidP="001750AD">
      <w:pPr>
        <w:tabs>
          <w:tab w:val="left" w:pos="851"/>
        </w:tabs>
        <w:spacing w:line="237" w:lineRule="auto"/>
        <w:ind w:right="186"/>
        <w:jc w:val="both"/>
        <w:rPr>
          <w:rFonts w:ascii="Arial" w:hAnsi="Arial" w:cs="Arial"/>
          <w:sz w:val="24"/>
          <w:szCs w:val="24"/>
          <w:lang w:val="pt-BR"/>
        </w:rPr>
      </w:pPr>
      <w:r w:rsidRPr="001750AD">
        <w:rPr>
          <w:rFonts w:ascii="Arial" w:hAnsi="Arial" w:cs="Arial"/>
          <w:b/>
          <w:sz w:val="24"/>
          <w:szCs w:val="24"/>
          <w:lang w:val="pt-BR"/>
        </w:rPr>
        <w:t>22.2.6.</w:t>
      </w:r>
      <w:r>
        <w:rPr>
          <w:rFonts w:ascii="Arial" w:hAnsi="Arial" w:cs="Arial"/>
          <w:sz w:val="24"/>
          <w:szCs w:val="24"/>
          <w:lang w:val="pt-BR"/>
        </w:rPr>
        <w:t xml:space="preserve"> </w:t>
      </w:r>
      <w:r w:rsidR="001C78F4" w:rsidRPr="001750AD">
        <w:rPr>
          <w:rFonts w:ascii="Arial" w:hAnsi="Arial" w:cs="Arial"/>
          <w:sz w:val="24"/>
          <w:szCs w:val="24"/>
          <w:lang w:val="pt-BR"/>
        </w:rPr>
        <w:t>As empresas punidas com impedimento</w:t>
      </w:r>
      <w:r w:rsidR="00B53520" w:rsidRPr="001750AD">
        <w:rPr>
          <w:rFonts w:ascii="Arial" w:hAnsi="Arial" w:cs="Arial"/>
          <w:sz w:val="24"/>
          <w:szCs w:val="24"/>
          <w:lang w:val="pt-BR"/>
        </w:rPr>
        <w:t xml:space="preserve"> </w:t>
      </w:r>
      <w:r w:rsidR="001C78F4" w:rsidRPr="001750AD">
        <w:rPr>
          <w:rFonts w:ascii="Arial" w:hAnsi="Arial" w:cs="Arial"/>
          <w:sz w:val="24"/>
          <w:szCs w:val="24"/>
          <w:lang w:val="pt-BR"/>
        </w:rPr>
        <w:t>em</w:t>
      </w:r>
      <w:r w:rsidR="00B53520" w:rsidRPr="001750AD">
        <w:rPr>
          <w:rFonts w:ascii="Arial" w:hAnsi="Arial" w:cs="Arial"/>
          <w:sz w:val="24"/>
          <w:szCs w:val="24"/>
          <w:lang w:val="pt-BR"/>
        </w:rPr>
        <w:t xml:space="preserve"> participar de licitação com </w:t>
      </w:r>
      <w:r w:rsidR="001C78F4" w:rsidRPr="001750AD">
        <w:rPr>
          <w:rFonts w:ascii="Arial" w:hAnsi="Arial" w:cs="Arial"/>
          <w:sz w:val="24"/>
          <w:szCs w:val="24"/>
          <w:lang w:val="pt-BR"/>
        </w:rPr>
        <w:t xml:space="preserve">o </w:t>
      </w:r>
      <w:r w:rsidR="00B53520" w:rsidRPr="001750AD">
        <w:rPr>
          <w:rFonts w:ascii="Arial" w:hAnsi="Arial" w:cs="Arial"/>
          <w:sz w:val="24"/>
          <w:szCs w:val="24"/>
          <w:lang w:val="pt-BR"/>
        </w:rPr>
        <w:t>Município de Espigão do Oeste-RO ou que sejam declaradas inidôneas para licitar e contratar com a Administração Públ</w:t>
      </w:r>
      <w:r w:rsidR="00AA3272" w:rsidRPr="001750AD">
        <w:rPr>
          <w:rFonts w:ascii="Arial" w:hAnsi="Arial" w:cs="Arial"/>
          <w:sz w:val="24"/>
          <w:szCs w:val="24"/>
          <w:lang w:val="pt-BR"/>
        </w:rPr>
        <w:t>ica serão incluídas no CAGEFIMP.</w:t>
      </w:r>
    </w:p>
    <w:p w14:paraId="07E84F41" w14:textId="77777777" w:rsidR="00AA3272" w:rsidRPr="00275534" w:rsidRDefault="00AA3272" w:rsidP="00534EB9">
      <w:pPr>
        <w:pStyle w:val="PargrafodaLista"/>
        <w:rPr>
          <w:rFonts w:ascii="Arial" w:hAnsi="Arial" w:cs="Arial"/>
          <w:sz w:val="24"/>
          <w:szCs w:val="24"/>
          <w:lang w:val="pt-BR"/>
        </w:rPr>
      </w:pPr>
    </w:p>
    <w:p w14:paraId="5855B770" w14:textId="64C227E0" w:rsidR="00AA3272" w:rsidRPr="00F94E5F" w:rsidRDefault="00F94E5F" w:rsidP="00F94E5F">
      <w:pPr>
        <w:tabs>
          <w:tab w:val="left" w:pos="1134"/>
        </w:tabs>
        <w:spacing w:line="237" w:lineRule="auto"/>
        <w:ind w:right="186"/>
        <w:rPr>
          <w:rFonts w:ascii="Arial" w:hAnsi="Arial" w:cs="Arial"/>
          <w:sz w:val="24"/>
          <w:szCs w:val="24"/>
          <w:lang w:val="pt-BR"/>
        </w:rPr>
      </w:pPr>
      <w:r w:rsidRPr="00F94E5F">
        <w:rPr>
          <w:rFonts w:ascii="Arial" w:hAnsi="Arial" w:cs="Arial"/>
          <w:b/>
          <w:bCs/>
          <w:sz w:val="24"/>
          <w:szCs w:val="24"/>
        </w:rPr>
        <w:t>22.2.7.</w:t>
      </w:r>
      <w:r>
        <w:rPr>
          <w:rFonts w:ascii="Arial" w:hAnsi="Arial" w:cs="Arial"/>
          <w:bCs/>
          <w:sz w:val="24"/>
          <w:szCs w:val="24"/>
        </w:rPr>
        <w:t xml:space="preserve"> </w:t>
      </w:r>
      <w:r w:rsidR="00F0043D" w:rsidRPr="00F94E5F">
        <w:rPr>
          <w:rFonts w:ascii="Arial" w:hAnsi="Arial" w:cs="Arial"/>
          <w:bCs/>
          <w:sz w:val="24"/>
          <w:szCs w:val="24"/>
        </w:rPr>
        <w:t>As penalidades previstas nesta cláusula poderão ser aplicadas cumulativamente.</w:t>
      </w:r>
    </w:p>
    <w:p w14:paraId="45C4D0CF" w14:textId="77777777" w:rsidR="00731BE0" w:rsidRPr="00275534" w:rsidRDefault="00731BE0" w:rsidP="00534EB9">
      <w:pPr>
        <w:pStyle w:val="Corpodetexto"/>
        <w:spacing w:before="8"/>
        <w:jc w:val="both"/>
        <w:rPr>
          <w:rFonts w:ascii="Arial" w:hAnsi="Arial" w:cs="Arial"/>
          <w:sz w:val="24"/>
          <w:szCs w:val="24"/>
          <w:lang w:val="pt-BR"/>
        </w:rPr>
      </w:pPr>
    </w:p>
    <w:p w14:paraId="4EC2F064" w14:textId="1F44AE2E" w:rsidR="00731BE0" w:rsidRPr="00275534" w:rsidRDefault="00F94E5F" w:rsidP="00F94E5F">
      <w:pPr>
        <w:pStyle w:val="Ttulo1"/>
        <w:shd w:val="clear" w:color="auto" w:fill="D6E3BC" w:themeFill="accent3" w:themeFillTint="66"/>
        <w:tabs>
          <w:tab w:val="left" w:pos="561"/>
          <w:tab w:val="left" w:pos="10226"/>
        </w:tabs>
        <w:spacing w:before="2"/>
        <w:ind w:left="0" w:firstLine="0"/>
        <w:jc w:val="both"/>
        <w:rPr>
          <w:sz w:val="24"/>
          <w:szCs w:val="24"/>
          <w:lang w:val="pt-BR"/>
        </w:rPr>
      </w:pPr>
      <w:r>
        <w:rPr>
          <w:sz w:val="24"/>
          <w:szCs w:val="24"/>
          <w:shd w:val="clear" w:color="auto" w:fill="D5E2BB"/>
          <w:lang w:val="pt-BR"/>
        </w:rPr>
        <w:t xml:space="preserve">23. </w:t>
      </w:r>
      <w:r w:rsidR="00731BE0" w:rsidRPr="00275534">
        <w:rPr>
          <w:sz w:val="24"/>
          <w:szCs w:val="24"/>
          <w:shd w:val="clear" w:color="auto" w:fill="D5E2BB"/>
          <w:lang w:val="pt-BR"/>
        </w:rPr>
        <w:t>DA</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IMPUGNAÇÃO</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AO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EDITAL</w:t>
      </w:r>
      <w:r w:rsidR="00731BE0" w:rsidRPr="00275534">
        <w:rPr>
          <w:spacing w:val="-1"/>
          <w:sz w:val="24"/>
          <w:szCs w:val="24"/>
          <w:shd w:val="clear" w:color="auto" w:fill="D5E2BB"/>
          <w:lang w:val="pt-BR"/>
        </w:rPr>
        <w:t xml:space="preserve"> </w:t>
      </w:r>
      <w:r w:rsidR="00731BE0" w:rsidRPr="00275534">
        <w:rPr>
          <w:sz w:val="24"/>
          <w:szCs w:val="24"/>
          <w:shd w:val="clear" w:color="auto" w:fill="D5E2BB"/>
          <w:lang w:val="pt-BR"/>
        </w:rPr>
        <w:t>E</w:t>
      </w:r>
      <w:r w:rsidR="00731BE0" w:rsidRPr="00275534">
        <w:rPr>
          <w:spacing w:val="-2"/>
          <w:sz w:val="24"/>
          <w:szCs w:val="24"/>
          <w:shd w:val="clear" w:color="auto" w:fill="D5E2BB"/>
          <w:lang w:val="pt-BR"/>
        </w:rPr>
        <w:t xml:space="preserve"> </w:t>
      </w:r>
      <w:r w:rsidR="00731BE0" w:rsidRPr="00275534">
        <w:rPr>
          <w:sz w:val="24"/>
          <w:szCs w:val="24"/>
          <w:shd w:val="clear" w:color="auto" w:fill="D5E2BB"/>
          <w:lang w:val="pt-BR"/>
        </w:rPr>
        <w:t>DO</w:t>
      </w:r>
      <w:r w:rsidR="00731BE0" w:rsidRPr="00275534">
        <w:rPr>
          <w:spacing w:val="-3"/>
          <w:sz w:val="24"/>
          <w:szCs w:val="24"/>
          <w:shd w:val="clear" w:color="auto" w:fill="D5E2BB"/>
          <w:lang w:val="pt-BR"/>
        </w:rPr>
        <w:t xml:space="preserve"> </w:t>
      </w:r>
      <w:r w:rsidR="00731BE0" w:rsidRPr="00275534">
        <w:rPr>
          <w:sz w:val="24"/>
          <w:szCs w:val="24"/>
          <w:shd w:val="clear" w:color="auto" w:fill="D5E2BB"/>
          <w:lang w:val="pt-BR"/>
        </w:rPr>
        <w:t>PEDIDO</w:t>
      </w:r>
      <w:r w:rsidR="00731BE0" w:rsidRPr="00275534">
        <w:rPr>
          <w:spacing w:val="-6"/>
          <w:sz w:val="24"/>
          <w:szCs w:val="24"/>
          <w:shd w:val="clear" w:color="auto" w:fill="D5E2BB"/>
          <w:lang w:val="pt-BR"/>
        </w:rPr>
        <w:t xml:space="preserve"> </w:t>
      </w:r>
      <w:r w:rsidR="00731BE0" w:rsidRPr="00275534">
        <w:rPr>
          <w:sz w:val="24"/>
          <w:szCs w:val="24"/>
          <w:shd w:val="clear" w:color="auto" w:fill="D5E2BB"/>
          <w:lang w:val="pt-BR"/>
        </w:rPr>
        <w:t>DE</w:t>
      </w:r>
      <w:r w:rsidR="00731BE0" w:rsidRPr="00275534">
        <w:rPr>
          <w:spacing w:val="-4"/>
          <w:sz w:val="24"/>
          <w:szCs w:val="24"/>
          <w:shd w:val="clear" w:color="auto" w:fill="D5E2BB"/>
          <w:lang w:val="pt-BR"/>
        </w:rPr>
        <w:t xml:space="preserve"> </w:t>
      </w:r>
      <w:r w:rsidR="00731BE0" w:rsidRPr="00275534">
        <w:rPr>
          <w:sz w:val="24"/>
          <w:szCs w:val="24"/>
          <w:shd w:val="clear" w:color="auto" w:fill="D5E2BB"/>
          <w:lang w:val="pt-BR"/>
        </w:rPr>
        <w:t>ESCLARECIMENTO</w:t>
      </w:r>
    </w:p>
    <w:p w14:paraId="278D0079" w14:textId="5FAF3256" w:rsidR="00731BE0" w:rsidRPr="00F94E5F" w:rsidRDefault="00F94E5F" w:rsidP="001E6547">
      <w:pPr>
        <w:tabs>
          <w:tab w:val="left" w:pos="700"/>
        </w:tabs>
        <w:spacing w:before="96" w:line="237" w:lineRule="auto"/>
        <w:ind w:right="190"/>
        <w:jc w:val="both"/>
        <w:rPr>
          <w:rFonts w:ascii="Arial" w:hAnsi="Arial" w:cs="Arial"/>
          <w:sz w:val="24"/>
          <w:szCs w:val="24"/>
          <w:lang w:val="pt-BR"/>
        </w:rPr>
      </w:pPr>
      <w:r w:rsidRPr="00F94E5F">
        <w:rPr>
          <w:rFonts w:ascii="Arial" w:hAnsi="Arial" w:cs="Arial"/>
          <w:b/>
          <w:sz w:val="24"/>
          <w:szCs w:val="24"/>
          <w:lang w:val="pt-BR"/>
        </w:rPr>
        <w:t>23.1.</w:t>
      </w:r>
      <w:r>
        <w:rPr>
          <w:rFonts w:ascii="Arial" w:hAnsi="Arial" w:cs="Arial"/>
          <w:sz w:val="24"/>
          <w:szCs w:val="24"/>
          <w:lang w:val="pt-BR"/>
        </w:rPr>
        <w:t xml:space="preserve"> </w:t>
      </w:r>
      <w:r w:rsidR="00731BE0" w:rsidRPr="00F94E5F">
        <w:rPr>
          <w:rFonts w:ascii="Arial" w:hAnsi="Arial" w:cs="Arial"/>
          <w:sz w:val="24"/>
          <w:szCs w:val="24"/>
          <w:lang w:val="pt-BR"/>
        </w:rPr>
        <w:t>Qualquer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pessoa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poderá</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para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impugnar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edital</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licitação</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por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irregularidade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ou</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para</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solicitar</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 xml:space="preserve">esclarecimento sobre os seus termos, devendo protocolar o pedido até </w:t>
      </w:r>
      <w:r w:rsidR="001E6547">
        <w:rPr>
          <w:rFonts w:ascii="Arial" w:hAnsi="Arial" w:cs="Arial"/>
          <w:sz w:val="24"/>
          <w:szCs w:val="24"/>
          <w:lang w:val="pt-BR"/>
        </w:rPr>
        <w:t>0</w:t>
      </w:r>
      <w:r w:rsidR="00731BE0" w:rsidRPr="00F94E5F">
        <w:rPr>
          <w:rFonts w:ascii="Arial" w:hAnsi="Arial" w:cs="Arial"/>
          <w:sz w:val="24"/>
          <w:szCs w:val="24"/>
          <w:lang w:val="pt-BR"/>
        </w:rPr>
        <w:t>3 (três) dias úteis antes da data de</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abertura</w:t>
      </w:r>
      <w:r w:rsidR="00731BE0" w:rsidRPr="00F94E5F">
        <w:rPr>
          <w:rFonts w:ascii="Arial" w:hAnsi="Arial" w:cs="Arial"/>
          <w:spacing w:val="-2"/>
          <w:sz w:val="24"/>
          <w:szCs w:val="24"/>
          <w:lang w:val="pt-BR"/>
        </w:rPr>
        <w:t xml:space="preserve"> </w:t>
      </w:r>
      <w:r w:rsidR="00731BE0" w:rsidRPr="00F94E5F">
        <w:rPr>
          <w:rFonts w:ascii="Arial" w:hAnsi="Arial" w:cs="Arial"/>
          <w:sz w:val="24"/>
          <w:szCs w:val="24"/>
          <w:lang w:val="pt-BR"/>
        </w:rPr>
        <w:t>do</w:t>
      </w:r>
      <w:r w:rsidR="00731BE0" w:rsidRPr="00F94E5F">
        <w:rPr>
          <w:rFonts w:ascii="Arial" w:hAnsi="Arial" w:cs="Arial"/>
          <w:spacing w:val="-1"/>
          <w:sz w:val="24"/>
          <w:szCs w:val="24"/>
          <w:lang w:val="pt-BR"/>
        </w:rPr>
        <w:t xml:space="preserve"> </w:t>
      </w:r>
      <w:r w:rsidR="00731BE0" w:rsidRPr="00F94E5F">
        <w:rPr>
          <w:rFonts w:ascii="Arial" w:hAnsi="Arial" w:cs="Arial"/>
          <w:sz w:val="24"/>
          <w:szCs w:val="24"/>
          <w:lang w:val="pt-BR"/>
        </w:rPr>
        <w:t>certame.</w:t>
      </w:r>
      <w:r w:rsidR="00FE4821" w:rsidRPr="00F94E5F">
        <w:rPr>
          <w:rFonts w:ascii="Arial" w:hAnsi="Arial" w:cs="Arial"/>
          <w:sz w:val="24"/>
          <w:szCs w:val="24"/>
          <w:lang w:val="pt-BR"/>
        </w:rPr>
        <w:t xml:space="preserve"> </w:t>
      </w:r>
    </w:p>
    <w:p w14:paraId="6757FB1F" w14:textId="77777777" w:rsidR="00731BE0" w:rsidRPr="00275534" w:rsidRDefault="00731BE0" w:rsidP="001E6547">
      <w:pPr>
        <w:pStyle w:val="Corpodetexto"/>
        <w:spacing w:before="2"/>
        <w:jc w:val="both"/>
        <w:rPr>
          <w:rFonts w:ascii="Arial" w:hAnsi="Arial" w:cs="Arial"/>
          <w:sz w:val="24"/>
          <w:szCs w:val="24"/>
          <w:lang w:val="pt-BR"/>
        </w:rPr>
      </w:pPr>
    </w:p>
    <w:p w14:paraId="3549B3F2" w14:textId="3B4E897D" w:rsidR="00731BE0" w:rsidRPr="00F94E5F" w:rsidRDefault="00F94E5F" w:rsidP="001E6547">
      <w:pPr>
        <w:tabs>
          <w:tab w:val="left" w:pos="700"/>
        </w:tabs>
        <w:ind w:right="190"/>
        <w:jc w:val="both"/>
        <w:rPr>
          <w:rFonts w:ascii="Arial" w:hAnsi="Arial" w:cs="Arial"/>
          <w:sz w:val="24"/>
          <w:szCs w:val="24"/>
          <w:lang w:val="pt-BR"/>
        </w:rPr>
      </w:pPr>
      <w:r w:rsidRPr="00F94E5F">
        <w:rPr>
          <w:rFonts w:ascii="Arial" w:hAnsi="Arial" w:cs="Arial"/>
          <w:b/>
          <w:sz w:val="24"/>
          <w:szCs w:val="24"/>
          <w:lang w:val="pt-BR"/>
        </w:rPr>
        <w:t>23.2</w:t>
      </w:r>
      <w:r>
        <w:rPr>
          <w:rFonts w:ascii="Arial" w:hAnsi="Arial" w:cs="Arial"/>
          <w:sz w:val="24"/>
          <w:szCs w:val="24"/>
          <w:lang w:val="pt-BR"/>
        </w:rPr>
        <w:t xml:space="preserve">. </w:t>
      </w:r>
      <w:r w:rsidR="00731BE0" w:rsidRPr="00F94E5F">
        <w:rPr>
          <w:rFonts w:ascii="Arial" w:hAnsi="Arial" w:cs="Arial"/>
          <w:sz w:val="24"/>
          <w:szCs w:val="24"/>
          <w:lang w:val="pt-BR"/>
        </w:rPr>
        <w:t>A IMPUGNAÇÃO DEVERÁ ser realizada EXCLUSIVAMENTE por FORMA ELETRÔNICA no sistema</w:t>
      </w:r>
      <w:r w:rsidR="00731BE0" w:rsidRPr="00F94E5F">
        <w:rPr>
          <w:rFonts w:ascii="Arial" w:hAnsi="Arial" w:cs="Arial"/>
          <w:spacing w:val="1"/>
          <w:sz w:val="24"/>
          <w:szCs w:val="24"/>
          <w:lang w:val="pt-BR"/>
        </w:rPr>
        <w:t xml:space="preserve"> </w:t>
      </w:r>
      <w:hyperlink r:id="rId33">
        <w:r w:rsidR="00731BE0" w:rsidRPr="00F94E5F">
          <w:rPr>
            <w:rFonts w:ascii="Arial" w:hAnsi="Arial" w:cs="Arial"/>
            <w:sz w:val="24"/>
            <w:szCs w:val="24"/>
            <w:highlight w:val="lightGray"/>
            <w:lang w:val="pt-BR"/>
          </w:rPr>
          <w:t>www.portaldecompraspublicas.com.br</w:t>
        </w:r>
      </w:hyperlink>
      <w:r w:rsidR="00731BE0" w:rsidRPr="00F94E5F">
        <w:rPr>
          <w:rFonts w:ascii="Arial" w:hAnsi="Arial" w:cs="Arial"/>
          <w:sz w:val="24"/>
          <w:szCs w:val="24"/>
          <w:lang w:val="pt-BR"/>
        </w:rPr>
        <w:t>.</w:t>
      </w:r>
    </w:p>
    <w:p w14:paraId="67892307" w14:textId="77777777" w:rsidR="00731BE0" w:rsidRPr="00275534" w:rsidRDefault="00731BE0" w:rsidP="001E6547">
      <w:pPr>
        <w:pStyle w:val="Corpodetexto"/>
        <w:jc w:val="both"/>
        <w:rPr>
          <w:rFonts w:ascii="Arial" w:hAnsi="Arial" w:cs="Arial"/>
          <w:sz w:val="24"/>
          <w:szCs w:val="24"/>
          <w:lang w:val="pt-BR"/>
        </w:rPr>
      </w:pPr>
    </w:p>
    <w:p w14:paraId="1311B4C3" w14:textId="5AD39B2E" w:rsidR="00731BE0" w:rsidRPr="00F94E5F" w:rsidRDefault="00F94E5F" w:rsidP="001E6547">
      <w:pPr>
        <w:tabs>
          <w:tab w:val="left" w:pos="700"/>
        </w:tabs>
        <w:spacing w:before="1" w:line="237" w:lineRule="auto"/>
        <w:ind w:right="190"/>
        <w:jc w:val="both"/>
        <w:rPr>
          <w:rFonts w:ascii="Arial" w:hAnsi="Arial" w:cs="Arial"/>
          <w:color w:val="000000" w:themeColor="text1"/>
          <w:sz w:val="24"/>
          <w:szCs w:val="24"/>
          <w:lang w:val="pt-BR"/>
        </w:rPr>
      </w:pPr>
      <w:r w:rsidRPr="00F94E5F">
        <w:rPr>
          <w:rFonts w:ascii="Arial" w:hAnsi="Arial" w:cs="Arial"/>
          <w:b/>
          <w:color w:val="000000" w:themeColor="text1"/>
          <w:sz w:val="24"/>
          <w:szCs w:val="24"/>
          <w:lang w:val="pt-BR"/>
        </w:rPr>
        <w:t>23.3.</w:t>
      </w:r>
      <w:r>
        <w:rPr>
          <w:rFonts w:ascii="Arial" w:hAnsi="Arial" w:cs="Arial"/>
          <w:color w:val="000000" w:themeColor="text1"/>
          <w:sz w:val="24"/>
          <w:szCs w:val="24"/>
          <w:lang w:val="pt-BR"/>
        </w:rPr>
        <w:t xml:space="preserve"> </w:t>
      </w:r>
      <w:r w:rsidR="00731BE0" w:rsidRPr="00F94E5F">
        <w:rPr>
          <w:rFonts w:ascii="Arial" w:hAnsi="Arial" w:cs="Arial"/>
          <w:color w:val="000000" w:themeColor="text1"/>
          <w:sz w:val="24"/>
          <w:szCs w:val="24"/>
          <w:lang w:val="pt-BR"/>
        </w:rPr>
        <w: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resposta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à</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impugnação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ou</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pedido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de</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esclarecimento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vincularão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os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participantes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e</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 xml:space="preserve">administração, e deverá ser divulgada PORTAL DE COMPRAS PUBLICAS no prazo de até </w:t>
      </w:r>
      <w:r w:rsidR="00420340" w:rsidRPr="00F94E5F">
        <w:rPr>
          <w:rFonts w:ascii="Arial" w:hAnsi="Arial" w:cs="Arial"/>
          <w:color w:val="000000" w:themeColor="text1"/>
          <w:sz w:val="24"/>
          <w:szCs w:val="24"/>
          <w:lang w:val="pt-BR"/>
        </w:rPr>
        <w:t>0</w:t>
      </w:r>
      <w:r w:rsidR="00731BE0" w:rsidRPr="00F94E5F">
        <w:rPr>
          <w:rFonts w:ascii="Arial" w:hAnsi="Arial" w:cs="Arial"/>
          <w:color w:val="000000" w:themeColor="text1"/>
          <w:sz w:val="24"/>
          <w:szCs w:val="24"/>
          <w:lang w:val="pt-BR"/>
        </w:rPr>
        <w:t>3 (três) dias</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úteis,</w:t>
      </w:r>
      <w:r w:rsidR="00731BE0" w:rsidRPr="00F94E5F">
        <w:rPr>
          <w:rFonts w:ascii="Arial" w:hAnsi="Arial" w:cs="Arial"/>
          <w:color w:val="000000" w:themeColor="text1"/>
          <w:spacing w:val="-3"/>
          <w:sz w:val="24"/>
          <w:szCs w:val="24"/>
          <w:lang w:val="pt-BR"/>
        </w:rPr>
        <w:t xml:space="preserve"> </w:t>
      </w:r>
      <w:r w:rsidR="00731BE0" w:rsidRPr="00F94E5F">
        <w:rPr>
          <w:rFonts w:ascii="Arial" w:hAnsi="Arial" w:cs="Arial"/>
          <w:color w:val="000000" w:themeColor="text1"/>
          <w:sz w:val="24"/>
          <w:szCs w:val="24"/>
          <w:lang w:val="pt-BR"/>
        </w:rPr>
        <w:t>limitado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último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dia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útil anterior</w:t>
      </w:r>
      <w:r w:rsidR="00731BE0" w:rsidRPr="00F94E5F">
        <w:rPr>
          <w:rFonts w:ascii="Arial" w:hAnsi="Arial" w:cs="Arial"/>
          <w:color w:val="000000" w:themeColor="text1"/>
          <w:spacing w:val="-2"/>
          <w:sz w:val="24"/>
          <w:szCs w:val="24"/>
          <w:lang w:val="pt-BR"/>
        </w:rPr>
        <w:t xml:space="preserve"> </w:t>
      </w:r>
      <w:r w:rsidR="00731BE0" w:rsidRPr="00F94E5F">
        <w:rPr>
          <w:rFonts w:ascii="Arial" w:hAnsi="Arial" w:cs="Arial"/>
          <w:color w:val="000000" w:themeColor="text1"/>
          <w:sz w:val="24"/>
          <w:szCs w:val="24"/>
          <w:lang w:val="pt-BR"/>
        </w:rPr>
        <w:t>à</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data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da</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abertura</w:t>
      </w:r>
      <w:r w:rsidR="00731BE0" w:rsidRPr="00F94E5F">
        <w:rPr>
          <w:rFonts w:ascii="Arial" w:hAnsi="Arial" w:cs="Arial"/>
          <w:color w:val="000000" w:themeColor="text1"/>
          <w:spacing w:val="-2"/>
          <w:sz w:val="24"/>
          <w:szCs w:val="24"/>
          <w:lang w:val="pt-BR"/>
        </w:rPr>
        <w:t xml:space="preserve"> </w:t>
      </w:r>
      <w:r w:rsidR="00731BE0" w:rsidRPr="00F94E5F">
        <w:rPr>
          <w:rFonts w:ascii="Arial" w:hAnsi="Arial" w:cs="Arial"/>
          <w:color w:val="000000" w:themeColor="text1"/>
          <w:sz w:val="24"/>
          <w:szCs w:val="24"/>
          <w:lang w:val="pt-BR"/>
        </w:rPr>
        <w:t>do</w:t>
      </w:r>
      <w:r w:rsidR="00731BE0" w:rsidRPr="00F94E5F">
        <w:rPr>
          <w:rFonts w:ascii="Arial" w:hAnsi="Arial" w:cs="Arial"/>
          <w:color w:val="000000" w:themeColor="text1"/>
          <w:spacing w:val="-1"/>
          <w:sz w:val="24"/>
          <w:szCs w:val="24"/>
          <w:lang w:val="pt-BR"/>
        </w:rPr>
        <w:t xml:space="preserve"> </w:t>
      </w:r>
      <w:r w:rsidR="00731BE0" w:rsidRPr="00F94E5F">
        <w:rPr>
          <w:rFonts w:ascii="Arial" w:hAnsi="Arial" w:cs="Arial"/>
          <w:color w:val="000000" w:themeColor="text1"/>
          <w:sz w:val="24"/>
          <w:szCs w:val="24"/>
          <w:lang w:val="pt-BR"/>
        </w:rPr>
        <w:t>certame.</w:t>
      </w:r>
    </w:p>
    <w:p w14:paraId="295061ED" w14:textId="77777777" w:rsidR="00731BE0" w:rsidRPr="00275534" w:rsidRDefault="00731BE0" w:rsidP="001E6547">
      <w:pPr>
        <w:pStyle w:val="Corpodetexto"/>
        <w:spacing w:before="2"/>
        <w:jc w:val="both"/>
        <w:rPr>
          <w:rFonts w:ascii="Arial" w:hAnsi="Arial" w:cs="Arial"/>
          <w:color w:val="FF0000"/>
          <w:sz w:val="24"/>
          <w:szCs w:val="24"/>
          <w:lang w:val="pt-BR"/>
        </w:rPr>
      </w:pPr>
    </w:p>
    <w:p w14:paraId="4D419DC7" w14:textId="0D24BDC3" w:rsidR="00731BE0" w:rsidRPr="001E6547" w:rsidRDefault="001E6547" w:rsidP="001E6547">
      <w:pPr>
        <w:tabs>
          <w:tab w:val="left" w:pos="700"/>
        </w:tabs>
        <w:ind w:right="191"/>
        <w:jc w:val="both"/>
        <w:rPr>
          <w:rFonts w:ascii="Arial" w:hAnsi="Arial" w:cs="Arial"/>
          <w:sz w:val="24"/>
          <w:szCs w:val="24"/>
          <w:lang w:val="pt-BR"/>
        </w:rPr>
      </w:pPr>
      <w:r w:rsidRPr="001E6547">
        <w:rPr>
          <w:rFonts w:ascii="Arial" w:hAnsi="Arial" w:cs="Arial"/>
          <w:b/>
          <w:sz w:val="24"/>
          <w:szCs w:val="24"/>
          <w:lang w:val="pt-BR"/>
        </w:rPr>
        <w:t>23.4.</w:t>
      </w:r>
      <w:r>
        <w:rPr>
          <w:rFonts w:ascii="Arial" w:hAnsi="Arial" w:cs="Arial"/>
          <w:sz w:val="24"/>
          <w:szCs w:val="24"/>
          <w:lang w:val="pt-BR"/>
        </w:rPr>
        <w:t xml:space="preserve"> </w:t>
      </w:r>
      <w:r w:rsidR="00731BE0" w:rsidRPr="001E6547">
        <w:rPr>
          <w:rFonts w:ascii="Arial" w:hAnsi="Arial" w:cs="Arial"/>
          <w:sz w:val="24"/>
          <w:szCs w:val="24"/>
          <w:lang w:val="pt-BR"/>
        </w:rPr>
        <w:t>A concessão de efeito suspensivo à impugnação é medida excepcional e deverá ser motivada pelo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pregoeiro,</w:t>
      </w:r>
      <w:r w:rsidR="00731BE0" w:rsidRPr="001E6547">
        <w:rPr>
          <w:rFonts w:ascii="Arial" w:hAnsi="Arial" w:cs="Arial"/>
          <w:spacing w:val="-3"/>
          <w:sz w:val="24"/>
          <w:szCs w:val="24"/>
          <w:lang w:val="pt-BR"/>
        </w:rPr>
        <w:t xml:space="preserve"> </w:t>
      </w:r>
      <w:r w:rsidR="00731BE0" w:rsidRPr="001E6547">
        <w:rPr>
          <w:rFonts w:ascii="Arial" w:hAnsi="Arial" w:cs="Arial"/>
          <w:sz w:val="24"/>
          <w:szCs w:val="24"/>
          <w:lang w:val="pt-BR"/>
        </w:rPr>
        <w:t>nos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autos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processo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licitação.</w:t>
      </w:r>
    </w:p>
    <w:p w14:paraId="694EB4D5" w14:textId="460C4490" w:rsidR="00731BE0" w:rsidRPr="001E6547" w:rsidRDefault="001E6547" w:rsidP="001E6547">
      <w:pPr>
        <w:tabs>
          <w:tab w:val="left" w:pos="700"/>
        </w:tabs>
        <w:spacing w:before="207"/>
        <w:jc w:val="both"/>
        <w:rPr>
          <w:rFonts w:ascii="Arial" w:hAnsi="Arial" w:cs="Arial"/>
          <w:sz w:val="24"/>
          <w:szCs w:val="24"/>
          <w:lang w:val="pt-BR"/>
        </w:rPr>
      </w:pPr>
      <w:r w:rsidRPr="001E6547">
        <w:rPr>
          <w:rFonts w:ascii="Arial" w:hAnsi="Arial" w:cs="Arial"/>
          <w:b/>
          <w:sz w:val="24"/>
          <w:szCs w:val="24"/>
          <w:lang w:val="pt-BR"/>
        </w:rPr>
        <w:t>23.5.</w:t>
      </w:r>
      <w:r>
        <w:rPr>
          <w:rFonts w:ascii="Arial" w:hAnsi="Arial" w:cs="Arial"/>
          <w:sz w:val="24"/>
          <w:szCs w:val="24"/>
          <w:lang w:val="pt-BR"/>
        </w:rPr>
        <w:t xml:space="preserve"> </w:t>
      </w:r>
      <w:r w:rsidR="00731BE0" w:rsidRPr="001E6547">
        <w:rPr>
          <w:rFonts w:ascii="Arial" w:hAnsi="Arial" w:cs="Arial"/>
          <w:sz w:val="24"/>
          <w:szCs w:val="24"/>
          <w:lang w:val="pt-BR"/>
        </w:rPr>
        <w:t>Acolhida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a</w:t>
      </w:r>
      <w:r w:rsidR="00731BE0" w:rsidRPr="001E6547">
        <w:rPr>
          <w:rFonts w:ascii="Arial" w:hAnsi="Arial" w:cs="Arial"/>
          <w:spacing w:val="-5"/>
          <w:sz w:val="24"/>
          <w:szCs w:val="24"/>
          <w:lang w:val="pt-BR"/>
        </w:rPr>
        <w:t xml:space="preserve"> </w:t>
      </w:r>
      <w:r w:rsidR="00731BE0" w:rsidRPr="001E6547">
        <w:rPr>
          <w:rFonts w:ascii="Arial" w:hAnsi="Arial" w:cs="Arial"/>
          <w:sz w:val="24"/>
          <w:szCs w:val="24"/>
          <w:lang w:val="pt-BR"/>
        </w:rPr>
        <w:t>impugnação,</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será</w:t>
      </w:r>
      <w:r w:rsidR="00731BE0" w:rsidRPr="001E6547">
        <w:rPr>
          <w:rFonts w:ascii="Arial" w:hAnsi="Arial" w:cs="Arial"/>
          <w:spacing w:val="-3"/>
          <w:sz w:val="24"/>
          <w:szCs w:val="24"/>
          <w:lang w:val="pt-BR"/>
        </w:rPr>
        <w:t xml:space="preserve"> </w:t>
      </w:r>
      <w:r w:rsidR="00731BE0" w:rsidRPr="001E6547">
        <w:rPr>
          <w:rFonts w:ascii="Arial" w:hAnsi="Arial" w:cs="Arial"/>
          <w:sz w:val="24"/>
          <w:szCs w:val="24"/>
          <w:lang w:val="pt-BR"/>
        </w:rPr>
        <w:t>definida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publicada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nova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data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para</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realização</w:t>
      </w:r>
      <w:r w:rsidR="00731BE0" w:rsidRPr="001E6547">
        <w:rPr>
          <w:rFonts w:ascii="Arial" w:hAnsi="Arial" w:cs="Arial"/>
          <w:spacing w:val="-2"/>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certame.</w:t>
      </w:r>
    </w:p>
    <w:p w14:paraId="0B7C2B8B" w14:textId="77777777" w:rsidR="00731BE0" w:rsidRPr="00275534" w:rsidRDefault="00731BE0" w:rsidP="001E6547">
      <w:pPr>
        <w:pStyle w:val="Corpodetexto"/>
        <w:spacing w:before="11"/>
        <w:jc w:val="both"/>
        <w:rPr>
          <w:rFonts w:ascii="Arial" w:hAnsi="Arial" w:cs="Arial"/>
          <w:sz w:val="24"/>
          <w:szCs w:val="24"/>
          <w:lang w:val="pt-BR"/>
        </w:rPr>
      </w:pPr>
    </w:p>
    <w:p w14:paraId="359F3702" w14:textId="684AB068" w:rsidR="00731BE0" w:rsidRPr="001E6547" w:rsidRDefault="001E6547" w:rsidP="001E6547">
      <w:pPr>
        <w:tabs>
          <w:tab w:val="left" w:pos="842"/>
        </w:tabs>
        <w:spacing w:line="237" w:lineRule="auto"/>
        <w:ind w:right="186"/>
        <w:jc w:val="both"/>
        <w:rPr>
          <w:rFonts w:ascii="Arial" w:hAnsi="Arial" w:cs="Arial"/>
          <w:sz w:val="24"/>
          <w:szCs w:val="24"/>
          <w:lang w:val="pt-BR"/>
        </w:rPr>
      </w:pPr>
      <w:r w:rsidRPr="000361EA">
        <w:rPr>
          <w:rFonts w:ascii="Arial" w:hAnsi="Arial" w:cs="Arial"/>
          <w:b/>
          <w:sz w:val="24"/>
          <w:szCs w:val="24"/>
          <w:lang w:val="pt-BR"/>
        </w:rPr>
        <w:t>23.6.</w:t>
      </w:r>
      <w:r>
        <w:rPr>
          <w:rFonts w:ascii="Arial" w:hAnsi="Arial" w:cs="Arial"/>
          <w:sz w:val="24"/>
          <w:szCs w:val="24"/>
          <w:lang w:val="pt-BR"/>
        </w:rPr>
        <w:t xml:space="preserve"> </w:t>
      </w:r>
      <w:r w:rsidR="00731BE0" w:rsidRPr="001E6547">
        <w:rPr>
          <w:rFonts w:ascii="Arial" w:hAnsi="Arial" w:cs="Arial"/>
          <w:sz w:val="24"/>
          <w:szCs w:val="24"/>
          <w:lang w:val="pt-BR"/>
        </w:rPr>
        <w:t>Não serão conhecidas as impugnações apresentadas após o respectivo prazo legal ou, no caso 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empresas, que estejam subscritas por representante não habilitado legalmente ou não identificado no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processo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para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responder</w:t>
      </w:r>
      <w:r w:rsidR="00731BE0" w:rsidRPr="001E6547">
        <w:rPr>
          <w:rFonts w:ascii="Arial" w:hAnsi="Arial" w:cs="Arial"/>
          <w:spacing w:val="-4"/>
          <w:sz w:val="24"/>
          <w:szCs w:val="24"/>
          <w:lang w:val="pt-BR"/>
        </w:rPr>
        <w:t xml:space="preserve"> </w:t>
      </w:r>
      <w:r w:rsidR="00731BE0" w:rsidRPr="001E6547">
        <w:rPr>
          <w:rFonts w:ascii="Arial" w:hAnsi="Arial" w:cs="Arial"/>
          <w:sz w:val="24"/>
          <w:szCs w:val="24"/>
          <w:lang w:val="pt-BR"/>
        </w:rPr>
        <w:t>pela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proponente.</w:t>
      </w:r>
    </w:p>
    <w:p w14:paraId="380E1474" w14:textId="77777777" w:rsidR="00731BE0" w:rsidRPr="00275534" w:rsidRDefault="00731BE0" w:rsidP="001E6547">
      <w:pPr>
        <w:pStyle w:val="Corpodetexto"/>
        <w:spacing w:before="2"/>
        <w:jc w:val="both"/>
        <w:rPr>
          <w:rFonts w:ascii="Arial" w:hAnsi="Arial" w:cs="Arial"/>
          <w:sz w:val="24"/>
          <w:szCs w:val="24"/>
          <w:lang w:val="pt-BR"/>
        </w:rPr>
      </w:pPr>
    </w:p>
    <w:p w14:paraId="0F337FFC" w14:textId="5364D01F" w:rsidR="00731BE0" w:rsidRPr="001E6547" w:rsidRDefault="001E6547" w:rsidP="001E6547">
      <w:pPr>
        <w:tabs>
          <w:tab w:val="left" w:pos="842"/>
        </w:tabs>
        <w:ind w:right="185"/>
        <w:jc w:val="both"/>
        <w:rPr>
          <w:rFonts w:ascii="Arial" w:hAnsi="Arial" w:cs="Arial"/>
          <w:sz w:val="24"/>
          <w:szCs w:val="24"/>
          <w:lang w:val="pt-BR"/>
        </w:rPr>
      </w:pPr>
      <w:r w:rsidRPr="000361EA">
        <w:rPr>
          <w:rFonts w:ascii="Arial" w:hAnsi="Arial" w:cs="Arial"/>
          <w:b/>
          <w:sz w:val="24"/>
          <w:szCs w:val="24"/>
          <w:lang w:val="pt-BR"/>
        </w:rPr>
        <w:t>23.7.</w:t>
      </w:r>
      <w:r>
        <w:rPr>
          <w:rFonts w:ascii="Arial" w:hAnsi="Arial" w:cs="Arial"/>
          <w:sz w:val="24"/>
          <w:szCs w:val="24"/>
          <w:lang w:val="pt-BR"/>
        </w:rPr>
        <w:t xml:space="preserve"> </w:t>
      </w:r>
      <w:r w:rsidR="00731BE0" w:rsidRPr="001E6547">
        <w:rPr>
          <w:rFonts w:ascii="Arial" w:hAnsi="Arial" w:cs="Arial"/>
          <w:sz w:val="24"/>
          <w:szCs w:val="24"/>
          <w:lang w:val="pt-BR"/>
        </w:rPr>
        <w:t>A petição de impugnação apresentada por empresa deve ser firmada por sócio, pessoa designada</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 xml:space="preserve">para </w:t>
      </w:r>
      <w:r w:rsidR="009E4275" w:rsidRPr="001E6547">
        <w:rPr>
          <w:rFonts w:ascii="Arial" w:hAnsi="Arial" w:cs="Arial"/>
          <w:sz w:val="24"/>
          <w:szCs w:val="24"/>
          <w:lang w:val="pt-BR"/>
        </w:rPr>
        <w:t>a administração da sociedade empresária, ou procuradora</w:t>
      </w:r>
      <w:r w:rsidR="00731BE0" w:rsidRPr="001E6547">
        <w:rPr>
          <w:rFonts w:ascii="Arial" w:hAnsi="Arial" w:cs="Arial"/>
          <w:sz w:val="24"/>
          <w:szCs w:val="24"/>
          <w:lang w:val="pt-BR"/>
        </w:rPr>
        <w:t>, e vir acompanhada, conforme o caso, 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estatuto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ou</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contrato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social</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suas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posteriores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alterações,</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se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houver,</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designação</w:t>
      </w:r>
      <w:r w:rsidR="00731BE0" w:rsidRPr="001E6547">
        <w:rPr>
          <w:rFonts w:ascii="Arial" w:hAnsi="Arial" w:cs="Arial"/>
          <w:spacing w:val="58"/>
          <w:sz w:val="24"/>
          <w:szCs w:val="24"/>
          <w:lang w:val="pt-BR"/>
        </w:rPr>
        <w:t xml:space="preserve"> </w:t>
      </w:r>
      <w:r w:rsidR="00731BE0" w:rsidRPr="001E6547">
        <w:rPr>
          <w:rFonts w:ascii="Arial" w:hAnsi="Arial" w:cs="Arial"/>
          <w:sz w:val="24"/>
          <w:szCs w:val="24"/>
          <w:lang w:val="pt-BR"/>
        </w:rPr>
        <w:t>do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administrador, ou de procuração pública ou particular (instrumento de mandato com poderes para impugnar</w:t>
      </w:r>
      <w:r w:rsidR="00731BE0" w:rsidRPr="001E6547">
        <w:rPr>
          <w:rFonts w:ascii="Arial" w:hAnsi="Arial" w:cs="Arial"/>
          <w:spacing w:val="-56"/>
          <w:sz w:val="24"/>
          <w:szCs w:val="24"/>
          <w:lang w:val="pt-BR"/>
        </w:rPr>
        <w:t xml:space="preserve"> </w:t>
      </w:r>
      <w:r w:rsidR="00731BE0" w:rsidRPr="001E6547">
        <w:rPr>
          <w:rFonts w:ascii="Arial" w:hAnsi="Arial" w:cs="Arial"/>
          <w:sz w:val="24"/>
          <w:szCs w:val="24"/>
          <w:lang w:val="pt-BR"/>
        </w:rPr>
        <w:t>o</w:t>
      </w:r>
      <w:r w:rsidR="00731BE0" w:rsidRPr="001E6547">
        <w:rPr>
          <w:rFonts w:ascii="Arial" w:hAnsi="Arial" w:cs="Arial"/>
          <w:spacing w:val="-1"/>
          <w:sz w:val="24"/>
          <w:szCs w:val="24"/>
          <w:lang w:val="pt-BR"/>
        </w:rPr>
        <w:t xml:space="preserve"> </w:t>
      </w:r>
      <w:r w:rsidR="00731BE0" w:rsidRPr="001E6547">
        <w:rPr>
          <w:rFonts w:ascii="Arial" w:hAnsi="Arial" w:cs="Arial"/>
          <w:sz w:val="24"/>
          <w:szCs w:val="24"/>
          <w:lang w:val="pt-BR"/>
        </w:rPr>
        <w:t>Edital).</w:t>
      </w:r>
    </w:p>
    <w:p w14:paraId="45C191DB" w14:textId="77777777" w:rsidR="00731BE0" w:rsidRPr="00275534" w:rsidRDefault="00731BE0" w:rsidP="001E6547">
      <w:pPr>
        <w:pStyle w:val="Corpodetexto"/>
        <w:spacing w:before="8"/>
        <w:jc w:val="both"/>
        <w:rPr>
          <w:rFonts w:ascii="Arial" w:hAnsi="Arial" w:cs="Arial"/>
          <w:sz w:val="24"/>
          <w:szCs w:val="24"/>
          <w:lang w:val="pt-BR"/>
        </w:rPr>
      </w:pPr>
    </w:p>
    <w:p w14:paraId="1E0BD381" w14:textId="35387126" w:rsidR="00731BE0" w:rsidRPr="00275534" w:rsidRDefault="000361EA" w:rsidP="000361EA">
      <w:pPr>
        <w:pStyle w:val="Ttulo1"/>
        <w:tabs>
          <w:tab w:val="left" w:pos="561"/>
          <w:tab w:val="left" w:pos="10226"/>
        </w:tabs>
        <w:spacing w:before="95"/>
        <w:ind w:left="0" w:firstLine="0"/>
        <w:jc w:val="both"/>
        <w:rPr>
          <w:b w:val="0"/>
          <w:sz w:val="24"/>
          <w:szCs w:val="24"/>
          <w:lang w:val="pt-BR"/>
        </w:rPr>
      </w:pPr>
      <w:r>
        <w:rPr>
          <w:sz w:val="24"/>
          <w:szCs w:val="24"/>
          <w:shd w:val="clear" w:color="auto" w:fill="D5E2BB"/>
          <w:lang w:val="pt-BR"/>
        </w:rPr>
        <w:t xml:space="preserve">24. </w:t>
      </w:r>
      <w:r w:rsidR="00731BE0" w:rsidRPr="00275534">
        <w:rPr>
          <w:sz w:val="24"/>
          <w:szCs w:val="24"/>
          <w:shd w:val="clear" w:color="auto" w:fill="D5E2BB"/>
          <w:lang w:val="pt-BR"/>
        </w:rPr>
        <w:t>DASDISPOSIÇÕE</w:t>
      </w:r>
      <w:r w:rsidR="00CA74B7" w:rsidRPr="00275534">
        <w:rPr>
          <w:sz w:val="24"/>
          <w:szCs w:val="24"/>
          <w:shd w:val="clear" w:color="auto" w:fill="D5E2BB"/>
          <w:lang w:val="pt-BR"/>
        </w:rPr>
        <w:t>S G</w:t>
      </w:r>
      <w:r w:rsidR="00F21276" w:rsidRPr="00275534">
        <w:rPr>
          <w:sz w:val="24"/>
          <w:szCs w:val="24"/>
          <w:shd w:val="clear" w:color="auto" w:fill="D5E2BB"/>
          <w:lang w:val="pt-BR"/>
        </w:rPr>
        <w:t>ERAIS</w:t>
      </w:r>
    </w:p>
    <w:p w14:paraId="799FC45F" w14:textId="611ACA75" w:rsidR="00731BE0" w:rsidRPr="00275534" w:rsidRDefault="006244D6" w:rsidP="004A3CEE">
      <w:pPr>
        <w:tabs>
          <w:tab w:val="left" w:pos="700"/>
        </w:tabs>
        <w:jc w:val="both"/>
        <w:rPr>
          <w:rFonts w:ascii="Arial" w:hAnsi="Arial" w:cs="Arial"/>
          <w:sz w:val="24"/>
          <w:szCs w:val="24"/>
          <w:lang w:val="pt-BR"/>
        </w:rPr>
      </w:pPr>
      <w:r w:rsidRPr="006244D6">
        <w:rPr>
          <w:rFonts w:ascii="Arial" w:hAnsi="Arial" w:cs="Arial"/>
          <w:b/>
          <w:sz w:val="24"/>
          <w:szCs w:val="24"/>
          <w:lang w:val="pt-BR"/>
        </w:rPr>
        <w:t>24.1.</w:t>
      </w:r>
      <w:r>
        <w:rPr>
          <w:rFonts w:ascii="Arial" w:hAnsi="Arial" w:cs="Arial"/>
          <w:sz w:val="24"/>
          <w:szCs w:val="24"/>
          <w:lang w:val="pt-BR"/>
        </w:rPr>
        <w:t xml:space="preserve"> </w:t>
      </w:r>
      <w:r w:rsidR="00731BE0" w:rsidRPr="006244D6">
        <w:rPr>
          <w:rFonts w:ascii="Arial" w:hAnsi="Arial" w:cs="Arial"/>
          <w:sz w:val="24"/>
          <w:szCs w:val="24"/>
          <w:lang w:val="pt-BR"/>
        </w:rPr>
        <w:t>Da</w:t>
      </w:r>
      <w:r w:rsidR="00731BE0" w:rsidRPr="006244D6">
        <w:rPr>
          <w:rFonts w:ascii="Arial" w:hAnsi="Arial" w:cs="Arial"/>
          <w:spacing w:val="-3"/>
          <w:sz w:val="24"/>
          <w:szCs w:val="24"/>
          <w:lang w:val="pt-BR"/>
        </w:rPr>
        <w:t xml:space="preserve"> </w:t>
      </w:r>
      <w:r w:rsidR="00731BE0" w:rsidRPr="006244D6">
        <w:rPr>
          <w:rFonts w:ascii="Arial" w:hAnsi="Arial" w:cs="Arial"/>
          <w:sz w:val="24"/>
          <w:szCs w:val="24"/>
          <w:lang w:val="pt-BR"/>
        </w:rPr>
        <w:t>sessão</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pública</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do</w:t>
      </w:r>
      <w:r w:rsidR="00731BE0" w:rsidRPr="006244D6">
        <w:rPr>
          <w:rFonts w:ascii="Arial" w:hAnsi="Arial" w:cs="Arial"/>
          <w:spacing w:val="-5"/>
          <w:sz w:val="24"/>
          <w:szCs w:val="24"/>
          <w:lang w:val="pt-BR"/>
        </w:rPr>
        <w:t xml:space="preserve"> </w:t>
      </w:r>
      <w:r w:rsidR="00731BE0" w:rsidRPr="006244D6">
        <w:rPr>
          <w:rFonts w:ascii="Arial" w:hAnsi="Arial" w:cs="Arial"/>
          <w:sz w:val="24"/>
          <w:szCs w:val="24"/>
          <w:lang w:val="pt-BR"/>
        </w:rPr>
        <w:t>Pregão</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divulgar-se-á</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Ata</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no</w:t>
      </w:r>
      <w:r w:rsidR="00731BE0" w:rsidRPr="006244D6">
        <w:rPr>
          <w:rFonts w:ascii="Arial" w:hAnsi="Arial" w:cs="Arial"/>
          <w:spacing w:val="-3"/>
          <w:sz w:val="24"/>
          <w:szCs w:val="24"/>
          <w:lang w:val="pt-BR"/>
        </w:rPr>
        <w:t xml:space="preserve"> </w:t>
      </w:r>
      <w:r w:rsidR="00731BE0" w:rsidRPr="006244D6">
        <w:rPr>
          <w:rFonts w:ascii="Arial" w:hAnsi="Arial" w:cs="Arial"/>
          <w:sz w:val="24"/>
          <w:szCs w:val="24"/>
          <w:lang w:val="pt-BR"/>
        </w:rPr>
        <w:t>sistema</w:t>
      </w:r>
      <w:r w:rsidR="00731BE0" w:rsidRPr="006244D6">
        <w:rPr>
          <w:rFonts w:ascii="Arial" w:hAnsi="Arial" w:cs="Arial"/>
          <w:spacing w:val="-2"/>
          <w:sz w:val="24"/>
          <w:szCs w:val="24"/>
          <w:lang w:val="pt-BR"/>
        </w:rPr>
        <w:t xml:space="preserve"> </w:t>
      </w:r>
      <w:r w:rsidR="004A3CEE">
        <w:rPr>
          <w:rFonts w:ascii="Arial" w:hAnsi="Arial" w:cs="Arial"/>
          <w:sz w:val="24"/>
          <w:szCs w:val="24"/>
          <w:lang w:val="pt-BR"/>
        </w:rPr>
        <w:t>eletrônico.</w:t>
      </w:r>
    </w:p>
    <w:p w14:paraId="2E282212" w14:textId="334D3078" w:rsidR="00731BE0" w:rsidRPr="00275534" w:rsidRDefault="006244D6" w:rsidP="004A3CEE">
      <w:pPr>
        <w:tabs>
          <w:tab w:val="left" w:pos="700"/>
        </w:tabs>
        <w:ind w:right="186"/>
        <w:jc w:val="both"/>
        <w:rPr>
          <w:rFonts w:ascii="Arial" w:hAnsi="Arial" w:cs="Arial"/>
          <w:sz w:val="24"/>
          <w:szCs w:val="24"/>
          <w:lang w:val="pt-BR"/>
        </w:rPr>
      </w:pPr>
      <w:r w:rsidRPr="006244D6">
        <w:rPr>
          <w:rFonts w:ascii="Arial" w:hAnsi="Arial" w:cs="Arial"/>
          <w:b/>
          <w:sz w:val="24"/>
          <w:szCs w:val="24"/>
          <w:lang w:val="pt-BR"/>
        </w:rPr>
        <w:t>24.2.</w:t>
      </w:r>
      <w:r>
        <w:rPr>
          <w:rFonts w:ascii="Arial" w:hAnsi="Arial" w:cs="Arial"/>
          <w:sz w:val="24"/>
          <w:szCs w:val="24"/>
          <w:lang w:val="pt-BR"/>
        </w:rPr>
        <w:t xml:space="preserve"> </w:t>
      </w:r>
      <w:r w:rsidR="00731BE0" w:rsidRPr="006244D6">
        <w:rPr>
          <w:rFonts w:ascii="Arial" w:hAnsi="Arial" w:cs="Arial"/>
          <w:sz w:val="24"/>
          <w:szCs w:val="24"/>
          <w:lang w:val="pt-BR"/>
        </w:rPr>
        <w:t>Como</w:t>
      </w:r>
      <w:r w:rsidR="00731BE0" w:rsidRPr="006244D6">
        <w:rPr>
          <w:rFonts w:ascii="Arial" w:hAnsi="Arial" w:cs="Arial"/>
          <w:spacing w:val="46"/>
          <w:sz w:val="24"/>
          <w:szCs w:val="24"/>
          <w:lang w:val="pt-BR"/>
        </w:rPr>
        <w:t xml:space="preserve"> </w:t>
      </w:r>
      <w:r w:rsidR="00731BE0" w:rsidRPr="006244D6">
        <w:rPr>
          <w:rFonts w:ascii="Arial" w:hAnsi="Arial" w:cs="Arial"/>
          <w:sz w:val="24"/>
          <w:szCs w:val="24"/>
          <w:lang w:val="pt-BR"/>
        </w:rPr>
        <w:t>condição</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validade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e</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eficácia,</w:t>
      </w:r>
      <w:r w:rsidR="00731BE0" w:rsidRPr="006244D6">
        <w:rPr>
          <w:rFonts w:ascii="Arial" w:hAnsi="Arial" w:cs="Arial"/>
          <w:spacing w:val="46"/>
          <w:sz w:val="24"/>
          <w:szCs w:val="24"/>
          <w:lang w:val="pt-BR"/>
        </w:rPr>
        <w:t xml:space="preserve"> </w:t>
      </w:r>
      <w:r w:rsidR="00731BE0" w:rsidRPr="006244D6">
        <w:rPr>
          <w:rFonts w:ascii="Arial" w:hAnsi="Arial" w:cs="Arial"/>
          <w:sz w:val="24"/>
          <w:szCs w:val="24"/>
          <w:lang w:val="pt-BR"/>
        </w:rPr>
        <w:t>todos</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os</w:t>
      </w:r>
      <w:r w:rsidR="00731BE0" w:rsidRPr="006244D6">
        <w:rPr>
          <w:rFonts w:ascii="Arial" w:hAnsi="Arial" w:cs="Arial"/>
          <w:spacing w:val="45"/>
          <w:sz w:val="24"/>
          <w:szCs w:val="24"/>
          <w:lang w:val="pt-BR"/>
        </w:rPr>
        <w:t xml:space="preserve"> </w:t>
      </w:r>
      <w:r w:rsidR="00731BE0" w:rsidRPr="006244D6">
        <w:rPr>
          <w:rFonts w:ascii="Arial" w:hAnsi="Arial" w:cs="Arial"/>
          <w:sz w:val="24"/>
          <w:szCs w:val="24"/>
          <w:lang w:val="pt-BR"/>
        </w:rPr>
        <w:t>atos</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devem</w:t>
      </w:r>
      <w:r w:rsidR="00731BE0" w:rsidRPr="006244D6">
        <w:rPr>
          <w:rFonts w:ascii="Arial" w:hAnsi="Arial" w:cs="Arial"/>
          <w:spacing w:val="49"/>
          <w:sz w:val="24"/>
          <w:szCs w:val="24"/>
          <w:lang w:val="pt-BR"/>
        </w:rPr>
        <w:t xml:space="preserve"> </w:t>
      </w:r>
      <w:r w:rsidR="00731BE0" w:rsidRPr="006244D6">
        <w:rPr>
          <w:rFonts w:ascii="Arial" w:hAnsi="Arial" w:cs="Arial"/>
          <w:sz w:val="24"/>
          <w:szCs w:val="24"/>
          <w:lang w:val="pt-BR"/>
        </w:rPr>
        <w:t>ser</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realizados</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48"/>
          <w:sz w:val="24"/>
          <w:szCs w:val="24"/>
          <w:lang w:val="pt-BR"/>
        </w:rPr>
        <w:t xml:space="preserve"> </w:t>
      </w:r>
      <w:r w:rsidR="00731BE0" w:rsidRPr="006244D6">
        <w:rPr>
          <w:rFonts w:ascii="Arial" w:hAnsi="Arial" w:cs="Arial"/>
          <w:sz w:val="24"/>
          <w:szCs w:val="24"/>
          <w:lang w:val="pt-BR"/>
        </w:rPr>
        <w:t>forma</w:t>
      </w:r>
      <w:r w:rsidR="00731BE0" w:rsidRPr="006244D6">
        <w:rPr>
          <w:rFonts w:ascii="Arial" w:hAnsi="Arial" w:cs="Arial"/>
          <w:spacing w:val="47"/>
          <w:sz w:val="24"/>
          <w:szCs w:val="24"/>
          <w:lang w:val="pt-BR"/>
        </w:rPr>
        <w:t xml:space="preserve"> </w:t>
      </w:r>
      <w:r w:rsidR="00731BE0" w:rsidRPr="006244D6">
        <w:rPr>
          <w:rFonts w:ascii="Arial" w:hAnsi="Arial" w:cs="Arial"/>
          <w:sz w:val="24"/>
          <w:szCs w:val="24"/>
          <w:lang w:val="pt-BR"/>
        </w:rPr>
        <w:t>eletrônica</w:t>
      </w:r>
      <w:r w:rsidR="00731BE0" w:rsidRPr="006244D6">
        <w:rPr>
          <w:rFonts w:ascii="Arial" w:hAnsi="Arial" w:cs="Arial"/>
          <w:spacing w:val="-55"/>
          <w:sz w:val="24"/>
          <w:szCs w:val="24"/>
          <w:lang w:val="pt-BR"/>
        </w:rPr>
        <w:t xml:space="preserve"> </w:t>
      </w:r>
      <w:r w:rsidR="00731BE0" w:rsidRPr="006244D6">
        <w:rPr>
          <w:rFonts w:ascii="Arial" w:hAnsi="Arial" w:cs="Arial"/>
          <w:sz w:val="24"/>
          <w:szCs w:val="24"/>
          <w:lang w:val="pt-BR"/>
        </w:rPr>
        <w:t>diretamente</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no</w:t>
      </w:r>
      <w:r w:rsidR="00731BE0" w:rsidRPr="006244D6">
        <w:rPr>
          <w:rFonts w:ascii="Arial" w:hAnsi="Arial" w:cs="Arial"/>
          <w:spacing w:val="-3"/>
          <w:sz w:val="24"/>
          <w:szCs w:val="24"/>
          <w:lang w:val="pt-BR"/>
        </w:rPr>
        <w:t xml:space="preserve"> </w:t>
      </w:r>
      <w:r w:rsidR="00731BE0" w:rsidRPr="006244D6">
        <w:rPr>
          <w:rFonts w:ascii="Arial" w:hAnsi="Arial" w:cs="Arial"/>
          <w:b/>
          <w:sz w:val="24"/>
          <w:szCs w:val="24"/>
          <w:lang w:val="pt-BR"/>
        </w:rPr>
        <w:t>PORTAL</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DE</w:t>
      </w:r>
      <w:r w:rsidR="00731BE0" w:rsidRPr="006244D6">
        <w:rPr>
          <w:rFonts w:ascii="Arial" w:hAnsi="Arial" w:cs="Arial"/>
          <w:b/>
          <w:spacing w:val="-3"/>
          <w:sz w:val="24"/>
          <w:szCs w:val="24"/>
          <w:lang w:val="pt-BR"/>
        </w:rPr>
        <w:t xml:space="preserve"> </w:t>
      </w:r>
      <w:r w:rsidR="00731BE0" w:rsidRPr="006244D6">
        <w:rPr>
          <w:rFonts w:ascii="Arial" w:hAnsi="Arial" w:cs="Arial"/>
          <w:b/>
          <w:sz w:val="24"/>
          <w:szCs w:val="24"/>
          <w:lang w:val="pt-BR"/>
        </w:rPr>
        <w:t>COMPRAS</w:t>
      </w:r>
      <w:r w:rsidR="00731BE0" w:rsidRPr="006244D6">
        <w:rPr>
          <w:rFonts w:ascii="Arial" w:hAnsi="Arial" w:cs="Arial"/>
          <w:b/>
          <w:spacing w:val="-1"/>
          <w:sz w:val="24"/>
          <w:szCs w:val="24"/>
          <w:lang w:val="pt-BR"/>
        </w:rPr>
        <w:t xml:space="preserve"> </w:t>
      </w:r>
      <w:r w:rsidR="00731BE0" w:rsidRPr="006244D6">
        <w:rPr>
          <w:rFonts w:ascii="Arial" w:hAnsi="Arial" w:cs="Arial"/>
          <w:b/>
          <w:sz w:val="24"/>
          <w:szCs w:val="24"/>
          <w:lang w:val="pt-BR"/>
        </w:rPr>
        <w:t>PÚBLICAS</w:t>
      </w:r>
      <w:r w:rsidR="00731BE0" w:rsidRPr="006244D6">
        <w:rPr>
          <w:rFonts w:ascii="Arial" w:hAnsi="Arial" w:cs="Arial"/>
          <w:sz w:val="24"/>
          <w:szCs w:val="24"/>
          <w:lang w:val="pt-BR"/>
        </w:rPr>
        <w:t>,</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conforme</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art.</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17,</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4º</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da</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Lei 14.133,</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de</w:t>
      </w:r>
      <w:r w:rsidR="00731BE0" w:rsidRPr="006244D6">
        <w:rPr>
          <w:rFonts w:ascii="Arial" w:hAnsi="Arial" w:cs="Arial"/>
          <w:spacing w:val="-1"/>
          <w:sz w:val="24"/>
          <w:szCs w:val="24"/>
          <w:lang w:val="pt-BR"/>
        </w:rPr>
        <w:t xml:space="preserve"> </w:t>
      </w:r>
      <w:r w:rsidR="004A3CEE">
        <w:rPr>
          <w:rFonts w:ascii="Arial" w:hAnsi="Arial" w:cs="Arial"/>
          <w:sz w:val="24"/>
          <w:szCs w:val="24"/>
          <w:lang w:val="pt-BR"/>
        </w:rPr>
        <w:t>2021.</w:t>
      </w:r>
    </w:p>
    <w:p w14:paraId="7B904FA0" w14:textId="1B33596F" w:rsidR="00731BE0" w:rsidRPr="00275534" w:rsidRDefault="006244D6" w:rsidP="004A3CEE">
      <w:pPr>
        <w:tabs>
          <w:tab w:val="left" w:pos="700"/>
        </w:tabs>
        <w:jc w:val="both"/>
        <w:rPr>
          <w:rFonts w:ascii="Arial" w:hAnsi="Arial" w:cs="Arial"/>
          <w:sz w:val="24"/>
          <w:szCs w:val="24"/>
          <w:lang w:val="pt-BR"/>
        </w:rPr>
      </w:pPr>
      <w:r w:rsidRPr="006244D6">
        <w:rPr>
          <w:rFonts w:ascii="Arial" w:hAnsi="Arial" w:cs="Arial"/>
          <w:b/>
          <w:sz w:val="24"/>
          <w:szCs w:val="24"/>
          <w:lang w:val="pt-BR"/>
        </w:rPr>
        <w:t xml:space="preserve">24.3. </w:t>
      </w:r>
      <w:r w:rsidR="00543310" w:rsidRPr="006244D6">
        <w:rPr>
          <w:rFonts w:ascii="Arial" w:hAnsi="Arial" w:cs="Arial"/>
          <w:sz w:val="24"/>
          <w:szCs w:val="24"/>
          <w:lang w:val="pt-BR"/>
        </w:rPr>
        <w:t>Todas</w:t>
      </w:r>
      <w:r w:rsidR="00543310" w:rsidRPr="006244D6">
        <w:rPr>
          <w:rFonts w:ascii="Arial" w:hAnsi="Arial" w:cs="Arial"/>
          <w:spacing w:val="-3"/>
          <w:sz w:val="24"/>
          <w:szCs w:val="24"/>
          <w:lang w:val="pt-BR"/>
        </w:rPr>
        <w:t xml:space="preserve"> </w:t>
      </w:r>
      <w:r w:rsidR="00731BE0" w:rsidRPr="006244D6">
        <w:rPr>
          <w:rFonts w:ascii="Arial" w:hAnsi="Arial" w:cs="Arial"/>
          <w:sz w:val="24"/>
          <w:szCs w:val="24"/>
          <w:lang w:val="pt-BR"/>
        </w:rPr>
        <w:t>as</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comunicações</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serão</w:t>
      </w:r>
      <w:r w:rsidR="00731BE0" w:rsidRPr="006244D6">
        <w:rPr>
          <w:rFonts w:ascii="Arial" w:hAnsi="Arial" w:cs="Arial"/>
          <w:spacing w:val="-2"/>
          <w:sz w:val="24"/>
          <w:szCs w:val="24"/>
          <w:lang w:val="pt-BR"/>
        </w:rPr>
        <w:t xml:space="preserve"> </w:t>
      </w:r>
      <w:r w:rsidR="00731BE0" w:rsidRPr="006244D6">
        <w:rPr>
          <w:rFonts w:ascii="Arial" w:hAnsi="Arial" w:cs="Arial"/>
          <w:sz w:val="24"/>
          <w:szCs w:val="24"/>
          <w:lang w:val="pt-BR"/>
        </w:rPr>
        <w:t>formalizadas</w:t>
      </w:r>
      <w:r w:rsidR="00731BE0" w:rsidRPr="006244D6">
        <w:rPr>
          <w:rFonts w:ascii="Arial" w:hAnsi="Arial" w:cs="Arial"/>
          <w:spacing w:val="-1"/>
          <w:sz w:val="24"/>
          <w:szCs w:val="24"/>
          <w:lang w:val="pt-BR"/>
        </w:rPr>
        <w:t xml:space="preserve"> </w:t>
      </w:r>
      <w:r w:rsidR="00731BE0" w:rsidRPr="006244D6">
        <w:rPr>
          <w:rFonts w:ascii="Arial" w:hAnsi="Arial" w:cs="Arial"/>
          <w:sz w:val="24"/>
          <w:szCs w:val="24"/>
          <w:lang w:val="pt-BR"/>
        </w:rPr>
        <w:t>através</w:t>
      </w:r>
      <w:r w:rsidR="00731BE0" w:rsidRPr="006244D6">
        <w:rPr>
          <w:rFonts w:ascii="Arial" w:hAnsi="Arial" w:cs="Arial"/>
          <w:spacing w:val="-5"/>
          <w:sz w:val="24"/>
          <w:szCs w:val="24"/>
          <w:lang w:val="pt-BR"/>
        </w:rPr>
        <w:t xml:space="preserve"> </w:t>
      </w:r>
      <w:r w:rsidR="00731BE0" w:rsidRPr="006244D6">
        <w:rPr>
          <w:rFonts w:ascii="Arial" w:hAnsi="Arial" w:cs="Arial"/>
          <w:sz w:val="24"/>
          <w:szCs w:val="24"/>
          <w:lang w:val="pt-BR"/>
        </w:rPr>
        <w:t xml:space="preserve">do </w:t>
      </w:r>
      <w:r w:rsidR="00731BE0" w:rsidRPr="006244D6">
        <w:rPr>
          <w:rFonts w:ascii="Arial" w:hAnsi="Arial" w:cs="Arial"/>
          <w:b/>
          <w:sz w:val="24"/>
          <w:szCs w:val="24"/>
          <w:lang w:val="pt-BR"/>
        </w:rPr>
        <w:t>PORTAL</w:t>
      </w:r>
      <w:r w:rsidR="00731BE0" w:rsidRPr="006244D6">
        <w:rPr>
          <w:rFonts w:ascii="Arial" w:hAnsi="Arial" w:cs="Arial"/>
          <w:b/>
          <w:spacing w:val="-1"/>
          <w:sz w:val="24"/>
          <w:szCs w:val="24"/>
          <w:lang w:val="pt-BR"/>
        </w:rPr>
        <w:t xml:space="preserve"> </w:t>
      </w:r>
      <w:r w:rsidR="00731BE0" w:rsidRPr="006244D6">
        <w:rPr>
          <w:rFonts w:ascii="Arial" w:hAnsi="Arial" w:cs="Arial"/>
          <w:b/>
          <w:sz w:val="24"/>
          <w:szCs w:val="24"/>
          <w:lang w:val="pt-BR"/>
        </w:rPr>
        <w:t>DE</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COMPRAS</w:t>
      </w:r>
      <w:r w:rsidR="00731BE0" w:rsidRPr="006244D6">
        <w:rPr>
          <w:rFonts w:ascii="Arial" w:hAnsi="Arial" w:cs="Arial"/>
          <w:b/>
          <w:spacing w:val="-2"/>
          <w:sz w:val="24"/>
          <w:szCs w:val="24"/>
          <w:lang w:val="pt-BR"/>
        </w:rPr>
        <w:t xml:space="preserve"> </w:t>
      </w:r>
      <w:r w:rsidR="00731BE0" w:rsidRPr="006244D6">
        <w:rPr>
          <w:rFonts w:ascii="Arial" w:hAnsi="Arial" w:cs="Arial"/>
          <w:b/>
          <w:sz w:val="24"/>
          <w:szCs w:val="24"/>
          <w:lang w:val="pt-BR"/>
        </w:rPr>
        <w:t>PÚBLICAS</w:t>
      </w:r>
      <w:r w:rsidR="004A3CEE">
        <w:rPr>
          <w:rFonts w:ascii="Arial" w:hAnsi="Arial" w:cs="Arial"/>
          <w:sz w:val="24"/>
          <w:szCs w:val="24"/>
          <w:lang w:val="pt-BR"/>
        </w:rPr>
        <w:t>.</w:t>
      </w:r>
    </w:p>
    <w:p w14:paraId="70CD094C" w14:textId="7A3DCEBA" w:rsidR="00731BE0" w:rsidRPr="00275534" w:rsidRDefault="000B78A9" w:rsidP="004A3CEE">
      <w:pPr>
        <w:tabs>
          <w:tab w:val="left" w:pos="700"/>
        </w:tabs>
        <w:ind w:right="188"/>
        <w:jc w:val="both"/>
        <w:rPr>
          <w:rFonts w:ascii="Arial" w:hAnsi="Arial" w:cs="Arial"/>
          <w:sz w:val="24"/>
          <w:szCs w:val="24"/>
          <w:lang w:val="pt-BR"/>
        </w:rPr>
      </w:pPr>
      <w:r w:rsidRPr="000B78A9">
        <w:rPr>
          <w:rFonts w:ascii="Arial" w:hAnsi="Arial" w:cs="Arial"/>
          <w:b/>
          <w:sz w:val="24"/>
          <w:szCs w:val="24"/>
          <w:lang w:val="pt-BR"/>
        </w:rPr>
        <w:t>24.4.</w:t>
      </w:r>
      <w:r>
        <w:rPr>
          <w:rFonts w:ascii="Arial" w:hAnsi="Arial" w:cs="Arial"/>
          <w:sz w:val="24"/>
          <w:szCs w:val="24"/>
          <w:lang w:val="pt-BR"/>
        </w:rPr>
        <w:t xml:space="preserve"> </w:t>
      </w:r>
      <w:r w:rsidR="00731BE0" w:rsidRPr="000B78A9">
        <w:rPr>
          <w:rFonts w:ascii="Arial" w:hAnsi="Arial" w:cs="Arial"/>
          <w:sz w:val="24"/>
          <w:szCs w:val="24"/>
          <w:lang w:val="pt-BR"/>
        </w:rPr>
        <w:t xml:space="preserve">Não havendo expediente ou ocorrendo qualquer fato superveniente que impeça a </w:t>
      </w:r>
      <w:r w:rsidR="00731BE0" w:rsidRPr="000B78A9">
        <w:rPr>
          <w:rFonts w:ascii="Arial" w:hAnsi="Arial" w:cs="Arial"/>
          <w:sz w:val="24"/>
          <w:szCs w:val="24"/>
          <w:lang w:val="pt-BR"/>
        </w:rPr>
        <w:lastRenderedPageBreak/>
        <w:t>realização 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certame na data marcada, a sessão será automaticamente transferida para o primeiro dia útil subsequente,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mesmo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horário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anteriormente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estabelecido,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desde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que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não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haja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comunicação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em</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contrário,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pelo</w:t>
      </w:r>
      <w:r w:rsidR="00731BE0" w:rsidRPr="000B78A9">
        <w:rPr>
          <w:rFonts w:ascii="Arial" w:hAnsi="Arial" w:cs="Arial"/>
          <w:spacing w:val="1"/>
          <w:sz w:val="24"/>
          <w:szCs w:val="24"/>
          <w:lang w:val="pt-BR"/>
        </w:rPr>
        <w:t xml:space="preserve"> </w:t>
      </w:r>
      <w:r w:rsidR="004A3CEE">
        <w:rPr>
          <w:rFonts w:ascii="Arial" w:hAnsi="Arial" w:cs="Arial"/>
          <w:sz w:val="24"/>
          <w:szCs w:val="24"/>
          <w:lang w:val="pt-BR"/>
        </w:rPr>
        <w:t>Pregoeiro.</w:t>
      </w:r>
    </w:p>
    <w:p w14:paraId="36BD4385" w14:textId="7FBC1ED1" w:rsidR="00731BE0" w:rsidRPr="00275534" w:rsidRDefault="000B78A9" w:rsidP="00E132A9">
      <w:pPr>
        <w:tabs>
          <w:tab w:val="left" w:pos="700"/>
        </w:tabs>
        <w:spacing w:before="1" w:line="237" w:lineRule="auto"/>
        <w:ind w:right="192"/>
        <w:jc w:val="both"/>
        <w:rPr>
          <w:rFonts w:ascii="Arial" w:hAnsi="Arial" w:cs="Arial"/>
          <w:sz w:val="24"/>
          <w:szCs w:val="24"/>
          <w:lang w:val="pt-BR"/>
        </w:rPr>
      </w:pPr>
      <w:r w:rsidRPr="000B78A9">
        <w:rPr>
          <w:rFonts w:ascii="Arial" w:hAnsi="Arial" w:cs="Arial"/>
          <w:b/>
          <w:sz w:val="24"/>
          <w:szCs w:val="24"/>
          <w:lang w:val="pt-BR"/>
        </w:rPr>
        <w:t xml:space="preserve">24.5. </w:t>
      </w:r>
      <w:r w:rsidR="00731BE0" w:rsidRPr="000B78A9">
        <w:rPr>
          <w:rFonts w:ascii="Arial" w:hAnsi="Arial" w:cs="Arial"/>
          <w:sz w:val="24"/>
          <w:szCs w:val="24"/>
          <w:lang w:val="pt-BR"/>
        </w:rPr>
        <w:t>Todas</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as</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referências</w:t>
      </w:r>
      <w:r w:rsidR="00731BE0" w:rsidRPr="000B78A9">
        <w:rPr>
          <w:rFonts w:ascii="Arial" w:hAnsi="Arial" w:cs="Arial"/>
          <w:spacing w:val="16"/>
          <w:sz w:val="24"/>
          <w:szCs w:val="24"/>
          <w:lang w:val="pt-BR"/>
        </w:rPr>
        <w:t xml:space="preserve"> </w:t>
      </w:r>
      <w:r w:rsidR="00731BE0" w:rsidRPr="000B78A9">
        <w:rPr>
          <w:rFonts w:ascii="Arial" w:hAnsi="Arial" w:cs="Arial"/>
          <w:sz w:val="24"/>
          <w:szCs w:val="24"/>
          <w:lang w:val="pt-BR"/>
        </w:rPr>
        <w:t>de</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tempo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Edital,</w:t>
      </w:r>
      <w:r w:rsidR="00731BE0" w:rsidRPr="000B78A9">
        <w:rPr>
          <w:rFonts w:ascii="Arial" w:hAnsi="Arial" w:cs="Arial"/>
          <w:spacing w:val="14"/>
          <w:sz w:val="24"/>
          <w:szCs w:val="24"/>
          <w:lang w:val="pt-BR"/>
        </w:rPr>
        <w:t xml:space="preserve"> </w:t>
      </w:r>
      <w:r w:rsidR="00731BE0" w:rsidRPr="000B78A9">
        <w:rPr>
          <w:rFonts w:ascii="Arial" w:hAnsi="Arial" w:cs="Arial"/>
          <w:sz w:val="24"/>
          <w:szCs w:val="24"/>
          <w:lang w:val="pt-BR"/>
        </w:rPr>
        <w:t>no</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aviso</w:t>
      </w:r>
      <w:r w:rsidR="00731BE0" w:rsidRPr="000B78A9">
        <w:rPr>
          <w:rFonts w:ascii="Arial" w:hAnsi="Arial" w:cs="Arial"/>
          <w:spacing w:val="13"/>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5"/>
          <w:sz w:val="24"/>
          <w:szCs w:val="24"/>
          <w:lang w:val="pt-BR"/>
        </w:rPr>
        <w:t xml:space="preserve"> </w:t>
      </w:r>
      <w:r w:rsidR="00731BE0" w:rsidRPr="000B78A9">
        <w:rPr>
          <w:rFonts w:ascii="Arial" w:hAnsi="Arial" w:cs="Arial"/>
          <w:sz w:val="24"/>
          <w:szCs w:val="24"/>
          <w:lang w:val="pt-BR"/>
        </w:rPr>
        <w:t>durante</w:t>
      </w:r>
      <w:r w:rsidR="00731BE0" w:rsidRPr="000B78A9">
        <w:rPr>
          <w:rFonts w:ascii="Arial" w:hAnsi="Arial" w:cs="Arial"/>
          <w:spacing w:val="12"/>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16"/>
          <w:sz w:val="24"/>
          <w:szCs w:val="24"/>
          <w:lang w:val="pt-BR"/>
        </w:rPr>
        <w:t xml:space="preserve"> </w:t>
      </w:r>
      <w:r w:rsidR="00731BE0" w:rsidRPr="000B78A9">
        <w:rPr>
          <w:rFonts w:ascii="Arial" w:hAnsi="Arial" w:cs="Arial"/>
          <w:sz w:val="24"/>
          <w:szCs w:val="24"/>
          <w:highlight w:val="lightGray"/>
          <w:lang w:val="pt-BR"/>
        </w:rPr>
        <w:t>sessão</w:t>
      </w:r>
      <w:r w:rsidR="00731BE0" w:rsidRPr="000B78A9">
        <w:rPr>
          <w:rFonts w:ascii="Arial" w:hAnsi="Arial" w:cs="Arial"/>
          <w:spacing w:val="15"/>
          <w:sz w:val="24"/>
          <w:szCs w:val="24"/>
          <w:highlight w:val="lightGray"/>
          <w:lang w:val="pt-BR"/>
        </w:rPr>
        <w:t xml:space="preserve"> </w:t>
      </w:r>
      <w:r w:rsidR="00731BE0" w:rsidRPr="000B78A9">
        <w:rPr>
          <w:rFonts w:ascii="Arial" w:hAnsi="Arial" w:cs="Arial"/>
          <w:sz w:val="24"/>
          <w:szCs w:val="24"/>
          <w:highlight w:val="lightGray"/>
          <w:lang w:val="pt-BR"/>
        </w:rPr>
        <w:t>pública</w:t>
      </w:r>
      <w:r w:rsidR="00731BE0" w:rsidRPr="000B78A9">
        <w:rPr>
          <w:rFonts w:ascii="Arial" w:hAnsi="Arial" w:cs="Arial"/>
          <w:spacing w:val="16"/>
          <w:sz w:val="24"/>
          <w:szCs w:val="24"/>
          <w:highlight w:val="lightGray"/>
          <w:lang w:val="pt-BR"/>
        </w:rPr>
        <w:t xml:space="preserve"> </w:t>
      </w:r>
      <w:r w:rsidR="00731BE0" w:rsidRPr="000B78A9">
        <w:rPr>
          <w:rFonts w:ascii="Arial" w:hAnsi="Arial" w:cs="Arial"/>
          <w:sz w:val="24"/>
          <w:szCs w:val="24"/>
          <w:highlight w:val="lightGray"/>
          <w:lang w:val="pt-BR"/>
        </w:rPr>
        <w:t>observarão</w:t>
      </w:r>
      <w:r w:rsidR="00731BE0" w:rsidRPr="000B78A9">
        <w:rPr>
          <w:rFonts w:ascii="Arial" w:hAnsi="Arial" w:cs="Arial"/>
          <w:spacing w:val="14"/>
          <w:sz w:val="24"/>
          <w:szCs w:val="24"/>
          <w:highlight w:val="lightGray"/>
          <w:lang w:val="pt-BR"/>
        </w:rPr>
        <w:t xml:space="preserve"> </w:t>
      </w:r>
      <w:r w:rsidR="00731BE0" w:rsidRPr="000B78A9">
        <w:rPr>
          <w:rFonts w:ascii="Arial" w:hAnsi="Arial" w:cs="Arial"/>
          <w:sz w:val="24"/>
          <w:szCs w:val="24"/>
          <w:highlight w:val="lightGray"/>
          <w:lang w:val="pt-BR"/>
        </w:rPr>
        <w:t>o</w:t>
      </w:r>
      <w:r w:rsidR="00731BE0" w:rsidRPr="000B78A9">
        <w:rPr>
          <w:rFonts w:ascii="Arial" w:hAnsi="Arial" w:cs="Arial"/>
          <w:spacing w:val="16"/>
          <w:sz w:val="24"/>
          <w:szCs w:val="24"/>
          <w:highlight w:val="lightGray"/>
          <w:lang w:val="pt-BR"/>
        </w:rPr>
        <w:t xml:space="preserve"> </w:t>
      </w:r>
      <w:r w:rsidR="001C78F4" w:rsidRPr="000B78A9">
        <w:rPr>
          <w:rFonts w:ascii="Arial" w:hAnsi="Arial" w:cs="Arial"/>
          <w:sz w:val="24"/>
          <w:szCs w:val="24"/>
          <w:highlight w:val="lightGray"/>
          <w:lang w:val="pt-BR"/>
        </w:rPr>
        <w:t xml:space="preserve">horário de </w:t>
      </w:r>
      <w:r w:rsidR="0068317F" w:rsidRPr="000B78A9">
        <w:rPr>
          <w:rFonts w:ascii="Arial" w:hAnsi="Arial" w:cs="Arial"/>
          <w:sz w:val="24"/>
          <w:szCs w:val="24"/>
          <w:lang w:val="pt-BR"/>
        </w:rPr>
        <w:t>Brasilia</w:t>
      </w:r>
      <w:r w:rsidR="00E132A9">
        <w:rPr>
          <w:rFonts w:ascii="Arial" w:hAnsi="Arial" w:cs="Arial"/>
          <w:sz w:val="24"/>
          <w:szCs w:val="24"/>
          <w:lang w:val="pt-BR"/>
        </w:rPr>
        <w:t>.</w:t>
      </w:r>
    </w:p>
    <w:p w14:paraId="022CDC34" w14:textId="1B8D6E9F" w:rsidR="00731BE0" w:rsidRPr="00275534" w:rsidRDefault="000B78A9" w:rsidP="00E132A9">
      <w:pPr>
        <w:tabs>
          <w:tab w:val="left" w:pos="700"/>
        </w:tabs>
        <w:spacing w:line="237" w:lineRule="auto"/>
        <w:ind w:right="189"/>
        <w:jc w:val="both"/>
        <w:rPr>
          <w:rFonts w:ascii="Arial" w:hAnsi="Arial" w:cs="Arial"/>
          <w:sz w:val="24"/>
          <w:szCs w:val="24"/>
          <w:lang w:val="pt-BR"/>
        </w:rPr>
      </w:pPr>
      <w:r w:rsidRPr="000B78A9">
        <w:rPr>
          <w:rFonts w:ascii="Arial" w:hAnsi="Arial" w:cs="Arial"/>
          <w:b/>
          <w:sz w:val="24"/>
          <w:szCs w:val="24"/>
          <w:lang w:val="pt-BR"/>
        </w:rPr>
        <w:t xml:space="preserve">24.6. </w:t>
      </w:r>
      <w:r w:rsidR="00731BE0" w:rsidRPr="000B78A9">
        <w:rPr>
          <w:rFonts w:ascii="Arial" w:hAnsi="Arial" w:cs="Arial"/>
          <w:sz w:val="24"/>
          <w:szCs w:val="24"/>
          <w:lang w:val="pt-BR"/>
        </w:rPr>
        <w:t>No julgamento das propostas e da habilitação, o Pregoeiro poderá sanar erros ou falhas que não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alterem</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substância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das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propostas,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dos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documentos</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sua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validade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jurídica,</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mediante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despacho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fundamentado, registrado em ata e acessível a todos, atribuindo-lhes validade e eficácia para fins de</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habilitação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e</w:t>
      </w:r>
      <w:r w:rsidR="00731BE0" w:rsidRPr="000B78A9">
        <w:rPr>
          <w:rFonts w:ascii="Arial" w:hAnsi="Arial" w:cs="Arial"/>
          <w:spacing w:val="-1"/>
          <w:sz w:val="24"/>
          <w:szCs w:val="24"/>
          <w:lang w:val="pt-BR"/>
        </w:rPr>
        <w:t xml:space="preserve"> </w:t>
      </w:r>
      <w:r w:rsidR="00E132A9">
        <w:rPr>
          <w:rFonts w:ascii="Arial" w:hAnsi="Arial" w:cs="Arial"/>
          <w:sz w:val="24"/>
          <w:szCs w:val="24"/>
          <w:lang w:val="pt-BR"/>
        </w:rPr>
        <w:t>classificação.</w:t>
      </w:r>
    </w:p>
    <w:p w14:paraId="7421C71B" w14:textId="00D1A868" w:rsidR="00731BE0" w:rsidRPr="00275534" w:rsidRDefault="000B78A9" w:rsidP="00E132A9">
      <w:pPr>
        <w:tabs>
          <w:tab w:val="left" w:pos="700"/>
        </w:tabs>
        <w:spacing w:before="1"/>
        <w:jc w:val="both"/>
        <w:rPr>
          <w:rFonts w:ascii="Arial" w:hAnsi="Arial" w:cs="Arial"/>
          <w:sz w:val="24"/>
          <w:szCs w:val="24"/>
          <w:lang w:val="pt-BR"/>
        </w:rPr>
      </w:pPr>
      <w:r w:rsidRPr="000B78A9">
        <w:rPr>
          <w:rFonts w:ascii="Arial" w:hAnsi="Arial" w:cs="Arial"/>
          <w:b/>
          <w:sz w:val="24"/>
          <w:szCs w:val="24"/>
          <w:lang w:val="pt-BR"/>
        </w:rPr>
        <w:t>24.7.</w:t>
      </w:r>
      <w:r>
        <w:rPr>
          <w:rFonts w:ascii="Arial" w:hAnsi="Arial" w:cs="Arial"/>
          <w:sz w:val="24"/>
          <w:szCs w:val="24"/>
          <w:lang w:val="pt-BR"/>
        </w:rPr>
        <w:t xml:space="preserve"> </w:t>
      </w:r>
      <w:r w:rsidR="00731BE0" w:rsidRPr="000B78A9">
        <w:rPr>
          <w:rFonts w:ascii="Arial" w:hAnsi="Arial" w:cs="Arial"/>
          <w:sz w:val="24"/>
          <w:szCs w:val="24"/>
          <w:lang w:val="pt-BR"/>
        </w:rPr>
        <w:t>A</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homologação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do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resultado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desta</w:t>
      </w:r>
      <w:r w:rsidR="00731BE0" w:rsidRPr="000B78A9">
        <w:rPr>
          <w:rFonts w:ascii="Arial" w:hAnsi="Arial" w:cs="Arial"/>
          <w:spacing w:val="-5"/>
          <w:sz w:val="24"/>
          <w:szCs w:val="24"/>
          <w:lang w:val="pt-BR"/>
        </w:rPr>
        <w:t xml:space="preserve"> </w:t>
      </w:r>
      <w:r w:rsidR="00731BE0" w:rsidRPr="000B78A9">
        <w:rPr>
          <w:rFonts w:ascii="Arial" w:hAnsi="Arial" w:cs="Arial"/>
          <w:sz w:val="24"/>
          <w:szCs w:val="24"/>
          <w:lang w:val="pt-BR"/>
        </w:rPr>
        <w:t>licitação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não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implicará</w:t>
      </w:r>
      <w:r w:rsidR="00731BE0" w:rsidRPr="000B78A9">
        <w:rPr>
          <w:rFonts w:ascii="Arial" w:hAnsi="Arial" w:cs="Arial"/>
          <w:spacing w:val="-3"/>
          <w:sz w:val="24"/>
          <w:szCs w:val="24"/>
          <w:lang w:val="pt-BR"/>
        </w:rPr>
        <w:t xml:space="preserve"> </w:t>
      </w:r>
      <w:r w:rsidR="00731BE0" w:rsidRPr="000B78A9">
        <w:rPr>
          <w:rFonts w:ascii="Arial" w:hAnsi="Arial" w:cs="Arial"/>
          <w:sz w:val="24"/>
          <w:szCs w:val="24"/>
          <w:lang w:val="pt-BR"/>
        </w:rPr>
        <w:t>direito</w:t>
      </w:r>
      <w:r w:rsidR="00731BE0" w:rsidRPr="000B78A9">
        <w:rPr>
          <w:rFonts w:ascii="Arial" w:hAnsi="Arial" w:cs="Arial"/>
          <w:spacing w:val="-2"/>
          <w:sz w:val="24"/>
          <w:szCs w:val="24"/>
          <w:lang w:val="pt-BR"/>
        </w:rPr>
        <w:t xml:space="preserve"> </w:t>
      </w:r>
      <w:r w:rsidR="00731BE0" w:rsidRPr="000B78A9">
        <w:rPr>
          <w:rFonts w:ascii="Arial" w:hAnsi="Arial" w:cs="Arial"/>
          <w:sz w:val="24"/>
          <w:szCs w:val="24"/>
          <w:lang w:val="pt-BR"/>
        </w:rPr>
        <w:t>à</w:t>
      </w:r>
      <w:r w:rsidR="00731BE0" w:rsidRPr="000B78A9">
        <w:rPr>
          <w:rFonts w:ascii="Arial" w:hAnsi="Arial" w:cs="Arial"/>
          <w:spacing w:val="-2"/>
          <w:sz w:val="24"/>
          <w:szCs w:val="24"/>
          <w:lang w:val="pt-BR"/>
        </w:rPr>
        <w:t xml:space="preserve"> </w:t>
      </w:r>
      <w:r w:rsidR="00E132A9">
        <w:rPr>
          <w:rFonts w:ascii="Arial" w:hAnsi="Arial" w:cs="Arial"/>
          <w:sz w:val="24"/>
          <w:szCs w:val="24"/>
          <w:lang w:val="pt-BR"/>
        </w:rPr>
        <w:t>contratação.</w:t>
      </w:r>
    </w:p>
    <w:p w14:paraId="0B9FCC12" w14:textId="6C7C26C9" w:rsidR="00731BE0" w:rsidRPr="00275534" w:rsidRDefault="000B78A9" w:rsidP="00E132A9">
      <w:pPr>
        <w:tabs>
          <w:tab w:val="left" w:pos="700"/>
        </w:tabs>
        <w:spacing w:line="237" w:lineRule="auto"/>
        <w:ind w:right="190"/>
        <w:jc w:val="both"/>
        <w:rPr>
          <w:rFonts w:ascii="Arial" w:hAnsi="Arial" w:cs="Arial"/>
          <w:sz w:val="24"/>
          <w:szCs w:val="24"/>
          <w:lang w:val="pt-BR"/>
        </w:rPr>
      </w:pPr>
      <w:r w:rsidRPr="000B78A9">
        <w:rPr>
          <w:rFonts w:ascii="Arial" w:hAnsi="Arial" w:cs="Arial"/>
          <w:b/>
          <w:sz w:val="24"/>
          <w:szCs w:val="24"/>
          <w:lang w:val="pt-BR"/>
        </w:rPr>
        <w:t>24.8.</w:t>
      </w:r>
      <w:r>
        <w:rPr>
          <w:rFonts w:ascii="Arial" w:hAnsi="Arial" w:cs="Arial"/>
          <w:sz w:val="24"/>
          <w:szCs w:val="24"/>
          <w:lang w:val="pt-BR"/>
        </w:rPr>
        <w:t xml:space="preserve"> </w:t>
      </w:r>
      <w:r w:rsidR="00731BE0" w:rsidRPr="000B78A9">
        <w:rPr>
          <w:rFonts w:ascii="Arial" w:hAnsi="Arial" w:cs="Arial"/>
          <w:sz w:val="24"/>
          <w:szCs w:val="24"/>
          <w:lang w:val="pt-BR"/>
        </w:rPr>
        <w:t>Verificada qualquer irregularidade a Autoridade Superior determinará o retorno dos autos para 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devido</w:t>
      </w:r>
      <w:r w:rsidR="00731BE0" w:rsidRPr="000B78A9">
        <w:rPr>
          <w:rFonts w:ascii="Arial" w:hAnsi="Arial" w:cs="Arial"/>
          <w:spacing w:val="-1"/>
          <w:sz w:val="24"/>
          <w:szCs w:val="24"/>
          <w:lang w:val="pt-BR"/>
        </w:rPr>
        <w:t xml:space="preserve"> </w:t>
      </w:r>
      <w:r w:rsidR="00731BE0" w:rsidRPr="000B78A9">
        <w:rPr>
          <w:rFonts w:ascii="Arial" w:hAnsi="Arial" w:cs="Arial"/>
          <w:sz w:val="24"/>
          <w:szCs w:val="24"/>
          <w:lang w:val="pt-BR"/>
        </w:rPr>
        <w:t>saneament</w:t>
      </w:r>
      <w:r w:rsidR="00E132A9">
        <w:rPr>
          <w:rFonts w:ascii="Arial" w:hAnsi="Arial" w:cs="Arial"/>
          <w:sz w:val="24"/>
          <w:szCs w:val="24"/>
          <w:lang w:val="pt-BR"/>
        </w:rPr>
        <w:t>o.</w:t>
      </w:r>
    </w:p>
    <w:p w14:paraId="72CB47CF" w14:textId="0C7AA2FA" w:rsidR="009D54BE" w:rsidRPr="00E132A9" w:rsidRDefault="000D26A3" w:rsidP="00E132A9">
      <w:pPr>
        <w:tabs>
          <w:tab w:val="left" w:pos="700"/>
        </w:tabs>
        <w:spacing w:before="2" w:line="237" w:lineRule="auto"/>
        <w:ind w:right="188"/>
        <w:jc w:val="both"/>
        <w:rPr>
          <w:rFonts w:ascii="Arial" w:hAnsi="Arial" w:cs="Arial"/>
          <w:sz w:val="24"/>
          <w:szCs w:val="24"/>
          <w:lang w:val="pt-BR"/>
        </w:rPr>
      </w:pPr>
      <w:r w:rsidRPr="000D26A3">
        <w:rPr>
          <w:rFonts w:ascii="Arial" w:hAnsi="Arial" w:cs="Arial"/>
          <w:b/>
          <w:sz w:val="24"/>
          <w:szCs w:val="24"/>
          <w:lang w:val="pt-BR"/>
        </w:rPr>
        <w:t>24.9.</w:t>
      </w:r>
      <w:r>
        <w:rPr>
          <w:rFonts w:ascii="Arial" w:hAnsi="Arial" w:cs="Arial"/>
          <w:sz w:val="24"/>
          <w:szCs w:val="24"/>
          <w:lang w:val="pt-BR"/>
        </w:rPr>
        <w:t xml:space="preserve"> </w:t>
      </w:r>
      <w:r w:rsidR="00731BE0" w:rsidRPr="000D26A3">
        <w:rPr>
          <w:rFonts w:ascii="Arial" w:hAnsi="Arial" w:cs="Arial"/>
          <w:sz w:val="24"/>
          <w:szCs w:val="24"/>
          <w:lang w:val="pt-BR"/>
        </w:rPr>
        <w:t>As normas disciplinadoras da licitação serão sempre interpretadas em favor da ampliação da disputa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entre os interessados, desde que não comprometam o interesse da Administração, o princípio da isonomia,</w:t>
      </w:r>
      <w:r w:rsidR="00731BE0" w:rsidRPr="000D26A3">
        <w:rPr>
          <w:rFonts w:ascii="Arial" w:hAnsi="Arial" w:cs="Arial"/>
          <w:spacing w:val="-56"/>
          <w:sz w:val="24"/>
          <w:szCs w:val="24"/>
          <w:lang w:val="pt-BR"/>
        </w:rPr>
        <w:t xml:space="preserve"> </w:t>
      </w:r>
      <w:r w:rsidR="00731BE0" w:rsidRPr="000D26A3">
        <w:rPr>
          <w:rFonts w:ascii="Arial" w:hAnsi="Arial" w:cs="Arial"/>
          <w:sz w:val="24"/>
          <w:szCs w:val="24"/>
          <w:lang w:val="pt-BR"/>
        </w:rPr>
        <w: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finalidade e</w:t>
      </w:r>
      <w:r w:rsidR="00731BE0" w:rsidRPr="000D26A3">
        <w:rPr>
          <w:rFonts w:ascii="Arial" w:hAnsi="Arial" w:cs="Arial"/>
          <w:spacing w:val="-2"/>
          <w:sz w:val="24"/>
          <w:szCs w:val="24"/>
          <w:lang w:val="pt-BR"/>
        </w:rPr>
        <w:t xml:space="preserve"> </w:t>
      </w:r>
      <w:r w:rsidR="00731BE0" w:rsidRPr="000D26A3">
        <w:rPr>
          <w:rFonts w:ascii="Arial" w:hAnsi="Arial" w:cs="Arial"/>
          <w:sz w:val="24"/>
          <w:szCs w:val="24"/>
          <w:lang w:val="pt-BR"/>
        </w:rPr>
        <w:t>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segurança</w:t>
      </w:r>
      <w:r w:rsidR="00731BE0" w:rsidRPr="000D26A3">
        <w:rPr>
          <w:rFonts w:ascii="Arial" w:hAnsi="Arial" w:cs="Arial"/>
          <w:spacing w:val="-1"/>
          <w:sz w:val="24"/>
          <w:szCs w:val="24"/>
          <w:lang w:val="pt-BR"/>
        </w:rPr>
        <w:t xml:space="preserve"> </w:t>
      </w:r>
      <w:r w:rsidR="00731BE0" w:rsidRPr="000D26A3">
        <w:rPr>
          <w:rFonts w:ascii="Arial" w:hAnsi="Arial" w:cs="Arial"/>
          <w:sz w:val="24"/>
          <w:szCs w:val="24"/>
          <w:lang w:val="pt-BR"/>
        </w:rPr>
        <w:t>da</w:t>
      </w:r>
      <w:r w:rsidR="00731BE0" w:rsidRPr="000D26A3">
        <w:rPr>
          <w:rFonts w:ascii="Arial" w:hAnsi="Arial" w:cs="Arial"/>
          <w:spacing w:val="-1"/>
          <w:sz w:val="24"/>
          <w:szCs w:val="24"/>
          <w:lang w:val="pt-BR"/>
        </w:rPr>
        <w:t xml:space="preserve"> </w:t>
      </w:r>
      <w:r w:rsidR="00E132A9">
        <w:rPr>
          <w:rFonts w:ascii="Arial" w:hAnsi="Arial" w:cs="Arial"/>
          <w:sz w:val="24"/>
          <w:szCs w:val="24"/>
          <w:lang w:val="pt-BR"/>
        </w:rPr>
        <w:t>contratação.</w:t>
      </w:r>
    </w:p>
    <w:p w14:paraId="19AA85A0" w14:textId="1DD3BCC7" w:rsidR="00731BE0" w:rsidRPr="00275534" w:rsidRDefault="004F003F" w:rsidP="00373591">
      <w:pPr>
        <w:tabs>
          <w:tab w:val="left" w:pos="842"/>
        </w:tabs>
        <w:spacing w:before="96" w:line="237" w:lineRule="auto"/>
        <w:ind w:right="185"/>
        <w:jc w:val="both"/>
        <w:rPr>
          <w:rFonts w:ascii="Arial" w:hAnsi="Arial" w:cs="Arial"/>
          <w:sz w:val="24"/>
          <w:szCs w:val="24"/>
          <w:lang w:val="pt-BR"/>
        </w:rPr>
      </w:pPr>
      <w:r w:rsidRPr="004F003F">
        <w:rPr>
          <w:rFonts w:ascii="Arial" w:hAnsi="Arial" w:cs="Arial"/>
          <w:b/>
          <w:sz w:val="24"/>
          <w:szCs w:val="24"/>
          <w:lang w:val="pt-BR"/>
        </w:rPr>
        <w:t>24.10.</w:t>
      </w:r>
      <w:r>
        <w:rPr>
          <w:rFonts w:ascii="Arial" w:hAnsi="Arial" w:cs="Arial"/>
          <w:sz w:val="24"/>
          <w:szCs w:val="24"/>
          <w:lang w:val="pt-BR"/>
        </w:rPr>
        <w:t xml:space="preserve"> </w:t>
      </w:r>
      <w:r w:rsidR="00731BE0" w:rsidRPr="004F003F">
        <w:rPr>
          <w:rFonts w:ascii="Arial" w:hAnsi="Arial" w:cs="Arial"/>
          <w:sz w:val="24"/>
          <w:szCs w:val="24"/>
          <w:lang w:val="pt-BR"/>
        </w:rPr>
        <w:t>Os licitantes assumem todos os custos de preparação e apresentação de suas propostas e a</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Administração não será, em nenhum caso, responsável por esses custos, independentemente da condução</w:t>
      </w:r>
      <w:r w:rsidR="00090CE6" w:rsidRPr="004F003F">
        <w:rPr>
          <w:rFonts w:ascii="Arial" w:hAnsi="Arial" w:cs="Arial"/>
          <w:spacing w:val="-56"/>
          <w:sz w:val="24"/>
          <w:szCs w:val="24"/>
          <w:lang w:val="pt-BR"/>
        </w:rPr>
        <w:t xml:space="preserve"> </w:t>
      </w:r>
      <w:r w:rsidR="00731BE0" w:rsidRPr="004F003F">
        <w:rPr>
          <w:rFonts w:ascii="Arial" w:hAnsi="Arial" w:cs="Arial"/>
          <w:sz w:val="24"/>
          <w:szCs w:val="24"/>
          <w:lang w:val="pt-BR"/>
        </w:rPr>
        <w:t>ou</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resultado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processo</w:t>
      </w:r>
      <w:r w:rsidR="00731BE0" w:rsidRPr="004F003F">
        <w:rPr>
          <w:rFonts w:ascii="Arial" w:hAnsi="Arial" w:cs="Arial"/>
          <w:spacing w:val="-1"/>
          <w:sz w:val="24"/>
          <w:szCs w:val="24"/>
          <w:lang w:val="pt-BR"/>
        </w:rPr>
        <w:t xml:space="preserve"> </w:t>
      </w:r>
      <w:r w:rsidR="00373591">
        <w:rPr>
          <w:rFonts w:ascii="Arial" w:hAnsi="Arial" w:cs="Arial"/>
          <w:sz w:val="24"/>
          <w:szCs w:val="24"/>
          <w:lang w:val="pt-BR"/>
        </w:rPr>
        <w:t>licitatório.</w:t>
      </w:r>
    </w:p>
    <w:p w14:paraId="4F56A3A1" w14:textId="7658A8B7" w:rsidR="00216689" w:rsidRPr="00275534" w:rsidRDefault="004F003F" w:rsidP="004A3CEE">
      <w:pPr>
        <w:tabs>
          <w:tab w:val="left" w:pos="842"/>
        </w:tabs>
        <w:ind w:right="188"/>
        <w:jc w:val="both"/>
        <w:rPr>
          <w:rFonts w:ascii="Arial" w:hAnsi="Arial" w:cs="Arial"/>
          <w:sz w:val="24"/>
          <w:szCs w:val="24"/>
          <w:lang w:val="pt-BR"/>
        </w:rPr>
      </w:pPr>
      <w:r w:rsidRPr="004F003F">
        <w:rPr>
          <w:rFonts w:ascii="Arial" w:hAnsi="Arial" w:cs="Arial"/>
          <w:b/>
          <w:sz w:val="24"/>
          <w:szCs w:val="24"/>
          <w:lang w:val="pt-BR"/>
        </w:rPr>
        <w:t>24.11</w:t>
      </w:r>
      <w:r>
        <w:rPr>
          <w:rFonts w:ascii="Arial" w:hAnsi="Arial" w:cs="Arial"/>
          <w:sz w:val="24"/>
          <w:szCs w:val="24"/>
          <w:lang w:val="pt-BR"/>
        </w:rPr>
        <w:t xml:space="preserve">. </w:t>
      </w:r>
      <w:r w:rsidR="00731BE0" w:rsidRPr="004F003F">
        <w:rPr>
          <w:rFonts w:ascii="Arial" w:hAnsi="Arial" w:cs="Arial"/>
          <w:sz w:val="24"/>
          <w:szCs w:val="24"/>
          <w:lang w:val="pt-BR"/>
        </w:rPr>
        <w:t>Na</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contagem</w:t>
      </w:r>
      <w:r w:rsidR="00731BE0" w:rsidRPr="004F003F">
        <w:rPr>
          <w:rFonts w:ascii="Arial" w:hAnsi="Arial" w:cs="Arial"/>
          <w:spacing w:val="24"/>
          <w:sz w:val="24"/>
          <w:szCs w:val="24"/>
          <w:lang w:val="pt-BR"/>
        </w:rPr>
        <w:t xml:space="preserve"> </w:t>
      </w:r>
      <w:r w:rsidR="00731BE0" w:rsidRPr="004F003F">
        <w:rPr>
          <w:rFonts w:ascii="Arial" w:hAnsi="Arial" w:cs="Arial"/>
          <w:sz w:val="24"/>
          <w:szCs w:val="24"/>
          <w:lang w:val="pt-BR"/>
        </w:rPr>
        <w:t>dos</w:t>
      </w:r>
      <w:r w:rsidR="00731BE0" w:rsidRPr="004F003F">
        <w:rPr>
          <w:rFonts w:ascii="Arial" w:hAnsi="Arial" w:cs="Arial"/>
          <w:spacing w:val="21"/>
          <w:sz w:val="24"/>
          <w:szCs w:val="24"/>
          <w:lang w:val="pt-BR"/>
        </w:rPr>
        <w:t xml:space="preserve"> </w:t>
      </w:r>
      <w:r w:rsidR="00731BE0" w:rsidRPr="004F003F">
        <w:rPr>
          <w:rFonts w:ascii="Arial" w:hAnsi="Arial" w:cs="Arial"/>
          <w:sz w:val="24"/>
          <w:szCs w:val="24"/>
          <w:lang w:val="pt-BR"/>
        </w:rPr>
        <w:t>prazos</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estabelecidos</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neste</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Edital</w:t>
      </w:r>
      <w:r w:rsidR="00731BE0" w:rsidRPr="004F003F">
        <w:rPr>
          <w:rFonts w:ascii="Arial" w:hAnsi="Arial" w:cs="Arial"/>
          <w:spacing w:val="2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seus</w:t>
      </w:r>
      <w:r w:rsidR="00731BE0" w:rsidRPr="004F003F">
        <w:rPr>
          <w:rFonts w:ascii="Arial" w:hAnsi="Arial" w:cs="Arial"/>
          <w:spacing w:val="20"/>
          <w:sz w:val="24"/>
          <w:szCs w:val="24"/>
          <w:lang w:val="pt-BR"/>
        </w:rPr>
        <w:t xml:space="preserve"> </w:t>
      </w:r>
      <w:r w:rsidR="00731BE0" w:rsidRPr="004F003F">
        <w:rPr>
          <w:rFonts w:ascii="Arial" w:hAnsi="Arial" w:cs="Arial"/>
          <w:sz w:val="24"/>
          <w:szCs w:val="24"/>
          <w:lang w:val="pt-BR"/>
        </w:rPr>
        <w:t>Anexos,</w:t>
      </w:r>
      <w:r w:rsidR="00731BE0" w:rsidRPr="004F003F">
        <w:rPr>
          <w:rFonts w:ascii="Arial" w:hAnsi="Arial" w:cs="Arial"/>
          <w:spacing w:val="22"/>
          <w:sz w:val="24"/>
          <w:szCs w:val="24"/>
          <w:lang w:val="pt-BR"/>
        </w:rPr>
        <w:t xml:space="preserve"> </w:t>
      </w:r>
      <w:r w:rsidR="00731BE0" w:rsidRPr="004F003F">
        <w:rPr>
          <w:rFonts w:ascii="Arial" w:hAnsi="Arial" w:cs="Arial"/>
          <w:sz w:val="24"/>
          <w:szCs w:val="24"/>
          <w:lang w:val="pt-BR"/>
        </w:rPr>
        <w:t>excluir-se-á</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dia</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21"/>
          <w:sz w:val="24"/>
          <w:szCs w:val="24"/>
          <w:lang w:val="pt-BR"/>
        </w:rPr>
        <w:t xml:space="preserve"> </w:t>
      </w:r>
      <w:r w:rsidR="00731BE0" w:rsidRPr="004F003F">
        <w:rPr>
          <w:rFonts w:ascii="Arial" w:hAnsi="Arial" w:cs="Arial"/>
          <w:sz w:val="24"/>
          <w:szCs w:val="24"/>
          <w:lang w:val="pt-BR"/>
        </w:rPr>
        <w:t>início</w:t>
      </w:r>
      <w:r w:rsidR="00731BE0" w:rsidRPr="004F003F">
        <w:rPr>
          <w:rFonts w:ascii="Arial" w:hAnsi="Arial" w:cs="Arial"/>
          <w:spacing w:val="23"/>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56"/>
          <w:sz w:val="24"/>
          <w:szCs w:val="24"/>
          <w:lang w:val="pt-BR"/>
        </w:rPr>
        <w:t xml:space="preserve"> </w:t>
      </w:r>
      <w:r w:rsidR="00731BE0" w:rsidRPr="004F003F">
        <w:rPr>
          <w:rFonts w:ascii="Arial" w:hAnsi="Arial" w:cs="Arial"/>
          <w:sz w:val="24"/>
          <w:szCs w:val="24"/>
          <w:lang w:val="pt-BR"/>
        </w:rPr>
        <w:t>incluir-se-á</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do</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vencimento.</w:t>
      </w:r>
      <w:r w:rsidR="00731BE0" w:rsidRPr="004F003F">
        <w:rPr>
          <w:rFonts w:ascii="Arial" w:hAnsi="Arial" w:cs="Arial"/>
          <w:spacing w:val="-3"/>
          <w:sz w:val="24"/>
          <w:szCs w:val="24"/>
          <w:lang w:val="pt-BR"/>
        </w:rPr>
        <w:t xml:space="preserve"> </w:t>
      </w:r>
      <w:r w:rsidR="00731BE0" w:rsidRPr="004F003F">
        <w:rPr>
          <w:rFonts w:ascii="Arial" w:hAnsi="Arial" w:cs="Arial"/>
          <w:sz w:val="24"/>
          <w:szCs w:val="24"/>
          <w:lang w:val="pt-BR"/>
        </w:rPr>
        <w:t>Só</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se</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iniciam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vencem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os</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prazos</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dias de</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expediente</w:t>
      </w:r>
      <w:r w:rsidR="00731BE0" w:rsidRPr="004F003F">
        <w:rPr>
          <w:rFonts w:ascii="Arial" w:hAnsi="Arial" w:cs="Arial"/>
          <w:spacing w:val="-4"/>
          <w:sz w:val="24"/>
          <w:szCs w:val="24"/>
          <w:lang w:val="pt-BR"/>
        </w:rPr>
        <w:t xml:space="preserve"> </w:t>
      </w:r>
      <w:r w:rsidR="00731BE0" w:rsidRPr="004F003F">
        <w:rPr>
          <w:rFonts w:ascii="Arial" w:hAnsi="Arial" w:cs="Arial"/>
          <w:sz w:val="24"/>
          <w:szCs w:val="24"/>
          <w:lang w:val="pt-BR"/>
        </w:rPr>
        <w:t>na</w:t>
      </w:r>
      <w:r w:rsidR="00731BE0" w:rsidRPr="004F003F">
        <w:rPr>
          <w:rFonts w:ascii="Arial" w:hAnsi="Arial" w:cs="Arial"/>
          <w:spacing w:val="-2"/>
          <w:sz w:val="24"/>
          <w:szCs w:val="24"/>
          <w:lang w:val="pt-BR"/>
        </w:rPr>
        <w:t xml:space="preserve"> </w:t>
      </w:r>
      <w:r w:rsidR="004A3CEE">
        <w:rPr>
          <w:rFonts w:ascii="Arial" w:hAnsi="Arial" w:cs="Arial"/>
          <w:sz w:val="24"/>
          <w:szCs w:val="24"/>
          <w:lang w:val="pt-BR"/>
        </w:rPr>
        <w:t>Administração.</w:t>
      </w:r>
    </w:p>
    <w:p w14:paraId="49D04854" w14:textId="6B585370" w:rsidR="00216689" w:rsidRPr="00275534" w:rsidRDefault="004F003F" w:rsidP="004A3CEE">
      <w:pPr>
        <w:tabs>
          <w:tab w:val="left" w:pos="842"/>
        </w:tabs>
        <w:spacing w:before="1" w:line="237" w:lineRule="auto"/>
        <w:ind w:right="190"/>
        <w:jc w:val="both"/>
        <w:rPr>
          <w:rFonts w:ascii="Arial" w:hAnsi="Arial" w:cs="Arial"/>
          <w:sz w:val="24"/>
          <w:szCs w:val="24"/>
          <w:lang w:val="pt-BR"/>
        </w:rPr>
      </w:pPr>
      <w:r w:rsidRPr="004F003F">
        <w:rPr>
          <w:rFonts w:ascii="Arial" w:hAnsi="Arial" w:cs="Arial"/>
          <w:b/>
          <w:sz w:val="24"/>
          <w:szCs w:val="24"/>
          <w:lang w:val="pt-BR"/>
        </w:rPr>
        <w:t xml:space="preserve">24.12. </w:t>
      </w:r>
      <w:r w:rsidR="00731BE0" w:rsidRPr="004F003F">
        <w:rPr>
          <w:rFonts w:ascii="Arial" w:hAnsi="Arial" w:cs="Arial"/>
          <w:sz w:val="24"/>
          <w:szCs w:val="24"/>
          <w:lang w:val="pt-BR"/>
        </w:rPr>
        <w:t>O desatendimento de exigências formais não essenciais não importará o afastamento do licitante,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 xml:space="preserve">desde que seja possível o aproveitamento do ato, </w:t>
      </w:r>
      <w:r w:rsidR="00E06EAD" w:rsidRPr="004F003F">
        <w:rPr>
          <w:rFonts w:ascii="Arial" w:hAnsi="Arial" w:cs="Arial"/>
          <w:sz w:val="24"/>
          <w:szCs w:val="24"/>
          <w:lang w:val="pt-BR"/>
        </w:rPr>
        <w:t>observado</w:t>
      </w:r>
      <w:r w:rsidR="00731BE0" w:rsidRPr="004F003F">
        <w:rPr>
          <w:rFonts w:ascii="Arial" w:hAnsi="Arial" w:cs="Arial"/>
          <w:sz w:val="24"/>
          <w:szCs w:val="24"/>
          <w:lang w:val="pt-BR"/>
        </w:rPr>
        <w:t xml:space="preserve"> os princípios da isonomia e do interesse</w:t>
      </w:r>
      <w:r w:rsidR="00731BE0" w:rsidRPr="004F003F">
        <w:rPr>
          <w:rFonts w:ascii="Arial" w:hAnsi="Arial" w:cs="Arial"/>
          <w:spacing w:val="1"/>
          <w:sz w:val="24"/>
          <w:szCs w:val="24"/>
          <w:lang w:val="pt-BR"/>
        </w:rPr>
        <w:t xml:space="preserve"> </w:t>
      </w:r>
      <w:r w:rsidR="004A3CEE">
        <w:rPr>
          <w:rFonts w:ascii="Arial" w:hAnsi="Arial" w:cs="Arial"/>
          <w:sz w:val="24"/>
          <w:szCs w:val="24"/>
          <w:lang w:val="pt-BR"/>
        </w:rPr>
        <w:t>público.</w:t>
      </w:r>
    </w:p>
    <w:p w14:paraId="5673AD7C" w14:textId="10429362" w:rsidR="00216689" w:rsidRPr="00275534" w:rsidRDefault="004F003F" w:rsidP="004A3CEE">
      <w:pPr>
        <w:tabs>
          <w:tab w:val="left" w:pos="842"/>
        </w:tabs>
        <w:ind w:right="187"/>
        <w:jc w:val="both"/>
        <w:rPr>
          <w:rFonts w:ascii="Arial" w:hAnsi="Arial" w:cs="Arial"/>
          <w:sz w:val="24"/>
          <w:szCs w:val="24"/>
          <w:lang w:val="pt-BR"/>
        </w:rPr>
      </w:pPr>
      <w:r w:rsidRPr="004F003F">
        <w:rPr>
          <w:rFonts w:ascii="Arial" w:hAnsi="Arial" w:cs="Arial"/>
          <w:b/>
          <w:sz w:val="24"/>
          <w:szCs w:val="24"/>
          <w:lang w:val="pt-BR"/>
        </w:rPr>
        <w:t>24.13.</w:t>
      </w:r>
      <w:r>
        <w:rPr>
          <w:rFonts w:ascii="Arial" w:hAnsi="Arial" w:cs="Arial"/>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13"/>
          <w:sz w:val="24"/>
          <w:szCs w:val="24"/>
          <w:lang w:val="pt-BR"/>
        </w:rPr>
        <w:t xml:space="preserve"> </w:t>
      </w:r>
      <w:r w:rsidR="00731BE0" w:rsidRPr="004F003F">
        <w:rPr>
          <w:rFonts w:ascii="Arial" w:hAnsi="Arial" w:cs="Arial"/>
          <w:sz w:val="24"/>
          <w:szCs w:val="24"/>
          <w:lang w:val="pt-BR"/>
        </w:rPr>
        <w:t>licitante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é</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o</w:t>
      </w:r>
      <w:r w:rsidR="00731BE0" w:rsidRPr="004F003F">
        <w:rPr>
          <w:rFonts w:ascii="Arial" w:hAnsi="Arial" w:cs="Arial"/>
          <w:spacing w:val="15"/>
          <w:sz w:val="24"/>
          <w:szCs w:val="24"/>
          <w:lang w:val="pt-BR"/>
        </w:rPr>
        <w:t xml:space="preserve"> </w:t>
      </w:r>
      <w:r w:rsidR="00731BE0" w:rsidRPr="004F003F">
        <w:rPr>
          <w:rFonts w:ascii="Arial" w:hAnsi="Arial" w:cs="Arial"/>
          <w:sz w:val="24"/>
          <w:szCs w:val="24"/>
          <w:lang w:val="pt-BR"/>
        </w:rPr>
        <w:t>responsável</w:t>
      </w:r>
      <w:r w:rsidR="00731BE0" w:rsidRPr="004F003F">
        <w:rPr>
          <w:rFonts w:ascii="Arial" w:hAnsi="Arial" w:cs="Arial"/>
          <w:spacing w:val="15"/>
          <w:sz w:val="24"/>
          <w:szCs w:val="24"/>
          <w:lang w:val="pt-BR"/>
        </w:rPr>
        <w:t xml:space="preserve"> </w:t>
      </w:r>
      <w:r w:rsidR="00731BE0" w:rsidRPr="004F003F">
        <w:rPr>
          <w:rFonts w:ascii="Arial" w:hAnsi="Arial" w:cs="Arial"/>
          <w:sz w:val="24"/>
          <w:szCs w:val="24"/>
          <w:lang w:val="pt-BR"/>
        </w:rPr>
        <w:t>pela</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fidelidade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legitimidade</w:t>
      </w:r>
      <w:r w:rsidR="00731BE0" w:rsidRPr="004F003F">
        <w:rPr>
          <w:rFonts w:ascii="Arial" w:hAnsi="Arial" w:cs="Arial"/>
          <w:spacing w:val="12"/>
          <w:sz w:val="24"/>
          <w:szCs w:val="24"/>
          <w:lang w:val="pt-BR"/>
        </w:rPr>
        <w:t xml:space="preserve"> </w:t>
      </w:r>
      <w:r w:rsidR="00731BE0" w:rsidRPr="004F003F">
        <w:rPr>
          <w:rFonts w:ascii="Arial" w:hAnsi="Arial" w:cs="Arial"/>
          <w:sz w:val="24"/>
          <w:szCs w:val="24"/>
          <w:lang w:val="pt-BR"/>
        </w:rPr>
        <w:t>das</w:t>
      </w:r>
      <w:r w:rsidR="00731BE0" w:rsidRPr="004F003F">
        <w:rPr>
          <w:rFonts w:ascii="Arial" w:hAnsi="Arial" w:cs="Arial"/>
          <w:spacing w:val="11"/>
          <w:sz w:val="24"/>
          <w:szCs w:val="24"/>
          <w:lang w:val="pt-BR"/>
        </w:rPr>
        <w:t xml:space="preserve"> </w:t>
      </w:r>
      <w:r w:rsidR="00731BE0" w:rsidRPr="004F003F">
        <w:rPr>
          <w:rFonts w:ascii="Arial" w:hAnsi="Arial" w:cs="Arial"/>
          <w:sz w:val="24"/>
          <w:szCs w:val="24"/>
          <w:lang w:val="pt-BR"/>
        </w:rPr>
        <w:t>informações</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prestadas</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e</w:t>
      </w:r>
      <w:r w:rsidR="00731BE0" w:rsidRPr="004F003F">
        <w:rPr>
          <w:rFonts w:ascii="Arial" w:hAnsi="Arial" w:cs="Arial"/>
          <w:spacing w:val="14"/>
          <w:sz w:val="24"/>
          <w:szCs w:val="24"/>
          <w:lang w:val="pt-BR"/>
        </w:rPr>
        <w:t xml:space="preserve"> </w:t>
      </w:r>
      <w:r w:rsidR="00731BE0" w:rsidRPr="004F003F">
        <w:rPr>
          <w:rFonts w:ascii="Arial" w:hAnsi="Arial" w:cs="Arial"/>
          <w:sz w:val="24"/>
          <w:szCs w:val="24"/>
          <w:lang w:val="pt-BR"/>
        </w:rPr>
        <w:t>dos</w:t>
      </w:r>
      <w:r w:rsidR="009D54BE" w:rsidRPr="004F003F">
        <w:rPr>
          <w:rFonts w:ascii="Arial" w:hAnsi="Arial" w:cs="Arial"/>
          <w:sz w:val="24"/>
          <w:szCs w:val="24"/>
          <w:lang w:val="pt-BR"/>
        </w:rPr>
        <w:t xml:space="preserve"> </w:t>
      </w:r>
      <w:r w:rsidR="00731BE0" w:rsidRPr="004F003F">
        <w:rPr>
          <w:rFonts w:ascii="Arial" w:hAnsi="Arial" w:cs="Arial"/>
          <w:spacing w:val="-56"/>
          <w:sz w:val="24"/>
          <w:szCs w:val="24"/>
          <w:lang w:val="pt-BR"/>
        </w:rPr>
        <w:t xml:space="preserve"> </w:t>
      </w:r>
      <w:r w:rsidR="00731BE0" w:rsidRPr="004F003F">
        <w:rPr>
          <w:rFonts w:ascii="Arial" w:hAnsi="Arial" w:cs="Arial"/>
          <w:sz w:val="24"/>
          <w:szCs w:val="24"/>
          <w:lang w:val="pt-BR"/>
        </w:rPr>
        <w:t>documentos</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apresentados</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em</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qualquer</w:t>
      </w:r>
      <w:r w:rsidR="00731BE0" w:rsidRPr="004F003F">
        <w:rPr>
          <w:rFonts w:ascii="Arial" w:hAnsi="Arial" w:cs="Arial"/>
          <w:spacing w:val="-2"/>
          <w:sz w:val="24"/>
          <w:szCs w:val="24"/>
          <w:lang w:val="pt-BR"/>
        </w:rPr>
        <w:t xml:space="preserve"> </w:t>
      </w:r>
      <w:r w:rsidR="00731BE0" w:rsidRPr="004F003F">
        <w:rPr>
          <w:rFonts w:ascii="Arial" w:hAnsi="Arial" w:cs="Arial"/>
          <w:sz w:val="24"/>
          <w:szCs w:val="24"/>
          <w:lang w:val="pt-BR"/>
        </w:rPr>
        <w:t>fase</w:t>
      </w:r>
      <w:r w:rsidR="00731BE0" w:rsidRPr="004F003F">
        <w:rPr>
          <w:rFonts w:ascii="Arial" w:hAnsi="Arial" w:cs="Arial"/>
          <w:spacing w:val="-1"/>
          <w:sz w:val="24"/>
          <w:szCs w:val="24"/>
          <w:lang w:val="pt-BR"/>
        </w:rPr>
        <w:t xml:space="preserve"> </w:t>
      </w:r>
      <w:r w:rsidR="00731BE0" w:rsidRPr="004F003F">
        <w:rPr>
          <w:rFonts w:ascii="Arial" w:hAnsi="Arial" w:cs="Arial"/>
          <w:sz w:val="24"/>
          <w:szCs w:val="24"/>
          <w:lang w:val="pt-BR"/>
        </w:rPr>
        <w:t>da</w:t>
      </w:r>
      <w:r w:rsidR="00731BE0" w:rsidRPr="004F003F">
        <w:rPr>
          <w:rFonts w:ascii="Arial" w:hAnsi="Arial" w:cs="Arial"/>
          <w:spacing w:val="-1"/>
          <w:sz w:val="24"/>
          <w:szCs w:val="24"/>
          <w:lang w:val="pt-BR"/>
        </w:rPr>
        <w:t xml:space="preserve"> </w:t>
      </w:r>
      <w:r w:rsidR="004A3CEE">
        <w:rPr>
          <w:rFonts w:ascii="Arial" w:hAnsi="Arial" w:cs="Arial"/>
          <w:sz w:val="24"/>
          <w:szCs w:val="24"/>
          <w:lang w:val="pt-BR"/>
        </w:rPr>
        <w:t>licitação.</w:t>
      </w:r>
    </w:p>
    <w:p w14:paraId="6CC5E05C" w14:textId="4644478D" w:rsidR="00A26EB7" w:rsidRPr="00275534" w:rsidRDefault="009B3CFD" w:rsidP="00A26EB7">
      <w:pPr>
        <w:tabs>
          <w:tab w:val="left" w:pos="1127"/>
        </w:tabs>
        <w:spacing w:before="1"/>
        <w:ind w:right="187"/>
        <w:jc w:val="both"/>
        <w:rPr>
          <w:rFonts w:ascii="Arial" w:hAnsi="Arial" w:cs="Arial"/>
          <w:sz w:val="24"/>
          <w:szCs w:val="24"/>
          <w:lang w:val="pt-BR"/>
        </w:rPr>
      </w:pPr>
      <w:r w:rsidRPr="009B3CFD">
        <w:rPr>
          <w:rFonts w:ascii="Arial" w:hAnsi="Arial" w:cs="Arial"/>
          <w:b/>
          <w:sz w:val="24"/>
          <w:szCs w:val="24"/>
          <w:lang w:val="pt-BR"/>
        </w:rPr>
        <w:t>24.13.1.</w:t>
      </w:r>
      <w:r>
        <w:rPr>
          <w:rFonts w:ascii="Arial" w:hAnsi="Arial" w:cs="Arial"/>
          <w:sz w:val="24"/>
          <w:szCs w:val="24"/>
          <w:lang w:val="pt-BR"/>
        </w:rPr>
        <w:t xml:space="preserve"> </w:t>
      </w:r>
      <w:r w:rsidR="00731BE0" w:rsidRPr="009B3CFD">
        <w:rPr>
          <w:rFonts w:ascii="Arial" w:hAnsi="Arial" w:cs="Arial"/>
          <w:sz w:val="24"/>
          <w:szCs w:val="24"/>
          <w:lang w:val="pt-BR"/>
        </w:rPr>
        <w:t>A falsidade de qualquer documento apresentado ou a inverdade das informações nele contidas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implicará a imediata desclassificação do proponente que o tiver apresentado, ou, caso tenha sido 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vencedor,</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a</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rescisão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contrato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ou</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documento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equivalente,</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sem</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prejuízo</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das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demais</w:t>
      </w:r>
      <w:r w:rsidR="00731BE0" w:rsidRPr="009B3CFD">
        <w:rPr>
          <w:rFonts w:ascii="Arial" w:hAnsi="Arial" w:cs="Arial"/>
          <w:spacing w:val="1"/>
          <w:sz w:val="24"/>
          <w:szCs w:val="24"/>
          <w:lang w:val="pt-BR"/>
        </w:rPr>
        <w:t xml:space="preserve"> </w:t>
      </w:r>
      <w:r w:rsidR="00731BE0" w:rsidRPr="009B3CFD">
        <w:rPr>
          <w:rFonts w:ascii="Arial" w:hAnsi="Arial" w:cs="Arial"/>
          <w:sz w:val="24"/>
          <w:szCs w:val="24"/>
          <w:lang w:val="pt-BR"/>
        </w:rPr>
        <w:t>sanções</w:t>
      </w:r>
      <w:r w:rsidR="00731BE0" w:rsidRPr="009B3CFD">
        <w:rPr>
          <w:rFonts w:ascii="Arial" w:hAnsi="Arial" w:cs="Arial"/>
          <w:spacing w:val="-56"/>
          <w:sz w:val="24"/>
          <w:szCs w:val="24"/>
          <w:lang w:val="pt-BR"/>
        </w:rPr>
        <w:t xml:space="preserve"> </w:t>
      </w:r>
      <w:r w:rsidR="00731BE0" w:rsidRPr="009B3CFD">
        <w:rPr>
          <w:rFonts w:ascii="Arial" w:hAnsi="Arial" w:cs="Arial"/>
          <w:sz w:val="24"/>
          <w:szCs w:val="24"/>
          <w:lang w:val="pt-BR"/>
        </w:rPr>
        <w:t>cabíveis.</w:t>
      </w:r>
    </w:p>
    <w:p w14:paraId="7A88007D" w14:textId="5883759F" w:rsidR="00216689" w:rsidRPr="00275534" w:rsidRDefault="00A26EB7" w:rsidP="004A3CEE">
      <w:pPr>
        <w:tabs>
          <w:tab w:val="left" w:pos="842"/>
        </w:tabs>
        <w:spacing w:line="237" w:lineRule="auto"/>
        <w:ind w:right="187"/>
        <w:rPr>
          <w:rFonts w:ascii="Arial" w:hAnsi="Arial" w:cs="Arial"/>
          <w:sz w:val="24"/>
          <w:szCs w:val="24"/>
          <w:lang w:val="pt-BR"/>
        </w:rPr>
      </w:pPr>
      <w:r w:rsidRPr="00A26EB7">
        <w:rPr>
          <w:rFonts w:ascii="Arial" w:hAnsi="Arial" w:cs="Arial"/>
          <w:b/>
          <w:sz w:val="24"/>
          <w:szCs w:val="24"/>
          <w:lang w:val="pt-BR"/>
        </w:rPr>
        <w:t>24.14.</w:t>
      </w:r>
      <w:r>
        <w:rPr>
          <w:rFonts w:ascii="Arial" w:hAnsi="Arial" w:cs="Arial"/>
          <w:sz w:val="24"/>
          <w:szCs w:val="24"/>
          <w:lang w:val="pt-BR"/>
        </w:rPr>
        <w:t xml:space="preserve"> </w:t>
      </w:r>
      <w:r w:rsidR="00731BE0" w:rsidRPr="00A26EB7">
        <w:rPr>
          <w:rFonts w:ascii="Arial" w:hAnsi="Arial" w:cs="Arial"/>
          <w:sz w:val="24"/>
          <w:szCs w:val="24"/>
          <w:lang w:val="pt-BR"/>
        </w:rPr>
        <w:t>Em caso de divergência entre disposições deste Edital e de seus anexos ou demais peças que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compõem</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o</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processo,</w:t>
      </w:r>
      <w:r w:rsidR="00731BE0" w:rsidRPr="00A26EB7">
        <w:rPr>
          <w:rFonts w:ascii="Arial" w:hAnsi="Arial" w:cs="Arial"/>
          <w:spacing w:val="-2"/>
          <w:sz w:val="24"/>
          <w:szCs w:val="24"/>
          <w:lang w:val="pt-BR"/>
        </w:rPr>
        <w:t xml:space="preserve"> </w:t>
      </w:r>
      <w:r w:rsidR="00731BE0" w:rsidRPr="00A26EB7">
        <w:rPr>
          <w:rFonts w:ascii="Arial" w:hAnsi="Arial" w:cs="Arial"/>
          <w:sz w:val="24"/>
          <w:szCs w:val="24"/>
          <w:lang w:val="pt-BR"/>
        </w:rPr>
        <w:t>prevalecerá</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as</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deste</w:t>
      </w:r>
      <w:r w:rsidR="00731BE0" w:rsidRPr="00A26EB7">
        <w:rPr>
          <w:rFonts w:ascii="Arial" w:hAnsi="Arial" w:cs="Arial"/>
          <w:spacing w:val="-1"/>
          <w:sz w:val="24"/>
          <w:szCs w:val="24"/>
          <w:lang w:val="pt-BR"/>
        </w:rPr>
        <w:t xml:space="preserve"> </w:t>
      </w:r>
      <w:r w:rsidR="004A3CEE">
        <w:rPr>
          <w:rFonts w:ascii="Arial" w:hAnsi="Arial" w:cs="Arial"/>
          <w:sz w:val="24"/>
          <w:szCs w:val="24"/>
          <w:lang w:val="pt-BR"/>
        </w:rPr>
        <w:t>Edital.</w:t>
      </w:r>
    </w:p>
    <w:p w14:paraId="0D6B1E51" w14:textId="3DF55F13" w:rsidR="00731BE0" w:rsidRPr="00275534" w:rsidRDefault="00A26EB7" w:rsidP="00B72842">
      <w:pPr>
        <w:tabs>
          <w:tab w:val="left" w:pos="842"/>
        </w:tabs>
        <w:ind w:right="185"/>
        <w:rPr>
          <w:rFonts w:ascii="Arial" w:hAnsi="Arial" w:cs="Arial"/>
          <w:sz w:val="24"/>
          <w:szCs w:val="24"/>
          <w:lang w:val="pt-BR"/>
        </w:rPr>
      </w:pPr>
      <w:r w:rsidRPr="00A26EB7">
        <w:rPr>
          <w:rFonts w:ascii="Arial" w:hAnsi="Arial" w:cs="Arial"/>
          <w:b/>
          <w:sz w:val="24"/>
          <w:szCs w:val="24"/>
          <w:lang w:val="pt-BR"/>
        </w:rPr>
        <w:t>24.15.</w:t>
      </w:r>
      <w:r>
        <w:rPr>
          <w:rFonts w:ascii="Arial" w:hAnsi="Arial" w:cs="Arial"/>
          <w:sz w:val="24"/>
          <w:szCs w:val="24"/>
          <w:lang w:val="pt-BR"/>
        </w:rPr>
        <w:t xml:space="preserve"> </w:t>
      </w:r>
      <w:r w:rsidR="00731BE0" w:rsidRPr="00A26EB7">
        <w:rPr>
          <w:rFonts w:ascii="Arial" w:hAnsi="Arial" w:cs="Arial"/>
          <w:sz w:val="24"/>
          <w:szCs w:val="24"/>
          <w:lang w:val="pt-BR"/>
        </w:rPr>
        <w:t xml:space="preserve">A Autoridade Superior do MUNICÍPIO DE </w:t>
      </w:r>
      <w:r w:rsidR="009D54BE" w:rsidRPr="00A26EB7">
        <w:rPr>
          <w:rFonts w:ascii="Arial" w:hAnsi="Arial" w:cs="Arial"/>
          <w:sz w:val="24"/>
          <w:szCs w:val="24"/>
          <w:lang w:val="pt-BR"/>
        </w:rPr>
        <w:t>ESPIGÃO DO OESTE/RO</w:t>
      </w:r>
      <w:r w:rsidR="00E06EAD">
        <w:rPr>
          <w:rFonts w:ascii="Arial" w:hAnsi="Arial" w:cs="Arial"/>
          <w:sz w:val="24"/>
          <w:szCs w:val="24"/>
          <w:lang w:val="pt-BR"/>
        </w:rPr>
        <w:t>,</w:t>
      </w:r>
      <w:r w:rsidR="00E06EAD" w:rsidRPr="00A26EB7">
        <w:rPr>
          <w:rFonts w:ascii="Arial" w:hAnsi="Arial" w:cs="Arial"/>
          <w:sz w:val="24"/>
          <w:szCs w:val="24"/>
          <w:lang w:val="pt-BR"/>
        </w:rPr>
        <w:t xml:space="preserve"> poderá</w:t>
      </w:r>
      <w:r w:rsidR="00731BE0" w:rsidRPr="00A26EB7">
        <w:rPr>
          <w:rFonts w:ascii="Arial" w:hAnsi="Arial" w:cs="Arial"/>
          <w:sz w:val="24"/>
          <w:szCs w:val="24"/>
          <w:lang w:val="pt-BR"/>
        </w:rPr>
        <w:t xml:space="preserve"> revogar este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Pregão por razões de interesse público decorrente de fato superveniente que constitua óbice manifesto e</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incontornável, ou anulá-lo por ilegalidade, de ofício ou por provocação de terceiros, salvo quando for viável</w:t>
      </w:r>
      <w:r w:rsidR="00731BE0" w:rsidRPr="00A26EB7">
        <w:rPr>
          <w:rFonts w:ascii="Arial" w:hAnsi="Arial" w:cs="Arial"/>
          <w:spacing w:val="1"/>
          <w:sz w:val="24"/>
          <w:szCs w:val="24"/>
          <w:lang w:val="pt-BR"/>
        </w:rPr>
        <w:t xml:space="preserve"> </w:t>
      </w:r>
      <w:r w:rsidR="00731BE0" w:rsidRPr="00A26EB7">
        <w:rPr>
          <w:rFonts w:ascii="Arial" w:hAnsi="Arial" w:cs="Arial"/>
          <w:sz w:val="24"/>
          <w:szCs w:val="24"/>
          <w:lang w:val="pt-BR"/>
        </w:rPr>
        <w:t>a convalidação do ato ou do procedimento viciado, desde que observados os princípios da ampla defesa e</w:t>
      </w:r>
      <w:r w:rsidR="00731BE0" w:rsidRPr="00A26EB7">
        <w:rPr>
          <w:rFonts w:ascii="Arial" w:hAnsi="Arial" w:cs="Arial"/>
          <w:spacing w:val="1"/>
          <w:sz w:val="24"/>
          <w:szCs w:val="24"/>
          <w:lang w:val="pt-BR"/>
        </w:rPr>
        <w:t xml:space="preserve"> </w:t>
      </w:r>
      <w:r w:rsidR="00B72842">
        <w:rPr>
          <w:rFonts w:ascii="Arial" w:hAnsi="Arial" w:cs="Arial"/>
          <w:sz w:val="24"/>
          <w:szCs w:val="24"/>
          <w:lang w:val="pt-BR"/>
        </w:rPr>
        <w:t>contraditório.</w:t>
      </w:r>
    </w:p>
    <w:p w14:paraId="35B9F89A" w14:textId="0BD83F79" w:rsidR="00216689" w:rsidRPr="00275534" w:rsidRDefault="005C5BB1" w:rsidP="00B72842">
      <w:pPr>
        <w:tabs>
          <w:tab w:val="left" w:pos="1127"/>
        </w:tabs>
        <w:spacing w:before="1"/>
        <w:rPr>
          <w:rFonts w:ascii="Arial" w:hAnsi="Arial" w:cs="Arial"/>
          <w:sz w:val="24"/>
          <w:szCs w:val="24"/>
          <w:lang w:val="pt-BR"/>
        </w:rPr>
      </w:pPr>
      <w:r w:rsidRPr="005C5BB1">
        <w:rPr>
          <w:rFonts w:ascii="Arial" w:hAnsi="Arial" w:cs="Arial"/>
          <w:b/>
          <w:sz w:val="24"/>
          <w:szCs w:val="24"/>
          <w:lang w:val="pt-BR"/>
        </w:rPr>
        <w:t>24.</w:t>
      </w:r>
      <w:r>
        <w:rPr>
          <w:rFonts w:ascii="Arial" w:hAnsi="Arial" w:cs="Arial"/>
          <w:b/>
          <w:sz w:val="24"/>
          <w:szCs w:val="24"/>
          <w:lang w:val="pt-BR"/>
        </w:rPr>
        <w:t>1</w:t>
      </w:r>
      <w:r w:rsidRPr="005C5BB1">
        <w:rPr>
          <w:rFonts w:ascii="Arial" w:hAnsi="Arial" w:cs="Arial"/>
          <w:b/>
          <w:sz w:val="24"/>
          <w:szCs w:val="24"/>
          <w:lang w:val="pt-BR"/>
        </w:rPr>
        <w:t>5.1.</w:t>
      </w:r>
      <w:r>
        <w:rPr>
          <w:rFonts w:ascii="Arial" w:hAnsi="Arial" w:cs="Arial"/>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anulação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pregão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induz</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à</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B72842">
        <w:rPr>
          <w:rFonts w:ascii="Arial" w:hAnsi="Arial" w:cs="Arial"/>
          <w:sz w:val="24"/>
          <w:szCs w:val="24"/>
          <w:lang w:val="pt-BR"/>
        </w:rPr>
        <w:t>contrato.</w:t>
      </w:r>
    </w:p>
    <w:p w14:paraId="245BC55E" w14:textId="24C4D1FA" w:rsidR="00731BE0" w:rsidRPr="00275534" w:rsidRDefault="005C5BB1" w:rsidP="00B72842">
      <w:pPr>
        <w:tabs>
          <w:tab w:val="left" w:pos="1127"/>
        </w:tabs>
        <w:rPr>
          <w:rFonts w:ascii="Arial" w:hAnsi="Arial" w:cs="Arial"/>
          <w:sz w:val="24"/>
          <w:szCs w:val="24"/>
          <w:lang w:val="pt-BR"/>
        </w:rPr>
      </w:pPr>
      <w:r w:rsidRPr="005C5BB1">
        <w:rPr>
          <w:rFonts w:ascii="Arial" w:hAnsi="Arial" w:cs="Arial"/>
          <w:b/>
          <w:sz w:val="24"/>
          <w:szCs w:val="24"/>
          <w:lang w:val="pt-BR"/>
        </w:rPr>
        <w:t>24.</w:t>
      </w:r>
      <w:r>
        <w:rPr>
          <w:rFonts w:ascii="Arial" w:hAnsi="Arial" w:cs="Arial"/>
          <w:b/>
          <w:sz w:val="24"/>
          <w:szCs w:val="24"/>
          <w:lang w:val="pt-BR"/>
        </w:rPr>
        <w:t>1</w:t>
      </w:r>
      <w:r w:rsidRPr="005C5BB1">
        <w:rPr>
          <w:rFonts w:ascii="Arial" w:hAnsi="Arial" w:cs="Arial"/>
          <w:b/>
          <w:sz w:val="24"/>
          <w:szCs w:val="24"/>
          <w:lang w:val="pt-BR"/>
        </w:rPr>
        <w:t>5.2.</w:t>
      </w:r>
      <w:r>
        <w:rPr>
          <w:rFonts w:ascii="Arial" w:hAnsi="Arial" w:cs="Arial"/>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anulação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da</w:t>
      </w:r>
      <w:r w:rsidR="00731BE0" w:rsidRPr="005C5BB1">
        <w:rPr>
          <w:rFonts w:ascii="Arial" w:hAnsi="Arial" w:cs="Arial"/>
          <w:spacing w:val="-4"/>
          <w:sz w:val="24"/>
          <w:szCs w:val="24"/>
          <w:lang w:val="pt-BR"/>
        </w:rPr>
        <w:t xml:space="preserve"> </w:t>
      </w:r>
      <w:r w:rsidR="00731BE0" w:rsidRPr="005C5BB1">
        <w:rPr>
          <w:rFonts w:ascii="Arial" w:hAnsi="Arial" w:cs="Arial"/>
          <w:sz w:val="24"/>
          <w:szCs w:val="24"/>
          <w:lang w:val="pt-BR"/>
        </w:rPr>
        <w:t>licitação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por</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motivo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ilegalidade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não</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gera</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obrigação</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2"/>
          <w:sz w:val="24"/>
          <w:szCs w:val="24"/>
          <w:lang w:val="pt-BR"/>
        </w:rPr>
        <w:t xml:space="preserve"> </w:t>
      </w:r>
      <w:r w:rsidR="00B72842">
        <w:rPr>
          <w:rFonts w:ascii="Arial" w:hAnsi="Arial" w:cs="Arial"/>
          <w:sz w:val="24"/>
          <w:szCs w:val="24"/>
          <w:lang w:val="pt-BR"/>
        </w:rPr>
        <w:t>indenizar.</w:t>
      </w:r>
    </w:p>
    <w:p w14:paraId="20937412" w14:textId="69A23172" w:rsidR="00677F2E" w:rsidRPr="00275534" w:rsidRDefault="005C5BB1" w:rsidP="00677F2E">
      <w:pPr>
        <w:tabs>
          <w:tab w:val="left" w:pos="842"/>
        </w:tabs>
        <w:spacing w:line="237" w:lineRule="auto"/>
        <w:ind w:right="187"/>
        <w:jc w:val="both"/>
        <w:rPr>
          <w:rFonts w:ascii="Arial" w:hAnsi="Arial" w:cs="Arial"/>
          <w:sz w:val="24"/>
          <w:szCs w:val="24"/>
          <w:lang w:val="pt-BR"/>
        </w:rPr>
      </w:pPr>
      <w:r w:rsidRPr="00D61BBB">
        <w:rPr>
          <w:rFonts w:ascii="Arial" w:hAnsi="Arial" w:cs="Arial"/>
          <w:b/>
          <w:sz w:val="24"/>
          <w:szCs w:val="24"/>
          <w:lang w:val="pt-BR"/>
        </w:rPr>
        <w:t>24.16.</w:t>
      </w:r>
      <w:r w:rsidR="00D61BBB">
        <w:rPr>
          <w:rFonts w:ascii="Arial" w:hAnsi="Arial" w:cs="Arial"/>
          <w:b/>
          <w:sz w:val="24"/>
          <w:szCs w:val="24"/>
          <w:lang w:val="pt-BR"/>
        </w:rPr>
        <w:t xml:space="preserve"> </w:t>
      </w:r>
      <w:r w:rsidR="00731BE0" w:rsidRPr="005C5BB1">
        <w:rPr>
          <w:rFonts w:ascii="Arial" w:hAnsi="Arial" w:cs="Arial"/>
          <w:sz w:val="24"/>
          <w:szCs w:val="24"/>
          <w:lang w:val="pt-BR"/>
        </w:rPr>
        <w:t>É facultado à autoridade superior, em qualquer fase deste Pregão, promover diligência destinada 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esclarecer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ou</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completar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instrução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processo,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vedada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inclusão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posterior</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informação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ou</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documentos</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que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deveriam ter</w:t>
      </w:r>
      <w:r w:rsidR="00731BE0" w:rsidRPr="005C5BB1">
        <w:rPr>
          <w:rFonts w:ascii="Arial" w:hAnsi="Arial" w:cs="Arial"/>
          <w:spacing w:val="-2"/>
          <w:sz w:val="24"/>
          <w:szCs w:val="24"/>
          <w:lang w:val="pt-BR"/>
        </w:rPr>
        <w:t xml:space="preserve"> </w:t>
      </w:r>
      <w:r w:rsidR="00731BE0" w:rsidRPr="005C5BB1">
        <w:rPr>
          <w:rFonts w:ascii="Arial" w:hAnsi="Arial" w:cs="Arial"/>
          <w:sz w:val="24"/>
          <w:szCs w:val="24"/>
          <w:lang w:val="pt-BR"/>
        </w:rPr>
        <w:t>sido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apresentados</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para</w:t>
      </w:r>
      <w:r w:rsidR="00731BE0" w:rsidRPr="005C5BB1">
        <w:rPr>
          <w:rFonts w:ascii="Arial" w:hAnsi="Arial" w:cs="Arial"/>
          <w:spacing w:val="-3"/>
          <w:sz w:val="24"/>
          <w:szCs w:val="24"/>
          <w:lang w:val="pt-BR"/>
        </w:rPr>
        <w:t xml:space="preserve"> </w:t>
      </w:r>
      <w:r w:rsidR="00731BE0" w:rsidRPr="005C5BB1">
        <w:rPr>
          <w:rFonts w:ascii="Arial" w:hAnsi="Arial" w:cs="Arial"/>
          <w:sz w:val="24"/>
          <w:szCs w:val="24"/>
          <w:lang w:val="pt-BR"/>
        </w:rPr>
        <w:t>fins</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de</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classificação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e</w:t>
      </w:r>
      <w:r w:rsidR="00731BE0" w:rsidRPr="005C5BB1">
        <w:rPr>
          <w:rFonts w:ascii="Arial" w:hAnsi="Arial" w:cs="Arial"/>
          <w:spacing w:val="-4"/>
          <w:sz w:val="24"/>
          <w:szCs w:val="24"/>
          <w:lang w:val="pt-BR"/>
        </w:rPr>
        <w:t xml:space="preserve"> </w:t>
      </w:r>
      <w:r w:rsidR="00677F2E">
        <w:rPr>
          <w:rFonts w:ascii="Arial" w:hAnsi="Arial" w:cs="Arial"/>
          <w:sz w:val="24"/>
          <w:szCs w:val="24"/>
          <w:lang w:val="pt-BR"/>
        </w:rPr>
        <w:t>habilitação.</w:t>
      </w:r>
    </w:p>
    <w:p w14:paraId="51D9300B" w14:textId="781C1D6F" w:rsidR="00DD4651" w:rsidRPr="00275534" w:rsidRDefault="00D61BBB" w:rsidP="00677F2E">
      <w:pPr>
        <w:tabs>
          <w:tab w:val="left" w:pos="1127"/>
        </w:tabs>
        <w:ind w:right="184"/>
        <w:jc w:val="both"/>
        <w:rPr>
          <w:rFonts w:ascii="Arial" w:hAnsi="Arial" w:cs="Arial"/>
          <w:sz w:val="24"/>
          <w:szCs w:val="24"/>
          <w:lang w:val="pt-BR"/>
        </w:rPr>
      </w:pPr>
      <w:r w:rsidRPr="00D61BBB">
        <w:rPr>
          <w:rFonts w:ascii="Arial" w:hAnsi="Arial" w:cs="Arial"/>
          <w:b/>
          <w:sz w:val="24"/>
          <w:szCs w:val="24"/>
          <w:lang w:val="pt-BR"/>
        </w:rPr>
        <w:t xml:space="preserve">24.16.1. </w:t>
      </w:r>
      <w:r w:rsidR="00731BE0" w:rsidRPr="005C5BB1">
        <w:rPr>
          <w:rFonts w:ascii="Arial" w:hAnsi="Arial" w:cs="Arial"/>
          <w:sz w:val="24"/>
          <w:szCs w:val="24"/>
          <w:lang w:val="pt-BR"/>
        </w:rPr>
        <w:t>Conforme entendimento do Plenário do Tribunal de Contas da União, exarado no Acórdão n.</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1211/2021-Plenário,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não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é</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considerado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documento</w:t>
      </w:r>
      <w:r w:rsidR="00731BE0" w:rsidRPr="005C5BB1">
        <w:rPr>
          <w:rFonts w:ascii="Arial" w:hAnsi="Arial" w:cs="Arial"/>
          <w:spacing w:val="1"/>
          <w:sz w:val="24"/>
          <w:szCs w:val="24"/>
          <w:lang w:val="pt-BR"/>
        </w:rPr>
        <w:t xml:space="preserve"> </w:t>
      </w:r>
      <w:r w:rsidR="00731BE0" w:rsidRPr="005C5BB1">
        <w:rPr>
          <w:rFonts w:ascii="Arial" w:hAnsi="Arial" w:cs="Arial"/>
          <w:sz w:val="24"/>
          <w:szCs w:val="24"/>
          <w:lang w:val="pt-BR"/>
        </w:rPr>
        <w:t>novo,</w:t>
      </w:r>
      <w:r w:rsidR="00731BE0" w:rsidRPr="005C5BB1">
        <w:rPr>
          <w:rFonts w:ascii="Arial" w:hAnsi="Arial" w:cs="Arial"/>
          <w:spacing w:val="1"/>
          <w:sz w:val="24"/>
          <w:szCs w:val="24"/>
          <w:lang w:val="pt-BR"/>
        </w:rPr>
        <w:t xml:space="preserve"> </w:t>
      </w:r>
      <w:r w:rsidR="00731BE0" w:rsidRPr="005C5BB1">
        <w:rPr>
          <w:rFonts w:ascii="Arial" w:hAnsi="Arial" w:cs="Arial"/>
          <w:i/>
          <w:sz w:val="24"/>
          <w:szCs w:val="24"/>
          <w:lang w:val="pt-BR"/>
        </w:rPr>
        <w:t>comprobatório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condição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atendida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pelo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licitante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quando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apresentou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sua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proposta,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não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foi</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juntado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com</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os</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demais</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comprovantes</w:t>
      </w:r>
      <w:r w:rsidR="00731BE0" w:rsidRPr="005C5BB1">
        <w:rPr>
          <w:rFonts w:ascii="Arial" w:hAnsi="Arial" w:cs="Arial"/>
          <w:i/>
          <w:spacing w:val="58"/>
          <w:sz w:val="24"/>
          <w:szCs w:val="24"/>
          <w:lang w:val="pt-BR"/>
        </w:rPr>
        <w:t xml:space="preserve"> </w:t>
      </w:r>
      <w:r w:rsidR="00731BE0" w:rsidRPr="005C5BB1">
        <w:rPr>
          <w:rFonts w:ascii="Arial" w:hAnsi="Arial" w:cs="Arial"/>
          <w:i/>
          <w:sz w:val="24"/>
          <w:szCs w:val="24"/>
          <w:lang w:val="pt-BR"/>
        </w:rPr>
        <w:t>de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habilitação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proposta,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por</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equívoco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ou</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falha,</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qual</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deverá</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ser</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solicitado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e</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avaliado</w:t>
      </w:r>
      <w:r w:rsidR="00731BE0" w:rsidRPr="005C5BB1">
        <w:rPr>
          <w:rFonts w:ascii="Arial" w:hAnsi="Arial" w:cs="Arial"/>
          <w:i/>
          <w:spacing w:val="58"/>
          <w:sz w:val="24"/>
          <w:szCs w:val="24"/>
          <w:lang w:val="pt-BR"/>
        </w:rPr>
        <w:t xml:space="preserve"> </w:t>
      </w:r>
      <w:r w:rsidR="00731BE0" w:rsidRPr="005C5BB1">
        <w:rPr>
          <w:rFonts w:ascii="Arial" w:hAnsi="Arial" w:cs="Arial"/>
          <w:i/>
          <w:sz w:val="24"/>
          <w:szCs w:val="24"/>
          <w:lang w:val="pt-BR"/>
        </w:rPr>
        <w:t>pelo</w:t>
      </w:r>
      <w:r w:rsidR="00731BE0" w:rsidRPr="005C5BB1">
        <w:rPr>
          <w:rFonts w:ascii="Arial" w:hAnsi="Arial" w:cs="Arial"/>
          <w:i/>
          <w:spacing w:val="1"/>
          <w:sz w:val="24"/>
          <w:szCs w:val="24"/>
          <w:lang w:val="pt-BR"/>
        </w:rPr>
        <w:t xml:space="preserve"> </w:t>
      </w:r>
      <w:r w:rsidR="00731BE0" w:rsidRPr="005C5BB1">
        <w:rPr>
          <w:rFonts w:ascii="Arial" w:hAnsi="Arial" w:cs="Arial"/>
          <w:i/>
          <w:sz w:val="24"/>
          <w:szCs w:val="24"/>
          <w:lang w:val="pt-BR"/>
        </w:rPr>
        <w:t>Pregoeiro</w:t>
      </w:r>
      <w:r w:rsidR="00677F2E">
        <w:rPr>
          <w:rFonts w:ascii="Arial" w:hAnsi="Arial" w:cs="Arial"/>
          <w:sz w:val="24"/>
          <w:szCs w:val="24"/>
          <w:lang w:val="pt-BR"/>
        </w:rPr>
        <w:t>.</w:t>
      </w:r>
    </w:p>
    <w:p w14:paraId="1414F11D" w14:textId="143CB5EE" w:rsidR="00DD4651" w:rsidRPr="00275534" w:rsidRDefault="00D61BBB" w:rsidP="00677F2E">
      <w:pPr>
        <w:tabs>
          <w:tab w:val="left" w:pos="842"/>
        </w:tabs>
        <w:ind w:right="184"/>
        <w:jc w:val="both"/>
        <w:rPr>
          <w:rFonts w:ascii="Arial" w:hAnsi="Arial" w:cs="Arial"/>
          <w:sz w:val="24"/>
          <w:szCs w:val="24"/>
          <w:lang w:val="pt-BR"/>
        </w:rPr>
      </w:pPr>
      <w:r w:rsidRPr="00D61BBB">
        <w:rPr>
          <w:rFonts w:ascii="Arial" w:hAnsi="Arial" w:cs="Arial"/>
          <w:b/>
          <w:sz w:val="24"/>
          <w:szCs w:val="24"/>
          <w:lang w:val="pt-BR"/>
        </w:rPr>
        <w:t>24.17.</w:t>
      </w:r>
      <w:r>
        <w:rPr>
          <w:rFonts w:ascii="Arial" w:hAnsi="Arial" w:cs="Arial"/>
          <w:sz w:val="24"/>
          <w:szCs w:val="24"/>
          <w:lang w:val="pt-BR"/>
        </w:rPr>
        <w:t xml:space="preserve"> </w:t>
      </w:r>
      <w:r w:rsidR="00731BE0" w:rsidRPr="00D61BBB">
        <w:rPr>
          <w:rFonts w:ascii="Arial" w:hAnsi="Arial" w:cs="Arial"/>
          <w:sz w:val="24"/>
          <w:szCs w:val="24"/>
          <w:lang w:val="pt-BR"/>
        </w:rPr>
        <w:t>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Edital</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está</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disponibilizado,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íntegra,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endereço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eletrônico:</w:t>
      </w:r>
      <w:r w:rsidR="00731BE0" w:rsidRPr="00D61BBB">
        <w:rPr>
          <w:rFonts w:ascii="Arial" w:hAnsi="Arial" w:cs="Arial"/>
          <w:color w:val="000080"/>
          <w:spacing w:val="1"/>
          <w:sz w:val="24"/>
          <w:szCs w:val="24"/>
          <w:lang w:val="pt-BR"/>
        </w:rPr>
        <w:t xml:space="preserve"> </w:t>
      </w:r>
      <w:hyperlink r:id="rId34">
        <w:r w:rsidR="00731BE0" w:rsidRPr="00D61BBB">
          <w:rPr>
            <w:rFonts w:ascii="Arial" w:hAnsi="Arial" w:cs="Arial"/>
            <w:b/>
            <w:color w:val="000080"/>
            <w:sz w:val="24"/>
            <w:szCs w:val="24"/>
            <w:u w:val="thick" w:color="000080"/>
            <w:shd w:val="clear" w:color="auto" w:fill="D6E3BC" w:themeFill="accent3" w:themeFillTint="66"/>
            <w:lang w:val="pt-BR"/>
          </w:rPr>
          <w:t>www.portaldecompraspublicas.com.br</w:t>
        </w:r>
      </w:hyperlink>
      <w:r w:rsidR="00731BE0" w:rsidRPr="00D61BBB">
        <w:rPr>
          <w:rFonts w:ascii="Arial" w:hAnsi="Arial" w:cs="Arial"/>
          <w:sz w:val="24"/>
          <w:szCs w:val="24"/>
          <w:lang w:val="pt-BR"/>
        </w:rPr>
        <w:t xml:space="preserve">, e também poderão retirado na Sala de Licitações </w:t>
      </w:r>
      <w:r w:rsidR="00731BE0" w:rsidRPr="00D61BBB">
        <w:rPr>
          <w:rFonts w:ascii="Arial" w:hAnsi="Arial" w:cs="Arial"/>
          <w:sz w:val="24"/>
          <w:szCs w:val="24"/>
          <w:lang w:val="pt-BR"/>
        </w:rPr>
        <w:lastRenderedPageBreak/>
        <w:t>do MUNICÍPIO</w:t>
      </w:r>
      <w:r w:rsidR="00731BE0" w:rsidRPr="00D61BBB">
        <w:rPr>
          <w:rFonts w:ascii="Arial" w:hAnsi="Arial" w:cs="Arial"/>
          <w:spacing w:val="-52"/>
          <w:sz w:val="24"/>
          <w:szCs w:val="24"/>
          <w:lang w:val="pt-BR"/>
        </w:rPr>
        <w:t xml:space="preserve"> </w:t>
      </w:r>
      <w:r w:rsidR="00731BE0" w:rsidRPr="00D61BBB">
        <w:rPr>
          <w:rFonts w:ascii="Arial" w:hAnsi="Arial" w:cs="Arial"/>
          <w:sz w:val="24"/>
          <w:szCs w:val="24"/>
          <w:lang w:val="pt-BR"/>
        </w:rPr>
        <w:t xml:space="preserve">DE </w:t>
      </w:r>
      <w:r w:rsidR="009D54BE" w:rsidRPr="00D61BBB">
        <w:rPr>
          <w:rFonts w:ascii="Arial" w:hAnsi="Arial" w:cs="Arial"/>
          <w:sz w:val="24"/>
          <w:szCs w:val="24"/>
          <w:lang w:val="pt-BR"/>
        </w:rPr>
        <w:t xml:space="preserve">ESPIGÃO DO OESTE/RO, localizada à Rua Rio Grande do Sul, nº 2800, Bairro Vista Alegre, </w:t>
      </w:r>
      <w:r w:rsidR="00731BE0" w:rsidRPr="00D61BBB">
        <w:rPr>
          <w:rFonts w:ascii="Arial" w:hAnsi="Arial" w:cs="Arial"/>
          <w:sz w:val="24"/>
          <w:szCs w:val="24"/>
          <w:lang w:val="pt-BR"/>
        </w:rPr>
        <w:t>no</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horário</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das</w:t>
      </w:r>
      <w:r w:rsidR="00731BE0" w:rsidRPr="00D61BBB">
        <w:rPr>
          <w:rFonts w:ascii="Arial" w:hAnsi="Arial" w:cs="Arial"/>
          <w:spacing w:val="7"/>
          <w:sz w:val="24"/>
          <w:szCs w:val="24"/>
          <w:lang w:val="pt-BR"/>
        </w:rPr>
        <w:t xml:space="preserve"> </w:t>
      </w:r>
      <w:r w:rsidR="009D54BE" w:rsidRPr="00D61BBB">
        <w:rPr>
          <w:rFonts w:ascii="Arial" w:hAnsi="Arial" w:cs="Arial"/>
          <w:sz w:val="24"/>
          <w:szCs w:val="24"/>
          <w:lang w:val="pt-BR"/>
        </w:rPr>
        <w:t>7h</w:t>
      </w:r>
      <w:r w:rsidR="00731BE0" w:rsidRPr="00D61BBB">
        <w:rPr>
          <w:rFonts w:ascii="Arial" w:hAnsi="Arial" w:cs="Arial"/>
          <w:sz w:val="24"/>
          <w:szCs w:val="24"/>
          <w:lang w:val="pt-BR"/>
        </w:rPr>
        <w:t>00min</w:t>
      </w:r>
      <w:r w:rsidR="00731BE0" w:rsidRPr="00D61BBB">
        <w:rPr>
          <w:rFonts w:ascii="Arial" w:hAnsi="Arial" w:cs="Arial"/>
          <w:spacing w:val="5"/>
          <w:sz w:val="24"/>
          <w:szCs w:val="24"/>
          <w:lang w:val="pt-BR"/>
        </w:rPr>
        <w:t xml:space="preserve"> </w:t>
      </w:r>
      <w:r w:rsidR="00731BE0" w:rsidRPr="00D61BBB">
        <w:rPr>
          <w:rFonts w:ascii="Arial" w:hAnsi="Arial" w:cs="Arial"/>
          <w:sz w:val="24"/>
          <w:szCs w:val="24"/>
          <w:lang w:val="pt-BR"/>
        </w:rPr>
        <w:t>às</w:t>
      </w:r>
      <w:r w:rsidR="00731BE0" w:rsidRPr="00D61BBB">
        <w:rPr>
          <w:rFonts w:ascii="Arial" w:hAnsi="Arial" w:cs="Arial"/>
          <w:spacing w:val="4"/>
          <w:sz w:val="24"/>
          <w:szCs w:val="24"/>
          <w:lang w:val="pt-BR"/>
        </w:rPr>
        <w:t xml:space="preserve"> </w:t>
      </w:r>
      <w:r w:rsidR="00731BE0" w:rsidRPr="00D61BBB">
        <w:rPr>
          <w:rFonts w:ascii="Arial" w:hAnsi="Arial" w:cs="Arial"/>
          <w:sz w:val="24"/>
          <w:szCs w:val="24"/>
          <w:lang w:val="pt-BR"/>
        </w:rPr>
        <w:t>1</w:t>
      </w:r>
      <w:r w:rsidR="009D54BE" w:rsidRPr="00D61BBB">
        <w:rPr>
          <w:rFonts w:ascii="Arial" w:hAnsi="Arial" w:cs="Arial"/>
          <w:sz w:val="24"/>
          <w:szCs w:val="24"/>
          <w:lang w:val="pt-BR"/>
        </w:rPr>
        <w:t>3h</w:t>
      </w:r>
      <w:r w:rsidR="00731BE0" w:rsidRPr="00D61BBB">
        <w:rPr>
          <w:rFonts w:ascii="Arial" w:hAnsi="Arial" w:cs="Arial"/>
          <w:sz w:val="24"/>
          <w:szCs w:val="24"/>
          <w:lang w:val="pt-BR"/>
        </w:rPr>
        <w:t>00min,</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mesmo</w:t>
      </w:r>
      <w:r w:rsidR="00731BE0" w:rsidRPr="00D61BBB">
        <w:rPr>
          <w:rFonts w:ascii="Arial" w:hAnsi="Arial" w:cs="Arial"/>
          <w:spacing w:val="4"/>
          <w:sz w:val="24"/>
          <w:szCs w:val="24"/>
          <w:lang w:val="pt-BR"/>
        </w:rPr>
        <w:t xml:space="preserve"> </w:t>
      </w:r>
      <w:r w:rsidR="007B1847" w:rsidRPr="00D61BBB">
        <w:rPr>
          <w:rFonts w:ascii="Arial" w:hAnsi="Arial" w:cs="Arial"/>
          <w:sz w:val="24"/>
          <w:szCs w:val="24"/>
          <w:lang w:val="pt-BR"/>
        </w:rPr>
        <w:t xml:space="preserve">endereço </w:t>
      </w:r>
      <w:r w:rsidR="00731BE0" w:rsidRPr="00D61BBB">
        <w:rPr>
          <w:rFonts w:ascii="Arial" w:hAnsi="Arial" w:cs="Arial"/>
          <w:sz w:val="24"/>
          <w:szCs w:val="24"/>
          <w:lang w:val="pt-BR"/>
        </w:rPr>
        <w:t>e</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período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no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qual</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os</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autos</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do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processo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administrativo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permanecerão</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com</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vista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franqueada</w:t>
      </w:r>
      <w:r w:rsidR="00731BE0" w:rsidRPr="00D61BBB">
        <w:rPr>
          <w:rFonts w:ascii="Arial" w:hAnsi="Arial" w:cs="Arial"/>
          <w:spacing w:val="1"/>
          <w:sz w:val="24"/>
          <w:szCs w:val="24"/>
          <w:lang w:val="pt-BR"/>
        </w:rPr>
        <w:t xml:space="preserve"> </w:t>
      </w:r>
      <w:r w:rsidR="00731BE0" w:rsidRPr="00D61BBB">
        <w:rPr>
          <w:rFonts w:ascii="Arial" w:hAnsi="Arial" w:cs="Arial"/>
          <w:sz w:val="24"/>
          <w:szCs w:val="24"/>
          <w:lang w:val="pt-BR"/>
        </w:rPr>
        <w:t>aos</w:t>
      </w:r>
      <w:r w:rsidR="00731BE0" w:rsidRPr="00D61BBB">
        <w:rPr>
          <w:rFonts w:ascii="Arial" w:hAnsi="Arial" w:cs="Arial"/>
          <w:spacing w:val="1"/>
          <w:sz w:val="24"/>
          <w:szCs w:val="24"/>
          <w:lang w:val="pt-BR"/>
        </w:rPr>
        <w:t xml:space="preserve"> </w:t>
      </w:r>
      <w:r w:rsidR="00677F2E">
        <w:rPr>
          <w:rFonts w:ascii="Arial" w:hAnsi="Arial" w:cs="Arial"/>
          <w:sz w:val="24"/>
          <w:szCs w:val="24"/>
          <w:lang w:val="pt-BR"/>
        </w:rPr>
        <w:t>interessados.</w:t>
      </w:r>
    </w:p>
    <w:p w14:paraId="7FF4BE53" w14:textId="4BBF2BFB" w:rsidR="00731BE0" w:rsidRPr="001577CD" w:rsidRDefault="001577CD" w:rsidP="001577CD">
      <w:pPr>
        <w:tabs>
          <w:tab w:val="left" w:pos="842"/>
        </w:tabs>
        <w:spacing w:before="1"/>
        <w:rPr>
          <w:rFonts w:ascii="Arial" w:hAnsi="Arial" w:cs="Arial"/>
          <w:sz w:val="24"/>
          <w:szCs w:val="24"/>
          <w:lang w:val="pt-BR"/>
        </w:rPr>
      </w:pPr>
      <w:r w:rsidRPr="001577CD">
        <w:rPr>
          <w:rFonts w:ascii="Arial" w:hAnsi="Arial" w:cs="Arial"/>
          <w:b/>
          <w:sz w:val="24"/>
          <w:szCs w:val="24"/>
          <w:lang w:val="pt-BR"/>
        </w:rPr>
        <w:t>24.18.</w:t>
      </w:r>
      <w:r>
        <w:rPr>
          <w:rFonts w:ascii="Arial" w:hAnsi="Arial" w:cs="Arial"/>
          <w:sz w:val="24"/>
          <w:szCs w:val="24"/>
          <w:lang w:val="pt-BR"/>
        </w:rPr>
        <w:t xml:space="preserve"> </w:t>
      </w:r>
      <w:r w:rsidR="00731BE0" w:rsidRPr="001577CD">
        <w:rPr>
          <w:rFonts w:ascii="Arial" w:hAnsi="Arial" w:cs="Arial"/>
          <w:sz w:val="24"/>
          <w:szCs w:val="24"/>
          <w:lang w:val="pt-BR"/>
        </w:rPr>
        <w:t>Integram este</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Edital,</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para</w:t>
      </w:r>
      <w:r w:rsidR="00731BE0" w:rsidRPr="001577CD">
        <w:rPr>
          <w:rFonts w:ascii="Arial" w:hAnsi="Arial" w:cs="Arial"/>
          <w:spacing w:val="-4"/>
          <w:sz w:val="24"/>
          <w:szCs w:val="24"/>
          <w:lang w:val="pt-BR"/>
        </w:rPr>
        <w:t xml:space="preserve"> </w:t>
      </w:r>
      <w:r w:rsidR="00731BE0" w:rsidRPr="001577CD">
        <w:rPr>
          <w:rFonts w:ascii="Arial" w:hAnsi="Arial" w:cs="Arial"/>
          <w:sz w:val="24"/>
          <w:szCs w:val="24"/>
          <w:lang w:val="pt-BR"/>
        </w:rPr>
        <w:t>todos os</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fins</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w:t>
      </w:r>
      <w:r w:rsidR="00731BE0" w:rsidRPr="001577CD">
        <w:rPr>
          <w:rFonts w:ascii="Arial" w:hAnsi="Arial" w:cs="Arial"/>
          <w:spacing w:val="-1"/>
          <w:sz w:val="24"/>
          <w:szCs w:val="24"/>
          <w:lang w:val="pt-BR"/>
        </w:rPr>
        <w:t xml:space="preserve"> </w:t>
      </w:r>
      <w:r w:rsidR="00731BE0" w:rsidRPr="001577CD">
        <w:rPr>
          <w:rFonts w:ascii="Arial" w:hAnsi="Arial" w:cs="Arial"/>
          <w:sz w:val="24"/>
          <w:szCs w:val="24"/>
          <w:lang w:val="pt-BR"/>
        </w:rPr>
        <w:t>efeitos,</w:t>
      </w:r>
      <w:r w:rsidR="00731BE0" w:rsidRPr="001577CD">
        <w:rPr>
          <w:rFonts w:ascii="Arial" w:hAnsi="Arial" w:cs="Arial"/>
          <w:spacing w:val="-2"/>
          <w:sz w:val="24"/>
          <w:szCs w:val="24"/>
          <w:lang w:val="pt-BR"/>
        </w:rPr>
        <w:t xml:space="preserve"> </w:t>
      </w:r>
      <w:r w:rsidR="00731BE0" w:rsidRPr="001577CD">
        <w:rPr>
          <w:rFonts w:ascii="Arial" w:hAnsi="Arial" w:cs="Arial"/>
          <w:sz w:val="24"/>
          <w:szCs w:val="24"/>
          <w:lang w:val="pt-BR"/>
        </w:rPr>
        <w:t>os</w:t>
      </w:r>
      <w:r w:rsidR="00731BE0" w:rsidRPr="001577CD">
        <w:rPr>
          <w:rFonts w:ascii="Arial" w:hAnsi="Arial" w:cs="Arial"/>
          <w:spacing w:val="-4"/>
          <w:sz w:val="24"/>
          <w:szCs w:val="24"/>
          <w:lang w:val="pt-BR"/>
        </w:rPr>
        <w:t xml:space="preserve"> </w:t>
      </w:r>
      <w:r w:rsidR="00731BE0" w:rsidRPr="001577CD">
        <w:rPr>
          <w:rFonts w:ascii="Arial" w:hAnsi="Arial" w:cs="Arial"/>
          <w:sz w:val="24"/>
          <w:szCs w:val="24"/>
          <w:lang w:val="pt-BR"/>
        </w:rPr>
        <w:t>seguintes anexos:</w:t>
      </w:r>
    </w:p>
    <w:p w14:paraId="22FFD777" w14:textId="42DEBD58" w:rsidR="00731BE0" w:rsidRPr="00275534" w:rsidRDefault="00731BE0" w:rsidP="00534EB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2"/>
          <w:sz w:val="24"/>
          <w:szCs w:val="24"/>
          <w:lang w:val="pt-BR"/>
        </w:rPr>
        <w:t xml:space="preserve"> </w:t>
      </w:r>
      <w:r w:rsidR="00C75662" w:rsidRPr="00275534">
        <w:rPr>
          <w:rFonts w:ascii="Arial" w:hAnsi="Arial" w:cs="Arial"/>
          <w:sz w:val="24"/>
          <w:szCs w:val="24"/>
          <w:lang w:val="pt-BR"/>
        </w:rPr>
        <w:t>TERMO DE REFERÊNCIA;</w:t>
      </w:r>
    </w:p>
    <w:p w14:paraId="4B680373" w14:textId="79053813" w:rsidR="00A423AF" w:rsidRPr="00275534" w:rsidRDefault="00133910" w:rsidP="00534EB9">
      <w:pPr>
        <w:ind w:left="132"/>
        <w:jc w:val="both"/>
        <w:rPr>
          <w:rFonts w:ascii="Arial" w:hAnsi="Arial" w:cs="Arial"/>
          <w:spacing w:val="-1"/>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Pr="00275534">
        <w:rPr>
          <w:rFonts w:ascii="Arial" w:hAnsi="Arial" w:cs="Arial"/>
          <w:b/>
          <w:sz w:val="24"/>
          <w:szCs w:val="24"/>
          <w:lang w:val="pt-BR"/>
        </w:rPr>
        <w:t>II</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A423AF" w:rsidRPr="00275534">
        <w:rPr>
          <w:rFonts w:ascii="Arial" w:hAnsi="Arial" w:cs="Arial"/>
          <w:spacing w:val="-1"/>
          <w:sz w:val="24"/>
          <w:szCs w:val="24"/>
          <w:lang w:val="pt-BR"/>
        </w:rPr>
        <w:t>MODELO DE PROPOSTA DE PREÇOS</w:t>
      </w:r>
      <w:r w:rsidR="00E571EC" w:rsidRPr="00275534">
        <w:rPr>
          <w:rFonts w:ascii="Arial" w:hAnsi="Arial" w:cs="Arial"/>
          <w:spacing w:val="-1"/>
          <w:sz w:val="24"/>
          <w:szCs w:val="24"/>
          <w:lang w:val="pt-BR"/>
        </w:rPr>
        <w:t>;</w:t>
      </w:r>
    </w:p>
    <w:p w14:paraId="168A9836" w14:textId="6BE728D7" w:rsidR="00A423AF" w:rsidRPr="00275534" w:rsidRDefault="00A423AF" w:rsidP="00534EB9">
      <w:pPr>
        <w:ind w:left="132"/>
        <w:jc w:val="both"/>
        <w:rPr>
          <w:rFonts w:ascii="Arial" w:hAnsi="Arial" w:cs="Arial"/>
          <w:spacing w:val="-1"/>
          <w:sz w:val="24"/>
          <w:szCs w:val="24"/>
          <w:lang w:val="pt-BR"/>
        </w:rPr>
      </w:pPr>
      <w:r w:rsidRPr="00275534">
        <w:rPr>
          <w:rFonts w:ascii="Arial" w:hAnsi="Arial" w:cs="Arial"/>
          <w:b/>
          <w:spacing w:val="-1"/>
          <w:sz w:val="24"/>
          <w:szCs w:val="24"/>
          <w:lang w:val="pt-BR"/>
        </w:rPr>
        <w:t xml:space="preserve">ANEXO </w:t>
      </w:r>
      <w:r w:rsidR="00C96E14" w:rsidRPr="00275534">
        <w:rPr>
          <w:rFonts w:ascii="Arial" w:hAnsi="Arial" w:cs="Arial"/>
          <w:b/>
          <w:spacing w:val="-1"/>
          <w:sz w:val="24"/>
          <w:szCs w:val="24"/>
          <w:lang w:val="pt-BR"/>
        </w:rPr>
        <w:t>III</w:t>
      </w:r>
      <w:r w:rsidRPr="00275534">
        <w:rPr>
          <w:rFonts w:ascii="Arial" w:hAnsi="Arial" w:cs="Arial"/>
          <w:spacing w:val="-1"/>
          <w:sz w:val="24"/>
          <w:szCs w:val="24"/>
          <w:lang w:val="pt-BR"/>
        </w:rPr>
        <w:t xml:space="preserve"> </w:t>
      </w:r>
      <w:r w:rsidRPr="00275534">
        <w:rPr>
          <w:rFonts w:ascii="Arial" w:hAnsi="Arial" w:cs="Arial"/>
          <w:b/>
          <w:spacing w:val="-1"/>
          <w:sz w:val="24"/>
          <w:szCs w:val="24"/>
          <w:lang w:val="pt-BR"/>
        </w:rPr>
        <w:t xml:space="preserve">- </w:t>
      </w:r>
      <w:r w:rsidR="00F21276" w:rsidRPr="00275534">
        <w:rPr>
          <w:rFonts w:ascii="Arial" w:hAnsi="Arial" w:cs="Arial"/>
          <w:spacing w:val="-1"/>
          <w:sz w:val="24"/>
          <w:szCs w:val="24"/>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153DFCCE" w14:textId="27AC38FD" w:rsidR="00731BE0" w:rsidRDefault="00E571EC" w:rsidP="00E132A9">
      <w:pPr>
        <w:ind w:left="132"/>
        <w:jc w:val="both"/>
        <w:rPr>
          <w:rFonts w:ascii="Arial" w:hAnsi="Arial" w:cs="Arial"/>
          <w:sz w:val="24"/>
          <w:szCs w:val="24"/>
          <w:lang w:val="pt-BR"/>
        </w:rPr>
      </w:pPr>
      <w:r w:rsidRPr="00275534">
        <w:rPr>
          <w:rFonts w:ascii="Arial" w:hAnsi="Arial" w:cs="Arial"/>
          <w:b/>
          <w:sz w:val="24"/>
          <w:szCs w:val="24"/>
          <w:lang w:val="pt-BR"/>
        </w:rPr>
        <w:t>ANEXO</w:t>
      </w:r>
      <w:r w:rsidRPr="00275534">
        <w:rPr>
          <w:rFonts w:ascii="Arial" w:hAnsi="Arial" w:cs="Arial"/>
          <w:b/>
          <w:spacing w:val="-3"/>
          <w:sz w:val="24"/>
          <w:szCs w:val="24"/>
          <w:lang w:val="pt-BR"/>
        </w:rPr>
        <w:t xml:space="preserve"> </w:t>
      </w:r>
      <w:r w:rsidR="00C96E14" w:rsidRPr="00275534">
        <w:rPr>
          <w:rFonts w:ascii="Arial" w:hAnsi="Arial" w:cs="Arial"/>
          <w:b/>
          <w:spacing w:val="-3"/>
          <w:sz w:val="24"/>
          <w:szCs w:val="24"/>
          <w:lang w:val="pt-BR"/>
        </w:rPr>
        <w:t>I</w:t>
      </w:r>
      <w:r w:rsidRPr="00275534">
        <w:rPr>
          <w:rFonts w:ascii="Arial" w:hAnsi="Arial" w:cs="Arial"/>
          <w:b/>
          <w:spacing w:val="-3"/>
          <w:sz w:val="24"/>
          <w:szCs w:val="24"/>
          <w:lang w:val="pt-BR"/>
        </w:rPr>
        <w:t>V</w:t>
      </w:r>
      <w:r w:rsidRPr="00275534">
        <w:rPr>
          <w:rFonts w:ascii="Arial" w:hAnsi="Arial" w:cs="Arial"/>
          <w:b/>
          <w:spacing w:val="-1"/>
          <w:sz w:val="24"/>
          <w:szCs w:val="24"/>
          <w:lang w:val="pt-BR"/>
        </w:rPr>
        <w:t xml:space="preserve"> </w:t>
      </w:r>
      <w:r w:rsidRPr="00275534">
        <w:rPr>
          <w:rFonts w:ascii="Arial" w:hAnsi="Arial" w:cs="Arial"/>
          <w:b/>
          <w:sz w:val="24"/>
          <w:szCs w:val="24"/>
          <w:lang w:val="pt-BR"/>
        </w:rPr>
        <w:t>–</w:t>
      </w:r>
      <w:r w:rsidRPr="00275534">
        <w:rPr>
          <w:rFonts w:ascii="Arial" w:hAnsi="Arial" w:cs="Arial"/>
          <w:b/>
          <w:spacing w:val="-1"/>
          <w:sz w:val="24"/>
          <w:szCs w:val="24"/>
          <w:lang w:val="pt-BR"/>
        </w:rPr>
        <w:t xml:space="preserve"> </w:t>
      </w:r>
      <w:r w:rsidR="00731BE0" w:rsidRPr="00275534">
        <w:rPr>
          <w:rFonts w:ascii="Arial" w:hAnsi="Arial" w:cs="Arial"/>
          <w:sz w:val="24"/>
          <w:szCs w:val="24"/>
          <w:lang w:val="pt-BR"/>
        </w:rPr>
        <w:t>MINUTA</w:t>
      </w:r>
      <w:r w:rsidR="00731BE0" w:rsidRPr="00275534">
        <w:rPr>
          <w:rFonts w:ascii="Arial" w:hAnsi="Arial" w:cs="Arial"/>
          <w:spacing w:val="-3"/>
          <w:sz w:val="24"/>
          <w:szCs w:val="24"/>
          <w:lang w:val="pt-BR"/>
        </w:rPr>
        <w:t xml:space="preserve"> </w:t>
      </w:r>
      <w:r w:rsidR="008E70B0" w:rsidRPr="00275534">
        <w:rPr>
          <w:rFonts w:ascii="Arial" w:hAnsi="Arial" w:cs="Arial"/>
          <w:sz w:val="24"/>
          <w:szCs w:val="24"/>
          <w:lang w:val="pt-BR"/>
        </w:rPr>
        <w:t>DA ATA DE REGISTRO DE PREÇOS</w:t>
      </w:r>
      <w:r w:rsidRPr="00275534">
        <w:rPr>
          <w:rFonts w:ascii="Arial" w:hAnsi="Arial" w:cs="Arial"/>
          <w:sz w:val="24"/>
          <w:szCs w:val="24"/>
          <w:lang w:val="pt-BR"/>
        </w:rPr>
        <w:t>.</w:t>
      </w:r>
    </w:p>
    <w:p w14:paraId="15130C8B" w14:textId="77777777" w:rsidR="00E132A9" w:rsidRPr="00275534" w:rsidRDefault="00E132A9" w:rsidP="00E132A9">
      <w:pPr>
        <w:ind w:left="132"/>
        <w:jc w:val="both"/>
        <w:rPr>
          <w:rFonts w:ascii="Arial" w:hAnsi="Arial" w:cs="Arial"/>
          <w:sz w:val="24"/>
          <w:szCs w:val="24"/>
          <w:lang w:val="pt-BR"/>
        </w:rPr>
      </w:pPr>
    </w:p>
    <w:p w14:paraId="69FC9AB5" w14:textId="66A4FBF2" w:rsidR="0066504D" w:rsidRPr="00DD4651" w:rsidRDefault="00677F2E" w:rsidP="00677F2E">
      <w:pPr>
        <w:pStyle w:val="Corpodetexto"/>
        <w:spacing w:before="1"/>
        <w:ind w:left="4369"/>
        <w:jc w:val="both"/>
        <w:rPr>
          <w:rFonts w:ascii="Arial" w:hAnsi="Arial" w:cs="Arial"/>
          <w:b/>
          <w:sz w:val="24"/>
          <w:szCs w:val="24"/>
          <w:lang w:val="pt-BR"/>
        </w:rPr>
      </w:pPr>
      <w:r w:rsidRPr="00DD4651">
        <w:rPr>
          <w:rFonts w:ascii="Arial" w:hAnsi="Arial" w:cs="Arial"/>
          <w:b/>
          <w:sz w:val="24"/>
          <w:szCs w:val="24"/>
          <w:lang w:val="pt-BR"/>
        </w:rPr>
        <w:t>Espigão do oeste/RO,</w:t>
      </w:r>
      <w:r w:rsidRPr="00DD4651">
        <w:rPr>
          <w:rFonts w:ascii="Arial" w:hAnsi="Arial" w:cs="Arial"/>
          <w:b/>
          <w:spacing w:val="-1"/>
          <w:sz w:val="24"/>
          <w:szCs w:val="24"/>
          <w:lang w:val="pt-BR"/>
        </w:rPr>
        <w:t xml:space="preserve"> </w:t>
      </w:r>
      <w:r w:rsidR="00731BE0" w:rsidRPr="00DD4651">
        <w:rPr>
          <w:rFonts w:ascii="Arial" w:hAnsi="Arial" w:cs="Arial"/>
          <w:b/>
          <w:sz w:val="24"/>
          <w:szCs w:val="24"/>
          <w:lang w:val="pt-BR"/>
        </w:rPr>
        <w:t>em</w:t>
      </w:r>
      <w:r w:rsidR="00C6746D" w:rsidRPr="00DD4651">
        <w:rPr>
          <w:rFonts w:ascii="Arial" w:hAnsi="Arial" w:cs="Arial"/>
          <w:b/>
          <w:spacing w:val="1"/>
          <w:sz w:val="24"/>
          <w:szCs w:val="24"/>
          <w:lang w:val="pt-BR"/>
        </w:rPr>
        <w:t xml:space="preserve"> </w:t>
      </w:r>
      <w:r w:rsidR="00A32FF7">
        <w:rPr>
          <w:rFonts w:ascii="Arial" w:hAnsi="Arial" w:cs="Arial"/>
          <w:b/>
          <w:spacing w:val="1"/>
          <w:sz w:val="24"/>
          <w:szCs w:val="24"/>
          <w:lang w:val="pt-BR"/>
        </w:rPr>
        <w:t xml:space="preserve">25 </w:t>
      </w:r>
      <w:r w:rsidR="00A251C2">
        <w:rPr>
          <w:rFonts w:ascii="Arial" w:hAnsi="Arial" w:cs="Arial"/>
          <w:b/>
          <w:sz w:val="24"/>
          <w:szCs w:val="24"/>
          <w:lang w:val="pt-BR"/>
        </w:rPr>
        <w:t xml:space="preserve">de Outubro </w:t>
      </w:r>
      <w:r w:rsidR="00731BE0" w:rsidRPr="00DD4651">
        <w:rPr>
          <w:rFonts w:ascii="Arial" w:hAnsi="Arial" w:cs="Arial"/>
          <w:b/>
          <w:sz w:val="24"/>
          <w:szCs w:val="24"/>
          <w:lang w:val="pt-BR"/>
        </w:rPr>
        <w:t>de 202</w:t>
      </w:r>
      <w:r w:rsidR="000F323D" w:rsidRPr="00DD4651">
        <w:rPr>
          <w:rFonts w:ascii="Arial" w:hAnsi="Arial" w:cs="Arial"/>
          <w:b/>
          <w:sz w:val="24"/>
          <w:szCs w:val="24"/>
          <w:lang w:val="pt-BR"/>
        </w:rPr>
        <w:t>3</w:t>
      </w:r>
      <w:r w:rsidRPr="00DD4651">
        <w:rPr>
          <w:rFonts w:ascii="Arial" w:hAnsi="Arial" w:cs="Arial"/>
          <w:b/>
          <w:sz w:val="24"/>
          <w:szCs w:val="24"/>
          <w:lang w:val="pt-BR"/>
        </w:rPr>
        <w:t>.</w:t>
      </w:r>
    </w:p>
    <w:p w14:paraId="3B811543" w14:textId="77777777" w:rsidR="0066504D" w:rsidRDefault="0066504D" w:rsidP="00534EB9">
      <w:pPr>
        <w:jc w:val="both"/>
        <w:rPr>
          <w:rFonts w:ascii="Arial" w:hAnsi="Arial" w:cs="Arial"/>
          <w:sz w:val="24"/>
          <w:szCs w:val="24"/>
          <w:lang w:val="pt-BR"/>
        </w:rPr>
      </w:pPr>
    </w:p>
    <w:p w14:paraId="08DC0B47" w14:textId="77777777" w:rsidR="00E06EAD" w:rsidRDefault="00E06EAD" w:rsidP="00534EB9">
      <w:pPr>
        <w:jc w:val="both"/>
        <w:rPr>
          <w:rFonts w:ascii="Arial" w:hAnsi="Arial" w:cs="Arial"/>
          <w:sz w:val="24"/>
          <w:szCs w:val="24"/>
          <w:lang w:val="pt-BR"/>
        </w:rPr>
      </w:pPr>
    </w:p>
    <w:p w14:paraId="7CA967A6" w14:textId="77777777" w:rsidR="00E06EAD" w:rsidRPr="00275534" w:rsidRDefault="00E06EAD" w:rsidP="00534EB9">
      <w:pPr>
        <w:jc w:val="both"/>
        <w:rPr>
          <w:rFonts w:ascii="Arial" w:hAnsi="Arial" w:cs="Arial"/>
          <w:sz w:val="24"/>
          <w:szCs w:val="24"/>
          <w:lang w:val="pt-BR"/>
        </w:rPr>
      </w:pPr>
    </w:p>
    <w:tbl>
      <w:tblPr>
        <w:tblStyle w:val="Tabelacomgrade"/>
        <w:tblW w:w="0" w:type="auto"/>
        <w:tblInd w:w="1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77"/>
        <w:gridCol w:w="3452"/>
      </w:tblGrid>
      <w:tr w:rsidR="0066504D" w:rsidRPr="00275534" w14:paraId="18AF84BC" w14:textId="77777777" w:rsidTr="0066504D">
        <w:tc>
          <w:tcPr>
            <w:tcW w:w="3777" w:type="dxa"/>
          </w:tcPr>
          <w:p w14:paraId="62DA0A2D" w14:textId="4695220E" w:rsidR="00C443E8" w:rsidRPr="00275534" w:rsidRDefault="00C443E8" w:rsidP="00C6746D">
            <w:pPr>
              <w:adjustRightInd w:val="0"/>
              <w:jc w:val="center"/>
              <w:rPr>
                <w:rFonts w:ascii="Arial" w:hAnsi="Arial" w:cs="Arial"/>
                <w:bCs/>
                <w:color w:val="000000"/>
                <w:sz w:val="24"/>
                <w:szCs w:val="24"/>
              </w:rPr>
            </w:pPr>
            <w:r w:rsidRPr="00275534">
              <w:rPr>
                <w:rFonts w:ascii="Arial" w:hAnsi="Arial" w:cs="Arial"/>
                <w:bCs/>
                <w:color w:val="000000"/>
                <w:sz w:val="24"/>
                <w:szCs w:val="24"/>
              </w:rPr>
              <w:t>Elaine Batista dos Santos</w:t>
            </w:r>
          </w:p>
          <w:p w14:paraId="61C55DB3" w14:textId="38FD2FD2" w:rsidR="00C443E8" w:rsidRPr="00275534" w:rsidRDefault="00C443E8" w:rsidP="00802A66">
            <w:pPr>
              <w:adjustRightInd w:val="0"/>
              <w:jc w:val="center"/>
              <w:rPr>
                <w:rFonts w:ascii="Arial" w:hAnsi="Arial" w:cs="Arial"/>
                <w:b/>
                <w:bCs/>
                <w:color w:val="000000"/>
                <w:sz w:val="24"/>
                <w:szCs w:val="24"/>
              </w:rPr>
            </w:pPr>
            <w:r w:rsidRPr="00275534">
              <w:rPr>
                <w:rFonts w:ascii="Arial" w:hAnsi="Arial" w:cs="Arial"/>
                <w:b/>
                <w:bCs/>
                <w:color w:val="000000"/>
                <w:sz w:val="24"/>
                <w:szCs w:val="24"/>
              </w:rPr>
              <w:t>Coordenador Geral de Compras Públicas</w:t>
            </w:r>
          </w:p>
          <w:p w14:paraId="32652E55" w14:textId="541895B1" w:rsidR="00B72842" w:rsidRDefault="00C6746D" w:rsidP="00802A66">
            <w:pPr>
              <w:adjustRightInd w:val="0"/>
              <w:jc w:val="center"/>
              <w:rPr>
                <w:rFonts w:ascii="Arial" w:hAnsi="Arial" w:cs="Arial"/>
                <w:b/>
                <w:bCs/>
                <w:color w:val="000000"/>
                <w:sz w:val="24"/>
                <w:szCs w:val="24"/>
              </w:rPr>
            </w:pPr>
            <w:r>
              <w:rPr>
                <w:rFonts w:ascii="Arial" w:hAnsi="Arial" w:cs="Arial"/>
                <w:b/>
                <w:bCs/>
                <w:color w:val="000000"/>
                <w:sz w:val="24"/>
                <w:szCs w:val="24"/>
              </w:rPr>
              <w:t>Decreto nº 5.50</w:t>
            </w:r>
            <w:r w:rsidR="009841FB">
              <w:rPr>
                <w:rFonts w:ascii="Arial" w:hAnsi="Arial" w:cs="Arial"/>
                <w:b/>
                <w:bCs/>
                <w:color w:val="000000"/>
                <w:sz w:val="24"/>
                <w:szCs w:val="24"/>
              </w:rPr>
              <w:t>4</w:t>
            </w:r>
            <w:r>
              <w:rPr>
                <w:rFonts w:ascii="Arial" w:hAnsi="Arial" w:cs="Arial"/>
                <w:b/>
                <w:bCs/>
                <w:color w:val="000000"/>
                <w:sz w:val="24"/>
                <w:szCs w:val="24"/>
              </w:rPr>
              <w:t>/2023</w:t>
            </w:r>
          </w:p>
          <w:p w14:paraId="545E94B1" w14:textId="77777777" w:rsidR="00802A66" w:rsidRDefault="00802A66" w:rsidP="00AC2B65">
            <w:pPr>
              <w:adjustRightInd w:val="0"/>
              <w:rPr>
                <w:rFonts w:ascii="Arial" w:hAnsi="Arial" w:cs="Arial"/>
                <w:b/>
                <w:bCs/>
                <w:color w:val="000000"/>
                <w:sz w:val="24"/>
                <w:szCs w:val="24"/>
              </w:rPr>
            </w:pPr>
          </w:p>
          <w:p w14:paraId="2EC63A69" w14:textId="77777777" w:rsidR="00802A66" w:rsidRDefault="00802A66" w:rsidP="00373591">
            <w:pPr>
              <w:adjustRightInd w:val="0"/>
              <w:rPr>
                <w:rFonts w:ascii="Arial" w:hAnsi="Arial" w:cs="Arial"/>
                <w:b/>
                <w:bCs/>
                <w:color w:val="000000"/>
                <w:sz w:val="24"/>
                <w:szCs w:val="24"/>
              </w:rPr>
            </w:pPr>
          </w:p>
          <w:p w14:paraId="05BB9242" w14:textId="77777777" w:rsidR="009F4271" w:rsidRDefault="009F4271" w:rsidP="00373591">
            <w:pPr>
              <w:adjustRightInd w:val="0"/>
              <w:rPr>
                <w:rFonts w:ascii="Arial" w:hAnsi="Arial" w:cs="Arial"/>
                <w:b/>
                <w:bCs/>
                <w:color w:val="000000"/>
                <w:sz w:val="24"/>
                <w:szCs w:val="24"/>
              </w:rPr>
            </w:pPr>
          </w:p>
          <w:p w14:paraId="07E6A5BA" w14:textId="77777777" w:rsidR="009F4271" w:rsidRDefault="009F4271" w:rsidP="00373591">
            <w:pPr>
              <w:adjustRightInd w:val="0"/>
              <w:rPr>
                <w:rFonts w:ascii="Arial" w:hAnsi="Arial" w:cs="Arial"/>
                <w:b/>
                <w:bCs/>
                <w:color w:val="000000"/>
                <w:sz w:val="24"/>
                <w:szCs w:val="24"/>
              </w:rPr>
            </w:pPr>
          </w:p>
          <w:p w14:paraId="36708971" w14:textId="77777777" w:rsidR="009F4271" w:rsidRDefault="009F4271" w:rsidP="00373591">
            <w:pPr>
              <w:adjustRightInd w:val="0"/>
              <w:rPr>
                <w:rFonts w:ascii="Arial" w:hAnsi="Arial" w:cs="Arial"/>
                <w:b/>
                <w:bCs/>
                <w:color w:val="000000"/>
                <w:sz w:val="24"/>
                <w:szCs w:val="24"/>
              </w:rPr>
            </w:pPr>
          </w:p>
          <w:p w14:paraId="165588B9" w14:textId="77777777" w:rsidR="009F4271" w:rsidRDefault="009F4271" w:rsidP="00373591">
            <w:pPr>
              <w:adjustRightInd w:val="0"/>
              <w:rPr>
                <w:rFonts w:ascii="Arial" w:hAnsi="Arial" w:cs="Arial"/>
                <w:b/>
                <w:bCs/>
                <w:color w:val="000000"/>
                <w:sz w:val="24"/>
                <w:szCs w:val="24"/>
              </w:rPr>
            </w:pPr>
          </w:p>
          <w:p w14:paraId="63BE8ED9" w14:textId="77777777" w:rsidR="00B54460" w:rsidRDefault="00B54460" w:rsidP="00373591">
            <w:pPr>
              <w:adjustRightInd w:val="0"/>
              <w:rPr>
                <w:rFonts w:ascii="Arial" w:hAnsi="Arial" w:cs="Arial"/>
                <w:b/>
                <w:bCs/>
                <w:color w:val="000000"/>
                <w:sz w:val="24"/>
                <w:szCs w:val="24"/>
              </w:rPr>
            </w:pPr>
          </w:p>
          <w:p w14:paraId="207B138B" w14:textId="77777777" w:rsidR="00B54460" w:rsidRDefault="00B54460" w:rsidP="00373591">
            <w:pPr>
              <w:adjustRightInd w:val="0"/>
              <w:rPr>
                <w:rFonts w:ascii="Arial" w:hAnsi="Arial" w:cs="Arial"/>
                <w:b/>
                <w:bCs/>
                <w:color w:val="000000"/>
                <w:sz w:val="24"/>
                <w:szCs w:val="24"/>
              </w:rPr>
            </w:pPr>
          </w:p>
          <w:p w14:paraId="251D1A6B" w14:textId="77777777" w:rsidR="00D663D6" w:rsidRDefault="00D663D6" w:rsidP="00373591">
            <w:pPr>
              <w:adjustRightInd w:val="0"/>
              <w:rPr>
                <w:rFonts w:ascii="Arial" w:hAnsi="Arial" w:cs="Arial"/>
                <w:b/>
                <w:bCs/>
                <w:color w:val="000000"/>
                <w:sz w:val="24"/>
                <w:szCs w:val="24"/>
              </w:rPr>
            </w:pPr>
          </w:p>
          <w:p w14:paraId="27482C04" w14:textId="77777777" w:rsidR="00A251C2" w:rsidRDefault="00A251C2" w:rsidP="00373591">
            <w:pPr>
              <w:adjustRightInd w:val="0"/>
              <w:rPr>
                <w:rFonts w:ascii="Arial" w:hAnsi="Arial" w:cs="Arial"/>
                <w:b/>
                <w:bCs/>
                <w:color w:val="000000"/>
                <w:sz w:val="24"/>
                <w:szCs w:val="24"/>
              </w:rPr>
            </w:pPr>
          </w:p>
          <w:p w14:paraId="16CD6627" w14:textId="77777777" w:rsidR="00A251C2" w:rsidRDefault="00A251C2" w:rsidP="00373591">
            <w:pPr>
              <w:adjustRightInd w:val="0"/>
              <w:rPr>
                <w:rFonts w:ascii="Arial" w:hAnsi="Arial" w:cs="Arial"/>
                <w:b/>
                <w:bCs/>
                <w:color w:val="000000"/>
                <w:sz w:val="24"/>
                <w:szCs w:val="24"/>
              </w:rPr>
            </w:pPr>
          </w:p>
          <w:p w14:paraId="60D4B1B2" w14:textId="77777777" w:rsidR="00A251C2" w:rsidRDefault="00A251C2" w:rsidP="00373591">
            <w:pPr>
              <w:adjustRightInd w:val="0"/>
              <w:rPr>
                <w:rFonts w:ascii="Arial" w:hAnsi="Arial" w:cs="Arial"/>
                <w:b/>
                <w:bCs/>
                <w:color w:val="000000"/>
                <w:sz w:val="24"/>
                <w:szCs w:val="24"/>
              </w:rPr>
            </w:pPr>
          </w:p>
          <w:p w14:paraId="5AB1D719" w14:textId="77777777" w:rsidR="00A251C2" w:rsidRDefault="00A251C2" w:rsidP="00373591">
            <w:pPr>
              <w:adjustRightInd w:val="0"/>
              <w:rPr>
                <w:rFonts w:ascii="Arial" w:hAnsi="Arial" w:cs="Arial"/>
                <w:b/>
                <w:bCs/>
                <w:color w:val="000000"/>
                <w:sz w:val="24"/>
                <w:szCs w:val="24"/>
              </w:rPr>
            </w:pPr>
          </w:p>
          <w:p w14:paraId="7395C753" w14:textId="77777777" w:rsidR="00A251C2" w:rsidRDefault="00A251C2" w:rsidP="00373591">
            <w:pPr>
              <w:adjustRightInd w:val="0"/>
              <w:rPr>
                <w:rFonts w:ascii="Arial" w:hAnsi="Arial" w:cs="Arial"/>
                <w:b/>
                <w:bCs/>
                <w:color w:val="000000"/>
                <w:sz w:val="24"/>
                <w:szCs w:val="24"/>
              </w:rPr>
            </w:pPr>
          </w:p>
          <w:p w14:paraId="540CB4E9" w14:textId="77777777" w:rsidR="00A251C2" w:rsidRDefault="00A251C2" w:rsidP="00373591">
            <w:pPr>
              <w:adjustRightInd w:val="0"/>
              <w:rPr>
                <w:rFonts w:ascii="Arial" w:hAnsi="Arial" w:cs="Arial"/>
                <w:b/>
                <w:bCs/>
                <w:color w:val="000000"/>
                <w:sz w:val="24"/>
                <w:szCs w:val="24"/>
              </w:rPr>
            </w:pPr>
          </w:p>
          <w:p w14:paraId="06852EEE" w14:textId="77777777" w:rsidR="00A251C2" w:rsidRDefault="00A251C2" w:rsidP="00373591">
            <w:pPr>
              <w:adjustRightInd w:val="0"/>
              <w:rPr>
                <w:rFonts w:ascii="Arial" w:hAnsi="Arial" w:cs="Arial"/>
                <w:b/>
                <w:bCs/>
                <w:color w:val="000000"/>
                <w:sz w:val="24"/>
                <w:szCs w:val="24"/>
              </w:rPr>
            </w:pPr>
          </w:p>
          <w:p w14:paraId="3E662399" w14:textId="77777777" w:rsidR="00A251C2" w:rsidRDefault="00A251C2" w:rsidP="00373591">
            <w:pPr>
              <w:adjustRightInd w:val="0"/>
              <w:rPr>
                <w:rFonts w:ascii="Arial" w:hAnsi="Arial" w:cs="Arial"/>
                <w:b/>
                <w:bCs/>
                <w:color w:val="000000"/>
                <w:sz w:val="24"/>
                <w:szCs w:val="24"/>
              </w:rPr>
            </w:pPr>
          </w:p>
          <w:p w14:paraId="6F7074D4" w14:textId="77777777" w:rsidR="00A251C2" w:rsidRDefault="00A251C2" w:rsidP="00373591">
            <w:pPr>
              <w:adjustRightInd w:val="0"/>
              <w:rPr>
                <w:rFonts w:ascii="Arial" w:hAnsi="Arial" w:cs="Arial"/>
                <w:b/>
                <w:bCs/>
                <w:color w:val="000000"/>
                <w:sz w:val="24"/>
                <w:szCs w:val="24"/>
              </w:rPr>
            </w:pPr>
          </w:p>
          <w:p w14:paraId="483ED776" w14:textId="77777777" w:rsidR="00A251C2" w:rsidRDefault="00A251C2" w:rsidP="00373591">
            <w:pPr>
              <w:adjustRightInd w:val="0"/>
              <w:rPr>
                <w:rFonts w:ascii="Arial" w:hAnsi="Arial" w:cs="Arial"/>
                <w:b/>
                <w:bCs/>
                <w:color w:val="000000"/>
                <w:sz w:val="24"/>
                <w:szCs w:val="24"/>
              </w:rPr>
            </w:pPr>
          </w:p>
          <w:p w14:paraId="2DDC99AB" w14:textId="77777777" w:rsidR="00A251C2" w:rsidRDefault="00A251C2" w:rsidP="00373591">
            <w:pPr>
              <w:adjustRightInd w:val="0"/>
              <w:rPr>
                <w:rFonts w:ascii="Arial" w:hAnsi="Arial" w:cs="Arial"/>
                <w:b/>
                <w:bCs/>
                <w:color w:val="000000"/>
                <w:sz w:val="24"/>
                <w:szCs w:val="24"/>
              </w:rPr>
            </w:pPr>
          </w:p>
          <w:p w14:paraId="1724FCEA" w14:textId="77777777" w:rsidR="00BD0CDF" w:rsidRDefault="00BD0CDF" w:rsidP="00373591">
            <w:pPr>
              <w:adjustRightInd w:val="0"/>
              <w:rPr>
                <w:rFonts w:ascii="Arial" w:hAnsi="Arial" w:cs="Arial"/>
                <w:b/>
                <w:bCs/>
                <w:color w:val="000000"/>
                <w:sz w:val="24"/>
                <w:szCs w:val="24"/>
              </w:rPr>
            </w:pPr>
          </w:p>
          <w:p w14:paraId="688B5203" w14:textId="77777777" w:rsidR="00D663D6" w:rsidRDefault="00D663D6" w:rsidP="00373591">
            <w:pPr>
              <w:adjustRightInd w:val="0"/>
              <w:rPr>
                <w:rFonts w:ascii="Arial" w:hAnsi="Arial" w:cs="Arial"/>
                <w:b/>
                <w:bCs/>
                <w:color w:val="000000"/>
                <w:sz w:val="24"/>
                <w:szCs w:val="24"/>
              </w:rPr>
            </w:pPr>
          </w:p>
          <w:p w14:paraId="43D62072" w14:textId="77777777" w:rsidR="00D663D6" w:rsidRDefault="00D663D6" w:rsidP="00373591">
            <w:pPr>
              <w:adjustRightInd w:val="0"/>
              <w:rPr>
                <w:rFonts w:ascii="Arial" w:hAnsi="Arial" w:cs="Arial"/>
                <w:b/>
                <w:bCs/>
                <w:color w:val="000000"/>
                <w:sz w:val="24"/>
                <w:szCs w:val="24"/>
              </w:rPr>
            </w:pPr>
          </w:p>
          <w:p w14:paraId="638EC0AF" w14:textId="424D7595" w:rsidR="009F4271" w:rsidRPr="00DD4651" w:rsidRDefault="009F4271" w:rsidP="00373591">
            <w:pPr>
              <w:adjustRightInd w:val="0"/>
              <w:rPr>
                <w:rFonts w:ascii="Arial" w:hAnsi="Arial" w:cs="Arial"/>
                <w:b/>
                <w:bCs/>
                <w:color w:val="000000"/>
                <w:sz w:val="24"/>
                <w:szCs w:val="24"/>
              </w:rPr>
            </w:pPr>
          </w:p>
        </w:tc>
        <w:tc>
          <w:tcPr>
            <w:tcW w:w="3452" w:type="dxa"/>
          </w:tcPr>
          <w:p w14:paraId="3803AFBB" w14:textId="62483C4A" w:rsidR="0066504D" w:rsidRPr="00275534" w:rsidRDefault="0066504D" w:rsidP="00C6746D">
            <w:pPr>
              <w:adjustRightInd w:val="0"/>
              <w:jc w:val="center"/>
              <w:rPr>
                <w:rFonts w:ascii="Arial" w:hAnsi="Arial" w:cs="Arial"/>
                <w:bCs/>
                <w:color w:val="000000"/>
                <w:sz w:val="24"/>
                <w:szCs w:val="24"/>
              </w:rPr>
            </w:pPr>
            <w:r w:rsidRPr="00275534">
              <w:rPr>
                <w:rFonts w:ascii="Arial" w:hAnsi="Arial" w:cs="Arial"/>
                <w:bCs/>
                <w:color w:val="000000"/>
                <w:sz w:val="24"/>
                <w:szCs w:val="24"/>
              </w:rPr>
              <w:t>Dai</w:t>
            </w:r>
            <w:r w:rsidR="00C443E8" w:rsidRPr="00275534">
              <w:rPr>
                <w:rFonts w:ascii="Arial" w:hAnsi="Arial" w:cs="Arial"/>
                <w:bCs/>
                <w:color w:val="000000"/>
                <w:sz w:val="24"/>
                <w:szCs w:val="24"/>
              </w:rPr>
              <w:t>a</w:t>
            </w:r>
            <w:r w:rsidRPr="00275534">
              <w:rPr>
                <w:rFonts w:ascii="Arial" w:hAnsi="Arial" w:cs="Arial"/>
                <w:bCs/>
                <w:color w:val="000000"/>
                <w:sz w:val="24"/>
                <w:szCs w:val="24"/>
              </w:rPr>
              <w:t>ne Ramos Borges</w:t>
            </w:r>
          </w:p>
          <w:p w14:paraId="00797387" w14:textId="77777777" w:rsidR="0066504D" w:rsidRPr="00275534" w:rsidRDefault="0066504D" w:rsidP="00C6746D">
            <w:pPr>
              <w:pStyle w:val="Ttulo"/>
              <w:rPr>
                <w:bCs w:val="0"/>
                <w:i/>
                <w:iCs/>
              </w:rPr>
            </w:pPr>
            <w:r w:rsidRPr="00275534">
              <w:rPr>
                <w:i/>
                <w:iCs/>
              </w:rPr>
              <w:t>Pregoeira</w:t>
            </w:r>
          </w:p>
          <w:p w14:paraId="4E51A64F" w14:textId="7AB626D8" w:rsidR="0066504D" w:rsidRPr="00275534" w:rsidRDefault="00FE5029" w:rsidP="00C6746D">
            <w:pPr>
              <w:pStyle w:val="Ttulo"/>
              <w:rPr>
                <w:bCs w:val="0"/>
                <w:i/>
                <w:iCs/>
              </w:rPr>
            </w:pPr>
            <w:r>
              <w:rPr>
                <w:i/>
                <w:iCs/>
              </w:rPr>
              <w:t>Decreto nº 5.503/2023</w:t>
            </w:r>
          </w:p>
          <w:p w14:paraId="009E819A" w14:textId="77777777" w:rsidR="00216689" w:rsidRDefault="00216689" w:rsidP="00DD4651">
            <w:pPr>
              <w:rPr>
                <w:rFonts w:ascii="Arial" w:hAnsi="Arial" w:cs="Arial"/>
                <w:sz w:val="24"/>
                <w:szCs w:val="24"/>
                <w:lang w:val="pt-BR"/>
              </w:rPr>
            </w:pPr>
          </w:p>
          <w:p w14:paraId="5BDEA312" w14:textId="77777777" w:rsidR="001F49A2" w:rsidRDefault="001F49A2" w:rsidP="00DD4651">
            <w:pPr>
              <w:rPr>
                <w:rFonts w:ascii="Arial" w:hAnsi="Arial" w:cs="Arial"/>
                <w:sz w:val="24"/>
                <w:szCs w:val="24"/>
                <w:lang w:val="pt-BR"/>
              </w:rPr>
            </w:pPr>
          </w:p>
          <w:p w14:paraId="0722D73D" w14:textId="77777777" w:rsidR="001F49A2" w:rsidRDefault="001F49A2" w:rsidP="00DD4651">
            <w:pPr>
              <w:rPr>
                <w:rFonts w:ascii="Arial" w:hAnsi="Arial" w:cs="Arial"/>
                <w:sz w:val="24"/>
                <w:szCs w:val="24"/>
                <w:lang w:val="pt-BR"/>
              </w:rPr>
            </w:pPr>
          </w:p>
          <w:p w14:paraId="5EA7FB1A" w14:textId="77777777" w:rsidR="001F49A2" w:rsidRDefault="001F49A2" w:rsidP="00DD4651">
            <w:pPr>
              <w:rPr>
                <w:rFonts w:ascii="Arial" w:hAnsi="Arial" w:cs="Arial"/>
                <w:sz w:val="24"/>
                <w:szCs w:val="24"/>
                <w:lang w:val="pt-BR"/>
              </w:rPr>
            </w:pPr>
          </w:p>
          <w:p w14:paraId="6D58FA45" w14:textId="77777777" w:rsidR="001F49A2" w:rsidRDefault="001F49A2" w:rsidP="00DD4651">
            <w:pPr>
              <w:rPr>
                <w:rFonts w:ascii="Arial" w:hAnsi="Arial" w:cs="Arial"/>
                <w:sz w:val="24"/>
                <w:szCs w:val="24"/>
                <w:lang w:val="pt-BR"/>
              </w:rPr>
            </w:pPr>
          </w:p>
          <w:p w14:paraId="09862381" w14:textId="77777777" w:rsidR="001F49A2" w:rsidRDefault="001F49A2" w:rsidP="00DD4651">
            <w:pPr>
              <w:rPr>
                <w:rFonts w:ascii="Arial" w:hAnsi="Arial" w:cs="Arial"/>
                <w:sz w:val="24"/>
                <w:szCs w:val="24"/>
                <w:lang w:val="pt-BR"/>
              </w:rPr>
            </w:pPr>
          </w:p>
          <w:p w14:paraId="7A0CB7D8" w14:textId="77777777" w:rsidR="001F49A2" w:rsidRDefault="001F49A2" w:rsidP="00DD4651">
            <w:pPr>
              <w:rPr>
                <w:rFonts w:ascii="Arial" w:hAnsi="Arial" w:cs="Arial"/>
                <w:sz w:val="24"/>
                <w:szCs w:val="24"/>
                <w:lang w:val="pt-BR"/>
              </w:rPr>
            </w:pPr>
          </w:p>
          <w:p w14:paraId="54F5CB35" w14:textId="77777777" w:rsidR="001F49A2" w:rsidRDefault="001F49A2" w:rsidP="00DD4651">
            <w:pPr>
              <w:rPr>
                <w:rFonts w:ascii="Arial" w:hAnsi="Arial" w:cs="Arial"/>
                <w:sz w:val="24"/>
                <w:szCs w:val="24"/>
                <w:lang w:val="pt-BR"/>
              </w:rPr>
            </w:pPr>
          </w:p>
          <w:p w14:paraId="7481A643" w14:textId="77777777" w:rsidR="001F49A2" w:rsidRDefault="001F49A2" w:rsidP="00DD4651">
            <w:pPr>
              <w:rPr>
                <w:rFonts w:ascii="Arial" w:hAnsi="Arial" w:cs="Arial"/>
                <w:sz w:val="24"/>
                <w:szCs w:val="24"/>
                <w:lang w:val="pt-BR"/>
              </w:rPr>
            </w:pPr>
          </w:p>
          <w:p w14:paraId="2CD45BC4" w14:textId="77777777" w:rsidR="001F49A2" w:rsidRDefault="001F49A2" w:rsidP="00DD4651">
            <w:pPr>
              <w:rPr>
                <w:rFonts w:ascii="Arial" w:hAnsi="Arial" w:cs="Arial"/>
                <w:sz w:val="24"/>
                <w:szCs w:val="24"/>
                <w:lang w:val="pt-BR"/>
              </w:rPr>
            </w:pPr>
          </w:p>
          <w:p w14:paraId="69D138C1" w14:textId="77777777" w:rsidR="001F49A2" w:rsidRDefault="001F49A2" w:rsidP="00DD4651">
            <w:pPr>
              <w:rPr>
                <w:rFonts w:ascii="Arial" w:hAnsi="Arial" w:cs="Arial"/>
                <w:sz w:val="24"/>
                <w:szCs w:val="24"/>
                <w:lang w:val="pt-BR"/>
              </w:rPr>
            </w:pPr>
          </w:p>
          <w:p w14:paraId="1A7B3A0E" w14:textId="77777777" w:rsidR="001F49A2" w:rsidRDefault="001F49A2" w:rsidP="00DD4651">
            <w:pPr>
              <w:rPr>
                <w:rFonts w:ascii="Arial" w:hAnsi="Arial" w:cs="Arial"/>
                <w:sz w:val="24"/>
                <w:szCs w:val="24"/>
                <w:lang w:val="pt-BR"/>
              </w:rPr>
            </w:pPr>
          </w:p>
          <w:p w14:paraId="046EDAD2" w14:textId="77777777" w:rsidR="001F49A2" w:rsidRDefault="001F49A2" w:rsidP="00DD4651">
            <w:pPr>
              <w:rPr>
                <w:rFonts w:ascii="Arial" w:hAnsi="Arial" w:cs="Arial"/>
                <w:sz w:val="24"/>
                <w:szCs w:val="24"/>
                <w:lang w:val="pt-BR"/>
              </w:rPr>
            </w:pPr>
          </w:p>
          <w:p w14:paraId="2BCD5274" w14:textId="77777777" w:rsidR="001F49A2" w:rsidRDefault="001F49A2" w:rsidP="00DD4651">
            <w:pPr>
              <w:rPr>
                <w:rFonts w:ascii="Arial" w:hAnsi="Arial" w:cs="Arial"/>
                <w:sz w:val="24"/>
                <w:szCs w:val="24"/>
                <w:lang w:val="pt-BR"/>
              </w:rPr>
            </w:pPr>
          </w:p>
          <w:p w14:paraId="7EE0ED66" w14:textId="77777777" w:rsidR="001F49A2" w:rsidRDefault="001F49A2" w:rsidP="00DD4651">
            <w:pPr>
              <w:rPr>
                <w:rFonts w:ascii="Arial" w:hAnsi="Arial" w:cs="Arial"/>
                <w:sz w:val="24"/>
                <w:szCs w:val="24"/>
                <w:lang w:val="pt-BR"/>
              </w:rPr>
            </w:pPr>
          </w:p>
          <w:p w14:paraId="16006A47" w14:textId="77777777" w:rsidR="001F49A2" w:rsidRDefault="001F49A2" w:rsidP="00DD4651">
            <w:pPr>
              <w:rPr>
                <w:rFonts w:ascii="Arial" w:hAnsi="Arial" w:cs="Arial"/>
                <w:sz w:val="24"/>
                <w:szCs w:val="24"/>
                <w:lang w:val="pt-BR"/>
              </w:rPr>
            </w:pPr>
          </w:p>
          <w:p w14:paraId="28F9E1F6" w14:textId="77777777" w:rsidR="001F49A2" w:rsidRDefault="001F49A2" w:rsidP="00DD4651">
            <w:pPr>
              <w:rPr>
                <w:rFonts w:ascii="Arial" w:hAnsi="Arial" w:cs="Arial"/>
                <w:sz w:val="24"/>
                <w:szCs w:val="24"/>
                <w:lang w:val="pt-BR"/>
              </w:rPr>
            </w:pPr>
          </w:p>
          <w:p w14:paraId="155E6EBD" w14:textId="77777777" w:rsidR="001F49A2" w:rsidRDefault="001F49A2" w:rsidP="00DD4651">
            <w:pPr>
              <w:rPr>
                <w:rFonts w:ascii="Arial" w:hAnsi="Arial" w:cs="Arial"/>
                <w:sz w:val="24"/>
                <w:szCs w:val="24"/>
                <w:lang w:val="pt-BR"/>
              </w:rPr>
            </w:pPr>
          </w:p>
          <w:p w14:paraId="62CB105D" w14:textId="77777777" w:rsidR="001F49A2" w:rsidRDefault="001F49A2" w:rsidP="00DD4651">
            <w:pPr>
              <w:rPr>
                <w:rFonts w:ascii="Arial" w:hAnsi="Arial" w:cs="Arial"/>
                <w:sz w:val="24"/>
                <w:szCs w:val="24"/>
                <w:lang w:val="pt-BR"/>
              </w:rPr>
            </w:pPr>
          </w:p>
          <w:p w14:paraId="233FB979" w14:textId="77777777" w:rsidR="001F49A2" w:rsidRDefault="001F49A2" w:rsidP="00DD4651">
            <w:pPr>
              <w:rPr>
                <w:rFonts w:ascii="Arial" w:hAnsi="Arial" w:cs="Arial"/>
                <w:sz w:val="24"/>
                <w:szCs w:val="24"/>
                <w:lang w:val="pt-BR"/>
              </w:rPr>
            </w:pPr>
          </w:p>
          <w:p w14:paraId="5EBB09D5" w14:textId="77777777" w:rsidR="001F49A2" w:rsidRDefault="001F49A2" w:rsidP="00DD4651">
            <w:pPr>
              <w:rPr>
                <w:rFonts w:ascii="Arial" w:hAnsi="Arial" w:cs="Arial"/>
                <w:sz w:val="24"/>
                <w:szCs w:val="24"/>
                <w:lang w:val="pt-BR"/>
              </w:rPr>
            </w:pPr>
          </w:p>
          <w:p w14:paraId="48751708" w14:textId="77777777" w:rsidR="001F49A2" w:rsidRDefault="001F49A2" w:rsidP="00DD4651">
            <w:pPr>
              <w:rPr>
                <w:rFonts w:ascii="Arial" w:hAnsi="Arial" w:cs="Arial"/>
                <w:sz w:val="24"/>
                <w:szCs w:val="24"/>
                <w:lang w:val="pt-BR"/>
              </w:rPr>
            </w:pPr>
          </w:p>
          <w:p w14:paraId="4F0161E6" w14:textId="77777777" w:rsidR="001F49A2" w:rsidRDefault="001F49A2" w:rsidP="00DD4651">
            <w:pPr>
              <w:rPr>
                <w:rFonts w:ascii="Arial" w:hAnsi="Arial" w:cs="Arial"/>
                <w:sz w:val="24"/>
                <w:szCs w:val="24"/>
                <w:lang w:val="pt-BR"/>
              </w:rPr>
            </w:pPr>
          </w:p>
          <w:p w14:paraId="0315A626" w14:textId="77777777" w:rsidR="001F49A2" w:rsidRDefault="001F49A2" w:rsidP="00DD4651">
            <w:pPr>
              <w:rPr>
                <w:rFonts w:ascii="Arial" w:hAnsi="Arial" w:cs="Arial"/>
                <w:sz w:val="24"/>
                <w:szCs w:val="24"/>
                <w:lang w:val="pt-BR"/>
              </w:rPr>
            </w:pPr>
          </w:p>
          <w:p w14:paraId="7093C15D" w14:textId="77777777" w:rsidR="001F49A2" w:rsidRDefault="001F49A2" w:rsidP="00DD4651">
            <w:pPr>
              <w:rPr>
                <w:rFonts w:ascii="Arial" w:hAnsi="Arial" w:cs="Arial"/>
                <w:sz w:val="24"/>
                <w:szCs w:val="24"/>
                <w:lang w:val="pt-BR"/>
              </w:rPr>
            </w:pPr>
          </w:p>
          <w:p w14:paraId="6F6E0A84" w14:textId="77777777" w:rsidR="001F49A2" w:rsidRDefault="001F49A2" w:rsidP="00DD4651">
            <w:pPr>
              <w:rPr>
                <w:rFonts w:ascii="Arial" w:hAnsi="Arial" w:cs="Arial"/>
                <w:sz w:val="24"/>
                <w:szCs w:val="24"/>
                <w:lang w:val="pt-BR"/>
              </w:rPr>
            </w:pPr>
          </w:p>
          <w:p w14:paraId="6B9652ED" w14:textId="77777777" w:rsidR="001F49A2" w:rsidRDefault="001F49A2" w:rsidP="00DD4651">
            <w:pPr>
              <w:rPr>
                <w:rFonts w:ascii="Arial" w:hAnsi="Arial" w:cs="Arial"/>
                <w:sz w:val="24"/>
                <w:szCs w:val="24"/>
                <w:lang w:val="pt-BR"/>
              </w:rPr>
            </w:pPr>
          </w:p>
          <w:p w14:paraId="7682F2F4" w14:textId="77777777" w:rsidR="001F49A2" w:rsidRPr="00275534" w:rsidRDefault="001F49A2" w:rsidP="00DD4651">
            <w:pPr>
              <w:rPr>
                <w:rFonts w:ascii="Arial" w:hAnsi="Arial" w:cs="Arial"/>
                <w:sz w:val="24"/>
                <w:szCs w:val="24"/>
                <w:lang w:val="pt-BR"/>
              </w:rPr>
            </w:pPr>
          </w:p>
        </w:tc>
      </w:tr>
    </w:tbl>
    <w:p w14:paraId="7802E70B" w14:textId="1C97AD85" w:rsidR="00DD4651" w:rsidRPr="00515AA1" w:rsidRDefault="00E571EC" w:rsidP="00515AA1">
      <w:pPr>
        <w:pStyle w:val="Ttulo1"/>
        <w:shd w:val="clear" w:color="auto" w:fill="C2D69B" w:themeFill="accent3" w:themeFillTint="99"/>
        <w:jc w:val="center"/>
        <w:rPr>
          <w:sz w:val="24"/>
          <w:szCs w:val="24"/>
          <w:shd w:val="clear" w:color="auto" w:fill="C2D69B" w:themeFill="accent3" w:themeFillTint="99"/>
          <w:lang w:val="pt-BR"/>
        </w:rPr>
      </w:pPr>
      <w:r w:rsidRPr="00275534">
        <w:rPr>
          <w:sz w:val="24"/>
          <w:szCs w:val="24"/>
          <w:u w:val="single"/>
          <w:shd w:val="clear" w:color="auto" w:fill="C2D69B" w:themeFill="accent3" w:themeFillTint="99"/>
          <w:lang w:val="pt-BR"/>
        </w:rPr>
        <w:lastRenderedPageBreak/>
        <w:t>ANEXO I</w:t>
      </w:r>
      <w:r w:rsidRPr="00275534">
        <w:rPr>
          <w:sz w:val="24"/>
          <w:szCs w:val="24"/>
          <w:shd w:val="clear" w:color="auto" w:fill="C2D69B" w:themeFill="accent3" w:themeFillTint="99"/>
          <w:lang w:val="pt-BR"/>
        </w:rPr>
        <w:t xml:space="preserve"> – TERMO DE REFERÊNCIA</w:t>
      </w:r>
    </w:p>
    <w:p w14:paraId="59BF0526" w14:textId="77777777" w:rsidR="00F835C2" w:rsidRPr="00364B55" w:rsidRDefault="00F835C2" w:rsidP="00F835C2">
      <w:pPr>
        <w:jc w:val="both"/>
        <w:rPr>
          <w:rFonts w:ascii="Arial" w:hAnsi="Arial" w:cs="Arial"/>
          <w:sz w:val="24"/>
          <w:szCs w:val="24"/>
        </w:rPr>
      </w:pPr>
    </w:p>
    <w:p w14:paraId="617E114C" w14:textId="0EBD8D7A" w:rsidR="00D52760" w:rsidRPr="006606D4" w:rsidRDefault="00A251C2" w:rsidP="00D52760">
      <w:pPr>
        <w:ind w:left="-170"/>
        <w:jc w:val="center"/>
        <w:rPr>
          <w:rFonts w:ascii="Arial" w:hAnsi="Arial" w:cs="Arial"/>
          <w:bCs/>
          <w:sz w:val="24"/>
          <w:szCs w:val="24"/>
          <w:u w:val="single"/>
        </w:rPr>
      </w:pPr>
      <w:r>
        <w:rPr>
          <w:rFonts w:ascii="Arial" w:hAnsi="Arial" w:cs="Arial"/>
          <w:bCs/>
          <w:sz w:val="24"/>
          <w:szCs w:val="24"/>
          <w:u w:val="single"/>
        </w:rPr>
        <w:t xml:space="preserve">TERMO DE REFERÊNCIA N.º </w:t>
      </w:r>
      <w:r w:rsidR="006E4CA9">
        <w:rPr>
          <w:rFonts w:ascii="Arial" w:hAnsi="Arial" w:cs="Arial"/>
          <w:bCs/>
          <w:sz w:val="24"/>
          <w:szCs w:val="24"/>
          <w:u w:val="single"/>
        </w:rPr>
        <w:t>0</w:t>
      </w:r>
      <w:r>
        <w:rPr>
          <w:rFonts w:ascii="Arial" w:hAnsi="Arial" w:cs="Arial"/>
          <w:bCs/>
          <w:sz w:val="24"/>
          <w:szCs w:val="24"/>
          <w:u w:val="single"/>
        </w:rPr>
        <w:t>23</w:t>
      </w:r>
    </w:p>
    <w:p w14:paraId="3C6A7BE8" w14:textId="567437F1" w:rsidR="00D52760" w:rsidRPr="006606D4" w:rsidRDefault="00D52760" w:rsidP="00D52760">
      <w:pPr>
        <w:jc w:val="center"/>
        <w:rPr>
          <w:rFonts w:ascii="Arial" w:hAnsi="Arial" w:cs="Arial"/>
          <w:bCs/>
          <w:sz w:val="24"/>
          <w:szCs w:val="24"/>
          <w:u w:val="single"/>
        </w:rPr>
      </w:pPr>
      <w:r w:rsidRPr="006606D4">
        <w:rPr>
          <w:rFonts w:ascii="Arial" w:hAnsi="Arial" w:cs="Arial"/>
          <w:bCs/>
          <w:sz w:val="24"/>
          <w:szCs w:val="24"/>
          <w:u w:val="single"/>
        </w:rPr>
        <w:t>PROCESSO</w:t>
      </w:r>
      <w:r w:rsidRPr="006606D4">
        <w:rPr>
          <w:rFonts w:ascii="Arial" w:hAnsi="Arial" w:cs="Arial"/>
          <w:sz w:val="24"/>
          <w:szCs w:val="24"/>
          <w:u w:val="single"/>
        </w:rPr>
        <w:t xml:space="preserve"> </w:t>
      </w:r>
      <w:r w:rsidR="00A251C2">
        <w:rPr>
          <w:rFonts w:ascii="Arial" w:hAnsi="Arial" w:cs="Arial"/>
          <w:bCs/>
          <w:sz w:val="24"/>
          <w:szCs w:val="24"/>
          <w:u w:val="single"/>
        </w:rPr>
        <w:t xml:space="preserve">N.º 4774 </w:t>
      </w:r>
      <w:r w:rsidRPr="006606D4">
        <w:rPr>
          <w:rFonts w:ascii="Arial" w:hAnsi="Arial" w:cs="Arial"/>
          <w:bCs/>
          <w:sz w:val="24"/>
          <w:szCs w:val="24"/>
          <w:u w:val="single"/>
        </w:rPr>
        <w:t xml:space="preserve">/2023 </w:t>
      </w:r>
    </w:p>
    <w:p w14:paraId="5C205151" w14:textId="77777777" w:rsidR="00D52760" w:rsidRPr="006606D4" w:rsidRDefault="00D52760" w:rsidP="00D52760">
      <w:pPr>
        <w:jc w:val="center"/>
        <w:rPr>
          <w:rFonts w:ascii="Arial" w:hAnsi="Arial" w:cs="Arial"/>
          <w:sz w:val="24"/>
          <w:szCs w:val="24"/>
        </w:rPr>
      </w:pPr>
    </w:p>
    <w:p w14:paraId="5EDC68B1" w14:textId="576F3A6D" w:rsidR="00D52760" w:rsidRPr="00902A15" w:rsidRDefault="00902A15" w:rsidP="00902A15">
      <w:pPr>
        <w:widowControl/>
        <w:autoSpaceDE/>
        <w:autoSpaceDN/>
        <w:spacing w:after="160" w:line="480" w:lineRule="auto"/>
        <w:contextualSpacing/>
        <w:rPr>
          <w:rFonts w:ascii="Arial" w:hAnsi="Arial" w:cs="Arial"/>
          <w:bCs/>
          <w:sz w:val="24"/>
          <w:szCs w:val="24"/>
          <w:u w:val="single"/>
        </w:rPr>
      </w:pPr>
      <w:r>
        <w:rPr>
          <w:rFonts w:ascii="Arial" w:hAnsi="Arial" w:cs="Arial"/>
          <w:bCs/>
          <w:sz w:val="24"/>
          <w:szCs w:val="24"/>
          <w:u w:val="single"/>
        </w:rPr>
        <w:t xml:space="preserve">1. </w:t>
      </w:r>
      <w:r w:rsidR="00D52760" w:rsidRPr="00902A15">
        <w:rPr>
          <w:rFonts w:ascii="Arial" w:hAnsi="Arial" w:cs="Arial"/>
          <w:bCs/>
          <w:sz w:val="24"/>
          <w:szCs w:val="24"/>
          <w:u w:val="single"/>
        </w:rPr>
        <w:t xml:space="preserve">DEFINIÇÃO DO OBJETO </w:t>
      </w:r>
    </w:p>
    <w:p w14:paraId="48A92717" w14:textId="068CE022" w:rsidR="00D52760" w:rsidRPr="006606D4" w:rsidRDefault="00FE7091" w:rsidP="00902A15">
      <w:pPr>
        <w:pStyle w:val="PargrafodaLista"/>
        <w:widowControl/>
        <w:autoSpaceDE/>
        <w:autoSpaceDN/>
        <w:spacing w:before="240" w:after="240" w:line="276" w:lineRule="auto"/>
        <w:ind w:left="0"/>
        <w:rPr>
          <w:rFonts w:ascii="Arial" w:hAnsi="Arial" w:cs="Arial"/>
          <w:bCs/>
          <w:sz w:val="24"/>
          <w:szCs w:val="24"/>
          <w:u w:val="single"/>
        </w:rPr>
      </w:pPr>
      <w:r>
        <w:rPr>
          <w:rFonts w:ascii="Arial" w:hAnsi="Arial" w:cs="Arial"/>
          <w:sz w:val="24"/>
          <w:szCs w:val="24"/>
        </w:rPr>
        <w:t xml:space="preserve">1.1. </w:t>
      </w:r>
      <w:r w:rsidR="00D52760" w:rsidRPr="006606D4">
        <w:rPr>
          <w:rFonts w:ascii="Arial" w:hAnsi="Arial" w:cs="Arial"/>
          <w:sz w:val="24"/>
          <w:szCs w:val="24"/>
        </w:rPr>
        <w:t xml:space="preserve">O presente processo versa sobre a licitação, </w:t>
      </w:r>
      <w:r w:rsidR="00D52760" w:rsidRPr="00EE6228">
        <w:rPr>
          <w:rFonts w:ascii="Arial" w:hAnsi="Arial" w:cs="Arial"/>
          <w:sz w:val="24"/>
          <w:szCs w:val="24"/>
        </w:rPr>
        <w:t xml:space="preserve">para </w:t>
      </w:r>
      <w:r w:rsidR="00EE6228" w:rsidRPr="00EE6228">
        <w:rPr>
          <w:rFonts w:ascii="Arial" w:hAnsi="Arial" w:cs="Arial"/>
          <w:sz w:val="24"/>
          <w:szCs w:val="24"/>
        </w:rPr>
        <w:t xml:space="preserve">futura e eventual </w:t>
      </w:r>
      <w:r w:rsidR="00EE6228" w:rsidRPr="00EE6228">
        <w:rPr>
          <w:rStyle w:val="awcpb"/>
          <w:rFonts w:ascii="Arial" w:hAnsi="Arial" w:cs="Arial"/>
          <w:color w:val="000000"/>
          <w:sz w:val="24"/>
          <w:szCs w:val="24"/>
          <w:shd w:val="clear" w:color="auto" w:fill="FFFFFF"/>
        </w:rPr>
        <w:t xml:space="preserve">aquisição de Equipamentos de informática (computadores, monitores, impressoras, scanners, nobreaks, mouse, teclados, etc), bem como reparo geral de alguns equipamentos que se fizer necessário, </w:t>
      </w:r>
      <w:r w:rsidR="00EE6228" w:rsidRPr="00EE6228">
        <w:rPr>
          <w:rFonts w:ascii="Arial" w:hAnsi="Arial" w:cs="Arial"/>
          <w:bCs/>
          <w:color w:val="000000"/>
          <w:sz w:val="24"/>
          <w:szCs w:val="24"/>
        </w:rPr>
        <w:t>para um período de 12 (doze) meses</w:t>
      </w:r>
      <w:r w:rsidR="00EE6228" w:rsidRPr="00EE6228">
        <w:rPr>
          <w:rStyle w:val="awcpb"/>
          <w:rFonts w:ascii="Arial" w:hAnsi="Arial" w:cs="Arial"/>
          <w:color w:val="000000"/>
          <w:sz w:val="24"/>
          <w:szCs w:val="24"/>
          <w:shd w:val="clear" w:color="auto" w:fill="FFFFFF"/>
        </w:rPr>
        <w:t>,</w:t>
      </w:r>
      <w:r w:rsidR="00EE6228" w:rsidRPr="00EE6228">
        <w:rPr>
          <w:rFonts w:ascii="Arial" w:hAnsi="Arial" w:cs="Arial"/>
          <w:sz w:val="24"/>
          <w:szCs w:val="24"/>
        </w:rPr>
        <w:t xml:space="preserve"> com vistas ao atendimento das demandas da Secretaria Municipal de saúde - SEMSAU, Secretaria Municipal de Educação - SEMED, Secretaria Municipal de Assistência Social - SEMAS, Secretaria Municipal de meio ambiente, minas e energia- SEMAME, Secretaria Municipal de agricultura e desenvolvimento rural- SEMADER, Secretaria Municipal de obras e desenvolvimento urbano – SEMOD e Secretaria Municipal de planejamento e orçamento- SEMPLAN, Secretaria Municipal de administração e fazenda- SEMAF, Secretaria Municipal esp.cult. lazer e tur- SEMELC, GABINETE e a Câmara Municipal de Espigão do Oeste</w:t>
      </w:r>
      <w:r w:rsidR="000F2DE7">
        <w:rPr>
          <w:rFonts w:ascii="Arial" w:hAnsi="Arial" w:cs="Arial"/>
          <w:sz w:val="24"/>
          <w:szCs w:val="24"/>
        </w:rPr>
        <w:t>,</w:t>
      </w:r>
      <w:r w:rsidR="00D52760" w:rsidRPr="006606D4">
        <w:rPr>
          <w:rFonts w:ascii="Arial" w:hAnsi="Arial" w:cs="Arial"/>
          <w:sz w:val="24"/>
          <w:szCs w:val="24"/>
        </w:rPr>
        <w:t xml:space="preserve"> no desenvolvimento das atividades de sua competência, ou seja, na necessidade de atender à manutenção diária das secretarias, deste Munícipio, com a finalidade de promover o melhor atendimento e desenvolvimento das atividades e dos trabalhos contínuos e ininterruptos realizados pela administração Municipal.</w:t>
      </w:r>
    </w:p>
    <w:p w14:paraId="1C4D8090" w14:textId="77777777" w:rsidR="00D52760" w:rsidRPr="006606D4" w:rsidRDefault="00D52760" w:rsidP="00D52760">
      <w:pPr>
        <w:widowControl/>
        <w:autoSpaceDE/>
        <w:autoSpaceDN/>
        <w:spacing w:before="240" w:after="240" w:line="276" w:lineRule="auto"/>
        <w:rPr>
          <w:rFonts w:ascii="Arial" w:hAnsi="Arial" w:cs="Arial"/>
          <w:bCs/>
          <w:sz w:val="24"/>
          <w:szCs w:val="24"/>
          <w:u w:val="single"/>
        </w:rPr>
      </w:pPr>
      <w:r w:rsidRPr="006606D4">
        <w:rPr>
          <w:rFonts w:ascii="Arial" w:hAnsi="Arial" w:cs="Arial"/>
          <w:bCs/>
          <w:sz w:val="24"/>
          <w:szCs w:val="24"/>
          <w:u w:val="single"/>
        </w:rPr>
        <w:t>2. DO QUANTITATIVO A SER ADQUIRIDO</w:t>
      </w:r>
    </w:p>
    <w:p w14:paraId="6449DAAB" w14:textId="77777777" w:rsidR="00D52760" w:rsidRPr="006606D4" w:rsidRDefault="00D52760" w:rsidP="00D52760">
      <w:pPr>
        <w:jc w:val="both"/>
        <w:rPr>
          <w:rFonts w:ascii="Arial" w:hAnsi="Arial" w:cs="Arial"/>
          <w:b/>
          <w:sz w:val="24"/>
          <w:szCs w:val="24"/>
        </w:rPr>
      </w:pPr>
      <w:r w:rsidRPr="006606D4">
        <w:rPr>
          <w:rFonts w:ascii="Arial" w:hAnsi="Arial" w:cs="Arial"/>
          <w:bCs/>
          <w:sz w:val="24"/>
          <w:szCs w:val="24"/>
          <w:u w:val="single"/>
        </w:rPr>
        <w:t xml:space="preserve">2.1. </w:t>
      </w:r>
      <w:r w:rsidRPr="006606D4">
        <w:rPr>
          <w:rFonts w:ascii="Arial" w:hAnsi="Arial" w:cs="Arial"/>
          <w:sz w:val="24"/>
          <w:szCs w:val="24"/>
        </w:rPr>
        <w:t xml:space="preserve">Os itens, objetos desse Termo de Referência, conforme anexo com a média de valores cotados conforme solicitação de materiais </w:t>
      </w:r>
      <w:r w:rsidRPr="006606D4">
        <w:rPr>
          <w:rFonts w:ascii="Arial" w:hAnsi="Arial" w:cs="Arial"/>
          <w:b/>
          <w:sz w:val="24"/>
          <w:szCs w:val="24"/>
        </w:rPr>
        <w:t>n°. 001373/23.</w:t>
      </w:r>
    </w:p>
    <w:tbl>
      <w:tblPr>
        <w:tblStyle w:val="Tabelacomgrade"/>
        <w:tblW w:w="0" w:type="auto"/>
        <w:tblInd w:w="108" w:type="dxa"/>
        <w:tblLook w:val="04A0" w:firstRow="1" w:lastRow="0" w:firstColumn="1" w:lastColumn="0" w:noHBand="0" w:noVBand="1"/>
      </w:tblPr>
      <w:tblGrid>
        <w:gridCol w:w="872"/>
        <w:gridCol w:w="4468"/>
        <w:gridCol w:w="1664"/>
        <w:gridCol w:w="3202"/>
      </w:tblGrid>
      <w:tr w:rsidR="00D52760" w:rsidRPr="006606D4" w14:paraId="4080069B" w14:textId="77777777" w:rsidTr="00D52760">
        <w:tc>
          <w:tcPr>
            <w:tcW w:w="872" w:type="dxa"/>
            <w:shd w:val="clear" w:color="auto" w:fill="F2F2F2" w:themeFill="background1" w:themeFillShade="F2"/>
          </w:tcPr>
          <w:p w14:paraId="0056C178" w14:textId="77777777" w:rsidR="00D52760" w:rsidRPr="006606D4" w:rsidRDefault="00D52760" w:rsidP="00D52760">
            <w:pPr>
              <w:rPr>
                <w:sz w:val="24"/>
                <w:szCs w:val="24"/>
              </w:rPr>
            </w:pPr>
            <w:r w:rsidRPr="006606D4">
              <w:rPr>
                <w:sz w:val="24"/>
                <w:szCs w:val="24"/>
              </w:rPr>
              <w:t xml:space="preserve">Itens </w:t>
            </w:r>
          </w:p>
        </w:tc>
        <w:tc>
          <w:tcPr>
            <w:tcW w:w="4468" w:type="dxa"/>
            <w:shd w:val="clear" w:color="auto" w:fill="F2F2F2" w:themeFill="background1" w:themeFillShade="F2"/>
          </w:tcPr>
          <w:p w14:paraId="1B48C8ED" w14:textId="77777777" w:rsidR="00D52760" w:rsidRPr="006606D4" w:rsidRDefault="00D52760" w:rsidP="00D52760">
            <w:pPr>
              <w:jc w:val="both"/>
              <w:rPr>
                <w:sz w:val="24"/>
                <w:szCs w:val="24"/>
              </w:rPr>
            </w:pPr>
            <w:r w:rsidRPr="006606D4">
              <w:rPr>
                <w:sz w:val="24"/>
                <w:szCs w:val="24"/>
              </w:rPr>
              <w:t>Produto</w:t>
            </w:r>
          </w:p>
        </w:tc>
        <w:tc>
          <w:tcPr>
            <w:tcW w:w="1664" w:type="dxa"/>
            <w:shd w:val="clear" w:color="auto" w:fill="F2F2F2" w:themeFill="background1" w:themeFillShade="F2"/>
          </w:tcPr>
          <w:p w14:paraId="5250E5A5" w14:textId="77777777" w:rsidR="00D52760" w:rsidRPr="006606D4" w:rsidRDefault="00D52760" w:rsidP="00D52760">
            <w:pPr>
              <w:jc w:val="center"/>
              <w:rPr>
                <w:sz w:val="24"/>
                <w:szCs w:val="24"/>
              </w:rPr>
            </w:pPr>
            <w:r w:rsidRPr="006606D4">
              <w:rPr>
                <w:sz w:val="24"/>
                <w:szCs w:val="24"/>
              </w:rPr>
              <w:t>Unidade</w:t>
            </w:r>
          </w:p>
        </w:tc>
        <w:tc>
          <w:tcPr>
            <w:tcW w:w="3202" w:type="dxa"/>
            <w:shd w:val="clear" w:color="auto" w:fill="F2F2F2" w:themeFill="background1" w:themeFillShade="F2"/>
          </w:tcPr>
          <w:p w14:paraId="0486BFFD" w14:textId="77777777" w:rsidR="00D52760" w:rsidRPr="006606D4" w:rsidRDefault="00D52760" w:rsidP="00D52760">
            <w:pPr>
              <w:jc w:val="center"/>
              <w:rPr>
                <w:sz w:val="24"/>
                <w:szCs w:val="24"/>
              </w:rPr>
            </w:pPr>
            <w:r w:rsidRPr="006606D4">
              <w:rPr>
                <w:sz w:val="24"/>
                <w:szCs w:val="24"/>
              </w:rPr>
              <w:t>Quantidade</w:t>
            </w:r>
          </w:p>
        </w:tc>
      </w:tr>
      <w:tr w:rsidR="00D52760" w:rsidRPr="006606D4" w14:paraId="739995C2" w14:textId="77777777" w:rsidTr="00D52760">
        <w:tc>
          <w:tcPr>
            <w:tcW w:w="872" w:type="dxa"/>
          </w:tcPr>
          <w:p w14:paraId="0A8A3CE8" w14:textId="77777777" w:rsidR="00D52760" w:rsidRPr="006606D4" w:rsidRDefault="00D52760" w:rsidP="00D52760">
            <w:pPr>
              <w:rPr>
                <w:sz w:val="24"/>
                <w:szCs w:val="24"/>
              </w:rPr>
            </w:pPr>
            <w:r w:rsidRPr="006606D4">
              <w:rPr>
                <w:sz w:val="24"/>
                <w:szCs w:val="24"/>
              </w:rPr>
              <w:t>01</w:t>
            </w:r>
          </w:p>
        </w:tc>
        <w:tc>
          <w:tcPr>
            <w:tcW w:w="4468" w:type="dxa"/>
          </w:tcPr>
          <w:p w14:paraId="744F4687" w14:textId="77777777" w:rsidR="00D52760" w:rsidRPr="006606D4" w:rsidRDefault="00D52760" w:rsidP="00D52760">
            <w:pPr>
              <w:jc w:val="both"/>
              <w:rPr>
                <w:sz w:val="24"/>
                <w:szCs w:val="24"/>
              </w:rPr>
            </w:pPr>
            <w:r w:rsidRPr="006606D4">
              <w:rPr>
                <w:sz w:val="24"/>
                <w:szCs w:val="24"/>
              </w:rPr>
              <w:t>Adaptador dvi-d para hdmi</w:t>
            </w:r>
          </w:p>
        </w:tc>
        <w:tc>
          <w:tcPr>
            <w:tcW w:w="1664" w:type="dxa"/>
          </w:tcPr>
          <w:p w14:paraId="2051965E" w14:textId="77777777" w:rsidR="00D52760" w:rsidRPr="006606D4" w:rsidRDefault="00D52760" w:rsidP="00D52760">
            <w:pPr>
              <w:jc w:val="center"/>
              <w:rPr>
                <w:sz w:val="24"/>
                <w:szCs w:val="24"/>
              </w:rPr>
            </w:pPr>
            <w:r w:rsidRPr="006606D4">
              <w:rPr>
                <w:sz w:val="24"/>
                <w:szCs w:val="24"/>
              </w:rPr>
              <w:t>Und</w:t>
            </w:r>
          </w:p>
        </w:tc>
        <w:tc>
          <w:tcPr>
            <w:tcW w:w="3202" w:type="dxa"/>
          </w:tcPr>
          <w:p w14:paraId="75024838" w14:textId="77777777" w:rsidR="00D52760" w:rsidRPr="006606D4" w:rsidRDefault="00D52760" w:rsidP="00D52760">
            <w:pPr>
              <w:jc w:val="center"/>
              <w:rPr>
                <w:sz w:val="24"/>
                <w:szCs w:val="24"/>
              </w:rPr>
            </w:pPr>
            <w:r w:rsidRPr="006606D4">
              <w:rPr>
                <w:sz w:val="24"/>
                <w:szCs w:val="24"/>
              </w:rPr>
              <w:t>34,00</w:t>
            </w:r>
          </w:p>
        </w:tc>
      </w:tr>
      <w:tr w:rsidR="00D52760" w:rsidRPr="006606D4" w14:paraId="1292070D" w14:textId="77777777" w:rsidTr="00D52760">
        <w:tc>
          <w:tcPr>
            <w:tcW w:w="872" w:type="dxa"/>
          </w:tcPr>
          <w:p w14:paraId="661338C6" w14:textId="77777777" w:rsidR="00D52760" w:rsidRPr="006606D4" w:rsidRDefault="00D52760" w:rsidP="00D52760">
            <w:pPr>
              <w:rPr>
                <w:sz w:val="24"/>
                <w:szCs w:val="24"/>
              </w:rPr>
            </w:pPr>
            <w:r w:rsidRPr="006606D4">
              <w:rPr>
                <w:sz w:val="24"/>
                <w:szCs w:val="24"/>
              </w:rPr>
              <w:t>02</w:t>
            </w:r>
          </w:p>
        </w:tc>
        <w:tc>
          <w:tcPr>
            <w:tcW w:w="4468" w:type="dxa"/>
          </w:tcPr>
          <w:p w14:paraId="0A75E32B" w14:textId="77777777" w:rsidR="00D52760" w:rsidRPr="006606D4" w:rsidRDefault="00D52760" w:rsidP="00D52760">
            <w:pPr>
              <w:jc w:val="both"/>
              <w:rPr>
                <w:sz w:val="24"/>
                <w:szCs w:val="24"/>
              </w:rPr>
            </w:pPr>
            <w:r w:rsidRPr="006606D4">
              <w:rPr>
                <w:sz w:val="24"/>
                <w:szCs w:val="24"/>
              </w:rPr>
              <w:t>Adaptador dvi-d para vga</w:t>
            </w:r>
          </w:p>
        </w:tc>
        <w:tc>
          <w:tcPr>
            <w:tcW w:w="1664" w:type="dxa"/>
          </w:tcPr>
          <w:p w14:paraId="679896ED" w14:textId="77777777" w:rsidR="00D52760" w:rsidRPr="006606D4" w:rsidRDefault="00D52760" w:rsidP="00D52760">
            <w:pPr>
              <w:jc w:val="center"/>
              <w:rPr>
                <w:sz w:val="24"/>
                <w:szCs w:val="24"/>
              </w:rPr>
            </w:pPr>
            <w:r w:rsidRPr="006606D4">
              <w:rPr>
                <w:sz w:val="24"/>
                <w:szCs w:val="24"/>
              </w:rPr>
              <w:t>Und</w:t>
            </w:r>
          </w:p>
        </w:tc>
        <w:tc>
          <w:tcPr>
            <w:tcW w:w="3202" w:type="dxa"/>
          </w:tcPr>
          <w:p w14:paraId="63E2E5AD" w14:textId="77777777" w:rsidR="00D52760" w:rsidRPr="006606D4" w:rsidRDefault="00D52760" w:rsidP="00D52760">
            <w:pPr>
              <w:jc w:val="center"/>
              <w:rPr>
                <w:sz w:val="24"/>
                <w:szCs w:val="24"/>
              </w:rPr>
            </w:pPr>
            <w:r w:rsidRPr="006606D4">
              <w:rPr>
                <w:sz w:val="24"/>
                <w:szCs w:val="24"/>
              </w:rPr>
              <w:t>33,00</w:t>
            </w:r>
          </w:p>
        </w:tc>
      </w:tr>
      <w:tr w:rsidR="00D52760" w:rsidRPr="006606D4" w14:paraId="4D3C3848" w14:textId="77777777" w:rsidTr="00D52760">
        <w:tc>
          <w:tcPr>
            <w:tcW w:w="872" w:type="dxa"/>
          </w:tcPr>
          <w:p w14:paraId="1361181A" w14:textId="3E277CD9" w:rsidR="00D52760" w:rsidRPr="006606D4" w:rsidRDefault="007621C5" w:rsidP="00D52760">
            <w:pPr>
              <w:rPr>
                <w:sz w:val="24"/>
                <w:szCs w:val="24"/>
              </w:rPr>
            </w:pPr>
            <w:r>
              <w:rPr>
                <w:sz w:val="24"/>
                <w:szCs w:val="24"/>
              </w:rPr>
              <w:t>03</w:t>
            </w:r>
          </w:p>
        </w:tc>
        <w:tc>
          <w:tcPr>
            <w:tcW w:w="4468" w:type="dxa"/>
          </w:tcPr>
          <w:p w14:paraId="0EE64815" w14:textId="77777777" w:rsidR="00D52760" w:rsidRPr="006606D4" w:rsidRDefault="00D52760" w:rsidP="005B199E">
            <w:pPr>
              <w:rPr>
                <w:sz w:val="24"/>
                <w:szCs w:val="24"/>
              </w:rPr>
            </w:pPr>
            <w:r w:rsidRPr="006606D4">
              <w:rPr>
                <w:sz w:val="24"/>
                <w:szCs w:val="24"/>
              </w:rPr>
              <w:t>Apoio de punho para teclado</w:t>
            </w:r>
          </w:p>
        </w:tc>
        <w:tc>
          <w:tcPr>
            <w:tcW w:w="1664" w:type="dxa"/>
          </w:tcPr>
          <w:p w14:paraId="33680EAB" w14:textId="77777777" w:rsidR="00D52760" w:rsidRPr="006606D4" w:rsidRDefault="00D52760" w:rsidP="00D52760">
            <w:pPr>
              <w:jc w:val="center"/>
              <w:rPr>
                <w:sz w:val="24"/>
                <w:szCs w:val="24"/>
              </w:rPr>
            </w:pPr>
            <w:r w:rsidRPr="006606D4">
              <w:rPr>
                <w:sz w:val="24"/>
                <w:szCs w:val="24"/>
              </w:rPr>
              <w:t>Und</w:t>
            </w:r>
          </w:p>
        </w:tc>
        <w:tc>
          <w:tcPr>
            <w:tcW w:w="3202" w:type="dxa"/>
          </w:tcPr>
          <w:p w14:paraId="3A078313" w14:textId="77777777" w:rsidR="00D52760" w:rsidRPr="006606D4" w:rsidRDefault="00D52760" w:rsidP="00D52760">
            <w:pPr>
              <w:jc w:val="center"/>
              <w:rPr>
                <w:sz w:val="24"/>
                <w:szCs w:val="24"/>
              </w:rPr>
            </w:pPr>
            <w:r w:rsidRPr="006606D4">
              <w:rPr>
                <w:sz w:val="24"/>
                <w:szCs w:val="24"/>
              </w:rPr>
              <w:t>182,00</w:t>
            </w:r>
          </w:p>
        </w:tc>
      </w:tr>
      <w:tr w:rsidR="00D52760" w:rsidRPr="006606D4" w14:paraId="1C64DCB4" w14:textId="77777777" w:rsidTr="00D52760">
        <w:tc>
          <w:tcPr>
            <w:tcW w:w="872" w:type="dxa"/>
          </w:tcPr>
          <w:p w14:paraId="1A480DD5" w14:textId="3882DEEA" w:rsidR="00D52760" w:rsidRPr="006606D4" w:rsidRDefault="007621C5" w:rsidP="00D52760">
            <w:pPr>
              <w:rPr>
                <w:sz w:val="24"/>
                <w:szCs w:val="24"/>
              </w:rPr>
            </w:pPr>
            <w:r>
              <w:rPr>
                <w:sz w:val="24"/>
                <w:szCs w:val="24"/>
              </w:rPr>
              <w:t>04</w:t>
            </w:r>
          </w:p>
        </w:tc>
        <w:tc>
          <w:tcPr>
            <w:tcW w:w="4468" w:type="dxa"/>
          </w:tcPr>
          <w:p w14:paraId="59475887" w14:textId="77777777" w:rsidR="00D52760" w:rsidRPr="006606D4" w:rsidRDefault="00D52760" w:rsidP="005B199E">
            <w:pPr>
              <w:rPr>
                <w:sz w:val="24"/>
                <w:szCs w:val="24"/>
              </w:rPr>
            </w:pPr>
            <w:r w:rsidRPr="006606D4">
              <w:rPr>
                <w:sz w:val="24"/>
                <w:szCs w:val="24"/>
              </w:rPr>
              <w:t>Apoio ergonômico para os pés</w:t>
            </w:r>
          </w:p>
        </w:tc>
        <w:tc>
          <w:tcPr>
            <w:tcW w:w="1664" w:type="dxa"/>
          </w:tcPr>
          <w:p w14:paraId="211C1D12" w14:textId="77777777" w:rsidR="00D52760" w:rsidRPr="006606D4" w:rsidRDefault="00D52760" w:rsidP="00D52760">
            <w:pPr>
              <w:jc w:val="center"/>
              <w:rPr>
                <w:sz w:val="24"/>
                <w:szCs w:val="24"/>
              </w:rPr>
            </w:pPr>
            <w:r w:rsidRPr="006606D4">
              <w:rPr>
                <w:sz w:val="24"/>
                <w:szCs w:val="24"/>
              </w:rPr>
              <w:t>Und</w:t>
            </w:r>
          </w:p>
        </w:tc>
        <w:tc>
          <w:tcPr>
            <w:tcW w:w="3202" w:type="dxa"/>
          </w:tcPr>
          <w:p w14:paraId="4E93EFD7" w14:textId="77777777" w:rsidR="00D52760" w:rsidRPr="006606D4" w:rsidRDefault="00D52760" w:rsidP="00D52760">
            <w:pPr>
              <w:jc w:val="center"/>
              <w:rPr>
                <w:sz w:val="24"/>
                <w:szCs w:val="24"/>
              </w:rPr>
            </w:pPr>
            <w:r w:rsidRPr="006606D4">
              <w:rPr>
                <w:sz w:val="24"/>
                <w:szCs w:val="24"/>
              </w:rPr>
              <w:t>173,00</w:t>
            </w:r>
          </w:p>
        </w:tc>
      </w:tr>
      <w:tr w:rsidR="00D52760" w:rsidRPr="006606D4" w14:paraId="3170E156" w14:textId="77777777" w:rsidTr="00D52760">
        <w:tc>
          <w:tcPr>
            <w:tcW w:w="872" w:type="dxa"/>
          </w:tcPr>
          <w:p w14:paraId="6473B7CF" w14:textId="22B3D834" w:rsidR="00D52760" w:rsidRPr="006606D4" w:rsidRDefault="007621C5" w:rsidP="00D52760">
            <w:pPr>
              <w:rPr>
                <w:sz w:val="24"/>
                <w:szCs w:val="24"/>
              </w:rPr>
            </w:pPr>
            <w:r>
              <w:rPr>
                <w:sz w:val="24"/>
                <w:szCs w:val="24"/>
              </w:rPr>
              <w:t>05</w:t>
            </w:r>
          </w:p>
        </w:tc>
        <w:tc>
          <w:tcPr>
            <w:tcW w:w="4468" w:type="dxa"/>
          </w:tcPr>
          <w:p w14:paraId="465F78E9" w14:textId="77777777" w:rsidR="00D52760" w:rsidRPr="006606D4" w:rsidRDefault="00D52760" w:rsidP="00D52760">
            <w:pPr>
              <w:jc w:val="both"/>
              <w:rPr>
                <w:sz w:val="24"/>
                <w:szCs w:val="24"/>
              </w:rPr>
            </w:pPr>
            <w:r w:rsidRPr="006606D4">
              <w:rPr>
                <w:sz w:val="24"/>
                <w:szCs w:val="24"/>
              </w:rPr>
              <w:t>Bateria estacionaria 36a 12 v</w:t>
            </w:r>
          </w:p>
        </w:tc>
        <w:tc>
          <w:tcPr>
            <w:tcW w:w="1664" w:type="dxa"/>
          </w:tcPr>
          <w:p w14:paraId="57AE4E05" w14:textId="77777777" w:rsidR="00D52760" w:rsidRPr="006606D4" w:rsidRDefault="00D52760" w:rsidP="00D52760">
            <w:pPr>
              <w:jc w:val="center"/>
              <w:rPr>
                <w:sz w:val="24"/>
                <w:szCs w:val="24"/>
              </w:rPr>
            </w:pPr>
            <w:r w:rsidRPr="006606D4">
              <w:rPr>
                <w:sz w:val="24"/>
                <w:szCs w:val="24"/>
              </w:rPr>
              <w:t>Und</w:t>
            </w:r>
          </w:p>
        </w:tc>
        <w:tc>
          <w:tcPr>
            <w:tcW w:w="3202" w:type="dxa"/>
          </w:tcPr>
          <w:p w14:paraId="54F40BAD" w14:textId="77777777" w:rsidR="00D52760" w:rsidRPr="006606D4" w:rsidRDefault="00D52760" w:rsidP="00D52760">
            <w:pPr>
              <w:jc w:val="center"/>
              <w:rPr>
                <w:sz w:val="24"/>
                <w:szCs w:val="24"/>
              </w:rPr>
            </w:pPr>
            <w:r w:rsidRPr="006606D4">
              <w:rPr>
                <w:sz w:val="24"/>
                <w:szCs w:val="24"/>
              </w:rPr>
              <w:t>1,00</w:t>
            </w:r>
          </w:p>
        </w:tc>
      </w:tr>
      <w:tr w:rsidR="00D52760" w:rsidRPr="006606D4" w14:paraId="5CF6A96B" w14:textId="77777777" w:rsidTr="00D52760">
        <w:tc>
          <w:tcPr>
            <w:tcW w:w="872" w:type="dxa"/>
          </w:tcPr>
          <w:p w14:paraId="528172E3" w14:textId="647BA169" w:rsidR="00D52760" w:rsidRPr="006606D4" w:rsidRDefault="007621C5" w:rsidP="00D52760">
            <w:pPr>
              <w:rPr>
                <w:sz w:val="24"/>
                <w:szCs w:val="24"/>
              </w:rPr>
            </w:pPr>
            <w:r>
              <w:rPr>
                <w:sz w:val="24"/>
                <w:szCs w:val="24"/>
              </w:rPr>
              <w:t>06</w:t>
            </w:r>
          </w:p>
        </w:tc>
        <w:tc>
          <w:tcPr>
            <w:tcW w:w="4468" w:type="dxa"/>
          </w:tcPr>
          <w:p w14:paraId="4B2155B7" w14:textId="77777777" w:rsidR="00D52760" w:rsidRPr="006606D4" w:rsidRDefault="00D52760" w:rsidP="00D52760">
            <w:pPr>
              <w:jc w:val="both"/>
              <w:rPr>
                <w:sz w:val="24"/>
                <w:szCs w:val="24"/>
              </w:rPr>
            </w:pPr>
            <w:r w:rsidRPr="006606D4">
              <w:rPr>
                <w:sz w:val="24"/>
                <w:szCs w:val="24"/>
              </w:rPr>
              <w:t>Bateria estacionaria 45a 12 v</w:t>
            </w:r>
          </w:p>
        </w:tc>
        <w:tc>
          <w:tcPr>
            <w:tcW w:w="1664" w:type="dxa"/>
          </w:tcPr>
          <w:p w14:paraId="58E232DB" w14:textId="77777777" w:rsidR="00D52760" w:rsidRPr="006606D4" w:rsidRDefault="00D52760" w:rsidP="00D52760">
            <w:pPr>
              <w:jc w:val="center"/>
              <w:rPr>
                <w:sz w:val="24"/>
                <w:szCs w:val="24"/>
              </w:rPr>
            </w:pPr>
            <w:r w:rsidRPr="006606D4">
              <w:rPr>
                <w:sz w:val="24"/>
                <w:szCs w:val="24"/>
              </w:rPr>
              <w:t>Und</w:t>
            </w:r>
          </w:p>
        </w:tc>
        <w:tc>
          <w:tcPr>
            <w:tcW w:w="3202" w:type="dxa"/>
          </w:tcPr>
          <w:p w14:paraId="78C5F28B" w14:textId="77777777" w:rsidR="00D52760" w:rsidRPr="006606D4" w:rsidRDefault="00D52760" w:rsidP="00D52760">
            <w:pPr>
              <w:jc w:val="center"/>
              <w:rPr>
                <w:sz w:val="24"/>
                <w:szCs w:val="24"/>
              </w:rPr>
            </w:pPr>
            <w:r w:rsidRPr="006606D4">
              <w:rPr>
                <w:sz w:val="24"/>
                <w:szCs w:val="24"/>
              </w:rPr>
              <w:t>129,00</w:t>
            </w:r>
          </w:p>
        </w:tc>
      </w:tr>
      <w:tr w:rsidR="00D52760" w:rsidRPr="006606D4" w14:paraId="443E4650" w14:textId="77777777" w:rsidTr="00D52760">
        <w:tc>
          <w:tcPr>
            <w:tcW w:w="872" w:type="dxa"/>
          </w:tcPr>
          <w:p w14:paraId="7DCE4F80" w14:textId="0E76455F" w:rsidR="00D52760" w:rsidRPr="006606D4" w:rsidRDefault="007621C5" w:rsidP="00D52760">
            <w:pPr>
              <w:rPr>
                <w:sz w:val="24"/>
                <w:szCs w:val="24"/>
              </w:rPr>
            </w:pPr>
            <w:r>
              <w:rPr>
                <w:sz w:val="24"/>
                <w:szCs w:val="24"/>
              </w:rPr>
              <w:t>07</w:t>
            </w:r>
          </w:p>
        </w:tc>
        <w:tc>
          <w:tcPr>
            <w:tcW w:w="4468" w:type="dxa"/>
          </w:tcPr>
          <w:p w14:paraId="6ECCD556" w14:textId="77777777" w:rsidR="00D52760" w:rsidRPr="006606D4" w:rsidRDefault="00D52760" w:rsidP="00D52760">
            <w:pPr>
              <w:jc w:val="both"/>
              <w:rPr>
                <w:sz w:val="24"/>
                <w:szCs w:val="24"/>
              </w:rPr>
            </w:pPr>
            <w:r w:rsidRPr="006606D4">
              <w:rPr>
                <w:sz w:val="24"/>
                <w:szCs w:val="24"/>
              </w:rPr>
              <w:t>Bateria estacionaria 7a 12 v</w:t>
            </w:r>
          </w:p>
        </w:tc>
        <w:tc>
          <w:tcPr>
            <w:tcW w:w="1664" w:type="dxa"/>
          </w:tcPr>
          <w:p w14:paraId="43213D8D" w14:textId="77777777" w:rsidR="00D52760" w:rsidRPr="006606D4" w:rsidRDefault="00D52760" w:rsidP="00D52760">
            <w:pPr>
              <w:jc w:val="center"/>
              <w:rPr>
                <w:sz w:val="24"/>
                <w:szCs w:val="24"/>
              </w:rPr>
            </w:pPr>
            <w:r w:rsidRPr="006606D4">
              <w:rPr>
                <w:sz w:val="24"/>
                <w:szCs w:val="24"/>
              </w:rPr>
              <w:t>Und</w:t>
            </w:r>
          </w:p>
        </w:tc>
        <w:tc>
          <w:tcPr>
            <w:tcW w:w="3202" w:type="dxa"/>
          </w:tcPr>
          <w:p w14:paraId="6D43270E" w14:textId="77777777" w:rsidR="00D52760" w:rsidRPr="006606D4" w:rsidRDefault="00D52760" w:rsidP="00D52760">
            <w:pPr>
              <w:jc w:val="center"/>
              <w:rPr>
                <w:sz w:val="24"/>
                <w:szCs w:val="24"/>
              </w:rPr>
            </w:pPr>
            <w:r w:rsidRPr="006606D4">
              <w:rPr>
                <w:sz w:val="24"/>
                <w:szCs w:val="24"/>
              </w:rPr>
              <w:t>77,00</w:t>
            </w:r>
          </w:p>
        </w:tc>
      </w:tr>
      <w:tr w:rsidR="00D52760" w:rsidRPr="006606D4" w14:paraId="297E42BA" w14:textId="77777777" w:rsidTr="00D52760">
        <w:tc>
          <w:tcPr>
            <w:tcW w:w="872" w:type="dxa"/>
          </w:tcPr>
          <w:p w14:paraId="241C3937" w14:textId="7E8D323A" w:rsidR="00D52760" w:rsidRPr="006606D4" w:rsidRDefault="007621C5" w:rsidP="00D52760">
            <w:pPr>
              <w:rPr>
                <w:sz w:val="24"/>
                <w:szCs w:val="24"/>
              </w:rPr>
            </w:pPr>
            <w:r>
              <w:rPr>
                <w:sz w:val="24"/>
                <w:szCs w:val="24"/>
              </w:rPr>
              <w:t>08</w:t>
            </w:r>
          </w:p>
        </w:tc>
        <w:tc>
          <w:tcPr>
            <w:tcW w:w="4468" w:type="dxa"/>
          </w:tcPr>
          <w:p w14:paraId="69CBB7C3" w14:textId="77777777" w:rsidR="00D52760" w:rsidRPr="006606D4" w:rsidRDefault="00D52760" w:rsidP="00D52760">
            <w:pPr>
              <w:jc w:val="both"/>
              <w:rPr>
                <w:sz w:val="24"/>
                <w:szCs w:val="24"/>
              </w:rPr>
            </w:pPr>
            <w:r w:rsidRPr="006606D4">
              <w:rPr>
                <w:sz w:val="24"/>
                <w:szCs w:val="24"/>
              </w:rPr>
              <w:t>Bateria estacionaria celada 12 v 40 amperes</w:t>
            </w:r>
          </w:p>
        </w:tc>
        <w:tc>
          <w:tcPr>
            <w:tcW w:w="1664" w:type="dxa"/>
          </w:tcPr>
          <w:p w14:paraId="4755AA4D" w14:textId="77777777" w:rsidR="00D52760" w:rsidRPr="006606D4" w:rsidRDefault="00D52760" w:rsidP="00D52760">
            <w:pPr>
              <w:jc w:val="center"/>
              <w:rPr>
                <w:sz w:val="24"/>
                <w:szCs w:val="24"/>
              </w:rPr>
            </w:pPr>
            <w:r w:rsidRPr="006606D4">
              <w:rPr>
                <w:sz w:val="24"/>
                <w:szCs w:val="24"/>
              </w:rPr>
              <w:t>Und</w:t>
            </w:r>
          </w:p>
        </w:tc>
        <w:tc>
          <w:tcPr>
            <w:tcW w:w="3202" w:type="dxa"/>
          </w:tcPr>
          <w:p w14:paraId="3C732C7B" w14:textId="77777777" w:rsidR="00D52760" w:rsidRPr="006606D4" w:rsidRDefault="00D52760" w:rsidP="00D52760">
            <w:pPr>
              <w:jc w:val="center"/>
              <w:rPr>
                <w:sz w:val="24"/>
                <w:szCs w:val="24"/>
              </w:rPr>
            </w:pPr>
            <w:r w:rsidRPr="006606D4">
              <w:rPr>
                <w:sz w:val="24"/>
                <w:szCs w:val="24"/>
              </w:rPr>
              <w:t>6,00</w:t>
            </w:r>
          </w:p>
        </w:tc>
      </w:tr>
      <w:tr w:rsidR="00D52760" w:rsidRPr="004E10B7" w14:paraId="3F57F132" w14:textId="77777777" w:rsidTr="00D52760">
        <w:tc>
          <w:tcPr>
            <w:tcW w:w="872" w:type="dxa"/>
          </w:tcPr>
          <w:p w14:paraId="6BD29D74" w14:textId="53DC928A" w:rsidR="00D52760" w:rsidRPr="004E10B7" w:rsidRDefault="007621C5" w:rsidP="00D52760">
            <w:pPr>
              <w:rPr>
                <w:sz w:val="24"/>
                <w:szCs w:val="24"/>
              </w:rPr>
            </w:pPr>
            <w:r>
              <w:rPr>
                <w:sz w:val="24"/>
                <w:szCs w:val="24"/>
              </w:rPr>
              <w:t>09</w:t>
            </w:r>
          </w:p>
        </w:tc>
        <w:tc>
          <w:tcPr>
            <w:tcW w:w="4468" w:type="dxa"/>
          </w:tcPr>
          <w:p w14:paraId="09EF5AB6" w14:textId="77777777" w:rsidR="00D52760" w:rsidRPr="004E10B7" w:rsidRDefault="00D52760" w:rsidP="00D52760">
            <w:pPr>
              <w:jc w:val="both"/>
              <w:rPr>
                <w:sz w:val="24"/>
                <w:szCs w:val="24"/>
              </w:rPr>
            </w:pPr>
            <w:r w:rsidRPr="004E10B7">
              <w:rPr>
                <w:sz w:val="24"/>
                <w:szCs w:val="24"/>
              </w:rPr>
              <w:t>Baterias para nobreak, 12 volts, 07 ah; será utilizado em nobreak de pequeno porte.</w:t>
            </w:r>
          </w:p>
        </w:tc>
        <w:tc>
          <w:tcPr>
            <w:tcW w:w="1664" w:type="dxa"/>
          </w:tcPr>
          <w:p w14:paraId="3E77BD6D" w14:textId="77777777" w:rsidR="00D52760" w:rsidRPr="004E10B7" w:rsidRDefault="00D52760" w:rsidP="00D52760">
            <w:pPr>
              <w:jc w:val="center"/>
              <w:rPr>
                <w:sz w:val="24"/>
                <w:szCs w:val="24"/>
              </w:rPr>
            </w:pPr>
            <w:r w:rsidRPr="004E10B7">
              <w:rPr>
                <w:sz w:val="24"/>
                <w:szCs w:val="24"/>
              </w:rPr>
              <w:t>Und</w:t>
            </w:r>
          </w:p>
        </w:tc>
        <w:tc>
          <w:tcPr>
            <w:tcW w:w="3202" w:type="dxa"/>
          </w:tcPr>
          <w:p w14:paraId="12AAD91D" w14:textId="77777777" w:rsidR="00D52760" w:rsidRPr="004E10B7" w:rsidRDefault="00D52760" w:rsidP="00D52760">
            <w:pPr>
              <w:jc w:val="center"/>
              <w:rPr>
                <w:sz w:val="24"/>
                <w:szCs w:val="24"/>
              </w:rPr>
            </w:pPr>
            <w:r w:rsidRPr="004E10B7">
              <w:rPr>
                <w:sz w:val="24"/>
                <w:szCs w:val="24"/>
              </w:rPr>
              <w:t>10,00</w:t>
            </w:r>
          </w:p>
        </w:tc>
      </w:tr>
      <w:tr w:rsidR="00D52760" w:rsidRPr="006606D4" w14:paraId="5447EC92" w14:textId="77777777" w:rsidTr="00D52760">
        <w:tc>
          <w:tcPr>
            <w:tcW w:w="872" w:type="dxa"/>
          </w:tcPr>
          <w:p w14:paraId="2BCCE5D4" w14:textId="190624BF" w:rsidR="00D52760" w:rsidRPr="006606D4" w:rsidRDefault="007621C5" w:rsidP="00D52760">
            <w:pPr>
              <w:rPr>
                <w:sz w:val="24"/>
                <w:szCs w:val="24"/>
              </w:rPr>
            </w:pPr>
            <w:r>
              <w:rPr>
                <w:sz w:val="24"/>
                <w:szCs w:val="24"/>
              </w:rPr>
              <w:t>10</w:t>
            </w:r>
          </w:p>
        </w:tc>
        <w:tc>
          <w:tcPr>
            <w:tcW w:w="4468" w:type="dxa"/>
          </w:tcPr>
          <w:p w14:paraId="6E99C79C" w14:textId="77777777" w:rsidR="00D52760" w:rsidRPr="006606D4" w:rsidRDefault="00D52760" w:rsidP="00D52760">
            <w:pPr>
              <w:jc w:val="both"/>
              <w:rPr>
                <w:sz w:val="24"/>
                <w:szCs w:val="24"/>
              </w:rPr>
            </w:pPr>
            <w:r w:rsidRPr="006606D4">
              <w:rPr>
                <w:sz w:val="24"/>
                <w:szCs w:val="24"/>
              </w:rPr>
              <w:t>Cabo adaptador conversor hdmi para vga 2 metros</w:t>
            </w:r>
          </w:p>
        </w:tc>
        <w:tc>
          <w:tcPr>
            <w:tcW w:w="1664" w:type="dxa"/>
          </w:tcPr>
          <w:p w14:paraId="1C8BA475" w14:textId="77777777" w:rsidR="00D52760" w:rsidRPr="006606D4" w:rsidRDefault="00D52760" w:rsidP="00D52760">
            <w:pPr>
              <w:jc w:val="center"/>
              <w:rPr>
                <w:sz w:val="24"/>
                <w:szCs w:val="24"/>
              </w:rPr>
            </w:pPr>
            <w:r w:rsidRPr="006606D4">
              <w:rPr>
                <w:sz w:val="24"/>
                <w:szCs w:val="24"/>
              </w:rPr>
              <w:t>Und</w:t>
            </w:r>
          </w:p>
        </w:tc>
        <w:tc>
          <w:tcPr>
            <w:tcW w:w="3202" w:type="dxa"/>
          </w:tcPr>
          <w:p w14:paraId="3430EEDA" w14:textId="77777777" w:rsidR="00D52760" w:rsidRPr="006606D4" w:rsidRDefault="00D52760" w:rsidP="00D52760">
            <w:pPr>
              <w:jc w:val="center"/>
              <w:rPr>
                <w:sz w:val="24"/>
                <w:szCs w:val="24"/>
              </w:rPr>
            </w:pPr>
            <w:r w:rsidRPr="006606D4">
              <w:rPr>
                <w:sz w:val="24"/>
                <w:szCs w:val="24"/>
              </w:rPr>
              <w:t>69,00</w:t>
            </w:r>
          </w:p>
        </w:tc>
      </w:tr>
      <w:tr w:rsidR="00D52760" w:rsidRPr="006606D4" w14:paraId="14626744" w14:textId="77777777" w:rsidTr="00D52760">
        <w:tc>
          <w:tcPr>
            <w:tcW w:w="872" w:type="dxa"/>
          </w:tcPr>
          <w:p w14:paraId="664B92E6" w14:textId="52CF95D6" w:rsidR="00D52760" w:rsidRPr="006606D4" w:rsidRDefault="007621C5" w:rsidP="00D52760">
            <w:pPr>
              <w:rPr>
                <w:sz w:val="24"/>
                <w:szCs w:val="24"/>
              </w:rPr>
            </w:pPr>
            <w:r>
              <w:rPr>
                <w:sz w:val="24"/>
                <w:szCs w:val="24"/>
              </w:rPr>
              <w:t>11</w:t>
            </w:r>
          </w:p>
        </w:tc>
        <w:tc>
          <w:tcPr>
            <w:tcW w:w="4468" w:type="dxa"/>
          </w:tcPr>
          <w:p w14:paraId="7C4F770A" w14:textId="77777777" w:rsidR="00D52760" w:rsidRPr="006606D4" w:rsidRDefault="00D52760" w:rsidP="00D52760">
            <w:pPr>
              <w:jc w:val="both"/>
              <w:rPr>
                <w:sz w:val="24"/>
                <w:szCs w:val="24"/>
              </w:rPr>
            </w:pPr>
            <w:r w:rsidRPr="006606D4">
              <w:rPr>
                <w:sz w:val="24"/>
                <w:szCs w:val="24"/>
              </w:rPr>
              <w:t>Cabo de rede caixa com 305 metros</w:t>
            </w:r>
          </w:p>
        </w:tc>
        <w:tc>
          <w:tcPr>
            <w:tcW w:w="1664" w:type="dxa"/>
          </w:tcPr>
          <w:p w14:paraId="0F96B3A5" w14:textId="77777777" w:rsidR="00D52760" w:rsidRPr="006606D4" w:rsidRDefault="00D52760" w:rsidP="00D52760">
            <w:pPr>
              <w:jc w:val="center"/>
              <w:rPr>
                <w:sz w:val="24"/>
                <w:szCs w:val="24"/>
              </w:rPr>
            </w:pPr>
            <w:r w:rsidRPr="006606D4">
              <w:rPr>
                <w:sz w:val="24"/>
                <w:szCs w:val="24"/>
              </w:rPr>
              <w:t>Cx</w:t>
            </w:r>
          </w:p>
        </w:tc>
        <w:tc>
          <w:tcPr>
            <w:tcW w:w="3202" w:type="dxa"/>
          </w:tcPr>
          <w:p w14:paraId="237681E8" w14:textId="77777777" w:rsidR="00D52760" w:rsidRPr="006606D4" w:rsidRDefault="00D52760" w:rsidP="00D52760">
            <w:pPr>
              <w:jc w:val="center"/>
              <w:rPr>
                <w:sz w:val="24"/>
                <w:szCs w:val="24"/>
              </w:rPr>
            </w:pPr>
            <w:r w:rsidRPr="006606D4">
              <w:rPr>
                <w:sz w:val="24"/>
                <w:szCs w:val="24"/>
              </w:rPr>
              <w:t>3,00</w:t>
            </w:r>
          </w:p>
        </w:tc>
      </w:tr>
      <w:tr w:rsidR="00D52760" w:rsidRPr="004E10B7" w14:paraId="2B297280" w14:textId="77777777" w:rsidTr="00D52760">
        <w:tc>
          <w:tcPr>
            <w:tcW w:w="872" w:type="dxa"/>
          </w:tcPr>
          <w:p w14:paraId="1E206835" w14:textId="2A933CD9" w:rsidR="00D52760" w:rsidRPr="004E10B7" w:rsidRDefault="007621C5" w:rsidP="00D52760">
            <w:pPr>
              <w:rPr>
                <w:rFonts w:ascii="Arial" w:hAnsi="Arial" w:cs="Arial"/>
                <w:sz w:val="24"/>
                <w:szCs w:val="24"/>
              </w:rPr>
            </w:pPr>
            <w:r>
              <w:rPr>
                <w:rFonts w:ascii="Arial" w:hAnsi="Arial" w:cs="Arial"/>
                <w:sz w:val="24"/>
                <w:szCs w:val="24"/>
              </w:rPr>
              <w:t>12</w:t>
            </w:r>
          </w:p>
        </w:tc>
        <w:tc>
          <w:tcPr>
            <w:tcW w:w="4468" w:type="dxa"/>
          </w:tcPr>
          <w:p w14:paraId="5C4A7E30"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Cabo flat scanner com 80 cm</w:t>
            </w:r>
          </w:p>
        </w:tc>
        <w:tc>
          <w:tcPr>
            <w:tcW w:w="1664" w:type="dxa"/>
          </w:tcPr>
          <w:p w14:paraId="30D7D57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3255B3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5,00</w:t>
            </w:r>
          </w:p>
        </w:tc>
      </w:tr>
      <w:tr w:rsidR="00D52760" w:rsidRPr="004E10B7" w14:paraId="516D7ED0" w14:textId="77777777" w:rsidTr="00D52760">
        <w:tc>
          <w:tcPr>
            <w:tcW w:w="872" w:type="dxa"/>
          </w:tcPr>
          <w:p w14:paraId="701A5557" w14:textId="51E8BC19" w:rsidR="00D52760" w:rsidRPr="004E10B7" w:rsidRDefault="00CE046C" w:rsidP="00D52760">
            <w:pPr>
              <w:rPr>
                <w:rFonts w:ascii="Arial" w:hAnsi="Arial" w:cs="Arial"/>
                <w:sz w:val="24"/>
                <w:szCs w:val="24"/>
              </w:rPr>
            </w:pPr>
            <w:r>
              <w:rPr>
                <w:rFonts w:ascii="Arial" w:hAnsi="Arial" w:cs="Arial"/>
                <w:sz w:val="24"/>
                <w:szCs w:val="24"/>
              </w:rPr>
              <w:t>13</w:t>
            </w:r>
          </w:p>
        </w:tc>
        <w:tc>
          <w:tcPr>
            <w:tcW w:w="4468" w:type="dxa"/>
          </w:tcPr>
          <w:p w14:paraId="3D48D754"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Cabo hdmi 2 metros</w:t>
            </w:r>
          </w:p>
        </w:tc>
        <w:tc>
          <w:tcPr>
            <w:tcW w:w="1664" w:type="dxa"/>
          </w:tcPr>
          <w:p w14:paraId="2E797A9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56010B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47,00</w:t>
            </w:r>
          </w:p>
        </w:tc>
      </w:tr>
      <w:tr w:rsidR="00D52760" w:rsidRPr="004E10B7" w14:paraId="2CF8CBFD" w14:textId="77777777" w:rsidTr="00D52760">
        <w:tc>
          <w:tcPr>
            <w:tcW w:w="872" w:type="dxa"/>
          </w:tcPr>
          <w:p w14:paraId="70A6DEF5" w14:textId="1CC09D7B" w:rsidR="00D52760" w:rsidRPr="004E10B7" w:rsidRDefault="00CE046C" w:rsidP="00D52760">
            <w:pPr>
              <w:rPr>
                <w:rFonts w:ascii="Arial" w:hAnsi="Arial" w:cs="Arial"/>
                <w:sz w:val="24"/>
                <w:szCs w:val="24"/>
              </w:rPr>
            </w:pPr>
            <w:r>
              <w:rPr>
                <w:rFonts w:ascii="Arial" w:hAnsi="Arial" w:cs="Arial"/>
                <w:sz w:val="24"/>
                <w:szCs w:val="24"/>
              </w:rPr>
              <w:t>14</w:t>
            </w:r>
          </w:p>
        </w:tc>
        <w:tc>
          <w:tcPr>
            <w:tcW w:w="4468" w:type="dxa"/>
          </w:tcPr>
          <w:p w14:paraId="4CC43E56"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Cabo hdmi 30 metros</w:t>
            </w:r>
          </w:p>
        </w:tc>
        <w:tc>
          <w:tcPr>
            <w:tcW w:w="1664" w:type="dxa"/>
          </w:tcPr>
          <w:p w14:paraId="1F98414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2F0D5168"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4C2EB2B7" w14:textId="77777777" w:rsidTr="00D52760">
        <w:tc>
          <w:tcPr>
            <w:tcW w:w="872" w:type="dxa"/>
          </w:tcPr>
          <w:p w14:paraId="5FB66E24" w14:textId="24FC9C97" w:rsidR="00D52760" w:rsidRPr="004E10B7" w:rsidRDefault="00CE046C" w:rsidP="00D52760">
            <w:pPr>
              <w:rPr>
                <w:rFonts w:ascii="Arial" w:hAnsi="Arial" w:cs="Arial"/>
                <w:sz w:val="24"/>
                <w:szCs w:val="24"/>
              </w:rPr>
            </w:pPr>
            <w:r>
              <w:rPr>
                <w:rFonts w:ascii="Arial" w:hAnsi="Arial" w:cs="Arial"/>
                <w:sz w:val="24"/>
                <w:szCs w:val="24"/>
              </w:rPr>
              <w:t>15</w:t>
            </w:r>
          </w:p>
        </w:tc>
        <w:tc>
          <w:tcPr>
            <w:tcW w:w="4468" w:type="dxa"/>
          </w:tcPr>
          <w:p w14:paraId="74AC54FC"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Cabo hdmi para dvi-d 2 metros</w:t>
            </w:r>
          </w:p>
        </w:tc>
        <w:tc>
          <w:tcPr>
            <w:tcW w:w="1664" w:type="dxa"/>
          </w:tcPr>
          <w:p w14:paraId="124535B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429A1B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20,00</w:t>
            </w:r>
          </w:p>
        </w:tc>
      </w:tr>
      <w:tr w:rsidR="00D52760" w:rsidRPr="004E10B7" w14:paraId="272B0600" w14:textId="77777777" w:rsidTr="00D52760">
        <w:tc>
          <w:tcPr>
            <w:tcW w:w="872" w:type="dxa"/>
          </w:tcPr>
          <w:p w14:paraId="368AF544" w14:textId="23BD6D4D" w:rsidR="00D52760" w:rsidRPr="004E10B7" w:rsidRDefault="00CE046C" w:rsidP="00D52760">
            <w:pPr>
              <w:rPr>
                <w:rFonts w:ascii="Arial" w:hAnsi="Arial" w:cs="Arial"/>
                <w:sz w:val="24"/>
                <w:szCs w:val="24"/>
              </w:rPr>
            </w:pPr>
            <w:r>
              <w:rPr>
                <w:rFonts w:ascii="Arial" w:hAnsi="Arial" w:cs="Arial"/>
                <w:sz w:val="24"/>
                <w:szCs w:val="24"/>
              </w:rPr>
              <w:t>16</w:t>
            </w:r>
          </w:p>
        </w:tc>
        <w:tc>
          <w:tcPr>
            <w:tcW w:w="4468" w:type="dxa"/>
          </w:tcPr>
          <w:p w14:paraId="0BF002EE"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 xml:space="preserve">Cabo hdmi resolução mínima 1080p </w:t>
            </w:r>
            <w:r w:rsidRPr="004E10B7">
              <w:rPr>
                <w:rFonts w:ascii="Arial" w:hAnsi="Arial" w:cs="Arial"/>
                <w:sz w:val="24"/>
                <w:szCs w:val="24"/>
              </w:rPr>
              <w:lastRenderedPageBreak/>
              <w:t>mínimo 15 pinos com 10 (dez) metros de comprimento</w:t>
            </w:r>
          </w:p>
        </w:tc>
        <w:tc>
          <w:tcPr>
            <w:tcW w:w="1664" w:type="dxa"/>
          </w:tcPr>
          <w:p w14:paraId="11AD140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lastRenderedPageBreak/>
              <w:t>Und</w:t>
            </w:r>
          </w:p>
        </w:tc>
        <w:tc>
          <w:tcPr>
            <w:tcW w:w="3202" w:type="dxa"/>
          </w:tcPr>
          <w:p w14:paraId="37E6AA96"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4,00</w:t>
            </w:r>
          </w:p>
        </w:tc>
      </w:tr>
      <w:tr w:rsidR="00D52760" w:rsidRPr="004E10B7" w14:paraId="60571417" w14:textId="77777777" w:rsidTr="00D52760">
        <w:tc>
          <w:tcPr>
            <w:tcW w:w="872" w:type="dxa"/>
          </w:tcPr>
          <w:p w14:paraId="3891E8BF" w14:textId="0DBC5830" w:rsidR="00D52760" w:rsidRPr="004E10B7" w:rsidRDefault="00CE046C" w:rsidP="00D52760">
            <w:pPr>
              <w:rPr>
                <w:rFonts w:ascii="Arial" w:hAnsi="Arial" w:cs="Arial"/>
                <w:sz w:val="24"/>
                <w:szCs w:val="24"/>
              </w:rPr>
            </w:pPr>
            <w:r>
              <w:rPr>
                <w:rFonts w:ascii="Arial" w:hAnsi="Arial" w:cs="Arial"/>
                <w:sz w:val="24"/>
                <w:szCs w:val="24"/>
              </w:rPr>
              <w:t>17</w:t>
            </w:r>
          </w:p>
        </w:tc>
        <w:tc>
          <w:tcPr>
            <w:tcW w:w="4468" w:type="dxa"/>
          </w:tcPr>
          <w:p w14:paraId="509AAA72"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Caixa de som (p/ comput).</w:t>
            </w:r>
          </w:p>
        </w:tc>
        <w:tc>
          <w:tcPr>
            <w:tcW w:w="1664" w:type="dxa"/>
          </w:tcPr>
          <w:p w14:paraId="5889C70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8A656A7"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58,00</w:t>
            </w:r>
          </w:p>
        </w:tc>
      </w:tr>
      <w:tr w:rsidR="00D52760" w:rsidRPr="004E10B7" w14:paraId="7740575C" w14:textId="77777777" w:rsidTr="00D52760">
        <w:tc>
          <w:tcPr>
            <w:tcW w:w="872" w:type="dxa"/>
          </w:tcPr>
          <w:p w14:paraId="07AAA4E1" w14:textId="1490DE8A" w:rsidR="00D52760" w:rsidRPr="004E10B7" w:rsidRDefault="00CE046C" w:rsidP="00D52760">
            <w:pPr>
              <w:rPr>
                <w:rFonts w:ascii="Arial" w:hAnsi="Arial" w:cs="Arial"/>
                <w:sz w:val="24"/>
                <w:szCs w:val="24"/>
              </w:rPr>
            </w:pPr>
            <w:r>
              <w:rPr>
                <w:rFonts w:ascii="Arial" w:hAnsi="Arial" w:cs="Arial"/>
                <w:sz w:val="24"/>
                <w:szCs w:val="24"/>
              </w:rPr>
              <w:t>18</w:t>
            </w:r>
          </w:p>
        </w:tc>
        <w:tc>
          <w:tcPr>
            <w:tcW w:w="4468" w:type="dxa"/>
          </w:tcPr>
          <w:p w14:paraId="3883FC25" w14:textId="77D1B3C7" w:rsidR="00D52760" w:rsidRPr="004E10B7" w:rsidRDefault="00D52760" w:rsidP="005B199E">
            <w:pPr>
              <w:rPr>
                <w:rFonts w:ascii="Arial" w:hAnsi="Arial" w:cs="Arial"/>
                <w:sz w:val="24"/>
                <w:szCs w:val="24"/>
              </w:rPr>
            </w:pPr>
            <w:r w:rsidRPr="004E10B7">
              <w:rPr>
                <w:rFonts w:ascii="Arial" w:hAnsi="Arial" w:cs="Arial"/>
                <w:sz w:val="24"/>
                <w:szCs w:val="24"/>
              </w:rPr>
              <w:t>Capa p/ tablete compatível com tamanho de tela vertical de 12,4” polegadas</w:t>
            </w:r>
          </w:p>
        </w:tc>
        <w:tc>
          <w:tcPr>
            <w:tcW w:w="1664" w:type="dxa"/>
          </w:tcPr>
          <w:p w14:paraId="3A6CD7F5"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7CA5948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10,00</w:t>
            </w:r>
          </w:p>
        </w:tc>
      </w:tr>
      <w:tr w:rsidR="00D52760" w:rsidRPr="004E10B7" w14:paraId="4CD951A3" w14:textId="77777777" w:rsidTr="00D52760">
        <w:tc>
          <w:tcPr>
            <w:tcW w:w="872" w:type="dxa"/>
          </w:tcPr>
          <w:p w14:paraId="7A644D8B" w14:textId="5104B589" w:rsidR="00D52760" w:rsidRPr="004E10B7" w:rsidRDefault="00CE046C" w:rsidP="00D52760">
            <w:pPr>
              <w:rPr>
                <w:rFonts w:ascii="Arial" w:hAnsi="Arial" w:cs="Arial"/>
                <w:sz w:val="24"/>
                <w:szCs w:val="24"/>
              </w:rPr>
            </w:pPr>
            <w:r>
              <w:rPr>
                <w:rFonts w:ascii="Arial" w:hAnsi="Arial" w:cs="Arial"/>
                <w:sz w:val="24"/>
                <w:szCs w:val="24"/>
              </w:rPr>
              <w:t>19</w:t>
            </w:r>
          </w:p>
        </w:tc>
        <w:tc>
          <w:tcPr>
            <w:tcW w:w="4468" w:type="dxa"/>
          </w:tcPr>
          <w:p w14:paraId="74FFC7B4" w14:textId="77777777" w:rsidR="00D52760" w:rsidRPr="004E10B7" w:rsidRDefault="00D52760" w:rsidP="005B199E">
            <w:pPr>
              <w:rPr>
                <w:rFonts w:ascii="Arial" w:hAnsi="Arial" w:cs="Arial"/>
                <w:sz w:val="24"/>
                <w:szCs w:val="24"/>
              </w:rPr>
            </w:pPr>
            <w:r w:rsidRPr="004E10B7">
              <w:rPr>
                <w:rFonts w:ascii="Arial" w:hAnsi="Arial" w:cs="Arial"/>
                <w:sz w:val="24"/>
                <w:szCs w:val="24"/>
              </w:rPr>
              <w:t>Celular smartphone</w:t>
            </w:r>
          </w:p>
        </w:tc>
        <w:tc>
          <w:tcPr>
            <w:tcW w:w="1664" w:type="dxa"/>
          </w:tcPr>
          <w:p w14:paraId="139D2820"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F18FE1D" w14:textId="144A374E" w:rsidR="00D52760" w:rsidRPr="004E10B7" w:rsidRDefault="007621C5" w:rsidP="00D52760">
            <w:pPr>
              <w:jc w:val="center"/>
              <w:rPr>
                <w:rFonts w:ascii="Arial" w:hAnsi="Arial" w:cs="Arial"/>
                <w:sz w:val="24"/>
                <w:szCs w:val="24"/>
              </w:rPr>
            </w:pPr>
            <w:r>
              <w:rPr>
                <w:rFonts w:ascii="Arial" w:hAnsi="Arial" w:cs="Arial"/>
                <w:sz w:val="24"/>
                <w:szCs w:val="24"/>
              </w:rPr>
              <w:t>17,00</w:t>
            </w:r>
          </w:p>
        </w:tc>
      </w:tr>
      <w:tr w:rsidR="00D52760" w:rsidRPr="004E10B7" w14:paraId="3D660A09" w14:textId="77777777" w:rsidTr="00D52760">
        <w:tc>
          <w:tcPr>
            <w:tcW w:w="872" w:type="dxa"/>
          </w:tcPr>
          <w:p w14:paraId="57D5B9C4" w14:textId="0E36B2BE" w:rsidR="00D52760" w:rsidRPr="004E10B7" w:rsidRDefault="007621C5" w:rsidP="00D52760">
            <w:pPr>
              <w:rPr>
                <w:rFonts w:ascii="Arial" w:hAnsi="Arial" w:cs="Arial"/>
                <w:sz w:val="24"/>
                <w:szCs w:val="24"/>
              </w:rPr>
            </w:pPr>
            <w:r>
              <w:rPr>
                <w:rFonts w:ascii="Arial" w:hAnsi="Arial" w:cs="Arial"/>
                <w:sz w:val="24"/>
                <w:szCs w:val="24"/>
              </w:rPr>
              <w:t>2</w:t>
            </w:r>
            <w:r w:rsidR="00CE046C">
              <w:rPr>
                <w:rFonts w:ascii="Arial" w:hAnsi="Arial" w:cs="Arial"/>
                <w:sz w:val="24"/>
                <w:szCs w:val="24"/>
              </w:rPr>
              <w:t>0</w:t>
            </w:r>
          </w:p>
        </w:tc>
        <w:tc>
          <w:tcPr>
            <w:tcW w:w="4468" w:type="dxa"/>
          </w:tcPr>
          <w:p w14:paraId="3D447409" w14:textId="77777777" w:rsidR="00D52760" w:rsidRPr="004E10B7" w:rsidRDefault="00D52760" w:rsidP="005B199E">
            <w:pPr>
              <w:rPr>
                <w:rFonts w:ascii="Arial" w:hAnsi="Arial" w:cs="Arial"/>
                <w:sz w:val="24"/>
                <w:szCs w:val="24"/>
              </w:rPr>
            </w:pPr>
            <w:r w:rsidRPr="004E10B7">
              <w:rPr>
                <w:rFonts w:ascii="Arial" w:hAnsi="Arial" w:cs="Arial"/>
                <w:sz w:val="24"/>
                <w:szCs w:val="24"/>
              </w:rPr>
              <w:t>Celular smartphone superior</w:t>
            </w:r>
          </w:p>
        </w:tc>
        <w:tc>
          <w:tcPr>
            <w:tcW w:w="1664" w:type="dxa"/>
          </w:tcPr>
          <w:p w14:paraId="0624635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D0329C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66C8112B" w14:textId="77777777" w:rsidTr="00D52760">
        <w:tc>
          <w:tcPr>
            <w:tcW w:w="872" w:type="dxa"/>
          </w:tcPr>
          <w:p w14:paraId="0E9BE034" w14:textId="7308E71E" w:rsidR="00D52760" w:rsidRPr="004E10B7" w:rsidRDefault="00CE046C" w:rsidP="00D52760">
            <w:pPr>
              <w:rPr>
                <w:rFonts w:ascii="Arial" w:hAnsi="Arial" w:cs="Arial"/>
                <w:sz w:val="24"/>
                <w:szCs w:val="24"/>
              </w:rPr>
            </w:pPr>
            <w:r>
              <w:rPr>
                <w:rFonts w:ascii="Arial" w:hAnsi="Arial" w:cs="Arial"/>
                <w:sz w:val="24"/>
                <w:szCs w:val="24"/>
              </w:rPr>
              <w:t>21</w:t>
            </w:r>
          </w:p>
        </w:tc>
        <w:tc>
          <w:tcPr>
            <w:tcW w:w="4468" w:type="dxa"/>
          </w:tcPr>
          <w:p w14:paraId="0CF4D1B5" w14:textId="77777777" w:rsidR="00D52760" w:rsidRPr="004E10B7" w:rsidRDefault="00D52760" w:rsidP="005B199E">
            <w:pPr>
              <w:rPr>
                <w:rFonts w:ascii="Arial" w:hAnsi="Arial" w:cs="Arial"/>
                <w:sz w:val="24"/>
                <w:szCs w:val="24"/>
              </w:rPr>
            </w:pPr>
            <w:r w:rsidRPr="004E10B7">
              <w:rPr>
                <w:rFonts w:ascii="Arial" w:hAnsi="Arial" w:cs="Arial"/>
                <w:sz w:val="24"/>
                <w:szCs w:val="24"/>
              </w:rPr>
              <w:t>Computador de mesa (CPU) (tipo 02)</w:t>
            </w:r>
          </w:p>
        </w:tc>
        <w:tc>
          <w:tcPr>
            <w:tcW w:w="1664" w:type="dxa"/>
          </w:tcPr>
          <w:p w14:paraId="271DC3A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BE8A328"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75,00</w:t>
            </w:r>
          </w:p>
        </w:tc>
      </w:tr>
      <w:tr w:rsidR="00D52760" w:rsidRPr="004E10B7" w14:paraId="4B0439B5" w14:textId="77777777" w:rsidTr="00D52760">
        <w:tc>
          <w:tcPr>
            <w:tcW w:w="872" w:type="dxa"/>
          </w:tcPr>
          <w:p w14:paraId="24477E15" w14:textId="00E330BE" w:rsidR="00D52760" w:rsidRPr="004E10B7" w:rsidRDefault="00CE046C" w:rsidP="00D52760">
            <w:pPr>
              <w:rPr>
                <w:rFonts w:ascii="Arial" w:hAnsi="Arial" w:cs="Arial"/>
                <w:sz w:val="24"/>
                <w:szCs w:val="24"/>
              </w:rPr>
            </w:pPr>
            <w:r>
              <w:rPr>
                <w:rFonts w:ascii="Arial" w:hAnsi="Arial" w:cs="Arial"/>
                <w:sz w:val="24"/>
                <w:szCs w:val="24"/>
              </w:rPr>
              <w:t>22</w:t>
            </w:r>
          </w:p>
        </w:tc>
        <w:tc>
          <w:tcPr>
            <w:tcW w:w="4468" w:type="dxa"/>
          </w:tcPr>
          <w:p w14:paraId="65BCAED6" w14:textId="77777777" w:rsidR="00D52760" w:rsidRPr="004E10B7" w:rsidRDefault="00D52760" w:rsidP="005B199E">
            <w:pPr>
              <w:rPr>
                <w:rFonts w:ascii="Arial" w:hAnsi="Arial" w:cs="Arial"/>
                <w:sz w:val="24"/>
                <w:szCs w:val="24"/>
              </w:rPr>
            </w:pPr>
            <w:r w:rsidRPr="004E10B7">
              <w:rPr>
                <w:rFonts w:ascii="Arial" w:hAnsi="Arial" w:cs="Arial"/>
                <w:sz w:val="24"/>
                <w:szCs w:val="24"/>
              </w:rPr>
              <w:t>Computador de mesa (CPU) (tipo 3 – geral)</w:t>
            </w:r>
          </w:p>
        </w:tc>
        <w:tc>
          <w:tcPr>
            <w:tcW w:w="1664" w:type="dxa"/>
          </w:tcPr>
          <w:p w14:paraId="128C455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2A4C451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126,00</w:t>
            </w:r>
          </w:p>
        </w:tc>
      </w:tr>
      <w:tr w:rsidR="00D52760" w:rsidRPr="004E10B7" w14:paraId="2183FDD3" w14:textId="77777777" w:rsidTr="00D52760">
        <w:tc>
          <w:tcPr>
            <w:tcW w:w="872" w:type="dxa"/>
          </w:tcPr>
          <w:p w14:paraId="7C26BC3A" w14:textId="64268DD0" w:rsidR="00D52760" w:rsidRPr="004E10B7" w:rsidRDefault="00CE046C" w:rsidP="00D52760">
            <w:pPr>
              <w:rPr>
                <w:rFonts w:ascii="Arial" w:hAnsi="Arial" w:cs="Arial"/>
                <w:sz w:val="24"/>
                <w:szCs w:val="24"/>
              </w:rPr>
            </w:pPr>
            <w:r>
              <w:rPr>
                <w:rFonts w:ascii="Arial" w:hAnsi="Arial" w:cs="Arial"/>
                <w:sz w:val="24"/>
                <w:szCs w:val="24"/>
              </w:rPr>
              <w:t>23</w:t>
            </w:r>
          </w:p>
        </w:tc>
        <w:tc>
          <w:tcPr>
            <w:tcW w:w="4468" w:type="dxa"/>
          </w:tcPr>
          <w:p w14:paraId="750FF75A" w14:textId="77777777" w:rsidR="00D52760" w:rsidRPr="004E10B7" w:rsidRDefault="00D52760" w:rsidP="005B199E">
            <w:pPr>
              <w:rPr>
                <w:rFonts w:ascii="Arial" w:hAnsi="Arial" w:cs="Arial"/>
                <w:sz w:val="24"/>
                <w:szCs w:val="24"/>
              </w:rPr>
            </w:pPr>
            <w:r w:rsidRPr="004E10B7">
              <w:rPr>
                <w:rFonts w:ascii="Arial" w:hAnsi="Arial" w:cs="Arial"/>
                <w:sz w:val="24"/>
                <w:szCs w:val="24"/>
              </w:rPr>
              <w:t>Computadores de mesa (CPU) (tipo 01)</w:t>
            </w:r>
          </w:p>
        </w:tc>
        <w:tc>
          <w:tcPr>
            <w:tcW w:w="1664" w:type="dxa"/>
          </w:tcPr>
          <w:p w14:paraId="0091225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ADE698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6,00</w:t>
            </w:r>
          </w:p>
        </w:tc>
      </w:tr>
      <w:tr w:rsidR="00D52760" w:rsidRPr="004E10B7" w14:paraId="7EACAB07" w14:textId="77777777" w:rsidTr="00D52760">
        <w:tc>
          <w:tcPr>
            <w:tcW w:w="872" w:type="dxa"/>
          </w:tcPr>
          <w:p w14:paraId="5FAD3E0C" w14:textId="77EC74F4" w:rsidR="00D52760" w:rsidRPr="004E10B7" w:rsidRDefault="00CE046C" w:rsidP="00D52760">
            <w:pPr>
              <w:rPr>
                <w:rFonts w:ascii="Arial" w:hAnsi="Arial" w:cs="Arial"/>
                <w:sz w:val="24"/>
                <w:szCs w:val="24"/>
              </w:rPr>
            </w:pPr>
            <w:r>
              <w:rPr>
                <w:rFonts w:ascii="Arial" w:hAnsi="Arial" w:cs="Arial"/>
                <w:sz w:val="24"/>
                <w:szCs w:val="24"/>
              </w:rPr>
              <w:t>24</w:t>
            </w:r>
          </w:p>
        </w:tc>
        <w:tc>
          <w:tcPr>
            <w:tcW w:w="4468" w:type="dxa"/>
          </w:tcPr>
          <w:p w14:paraId="14324D9F" w14:textId="77777777" w:rsidR="00D52760" w:rsidRPr="004E10B7" w:rsidRDefault="00D52760" w:rsidP="005B199E">
            <w:pPr>
              <w:rPr>
                <w:rFonts w:ascii="Arial" w:hAnsi="Arial" w:cs="Arial"/>
                <w:sz w:val="24"/>
                <w:szCs w:val="24"/>
              </w:rPr>
            </w:pPr>
            <w:r w:rsidRPr="004E10B7">
              <w:rPr>
                <w:rFonts w:ascii="Arial" w:hAnsi="Arial" w:cs="Arial"/>
                <w:sz w:val="24"/>
                <w:szCs w:val="24"/>
              </w:rPr>
              <w:t>Disco ssd 240 gb</w:t>
            </w:r>
          </w:p>
        </w:tc>
        <w:tc>
          <w:tcPr>
            <w:tcW w:w="1664" w:type="dxa"/>
          </w:tcPr>
          <w:p w14:paraId="68D87885"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3946327"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5,00</w:t>
            </w:r>
          </w:p>
        </w:tc>
      </w:tr>
      <w:tr w:rsidR="00D52760" w:rsidRPr="004E10B7" w14:paraId="76C3429B" w14:textId="77777777" w:rsidTr="00D52760">
        <w:tc>
          <w:tcPr>
            <w:tcW w:w="872" w:type="dxa"/>
          </w:tcPr>
          <w:p w14:paraId="412A1FE8" w14:textId="37BA8C4C" w:rsidR="00D52760" w:rsidRPr="004E10B7" w:rsidRDefault="00CE046C" w:rsidP="00D52760">
            <w:pPr>
              <w:rPr>
                <w:rFonts w:ascii="Arial" w:hAnsi="Arial" w:cs="Arial"/>
                <w:sz w:val="24"/>
                <w:szCs w:val="24"/>
              </w:rPr>
            </w:pPr>
            <w:r>
              <w:rPr>
                <w:rFonts w:ascii="Arial" w:hAnsi="Arial" w:cs="Arial"/>
                <w:sz w:val="24"/>
                <w:szCs w:val="24"/>
              </w:rPr>
              <w:t>25</w:t>
            </w:r>
          </w:p>
        </w:tc>
        <w:tc>
          <w:tcPr>
            <w:tcW w:w="4468" w:type="dxa"/>
          </w:tcPr>
          <w:p w14:paraId="0816E492" w14:textId="77777777" w:rsidR="00D52760" w:rsidRPr="004E10B7" w:rsidRDefault="00D52760" w:rsidP="005B199E">
            <w:pPr>
              <w:rPr>
                <w:rFonts w:ascii="Arial" w:hAnsi="Arial" w:cs="Arial"/>
                <w:sz w:val="24"/>
                <w:szCs w:val="24"/>
              </w:rPr>
            </w:pPr>
            <w:r w:rsidRPr="004E10B7">
              <w:rPr>
                <w:rFonts w:ascii="Arial" w:hAnsi="Arial" w:cs="Arial"/>
                <w:sz w:val="24"/>
                <w:szCs w:val="24"/>
              </w:rPr>
              <w:t>Disco ssd m.2 1tb</w:t>
            </w:r>
          </w:p>
        </w:tc>
        <w:tc>
          <w:tcPr>
            <w:tcW w:w="1664" w:type="dxa"/>
          </w:tcPr>
          <w:p w14:paraId="714B6DF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75C7382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7,00</w:t>
            </w:r>
          </w:p>
        </w:tc>
      </w:tr>
      <w:tr w:rsidR="00D52760" w:rsidRPr="004E10B7" w14:paraId="0A31F5D8" w14:textId="77777777" w:rsidTr="00D52760">
        <w:tc>
          <w:tcPr>
            <w:tcW w:w="872" w:type="dxa"/>
          </w:tcPr>
          <w:p w14:paraId="3BDF24ED" w14:textId="5CF23BFA" w:rsidR="00D52760" w:rsidRPr="004E10B7" w:rsidRDefault="00CE046C" w:rsidP="00D52760">
            <w:pPr>
              <w:rPr>
                <w:rFonts w:ascii="Arial" w:hAnsi="Arial" w:cs="Arial"/>
                <w:sz w:val="24"/>
                <w:szCs w:val="24"/>
              </w:rPr>
            </w:pPr>
            <w:r>
              <w:rPr>
                <w:rFonts w:ascii="Arial" w:hAnsi="Arial" w:cs="Arial"/>
                <w:sz w:val="24"/>
                <w:szCs w:val="24"/>
              </w:rPr>
              <w:t>26</w:t>
            </w:r>
          </w:p>
        </w:tc>
        <w:tc>
          <w:tcPr>
            <w:tcW w:w="4468" w:type="dxa"/>
          </w:tcPr>
          <w:p w14:paraId="7A98723C" w14:textId="77777777" w:rsidR="00D52760" w:rsidRPr="004E10B7" w:rsidRDefault="00D52760" w:rsidP="005B199E">
            <w:pPr>
              <w:rPr>
                <w:rFonts w:ascii="Arial" w:hAnsi="Arial" w:cs="Arial"/>
                <w:sz w:val="24"/>
                <w:szCs w:val="24"/>
              </w:rPr>
            </w:pPr>
            <w:r w:rsidRPr="004E10B7">
              <w:rPr>
                <w:rFonts w:ascii="Arial" w:hAnsi="Arial" w:cs="Arial"/>
                <w:sz w:val="24"/>
                <w:szCs w:val="24"/>
              </w:rPr>
              <w:t>Disco ssd m.2 2tb</w:t>
            </w:r>
          </w:p>
        </w:tc>
        <w:tc>
          <w:tcPr>
            <w:tcW w:w="1664" w:type="dxa"/>
          </w:tcPr>
          <w:p w14:paraId="45635558"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ECDDA07"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5,00</w:t>
            </w:r>
          </w:p>
        </w:tc>
      </w:tr>
      <w:tr w:rsidR="00D52760" w:rsidRPr="004E10B7" w14:paraId="2C1A0403" w14:textId="77777777" w:rsidTr="00D52760">
        <w:tc>
          <w:tcPr>
            <w:tcW w:w="872" w:type="dxa"/>
          </w:tcPr>
          <w:p w14:paraId="39B114E5" w14:textId="4A993638" w:rsidR="00D52760" w:rsidRPr="004E10B7" w:rsidRDefault="00CE046C" w:rsidP="00D52760">
            <w:pPr>
              <w:rPr>
                <w:rFonts w:ascii="Arial" w:hAnsi="Arial" w:cs="Arial"/>
                <w:sz w:val="24"/>
                <w:szCs w:val="24"/>
              </w:rPr>
            </w:pPr>
            <w:r>
              <w:rPr>
                <w:rFonts w:ascii="Arial" w:hAnsi="Arial" w:cs="Arial"/>
                <w:sz w:val="24"/>
                <w:szCs w:val="24"/>
              </w:rPr>
              <w:t>27</w:t>
            </w:r>
          </w:p>
        </w:tc>
        <w:tc>
          <w:tcPr>
            <w:tcW w:w="4468" w:type="dxa"/>
          </w:tcPr>
          <w:p w14:paraId="597B5C39" w14:textId="77777777" w:rsidR="00D52760" w:rsidRPr="004E10B7" w:rsidRDefault="00D52760" w:rsidP="005B199E">
            <w:pPr>
              <w:rPr>
                <w:rFonts w:ascii="Arial" w:hAnsi="Arial" w:cs="Arial"/>
                <w:sz w:val="24"/>
                <w:szCs w:val="24"/>
              </w:rPr>
            </w:pPr>
            <w:r w:rsidRPr="004E10B7">
              <w:rPr>
                <w:rFonts w:ascii="Arial" w:hAnsi="Arial" w:cs="Arial"/>
                <w:sz w:val="24"/>
                <w:szCs w:val="24"/>
              </w:rPr>
              <w:t>Disco ssd m.2 512 GB</w:t>
            </w:r>
          </w:p>
        </w:tc>
        <w:tc>
          <w:tcPr>
            <w:tcW w:w="1664" w:type="dxa"/>
          </w:tcPr>
          <w:p w14:paraId="6C8DD80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18A5CF9A"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36,00</w:t>
            </w:r>
          </w:p>
        </w:tc>
      </w:tr>
      <w:tr w:rsidR="00D52760" w:rsidRPr="004E10B7" w14:paraId="081FF8E8" w14:textId="77777777" w:rsidTr="00D52760">
        <w:tc>
          <w:tcPr>
            <w:tcW w:w="872" w:type="dxa"/>
          </w:tcPr>
          <w:p w14:paraId="7D18C259" w14:textId="4BC2918D" w:rsidR="00D52760" w:rsidRPr="004E10B7" w:rsidRDefault="00CE046C" w:rsidP="00D52760">
            <w:pPr>
              <w:rPr>
                <w:rFonts w:ascii="Arial" w:hAnsi="Arial" w:cs="Arial"/>
                <w:sz w:val="24"/>
                <w:szCs w:val="24"/>
              </w:rPr>
            </w:pPr>
            <w:r>
              <w:rPr>
                <w:rFonts w:ascii="Arial" w:hAnsi="Arial" w:cs="Arial"/>
                <w:sz w:val="24"/>
                <w:szCs w:val="24"/>
              </w:rPr>
              <w:t>28</w:t>
            </w:r>
          </w:p>
        </w:tc>
        <w:tc>
          <w:tcPr>
            <w:tcW w:w="4468" w:type="dxa"/>
          </w:tcPr>
          <w:p w14:paraId="39E4D9AD" w14:textId="77777777" w:rsidR="00D52760" w:rsidRPr="004E10B7" w:rsidRDefault="00D52760" w:rsidP="005B199E">
            <w:pPr>
              <w:rPr>
                <w:rFonts w:ascii="Arial" w:hAnsi="Arial" w:cs="Arial"/>
                <w:sz w:val="24"/>
                <w:szCs w:val="24"/>
              </w:rPr>
            </w:pPr>
            <w:r w:rsidRPr="004E10B7">
              <w:rPr>
                <w:rFonts w:ascii="Arial" w:hAnsi="Arial" w:cs="Arial"/>
                <w:sz w:val="24"/>
                <w:szCs w:val="24"/>
              </w:rPr>
              <w:t>Disco ssd sata iii 512 GB</w:t>
            </w:r>
          </w:p>
        </w:tc>
        <w:tc>
          <w:tcPr>
            <w:tcW w:w="1664" w:type="dxa"/>
          </w:tcPr>
          <w:p w14:paraId="1B7F99B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939C3FA"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131,00</w:t>
            </w:r>
          </w:p>
        </w:tc>
      </w:tr>
      <w:tr w:rsidR="00D52760" w:rsidRPr="004E10B7" w14:paraId="05A80653" w14:textId="77777777" w:rsidTr="00D52760">
        <w:tc>
          <w:tcPr>
            <w:tcW w:w="872" w:type="dxa"/>
          </w:tcPr>
          <w:p w14:paraId="5B68D75E" w14:textId="566E92CE" w:rsidR="00D52760" w:rsidRPr="004E10B7" w:rsidRDefault="00CE046C" w:rsidP="00D52760">
            <w:pPr>
              <w:rPr>
                <w:rFonts w:ascii="Arial" w:hAnsi="Arial" w:cs="Arial"/>
                <w:sz w:val="24"/>
                <w:szCs w:val="24"/>
              </w:rPr>
            </w:pPr>
            <w:r>
              <w:rPr>
                <w:rFonts w:ascii="Arial" w:hAnsi="Arial" w:cs="Arial"/>
                <w:sz w:val="24"/>
                <w:szCs w:val="24"/>
              </w:rPr>
              <w:t>29</w:t>
            </w:r>
          </w:p>
        </w:tc>
        <w:tc>
          <w:tcPr>
            <w:tcW w:w="4468" w:type="dxa"/>
          </w:tcPr>
          <w:p w14:paraId="601B1540" w14:textId="77777777" w:rsidR="00D52760" w:rsidRPr="004E10B7" w:rsidRDefault="00D52760" w:rsidP="005B199E">
            <w:pPr>
              <w:rPr>
                <w:rFonts w:ascii="Arial" w:hAnsi="Arial" w:cs="Arial"/>
                <w:sz w:val="24"/>
                <w:szCs w:val="24"/>
              </w:rPr>
            </w:pPr>
            <w:r w:rsidRPr="004E10B7">
              <w:rPr>
                <w:rFonts w:ascii="Arial" w:hAnsi="Arial" w:cs="Arial"/>
                <w:sz w:val="24"/>
                <w:szCs w:val="24"/>
              </w:rPr>
              <w:t>Extensor hdmi 60 metros adaptador cabo rede cat 06</w:t>
            </w:r>
          </w:p>
        </w:tc>
        <w:tc>
          <w:tcPr>
            <w:tcW w:w="1664" w:type="dxa"/>
          </w:tcPr>
          <w:p w14:paraId="0A0B2BD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99EA18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2EFE1FD7" w14:textId="77777777" w:rsidTr="00D52760">
        <w:tc>
          <w:tcPr>
            <w:tcW w:w="872" w:type="dxa"/>
          </w:tcPr>
          <w:p w14:paraId="1A0753CE" w14:textId="186C99F5" w:rsidR="00D52760" w:rsidRPr="004E10B7" w:rsidRDefault="00CE046C" w:rsidP="00D52760">
            <w:pPr>
              <w:rPr>
                <w:rFonts w:ascii="Arial" w:hAnsi="Arial" w:cs="Arial"/>
                <w:sz w:val="24"/>
                <w:szCs w:val="24"/>
              </w:rPr>
            </w:pPr>
            <w:r>
              <w:rPr>
                <w:rFonts w:ascii="Arial" w:hAnsi="Arial" w:cs="Arial"/>
                <w:sz w:val="24"/>
                <w:szCs w:val="24"/>
              </w:rPr>
              <w:t>30</w:t>
            </w:r>
          </w:p>
        </w:tc>
        <w:tc>
          <w:tcPr>
            <w:tcW w:w="4468" w:type="dxa"/>
          </w:tcPr>
          <w:p w14:paraId="2626BB69" w14:textId="77777777" w:rsidR="00D52760" w:rsidRPr="004E10B7" w:rsidRDefault="00D52760" w:rsidP="005B199E">
            <w:pPr>
              <w:rPr>
                <w:rFonts w:ascii="Arial" w:hAnsi="Arial" w:cs="Arial"/>
                <w:sz w:val="24"/>
                <w:szCs w:val="24"/>
              </w:rPr>
            </w:pPr>
            <w:r w:rsidRPr="004E10B7">
              <w:rPr>
                <w:rFonts w:ascii="Arial" w:hAnsi="Arial" w:cs="Arial"/>
                <w:sz w:val="24"/>
                <w:szCs w:val="24"/>
              </w:rPr>
              <w:t>Filtro de linha 1,5 mts</w:t>
            </w:r>
          </w:p>
        </w:tc>
        <w:tc>
          <w:tcPr>
            <w:tcW w:w="1664" w:type="dxa"/>
          </w:tcPr>
          <w:p w14:paraId="36F0801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436FB1A0"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38,00</w:t>
            </w:r>
          </w:p>
        </w:tc>
      </w:tr>
      <w:tr w:rsidR="00D52760" w:rsidRPr="004E10B7" w14:paraId="5FB9F213" w14:textId="77777777" w:rsidTr="00D52760">
        <w:tc>
          <w:tcPr>
            <w:tcW w:w="872" w:type="dxa"/>
          </w:tcPr>
          <w:p w14:paraId="66185757" w14:textId="1DBEB118" w:rsidR="00D52760" w:rsidRPr="004E10B7" w:rsidRDefault="00CE046C" w:rsidP="00D52760">
            <w:pPr>
              <w:rPr>
                <w:rFonts w:ascii="Arial" w:hAnsi="Arial" w:cs="Arial"/>
                <w:sz w:val="24"/>
                <w:szCs w:val="24"/>
              </w:rPr>
            </w:pPr>
            <w:r>
              <w:rPr>
                <w:rFonts w:ascii="Arial" w:hAnsi="Arial" w:cs="Arial"/>
                <w:sz w:val="24"/>
                <w:szCs w:val="24"/>
              </w:rPr>
              <w:t>31</w:t>
            </w:r>
          </w:p>
        </w:tc>
        <w:tc>
          <w:tcPr>
            <w:tcW w:w="4468" w:type="dxa"/>
          </w:tcPr>
          <w:p w14:paraId="4EDB9572" w14:textId="77777777" w:rsidR="00D52760" w:rsidRPr="004E10B7" w:rsidRDefault="00D52760" w:rsidP="005B199E">
            <w:pPr>
              <w:rPr>
                <w:rFonts w:ascii="Arial" w:hAnsi="Arial" w:cs="Arial"/>
                <w:sz w:val="24"/>
                <w:szCs w:val="24"/>
              </w:rPr>
            </w:pPr>
            <w:r w:rsidRPr="004E10B7">
              <w:rPr>
                <w:rFonts w:ascii="Arial" w:hAnsi="Arial" w:cs="Arial"/>
                <w:sz w:val="24"/>
                <w:szCs w:val="24"/>
              </w:rPr>
              <w:t>Filtro de linha 05 mts</w:t>
            </w:r>
          </w:p>
        </w:tc>
        <w:tc>
          <w:tcPr>
            <w:tcW w:w="1664" w:type="dxa"/>
          </w:tcPr>
          <w:p w14:paraId="5901256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1C03FAD1"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18,00</w:t>
            </w:r>
          </w:p>
        </w:tc>
      </w:tr>
      <w:tr w:rsidR="00D52760" w:rsidRPr="004E10B7" w14:paraId="221577F2" w14:textId="77777777" w:rsidTr="00D52760">
        <w:tc>
          <w:tcPr>
            <w:tcW w:w="872" w:type="dxa"/>
          </w:tcPr>
          <w:p w14:paraId="7B88AE0C" w14:textId="7FF6564D" w:rsidR="00D52760" w:rsidRPr="004E10B7" w:rsidRDefault="00CE046C" w:rsidP="00D52760">
            <w:pPr>
              <w:rPr>
                <w:rFonts w:ascii="Arial" w:hAnsi="Arial" w:cs="Arial"/>
                <w:sz w:val="24"/>
                <w:szCs w:val="24"/>
              </w:rPr>
            </w:pPr>
            <w:r>
              <w:rPr>
                <w:rFonts w:ascii="Arial" w:hAnsi="Arial" w:cs="Arial"/>
                <w:sz w:val="24"/>
                <w:szCs w:val="24"/>
              </w:rPr>
              <w:t>32</w:t>
            </w:r>
          </w:p>
        </w:tc>
        <w:tc>
          <w:tcPr>
            <w:tcW w:w="4468" w:type="dxa"/>
          </w:tcPr>
          <w:p w14:paraId="4589F8D2" w14:textId="77777777" w:rsidR="00D52760" w:rsidRPr="004E10B7" w:rsidRDefault="00D52760" w:rsidP="005B199E">
            <w:pPr>
              <w:rPr>
                <w:rFonts w:ascii="Arial" w:hAnsi="Arial" w:cs="Arial"/>
                <w:sz w:val="24"/>
                <w:szCs w:val="24"/>
              </w:rPr>
            </w:pPr>
            <w:r w:rsidRPr="004E10B7">
              <w:rPr>
                <w:rFonts w:ascii="Arial" w:hAnsi="Arial" w:cs="Arial"/>
                <w:sz w:val="24"/>
                <w:szCs w:val="24"/>
              </w:rPr>
              <w:t>Filtro de linha de 06 tomadas, bivolt.</w:t>
            </w:r>
          </w:p>
        </w:tc>
        <w:tc>
          <w:tcPr>
            <w:tcW w:w="1664" w:type="dxa"/>
          </w:tcPr>
          <w:p w14:paraId="591B70D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CC5FA06"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5,00</w:t>
            </w:r>
          </w:p>
        </w:tc>
      </w:tr>
      <w:tr w:rsidR="00D52760" w:rsidRPr="004E10B7" w14:paraId="5BF2DC44" w14:textId="77777777" w:rsidTr="00D52760">
        <w:tc>
          <w:tcPr>
            <w:tcW w:w="872" w:type="dxa"/>
          </w:tcPr>
          <w:p w14:paraId="2CA7487F" w14:textId="1F99A7F0" w:rsidR="00D52760" w:rsidRPr="004E10B7" w:rsidRDefault="00CE046C" w:rsidP="00D52760">
            <w:pPr>
              <w:rPr>
                <w:rFonts w:ascii="Arial" w:hAnsi="Arial" w:cs="Arial"/>
                <w:sz w:val="24"/>
                <w:szCs w:val="24"/>
              </w:rPr>
            </w:pPr>
            <w:r>
              <w:rPr>
                <w:rFonts w:ascii="Arial" w:hAnsi="Arial" w:cs="Arial"/>
                <w:sz w:val="24"/>
                <w:szCs w:val="24"/>
              </w:rPr>
              <w:t>33</w:t>
            </w:r>
          </w:p>
        </w:tc>
        <w:tc>
          <w:tcPr>
            <w:tcW w:w="4468" w:type="dxa"/>
          </w:tcPr>
          <w:p w14:paraId="2894F1DA" w14:textId="77777777" w:rsidR="00D52760" w:rsidRPr="004E10B7" w:rsidRDefault="00D52760" w:rsidP="005B199E">
            <w:pPr>
              <w:rPr>
                <w:rFonts w:ascii="Arial" w:hAnsi="Arial" w:cs="Arial"/>
                <w:sz w:val="24"/>
                <w:szCs w:val="24"/>
              </w:rPr>
            </w:pPr>
            <w:r w:rsidRPr="004E10B7">
              <w:rPr>
                <w:rFonts w:ascii="Arial" w:hAnsi="Arial" w:cs="Arial"/>
                <w:sz w:val="24"/>
                <w:szCs w:val="24"/>
              </w:rPr>
              <w:t>Fone de ouvido</w:t>
            </w:r>
          </w:p>
        </w:tc>
        <w:tc>
          <w:tcPr>
            <w:tcW w:w="1664" w:type="dxa"/>
          </w:tcPr>
          <w:p w14:paraId="750EF72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A2BC35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w:t>
            </w:r>
          </w:p>
        </w:tc>
      </w:tr>
      <w:tr w:rsidR="00D52760" w:rsidRPr="004E10B7" w14:paraId="15A849AA" w14:textId="77777777" w:rsidTr="00D52760">
        <w:tc>
          <w:tcPr>
            <w:tcW w:w="872" w:type="dxa"/>
          </w:tcPr>
          <w:p w14:paraId="0EF904DB" w14:textId="5DF355FA" w:rsidR="00D52760" w:rsidRPr="004E10B7" w:rsidRDefault="00CE046C" w:rsidP="00D52760">
            <w:pPr>
              <w:rPr>
                <w:rFonts w:ascii="Arial" w:hAnsi="Arial" w:cs="Arial"/>
                <w:sz w:val="24"/>
                <w:szCs w:val="24"/>
              </w:rPr>
            </w:pPr>
            <w:r>
              <w:rPr>
                <w:rFonts w:ascii="Arial" w:hAnsi="Arial" w:cs="Arial"/>
                <w:sz w:val="24"/>
                <w:szCs w:val="24"/>
              </w:rPr>
              <w:t>34</w:t>
            </w:r>
          </w:p>
        </w:tc>
        <w:tc>
          <w:tcPr>
            <w:tcW w:w="4468" w:type="dxa"/>
          </w:tcPr>
          <w:p w14:paraId="023C0B79" w14:textId="77777777" w:rsidR="00D52760" w:rsidRPr="004E10B7" w:rsidRDefault="00D52760" w:rsidP="005B199E">
            <w:pPr>
              <w:rPr>
                <w:rFonts w:ascii="Arial" w:hAnsi="Arial" w:cs="Arial"/>
                <w:sz w:val="24"/>
                <w:szCs w:val="24"/>
              </w:rPr>
            </w:pPr>
            <w:r w:rsidRPr="004E10B7">
              <w:rPr>
                <w:rFonts w:ascii="Arial" w:hAnsi="Arial" w:cs="Arial"/>
                <w:sz w:val="24"/>
                <w:szCs w:val="24"/>
              </w:rPr>
              <w:t>Fone de ouvido com microfone</w:t>
            </w:r>
          </w:p>
        </w:tc>
        <w:tc>
          <w:tcPr>
            <w:tcW w:w="1664" w:type="dxa"/>
          </w:tcPr>
          <w:p w14:paraId="5490C020"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0277B0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10,00</w:t>
            </w:r>
          </w:p>
        </w:tc>
      </w:tr>
      <w:tr w:rsidR="00D52760" w:rsidRPr="004E10B7" w14:paraId="45307385" w14:textId="77777777" w:rsidTr="00D52760">
        <w:tc>
          <w:tcPr>
            <w:tcW w:w="872" w:type="dxa"/>
          </w:tcPr>
          <w:p w14:paraId="741EAB1D" w14:textId="0A8749A9" w:rsidR="00D52760" w:rsidRPr="004E10B7" w:rsidRDefault="00CE046C" w:rsidP="00D52760">
            <w:pPr>
              <w:rPr>
                <w:rFonts w:ascii="Arial" w:hAnsi="Arial" w:cs="Arial"/>
                <w:sz w:val="24"/>
                <w:szCs w:val="24"/>
              </w:rPr>
            </w:pPr>
            <w:r>
              <w:rPr>
                <w:rFonts w:ascii="Arial" w:hAnsi="Arial" w:cs="Arial"/>
                <w:sz w:val="24"/>
                <w:szCs w:val="24"/>
              </w:rPr>
              <w:t>35</w:t>
            </w:r>
          </w:p>
        </w:tc>
        <w:tc>
          <w:tcPr>
            <w:tcW w:w="4468" w:type="dxa"/>
          </w:tcPr>
          <w:p w14:paraId="579765C1" w14:textId="77777777" w:rsidR="00D52760" w:rsidRPr="004E10B7" w:rsidRDefault="00D52760" w:rsidP="005B199E">
            <w:pPr>
              <w:rPr>
                <w:rFonts w:ascii="Arial" w:hAnsi="Arial" w:cs="Arial"/>
                <w:sz w:val="24"/>
                <w:szCs w:val="24"/>
              </w:rPr>
            </w:pPr>
            <w:r w:rsidRPr="004E10B7">
              <w:rPr>
                <w:rFonts w:ascii="Arial" w:hAnsi="Arial" w:cs="Arial"/>
                <w:sz w:val="24"/>
                <w:szCs w:val="24"/>
              </w:rPr>
              <w:t>Fonte 550 w</w:t>
            </w:r>
          </w:p>
        </w:tc>
        <w:tc>
          <w:tcPr>
            <w:tcW w:w="1664" w:type="dxa"/>
          </w:tcPr>
          <w:p w14:paraId="66277E71"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142AB36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55,00</w:t>
            </w:r>
          </w:p>
        </w:tc>
      </w:tr>
      <w:tr w:rsidR="00D52760" w:rsidRPr="004E10B7" w14:paraId="374831A0" w14:textId="77777777" w:rsidTr="00D52760">
        <w:tc>
          <w:tcPr>
            <w:tcW w:w="872" w:type="dxa"/>
          </w:tcPr>
          <w:p w14:paraId="6ECC82A4" w14:textId="7EAB6F50" w:rsidR="00D52760" w:rsidRPr="004E10B7" w:rsidRDefault="00CE046C" w:rsidP="00D52760">
            <w:pPr>
              <w:rPr>
                <w:rFonts w:ascii="Arial" w:hAnsi="Arial" w:cs="Arial"/>
                <w:sz w:val="24"/>
                <w:szCs w:val="24"/>
              </w:rPr>
            </w:pPr>
            <w:r>
              <w:rPr>
                <w:rFonts w:ascii="Arial" w:hAnsi="Arial" w:cs="Arial"/>
                <w:sz w:val="24"/>
                <w:szCs w:val="24"/>
              </w:rPr>
              <w:t>36</w:t>
            </w:r>
          </w:p>
        </w:tc>
        <w:tc>
          <w:tcPr>
            <w:tcW w:w="4468" w:type="dxa"/>
          </w:tcPr>
          <w:p w14:paraId="36BCB8CD" w14:textId="77777777" w:rsidR="00D52760" w:rsidRPr="004E10B7" w:rsidRDefault="00D52760" w:rsidP="005B199E">
            <w:pPr>
              <w:rPr>
                <w:rFonts w:ascii="Arial" w:hAnsi="Arial" w:cs="Arial"/>
                <w:sz w:val="24"/>
                <w:szCs w:val="24"/>
              </w:rPr>
            </w:pPr>
            <w:r w:rsidRPr="004E10B7">
              <w:rPr>
                <w:rFonts w:ascii="Arial" w:hAnsi="Arial" w:cs="Arial"/>
                <w:sz w:val="24"/>
                <w:szCs w:val="24"/>
              </w:rPr>
              <w:t>Fonte slim 300 w</w:t>
            </w:r>
          </w:p>
        </w:tc>
        <w:tc>
          <w:tcPr>
            <w:tcW w:w="1664" w:type="dxa"/>
          </w:tcPr>
          <w:p w14:paraId="010A679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735D565"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8,00</w:t>
            </w:r>
          </w:p>
        </w:tc>
      </w:tr>
      <w:tr w:rsidR="00D52760" w:rsidRPr="004E10B7" w14:paraId="48303FC7" w14:textId="77777777" w:rsidTr="00D52760">
        <w:tc>
          <w:tcPr>
            <w:tcW w:w="872" w:type="dxa"/>
          </w:tcPr>
          <w:p w14:paraId="67A4935D" w14:textId="6A410DDC" w:rsidR="00D52760" w:rsidRPr="004E10B7" w:rsidRDefault="00CE046C" w:rsidP="00D52760">
            <w:pPr>
              <w:rPr>
                <w:rFonts w:ascii="Arial" w:hAnsi="Arial" w:cs="Arial"/>
                <w:sz w:val="24"/>
                <w:szCs w:val="24"/>
              </w:rPr>
            </w:pPr>
            <w:r>
              <w:rPr>
                <w:rFonts w:ascii="Arial" w:hAnsi="Arial" w:cs="Arial"/>
                <w:sz w:val="24"/>
                <w:szCs w:val="24"/>
              </w:rPr>
              <w:t>37</w:t>
            </w:r>
          </w:p>
        </w:tc>
        <w:tc>
          <w:tcPr>
            <w:tcW w:w="4468" w:type="dxa"/>
          </w:tcPr>
          <w:p w14:paraId="2FB63CD7" w14:textId="68E8C354" w:rsidR="00D52760" w:rsidRPr="004E10B7" w:rsidRDefault="00D52760" w:rsidP="005B199E">
            <w:pPr>
              <w:rPr>
                <w:rFonts w:ascii="Arial" w:hAnsi="Arial" w:cs="Arial"/>
                <w:sz w:val="24"/>
                <w:szCs w:val="24"/>
              </w:rPr>
            </w:pPr>
            <w:r w:rsidRPr="004E10B7">
              <w:rPr>
                <w:rFonts w:ascii="Arial" w:hAnsi="Arial" w:cs="Arial"/>
                <w:sz w:val="24"/>
                <w:szCs w:val="24"/>
              </w:rPr>
              <w:t xml:space="preserve">HD externo </w:t>
            </w:r>
            <w:r w:rsidR="00902A15">
              <w:rPr>
                <w:rFonts w:ascii="Arial" w:hAnsi="Arial" w:cs="Arial"/>
                <w:sz w:val="24"/>
                <w:szCs w:val="24"/>
              </w:rPr>
              <w:t>0</w:t>
            </w:r>
            <w:r w:rsidRPr="004E10B7">
              <w:rPr>
                <w:rFonts w:ascii="Arial" w:hAnsi="Arial" w:cs="Arial"/>
                <w:sz w:val="24"/>
                <w:szCs w:val="24"/>
              </w:rPr>
              <w:t xml:space="preserve">2 </w:t>
            </w:r>
            <w:r w:rsidR="00BD0CDF" w:rsidRPr="004E10B7">
              <w:rPr>
                <w:rFonts w:ascii="Arial" w:hAnsi="Arial" w:cs="Arial"/>
                <w:sz w:val="24"/>
                <w:szCs w:val="24"/>
              </w:rPr>
              <w:t>Tb</w:t>
            </w:r>
          </w:p>
        </w:tc>
        <w:tc>
          <w:tcPr>
            <w:tcW w:w="1664" w:type="dxa"/>
          </w:tcPr>
          <w:p w14:paraId="7D48C6B7"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BFC46A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26,00</w:t>
            </w:r>
          </w:p>
        </w:tc>
      </w:tr>
      <w:tr w:rsidR="00D52760" w:rsidRPr="004E10B7" w14:paraId="569A5565" w14:textId="77777777" w:rsidTr="00D52760">
        <w:tc>
          <w:tcPr>
            <w:tcW w:w="872" w:type="dxa"/>
          </w:tcPr>
          <w:p w14:paraId="7E0B828A" w14:textId="76540CAB" w:rsidR="00D52760" w:rsidRPr="004E10B7" w:rsidRDefault="00CE046C" w:rsidP="00D52760">
            <w:pPr>
              <w:rPr>
                <w:rFonts w:ascii="Arial" w:hAnsi="Arial" w:cs="Arial"/>
                <w:sz w:val="24"/>
                <w:szCs w:val="24"/>
              </w:rPr>
            </w:pPr>
            <w:r>
              <w:rPr>
                <w:rFonts w:ascii="Arial" w:hAnsi="Arial" w:cs="Arial"/>
                <w:sz w:val="24"/>
                <w:szCs w:val="24"/>
              </w:rPr>
              <w:t>38</w:t>
            </w:r>
          </w:p>
        </w:tc>
        <w:tc>
          <w:tcPr>
            <w:tcW w:w="4468" w:type="dxa"/>
          </w:tcPr>
          <w:p w14:paraId="1A9BF2C1" w14:textId="14BDC7A6" w:rsidR="00D52760" w:rsidRPr="004E10B7" w:rsidRDefault="00D52760" w:rsidP="005B199E">
            <w:pPr>
              <w:rPr>
                <w:rFonts w:ascii="Arial" w:hAnsi="Arial" w:cs="Arial"/>
                <w:sz w:val="24"/>
                <w:szCs w:val="24"/>
              </w:rPr>
            </w:pPr>
            <w:r w:rsidRPr="004E10B7">
              <w:rPr>
                <w:rFonts w:ascii="Arial" w:hAnsi="Arial" w:cs="Arial"/>
                <w:sz w:val="24"/>
                <w:szCs w:val="24"/>
              </w:rPr>
              <w:t>HD externo de 01 tera (</w:t>
            </w:r>
            <w:r w:rsidR="00BD0CDF" w:rsidRPr="004E10B7">
              <w:rPr>
                <w:rFonts w:ascii="Arial" w:hAnsi="Arial" w:cs="Arial"/>
                <w:sz w:val="24"/>
                <w:szCs w:val="24"/>
              </w:rPr>
              <w:t>Tb</w:t>
            </w:r>
            <w:r w:rsidRPr="004E10B7">
              <w:rPr>
                <w:rFonts w:ascii="Arial" w:hAnsi="Arial" w:cs="Arial"/>
                <w:sz w:val="24"/>
                <w:szCs w:val="24"/>
              </w:rPr>
              <w:t>)</w:t>
            </w:r>
          </w:p>
        </w:tc>
        <w:tc>
          <w:tcPr>
            <w:tcW w:w="1664" w:type="dxa"/>
          </w:tcPr>
          <w:p w14:paraId="6BBC8B16"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B30B4F1"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w:t>
            </w:r>
          </w:p>
        </w:tc>
      </w:tr>
      <w:tr w:rsidR="00D52760" w:rsidRPr="004E10B7" w14:paraId="35AC61D4" w14:textId="77777777" w:rsidTr="00D52760">
        <w:tc>
          <w:tcPr>
            <w:tcW w:w="872" w:type="dxa"/>
          </w:tcPr>
          <w:p w14:paraId="79CAE758" w14:textId="2EDB0A02" w:rsidR="00D52760" w:rsidRPr="004E10B7" w:rsidRDefault="00A93823" w:rsidP="00D52760">
            <w:pPr>
              <w:rPr>
                <w:rFonts w:ascii="Arial" w:hAnsi="Arial" w:cs="Arial"/>
                <w:sz w:val="24"/>
                <w:szCs w:val="24"/>
              </w:rPr>
            </w:pPr>
            <w:r>
              <w:rPr>
                <w:rFonts w:ascii="Arial" w:hAnsi="Arial" w:cs="Arial"/>
                <w:sz w:val="24"/>
                <w:szCs w:val="24"/>
              </w:rPr>
              <w:t>39</w:t>
            </w:r>
          </w:p>
        </w:tc>
        <w:tc>
          <w:tcPr>
            <w:tcW w:w="4468" w:type="dxa"/>
          </w:tcPr>
          <w:p w14:paraId="781A0B22" w14:textId="77777777" w:rsidR="00D52760" w:rsidRPr="004E10B7" w:rsidRDefault="00D52760" w:rsidP="005B199E">
            <w:pPr>
              <w:rPr>
                <w:rFonts w:ascii="Arial" w:hAnsi="Arial" w:cs="Arial"/>
                <w:sz w:val="24"/>
                <w:szCs w:val="24"/>
              </w:rPr>
            </w:pPr>
            <w:r w:rsidRPr="004E10B7">
              <w:rPr>
                <w:rFonts w:ascii="Arial" w:hAnsi="Arial" w:cs="Arial"/>
                <w:sz w:val="24"/>
                <w:szCs w:val="24"/>
              </w:rPr>
              <w:t>Hdd 4tb</w:t>
            </w:r>
          </w:p>
        </w:tc>
        <w:tc>
          <w:tcPr>
            <w:tcW w:w="1664" w:type="dxa"/>
          </w:tcPr>
          <w:p w14:paraId="1A2A146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B5DB9C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5,00</w:t>
            </w:r>
          </w:p>
        </w:tc>
      </w:tr>
      <w:tr w:rsidR="00D52760" w:rsidRPr="004E10B7" w14:paraId="2C2B4F71" w14:textId="77777777" w:rsidTr="00D52760">
        <w:tc>
          <w:tcPr>
            <w:tcW w:w="872" w:type="dxa"/>
          </w:tcPr>
          <w:p w14:paraId="3131E2C0" w14:textId="241BB589" w:rsidR="00D52760" w:rsidRPr="004E10B7" w:rsidRDefault="00A93823" w:rsidP="00D52760">
            <w:pPr>
              <w:rPr>
                <w:rFonts w:ascii="Arial" w:hAnsi="Arial" w:cs="Arial"/>
                <w:sz w:val="24"/>
                <w:szCs w:val="24"/>
              </w:rPr>
            </w:pPr>
            <w:r>
              <w:rPr>
                <w:rFonts w:ascii="Arial" w:hAnsi="Arial" w:cs="Arial"/>
                <w:sz w:val="24"/>
                <w:szCs w:val="24"/>
              </w:rPr>
              <w:t>40</w:t>
            </w:r>
          </w:p>
        </w:tc>
        <w:tc>
          <w:tcPr>
            <w:tcW w:w="4468" w:type="dxa"/>
          </w:tcPr>
          <w:p w14:paraId="61D4A655" w14:textId="77777777" w:rsidR="00D52760" w:rsidRPr="004E10B7" w:rsidRDefault="00D52760" w:rsidP="005B199E">
            <w:pPr>
              <w:ind w:right="1417"/>
              <w:rPr>
                <w:rFonts w:ascii="Arial" w:hAnsi="Arial" w:cs="Arial"/>
                <w:sz w:val="24"/>
                <w:szCs w:val="24"/>
              </w:rPr>
            </w:pPr>
            <w:r w:rsidRPr="004E10B7">
              <w:rPr>
                <w:rFonts w:ascii="Arial" w:hAnsi="Arial" w:cs="Arial"/>
                <w:sz w:val="24"/>
                <w:szCs w:val="24"/>
              </w:rPr>
              <w:t>Impressora colorida multifuncional</w:t>
            </w:r>
          </w:p>
        </w:tc>
        <w:tc>
          <w:tcPr>
            <w:tcW w:w="1664" w:type="dxa"/>
          </w:tcPr>
          <w:p w14:paraId="35FDE8C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8D77188"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29,00</w:t>
            </w:r>
          </w:p>
        </w:tc>
      </w:tr>
      <w:tr w:rsidR="00D52760" w:rsidRPr="004E10B7" w14:paraId="4AA73259" w14:textId="77777777" w:rsidTr="00D52760">
        <w:tc>
          <w:tcPr>
            <w:tcW w:w="872" w:type="dxa"/>
          </w:tcPr>
          <w:p w14:paraId="14935E25" w14:textId="56101532" w:rsidR="00D52760" w:rsidRPr="004E10B7" w:rsidRDefault="00A93823" w:rsidP="00D52760">
            <w:pPr>
              <w:rPr>
                <w:rFonts w:ascii="Arial" w:hAnsi="Arial" w:cs="Arial"/>
                <w:sz w:val="24"/>
                <w:szCs w:val="24"/>
              </w:rPr>
            </w:pPr>
            <w:r>
              <w:rPr>
                <w:rFonts w:ascii="Arial" w:hAnsi="Arial" w:cs="Arial"/>
                <w:sz w:val="24"/>
                <w:szCs w:val="24"/>
              </w:rPr>
              <w:t>41</w:t>
            </w:r>
          </w:p>
        </w:tc>
        <w:tc>
          <w:tcPr>
            <w:tcW w:w="4468" w:type="dxa"/>
          </w:tcPr>
          <w:p w14:paraId="748F7ED7" w14:textId="77777777" w:rsidR="00D52760" w:rsidRPr="004E10B7" w:rsidRDefault="00D52760" w:rsidP="005B199E">
            <w:pPr>
              <w:rPr>
                <w:rFonts w:ascii="Arial" w:hAnsi="Arial" w:cs="Arial"/>
                <w:sz w:val="24"/>
                <w:szCs w:val="24"/>
              </w:rPr>
            </w:pPr>
            <w:r w:rsidRPr="004E10B7">
              <w:rPr>
                <w:rFonts w:ascii="Arial" w:hAnsi="Arial" w:cs="Arial"/>
                <w:sz w:val="24"/>
                <w:szCs w:val="24"/>
              </w:rPr>
              <w:t>Impressora colorida plotter</w:t>
            </w:r>
          </w:p>
        </w:tc>
        <w:tc>
          <w:tcPr>
            <w:tcW w:w="1664" w:type="dxa"/>
          </w:tcPr>
          <w:p w14:paraId="4001F04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256C668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31A11A44" w14:textId="77777777" w:rsidTr="00D52760">
        <w:tc>
          <w:tcPr>
            <w:tcW w:w="872" w:type="dxa"/>
          </w:tcPr>
          <w:p w14:paraId="0B43553B" w14:textId="420A037E" w:rsidR="00D52760" w:rsidRPr="004E10B7" w:rsidRDefault="00A93823" w:rsidP="00D52760">
            <w:pPr>
              <w:rPr>
                <w:rFonts w:ascii="Arial" w:hAnsi="Arial" w:cs="Arial"/>
                <w:sz w:val="24"/>
                <w:szCs w:val="24"/>
              </w:rPr>
            </w:pPr>
            <w:r>
              <w:rPr>
                <w:rFonts w:ascii="Arial" w:hAnsi="Arial" w:cs="Arial"/>
                <w:sz w:val="24"/>
                <w:szCs w:val="24"/>
              </w:rPr>
              <w:t>42</w:t>
            </w:r>
          </w:p>
        </w:tc>
        <w:tc>
          <w:tcPr>
            <w:tcW w:w="4468" w:type="dxa"/>
          </w:tcPr>
          <w:p w14:paraId="31296431" w14:textId="77777777" w:rsidR="00D52760" w:rsidRPr="004E10B7" w:rsidRDefault="00D52760" w:rsidP="005B199E">
            <w:pPr>
              <w:ind w:right="737"/>
              <w:rPr>
                <w:rFonts w:ascii="Arial" w:hAnsi="Arial" w:cs="Arial"/>
                <w:sz w:val="24"/>
                <w:szCs w:val="24"/>
              </w:rPr>
            </w:pPr>
            <w:r w:rsidRPr="004E10B7">
              <w:rPr>
                <w:rFonts w:ascii="Arial" w:hAnsi="Arial" w:cs="Arial"/>
                <w:sz w:val="24"/>
                <w:szCs w:val="24"/>
              </w:rPr>
              <w:t>Impressora monocromática multifuncional</w:t>
            </w:r>
          </w:p>
        </w:tc>
        <w:tc>
          <w:tcPr>
            <w:tcW w:w="1664" w:type="dxa"/>
          </w:tcPr>
          <w:p w14:paraId="1BF588A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587B11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43,00</w:t>
            </w:r>
          </w:p>
        </w:tc>
      </w:tr>
      <w:tr w:rsidR="00D52760" w:rsidRPr="004E10B7" w14:paraId="39C4C4C9" w14:textId="77777777" w:rsidTr="00D52760">
        <w:tc>
          <w:tcPr>
            <w:tcW w:w="872" w:type="dxa"/>
          </w:tcPr>
          <w:p w14:paraId="0C797FEB" w14:textId="1534DAEF" w:rsidR="00D52760" w:rsidRPr="004E10B7" w:rsidRDefault="00A93823" w:rsidP="00D52760">
            <w:pPr>
              <w:rPr>
                <w:rFonts w:ascii="Arial" w:hAnsi="Arial" w:cs="Arial"/>
                <w:sz w:val="24"/>
                <w:szCs w:val="24"/>
              </w:rPr>
            </w:pPr>
            <w:r>
              <w:rPr>
                <w:rFonts w:ascii="Arial" w:hAnsi="Arial" w:cs="Arial"/>
                <w:sz w:val="24"/>
                <w:szCs w:val="24"/>
              </w:rPr>
              <w:t>43</w:t>
            </w:r>
          </w:p>
        </w:tc>
        <w:tc>
          <w:tcPr>
            <w:tcW w:w="4468" w:type="dxa"/>
          </w:tcPr>
          <w:p w14:paraId="2C2D0C5A" w14:textId="77777777" w:rsidR="00D52760" w:rsidRPr="004E10B7" w:rsidRDefault="00D52760" w:rsidP="005B199E">
            <w:pPr>
              <w:rPr>
                <w:rFonts w:ascii="Arial" w:hAnsi="Arial" w:cs="Arial"/>
                <w:sz w:val="24"/>
                <w:szCs w:val="24"/>
              </w:rPr>
            </w:pPr>
            <w:r w:rsidRPr="004E10B7">
              <w:rPr>
                <w:rFonts w:ascii="Arial" w:hAnsi="Arial" w:cs="Arial"/>
                <w:sz w:val="24"/>
                <w:szCs w:val="24"/>
              </w:rPr>
              <w:t>Impressora multifuncional a jato, de tinta colorida, com tanque de tinta de fabrica.</w:t>
            </w:r>
          </w:p>
        </w:tc>
        <w:tc>
          <w:tcPr>
            <w:tcW w:w="1664" w:type="dxa"/>
          </w:tcPr>
          <w:p w14:paraId="573F9217"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CD45B71"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8,00</w:t>
            </w:r>
          </w:p>
        </w:tc>
      </w:tr>
      <w:tr w:rsidR="00D52760" w:rsidRPr="004E10B7" w14:paraId="6A3E9DF0" w14:textId="77777777" w:rsidTr="00D52760">
        <w:tc>
          <w:tcPr>
            <w:tcW w:w="872" w:type="dxa"/>
          </w:tcPr>
          <w:p w14:paraId="4CBE187A" w14:textId="663DC72C" w:rsidR="00D52760" w:rsidRPr="004E10B7" w:rsidRDefault="00A93823" w:rsidP="00D52760">
            <w:pPr>
              <w:rPr>
                <w:rFonts w:ascii="Arial" w:hAnsi="Arial" w:cs="Arial"/>
                <w:sz w:val="24"/>
                <w:szCs w:val="24"/>
              </w:rPr>
            </w:pPr>
            <w:r>
              <w:rPr>
                <w:rFonts w:ascii="Arial" w:hAnsi="Arial" w:cs="Arial"/>
                <w:sz w:val="24"/>
                <w:szCs w:val="24"/>
              </w:rPr>
              <w:t>44</w:t>
            </w:r>
          </w:p>
        </w:tc>
        <w:tc>
          <w:tcPr>
            <w:tcW w:w="4468" w:type="dxa"/>
          </w:tcPr>
          <w:p w14:paraId="33BDE8C5" w14:textId="77777777" w:rsidR="00D52760" w:rsidRPr="004E10B7" w:rsidRDefault="00D52760" w:rsidP="005B199E">
            <w:pPr>
              <w:rPr>
                <w:rFonts w:ascii="Arial" w:hAnsi="Arial" w:cs="Arial"/>
                <w:sz w:val="24"/>
                <w:szCs w:val="24"/>
              </w:rPr>
            </w:pPr>
            <w:r w:rsidRPr="004E10B7">
              <w:rPr>
                <w:rFonts w:ascii="Arial" w:hAnsi="Arial" w:cs="Arial"/>
                <w:sz w:val="24"/>
                <w:szCs w:val="24"/>
              </w:rPr>
              <w:t>Leitor de código de barras sem fio</w:t>
            </w:r>
          </w:p>
        </w:tc>
        <w:tc>
          <w:tcPr>
            <w:tcW w:w="1664" w:type="dxa"/>
          </w:tcPr>
          <w:p w14:paraId="1797AF5A"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12EC4B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74CE04AC" w14:textId="77777777" w:rsidTr="00D52760">
        <w:tc>
          <w:tcPr>
            <w:tcW w:w="872" w:type="dxa"/>
          </w:tcPr>
          <w:p w14:paraId="7F3DF61F" w14:textId="106346F0" w:rsidR="00D52760" w:rsidRPr="004E10B7" w:rsidRDefault="00A93823" w:rsidP="00D52760">
            <w:pPr>
              <w:rPr>
                <w:rFonts w:ascii="Arial" w:hAnsi="Arial" w:cs="Arial"/>
                <w:sz w:val="24"/>
                <w:szCs w:val="24"/>
              </w:rPr>
            </w:pPr>
            <w:r>
              <w:rPr>
                <w:rFonts w:ascii="Arial" w:hAnsi="Arial" w:cs="Arial"/>
                <w:sz w:val="24"/>
                <w:szCs w:val="24"/>
              </w:rPr>
              <w:t>45</w:t>
            </w:r>
          </w:p>
        </w:tc>
        <w:tc>
          <w:tcPr>
            <w:tcW w:w="4468" w:type="dxa"/>
          </w:tcPr>
          <w:p w14:paraId="0717FFB9" w14:textId="77777777" w:rsidR="00D52760" w:rsidRPr="004E10B7" w:rsidRDefault="00D52760" w:rsidP="005B199E">
            <w:pPr>
              <w:rPr>
                <w:rFonts w:ascii="Arial" w:hAnsi="Arial" w:cs="Arial"/>
                <w:sz w:val="24"/>
                <w:szCs w:val="24"/>
              </w:rPr>
            </w:pPr>
            <w:r w:rsidRPr="004E10B7">
              <w:rPr>
                <w:rFonts w:ascii="Arial" w:hAnsi="Arial" w:cs="Arial"/>
                <w:sz w:val="24"/>
                <w:szCs w:val="24"/>
              </w:rPr>
              <w:t>Lousa digital /interativo e solução</w:t>
            </w:r>
          </w:p>
        </w:tc>
        <w:tc>
          <w:tcPr>
            <w:tcW w:w="1664" w:type="dxa"/>
          </w:tcPr>
          <w:p w14:paraId="3EBA047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14951A6"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4,00</w:t>
            </w:r>
          </w:p>
        </w:tc>
      </w:tr>
      <w:tr w:rsidR="00D52760" w:rsidRPr="004E10B7" w14:paraId="49436486" w14:textId="77777777" w:rsidTr="00D52760">
        <w:tc>
          <w:tcPr>
            <w:tcW w:w="872" w:type="dxa"/>
          </w:tcPr>
          <w:p w14:paraId="1E96439B" w14:textId="5FE3C390" w:rsidR="00D52760" w:rsidRPr="004E10B7" w:rsidRDefault="00A93823" w:rsidP="00D52760">
            <w:pPr>
              <w:rPr>
                <w:rFonts w:ascii="Arial" w:hAnsi="Arial" w:cs="Arial"/>
                <w:sz w:val="24"/>
                <w:szCs w:val="24"/>
              </w:rPr>
            </w:pPr>
            <w:r>
              <w:rPr>
                <w:rFonts w:ascii="Arial" w:hAnsi="Arial" w:cs="Arial"/>
                <w:sz w:val="24"/>
                <w:szCs w:val="24"/>
              </w:rPr>
              <w:t>46</w:t>
            </w:r>
          </w:p>
        </w:tc>
        <w:tc>
          <w:tcPr>
            <w:tcW w:w="4468" w:type="dxa"/>
          </w:tcPr>
          <w:p w14:paraId="05AC5FC3" w14:textId="77777777" w:rsidR="00D52760" w:rsidRPr="004E10B7" w:rsidRDefault="00D52760" w:rsidP="005B199E">
            <w:pPr>
              <w:rPr>
                <w:rFonts w:ascii="Arial" w:hAnsi="Arial" w:cs="Arial"/>
                <w:sz w:val="24"/>
                <w:szCs w:val="24"/>
              </w:rPr>
            </w:pPr>
            <w:r w:rsidRPr="004E10B7">
              <w:rPr>
                <w:rFonts w:ascii="Arial" w:hAnsi="Arial" w:cs="Arial"/>
                <w:sz w:val="24"/>
                <w:szCs w:val="24"/>
              </w:rPr>
              <w:t>Memoria RAM ddr4 8gb 2666 MHz</w:t>
            </w:r>
          </w:p>
        </w:tc>
        <w:tc>
          <w:tcPr>
            <w:tcW w:w="1664" w:type="dxa"/>
          </w:tcPr>
          <w:p w14:paraId="40E2762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4ADADC5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88,00</w:t>
            </w:r>
          </w:p>
        </w:tc>
      </w:tr>
      <w:tr w:rsidR="00D52760" w:rsidRPr="004E10B7" w14:paraId="5CEFC60D" w14:textId="77777777" w:rsidTr="00D52760">
        <w:tc>
          <w:tcPr>
            <w:tcW w:w="872" w:type="dxa"/>
          </w:tcPr>
          <w:p w14:paraId="397432A2" w14:textId="462A76B1" w:rsidR="00D52760" w:rsidRPr="004E10B7" w:rsidRDefault="00A93823" w:rsidP="00D52760">
            <w:pPr>
              <w:rPr>
                <w:rFonts w:ascii="Arial" w:hAnsi="Arial" w:cs="Arial"/>
                <w:sz w:val="24"/>
                <w:szCs w:val="24"/>
              </w:rPr>
            </w:pPr>
            <w:r>
              <w:rPr>
                <w:rFonts w:ascii="Arial" w:hAnsi="Arial" w:cs="Arial"/>
                <w:sz w:val="24"/>
                <w:szCs w:val="24"/>
              </w:rPr>
              <w:t>47</w:t>
            </w:r>
          </w:p>
        </w:tc>
        <w:tc>
          <w:tcPr>
            <w:tcW w:w="4468" w:type="dxa"/>
          </w:tcPr>
          <w:p w14:paraId="39C75568" w14:textId="77777777" w:rsidR="00D52760" w:rsidRPr="004E10B7" w:rsidRDefault="00D52760" w:rsidP="005B199E">
            <w:pPr>
              <w:rPr>
                <w:rFonts w:ascii="Arial" w:hAnsi="Arial" w:cs="Arial"/>
                <w:sz w:val="24"/>
                <w:szCs w:val="24"/>
              </w:rPr>
            </w:pPr>
            <w:r w:rsidRPr="004E10B7">
              <w:rPr>
                <w:rFonts w:ascii="Arial" w:hAnsi="Arial" w:cs="Arial"/>
                <w:sz w:val="24"/>
                <w:szCs w:val="24"/>
              </w:rPr>
              <w:t>Memoria RAM ddr4 8gb 3600 MHz</w:t>
            </w:r>
          </w:p>
        </w:tc>
        <w:tc>
          <w:tcPr>
            <w:tcW w:w="1664" w:type="dxa"/>
          </w:tcPr>
          <w:p w14:paraId="2F24477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1DD70537"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4,00</w:t>
            </w:r>
          </w:p>
        </w:tc>
      </w:tr>
      <w:tr w:rsidR="00D52760" w:rsidRPr="004E10B7" w14:paraId="5C19DCB8" w14:textId="77777777" w:rsidTr="00D52760">
        <w:tc>
          <w:tcPr>
            <w:tcW w:w="872" w:type="dxa"/>
          </w:tcPr>
          <w:p w14:paraId="758DCDF7" w14:textId="4173E417" w:rsidR="00D52760" w:rsidRPr="004E10B7" w:rsidRDefault="00A93823" w:rsidP="00D52760">
            <w:pPr>
              <w:rPr>
                <w:rFonts w:ascii="Arial" w:hAnsi="Arial" w:cs="Arial"/>
                <w:sz w:val="24"/>
                <w:szCs w:val="24"/>
              </w:rPr>
            </w:pPr>
            <w:r>
              <w:rPr>
                <w:rFonts w:ascii="Arial" w:hAnsi="Arial" w:cs="Arial"/>
                <w:sz w:val="24"/>
                <w:szCs w:val="24"/>
              </w:rPr>
              <w:t>48</w:t>
            </w:r>
          </w:p>
        </w:tc>
        <w:tc>
          <w:tcPr>
            <w:tcW w:w="4468" w:type="dxa"/>
          </w:tcPr>
          <w:p w14:paraId="5C23767D" w14:textId="77777777" w:rsidR="00D52760" w:rsidRPr="004E10B7" w:rsidRDefault="00D52760" w:rsidP="005B199E">
            <w:pPr>
              <w:rPr>
                <w:rFonts w:ascii="Arial" w:hAnsi="Arial" w:cs="Arial"/>
                <w:sz w:val="24"/>
                <w:szCs w:val="24"/>
              </w:rPr>
            </w:pPr>
            <w:r w:rsidRPr="004E10B7">
              <w:rPr>
                <w:rFonts w:ascii="Arial" w:hAnsi="Arial" w:cs="Arial"/>
                <w:sz w:val="24"/>
                <w:szCs w:val="24"/>
              </w:rPr>
              <w:t>Mesa de som para ampliação com 04 canais</w:t>
            </w:r>
          </w:p>
        </w:tc>
        <w:tc>
          <w:tcPr>
            <w:tcW w:w="1664" w:type="dxa"/>
          </w:tcPr>
          <w:p w14:paraId="578579B1"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69A64C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w:t>
            </w:r>
          </w:p>
        </w:tc>
      </w:tr>
      <w:tr w:rsidR="00D52760" w:rsidRPr="004E10B7" w14:paraId="4DB7790B" w14:textId="77777777" w:rsidTr="00D52760">
        <w:tc>
          <w:tcPr>
            <w:tcW w:w="872" w:type="dxa"/>
          </w:tcPr>
          <w:p w14:paraId="67356D49" w14:textId="41785053" w:rsidR="00D52760" w:rsidRPr="004E10B7" w:rsidRDefault="00FB78B3" w:rsidP="00D52760">
            <w:pPr>
              <w:rPr>
                <w:rFonts w:ascii="Arial" w:hAnsi="Arial" w:cs="Arial"/>
                <w:sz w:val="24"/>
                <w:szCs w:val="24"/>
              </w:rPr>
            </w:pPr>
            <w:r>
              <w:rPr>
                <w:rFonts w:ascii="Arial" w:hAnsi="Arial" w:cs="Arial"/>
                <w:sz w:val="24"/>
                <w:szCs w:val="24"/>
              </w:rPr>
              <w:t>49</w:t>
            </w:r>
          </w:p>
        </w:tc>
        <w:tc>
          <w:tcPr>
            <w:tcW w:w="4468" w:type="dxa"/>
          </w:tcPr>
          <w:p w14:paraId="07AE7FAF" w14:textId="77777777" w:rsidR="00D52760" w:rsidRPr="004E10B7" w:rsidRDefault="00D52760" w:rsidP="005B199E">
            <w:pPr>
              <w:rPr>
                <w:rFonts w:ascii="Arial" w:hAnsi="Arial" w:cs="Arial"/>
                <w:sz w:val="24"/>
                <w:szCs w:val="24"/>
              </w:rPr>
            </w:pPr>
            <w:r w:rsidRPr="004E10B7">
              <w:rPr>
                <w:rFonts w:ascii="Arial" w:hAnsi="Arial" w:cs="Arial"/>
                <w:sz w:val="24"/>
                <w:szCs w:val="24"/>
              </w:rPr>
              <w:t>Microcomputador desktop</w:t>
            </w:r>
          </w:p>
        </w:tc>
        <w:tc>
          <w:tcPr>
            <w:tcW w:w="1664" w:type="dxa"/>
          </w:tcPr>
          <w:p w14:paraId="4C652135"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EB7D6C7"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6,00</w:t>
            </w:r>
          </w:p>
        </w:tc>
      </w:tr>
      <w:tr w:rsidR="00D52760" w:rsidRPr="004E10B7" w14:paraId="0EB430DE" w14:textId="77777777" w:rsidTr="00D52760">
        <w:tc>
          <w:tcPr>
            <w:tcW w:w="872" w:type="dxa"/>
          </w:tcPr>
          <w:p w14:paraId="12AB724A" w14:textId="1A6FD88D" w:rsidR="00D52760" w:rsidRPr="004E10B7" w:rsidRDefault="00FB78B3" w:rsidP="00D52760">
            <w:pPr>
              <w:rPr>
                <w:rFonts w:ascii="Arial" w:hAnsi="Arial" w:cs="Arial"/>
                <w:sz w:val="24"/>
                <w:szCs w:val="24"/>
              </w:rPr>
            </w:pPr>
            <w:r>
              <w:rPr>
                <w:rFonts w:ascii="Arial" w:hAnsi="Arial" w:cs="Arial"/>
                <w:sz w:val="24"/>
                <w:szCs w:val="24"/>
              </w:rPr>
              <w:t>50</w:t>
            </w:r>
          </w:p>
        </w:tc>
        <w:tc>
          <w:tcPr>
            <w:tcW w:w="4468" w:type="dxa"/>
          </w:tcPr>
          <w:p w14:paraId="564C4BCF" w14:textId="77777777" w:rsidR="00D52760" w:rsidRPr="004E10B7" w:rsidRDefault="00D52760" w:rsidP="005B199E">
            <w:pPr>
              <w:ind w:right="1701"/>
              <w:rPr>
                <w:rFonts w:ascii="Arial" w:hAnsi="Arial" w:cs="Arial"/>
                <w:sz w:val="24"/>
                <w:szCs w:val="24"/>
              </w:rPr>
            </w:pPr>
            <w:r w:rsidRPr="004E10B7">
              <w:rPr>
                <w:rFonts w:ascii="Arial" w:hAnsi="Arial" w:cs="Arial"/>
                <w:sz w:val="24"/>
                <w:szCs w:val="24"/>
              </w:rPr>
              <w:t>Microfone lapela omnidirecional</w:t>
            </w:r>
          </w:p>
        </w:tc>
        <w:tc>
          <w:tcPr>
            <w:tcW w:w="1664" w:type="dxa"/>
          </w:tcPr>
          <w:p w14:paraId="4805369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B0D0CE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w:t>
            </w:r>
          </w:p>
        </w:tc>
      </w:tr>
      <w:tr w:rsidR="00D52760" w:rsidRPr="004E10B7" w14:paraId="21B64902" w14:textId="77777777" w:rsidTr="00D52760">
        <w:tc>
          <w:tcPr>
            <w:tcW w:w="872" w:type="dxa"/>
          </w:tcPr>
          <w:p w14:paraId="31C3644E" w14:textId="231D52CC" w:rsidR="00D52760" w:rsidRPr="004E10B7" w:rsidRDefault="00FB78B3" w:rsidP="00D52760">
            <w:pPr>
              <w:rPr>
                <w:rFonts w:ascii="Arial" w:hAnsi="Arial" w:cs="Arial"/>
                <w:sz w:val="24"/>
                <w:szCs w:val="24"/>
              </w:rPr>
            </w:pPr>
            <w:r>
              <w:rPr>
                <w:rFonts w:ascii="Arial" w:hAnsi="Arial" w:cs="Arial"/>
                <w:sz w:val="24"/>
                <w:szCs w:val="24"/>
              </w:rPr>
              <w:t>51</w:t>
            </w:r>
          </w:p>
        </w:tc>
        <w:tc>
          <w:tcPr>
            <w:tcW w:w="4468" w:type="dxa"/>
          </w:tcPr>
          <w:p w14:paraId="2FEBCBE5" w14:textId="77777777" w:rsidR="00D52760" w:rsidRPr="004E10B7" w:rsidRDefault="00D52760" w:rsidP="005B199E">
            <w:pPr>
              <w:rPr>
                <w:rFonts w:ascii="Arial" w:hAnsi="Arial" w:cs="Arial"/>
                <w:sz w:val="24"/>
                <w:szCs w:val="24"/>
              </w:rPr>
            </w:pPr>
            <w:r w:rsidRPr="004E10B7">
              <w:rPr>
                <w:rFonts w:ascii="Arial" w:hAnsi="Arial" w:cs="Arial"/>
                <w:sz w:val="24"/>
                <w:szCs w:val="24"/>
              </w:rPr>
              <w:t>Monitor led 23,8</w:t>
            </w:r>
          </w:p>
        </w:tc>
        <w:tc>
          <w:tcPr>
            <w:tcW w:w="1664" w:type="dxa"/>
          </w:tcPr>
          <w:p w14:paraId="03F9D59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228349E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237,00</w:t>
            </w:r>
          </w:p>
        </w:tc>
      </w:tr>
      <w:tr w:rsidR="00D52760" w:rsidRPr="004E10B7" w14:paraId="0CF1700F" w14:textId="77777777" w:rsidTr="00D52760">
        <w:tc>
          <w:tcPr>
            <w:tcW w:w="872" w:type="dxa"/>
          </w:tcPr>
          <w:p w14:paraId="691B8666" w14:textId="5664D460" w:rsidR="00D52760" w:rsidRPr="004E10B7" w:rsidRDefault="00FB78B3" w:rsidP="00D52760">
            <w:pPr>
              <w:rPr>
                <w:rFonts w:ascii="Arial" w:hAnsi="Arial" w:cs="Arial"/>
                <w:sz w:val="24"/>
                <w:szCs w:val="24"/>
              </w:rPr>
            </w:pPr>
            <w:r>
              <w:rPr>
                <w:rFonts w:ascii="Arial" w:hAnsi="Arial" w:cs="Arial"/>
                <w:sz w:val="24"/>
                <w:szCs w:val="24"/>
              </w:rPr>
              <w:t>52</w:t>
            </w:r>
          </w:p>
        </w:tc>
        <w:tc>
          <w:tcPr>
            <w:tcW w:w="4468" w:type="dxa"/>
          </w:tcPr>
          <w:p w14:paraId="5FFFEB7E" w14:textId="77777777" w:rsidR="00D52760" w:rsidRPr="004E10B7" w:rsidRDefault="00D52760" w:rsidP="005B199E">
            <w:pPr>
              <w:rPr>
                <w:rFonts w:ascii="Arial" w:hAnsi="Arial" w:cs="Arial"/>
                <w:sz w:val="24"/>
                <w:szCs w:val="24"/>
              </w:rPr>
            </w:pPr>
            <w:r w:rsidRPr="004E10B7">
              <w:rPr>
                <w:rFonts w:ascii="Arial" w:hAnsi="Arial" w:cs="Arial"/>
                <w:sz w:val="24"/>
                <w:szCs w:val="24"/>
              </w:rPr>
              <w:t>Monitor tamanho entre 21,5 a 23,8 polegadas led HD, na cor preta.</w:t>
            </w:r>
          </w:p>
        </w:tc>
        <w:tc>
          <w:tcPr>
            <w:tcW w:w="1664" w:type="dxa"/>
          </w:tcPr>
          <w:p w14:paraId="77FA24F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26878D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15,00</w:t>
            </w:r>
          </w:p>
        </w:tc>
      </w:tr>
      <w:tr w:rsidR="00D52760" w:rsidRPr="004E10B7" w14:paraId="499E06AC" w14:textId="77777777" w:rsidTr="00D52760">
        <w:tc>
          <w:tcPr>
            <w:tcW w:w="872" w:type="dxa"/>
          </w:tcPr>
          <w:p w14:paraId="2564A4A6" w14:textId="6A354A30" w:rsidR="00D52760" w:rsidRPr="004E10B7" w:rsidRDefault="00FB78B3" w:rsidP="00D52760">
            <w:pPr>
              <w:rPr>
                <w:rFonts w:ascii="Arial" w:hAnsi="Arial" w:cs="Arial"/>
                <w:sz w:val="24"/>
                <w:szCs w:val="24"/>
              </w:rPr>
            </w:pPr>
            <w:r>
              <w:rPr>
                <w:rFonts w:ascii="Arial" w:hAnsi="Arial" w:cs="Arial"/>
                <w:sz w:val="24"/>
                <w:szCs w:val="24"/>
              </w:rPr>
              <w:lastRenderedPageBreak/>
              <w:t>53</w:t>
            </w:r>
          </w:p>
        </w:tc>
        <w:tc>
          <w:tcPr>
            <w:tcW w:w="4468" w:type="dxa"/>
          </w:tcPr>
          <w:p w14:paraId="210D4CCC" w14:textId="77777777" w:rsidR="00D52760" w:rsidRPr="004E10B7" w:rsidRDefault="00D52760" w:rsidP="005B199E">
            <w:pPr>
              <w:rPr>
                <w:rFonts w:ascii="Arial" w:hAnsi="Arial" w:cs="Arial"/>
                <w:sz w:val="24"/>
                <w:szCs w:val="24"/>
              </w:rPr>
            </w:pPr>
            <w:r w:rsidRPr="004E10B7">
              <w:rPr>
                <w:rFonts w:ascii="Arial" w:hAnsi="Arial" w:cs="Arial"/>
                <w:sz w:val="24"/>
                <w:szCs w:val="24"/>
              </w:rPr>
              <w:t>Mouse com fio</w:t>
            </w:r>
          </w:p>
        </w:tc>
        <w:tc>
          <w:tcPr>
            <w:tcW w:w="1664" w:type="dxa"/>
          </w:tcPr>
          <w:p w14:paraId="1647F57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19FC6E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308,00</w:t>
            </w:r>
          </w:p>
        </w:tc>
      </w:tr>
      <w:tr w:rsidR="00D52760" w:rsidRPr="004E10B7" w14:paraId="60ACF955" w14:textId="77777777" w:rsidTr="00D52760">
        <w:tc>
          <w:tcPr>
            <w:tcW w:w="872" w:type="dxa"/>
          </w:tcPr>
          <w:p w14:paraId="4E72D943" w14:textId="1F7A9609" w:rsidR="00D52760" w:rsidRPr="004E10B7" w:rsidRDefault="00FB78B3" w:rsidP="00D52760">
            <w:pPr>
              <w:rPr>
                <w:rFonts w:ascii="Arial" w:hAnsi="Arial" w:cs="Arial"/>
                <w:sz w:val="24"/>
                <w:szCs w:val="24"/>
              </w:rPr>
            </w:pPr>
            <w:r>
              <w:rPr>
                <w:rFonts w:ascii="Arial" w:hAnsi="Arial" w:cs="Arial"/>
                <w:sz w:val="24"/>
                <w:szCs w:val="24"/>
              </w:rPr>
              <w:t>54</w:t>
            </w:r>
          </w:p>
        </w:tc>
        <w:tc>
          <w:tcPr>
            <w:tcW w:w="4468" w:type="dxa"/>
          </w:tcPr>
          <w:p w14:paraId="2705C4F2" w14:textId="77777777" w:rsidR="00D52760" w:rsidRPr="004E10B7" w:rsidRDefault="00D52760" w:rsidP="005B199E">
            <w:pPr>
              <w:rPr>
                <w:rFonts w:ascii="Arial" w:hAnsi="Arial" w:cs="Arial"/>
                <w:sz w:val="24"/>
                <w:szCs w:val="24"/>
              </w:rPr>
            </w:pPr>
            <w:r w:rsidRPr="004E10B7">
              <w:rPr>
                <w:rFonts w:ascii="Arial" w:hAnsi="Arial" w:cs="Arial"/>
                <w:sz w:val="24"/>
                <w:szCs w:val="24"/>
              </w:rPr>
              <w:t>Mouse conexão USB</w:t>
            </w:r>
          </w:p>
        </w:tc>
        <w:tc>
          <w:tcPr>
            <w:tcW w:w="1664" w:type="dxa"/>
          </w:tcPr>
          <w:p w14:paraId="23613715"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38AD8D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10,00</w:t>
            </w:r>
          </w:p>
        </w:tc>
      </w:tr>
      <w:tr w:rsidR="00D52760" w:rsidRPr="004E10B7" w14:paraId="30D9F8B0" w14:textId="77777777" w:rsidTr="00D52760">
        <w:tc>
          <w:tcPr>
            <w:tcW w:w="872" w:type="dxa"/>
          </w:tcPr>
          <w:p w14:paraId="66E6142F" w14:textId="09B131D5" w:rsidR="00D52760" w:rsidRPr="004E10B7" w:rsidRDefault="00FB78B3" w:rsidP="00D52760">
            <w:pPr>
              <w:rPr>
                <w:rFonts w:ascii="Arial" w:hAnsi="Arial" w:cs="Arial"/>
                <w:sz w:val="24"/>
                <w:szCs w:val="24"/>
              </w:rPr>
            </w:pPr>
            <w:r>
              <w:rPr>
                <w:rFonts w:ascii="Arial" w:hAnsi="Arial" w:cs="Arial"/>
                <w:sz w:val="24"/>
                <w:szCs w:val="24"/>
              </w:rPr>
              <w:t>55</w:t>
            </w:r>
          </w:p>
        </w:tc>
        <w:tc>
          <w:tcPr>
            <w:tcW w:w="4468" w:type="dxa"/>
          </w:tcPr>
          <w:p w14:paraId="23A134E7" w14:textId="77777777" w:rsidR="00D52760" w:rsidRPr="004E10B7" w:rsidRDefault="00D52760" w:rsidP="005B199E">
            <w:pPr>
              <w:rPr>
                <w:rFonts w:ascii="Arial" w:hAnsi="Arial" w:cs="Arial"/>
                <w:sz w:val="24"/>
                <w:szCs w:val="24"/>
              </w:rPr>
            </w:pPr>
            <w:r w:rsidRPr="004E10B7">
              <w:rPr>
                <w:rFonts w:ascii="Arial" w:hAnsi="Arial" w:cs="Arial"/>
                <w:sz w:val="24"/>
                <w:szCs w:val="24"/>
              </w:rPr>
              <w:t>Mouse sem fio</w:t>
            </w:r>
          </w:p>
        </w:tc>
        <w:tc>
          <w:tcPr>
            <w:tcW w:w="1664" w:type="dxa"/>
          </w:tcPr>
          <w:p w14:paraId="7A7755F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4F2A9D1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9,00</w:t>
            </w:r>
          </w:p>
        </w:tc>
      </w:tr>
      <w:tr w:rsidR="00D52760" w:rsidRPr="004E10B7" w14:paraId="62BAD225" w14:textId="77777777" w:rsidTr="00D52760">
        <w:tc>
          <w:tcPr>
            <w:tcW w:w="872" w:type="dxa"/>
          </w:tcPr>
          <w:p w14:paraId="352656A6" w14:textId="3F7E7FB5" w:rsidR="00D52760" w:rsidRPr="004E10B7" w:rsidRDefault="00FB78B3" w:rsidP="00D52760">
            <w:pPr>
              <w:rPr>
                <w:rFonts w:ascii="Arial" w:hAnsi="Arial" w:cs="Arial"/>
                <w:sz w:val="24"/>
                <w:szCs w:val="24"/>
              </w:rPr>
            </w:pPr>
            <w:r>
              <w:rPr>
                <w:rFonts w:ascii="Arial" w:hAnsi="Arial" w:cs="Arial"/>
                <w:sz w:val="24"/>
                <w:szCs w:val="24"/>
              </w:rPr>
              <w:t>56</w:t>
            </w:r>
          </w:p>
        </w:tc>
        <w:tc>
          <w:tcPr>
            <w:tcW w:w="4468" w:type="dxa"/>
          </w:tcPr>
          <w:p w14:paraId="1AD6E890" w14:textId="77777777" w:rsidR="00D52760" w:rsidRPr="004E10B7" w:rsidRDefault="00D52760" w:rsidP="005B199E">
            <w:pPr>
              <w:ind w:right="-113"/>
              <w:rPr>
                <w:rFonts w:ascii="Arial" w:hAnsi="Arial" w:cs="Arial"/>
                <w:sz w:val="24"/>
                <w:szCs w:val="24"/>
              </w:rPr>
            </w:pPr>
            <w:r w:rsidRPr="004E10B7">
              <w:rPr>
                <w:rFonts w:ascii="Arial" w:hAnsi="Arial" w:cs="Arial"/>
                <w:sz w:val="24"/>
                <w:szCs w:val="24"/>
              </w:rPr>
              <w:t>Mousepad com apoio para pulso</w:t>
            </w:r>
          </w:p>
        </w:tc>
        <w:tc>
          <w:tcPr>
            <w:tcW w:w="1664" w:type="dxa"/>
          </w:tcPr>
          <w:p w14:paraId="41A4900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135A9AA"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170,00</w:t>
            </w:r>
          </w:p>
        </w:tc>
      </w:tr>
      <w:tr w:rsidR="00D52760" w:rsidRPr="004E10B7" w14:paraId="24FE55BF" w14:textId="77777777" w:rsidTr="00D52760">
        <w:tc>
          <w:tcPr>
            <w:tcW w:w="872" w:type="dxa"/>
          </w:tcPr>
          <w:p w14:paraId="341CCB28" w14:textId="55CC86CF" w:rsidR="00D52760" w:rsidRPr="004E10B7" w:rsidRDefault="00FB78B3" w:rsidP="00D52760">
            <w:pPr>
              <w:rPr>
                <w:rFonts w:ascii="Arial" w:hAnsi="Arial" w:cs="Arial"/>
                <w:sz w:val="24"/>
                <w:szCs w:val="24"/>
              </w:rPr>
            </w:pPr>
            <w:r>
              <w:rPr>
                <w:rFonts w:ascii="Arial" w:hAnsi="Arial" w:cs="Arial"/>
                <w:sz w:val="24"/>
                <w:szCs w:val="24"/>
              </w:rPr>
              <w:t>57</w:t>
            </w:r>
          </w:p>
        </w:tc>
        <w:tc>
          <w:tcPr>
            <w:tcW w:w="4468" w:type="dxa"/>
          </w:tcPr>
          <w:p w14:paraId="4FAA7EB8" w14:textId="77777777" w:rsidR="00D52760" w:rsidRPr="004E10B7" w:rsidRDefault="00D52760" w:rsidP="005B199E">
            <w:pPr>
              <w:ind w:right="1814"/>
              <w:rPr>
                <w:rFonts w:ascii="Arial" w:hAnsi="Arial" w:cs="Arial"/>
                <w:sz w:val="24"/>
                <w:szCs w:val="24"/>
              </w:rPr>
            </w:pPr>
            <w:r w:rsidRPr="004E10B7">
              <w:rPr>
                <w:rFonts w:ascii="Arial" w:hAnsi="Arial" w:cs="Arial"/>
                <w:sz w:val="24"/>
                <w:szCs w:val="24"/>
              </w:rPr>
              <w:t>No-breaks 600 v microprocessado - bivolt</w:t>
            </w:r>
          </w:p>
        </w:tc>
        <w:tc>
          <w:tcPr>
            <w:tcW w:w="1664" w:type="dxa"/>
          </w:tcPr>
          <w:p w14:paraId="5ACC33B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6E9736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8,00</w:t>
            </w:r>
          </w:p>
        </w:tc>
      </w:tr>
      <w:tr w:rsidR="00D52760" w:rsidRPr="004E10B7" w14:paraId="49AFCBAF" w14:textId="77777777" w:rsidTr="00D52760">
        <w:tc>
          <w:tcPr>
            <w:tcW w:w="872" w:type="dxa"/>
          </w:tcPr>
          <w:p w14:paraId="4C2C53DB" w14:textId="0A15E518" w:rsidR="00D52760" w:rsidRPr="004E10B7" w:rsidRDefault="00FB78B3" w:rsidP="00D52760">
            <w:pPr>
              <w:rPr>
                <w:rFonts w:ascii="Arial" w:hAnsi="Arial" w:cs="Arial"/>
                <w:sz w:val="24"/>
                <w:szCs w:val="24"/>
              </w:rPr>
            </w:pPr>
            <w:r>
              <w:rPr>
                <w:rFonts w:ascii="Arial" w:hAnsi="Arial" w:cs="Arial"/>
                <w:sz w:val="24"/>
                <w:szCs w:val="24"/>
              </w:rPr>
              <w:t>58</w:t>
            </w:r>
          </w:p>
        </w:tc>
        <w:tc>
          <w:tcPr>
            <w:tcW w:w="4468" w:type="dxa"/>
          </w:tcPr>
          <w:p w14:paraId="5B99DFBC" w14:textId="77777777" w:rsidR="00D52760" w:rsidRPr="004E10B7" w:rsidRDefault="00D52760" w:rsidP="005B199E">
            <w:pPr>
              <w:rPr>
                <w:rFonts w:ascii="Arial" w:hAnsi="Arial" w:cs="Arial"/>
                <w:sz w:val="24"/>
                <w:szCs w:val="24"/>
              </w:rPr>
            </w:pPr>
            <w:r w:rsidRPr="004E10B7">
              <w:rPr>
                <w:rFonts w:ascii="Arial" w:hAnsi="Arial" w:cs="Arial"/>
                <w:sz w:val="24"/>
                <w:szCs w:val="24"/>
              </w:rPr>
              <w:t>Nobreak 1000 va</w:t>
            </w:r>
          </w:p>
        </w:tc>
        <w:tc>
          <w:tcPr>
            <w:tcW w:w="1664" w:type="dxa"/>
          </w:tcPr>
          <w:p w14:paraId="39290DB5"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76FFAD7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87,00</w:t>
            </w:r>
          </w:p>
        </w:tc>
      </w:tr>
      <w:tr w:rsidR="00D52760" w:rsidRPr="004E10B7" w14:paraId="2D2A711B" w14:textId="77777777" w:rsidTr="00D52760">
        <w:tc>
          <w:tcPr>
            <w:tcW w:w="872" w:type="dxa"/>
          </w:tcPr>
          <w:p w14:paraId="7825DDCD" w14:textId="35BA2A26" w:rsidR="00D52760" w:rsidRPr="004E10B7" w:rsidRDefault="00FB78B3" w:rsidP="00D52760">
            <w:pPr>
              <w:rPr>
                <w:rFonts w:ascii="Arial" w:hAnsi="Arial" w:cs="Arial"/>
                <w:sz w:val="24"/>
                <w:szCs w:val="24"/>
              </w:rPr>
            </w:pPr>
            <w:r>
              <w:rPr>
                <w:rFonts w:ascii="Arial" w:hAnsi="Arial" w:cs="Arial"/>
                <w:sz w:val="24"/>
                <w:szCs w:val="24"/>
              </w:rPr>
              <w:t>59</w:t>
            </w:r>
          </w:p>
        </w:tc>
        <w:tc>
          <w:tcPr>
            <w:tcW w:w="4468" w:type="dxa"/>
          </w:tcPr>
          <w:p w14:paraId="5FBAEA85" w14:textId="77777777" w:rsidR="00D52760" w:rsidRPr="004E10B7" w:rsidRDefault="00D52760" w:rsidP="005B199E">
            <w:pPr>
              <w:rPr>
                <w:rFonts w:ascii="Arial" w:hAnsi="Arial" w:cs="Arial"/>
                <w:sz w:val="24"/>
                <w:szCs w:val="24"/>
              </w:rPr>
            </w:pPr>
            <w:r w:rsidRPr="004E10B7">
              <w:rPr>
                <w:rFonts w:ascii="Arial" w:hAnsi="Arial" w:cs="Arial"/>
                <w:sz w:val="24"/>
                <w:szCs w:val="24"/>
              </w:rPr>
              <w:t>Nobreak 1500 va</w:t>
            </w:r>
          </w:p>
        </w:tc>
        <w:tc>
          <w:tcPr>
            <w:tcW w:w="1664" w:type="dxa"/>
          </w:tcPr>
          <w:p w14:paraId="20C3E3A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1600863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40,00</w:t>
            </w:r>
          </w:p>
        </w:tc>
      </w:tr>
      <w:tr w:rsidR="00D52760" w:rsidRPr="004E10B7" w14:paraId="2233C48B" w14:textId="77777777" w:rsidTr="00D52760">
        <w:tc>
          <w:tcPr>
            <w:tcW w:w="872" w:type="dxa"/>
          </w:tcPr>
          <w:p w14:paraId="5041F352" w14:textId="5092C1BD" w:rsidR="00D52760" w:rsidRPr="004E10B7" w:rsidRDefault="00FB78B3" w:rsidP="00D52760">
            <w:pPr>
              <w:rPr>
                <w:rFonts w:ascii="Arial" w:hAnsi="Arial" w:cs="Arial"/>
                <w:sz w:val="24"/>
                <w:szCs w:val="24"/>
              </w:rPr>
            </w:pPr>
            <w:r>
              <w:rPr>
                <w:rFonts w:ascii="Arial" w:hAnsi="Arial" w:cs="Arial"/>
                <w:sz w:val="24"/>
                <w:szCs w:val="24"/>
              </w:rPr>
              <w:t>60</w:t>
            </w:r>
          </w:p>
        </w:tc>
        <w:tc>
          <w:tcPr>
            <w:tcW w:w="4468" w:type="dxa"/>
          </w:tcPr>
          <w:p w14:paraId="0D207AD1" w14:textId="77777777" w:rsidR="00D52760" w:rsidRPr="004E10B7" w:rsidRDefault="00D52760" w:rsidP="005B199E">
            <w:pPr>
              <w:rPr>
                <w:rFonts w:ascii="Arial" w:hAnsi="Arial" w:cs="Arial"/>
                <w:sz w:val="24"/>
                <w:szCs w:val="24"/>
              </w:rPr>
            </w:pPr>
            <w:r w:rsidRPr="004E10B7">
              <w:rPr>
                <w:rFonts w:ascii="Arial" w:hAnsi="Arial" w:cs="Arial"/>
                <w:sz w:val="24"/>
                <w:szCs w:val="24"/>
              </w:rPr>
              <w:t>Nobreak 2200 va</w:t>
            </w:r>
          </w:p>
        </w:tc>
        <w:tc>
          <w:tcPr>
            <w:tcW w:w="1664" w:type="dxa"/>
          </w:tcPr>
          <w:p w14:paraId="3214583A"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1897AA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14,00</w:t>
            </w:r>
          </w:p>
        </w:tc>
      </w:tr>
      <w:tr w:rsidR="00D52760" w:rsidRPr="004E10B7" w14:paraId="28C09003" w14:textId="77777777" w:rsidTr="00D52760">
        <w:tc>
          <w:tcPr>
            <w:tcW w:w="872" w:type="dxa"/>
          </w:tcPr>
          <w:p w14:paraId="3707DAD8" w14:textId="599EA8B9" w:rsidR="00D52760" w:rsidRPr="004E10B7" w:rsidRDefault="00FB78B3" w:rsidP="00D52760">
            <w:pPr>
              <w:rPr>
                <w:rFonts w:ascii="Arial" w:hAnsi="Arial" w:cs="Arial"/>
                <w:sz w:val="24"/>
                <w:szCs w:val="24"/>
              </w:rPr>
            </w:pPr>
            <w:r>
              <w:rPr>
                <w:rFonts w:ascii="Arial" w:hAnsi="Arial" w:cs="Arial"/>
                <w:sz w:val="24"/>
                <w:szCs w:val="24"/>
              </w:rPr>
              <w:t>61</w:t>
            </w:r>
          </w:p>
        </w:tc>
        <w:tc>
          <w:tcPr>
            <w:tcW w:w="4468" w:type="dxa"/>
          </w:tcPr>
          <w:p w14:paraId="43635BD9" w14:textId="77777777" w:rsidR="00D52760" w:rsidRPr="004E10B7" w:rsidRDefault="00D52760" w:rsidP="005B199E">
            <w:pPr>
              <w:rPr>
                <w:rFonts w:ascii="Arial" w:hAnsi="Arial" w:cs="Arial"/>
                <w:sz w:val="24"/>
                <w:szCs w:val="24"/>
              </w:rPr>
            </w:pPr>
            <w:r w:rsidRPr="004E10B7">
              <w:rPr>
                <w:rFonts w:ascii="Arial" w:hAnsi="Arial" w:cs="Arial"/>
                <w:sz w:val="24"/>
                <w:szCs w:val="24"/>
              </w:rPr>
              <w:t>Nobreak 3300 va</w:t>
            </w:r>
          </w:p>
        </w:tc>
        <w:tc>
          <w:tcPr>
            <w:tcW w:w="1664" w:type="dxa"/>
          </w:tcPr>
          <w:p w14:paraId="55C7635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D3A8300"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4,00</w:t>
            </w:r>
          </w:p>
        </w:tc>
      </w:tr>
      <w:tr w:rsidR="00D52760" w:rsidRPr="004E10B7" w14:paraId="47FA52F7" w14:textId="77777777" w:rsidTr="00D52760">
        <w:tc>
          <w:tcPr>
            <w:tcW w:w="872" w:type="dxa"/>
          </w:tcPr>
          <w:p w14:paraId="7E6183F9" w14:textId="5D64BFFA" w:rsidR="00D52760" w:rsidRPr="004E10B7" w:rsidRDefault="00FB78B3" w:rsidP="00D52760">
            <w:pPr>
              <w:rPr>
                <w:rFonts w:ascii="Arial" w:hAnsi="Arial" w:cs="Arial"/>
                <w:sz w:val="24"/>
                <w:szCs w:val="24"/>
              </w:rPr>
            </w:pPr>
            <w:r>
              <w:rPr>
                <w:rFonts w:ascii="Arial" w:hAnsi="Arial" w:cs="Arial"/>
                <w:sz w:val="24"/>
                <w:szCs w:val="24"/>
              </w:rPr>
              <w:t>62</w:t>
            </w:r>
          </w:p>
        </w:tc>
        <w:tc>
          <w:tcPr>
            <w:tcW w:w="4468" w:type="dxa"/>
          </w:tcPr>
          <w:p w14:paraId="7E10F332" w14:textId="77777777" w:rsidR="00D52760" w:rsidRPr="004E10B7" w:rsidRDefault="00D52760" w:rsidP="005B199E">
            <w:pPr>
              <w:ind w:right="737"/>
              <w:rPr>
                <w:rFonts w:ascii="Arial" w:hAnsi="Arial" w:cs="Arial"/>
                <w:sz w:val="24"/>
                <w:szCs w:val="24"/>
              </w:rPr>
            </w:pPr>
            <w:r w:rsidRPr="004E10B7">
              <w:rPr>
                <w:rFonts w:ascii="Arial" w:hAnsi="Arial" w:cs="Arial"/>
                <w:sz w:val="24"/>
                <w:szCs w:val="24"/>
              </w:rPr>
              <w:t>Notebook processador com pontuação igual ou superior a 9900</w:t>
            </w:r>
          </w:p>
        </w:tc>
        <w:tc>
          <w:tcPr>
            <w:tcW w:w="1664" w:type="dxa"/>
          </w:tcPr>
          <w:p w14:paraId="6B4EBC3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4697C8A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25,00</w:t>
            </w:r>
          </w:p>
        </w:tc>
      </w:tr>
      <w:tr w:rsidR="00D52760" w:rsidRPr="004E10B7" w14:paraId="0AA91E4A" w14:textId="77777777" w:rsidTr="00D52760">
        <w:tc>
          <w:tcPr>
            <w:tcW w:w="872" w:type="dxa"/>
          </w:tcPr>
          <w:p w14:paraId="694D9775" w14:textId="1615B9E6" w:rsidR="00D52760" w:rsidRPr="004E10B7" w:rsidRDefault="00FB78B3" w:rsidP="00D52760">
            <w:pPr>
              <w:rPr>
                <w:rFonts w:ascii="Arial" w:hAnsi="Arial" w:cs="Arial"/>
                <w:sz w:val="24"/>
                <w:szCs w:val="24"/>
              </w:rPr>
            </w:pPr>
            <w:r>
              <w:rPr>
                <w:rFonts w:ascii="Arial" w:hAnsi="Arial" w:cs="Arial"/>
                <w:sz w:val="24"/>
                <w:szCs w:val="24"/>
              </w:rPr>
              <w:t>63</w:t>
            </w:r>
          </w:p>
        </w:tc>
        <w:tc>
          <w:tcPr>
            <w:tcW w:w="4468" w:type="dxa"/>
          </w:tcPr>
          <w:p w14:paraId="60B85984" w14:textId="77777777" w:rsidR="00D52760" w:rsidRPr="004E10B7" w:rsidRDefault="00D52760" w:rsidP="005B199E">
            <w:pPr>
              <w:rPr>
                <w:rFonts w:ascii="Arial" w:hAnsi="Arial" w:cs="Arial"/>
                <w:sz w:val="24"/>
                <w:szCs w:val="24"/>
              </w:rPr>
            </w:pPr>
            <w:r w:rsidRPr="004E10B7">
              <w:rPr>
                <w:rFonts w:ascii="Arial" w:hAnsi="Arial" w:cs="Arial"/>
                <w:sz w:val="24"/>
                <w:szCs w:val="24"/>
              </w:rPr>
              <w:t>Notebook, cor predominante preta, tela led full HD de no mínimo 15.6 polegadas; resolução.</w:t>
            </w:r>
          </w:p>
          <w:p w14:paraId="1B4EFA04" w14:textId="77777777" w:rsidR="00D52760" w:rsidRPr="004E10B7" w:rsidRDefault="00D52760" w:rsidP="005B199E">
            <w:pPr>
              <w:rPr>
                <w:rFonts w:ascii="Arial" w:hAnsi="Arial" w:cs="Arial"/>
                <w:sz w:val="24"/>
                <w:szCs w:val="24"/>
              </w:rPr>
            </w:pPr>
            <w:r w:rsidRPr="004E10B7">
              <w:rPr>
                <w:rFonts w:ascii="Arial" w:hAnsi="Arial" w:cs="Arial"/>
                <w:sz w:val="24"/>
                <w:szCs w:val="24"/>
              </w:rPr>
              <w:t>Mínima de (1920x1080), placa de vídeo gtx 1650.</w:t>
            </w:r>
          </w:p>
        </w:tc>
        <w:tc>
          <w:tcPr>
            <w:tcW w:w="1664" w:type="dxa"/>
          </w:tcPr>
          <w:p w14:paraId="3FDA35D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150FA8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w:t>
            </w:r>
          </w:p>
        </w:tc>
      </w:tr>
      <w:tr w:rsidR="00D52760" w:rsidRPr="004E10B7" w14:paraId="341CDB66" w14:textId="77777777" w:rsidTr="00D52760">
        <w:tc>
          <w:tcPr>
            <w:tcW w:w="872" w:type="dxa"/>
          </w:tcPr>
          <w:p w14:paraId="14FBA44C" w14:textId="3D3B57AC" w:rsidR="00D52760" w:rsidRPr="004E10B7" w:rsidRDefault="00FB78B3" w:rsidP="00D52760">
            <w:pPr>
              <w:rPr>
                <w:rFonts w:ascii="Arial" w:hAnsi="Arial" w:cs="Arial"/>
                <w:sz w:val="24"/>
                <w:szCs w:val="24"/>
              </w:rPr>
            </w:pPr>
            <w:r>
              <w:rPr>
                <w:rFonts w:ascii="Arial" w:hAnsi="Arial" w:cs="Arial"/>
                <w:sz w:val="24"/>
                <w:szCs w:val="24"/>
              </w:rPr>
              <w:t>64</w:t>
            </w:r>
          </w:p>
        </w:tc>
        <w:tc>
          <w:tcPr>
            <w:tcW w:w="4468" w:type="dxa"/>
          </w:tcPr>
          <w:p w14:paraId="14DABFEB" w14:textId="77777777" w:rsidR="00D52760" w:rsidRPr="004E10B7" w:rsidRDefault="00D52760" w:rsidP="005B199E">
            <w:pPr>
              <w:rPr>
                <w:rFonts w:ascii="Arial" w:hAnsi="Arial" w:cs="Arial"/>
                <w:sz w:val="24"/>
                <w:szCs w:val="24"/>
              </w:rPr>
            </w:pPr>
            <w:r w:rsidRPr="004E10B7">
              <w:rPr>
                <w:rFonts w:ascii="Arial" w:hAnsi="Arial" w:cs="Arial"/>
                <w:sz w:val="24"/>
                <w:szCs w:val="24"/>
              </w:rPr>
              <w:t>Projetor multimidia</w:t>
            </w:r>
          </w:p>
        </w:tc>
        <w:tc>
          <w:tcPr>
            <w:tcW w:w="1664" w:type="dxa"/>
          </w:tcPr>
          <w:p w14:paraId="270158B7"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79B51CC0"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17,00</w:t>
            </w:r>
          </w:p>
        </w:tc>
      </w:tr>
      <w:tr w:rsidR="00D52760" w:rsidRPr="004E10B7" w14:paraId="32B427CC" w14:textId="77777777" w:rsidTr="00D52760">
        <w:tc>
          <w:tcPr>
            <w:tcW w:w="872" w:type="dxa"/>
          </w:tcPr>
          <w:p w14:paraId="5219B663" w14:textId="5D4FB990" w:rsidR="00D52760" w:rsidRPr="004E10B7" w:rsidRDefault="00FB78B3" w:rsidP="00D52760">
            <w:pPr>
              <w:rPr>
                <w:rFonts w:ascii="Arial" w:hAnsi="Arial" w:cs="Arial"/>
                <w:sz w:val="24"/>
                <w:szCs w:val="24"/>
              </w:rPr>
            </w:pPr>
            <w:r>
              <w:rPr>
                <w:rFonts w:ascii="Arial" w:hAnsi="Arial" w:cs="Arial"/>
                <w:sz w:val="24"/>
                <w:szCs w:val="24"/>
              </w:rPr>
              <w:t>65</w:t>
            </w:r>
          </w:p>
        </w:tc>
        <w:tc>
          <w:tcPr>
            <w:tcW w:w="4468" w:type="dxa"/>
          </w:tcPr>
          <w:p w14:paraId="3F76E81B" w14:textId="77777777" w:rsidR="00D52760" w:rsidRPr="004E10B7" w:rsidRDefault="00D52760" w:rsidP="005B199E">
            <w:pPr>
              <w:rPr>
                <w:rFonts w:ascii="Arial" w:hAnsi="Arial" w:cs="Arial"/>
                <w:sz w:val="24"/>
                <w:szCs w:val="24"/>
              </w:rPr>
            </w:pPr>
            <w:r w:rsidRPr="004E10B7">
              <w:rPr>
                <w:rFonts w:ascii="Arial" w:hAnsi="Arial" w:cs="Arial"/>
                <w:sz w:val="24"/>
                <w:szCs w:val="24"/>
              </w:rPr>
              <w:t>Roteador wireless</w:t>
            </w:r>
          </w:p>
        </w:tc>
        <w:tc>
          <w:tcPr>
            <w:tcW w:w="1664" w:type="dxa"/>
          </w:tcPr>
          <w:p w14:paraId="4FB31C1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254A693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7,00</w:t>
            </w:r>
          </w:p>
        </w:tc>
      </w:tr>
      <w:tr w:rsidR="00D52760" w:rsidRPr="004E10B7" w14:paraId="7B651603" w14:textId="77777777" w:rsidTr="00D52760">
        <w:tc>
          <w:tcPr>
            <w:tcW w:w="872" w:type="dxa"/>
          </w:tcPr>
          <w:p w14:paraId="44678065" w14:textId="602CADFF" w:rsidR="00D52760" w:rsidRPr="004E10B7" w:rsidRDefault="00FB78B3" w:rsidP="00D52760">
            <w:pPr>
              <w:rPr>
                <w:rFonts w:ascii="Arial" w:hAnsi="Arial" w:cs="Arial"/>
                <w:sz w:val="24"/>
                <w:szCs w:val="24"/>
              </w:rPr>
            </w:pPr>
            <w:r>
              <w:rPr>
                <w:rFonts w:ascii="Arial" w:hAnsi="Arial" w:cs="Arial"/>
                <w:sz w:val="24"/>
                <w:szCs w:val="24"/>
              </w:rPr>
              <w:t>66</w:t>
            </w:r>
          </w:p>
        </w:tc>
        <w:tc>
          <w:tcPr>
            <w:tcW w:w="4468" w:type="dxa"/>
          </w:tcPr>
          <w:p w14:paraId="51B580E0" w14:textId="77777777" w:rsidR="00D52760" w:rsidRPr="004E10B7" w:rsidRDefault="00D52760" w:rsidP="005B199E">
            <w:pPr>
              <w:rPr>
                <w:rFonts w:ascii="Arial" w:hAnsi="Arial" w:cs="Arial"/>
                <w:sz w:val="24"/>
                <w:szCs w:val="24"/>
              </w:rPr>
            </w:pPr>
            <w:r w:rsidRPr="004E10B7">
              <w:rPr>
                <w:rFonts w:ascii="Arial" w:hAnsi="Arial" w:cs="Arial"/>
                <w:sz w:val="24"/>
                <w:szCs w:val="24"/>
              </w:rPr>
              <w:t>Scanner de mesa</w:t>
            </w:r>
          </w:p>
        </w:tc>
        <w:tc>
          <w:tcPr>
            <w:tcW w:w="1664" w:type="dxa"/>
          </w:tcPr>
          <w:p w14:paraId="3B1DF79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7AFB951"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4,00</w:t>
            </w:r>
          </w:p>
        </w:tc>
      </w:tr>
      <w:tr w:rsidR="00D52760" w:rsidRPr="004E10B7" w14:paraId="2C27A053" w14:textId="77777777" w:rsidTr="00D52760">
        <w:tc>
          <w:tcPr>
            <w:tcW w:w="872" w:type="dxa"/>
          </w:tcPr>
          <w:p w14:paraId="700A7D21" w14:textId="3E2BABFF" w:rsidR="00D52760" w:rsidRPr="004E10B7" w:rsidRDefault="00FB78B3" w:rsidP="00D52760">
            <w:pPr>
              <w:rPr>
                <w:rFonts w:ascii="Arial" w:hAnsi="Arial" w:cs="Arial"/>
                <w:sz w:val="24"/>
                <w:szCs w:val="24"/>
              </w:rPr>
            </w:pPr>
            <w:r>
              <w:rPr>
                <w:rFonts w:ascii="Arial" w:hAnsi="Arial" w:cs="Arial"/>
                <w:sz w:val="24"/>
                <w:szCs w:val="24"/>
              </w:rPr>
              <w:t>67</w:t>
            </w:r>
          </w:p>
        </w:tc>
        <w:tc>
          <w:tcPr>
            <w:tcW w:w="4468" w:type="dxa"/>
          </w:tcPr>
          <w:p w14:paraId="5D6F478F" w14:textId="77777777" w:rsidR="00D52760" w:rsidRPr="004E10B7" w:rsidRDefault="00D52760" w:rsidP="005B199E">
            <w:pPr>
              <w:rPr>
                <w:rFonts w:ascii="Arial" w:hAnsi="Arial" w:cs="Arial"/>
                <w:sz w:val="24"/>
                <w:szCs w:val="24"/>
              </w:rPr>
            </w:pPr>
            <w:r w:rsidRPr="004E10B7">
              <w:rPr>
                <w:rFonts w:ascii="Arial" w:hAnsi="Arial" w:cs="Arial"/>
                <w:sz w:val="24"/>
                <w:szCs w:val="24"/>
              </w:rPr>
              <w:t>Ssd sata de 480 Gb (minimo)</w:t>
            </w:r>
          </w:p>
        </w:tc>
        <w:tc>
          <w:tcPr>
            <w:tcW w:w="1664" w:type="dxa"/>
          </w:tcPr>
          <w:p w14:paraId="11191A6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B17D3DE"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w:t>
            </w:r>
          </w:p>
        </w:tc>
      </w:tr>
      <w:tr w:rsidR="00D52760" w:rsidRPr="004E10B7" w14:paraId="2509F422" w14:textId="77777777" w:rsidTr="00D52760">
        <w:tc>
          <w:tcPr>
            <w:tcW w:w="872" w:type="dxa"/>
          </w:tcPr>
          <w:p w14:paraId="073E5E3B" w14:textId="68955B07" w:rsidR="00D52760" w:rsidRPr="004E10B7" w:rsidRDefault="00FB78B3" w:rsidP="00D52760">
            <w:pPr>
              <w:rPr>
                <w:rFonts w:ascii="Arial" w:hAnsi="Arial" w:cs="Arial"/>
                <w:sz w:val="24"/>
                <w:szCs w:val="24"/>
              </w:rPr>
            </w:pPr>
            <w:r>
              <w:rPr>
                <w:rFonts w:ascii="Arial" w:hAnsi="Arial" w:cs="Arial"/>
                <w:sz w:val="24"/>
                <w:szCs w:val="24"/>
              </w:rPr>
              <w:t>68</w:t>
            </w:r>
          </w:p>
        </w:tc>
        <w:tc>
          <w:tcPr>
            <w:tcW w:w="4468" w:type="dxa"/>
          </w:tcPr>
          <w:p w14:paraId="7EB1BB3F" w14:textId="77777777" w:rsidR="00D52760" w:rsidRPr="004E10B7" w:rsidRDefault="00D52760" w:rsidP="005B199E">
            <w:pPr>
              <w:rPr>
                <w:rFonts w:ascii="Arial" w:hAnsi="Arial" w:cs="Arial"/>
                <w:sz w:val="24"/>
                <w:szCs w:val="24"/>
              </w:rPr>
            </w:pPr>
            <w:r w:rsidRPr="004E10B7">
              <w:rPr>
                <w:rFonts w:ascii="Arial" w:hAnsi="Arial" w:cs="Arial"/>
                <w:sz w:val="24"/>
                <w:szCs w:val="24"/>
              </w:rPr>
              <w:t>Storage com 02 baias</w:t>
            </w:r>
          </w:p>
        </w:tc>
        <w:tc>
          <w:tcPr>
            <w:tcW w:w="1664" w:type="dxa"/>
          </w:tcPr>
          <w:p w14:paraId="03695A7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7BC08DB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w:t>
            </w:r>
          </w:p>
        </w:tc>
      </w:tr>
      <w:tr w:rsidR="00D52760" w:rsidRPr="004E10B7" w14:paraId="70662DCC" w14:textId="77777777" w:rsidTr="00D52760">
        <w:tc>
          <w:tcPr>
            <w:tcW w:w="872" w:type="dxa"/>
          </w:tcPr>
          <w:p w14:paraId="09E794FF" w14:textId="1B67D693" w:rsidR="00D52760" w:rsidRPr="004E10B7" w:rsidRDefault="00FB78B3" w:rsidP="00D52760">
            <w:pPr>
              <w:rPr>
                <w:rFonts w:ascii="Arial" w:hAnsi="Arial" w:cs="Arial"/>
                <w:sz w:val="24"/>
                <w:szCs w:val="24"/>
              </w:rPr>
            </w:pPr>
            <w:r>
              <w:rPr>
                <w:rFonts w:ascii="Arial" w:hAnsi="Arial" w:cs="Arial"/>
                <w:sz w:val="24"/>
                <w:szCs w:val="24"/>
              </w:rPr>
              <w:t>69</w:t>
            </w:r>
          </w:p>
        </w:tc>
        <w:tc>
          <w:tcPr>
            <w:tcW w:w="4468" w:type="dxa"/>
          </w:tcPr>
          <w:p w14:paraId="144BA98B" w14:textId="77777777" w:rsidR="00D52760" w:rsidRPr="004E10B7" w:rsidRDefault="00D52760" w:rsidP="005B199E">
            <w:pPr>
              <w:rPr>
                <w:rFonts w:ascii="Arial" w:hAnsi="Arial" w:cs="Arial"/>
                <w:sz w:val="24"/>
                <w:szCs w:val="24"/>
              </w:rPr>
            </w:pPr>
            <w:r w:rsidRPr="004E10B7">
              <w:rPr>
                <w:rFonts w:ascii="Arial" w:hAnsi="Arial" w:cs="Arial"/>
                <w:sz w:val="24"/>
                <w:szCs w:val="24"/>
              </w:rPr>
              <w:t>Storage com 04 baias</w:t>
            </w:r>
          </w:p>
        </w:tc>
        <w:tc>
          <w:tcPr>
            <w:tcW w:w="1664" w:type="dxa"/>
          </w:tcPr>
          <w:p w14:paraId="35B4081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6A76F50"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1,00</w:t>
            </w:r>
          </w:p>
        </w:tc>
      </w:tr>
      <w:tr w:rsidR="00D52760" w:rsidRPr="004E10B7" w14:paraId="50169B66" w14:textId="77777777" w:rsidTr="00D52760">
        <w:tc>
          <w:tcPr>
            <w:tcW w:w="872" w:type="dxa"/>
          </w:tcPr>
          <w:p w14:paraId="1AF7CDDE" w14:textId="2DB1F380" w:rsidR="00D52760" w:rsidRPr="004E10B7" w:rsidRDefault="00FB78B3" w:rsidP="00D52760">
            <w:pPr>
              <w:rPr>
                <w:rFonts w:ascii="Arial" w:hAnsi="Arial" w:cs="Arial"/>
                <w:sz w:val="24"/>
                <w:szCs w:val="24"/>
              </w:rPr>
            </w:pPr>
            <w:r>
              <w:rPr>
                <w:rFonts w:ascii="Arial" w:hAnsi="Arial" w:cs="Arial"/>
                <w:sz w:val="24"/>
                <w:szCs w:val="24"/>
              </w:rPr>
              <w:t>70</w:t>
            </w:r>
          </w:p>
        </w:tc>
        <w:tc>
          <w:tcPr>
            <w:tcW w:w="4468" w:type="dxa"/>
          </w:tcPr>
          <w:p w14:paraId="2FA180B6" w14:textId="77777777" w:rsidR="00D52760" w:rsidRPr="004E10B7" w:rsidRDefault="00D52760" w:rsidP="005B199E">
            <w:pPr>
              <w:rPr>
                <w:rFonts w:ascii="Arial" w:hAnsi="Arial" w:cs="Arial"/>
                <w:sz w:val="24"/>
                <w:szCs w:val="24"/>
              </w:rPr>
            </w:pPr>
            <w:r w:rsidRPr="004E10B7">
              <w:rPr>
                <w:rFonts w:ascii="Arial" w:hAnsi="Arial" w:cs="Arial"/>
                <w:sz w:val="24"/>
                <w:szCs w:val="24"/>
              </w:rPr>
              <w:t>Suporte articulado</w:t>
            </w:r>
          </w:p>
        </w:tc>
        <w:tc>
          <w:tcPr>
            <w:tcW w:w="1664" w:type="dxa"/>
          </w:tcPr>
          <w:p w14:paraId="61D38F65"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C310843"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3,00</w:t>
            </w:r>
          </w:p>
        </w:tc>
      </w:tr>
      <w:tr w:rsidR="00D52760" w:rsidRPr="004E10B7" w14:paraId="19A09F80" w14:textId="77777777" w:rsidTr="00D52760">
        <w:tc>
          <w:tcPr>
            <w:tcW w:w="872" w:type="dxa"/>
          </w:tcPr>
          <w:p w14:paraId="0E548694" w14:textId="5A0DD6BC" w:rsidR="00D52760" w:rsidRPr="004E10B7" w:rsidRDefault="00FB78B3" w:rsidP="00D52760">
            <w:pPr>
              <w:rPr>
                <w:rFonts w:ascii="Arial" w:hAnsi="Arial" w:cs="Arial"/>
                <w:sz w:val="24"/>
                <w:szCs w:val="24"/>
              </w:rPr>
            </w:pPr>
            <w:r>
              <w:rPr>
                <w:rFonts w:ascii="Arial" w:hAnsi="Arial" w:cs="Arial"/>
                <w:sz w:val="24"/>
                <w:szCs w:val="24"/>
              </w:rPr>
              <w:t>71</w:t>
            </w:r>
          </w:p>
        </w:tc>
        <w:tc>
          <w:tcPr>
            <w:tcW w:w="4468" w:type="dxa"/>
          </w:tcPr>
          <w:p w14:paraId="5BBB8C2B" w14:textId="77777777" w:rsidR="00D52760" w:rsidRPr="004E10B7" w:rsidRDefault="00D52760" w:rsidP="005B199E">
            <w:pPr>
              <w:rPr>
                <w:rFonts w:ascii="Arial" w:hAnsi="Arial" w:cs="Arial"/>
                <w:sz w:val="24"/>
                <w:szCs w:val="24"/>
              </w:rPr>
            </w:pPr>
            <w:r w:rsidRPr="004E10B7">
              <w:rPr>
                <w:rFonts w:ascii="Arial" w:hAnsi="Arial" w:cs="Arial"/>
                <w:sz w:val="24"/>
                <w:szCs w:val="24"/>
              </w:rPr>
              <w:t>Suporte ergonomico para notebook dobravel</w:t>
            </w:r>
          </w:p>
        </w:tc>
        <w:tc>
          <w:tcPr>
            <w:tcW w:w="1664" w:type="dxa"/>
          </w:tcPr>
          <w:p w14:paraId="44FD347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40D3D509"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3,00</w:t>
            </w:r>
          </w:p>
        </w:tc>
      </w:tr>
      <w:tr w:rsidR="00D52760" w:rsidRPr="004E10B7" w14:paraId="47895CB5" w14:textId="77777777" w:rsidTr="00D52760">
        <w:tc>
          <w:tcPr>
            <w:tcW w:w="872" w:type="dxa"/>
          </w:tcPr>
          <w:p w14:paraId="4213B430" w14:textId="486C7020" w:rsidR="00D52760" w:rsidRPr="004E10B7" w:rsidRDefault="00FB78B3" w:rsidP="00D52760">
            <w:pPr>
              <w:rPr>
                <w:rFonts w:ascii="Arial" w:hAnsi="Arial" w:cs="Arial"/>
                <w:sz w:val="24"/>
                <w:szCs w:val="24"/>
              </w:rPr>
            </w:pPr>
            <w:r>
              <w:rPr>
                <w:rFonts w:ascii="Arial" w:hAnsi="Arial" w:cs="Arial"/>
                <w:sz w:val="24"/>
                <w:szCs w:val="24"/>
              </w:rPr>
              <w:t>72</w:t>
            </w:r>
          </w:p>
        </w:tc>
        <w:tc>
          <w:tcPr>
            <w:tcW w:w="4468" w:type="dxa"/>
          </w:tcPr>
          <w:p w14:paraId="08F4623E" w14:textId="77777777" w:rsidR="00D52760" w:rsidRPr="004E10B7" w:rsidRDefault="00D52760" w:rsidP="005B199E">
            <w:pPr>
              <w:rPr>
                <w:rFonts w:ascii="Arial" w:hAnsi="Arial" w:cs="Arial"/>
                <w:sz w:val="24"/>
                <w:szCs w:val="24"/>
              </w:rPr>
            </w:pPr>
            <w:r w:rsidRPr="004E10B7">
              <w:rPr>
                <w:rFonts w:ascii="Arial" w:hAnsi="Arial" w:cs="Arial"/>
                <w:sz w:val="24"/>
                <w:szCs w:val="24"/>
              </w:rPr>
              <w:t>Suporte projetor de imagem teto</w:t>
            </w:r>
          </w:p>
        </w:tc>
        <w:tc>
          <w:tcPr>
            <w:tcW w:w="1664" w:type="dxa"/>
          </w:tcPr>
          <w:p w14:paraId="22699EF8"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49045DA5"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9,00</w:t>
            </w:r>
          </w:p>
        </w:tc>
      </w:tr>
      <w:tr w:rsidR="00D52760" w:rsidRPr="004E10B7" w14:paraId="07337742" w14:textId="77777777" w:rsidTr="00D52760">
        <w:tc>
          <w:tcPr>
            <w:tcW w:w="872" w:type="dxa"/>
          </w:tcPr>
          <w:p w14:paraId="7BB65674" w14:textId="2131DD17" w:rsidR="00D52760" w:rsidRPr="004E10B7" w:rsidRDefault="00FB78B3" w:rsidP="00D52760">
            <w:pPr>
              <w:rPr>
                <w:rFonts w:ascii="Arial" w:hAnsi="Arial" w:cs="Arial"/>
                <w:sz w:val="24"/>
                <w:szCs w:val="24"/>
              </w:rPr>
            </w:pPr>
            <w:r>
              <w:rPr>
                <w:rFonts w:ascii="Arial" w:hAnsi="Arial" w:cs="Arial"/>
                <w:sz w:val="24"/>
                <w:szCs w:val="24"/>
              </w:rPr>
              <w:t>73</w:t>
            </w:r>
          </w:p>
        </w:tc>
        <w:tc>
          <w:tcPr>
            <w:tcW w:w="4468" w:type="dxa"/>
          </w:tcPr>
          <w:p w14:paraId="1D1FA404" w14:textId="77777777" w:rsidR="00D52760" w:rsidRPr="004E10B7" w:rsidRDefault="00D52760" w:rsidP="005B199E">
            <w:pPr>
              <w:rPr>
                <w:rFonts w:ascii="Arial" w:hAnsi="Arial" w:cs="Arial"/>
                <w:sz w:val="24"/>
                <w:szCs w:val="24"/>
              </w:rPr>
            </w:pPr>
            <w:r w:rsidRPr="004E10B7">
              <w:rPr>
                <w:rFonts w:ascii="Arial" w:hAnsi="Arial" w:cs="Arial"/>
                <w:sz w:val="24"/>
                <w:szCs w:val="24"/>
              </w:rPr>
              <w:t>Switch 04 portas</w:t>
            </w:r>
          </w:p>
        </w:tc>
        <w:tc>
          <w:tcPr>
            <w:tcW w:w="1664" w:type="dxa"/>
          </w:tcPr>
          <w:p w14:paraId="61E3FB4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22CAE9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79591460" w14:textId="77777777" w:rsidTr="00D52760">
        <w:tc>
          <w:tcPr>
            <w:tcW w:w="872" w:type="dxa"/>
          </w:tcPr>
          <w:p w14:paraId="5C72D7A0" w14:textId="1592CF28" w:rsidR="00D52760" w:rsidRPr="004E10B7" w:rsidRDefault="00FB78B3" w:rsidP="00D52760">
            <w:pPr>
              <w:rPr>
                <w:rFonts w:ascii="Arial" w:hAnsi="Arial" w:cs="Arial"/>
                <w:sz w:val="24"/>
                <w:szCs w:val="24"/>
              </w:rPr>
            </w:pPr>
            <w:r>
              <w:rPr>
                <w:rFonts w:ascii="Arial" w:hAnsi="Arial" w:cs="Arial"/>
                <w:sz w:val="24"/>
                <w:szCs w:val="24"/>
              </w:rPr>
              <w:t>74</w:t>
            </w:r>
          </w:p>
        </w:tc>
        <w:tc>
          <w:tcPr>
            <w:tcW w:w="4468" w:type="dxa"/>
          </w:tcPr>
          <w:p w14:paraId="3CC6EBE2" w14:textId="77777777" w:rsidR="00D52760" w:rsidRPr="004E10B7" w:rsidRDefault="00D52760" w:rsidP="005B199E">
            <w:pPr>
              <w:spacing w:after="100" w:afterAutospacing="1"/>
              <w:ind w:right="-113"/>
              <w:rPr>
                <w:rFonts w:ascii="Arial" w:hAnsi="Arial" w:cs="Arial"/>
                <w:sz w:val="24"/>
                <w:szCs w:val="24"/>
              </w:rPr>
            </w:pPr>
            <w:r w:rsidRPr="004E10B7">
              <w:rPr>
                <w:rFonts w:ascii="Arial" w:hAnsi="Arial" w:cs="Arial"/>
                <w:sz w:val="24"/>
                <w:szCs w:val="24"/>
              </w:rPr>
              <w:t>Switch de rede gerenciavel 16 portas</w:t>
            </w:r>
          </w:p>
        </w:tc>
        <w:tc>
          <w:tcPr>
            <w:tcW w:w="1664" w:type="dxa"/>
          </w:tcPr>
          <w:p w14:paraId="365414B2"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2AAB11A"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11,00</w:t>
            </w:r>
          </w:p>
        </w:tc>
      </w:tr>
      <w:tr w:rsidR="00D52760" w:rsidRPr="004E10B7" w14:paraId="0E328AA2" w14:textId="77777777" w:rsidTr="00D52760">
        <w:tc>
          <w:tcPr>
            <w:tcW w:w="872" w:type="dxa"/>
          </w:tcPr>
          <w:p w14:paraId="696F9039" w14:textId="7A7BD3AB" w:rsidR="00D52760" w:rsidRPr="004E10B7" w:rsidRDefault="00FB78B3" w:rsidP="00D52760">
            <w:pPr>
              <w:rPr>
                <w:rFonts w:ascii="Arial" w:hAnsi="Arial" w:cs="Arial"/>
                <w:sz w:val="24"/>
                <w:szCs w:val="24"/>
              </w:rPr>
            </w:pPr>
            <w:r>
              <w:rPr>
                <w:rFonts w:ascii="Arial" w:hAnsi="Arial" w:cs="Arial"/>
                <w:sz w:val="24"/>
                <w:szCs w:val="24"/>
              </w:rPr>
              <w:t>75</w:t>
            </w:r>
          </w:p>
        </w:tc>
        <w:tc>
          <w:tcPr>
            <w:tcW w:w="4468" w:type="dxa"/>
          </w:tcPr>
          <w:p w14:paraId="77FCC387" w14:textId="77777777" w:rsidR="00D52760" w:rsidRPr="004E10B7" w:rsidRDefault="00D52760" w:rsidP="005B199E">
            <w:pPr>
              <w:ind w:right="-113"/>
              <w:rPr>
                <w:rFonts w:ascii="Arial" w:hAnsi="Arial" w:cs="Arial"/>
                <w:sz w:val="24"/>
                <w:szCs w:val="24"/>
              </w:rPr>
            </w:pPr>
            <w:r w:rsidRPr="004E10B7">
              <w:rPr>
                <w:rFonts w:ascii="Arial" w:hAnsi="Arial" w:cs="Arial"/>
                <w:sz w:val="24"/>
                <w:szCs w:val="24"/>
              </w:rPr>
              <w:t>Switch de rede gerenciavel 24 portas</w:t>
            </w:r>
          </w:p>
        </w:tc>
        <w:tc>
          <w:tcPr>
            <w:tcW w:w="1664" w:type="dxa"/>
          </w:tcPr>
          <w:p w14:paraId="36E616A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400651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7,00</w:t>
            </w:r>
          </w:p>
        </w:tc>
      </w:tr>
      <w:tr w:rsidR="00D52760" w:rsidRPr="004E10B7" w14:paraId="53B77858" w14:textId="77777777" w:rsidTr="00D52760">
        <w:tc>
          <w:tcPr>
            <w:tcW w:w="872" w:type="dxa"/>
          </w:tcPr>
          <w:p w14:paraId="43FD1E93" w14:textId="4B77BFA4" w:rsidR="00D52760" w:rsidRPr="004E10B7" w:rsidRDefault="00FB78B3" w:rsidP="00D52760">
            <w:pPr>
              <w:rPr>
                <w:rFonts w:ascii="Arial" w:hAnsi="Arial" w:cs="Arial"/>
                <w:sz w:val="24"/>
                <w:szCs w:val="24"/>
              </w:rPr>
            </w:pPr>
            <w:r>
              <w:rPr>
                <w:rFonts w:ascii="Arial" w:hAnsi="Arial" w:cs="Arial"/>
                <w:sz w:val="24"/>
                <w:szCs w:val="24"/>
              </w:rPr>
              <w:t>76</w:t>
            </w:r>
          </w:p>
        </w:tc>
        <w:tc>
          <w:tcPr>
            <w:tcW w:w="4468" w:type="dxa"/>
          </w:tcPr>
          <w:p w14:paraId="608AD04E" w14:textId="77777777" w:rsidR="00D52760" w:rsidRPr="004E10B7" w:rsidRDefault="00D52760" w:rsidP="005B199E">
            <w:pPr>
              <w:ind w:right="-57"/>
              <w:rPr>
                <w:rFonts w:ascii="Arial" w:hAnsi="Arial" w:cs="Arial"/>
                <w:sz w:val="24"/>
                <w:szCs w:val="24"/>
              </w:rPr>
            </w:pPr>
            <w:r w:rsidRPr="004E10B7">
              <w:rPr>
                <w:rFonts w:ascii="Arial" w:hAnsi="Arial" w:cs="Arial"/>
                <w:sz w:val="24"/>
                <w:szCs w:val="24"/>
              </w:rPr>
              <w:t>Switch de rede gerenciavel 08 portas</w:t>
            </w:r>
          </w:p>
        </w:tc>
        <w:tc>
          <w:tcPr>
            <w:tcW w:w="1664" w:type="dxa"/>
          </w:tcPr>
          <w:p w14:paraId="4866378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146DCF54"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07E50008" w14:textId="77777777" w:rsidTr="00D52760">
        <w:tc>
          <w:tcPr>
            <w:tcW w:w="872" w:type="dxa"/>
          </w:tcPr>
          <w:p w14:paraId="4090B5F7" w14:textId="0D9AFED1" w:rsidR="00D52760" w:rsidRPr="004E10B7" w:rsidRDefault="00FB78B3" w:rsidP="00D52760">
            <w:pPr>
              <w:rPr>
                <w:rFonts w:ascii="Arial" w:hAnsi="Arial" w:cs="Arial"/>
                <w:sz w:val="24"/>
                <w:szCs w:val="24"/>
              </w:rPr>
            </w:pPr>
            <w:r>
              <w:rPr>
                <w:rFonts w:ascii="Arial" w:hAnsi="Arial" w:cs="Arial"/>
                <w:sz w:val="24"/>
                <w:szCs w:val="24"/>
              </w:rPr>
              <w:t>77</w:t>
            </w:r>
          </w:p>
        </w:tc>
        <w:tc>
          <w:tcPr>
            <w:tcW w:w="4468" w:type="dxa"/>
          </w:tcPr>
          <w:p w14:paraId="0AA19116" w14:textId="77777777" w:rsidR="00D52760" w:rsidRPr="004E10B7" w:rsidRDefault="00D52760" w:rsidP="005B199E">
            <w:pPr>
              <w:rPr>
                <w:rFonts w:ascii="Arial" w:hAnsi="Arial" w:cs="Arial"/>
                <w:sz w:val="24"/>
                <w:szCs w:val="24"/>
              </w:rPr>
            </w:pPr>
            <w:r w:rsidRPr="004E10B7">
              <w:rPr>
                <w:rFonts w:ascii="Arial" w:hAnsi="Arial" w:cs="Arial"/>
                <w:sz w:val="24"/>
                <w:szCs w:val="24"/>
              </w:rPr>
              <w:t xml:space="preserve">Tablet engenheiro </w:t>
            </w:r>
          </w:p>
        </w:tc>
        <w:tc>
          <w:tcPr>
            <w:tcW w:w="1664" w:type="dxa"/>
          </w:tcPr>
          <w:p w14:paraId="7347AFF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20376331"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13,00</w:t>
            </w:r>
          </w:p>
        </w:tc>
      </w:tr>
      <w:tr w:rsidR="00D52760" w:rsidRPr="004E10B7" w14:paraId="5F97C76E" w14:textId="77777777" w:rsidTr="00D52760">
        <w:tc>
          <w:tcPr>
            <w:tcW w:w="872" w:type="dxa"/>
          </w:tcPr>
          <w:p w14:paraId="773EF357" w14:textId="117EB0BA" w:rsidR="00D52760" w:rsidRPr="004E10B7" w:rsidRDefault="00FB78B3" w:rsidP="00D52760">
            <w:pPr>
              <w:rPr>
                <w:rFonts w:ascii="Arial" w:hAnsi="Arial" w:cs="Arial"/>
                <w:sz w:val="24"/>
                <w:szCs w:val="24"/>
              </w:rPr>
            </w:pPr>
            <w:r>
              <w:rPr>
                <w:rFonts w:ascii="Arial" w:hAnsi="Arial" w:cs="Arial"/>
                <w:sz w:val="24"/>
                <w:szCs w:val="24"/>
              </w:rPr>
              <w:t>78</w:t>
            </w:r>
          </w:p>
        </w:tc>
        <w:tc>
          <w:tcPr>
            <w:tcW w:w="4468" w:type="dxa"/>
          </w:tcPr>
          <w:p w14:paraId="450A58E6" w14:textId="77777777" w:rsidR="00D52760" w:rsidRPr="004E10B7" w:rsidRDefault="00D52760" w:rsidP="005B199E">
            <w:pPr>
              <w:rPr>
                <w:rFonts w:ascii="Arial" w:hAnsi="Arial" w:cs="Arial"/>
                <w:sz w:val="24"/>
                <w:szCs w:val="24"/>
              </w:rPr>
            </w:pPr>
            <w:r w:rsidRPr="004E10B7">
              <w:rPr>
                <w:rFonts w:ascii="Arial" w:hAnsi="Arial" w:cs="Arial"/>
                <w:sz w:val="24"/>
                <w:szCs w:val="24"/>
              </w:rPr>
              <w:t>Tablet 128gb</w:t>
            </w:r>
          </w:p>
        </w:tc>
        <w:tc>
          <w:tcPr>
            <w:tcW w:w="1664" w:type="dxa"/>
          </w:tcPr>
          <w:p w14:paraId="390158F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3BF5E78"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26,00</w:t>
            </w:r>
          </w:p>
        </w:tc>
      </w:tr>
      <w:tr w:rsidR="00D52760" w:rsidRPr="004E10B7" w14:paraId="48EDDDC5" w14:textId="77777777" w:rsidTr="00D52760">
        <w:tc>
          <w:tcPr>
            <w:tcW w:w="872" w:type="dxa"/>
          </w:tcPr>
          <w:p w14:paraId="5CCABCBF" w14:textId="2A135B9B" w:rsidR="00D52760" w:rsidRPr="004E10B7" w:rsidRDefault="009C4BEB" w:rsidP="00D52760">
            <w:pPr>
              <w:rPr>
                <w:rFonts w:ascii="Arial" w:hAnsi="Arial" w:cs="Arial"/>
                <w:sz w:val="24"/>
                <w:szCs w:val="24"/>
              </w:rPr>
            </w:pPr>
            <w:r>
              <w:rPr>
                <w:rFonts w:ascii="Arial" w:hAnsi="Arial" w:cs="Arial"/>
                <w:sz w:val="24"/>
                <w:szCs w:val="24"/>
              </w:rPr>
              <w:t>79</w:t>
            </w:r>
          </w:p>
        </w:tc>
        <w:tc>
          <w:tcPr>
            <w:tcW w:w="4468" w:type="dxa"/>
          </w:tcPr>
          <w:p w14:paraId="68B7D9E7" w14:textId="77777777" w:rsidR="00D52760" w:rsidRPr="004E10B7" w:rsidRDefault="00D52760" w:rsidP="005B199E">
            <w:pPr>
              <w:rPr>
                <w:rFonts w:ascii="Arial" w:hAnsi="Arial" w:cs="Arial"/>
                <w:sz w:val="24"/>
                <w:szCs w:val="24"/>
              </w:rPr>
            </w:pPr>
            <w:r w:rsidRPr="004E10B7">
              <w:rPr>
                <w:rFonts w:ascii="Arial" w:hAnsi="Arial" w:cs="Arial"/>
                <w:sz w:val="24"/>
                <w:szCs w:val="24"/>
              </w:rPr>
              <w:t>Tambor de imagem completo</w:t>
            </w:r>
          </w:p>
        </w:tc>
        <w:tc>
          <w:tcPr>
            <w:tcW w:w="1664" w:type="dxa"/>
          </w:tcPr>
          <w:p w14:paraId="702F700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66EA633C"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8,00</w:t>
            </w:r>
          </w:p>
        </w:tc>
      </w:tr>
      <w:tr w:rsidR="00D52760" w:rsidRPr="004E10B7" w14:paraId="7BBEC101" w14:textId="77777777" w:rsidTr="00D52760">
        <w:tc>
          <w:tcPr>
            <w:tcW w:w="872" w:type="dxa"/>
          </w:tcPr>
          <w:p w14:paraId="6861BAC3" w14:textId="09EEE156" w:rsidR="00D52760" w:rsidRPr="004E10B7" w:rsidRDefault="009C4BEB" w:rsidP="00D52760">
            <w:pPr>
              <w:rPr>
                <w:rFonts w:ascii="Arial" w:hAnsi="Arial" w:cs="Arial"/>
                <w:sz w:val="24"/>
                <w:szCs w:val="24"/>
              </w:rPr>
            </w:pPr>
            <w:r>
              <w:rPr>
                <w:rFonts w:ascii="Arial" w:hAnsi="Arial" w:cs="Arial"/>
                <w:sz w:val="24"/>
                <w:szCs w:val="24"/>
              </w:rPr>
              <w:t>80</w:t>
            </w:r>
          </w:p>
        </w:tc>
        <w:tc>
          <w:tcPr>
            <w:tcW w:w="4468" w:type="dxa"/>
          </w:tcPr>
          <w:p w14:paraId="0846AFC6" w14:textId="77777777" w:rsidR="00D52760" w:rsidRPr="004E10B7" w:rsidRDefault="00D52760" w:rsidP="005B199E">
            <w:pPr>
              <w:rPr>
                <w:rFonts w:ascii="Arial" w:hAnsi="Arial" w:cs="Arial"/>
                <w:sz w:val="24"/>
                <w:szCs w:val="24"/>
              </w:rPr>
            </w:pPr>
            <w:r w:rsidRPr="004E10B7">
              <w:rPr>
                <w:rFonts w:ascii="Arial" w:hAnsi="Arial" w:cs="Arial"/>
                <w:sz w:val="24"/>
                <w:szCs w:val="24"/>
              </w:rPr>
              <w:t>Teclado com fio</w:t>
            </w:r>
          </w:p>
        </w:tc>
        <w:tc>
          <w:tcPr>
            <w:tcW w:w="1664" w:type="dxa"/>
          </w:tcPr>
          <w:p w14:paraId="1AD1E5BF"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01678750"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282,00</w:t>
            </w:r>
          </w:p>
        </w:tc>
      </w:tr>
      <w:tr w:rsidR="00D52760" w:rsidRPr="004E10B7" w14:paraId="24D28F5D" w14:textId="77777777" w:rsidTr="00D52760">
        <w:tc>
          <w:tcPr>
            <w:tcW w:w="872" w:type="dxa"/>
          </w:tcPr>
          <w:p w14:paraId="5FFF455D" w14:textId="1A16B42B" w:rsidR="00D52760" w:rsidRPr="004E10B7" w:rsidRDefault="009C4BEB" w:rsidP="00D52760">
            <w:pPr>
              <w:rPr>
                <w:rFonts w:ascii="Arial" w:hAnsi="Arial" w:cs="Arial"/>
                <w:sz w:val="24"/>
                <w:szCs w:val="24"/>
              </w:rPr>
            </w:pPr>
            <w:r>
              <w:rPr>
                <w:rFonts w:ascii="Arial" w:hAnsi="Arial" w:cs="Arial"/>
                <w:sz w:val="24"/>
                <w:szCs w:val="24"/>
              </w:rPr>
              <w:t>81</w:t>
            </w:r>
          </w:p>
        </w:tc>
        <w:tc>
          <w:tcPr>
            <w:tcW w:w="4468" w:type="dxa"/>
          </w:tcPr>
          <w:p w14:paraId="5F14EBDB" w14:textId="77777777" w:rsidR="00D52760" w:rsidRPr="004E10B7" w:rsidRDefault="00D52760" w:rsidP="005B199E">
            <w:pPr>
              <w:rPr>
                <w:rFonts w:ascii="Arial" w:hAnsi="Arial" w:cs="Arial"/>
                <w:sz w:val="24"/>
                <w:szCs w:val="24"/>
              </w:rPr>
            </w:pPr>
            <w:r w:rsidRPr="004E10B7">
              <w:rPr>
                <w:rFonts w:ascii="Arial" w:hAnsi="Arial" w:cs="Arial"/>
                <w:sz w:val="24"/>
                <w:szCs w:val="24"/>
              </w:rPr>
              <w:t>Teclado sem fio</w:t>
            </w:r>
          </w:p>
        </w:tc>
        <w:tc>
          <w:tcPr>
            <w:tcW w:w="1664" w:type="dxa"/>
          </w:tcPr>
          <w:p w14:paraId="40A9200D"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333F775A"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9,00</w:t>
            </w:r>
          </w:p>
        </w:tc>
      </w:tr>
      <w:tr w:rsidR="00D52760" w:rsidRPr="004E10B7" w14:paraId="17B8986C" w14:textId="77777777" w:rsidTr="00D52760">
        <w:tc>
          <w:tcPr>
            <w:tcW w:w="872" w:type="dxa"/>
          </w:tcPr>
          <w:p w14:paraId="3CD2AA31" w14:textId="42D2FC99" w:rsidR="00D52760" w:rsidRPr="004E10B7" w:rsidRDefault="009C4BEB" w:rsidP="00D52760">
            <w:pPr>
              <w:rPr>
                <w:rFonts w:ascii="Arial" w:hAnsi="Arial" w:cs="Arial"/>
                <w:sz w:val="24"/>
                <w:szCs w:val="24"/>
              </w:rPr>
            </w:pPr>
            <w:r>
              <w:rPr>
                <w:rFonts w:ascii="Arial" w:hAnsi="Arial" w:cs="Arial"/>
                <w:sz w:val="24"/>
                <w:szCs w:val="24"/>
              </w:rPr>
              <w:t>82</w:t>
            </w:r>
          </w:p>
        </w:tc>
        <w:tc>
          <w:tcPr>
            <w:tcW w:w="4468" w:type="dxa"/>
          </w:tcPr>
          <w:p w14:paraId="78D7F79C" w14:textId="77777777" w:rsidR="00D52760" w:rsidRPr="004E10B7" w:rsidRDefault="00D52760" w:rsidP="005B199E">
            <w:pPr>
              <w:rPr>
                <w:rFonts w:ascii="Arial" w:hAnsi="Arial" w:cs="Arial"/>
                <w:sz w:val="24"/>
                <w:szCs w:val="24"/>
              </w:rPr>
            </w:pPr>
            <w:r w:rsidRPr="004E10B7">
              <w:rPr>
                <w:rFonts w:ascii="Arial" w:hAnsi="Arial" w:cs="Arial"/>
                <w:sz w:val="24"/>
                <w:szCs w:val="24"/>
              </w:rPr>
              <w:t>Tela de projeçao</w:t>
            </w:r>
          </w:p>
        </w:tc>
        <w:tc>
          <w:tcPr>
            <w:tcW w:w="1664" w:type="dxa"/>
          </w:tcPr>
          <w:p w14:paraId="10430566"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7632D8EB"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470360BE" w14:textId="77777777" w:rsidTr="00D52760">
        <w:tc>
          <w:tcPr>
            <w:tcW w:w="872" w:type="dxa"/>
          </w:tcPr>
          <w:p w14:paraId="1FBC3430" w14:textId="555B5A19" w:rsidR="00D52760" w:rsidRPr="004E10B7" w:rsidRDefault="009C4BEB" w:rsidP="00D52760">
            <w:pPr>
              <w:rPr>
                <w:rFonts w:ascii="Arial" w:hAnsi="Arial" w:cs="Arial"/>
                <w:sz w:val="24"/>
                <w:szCs w:val="24"/>
              </w:rPr>
            </w:pPr>
            <w:r>
              <w:rPr>
                <w:rFonts w:ascii="Arial" w:hAnsi="Arial" w:cs="Arial"/>
                <w:sz w:val="24"/>
                <w:szCs w:val="24"/>
              </w:rPr>
              <w:t>83</w:t>
            </w:r>
          </w:p>
        </w:tc>
        <w:tc>
          <w:tcPr>
            <w:tcW w:w="4468" w:type="dxa"/>
          </w:tcPr>
          <w:p w14:paraId="122ADDD2" w14:textId="77777777" w:rsidR="00D52760" w:rsidRPr="004E10B7" w:rsidRDefault="00D52760" w:rsidP="005B199E">
            <w:pPr>
              <w:rPr>
                <w:rFonts w:ascii="Arial" w:hAnsi="Arial" w:cs="Arial"/>
                <w:sz w:val="24"/>
                <w:szCs w:val="24"/>
              </w:rPr>
            </w:pPr>
            <w:r w:rsidRPr="004E10B7">
              <w:rPr>
                <w:rFonts w:ascii="Arial" w:hAnsi="Arial" w:cs="Arial"/>
                <w:sz w:val="24"/>
                <w:szCs w:val="24"/>
              </w:rPr>
              <w:t>Tela de projecao retratil fixacao no teto 1,80x1, 80m 97 polegadas.</w:t>
            </w:r>
          </w:p>
        </w:tc>
        <w:tc>
          <w:tcPr>
            <w:tcW w:w="1664" w:type="dxa"/>
          </w:tcPr>
          <w:p w14:paraId="118C869A"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57147618"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w:t>
            </w:r>
          </w:p>
        </w:tc>
      </w:tr>
      <w:tr w:rsidR="00D52760" w:rsidRPr="004E10B7" w14:paraId="3111012F" w14:textId="77777777" w:rsidTr="00D52760">
        <w:tc>
          <w:tcPr>
            <w:tcW w:w="872" w:type="dxa"/>
          </w:tcPr>
          <w:p w14:paraId="67A333AF" w14:textId="2C9C4407" w:rsidR="00D52760" w:rsidRPr="004E10B7" w:rsidRDefault="009C4BEB" w:rsidP="00D52760">
            <w:pPr>
              <w:rPr>
                <w:rFonts w:ascii="Arial" w:hAnsi="Arial" w:cs="Arial"/>
                <w:sz w:val="24"/>
                <w:szCs w:val="24"/>
              </w:rPr>
            </w:pPr>
            <w:r>
              <w:rPr>
                <w:rFonts w:ascii="Arial" w:hAnsi="Arial" w:cs="Arial"/>
                <w:sz w:val="24"/>
                <w:szCs w:val="24"/>
              </w:rPr>
              <w:t>84</w:t>
            </w:r>
          </w:p>
        </w:tc>
        <w:tc>
          <w:tcPr>
            <w:tcW w:w="4468" w:type="dxa"/>
          </w:tcPr>
          <w:p w14:paraId="7B02B888"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Telefone sem fio</w:t>
            </w:r>
          </w:p>
        </w:tc>
        <w:tc>
          <w:tcPr>
            <w:tcW w:w="1664" w:type="dxa"/>
          </w:tcPr>
          <w:p w14:paraId="326E3231"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Und</w:t>
            </w:r>
          </w:p>
        </w:tc>
        <w:tc>
          <w:tcPr>
            <w:tcW w:w="3202" w:type="dxa"/>
          </w:tcPr>
          <w:p w14:paraId="48885426" w14:textId="77777777" w:rsidR="00D52760" w:rsidRPr="004E10B7" w:rsidRDefault="00D52760" w:rsidP="00D52760">
            <w:pPr>
              <w:jc w:val="center"/>
              <w:rPr>
                <w:rFonts w:ascii="Arial" w:hAnsi="Arial" w:cs="Arial"/>
                <w:sz w:val="24"/>
                <w:szCs w:val="24"/>
              </w:rPr>
            </w:pPr>
            <w:r w:rsidRPr="004E10B7">
              <w:rPr>
                <w:rFonts w:ascii="Arial" w:hAnsi="Arial" w:cs="Arial"/>
                <w:sz w:val="24"/>
                <w:szCs w:val="24"/>
              </w:rPr>
              <w:t>20,00</w:t>
            </w:r>
          </w:p>
        </w:tc>
      </w:tr>
    </w:tbl>
    <w:p w14:paraId="74673792" w14:textId="77777777" w:rsidR="00D52760" w:rsidRPr="004E10B7" w:rsidRDefault="00D52760" w:rsidP="00D52760">
      <w:pPr>
        <w:widowControl/>
        <w:autoSpaceDE/>
        <w:autoSpaceDN/>
        <w:spacing w:before="240" w:after="240" w:line="276" w:lineRule="auto"/>
        <w:rPr>
          <w:rFonts w:ascii="Arial" w:hAnsi="Arial" w:cs="Arial"/>
          <w:bCs/>
          <w:sz w:val="24"/>
          <w:szCs w:val="24"/>
          <w:u w:val="single"/>
        </w:rPr>
      </w:pPr>
      <w:r w:rsidRPr="004E10B7">
        <w:rPr>
          <w:rFonts w:ascii="Arial" w:hAnsi="Arial" w:cs="Arial"/>
          <w:bCs/>
          <w:sz w:val="24"/>
          <w:szCs w:val="24"/>
          <w:u w:val="single"/>
        </w:rPr>
        <w:t>3. CLASSIFICAÇÃO DOS BENS</w:t>
      </w:r>
    </w:p>
    <w:p w14:paraId="36CBD187" w14:textId="77777777" w:rsidR="00D52760" w:rsidRPr="004E10B7" w:rsidRDefault="00D52760" w:rsidP="00D52760">
      <w:pPr>
        <w:widowControl/>
        <w:autoSpaceDE/>
        <w:autoSpaceDN/>
        <w:spacing w:before="240" w:after="240" w:line="276" w:lineRule="auto"/>
        <w:rPr>
          <w:rFonts w:ascii="Arial" w:hAnsi="Arial" w:cs="Arial"/>
          <w:sz w:val="24"/>
          <w:szCs w:val="24"/>
        </w:rPr>
      </w:pPr>
      <w:r w:rsidRPr="004E10B7">
        <w:rPr>
          <w:rFonts w:ascii="Arial" w:hAnsi="Arial" w:cs="Arial"/>
          <w:sz w:val="24"/>
          <w:szCs w:val="24"/>
        </w:rPr>
        <w:t>3.1. O objeto a ser contratado é de natureza comum nos termos do inciso XIII do art. 6º da Lei Federal nº 14.133/2021, visto que o desempenho e qualidade podem ser objetivamente definidos, por meio de especificações usuais de mercado.</w:t>
      </w:r>
    </w:p>
    <w:p w14:paraId="4431FAB0" w14:textId="07CA3B47" w:rsidR="00D52760" w:rsidRPr="00057069" w:rsidRDefault="00057069" w:rsidP="00057069">
      <w:pPr>
        <w:widowControl/>
        <w:autoSpaceDE/>
        <w:autoSpaceDN/>
        <w:spacing w:before="240" w:after="240" w:line="276" w:lineRule="auto"/>
        <w:rPr>
          <w:rFonts w:ascii="Arial" w:hAnsi="Arial" w:cs="Arial"/>
          <w:bCs/>
          <w:sz w:val="24"/>
          <w:szCs w:val="24"/>
          <w:u w:val="single"/>
        </w:rPr>
      </w:pPr>
      <w:r w:rsidRPr="00057069">
        <w:rPr>
          <w:rFonts w:ascii="Arial" w:hAnsi="Arial" w:cs="Arial"/>
          <w:bCs/>
          <w:sz w:val="24"/>
          <w:szCs w:val="24"/>
          <w:u w:val="single"/>
        </w:rPr>
        <w:lastRenderedPageBreak/>
        <w:t xml:space="preserve">4. </w:t>
      </w:r>
      <w:r w:rsidR="00D52760" w:rsidRPr="00057069">
        <w:rPr>
          <w:rFonts w:ascii="Arial" w:hAnsi="Arial" w:cs="Arial"/>
          <w:bCs/>
          <w:sz w:val="24"/>
          <w:szCs w:val="24"/>
          <w:u w:val="single"/>
        </w:rPr>
        <w:t>FUNDAMENTO DA CONTRATAÇÃO</w:t>
      </w:r>
    </w:p>
    <w:p w14:paraId="4C6B1930" w14:textId="21BD8979" w:rsidR="00D52760" w:rsidRPr="00057069" w:rsidRDefault="00057069" w:rsidP="0024024B">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4.1. </w:t>
      </w:r>
      <w:r w:rsidR="00D52760" w:rsidRPr="00057069">
        <w:rPr>
          <w:rFonts w:ascii="Arial" w:hAnsi="Arial" w:cs="Arial"/>
          <w:sz w:val="24"/>
          <w:szCs w:val="24"/>
        </w:rPr>
        <w:t xml:space="preserve">A presente contratação está fundamentada nas disposições da Lei Federal nº 14.133/2021, na Lei Federal nº 8.078/1990 (Código de Defesa do Consumidor) e no Decreto Municipal 5306 de 13/10/2022. </w:t>
      </w:r>
    </w:p>
    <w:p w14:paraId="43B22BD1" w14:textId="4134DD21" w:rsidR="00D52760" w:rsidRPr="00057069" w:rsidRDefault="00057069" w:rsidP="0024024B">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4.2. </w:t>
      </w:r>
      <w:r w:rsidR="00D52760" w:rsidRPr="00057069">
        <w:rPr>
          <w:rFonts w:ascii="Arial" w:hAnsi="Arial" w:cs="Arial"/>
          <w:sz w:val="24"/>
          <w:szCs w:val="24"/>
        </w:rPr>
        <w:t>A presente contratação está prevista no Plano Anual de Contratações, estando alinhado com o Planejamento da Administração.</w:t>
      </w:r>
    </w:p>
    <w:p w14:paraId="2547C18D" w14:textId="2A47AB60" w:rsidR="00D52760" w:rsidRPr="00057069" w:rsidRDefault="00057069" w:rsidP="0024024B">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4.3. </w:t>
      </w:r>
      <w:r w:rsidR="00D52760" w:rsidRPr="00057069">
        <w:rPr>
          <w:rFonts w:ascii="Arial" w:hAnsi="Arial" w:cs="Arial"/>
          <w:sz w:val="24"/>
          <w:szCs w:val="24"/>
        </w:rPr>
        <w:t>Para estab</w:t>
      </w:r>
      <w:r w:rsidR="00D618ED">
        <w:rPr>
          <w:rFonts w:ascii="Arial" w:hAnsi="Arial" w:cs="Arial"/>
          <w:sz w:val="24"/>
          <w:szCs w:val="24"/>
        </w:rPr>
        <w:t>elecer uma estimativa dos equipamentos/</w:t>
      </w:r>
      <w:r w:rsidR="00D52760" w:rsidRPr="00057069">
        <w:rPr>
          <w:rFonts w:ascii="Arial" w:hAnsi="Arial" w:cs="Arial"/>
          <w:sz w:val="24"/>
          <w:szCs w:val="24"/>
        </w:rPr>
        <w:t>objetos que seriam necessários, foram considerados o relatório de consumo da secretaria interessada do ano anterior e também a situação atual que se encontra a secretaria quanto suas justificativas e aquisição de novos produtos, bem como ações a serem desenvolvidas no decorrer do próximo exercício, levando em consideração este período pós-pandemia.</w:t>
      </w:r>
    </w:p>
    <w:p w14:paraId="4CD902C8" w14:textId="1E12DDB9" w:rsidR="00D52760" w:rsidRPr="00057069" w:rsidRDefault="00057069" w:rsidP="0024024B">
      <w:pPr>
        <w:widowControl/>
        <w:autoSpaceDE/>
        <w:autoSpaceDN/>
        <w:spacing w:after="240"/>
        <w:jc w:val="both"/>
        <w:rPr>
          <w:rFonts w:ascii="Arial" w:hAnsi="Arial" w:cs="Arial"/>
          <w:bCs/>
          <w:sz w:val="24"/>
          <w:szCs w:val="24"/>
          <w:u w:val="single"/>
        </w:rPr>
      </w:pPr>
      <w:r>
        <w:rPr>
          <w:rFonts w:ascii="Arial" w:hAnsi="Arial" w:cs="Arial"/>
          <w:bCs/>
          <w:sz w:val="24"/>
          <w:szCs w:val="24"/>
          <w:u w:val="single"/>
        </w:rPr>
        <w:t xml:space="preserve">5. </w:t>
      </w:r>
      <w:r w:rsidR="00D52760" w:rsidRPr="00057069">
        <w:rPr>
          <w:rFonts w:ascii="Arial" w:hAnsi="Arial" w:cs="Arial"/>
          <w:bCs/>
          <w:sz w:val="24"/>
          <w:szCs w:val="24"/>
          <w:u w:val="single"/>
        </w:rPr>
        <w:t xml:space="preserve">MOTIVAÇÃO/JUSTIFICATIVA PARA AQUISIÇÃO  </w:t>
      </w:r>
    </w:p>
    <w:p w14:paraId="3C4C9437" w14:textId="4F136E6B" w:rsidR="00D52760" w:rsidRPr="00057069" w:rsidRDefault="00057069" w:rsidP="0024024B">
      <w:pPr>
        <w:widowControl/>
        <w:autoSpaceDE/>
        <w:autoSpaceDN/>
        <w:spacing w:after="240" w:line="276" w:lineRule="auto"/>
        <w:jc w:val="both"/>
        <w:rPr>
          <w:rFonts w:ascii="Arial" w:hAnsi="Arial" w:cs="Arial"/>
          <w:sz w:val="24"/>
          <w:szCs w:val="24"/>
        </w:rPr>
      </w:pPr>
      <w:r>
        <w:rPr>
          <w:rFonts w:ascii="Arial" w:hAnsi="Arial" w:cs="Arial"/>
          <w:sz w:val="24"/>
          <w:szCs w:val="24"/>
        </w:rPr>
        <w:t xml:space="preserve">5.1. </w:t>
      </w:r>
      <w:r w:rsidR="00D52760" w:rsidRPr="00057069">
        <w:rPr>
          <w:rFonts w:ascii="Arial" w:hAnsi="Arial" w:cs="Arial"/>
          <w:sz w:val="24"/>
          <w:szCs w:val="24"/>
        </w:rPr>
        <w:t xml:space="preserve">Tendo em vista que o processo licitatório se dará com a finalidade de aquisição dos referidos objetos, sendo esses, os equipamentos de informática, visando substituir os equipamentos depreciados considerando o desgaste natural, por equipamentos novos e assim tonar mais rápido o atendimento diretamente ao público e melhorar as demandas do município, uma vez que os servidores estão trabalhando com dificuldades, pois, devido ao uso diário, alguns equipamentos se tonaram obsoletos, tendo em vista os constantes avanços na área de informática. </w:t>
      </w:r>
    </w:p>
    <w:p w14:paraId="60DEC87C" w14:textId="1A865679" w:rsidR="00D52760" w:rsidRPr="00057069" w:rsidRDefault="00057069" w:rsidP="0024024B">
      <w:pPr>
        <w:widowControl/>
        <w:autoSpaceDE/>
        <w:autoSpaceDN/>
        <w:spacing w:after="240" w:line="276" w:lineRule="auto"/>
        <w:jc w:val="both"/>
        <w:rPr>
          <w:rFonts w:ascii="Arial" w:hAnsi="Arial" w:cs="Arial"/>
          <w:sz w:val="24"/>
          <w:szCs w:val="24"/>
        </w:rPr>
      </w:pPr>
      <w:r>
        <w:rPr>
          <w:rFonts w:ascii="Arial" w:hAnsi="Arial" w:cs="Arial"/>
          <w:sz w:val="24"/>
          <w:szCs w:val="24"/>
        </w:rPr>
        <w:t xml:space="preserve">5.2. </w:t>
      </w:r>
      <w:r w:rsidR="00D52760" w:rsidRPr="00057069">
        <w:rPr>
          <w:rFonts w:ascii="Arial" w:hAnsi="Arial" w:cs="Arial"/>
          <w:sz w:val="24"/>
          <w:szCs w:val="24"/>
        </w:rPr>
        <w:t>Os referidos materiais permanentes</w:t>
      </w:r>
      <w:r w:rsidR="00D618ED">
        <w:rPr>
          <w:rFonts w:ascii="Arial" w:hAnsi="Arial" w:cs="Arial"/>
          <w:sz w:val="24"/>
          <w:szCs w:val="24"/>
        </w:rPr>
        <w:t xml:space="preserve"> e de consumo</w:t>
      </w:r>
      <w:r w:rsidR="00D52760" w:rsidRPr="00057069">
        <w:rPr>
          <w:rFonts w:ascii="Arial" w:hAnsi="Arial" w:cs="Arial"/>
          <w:sz w:val="24"/>
          <w:szCs w:val="24"/>
        </w:rPr>
        <w:t xml:space="preserve"> a serem adquiridos serão destinados a atender os setores de saúde, educação, obras, esporte, projetos, convênios, engenharia, orçamento e planejamento, que para desenvolve um trabalho de excelência necessita além de profissionais, equipamentos modernos.  Afinal, é primordial que os gestores disponibilizem ferramentas modernas que colaborem para agilizar as tarefas, trazendo qualidade e eficácia ao serviço entregue à população. </w:t>
      </w:r>
    </w:p>
    <w:p w14:paraId="5DBE3A53" w14:textId="53F12152" w:rsidR="00D52760" w:rsidRPr="00057069" w:rsidRDefault="0024024B" w:rsidP="0024024B">
      <w:pPr>
        <w:widowControl/>
        <w:autoSpaceDE/>
        <w:autoSpaceDN/>
        <w:spacing w:after="240" w:line="276" w:lineRule="auto"/>
        <w:jc w:val="both"/>
        <w:rPr>
          <w:rFonts w:ascii="Arial" w:hAnsi="Arial" w:cs="Arial"/>
          <w:sz w:val="24"/>
          <w:szCs w:val="24"/>
        </w:rPr>
      </w:pPr>
      <w:r>
        <w:rPr>
          <w:rFonts w:ascii="Arial" w:hAnsi="Arial" w:cs="Arial"/>
          <w:sz w:val="24"/>
          <w:szCs w:val="24"/>
        </w:rPr>
        <w:t xml:space="preserve">5.3. </w:t>
      </w:r>
      <w:r w:rsidR="00D52760" w:rsidRPr="00057069">
        <w:rPr>
          <w:rFonts w:ascii="Arial" w:hAnsi="Arial" w:cs="Arial"/>
          <w:sz w:val="24"/>
          <w:szCs w:val="24"/>
        </w:rPr>
        <w:t xml:space="preserve">Nos últimos anos, a informática tornou-se uma ferramenta fundamental para a execução dos serviços nas empresas públicas e privadas. No governo, boa pare dos processos de trabalho já operam em sistema de informações. Além do mais, os microcomputadores </w:t>
      </w:r>
      <w:r w:rsidR="008B74A9">
        <w:rPr>
          <w:rFonts w:ascii="Arial" w:hAnsi="Arial" w:cs="Arial"/>
          <w:sz w:val="24"/>
          <w:szCs w:val="24"/>
        </w:rPr>
        <w:t xml:space="preserve">e demais objetos </w:t>
      </w:r>
      <w:r w:rsidR="00D52760" w:rsidRPr="00057069">
        <w:rPr>
          <w:rFonts w:ascii="Arial" w:hAnsi="Arial" w:cs="Arial"/>
          <w:sz w:val="24"/>
          <w:szCs w:val="24"/>
        </w:rPr>
        <w:t>são amplamente utilizados para a operação das atividades administrativas nos órgãos públicos.</w:t>
      </w:r>
    </w:p>
    <w:p w14:paraId="65D076F7" w14:textId="1DB07974" w:rsidR="00D52760" w:rsidRPr="0024024B" w:rsidRDefault="0024024B" w:rsidP="0024024B">
      <w:pPr>
        <w:widowControl/>
        <w:autoSpaceDE/>
        <w:autoSpaceDN/>
        <w:spacing w:after="240" w:line="276" w:lineRule="auto"/>
        <w:jc w:val="both"/>
        <w:rPr>
          <w:rFonts w:ascii="Arial" w:hAnsi="Arial" w:cs="Arial"/>
          <w:sz w:val="24"/>
          <w:szCs w:val="24"/>
        </w:rPr>
      </w:pPr>
      <w:r>
        <w:rPr>
          <w:rFonts w:ascii="Arial" w:hAnsi="Arial" w:cs="Arial"/>
          <w:sz w:val="24"/>
          <w:szCs w:val="24"/>
        </w:rPr>
        <w:t xml:space="preserve">5.4. </w:t>
      </w:r>
      <w:r w:rsidR="00D52760" w:rsidRPr="0024024B">
        <w:rPr>
          <w:rFonts w:ascii="Arial" w:hAnsi="Arial" w:cs="Arial"/>
          <w:sz w:val="24"/>
          <w:szCs w:val="24"/>
        </w:rPr>
        <w:t>Como acontecem com a maioria das tecnologias, os computadores</w:t>
      </w:r>
      <w:r w:rsidR="008B74A9">
        <w:rPr>
          <w:rFonts w:ascii="Arial" w:hAnsi="Arial" w:cs="Arial"/>
          <w:sz w:val="24"/>
          <w:szCs w:val="24"/>
        </w:rPr>
        <w:t>, impressoras, bateria</w:t>
      </w:r>
      <w:r w:rsidR="005C1810">
        <w:rPr>
          <w:rFonts w:ascii="Arial" w:hAnsi="Arial" w:cs="Arial"/>
          <w:sz w:val="24"/>
          <w:szCs w:val="24"/>
        </w:rPr>
        <w:t xml:space="preserve">, </w:t>
      </w:r>
      <w:r w:rsidR="00A1000D">
        <w:rPr>
          <w:rFonts w:ascii="Arial" w:hAnsi="Arial" w:cs="Arial"/>
          <w:sz w:val="24"/>
          <w:szCs w:val="24"/>
        </w:rPr>
        <w:t>fonte e demais objetos,</w:t>
      </w:r>
      <w:r w:rsidR="00D52760" w:rsidRPr="0024024B">
        <w:rPr>
          <w:rFonts w:ascii="Arial" w:hAnsi="Arial" w:cs="Arial"/>
          <w:sz w:val="24"/>
          <w:szCs w:val="24"/>
        </w:rPr>
        <w:t xml:space="preserve"> sofrem um processo de depreciação natural que, associado ao avanço tecnológico, leva os gestores a tomada de medidas que garantam a continuidade das informações de forma profícua, ou seja, vantajosa. </w:t>
      </w:r>
    </w:p>
    <w:p w14:paraId="0970C264" w14:textId="4DE8B9A0" w:rsidR="00D52760" w:rsidRPr="0024024B" w:rsidRDefault="0024024B" w:rsidP="0024024B">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5.5. </w:t>
      </w:r>
      <w:r w:rsidR="00D52760" w:rsidRPr="0024024B">
        <w:rPr>
          <w:rFonts w:ascii="Arial" w:hAnsi="Arial" w:cs="Arial"/>
          <w:sz w:val="24"/>
          <w:szCs w:val="24"/>
        </w:rPr>
        <w:t xml:space="preserve">A administração pública deve oferecer serviços de qualidade </w:t>
      </w:r>
      <w:r w:rsidR="00A1000D" w:rsidRPr="0024024B">
        <w:rPr>
          <w:rFonts w:ascii="Arial" w:hAnsi="Arial" w:cs="Arial"/>
          <w:sz w:val="24"/>
          <w:szCs w:val="24"/>
        </w:rPr>
        <w:t>à</w:t>
      </w:r>
      <w:r w:rsidR="00D52760" w:rsidRPr="0024024B">
        <w:rPr>
          <w:rFonts w:ascii="Arial" w:hAnsi="Arial" w:cs="Arial"/>
          <w:sz w:val="24"/>
          <w:szCs w:val="24"/>
        </w:rPr>
        <w:t xml:space="preserve"> população. Dois dos fatores críticos de sucesso para o desenvolvimento de uma política eficaz do Serviço Público é a existência de um eficaz e eficiente sistema de coleta e de manutenção de informações, capaz </w:t>
      </w:r>
      <w:r w:rsidR="00D52760" w:rsidRPr="0024024B">
        <w:rPr>
          <w:rFonts w:ascii="Arial" w:hAnsi="Arial" w:cs="Arial"/>
          <w:sz w:val="24"/>
          <w:szCs w:val="24"/>
        </w:rPr>
        <w:lastRenderedPageBreak/>
        <w:t>de capturá-las e mantê-las de forma estruturada e disponível; e a existência de um eficaz e eficiente sistema de inteligência, capaz de executa de forma analítica as informações armazenadas e disponíveis, com a finalidade de gerar o conhecimento necessário aos tomadores de decisões em todos os níveis. Esses dois fatores são viabilizados e potencializados pelo uso intensivo da tecnologia da informação.</w:t>
      </w:r>
    </w:p>
    <w:p w14:paraId="45DE35F1" w14:textId="4AB4FCDB" w:rsidR="00D52760" w:rsidRPr="0024024B" w:rsidRDefault="0024024B" w:rsidP="0024024B">
      <w:pPr>
        <w:widowControl/>
        <w:autoSpaceDE/>
        <w:autoSpaceDN/>
        <w:spacing w:after="240" w:line="259" w:lineRule="auto"/>
        <w:rPr>
          <w:rFonts w:ascii="Arial" w:hAnsi="Arial" w:cs="Arial"/>
          <w:bCs/>
          <w:sz w:val="24"/>
          <w:szCs w:val="24"/>
          <w:u w:val="single"/>
        </w:rPr>
      </w:pPr>
      <w:r>
        <w:rPr>
          <w:rFonts w:ascii="Arial" w:hAnsi="Arial" w:cs="Arial"/>
          <w:bCs/>
          <w:sz w:val="24"/>
          <w:szCs w:val="24"/>
          <w:u w:val="single"/>
        </w:rPr>
        <w:t xml:space="preserve">6. </w:t>
      </w:r>
      <w:r w:rsidR="00D52760" w:rsidRPr="0024024B">
        <w:rPr>
          <w:rFonts w:ascii="Arial" w:hAnsi="Arial" w:cs="Arial"/>
          <w:bCs/>
          <w:sz w:val="24"/>
          <w:szCs w:val="24"/>
          <w:u w:val="single"/>
        </w:rPr>
        <w:t>REQUISITOS DA CONTRATAÇÃO</w:t>
      </w:r>
    </w:p>
    <w:p w14:paraId="78C8408E" w14:textId="6C025A54" w:rsidR="00D52760" w:rsidRPr="0024024B" w:rsidRDefault="0024024B" w:rsidP="00FB0E0E">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6.1. </w:t>
      </w:r>
      <w:r w:rsidR="00D52760" w:rsidRPr="0024024B">
        <w:rPr>
          <w:rFonts w:ascii="Arial" w:hAnsi="Arial" w:cs="Arial"/>
          <w:sz w:val="24"/>
          <w:szCs w:val="24"/>
        </w:rPr>
        <w:t xml:space="preserve">Trata-se de uma aquisição de equipamentos de informática, a serem contratados mediante licitação na modalidade Pregão Eletrônico, nos termos da Lei n° 14.133/2021. </w:t>
      </w:r>
    </w:p>
    <w:p w14:paraId="356177E8" w14:textId="27D71302" w:rsidR="00D52760" w:rsidRPr="0024024B" w:rsidRDefault="0024024B" w:rsidP="00FB0E0E">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6.2. </w:t>
      </w:r>
      <w:r w:rsidR="008F7746">
        <w:rPr>
          <w:rFonts w:ascii="Arial" w:hAnsi="Arial" w:cs="Arial"/>
          <w:sz w:val="24"/>
          <w:szCs w:val="24"/>
        </w:rPr>
        <w:t xml:space="preserve">A aquisição </w:t>
      </w:r>
      <w:r w:rsidR="00D52760" w:rsidRPr="0024024B">
        <w:rPr>
          <w:rFonts w:ascii="Arial" w:hAnsi="Arial" w:cs="Arial"/>
          <w:sz w:val="24"/>
          <w:szCs w:val="24"/>
        </w:rPr>
        <w:t>se re</w:t>
      </w:r>
      <w:r w:rsidR="009665DF">
        <w:rPr>
          <w:rFonts w:ascii="Arial" w:hAnsi="Arial" w:cs="Arial"/>
          <w:sz w:val="24"/>
          <w:szCs w:val="24"/>
        </w:rPr>
        <w:t xml:space="preserve">fere </w:t>
      </w:r>
      <w:r w:rsidR="008F7746">
        <w:rPr>
          <w:rFonts w:ascii="Arial" w:hAnsi="Arial" w:cs="Arial"/>
          <w:sz w:val="24"/>
          <w:szCs w:val="24"/>
        </w:rPr>
        <w:t>a</w:t>
      </w:r>
      <w:r w:rsidR="009665DF">
        <w:rPr>
          <w:rFonts w:ascii="Arial" w:hAnsi="Arial" w:cs="Arial"/>
          <w:sz w:val="24"/>
          <w:szCs w:val="24"/>
        </w:rPr>
        <w:t xml:space="preserve"> equipamentos de informática</w:t>
      </w:r>
      <w:r w:rsidR="00D52760" w:rsidRPr="0024024B">
        <w:rPr>
          <w:rFonts w:ascii="Arial" w:hAnsi="Arial" w:cs="Arial"/>
          <w:sz w:val="24"/>
          <w:szCs w:val="24"/>
        </w:rPr>
        <w:t>, para atender a demanda da Secretaria Municipal de saúde</w:t>
      </w:r>
      <w:r w:rsidR="00D52760" w:rsidRPr="0024024B">
        <w:rPr>
          <w:rFonts w:ascii="Arial" w:hAnsi="Arial" w:cs="Arial"/>
          <w:b/>
          <w:sz w:val="24"/>
          <w:szCs w:val="24"/>
        </w:rPr>
        <w:t>,</w:t>
      </w:r>
      <w:r w:rsidR="00D52760" w:rsidRPr="0024024B">
        <w:rPr>
          <w:rFonts w:ascii="Arial" w:hAnsi="Arial" w:cs="Arial"/>
          <w:sz w:val="24"/>
          <w:szCs w:val="24"/>
        </w:rPr>
        <w:t xml:space="preserve"> Secretaria Municipal de Educação, Secretaria Municipal de Assistência Social, Secretaria Municipal de meio ambiente, minas e energia, Secretaria Municipal de agricultura e desenvolvimento rural, Secretaria Municipal de obras e desenvolvimento </w:t>
      </w:r>
      <w:r w:rsidR="000351E7" w:rsidRPr="0024024B">
        <w:rPr>
          <w:rFonts w:ascii="Arial" w:hAnsi="Arial" w:cs="Arial"/>
          <w:sz w:val="24"/>
          <w:szCs w:val="24"/>
        </w:rPr>
        <w:t>urbano,</w:t>
      </w:r>
      <w:r w:rsidR="00D52760" w:rsidRPr="0024024B">
        <w:rPr>
          <w:rFonts w:ascii="Arial" w:hAnsi="Arial" w:cs="Arial"/>
          <w:sz w:val="24"/>
          <w:szCs w:val="24"/>
        </w:rPr>
        <w:t xml:space="preserve"> Secretaria Municipal de planejamento e orçamento, Secretaria Municipal de administração e fazenda, Secretaria Municip</w:t>
      </w:r>
      <w:r w:rsidR="000D1D8F">
        <w:rPr>
          <w:rFonts w:ascii="Arial" w:hAnsi="Arial" w:cs="Arial"/>
          <w:sz w:val="24"/>
          <w:szCs w:val="24"/>
        </w:rPr>
        <w:t>al esp.cult. lazer e turismo,  Gabinete e Camara Municipal de espigão do Oeste/RO.</w:t>
      </w:r>
    </w:p>
    <w:p w14:paraId="7741BD8B" w14:textId="37F6D785" w:rsidR="00D52760" w:rsidRPr="0024024B" w:rsidRDefault="00FB0E0E" w:rsidP="00FB0E0E">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6.3. </w:t>
      </w:r>
      <w:r w:rsidR="00D52760" w:rsidRPr="0024024B">
        <w:rPr>
          <w:rFonts w:ascii="Arial" w:hAnsi="Arial" w:cs="Arial"/>
          <w:sz w:val="24"/>
          <w:szCs w:val="24"/>
        </w:rPr>
        <w:t xml:space="preserve">A garantia consiste na entrega dos produtos e/ou prestação dos serviços pela empresa, de todas as obrigações previstas na Lei Federal nº 8.078/1990 (Código de Defesa do Consumidor) - e alterações subsequentes. </w:t>
      </w:r>
    </w:p>
    <w:p w14:paraId="30117B87" w14:textId="1938E9FA" w:rsidR="00D52760" w:rsidRPr="00FB0E0E" w:rsidRDefault="00FB0E0E" w:rsidP="00FB0E0E">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6.4. </w:t>
      </w:r>
      <w:r w:rsidR="00D52760" w:rsidRPr="00FB0E0E">
        <w:rPr>
          <w:rFonts w:ascii="Arial" w:hAnsi="Arial" w:cs="Arial"/>
          <w:sz w:val="24"/>
          <w:szCs w:val="24"/>
        </w:rPr>
        <w:t xml:space="preserve">A empresa fornecedora dos produtos/serviços será responsável pela substituição, troca ou reposição dos materiais porventura entregues com defeito, danificados, ou não compatíveis com as especificações do Termo. </w:t>
      </w:r>
    </w:p>
    <w:p w14:paraId="29BCB19A" w14:textId="5CB078C7" w:rsidR="00D52760" w:rsidRPr="00FB0E0E" w:rsidRDefault="00FB0E0E" w:rsidP="00FB0E0E">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6.5. </w:t>
      </w:r>
      <w:r w:rsidR="00D52760" w:rsidRPr="00FB0E0E">
        <w:rPr>
          <w:rFonts w:ascii="Arial" w:hAnsi="Arial" w:cs="Arial"/>
          <w:sz w:val="24"/>
          <w:szCs w:val="24"/>
        </w:rPr>
        <w:t xml:space="preserve">Na substituição de materiais defeituosos, a reposição será por outro com especificações técnicas iguais, ou superiores, com aprovação prévia da Contratante, sem custo adicional para a Contratante. </w:t>
      </w:r>
    </w:p>
    <w:p w14:paraId="46F62654" w14:textId="7F1CFCE1" w:rsidR="00D52760" w:rsidRPr="00FB0E0E" w:rsidRDefault="00FB0E0E" w:rsidP="00FB0E0E">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6.6. </w:t>
      </w:r>
      <w:r w:rsidR="00D52760" w:rsidRPr="00FB0E0E">
        <w:rPr>
          <w:rFonts w:ascii="Arial" w:hAnsi="Arial" w:cs="Arial"/>
          <w:sz w:val="24"/>
          <w:szCs w:val="24"/>
        </w:rPr>
        <w:t xml:space="preserve">Os produtos deverão ter a garantia mínima de 12 (doze) meses ou a garantia do fornecedor, a contar do recebimento definitivo, podendo o fornecedor oferecer prazo superior ao acima mencionado, sem custo a administração. </w:t>
      </w:r>
    </w:p>
    <w:p w14:paraId="6C2945FF" w14:textId="42FF90C2" w:rsidR="00D52760" w:rsidRPr="00FB0E0E" w:rsidRDefault="00FB0E0E" w:rsidP="00FB0E0E">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6.7. </w:t>
      </w:r>
      <w:r w:rsidR="00D52760" w:rsidRPr="00FB0E0E">
        <w:rPr>
          <w:rFonts w:ascii="Arial" w:hAnsi="Arial" w:cs="Arial"/>
          <w:sz w:val="24"/>
          <w:szCs w:val="24"/>
        </w:rPr>
        <w:t xml:space="preserve">Os itens ofertados devem estar no que couber, em conformidade com as normas e registros exigidos: IBAMA, ABNT, INMETRO etc. compulsoriamente e/ou expressos neste Termo de Referência, edital e anexo. </w:t>
      </w:r>
    </w:p>
    <w:p w14:paraId="066F2D8B" w14:textId="5183C6ED" w:rsidR="00D52760" w:rsidRPr="00FB0E0E" w:rsidRDefault="00FB0E0E" w:rsidP="00FB0E0E">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6.8. </w:t>
      </w:r>
      <w:r w:rsidR="00D52760" w:rsidRPr="00FB0E0E">
        <w:rPr>
          <w:rFonts w:ascii="Arial" w:hAnsi="Arial" w:cs="Arial"/>
          <w:sz w:val="24"/>
          <w:szCs w:val="24"/>
        </w:rPr>
        <w:t>A empresa contratada deverá manter sua regularidade fiscal, trabalhista e possuir as licenças necessárias para execução do objeto durante todo o período do contrato.</w:t>
      </w:r>
    </w:p>
    <w:p w14:paraId="7232E22B" w14:textId="1361692A" w:rsidR="00D52760" w:rsidRPr="0024071E" w:rsidRDefault="0024071E" w:rsidP="0024071E">
      <w:pPr>
        <w:widowControl/>
        <w:autoSpaceDE/>
        <w:autoSpaceDN/>
        <w:spacing w:after="240" w:line="259" w:lineRule="auto"/>
        <w:rPr>
          <w:rFonts w:ascii="Arial" w:hAnsi="Arial" w:cs="Arial"/>
          <w:bCs/>
          <w:sz w:val="24"/>
          <w:szCs w:val="24"/>
          <w:u w:val="single"/>
        </w:rPr>
      </w:pPr>
      <w:r>
        <w:rPr>
          <w:rFonts w:ascii="Arial" w:hAnsi="Arial" w:cs="Arial"/>
          <w:bCs/>
          <w:sz w:val="24"/>
          <w:szCs w:val="24"/>
          <w:u w:val="single"/>
        </w:rPr>
        <w:t xml:space="preserve">7. </w:t>
      </w:r>
      <w:r w:rsidR="00D52760" w:rsidRPr="0024071E">
        <w:rPr>
          <w:rFonts w:ascii="Arial" w:hAnsi="Arial" w:cs="Arial"/>
          <w:bCs/>
          <w:sz w:val="24"/>
          <w:szCs w:val="24"/>
          <w:u w:val="single"/>
        </w:rPr>
        <w:t>FORMAS E CRITÉRIOS DE SELEÇÃO DO FORNECEDOR</w:t>
      </w:r>
    </w:p>
    <w:p w14:paraId="251B8010" w14:textId="22C3A1A5" w:rsidR="00D52760" w:rsidRPr="0024071E" w:rsidRDefault="0024071E" w:rsidP="0024071E">
      <w:pPr>
        <w:widowControl/>
        <w:autoSpaceDE/>
        <w:autoSpaceDN/>
        <w:spacing w:after="240" w:line="276" w:lineRule="auto"/>
        <w:rPr>
          <w:rFonts w:ascii="Arial" w:hAnsi="Arial" w:cs="Arial"/>
          <w:b/>
          <w:bCs/>
          <w:sz w:val="24"/>
          <w:szCs w:val="24"/>
        </w:rPr>
      </w:pPr>
      <w:r>
        <w:rPr>
          <w:rFonts w:ascii="Arial" w:hAnsi="Arial" w:cs="Arial"/>
          <w:sz w:val="24"/>
          <w:szCs w:val="24"/>
        </w:rPr>
        <w:t xml:space="preserve">7.1. </w:t>
      </w:r>
      <w:r w:rsidR="00D52760" w:rsidRPr="0024071E">
        <w:rPr>
          <w:rFonts w:ascii="Arial" w:hAnsi="Arial" w:cs="Arial"/>
          <w:sz w:val="24"/>
          <w:szCs w:val="24"/>
        </w:rPr>
        <w:t>O critério que deverá ser adotado para seleção de qual a proposta mais vantajosa para a presente contratação será o de menor preço.</w:t>
      </w:r>
    </w:p>
    <w:p w14:paraId="2B0CA3C8" w14:textId="008EE508" w:rsidR="00D52760" w:rsidRPr="0024071E" w:rsidRDefault="0024071E" w:rsidP="0024071E">
      <w:pPr>
        <w:widowControl/>
        <w:autoSpaceDE/>
        <w:autoSpaceDN/>
        <w:spacing w:after="240" w:line="259" w:lineRule="auto"/>
        <w:rPr>
          <w:rFonts w:ascii="Arial" w:hAnsi="Arial" w:cs="Arial"/>
          <w:bCs/>
          <w:sz w:val="24"/>
          <w:szCs w:val="24"/>
          <w:u w:val="single"/>
        </w:rPr>
      </w:pPr>
      <w:r>
        <w:rPr>
          <w:rFonts w:ascii="Arial" w:hAnsi="Arial" w:cs="Arial"/>
          <w:bCs/>
          <w:sz w:val="24"/>
          <w:szCs w:val="24"/>
          <w:u w:val="single"/>
        </w:rPr>
        <w:lastRenderedPageBreak/>
        <w:t xml:space="preserve">8. </w:t>
      </w:r>
      <w:r w:rsidR="00D52760" w:rsidRPr="0024071E">
        <w:rPr>
          <w:rFonts w:ascii="Arial" w:hAnsi="Arial" w:cs="Arial"/>
          <w:bCs/>
          <w:sz w:val="24"/>
          <w:szCs w:val="24"/>
          <w:u w:val="single"/>
        </w:rPr>
        <w:t>ORIENTAÇÃO PARA AS PROPONENTES</w:t>
      </w:r>
    </w:p>
    <w:p w14:paraId="1EF3EB74" w14:textId="62EDE6B6" w:rsidR="00D52760" w:rsidRPr="0024071E" w:rsidRDefault="0024071E" w:rsidP="000402BA">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8.1. </w:t>
      </w:r>
      <w:r w:rsidR="00D52760" w:rsidRPr="0024071E">
        <w:rPr>
          <w:rFonts w:ascii="Arial" w:hAnsi="Arial" w:cs="Arial"/>
          <w:sz w:val="24"/>
          <w:szCs w:val="24"/>
        </w:rPr>
        <w:t xml:space="preserve">As proponentes interessadas deverão observar a cotação 01373/23, deste termo de referência, não podendo suprimir ou alterar o detalhamento técnico do item. </w:t>
      </w:r>
    </w:p>
    <w:p w14:paraId="0E9C72AC" w14:textId="34DDF9DF" w:rsidR="00D52760" w:rsidRPr="0024071E" w:rsidRDefault="0024071E" w:rsidP="000402BA">
      <w:pPr>
        <w:widowControl/>
        <w:autoSpaceDE/>
        <w:autoSpaceDN/>
        <w:spacing w:after="240" w:line="276" w:lineRule="auto"/>
        <w:jc w:val="both"/>
        <w:rPr>
          <w:rFonts w:ascii="Arial" w:hAnsi="Arial" w:cs="Arial"/>
          <w:b/>
          <w:bCs/>
          <w:sz w:val="24"/>
          <w:szCs w:val="24"/>
        </w:rPr>
      </w:pPr>
      <w:r>
        <w:rPr>
          <w:rFonts w:ascii="Arial" w:hAnsi="Arial" w:cs="Arial"/>
          <w:sz w:val="24"/>
          <w:szCs w:val="24"/>
        </w:rPr>
        <w:t xml:space="preserve">8.2. </w:t>
      </w:r>
      <w:r w:rsidR="00D52760" w:rsidRPr="0024071E">
        <w:rPr>
          <w:rFonts w:ascii="Arial" w:hAnsi="Arial" w:cs="Arial"/>
          <w:sz w:val="24"/>
          <w:szCs w:val="24"/>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22E7E66F" w14:textId="47ACCC0D" w:rsidR="00D52760" w:rsidRDefault="000402BA" w:rsidP="000402BA">
      <w:pPr>
        <w:widowControl/>
        <w:autoSpaceDE/>
        <w:autoSpaceDN/>
        <w:spacing w:before="240" w:after="160" w:line="480" w:lineRule="auto"/>
        <w:contextualSpacing/>
        <w:rPr>
          <w:rFonts w:ascii="Arial" w:hAnsi="Arial" w:cs="Arial"/>
          <w:bCs/>
          <w:sz w:val="24"/>
          <w:szCs w:val="24"/>
          <w:u w:val="single"/>
        </w:rPr>
      </w:pPr>
      <w:r>
        <w:rPr>
          <w:rFonts w:ascii="Arial" w:hAnsi="Arial" w:cs="Arial"/>
          <w:bCs/>
          <w:sz w:val="24"/>
          <w:szCs w:val="24"/>
          <w:u w:val="single"/>
        </w:rPr>
        <w:t xml:space="preserve">9. </w:t>
      </w:r>
      <w:r w:rsidR="00D52760" w:rsidRPr="000402BA">
        <w:rPr>
          <w:rFonts w:ascii="Arial" w:hAnsi="Arial" w:cs="Arial"/>
          <w:bCs/>
          <w:sz w:val="24"/>
          <w:szCs w:val="24"/>
          <w:u w:val="single"/>
        </w:rPr>
        <w:t xml:space="preserve">RELAÇÃO DA DOTAÇÃO ORÇAMENTÁRIA </w:t>
      </w:r>
    </w:p>
    <w:p w14:paraId="358001C6" w14:textId="4D49191A" w:rsidR="00D52760" w:rsidRPr="000402BA" w:rsidRDefault="000402BA" w:rsidP="000402BA">
      <w:pPr>
        <w:widowControl/>
        <w:autoSpaceDE/>
        <w:autoSpaceDN/>
        <w:spacing w:after="240"/>
        <w:rPr>
          <w:rFonts w:ascii="Arial" w:hAnsi="Arial" w:cs="Arial"/>
          <w:bCs/>
          <w:sz w:val="24"/>
          <w:szCs w:val="24"/>
          <w:u w:val="single"/>
        </w:rPr>
      </w:pPr>
      <w:bookmarkStart w:id="1" w:name="_Hlk126850834"/>
      <w:r>
        <w:rPr>
          <w:rFonts w:ascii="Arial" w:hAnsi="Arial" w:cs="Arial"/>
          <w:bCs/>
          <w:sz w:val="24"/>
          <w:szCs w:val="24"/>
          <w:u w:val="single"/>
        </w:rPr>
        <w:t xml:space="preserve">9.1. </w:t>
      </w:r>
      <w:r w:rsidR="00D52760" w:rsidRPr="000402BA">
        <w:rPr>
          <w:rFonts w:ascii="Arial" w:hAnsi="Arial" w:cs="Arial"/>
          <w:bCs/>
          <w:sz w:val="24"/>
          <w:szCs w:val="24"/>
          <w:u w:val="single"/>
        </w:rPr>
        <w:t>PROGRAMA FINANCEIRO CONFORME RESERVA ORÇAMENTÁRIA</w:t>
      </w:r>
      <w:r>
        <w:rPr>
          <w:rFonts w:ascii="Arial" w:hAnsi="Arial" w:cs="Arial"/>
          <w:bCs/>
          <w:sz w:val="24"/>
          <w:szCs w:val="24"/>
          <w:u w:val="single"/>
        </w:rPr>
        <w:t>;</w:t>
      </w:r>
    </w:p>
    <w:tbl>
      <w:tblPr>
        <w:tblStyle w:val="Tabelacomgrade"/>
        <w:tblW w:w="0" w:type="auto"/>
        <w:tblInd w:w="108" w:type="dxa"/>
        <w:tblLook w:val="04A0" w:firstRow="1" w:lastRow="0" w:firstColumn="1" w:lastColumn="0" w:noHBand="0" w:noVBand="1"/>
      </w:tblPr>
      <w:tblGrid>
        <w:gridCol w:w="10206"/>
      </w:tblGrid>
      <w:tr w:rsidR="00D52760" w:rsidRPr="004E10B7" w14:paraId="0765361A" w14:textId="77777777" w:rsidTr="00D52760">
        <w:tc>
          <w:tcPr>
            <w:tcW w:w="10206" w:type="dxa"/>
            <w:shd w:val="clear" w:color="auto" w:fill="F2F2F2" w:themeFill="background1" w:themeFillShade="F2"/>
          </w:tcPr>
          <w:p w14:paraId="0AD0CD6B"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Dotação orçamentária – secretaria municipal de administração e fazenda - semaf</w:t>
            </w:r>
          </w:p>
        </w:tc>
      </w:tr>
      <w:tr w:rsidR="00D52760" w:rsidRPr="004E10B7" w14:paraId="35D547A9" w14:textId="77777777" w:rsidTr="00D52760">
        <w:tc>
          <w:tcPr>
            <w:tcW w:w="10206" w:type="dxa"/>
          </w:tcPr>
          <w:p w14:paraId="50D927B6"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 xml:space="preserve">Unidade: 020200- semaf </w:t>
            </w:r>
          </w:p>
        </w:tc>
      </w:tr>
      <w:tr w:rsidR="00D52760" w:rsidRPr="004E10B7" w14:paraId="38B85177" w14:textId="77777777" w:rsidTr="00D52760">
        <w:trPr>
          <w:trHeight w:val="279"/>
        </w:trPr>
        <w:tc>
          <w:tcPr>
            <w:tcW w:w="10206" w:type="dxa"/>
          </w:tcPr>
          <w:p w14:paraId="522AF05E"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Funcional: 04.123.0001- programa de apoio à gestão administrativa</w:t>
            </w:r>
          </w:p>
          <w:p w14:paraId="5454150C"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04.123.0001.3002.0001- gestão dos meios de tecnologia da informação- ti</w:t>
            </w:r>
          </w:p>
        </w:tc>
      </w:tr>
      <w:tr w:rsidR="00D52760" w:rsidRPr="004E10B7" w14:paraId="675F35E3" w14:textId="77777777" w:rsidTr="00D52760">
        <w:trPr>
          <w:trHeight w:val="137"/>
        </w:trPr>
        <w:tc>
          <w:tcPr>
            <w:tcW w:w="10206" w:type="dxa"/>
          </w:tcPr>
          <w:p w14:paraId="40466360"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Ficha: 045</w:t>
            </w:r>
          </w:p>
        </w:tc>
      </w:tr>
      <w:tr w:rsidR="00D52760" w:rsidRPr="004E10B7" w14:paraId="6F454162" w14:textId="77777777" w:rsidTr="00D52760">
        <w:trPr>
          <w:trHeight w:val="247"/>
        </w:trPr>
        <w:tc>
          <w:tcPr>
            <w:tcW w:w="10206" w:type="dxa"/>
          </w:tcPr>
          <w:p w14:paraId="4AA32167"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Ficha: 054</w:t>
            </w:r>
          </w:p>
        </w:tc>
      </w:tr>
    </w:tbl>
    <w:p w14:paraId="4B73AD94" w14:textId="77777777" w:rsidR="00D52760" w:rsidRPr="004E10B7" w:rsidRDefault="00D52760" w:rsidP="00D52760">
      <w:pPr>
        <w:tabs>
          <w:tab w:val="left" w:pos="3055"/>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10206"/>
      </w:tblGrid>
      <w:tr w:rsidR="00D52760" w:rsidRPr="004E10B7" w14:paraId="6447CB63" w14:textId="77777777" w:rsidTr="00D52760">
        <w:tc>
          <w:tcPr>
            <w:tcW w:w="10206" w:type="dxa"/>
            <w:shd w:val="clear" w:color="auto" w:fill="F2F2F2" w:themeFill="background1" w:themeFillShade="F2"/>
          </w:tcPr>
          <w:p w14:paraId="2FD6F37D"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Dotação orçamentária – secretaria municipal de meio ambiente, minas e energia – semame</w:t>
            </w:r>
          </w:p>
        </w:tc>
      </w:tr>
      <w:tr w:rsidR="00D52760" w:rsidRPr="004E10B7" w14:paraId="47B8A9B9" w14:textId="77777777" w:rsidTr="00D52760">
        <w:tc>
          <w:tcPr>
            <w:tcW w:w="10206" w:type="dxa"/>
          </w:tcPr>
          <w:p w14:paraId="31529205"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Unidade: 18.541.0001.3100- manutenção das atividades administrativas da semame</w:t>
            </w:r>
          </w:p>
        </w:tc>
      </w:tr>
      <w:tr w:rsidR="00D52760" w:rsidRPr="004E10B7" w14:paraId="3D3F94ED" w14:textId="77777777" w:rsidTr="00D52760">
        <w:trPr>
          <w:trHeight w:val="279"/>
        </w:trPr>
        <w:tc>
          <w:tcPr>
            <w:tcW w:w="10206" w:type="dxa"/>
          </w:tcPr>
          <w:p w14:paraId="12540B3B"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Funcional: 18. 541. 0001. 3100.002 – custeios da manutenção da semame</w:t>
            </w:r>
          </w:p>
        </w:tc>
      </w:tr>
      <w:tr w:rsidR="00D52760" w:rsidRPr="004E10B7" w14:paraId="09AC502B" w14:textId="77777777" w:rsidTr="00D52760">
        <w:trPr>
          <w:trHeight w:val="288"/>
        </w:trPr>
        <w:tc>
          <w:tcPr>
            <w:tcW w:w="10206" w:type="dxa"/>
          </w:tcPr>
          <w:p w14:paraId="280602F6"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Ficha: 778</w:t>
            </w:r>
          </w:p>
        </w:tc>
      </w:tr>
      <w:tr w:rsidR="00D52760" w:rsidRPr="004E10B7" w14:paraId="460C26B4" w14:textId="77777777" w:rsidTr="00D52760">
        <w:trPr>
          <w:trHeight w:val="175"/>
        </w:trPr>
        <w:tc>
          <w:tcPr>
            <w:tcW w:w="10206" w:type="dxa"/>
          </w:tcPr>
          <w:p w14:paraId="328C28F6"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Ficha: 791</w:t>
            </w:r>
          </w:p>
        </w:tc>
      </w:tr>
    </w:tbl>
    <w:p w14:paraId="24006D55" w14:textId="77777777" w:rsidR="00D52760" w:rsidRPr="004E10B7" w:rsidRDefault="00D52760" w:rsidP="00D52760">
      <w:pPr>
        <w:tabs>
          <w:tab w:val="left" w:pos="1490"/>
        </w:tabs>
        <w:ind w:right="189"/>
        <w:rPr>
          <w:rFonts w:ascii="Arial" w:hAnsi="Arial" w:cs="Arial"/>
          <w:color w:val="000000"/>
          <w:sz w:val="24"/>
          <w:szCs w:val="24"/>
        </w:rPr>
      </w:pPr>
      <w:r w:rsidRPr="004E10B7">
        <w:rPr>
          <w:rFonts w:ascii="Arial" w:hAnsi="Arial" w:cs="Arial"/>
          <w:color w:val="000000"/>
          <w:sz w:val="24"/>
          <w:szCs w:val="24"/>
        </w:rPr>
        <w:tab/>
      </w:r>
    </w:p>
    <w:tbl>
      <w:tblPr>
        <w:tblStyle w:val="Tabelacomgrade"/>
        <w:tblW w:w="0" w:type="auto"/>
        <w:tblInd w:w="108" w:type="dxa"/>
        <w:tblLook w:val="04A0" w:firstRow="1" w:lastRow="0" w:firstColumn="1" w:lastColumn="0" w:noHBand="0" w:noVBand="1"/>
      </w:tblPr>
      <w:tblGrid>
        <w:gridCol w:w="10206"/>
      </w:tblGrid>
      <w:tr w:rsidR="00D52760" w:rsidRPr="001C032A" w14:paraId="2583EEAB" w14:textId="77777777" w:rsidTr="001C032A">
        <w:trPr>
          <w:trHeight w:val="222"/>
        </w:trPr>
        <w:tc>
          <w:tcPr>
            <w:tcW w:w="10206" w:type="dxa"/>
            <w:shd w:val="clear" w:color="auto" w:fill="F2F2F2" w:themeFill="background1" w:themeFillShade="F2"/>
          </w:tcPr>
          <w:p w14:paraId="3F6F224E" w14:textId="77777777" w:rsidR="00D52760" w:rsidRPr="000351E7" w:rsidRDefault="00D52760" w:rsidP="00D52760">
            <w:pPr>
              <w:rPr>
                <w:rFonts w:ascii="Arial" w:hAnsi="Arial" w:cs="Arial"/>
                <w:sz w:val="24"/>
                <w:szCs w:val="24"/>
              </w:rPr>
            </w:pPr>
            <w:r w:rsidRPr="000351E7">
              <w:rPr>
                <w:rFonts w:ascii="Arial" w:hAnsi="Arial" w:cs="Arial"/>
                <w:sz w:val="24"/>
                <w:szCs w:val="24"/>
              </w:rPr>
              <w:t>Dotação orçamentária – secretaria municipal de agricultura e desenvolvimento rural - SEMADER</w:t>
            </w:r>
          </w:p>
        </w:tc>
      </w:tr>
      <w:tr w:rsidR="00D52760" w:rsidRPr="001C032A" w14:paraId="16ECD5E7" w14:textId="77777777" w:rsidTr="00D52760">
        <w:trPr>
          <w:trHeight w:val="239"/>
        </w:trPr>
        <w:tc>
          <w:tcPr>
            <w:tcW w:w="10206" w:type="dxa"/>
            <w:shd w:val="clear" w:color="auto" w:fill="auto"/>
          </w:tcPr>
          <w:p w14:paraId="5167D1EA" w14:textId="77777777" w:rsidR="00D52760" w:rsidRPr="001C032A" w:rsidRDefault="00D52760" w:rsidP="00D52760">
            <w:pPr>
              <w:jc w:val="both"/>
              <w:rPr>
                <w:rFonts w:ascii="Arial" w:hAnsi="Arial" w:cs="Arial"/>
                <w:sz w:val="24"/>
                <w:szCs w:val="24"/>
              </w:rPr>
            </w:pPr>
            <w:r w:rsidRPr="001C032A">
              <w:rPr>
                <w:rFonts w:ascii="Arial" w:hAnsi="Arial" w:cs="Arial"/>
                <w:sz w:val="24"/>
                <w:szCs w:val="24"/>
              </w:rPr>
              <w:t>Unidade: 020800 – semader</w:t>
            </w:r>
          </w:p>
        </w:tc>
      </w:tr>
      <w:tr w:rsidR="00D52760" w:rsidRPr="001C032A" w14:paraId="45E57A18" w14:textId="77777777" w:rsidTr="00D52760">
        <w:trPr>
          <w:trHeight w:val="217"/>
        </w:trPr>
        <w:tc>
          <w:tcPr>
            <w:tcW w:w="10206" w:type="dxa"/>
            <w:shd w:val="clear" w:color="auto" w:fill="auto"/>
          </w:tcPr>
          <w:p w14:paraId="3E89C7F1" w14:textId="77777777" w:rsidR="00D52760" w:rsidRDefault="00D52760" w:rsidP="00D52760">
            <w:pPr>
              <w:jc w:val="both"/>
              <w:rPr>
                <w:rFonts w:ascii="Arial" w:hAnsi="Arial" w:cs="Arial"/>
                <w:sz w:val="24"/>
                <w:szCs w:val="24"/>
              </w:rPr>
            </w:pPr>
            <w:r w:rsidRPr="001C032A">
              <w:rPr>
                <w:rFonts w:ascii="Arial" w:hAnsi="Arial" w:cs="Arial"/>
                <w:sz w:val="24"/>
                <w:szCs w:val="24"/>
              </w:rPr>
              <w:t>Funcional: 20 122 0001 3074 0002 – custeio da manutenção da semader</w:t>
            </w:r>
          </w:p>
          <w:p w14:paraId="16D6B4DF" w14:textId="46C8319B" w:rsidR="001C032A" w:rsidRPr="001C032A" w:rsidRDefault="001C032A" w:rsidP="00D52760">
            <w:pPr>
              <w:jc w:val="both"/>
              <w:rPr>
                <w:rFonts w:ascii="Arial" w:hAnsi="Arial" w:cs="Arial"/>
                <w:sz w:val="24"/>
                <w:szCs w:val="24"/>
              </w:rPr>
            </w:pPr>
            <w:r>
              <w:rPr>
                <w:rFonts w:ascii="Arial" w:hAnsi="Arial" w:cs="Arial"/>
                <w:sz w:val="24"/>
                <w:szCs w:val="24"/>
              </w:rPr>
              <w:t xml:space="preserve">201220001- </w:t>
            </w:r>
          </w:p>
        </w:tc>
      </w:tr>
    </w:tbl>
    <w:p w14:paraId="793E5954" w14:textId="77777777" w:rsidR="00D52760" w:rsidRPr="002A56A4" w:rsidRDefault="00D52760" w:rsidP="00D52760">
      <w:pPr>
        <w:tabs>
          <w:tab w:val="left" w:pos="561"/>
        </w:tabs>
        <w:ind w:right="189"/>
        <w:rPr>
          <w:rFonts w:ascii="Arial" w:hAnsi="Arial" w:cs="Arial"/>
          <w:color w:val="000000"/>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D52760" w:rsidRPr="004E10B7" w14:paraId="5FE24947" w14:textId="77777777" w:rsidTr="00D52760">
        <w:trPr>
          <w:trHeight w:val="325"/>
        </w:trPr>
        <w:tc>
          <w:tcPr>
            <w:tcW w:w="10206" w:type="dxa"/>
            <w:shd w:val="clear" w:color="auto" w:fill="F2F2F2" w:themeFill="background1" w:themeFillShade="F2"/>
          </w:tcPr>
          <w:p w14:paraId="67F5E86B" w14:textId="77777777" w:rsidR="00D52760" w:rsidRPr="004E10B7" w:rsidRDefault="00D52760" w:rsidP="00D52760">
            <w:pPr>
              <w:rPr>
                <w:rFonts w:ascii="Arial" w:eastAsia="Times New Roman" w:hAnsi="Arial" w:cs="Arial"/>
                <w:bCs/>
                <w:sz w:val="24"/>
                <w:szCs w:val="24"/>
                <w:lang w:eastAsia="pt-BR"/>
              </w:rPr>
            </w:pPr>
            <w:r w:rsidRPr="004E10B7">
              <w:rPr>
                <w:rFonts w:ascii="Arial" w:eastAsia="Times New Roman" w:hAnsi="Arial" w:cs="Arial"/>
                <w:bCs/>
                <w:sz w:val="24"/>
                <w:szCs w:val="24"/>
                <w:lang w:eastAsia="pt-BR"/>
              </w:rPr>
              <w:t>Dotação orçamentária: secretaria municipal de obras e desenvolvimento urbano- semod</w:t>
            </w:r>
          </w:p>
        </w:tc>
      </w:tr>
      <w:tr w:rsidR="00D52760" w:rsidRPr="004E10B7" w14:paraId="43F3372A" w14:textId="77777777" w:rsidTr="00D52760">
        <w:trPr>
          <w:trHeight w:val="200"/>
        </w:trPr>
        <w:tc>
          <w:tcPr>
            <w:tcW w:w="10206" w:type="dxa"/>
          </w:tcPr>
          <w:p w14:paraId="07222507" w14:textId="77777777" w:rsidR="00D52760" w:rsidRPr="004E10B7" w:rsidRDefault="00D52760" w:rsidP="00D52760">
            <w:pPr>
              <w:rPr>
                <w:rFonts w:ascii="Arial" w:eastAsia="Times New Roman" w:hAnsi="Arial" w:cs="Arial"/>
                <w:bCs/>
                <w:sz w:val="24"/>
                <w:szCs w:val="24"/>
                <w:lang w:eastAsia="pt-BR"/>
              </w:rPr>
            </w:pPr>
            <w:r w:rsidRPr="004E10B7">
              <w:rPr>
                <w:rFonts w:ascii="Arial" w:eastAsia="Times New Roman" w:hAnsi="Arial" w:cs="Arial"/>
                <w:bCs/>
                <w:sz w:val="24"/>
                <w:szCs w:val="24"/>
                <w:lang w:eastAsia="pt-BR"/>
              </w:rPr>
              <w:t>Unidade: 020500- semod</w:t>
            </w:r>
          </w:p>
        </w:tc>
      </w:tr>
      <w:tr w:rsidR="00D52760" w:rsidRPr="004E10B7" w14:paraId="393FA5D6" w14:textId="77777777" w:rsidTr="00D52760">
        <w:trPr>
          <w:trHeight w:val="247"/>
        </w:trPr>
        <w:tc>
          <w:tcPr>
            <w:tcW w:w="10206" w:type="dxa"/>
          </w:tcPr>
          <w:p w14:paraId="649813E2" w14:textId="77777777" w:rsidR="00D52760" w:rsidRPr="004E10B7" w:rsidRDefault="00D52760" w:rsidP="00D52760">
            <w:pPr>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Funcional: 15.452.0001.3019.0002- custeio da manutenção da semod </w:t>
            </w:r>
          </w:p>
        </w:tc>
      </w:tr>
      <w:tr w:rsidR="00D52760" w:rsidRPr="004E10B7" w14:paraId="46A56E66" w14:textId="77777777" w:rsidTr="00D52760">
        <w:trPr>
          <w:trHeight w:val="196"/>
        </w:trPr>
        <w:tc>
          <w:tcPr>
            <w:tcW w:w="10206" w:type="dxa"/>
          </w:tcPr>
          <w:p w14:paraId="24A770F7" w14:textId="77777777" w:rsidR="00D52760" w:rsidRPr="004E10B7" w:rsidRDefault="00D52760" w:rsidP="00D52760">
            <w:pPr>
              <w:rPr>
                <w:rFonts w:ascii="Arial" w:eastAsia="Times New Roman" w:hAnsi="Arial" w:cs="Arial"/>
                <w:bCs/>
                <w:sz w:val="24"/>
                <w:szCs w:val="24"/>
                <w:lang w:eastAsia="pt-BR"/>
              </w:rPr>
            </w:pPr>
            <w:r w:rsidRPr="004E10B7">
              <w:rPr>
                <w:rFonts w:ascii="Arial" w:eastAsia="Times New Roman" w:hAnsi="Arial" w:cs="Arial"/>
                <w:bCs/>
                <w:sz w:val="24"/>
                <w:szCs w:val="24"/>
                <w:lang w:eastAsia="pt-BR"/>
              </w:rPr>
              <w:t>Ficha: 304</w:t>
            </w:r>
          </w:p>
        </w:tc>
      </w:tr>
      <w:tr w:rsidR="00D52760" w:rsidRPr="004E10B7" w14:paraId="4F54A764" w14:textId="77777777" w:rsidTr="00D52760">
        <w:trPr>
          <w:trHeight w:val="126"/>
        </w:trPr>
        <w:tc>
          <w:tcPr>
            <w:tcW w:w="10206" w:type="dxa"/>
          </w:tcPr>
          <w:p w14:paraId="3956BB1A" w14:textId="77777777" w:rsidR="00D52760" w:rsidRPr="004E10B7" w:rsidRDefault="00D52760" w:rsidP="00D52760">
            <w:pPr>
              <w:rPr>
                <w:rFonts w:ascii="Arial" w:eastAsia="Times New Roman" w:hAnsi="Arial" w:cs="Arial"/>
                <w:bCs/>
                <w:sz w:val="24"/>
                <w:szCs w:val="24"/>
                <w:lang w:eastAsia="pt-BR"/>
              </w:rPr>
            </w:pPr>
            <w:r w:rsidRPr="004E10B7">
              <w:rPr>
                <w:rFonts w:ascii="Arial" w:eastAsia="Times New Roman" w:hAnsi="Arial" w:cs="Arial"/>
                <w:bCs/>
                <w:sz w:val="24"/>
                <w:szCs w:val="24"/>
                <w:lang w:eastAsia="pt-BR"/>
              </w:rPr>
              <w:t>Ficha: 315</w:t>
            </w:r>
          </w:p>
        </w:tc>
      </w:tr>
    </w:tbl>
    <w:p w14:paraId="7DA68416" w14:textId="77777777" w:rsidR="00D52760" w:rsidRPr="004E10B7" w:rsidRDefault="00D52760" w:rsidP="00D52760">
      <w:pPr>
        <w:tabs>
          <w:tab w:val="left" w:pos="561"/>
        </w:tabs>
        <w:ind w:right="189"/>
        <w:rPr>
          <w:rFonts w:ascii="Arial" w:hAnsi="Arial" w:cs="Arial"/>
          <w:color w:val="000000"/>
          <w:sz w:val="24"/>
          <w:szCs w:val="24"/>
        </w:rPr>
      </w:pPr>
    </w:p>
    <w:tbl>
      <w:tblPr>
        <w:tblStyle w:val="Tabelacomgrade"/>
        <w:tblW w:w="0" w:type="auto"/>
        <w:tblInd w:w="108" w:type="dxa"/>
        <w:tblLook w:val="04A0" w:firstRow="1" w:lastRow="0" w:firstColumn="1" w:lastColumn="0" w:noHBand="0" w:noVBand="1"/>
      </w:tblPr>
      <w:tblGrid>
        <w:gridCol w:w="10206"/>
      </w:tblGrid>
      <w:tr w:rsidR="00D52760" w:rsidRPr="004E10B7" w14:paraId="6DBBD872" w14:textId="77777777" w:rsidTr="00D52760">
        <w:tc>
          <w:tcPr>
            <w:tcW w:w="10206" w:type="dxa"/>
            <w:shd w:val="clear" w:color="auto" w:fill="F2F2F2" w:themeFill="background1" w:themeFillShade="F2"/>
          </w:tcPr>
          <w:p w14:paraId="78263B3F"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 xml:space="preserve">Dotação orçamentária – secretaria municipal de planejamento e orçamento- SEMPLAN  </w:t>
            </w:r>
          </w:p>
        </w:tc>
      </w:tr>
      <w:tr w:rsidR="00D52760" w:rsidRPr="004E10B7" w14:paraId="66E62907" w14:textId="77777777" w:rsidTr="00D52760">
        <w:tc>
          <w:tcPr>
            <w:tcW w:w="10206" w:type="dxa"/>
          </w:tcPr>
          <w:p w14:paraId="5A6B714B"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Unidade: 020301 – SEMPLAN</w:t>
            </w:r>
          </w:p>
        </w:tc>
      </w:tr>
      <w:tr w:rsidR="00D52760" w:rsidRPr="004E10B7" w14:paraId="0DF42504" w14:textId="77777777" w:rsidTr="00D52760">
        <w:tc>
          <w:tcPr>
            <w:tcW w:w="10206" w:type="dxa"/>
          </w:tcPr>
          <w:p w14:paraId="26C0E921"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Funcional: 04.121.0001.3007- manutenção das atividades administrativas da SEMPLAN</w:t>
            </w:r>
          </w:p>
          <w:p w14:paraId="51BC6CEE"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 xml:space="preserve">04.121.0001- Programa de apoio a gestão administrativa </w:t>
            </w:r>
          </w:p>
          <w:p w14:paraId="44ABCD6A"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04.121.0001.3007.0002- Custeio da manutenção da SEMPLAN</w:t>
            </w:r>
          </w:p>
        </w:tc>
      </w:tr>
      <w:tr w:rsidR="00D52760" w:rsidRPr="004E10B7" w14:paraId="50D344EB" w14:textId="77777777" w:rsidTr="00D52760">
        <w:trPr>
          <w:trHeight w:val="175"/>
        </w:trPr>
        <w:tc>
          <w:tcPr>
            <w:tcW w:w="10206" w:type="dxa"/>
          </w:tcPr>
          <w:p w14:paraId="3AFE8223"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Ficha: 991</w:t>
            </w:r>
          </w:p>
        </w:tc>
      </w:tr>
      <w:tr w:rsidR="00D52760" w:rsidRPr="004E10B7" w14:paraId="4795EC44" w14:textId="77777777" w:rsidTr="00D52760">
        <w:trPr>
          <w:trHeight w:val="162"/>
        </w:trPr>
        <w:tc>
          <w:tcPr>
            <w:tcW w:w="10206" w:type="dxa"/>
          </w:tcPr>
          <w:p w14:paraId="5407BACB"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Ficha: 122</w:t>
            </w:r>
          </w:p>
        </w:tc>
      </w:tr>
    </w:tbl>
    <w:p w14:paraId="1370197F" w14:textId="77777777" w:rsidR="00D52760" w:rsidRPr="004E10B7" w:rsidRDefault="00D52760" w:rsidP="00D52760">
      <w:pPr>
        <w:tabs>
          <w:tab w:val="left" w:pos="561"/>
        </w:tabs>
        <w:ind w:right="189"/>
        <w:rPr>
          <w:rFonts w:ascii="Arial" w:hAnsi="Arial" w:cs="Arial"/>
          <w:color w:val="000000"/>
          <w:sz w:val="24"/>
          <w:szCs w:val="24"/>
        </w:rPr>
      </w:pPr>
      <w:r w:rsidRPr="004E10B7">
        <w:rPr>
          <w:rFonts w:ascii="Arial" w:hAnsi="Arial" w:cs="Arial"/>
          <w:color w:val="000000"/>
          <w:sz w:val="24"/>
          <w:szCs w:val="24"/>
        </w:rPr>
        <w:t xml:space="preserve"> </w:t>
      </w:r>
    </w:p>
    <w:tbl>
      <w:tblPr>
        <w:tblStyle w:val="Tabelacomgrade"/>
        <w:tblW w:w="0" w:type="auto"/>
        <w:tblInd w:w="108" w:type="dxa"/>
        <w:tblLook w:val="04A0" w:firstRow="1" w:lastRow="0" w:firstColumn="1" w:lastColumn="0" w:noHBand="0" w:noVBand="1"/>
      </w:tblPr>
      <w:tblGrid>
        <w:gridCol w:w="10206"/>
      </w:tblGrid>
      <w:tr w:rsidR="00D52760" w:rsidRPr="004E10B7" w14:paraId="599AD50C" w14:textId="77777777" w:rsidTr="00255ECA">
        <w:tc>
          <w:tcPr>
            <w:tcW w:w="10206" w:type="dxa"/>
            <w:shd w:val="clear" w:color="auto" w:fill="F2F2F2" w:themeFill="background1" w:themeFillShade="F2"/>
          </w:tcPr>
          <w:p w14:paraId="4E8EDC00"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 xml:space="preserve">Dotação orçamentária – secretaria de educação- semed </w:t>
            </w:r>
          </w:p>
        </w:tc>
      </w:tr>
      <w:tr w:rsidR="00D52760" w:rsidRPr="004E10B7" w14:paraId="73280F0D" w14:textId="77777777" w:rsidTr="00255ECA">
        <w:tc>
          <w:tcPr>
            <w:tcW w:w="10206" w:type="dxa"/>
          </w:tcPr>
          <w:p w14:paraId="23EC2087"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Funcional: 12.361.0001.3009 – manutenção da secretaria municipal de educação – mde</w:t>
            </w:r>
          </w:p>
          <w:p w14:paraId="34A8957D"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lastRenderedPageBreak/>
              <w:t>12.361.0003.3011 – manutenção do ensino fundamental – mde/fundeb</w:t>
            </w:r>
          </w:p>
          <w:p w14:paraId="427BA9F6"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12.365.0004.3017 – manutenção das creches – mde</w:t>
            </w:r>
          </w:p>
          <w:p w14:paraId="1D341C22"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 xml:space="preserve">12.365.0004.3017 – manutenção das creches – mde </w:t>
            </w:r>
          </w:p>
        </w:tc>
      </w:tr>
    </w:tbl>
    <w:p w14:paraId="01B7D19A" w14:textId="77777777" w:rsidR="00D52760" w:rsidRPr="004E10B7" w:rsidRDefault="00D52760" w:rsidP="00D52760">
      <w:pPr>
        <w:tabs>
          <w:tab w:val="left" w:pos="561"/>
        </w:tabs>
        <w:ind w:right="189"/>
        <w:rPr>
          <w:rFonts w:ascii="Arial" w:hAnsi="Arial" w:cs="Arial"/>
          <w:sz w:val="24"/>
          <w:szCs w:val="24"/>
          <w:lang w:val="pt-B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D52760" w:rsidRPr="004E10B7" w14:paraId="45491945" w14:textId="77777777" w:rsidTr="00255ECA">
        <w:trPr>
          <w:trHeight w:val="298"/>
        </w:trPr>
        <w:tc>
          <w:tcPr>
            <w:tcW w:w="10206" w:type="dxa"/>
            <w:shd w:val="clear" w:color="auto" w:fill="F2F2F2" w:themeFill="background1" w:themeFillShade="F2"/>
          </w:tcPr>
          <w:p w14:paraId="03F0BB2B"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Dotação orçamentária: Secretaria municipal de assistência social- SEMAS </w:t>
            </w:r>
          </w:p>
        </w:tc>
      </w:tr>
      <w:tr w:rsidR="00D52760" w:rsidRPr="004E10B7" w14:paraId="681F703E" w14:textId="77777777" w:rsidTr="00255ECA">
        <w:trPr>
          <w:trHeight w:val="128"/>
        </w:trPr>
        <w:tc>
          <w:tcPr>
            <w:tcW w:w="10206" w:type="dxa"/>
          </w:tcPr>
          <w:p w14:paraId="205B42D4"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Unidade: 020602-  fundo municipal de assistência social             </w:t>
            </w:r>
          </w:p>
        </w:tc>
      </w:tr>
      <w:tr w:rsidR="00D52760" w:rsidRPr="004E10B7" w14:paraId="43CE0F15" w14:textId="77777777" w:rsidTr="00255ECA">
        <w:trPr>
          <w:trHeight w:val="174"/>
        </w:trPr>
        <w:tc>
          <w:tcPr>
            <w:tcW w:w="10206" w:type="dxa"/>
          </w:tcPr>
          <w:p w14:paraId="1921E154"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Funcional: 08. 244. 0006.3041.0000- Programa bolsa família IGD-PAB   </w:t>
            </w:r>
          </w:p>
        </w:tc>
      </w:tr>
      <w:tr w:rsidR="00D52760" w:rsidRPr="004E10B7" w14:paraId="60F83C7E" w14:textId="77777777" w:rsidTr="00255ECA">
        <w:trPr>
          <w:trHeight w:val="220"/>
        </w:trPr>
        <w:tc>
          <w:tcPr>
            <w:tcW w:w="10206" w:type="dxa"/>
          </w:tcPr>
          <w:p w14:paraId="532581FA"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08.244.0006.3114.0000- Piso fixo- proteção social básica estado </w:t>
            </w:r>
          </w:p>
        </w:tc>
      </w:tr>
      <w:tr w:rsidR="00D52760" w:rsidRPr="004E10B7" w14:paraId="5AF311EA" w14:textId="77777777" w:rsidTr="00255ECA">
        <w:trPr>
          <w:trHeight w:val="204"/>
        </w:trPr>
        <w:tc>
          <w:tcPr>
            <w:tcW w:w="10206" w:type="dxa"/>
          </w:tcPr>
          <w:p w14:paraId="2E35A476"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08.244.0007.3112.0000- Piso fixo proteção social especial estado</w:t>
            </w:r>
          </w:p>
        </w:tc>
      </w:tr>
      <w:tr w:rsidR="00D52760" w:rsidRPr="004E10B7" w14:paraId="275727BC" w14:textId="77777777" w:rsidTr="00255ECA">
        <w:trPr>
          <w:trHeight w:val="170"/>
        </w:trPr>
        <w:tc>
          <w:tcPr>
            <w:tcW w:w="10206" w:type="dxa"/>
          </w:tcPr>
          <w:p w14:paraId="3A03300D"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08.244.0007.3049.0000- Piso especial fixo – MAC-PSE</w:t>
            </w:r>
          </w:p>
        </w:tc>
      </w:tr>
    </w:tbl>
    <w:p w14:paraId="5802D20B" w14:textId="77777777" w:rsidR="00D52760" w:rsidRPr="004E10B7" w:rsidRDefault="00D52760" w:rsidP="00D52760">
      <w:pPr>
        <w:tabs>
          <w:tab w:val="left" w:pos="561"/>
        </w:tabs>
        <w:ind w:right="189"/>
        <w:rPr>
          <w:rFonts w:ascii="Arial" w:hAnsi="Arial" w:cs="Arial"/>
          <w:sz w:val="24"/>
          <w:szCs w:val="24"/>
          <w:lang w:val="pt-BR"/>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D52760" w:rsidRPr="004E10B7" w14:paraId="746C1E53" w14:textId="77777777" w:rsidTr="00255ECA">
        <w:trPr>
          <w:trHeight w:val="267"/>
        </w:trPr>
        <w:tc>
          <w:tcPr>
            <w:tcW w:w="10206" w:type="dxa"/>
            <w:shd w:val="clear" w:color="auto" w:fill="F2F2F2" w:themeFill="background1" w:themeFillShade="F2"/>
          </w:tcPr>
          <w:p w14:paraId="7F40CFAD" w14:textId="77777777" w:rsidR="00D52760" w:rsidRPr="004E10B7" w:rsidRDefault="00D52760" w:rsidP="00D52760">
            <w:pPr>
              <w:spacing w:after="160" w:line="259" w:lineRule="auto"/>
              <w:jc w:val="both"/>
              <w:rPr>
                <w:rFonts w:ascii="Arial" w:hAnsi="Arial" w:cs="Arial"/>
                <w:sz w:val="24"/>
                <w:szCs w:val="24"/>
              </w:rPr>
            </w:pPr>
            <w:r w:rsidRPr="004E10B7">
              <w:rPr>
                <w:rFonts w:ascii="Arial" w:hAnsi="Arial" w:cs="Arial"/>
                <w:sz w:val="24"/>
                <w:szCs w:val="24"/>
              </w:rPr>
              <w:t>Dotação orçamentária: secretaria municipal de saúde - SEMSAU</w:t>
            </w:r>
          </w:p>
        </w:tc>
      </w:tr>
      <w:tr w:rsidR="00D52760" w:rsidRPr="004E10B7" w14:paraId="54C2CCAB" w14:textId="77777777" w:rsidTr="00255ECA">
        <w:trPr>
          <w:trHeight w:val="258"/>
        </w:trPr>
        <w:tc>
          <w:tcPr>
            <w:tcW w:w="10206" w:type="dxa"/>
          </w:tcPr>
          <w:p w14:paraId="72D4475E" w14:textId="77777777" w:rsidR="00D52760" w:rsidRPr="004E10B7" w:rsidRDefault="00D52760" w:rsidP="00D52760">
            <w:pPr>
              <w:spacing w:before="100" w:beforeAutospacing="1"/>
              <w:jc w:val="both"/>
              <w:rPr>
                <w:rFonts w:ascii="Arial" w:hAnsi="Arial" w:cs="Arial"/>
                <w:sz w:val="24"/>
                <w:szCs w:val="24"/>
              </w:rPr>
            </w:pPr>
            <w:r w:rsidRPr="004E10B7">
              <w:rPr>
                <w:rFonts w:ascii="Arial" w:hAnsi="Arial" w:cs="Arial"/>
                <w:sz w:val="24"/>
                <w:szCs w:val="24"/>
              </w:rPr>
              <w:t>Unidade: 020703 - bloco de custeio - atenção básica</w:t>
            </w:r>
          </w:p>
        </w:tc>
      </w:tr>
      <w:tr w:rsidR="00D52760" w:rsidRPr="004E10B7" w14:paraId="4375A496" w14:textId="77777777" w:rsidTr="00255ECA">
        <w:trPr>
          <w:trHeight w:val="276"/>
        </w:trPr>
        <w:tc>
          <w:tcPr>
            <w:tcW w:w="10206" w:type="dxa"/>
          </w:tcPr>
          <w:p w14:paraId="5032AF23" w14:textId="77777777" w:rsidR="00D52760" w:rsidRPr="004E10B7" w:rsidRDefault="00D52760" w:rsidP="00D52760">
            <w:pPr>
              <w:spacing w:before="100" w:beforeAutospacing="1"/>
              <w:jc w:val="both"/>
              <w:rPr>
                <w:rFonts w:ascii="Arial" w:hAnsi="Arial" w:cs="Arial"/>
                <w:sz w:val="24"/>
                <w:szCs w:val="24"/>
              </w:rPr>
            </w:pPr>
            <w:r w:rsidRPr="004E10B7">
              <w:rPr>
                <w:rFonts w:ascii="Arial" w:hAnsi="Arial" w:cs="Arial"/>
                <w:sz w:val="24"/>
                <w:szCs w:val="24"/>
              </w:rPr>
              <w:t>Funcional: 10.301.0008.3060 - manutenção dos serviços de atenção primária em saúde</w:t>
            </w:r>
          </w:p>
        </w:tc>
      </w:tr>
      <w:tr w:rsidR="00D52760" w:rsidRPr="004E10B7" w14:paraId="623D9D88" w14:textId="77777777" w:rsidTr="00255ECA">
        <w:trPr>
          <w:trHeight w:val="138"/>
        </w:trPr>
        <w:tc>
          <w:tcPr>
            <w:tcW w:w="10206" w:type="dxa"/>
          </w:tcPr>
          <w:p w14:paraId="1337E44A" w14:textId="77777777" w:rsidR="00D52760" w:rsidRPr="004E10B7" w:rsidRDefault="00D52760" w:rsidP="00D52760">
            <w:pPr>
              <w:spacing w:before="100" w:beforeAutospacing="1"/>
              <w:jc w:val="both"/>
              <w:rPr>
                <w:rFonts w:ascii="Arial" w:hAnsi="Arial" w:cs="Arial"/>
                <w:sz w:val="24"/>
                <w:szCs w:val="24"/>
              </w:rPr>
            </w:pPr>
            <w:r w:rsidRPr="004E10B7">
              <w:rPr>
                <w:rFonts w:ascii="Arial" w:hAnsi="Arial" w:cs="Arial"/>
                <w:bCs/>
                <w:color w:val="000000"/>
                <w:sz w:val="24"/>
                <w:szCs w:val="24"/>
                <w:shd w:val="clear" w:color="auto" w:fill="FFFFFF"/>
              </w:rPr>
              <w:t>Unidade: 020700 – semsau (próprio)</w:t>
            </w:r>
          </w:p>
        </w:tc>
      </w:tr>
      <w:tr w:rsidR="00D52760" w:rsidRPr="004E10B7" w14:paraId="2BBD4250" w14:textId="77777777" w:rsidTr="00255ECA">
        <w:trPr>
          <w:trHeight w:val="127"/>
        </w:trPr>
        <w:tc>
          <w:tcPr>
            <w:tcW w:w="10206" w:type="dxa"/>
          </w:tcPr>
          <w:p w14:paraId="70D16283" w14:textId="77777777" w:rsidR="00D52760" w:rsidRPr="004E10B7" w:rsidRDefault="00D52760" w:rsidP="00D52760">
            <w:pPr>
              <w:spacing w:before="100" w:beforeAutospacing="1"/>
              <w:jc w:val="both"/>
              <w:rPr>
                <w:rFonts w:ascii="Arial" w:hAnsi="Arial" w:cs="Arial"/>
                <w:sz w:val="24"/>
                <w:szCs w:val="24"/>
              </w:rPr>
            </w:pPr>
            <w:r w:rsidRPr="004E10B7">
              <w:rPr>
                <w:rFonts w:ascii="Arial" w:hAnsi="Arial" w:cs="Arial"/>
                <w:sz w:val="24"/>
                <w:szCs w:val="24"/>
              </w:rPr>
              <w:t>Funcional: 10 301 0001 3056 custeio da manutenção da semsau</w:t>
            </w:r>
          </w:p>
        </w:tc>
      </w:tr>
      <w:tr w:rsidR="00D52760" w:rsidRPr="004E10B7" w14:paraId="6FF61A7D" w14:textId="77777777" w:rsidTr="00255ECA">
        <w:trPr>
          <w:trHeight w:val="230"/>
        </w:trPr>
        <w:tc>
          <w:tcPr>
            <w:tcW w:w="10206" w:type="dxa"/>
          </w:tcPr>
          <w:p w14:paraId="16A5C152" w14:textId="77777777" w:rsidR="00D52760" w:rsidRPr="004E10B7" w:rsidRDefault="00D52760" w:rsidP="00D52760">
            <w:pPr>
              <w:spacing w:before="100" w:beforeAutospacing="1"/>
              <w:jc w:val="both"/>
              <w:rPr>
                <w:rFonts w:ascii="Arial" w:hAnsi="Arial" w:cs="Arial"/>
                <w:sz w:val="24"/>
                <w:szCs w:val="24"/>
              </w:rPr>
            </w:pPr>
            <w:r w:rsidRPr="004E10B7">
              <w:rPr>
                <w:rFonts w:ascii="Arial" w:hAnsi="Arial" w:cs="Arial"/>
                <w:bCs/>
                <w:color w:val="000000"/>
                <w:sz w:val="24"/>
                <w:szCs w:val="24"/>
                <w:shd w:val="clear" w:color="auto" w:fill="FFFFFF"/>
              </w:rPr>
              <w:t>Unidade: 020705 - bloco de custeio - atenção de media e alta complexidade</w:t>
            </w:r>
          </w:p>
        </w:tc>
      </w:tr>
      <w:tr w:rsidR="00D52760" w:rsidRPr="004E10B7" w14:paraId="27029E03" w14:textId="77777777" w:rsidTr="00255ECA">
        <w:trPr>
          <w:trHeight w:val="121"/>
        </w:trPr>
        <w:tc>
          <w:tcPr>
            <w:tcW w:w="10206" w:type="dxa"/>
          </w:tcPr>
          <w:p w14:paraId="4F6313FD" w14:textId="77777777" w:rsidR="00D52760" w:rsidRPr="004E10B7" w:rsidRDefault="00D52760" w:rsidP="00D52760">
            <w:pPr>
              <w:spacing w:before="100" w:beforeAutospacing="1"/>
              <w:jc w:val="both"/>
              <w:rPr>
                <w:rFonts w:ascii="Arial" w:hAnsi="Arial" w:cs="Arial"/>
                <w:bCs/>
                <w:color w:val="000000"/>
                <w:sz w:val="24"/>
                <w:szCs w:val="24"/>
                <w:shd w:val="clear" w:color="auto" w:fill="FFFFFF"/>
              </w:rPr>
            </w:pPr>
            <w:r w:rsidRPr="004E10B7">
              <w:rPr>
                <w:rFonts w:ascii="Arial" w:hAnsi="Arial" w:cs="Arial"/>
                <w:color w:val="000000"/>
                <w:sz w:val="24"/>
                <w:szCs w:val="24"/>
                <w:shd w:val="clear" w:color="auto" w:fill="FFFFFF"/>
              </w:rPr>
              <w:t>Funcional: 10.302.0009.3070 - media e alta coplexidade amb. E hospitalar</w:t>
            </w:r>
          </w:p>
        </w:tc>
      </w:tr>
      <w:tr w:rsidR="00D52760" w:rsidRPr="004E10B7" w14:paraId="597A0C36" w14:textId="77777777" w:rsidTr="00255ECA">
        <w:trPr>
          <w:trHeight w:val="276"/>
        </w:trPr>
        <w:tc>
          <w:tcPr>
            <w:tcW w:w="10206" w:type="dxa"/>
          </w:tcPr>
          <w:p w14:paraId="2A74AF69" w14:textId="77777777" w:rsidR="00D52760" w:rsidRPr="004E10B7" w:rsidRDefault="00D52760" w:rsidP="00D52760">
            <w:pPr>
              <w:spacing w:before="100" w:beforeAutospacing="1"/>
              <w:jc w:val="both"/>
              <w:rPr>
                <w:rFonts w:ascii="Arial" w:hAnsi="Arial" w:cs="Arial"/>
                <w:color w:val="000000"/>
                <w:sz w:val="24"/>
                <w:szCs w:val="24"/>
                <w:shd w:val="clear" w:color="auto" w:fill="FFFFFF"/>
              </w:rPr>
            </w:pPr>
            <w:r w:rsidRPr="004E10B7">
              <w:rPr>
                <w:rFonts w:ascii="Arial" w:hAnsi="Arial" w:cs="Arial"/>
                <w:bCs/>
                <w:color w:val="000000"/>
                <w:sz w:val="24"/>
                <w:szCs w:val="24"/>
                <w:shd w:val="clear" w:color="auto" w:fill="FFFFFF"/>
              </w:rPr>
              <w:t>Unidade: 020705 - bloco de custeio - atenção de media e alta complexidade</w:t>
            </w:r>
          </w:p>
        </w:tc>
      </w:tr>
      <w:tr w:rsidR="00D52760" w:rsidRPr="004E10B7" w14:paraId="5D65F0B8" w14:textId="77777777" w:rsidTr="00255ECA">
        <w:trPr>
          <w:trHeight w:val="156"/>
        </w:trPr>
        <w:tc>
          <w:tcPr>
            <w:tcW w:w="10206" w:type="dxa"/>
          </w:tcPr>
          <w:p w14:paraId="3A334EE1" w14:textId="77777777" w:rsidR="00D52760" w:rsidRPr="004E10B7" w:rsidRDefault="00D52760" w:rsidP="00D52760">
            <w:pPr>
              <w:spacing w:before="100" w:beforeAutospacing="1"/>
              <w:jc w:val="both"/>
              <w:rPr>
                <w:rFonts w:ascii="Arial" w:hAnsi="Arial" w:cs="Arial"/>
                <w:sz w:val="24"/>
                <w:szCs w:val="24"/>
              </w:rPr>
            </w:pPr>
            <w:r w:rsidRPr="004E10B7">
              <w:rPr>
                <w:rFonts w:ascii="Arial" w:hAnsi="Arial" w:cs="Arial"/>
                <w:sz w:val="24"/>
                <w:szCs w:val="24"/>
              </w:rPr>
              <w:t>Funcional: 10. 302. 0009. 3071- despesas com centro de atenção psicossocial – caps</w:t>
            </w:r>
          </w:p>
        </w:tc>
      </w:tr>
      <w:tr w:rsidR="00D52760" w:rsidRPr="004E10B7" w14:paraId="1FCA1ABD" w14:textId="77777777" w:rsidTr="00255ECA">
        <w:trPr>
          <w:trHeight w:val="312"/>
        </w:trPr>
        <w:tc>
          <w:tcPr>
            <w:tcW w:w="10206" w:type="dxa"/>
          </w:tcPr>
          <w:p w14:paraId="2AD09AA9" w14:textId="77777777" w:rsidR="00D52760" w:rsidRPr="004E10B7" w:rsidRDefault="00D52760" w:rsidP="00D52760">
            <w:pPr>
              <w:spacing w:before="100" w:beforeAutospacing="1"/>
              <w:jc w:val="both"/>
              <w:rPr>
                <w:rFonts w:ascii="Arial" w:hAnsi="Arial" w:cs="Arial"/>
                <w:sz w:val="24"/>
                <w:szCs w:val="24"/>
              </w:rPr>
            </w:pPr>
            <w:r w:rsidRPr="004E10B7">
              <w:rPr>
                <w:rFonts w:ascii="Arial" w:hAnsi="Arial" w:cs="Arial"/>
                <w:sz w:val="24"/>
                <w:szCs w:val="24"/>
              </w:rPr>
              <w:t>Unidade: 020706 bloco de custeio - vigilância em saúde</w:t>
            </w:r>
          </w:p>
        </w:tc>
      </w:tr>
      <w:tr w:rsidR="00D52760" w:rsidRPr="004E10B7" w14:paraId="25D98D8C" w14:textId="77777777" w:rsidTr="00255ECA">
        <w:trPr>
          <w:trHeight w:val="178"/>
        </w:trPr>
        <w:tc>
          <w:tcPr>
            <w:tcW w:w="10206" w:type="dxa"/>
          </w:tcPr>
          <w:p w14:paraId="27709A3B" w14:textId="77777777" w:rsidR="00D52760" w:rsidRPr="004E10B7" w:rsidRDefault="00D52760" w:rsidP="00D52760">
            <w:pPr>
              <w:spacing w:before="100" w:beforeAutospacing="1"/>
              <w:jc w:val="both"/>
              <w:rPr>
                <w:rFonts w:ascii="Arial" w:hAnsi="Arial" w:cs="Arial"/>
                <w:sz w:val="24"/>
                <w:szCs w:val="24"/>
              </w:rPr>
            </w:pPr>
            <w:r w:rsidRPr="004E10B7">
              <w:rPr>
                <w:rFonts w:ascii="Arial" w:hAnsi="Arial" w:cs="Arial"/>
                <w:sz w:val="24"/>
                <w:szCs w:val="24"/>
              </w:rPr>
              <w:t>Funcional: 10 .305. 0008. 3068. 0001. Manutenção dos serviços de vigilância em saúde</w:t>
            </w:r>
          </w:p>
        </w:tc>
      </w:tr>
    </w:tbl>
    <w:p w14:paraId="778179AE" w14:textId="77777777" w:rsidR="00D52760" w:rsidRPr="004E10B7" w:rsidRDefault="00D52760" w:rsidP="00D52760">
      <w:pPr>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D52760" w:rsidRPr="004E10B7" w14:paraId="7603E8ED" w14:textId="77777777" w:rsidTr="00255ECA">
        <w:trPr>
          <w:trHeight w:val="298"/>
        </w:trPr>
        <w:tc>
          <w:tcPr>
            <w:tcW w:w="10206" w:type="dxa"/>
            <w:shd w:val="clear" w:color="auto" w:fill="F2F2F2" w:themeFill="background1" w:themeFillShade="F2"/>
          </w:tcPr>
          <w:p w14:paraId="3D260112"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Dotação orçamentária: Secretaria municipal de esp.cult. Lazer e tur- SEMELC </w:t>
            </w:r>
          </w:p>
        </w:tc>
      </w:tr>
      <w:tr w:rsidR="00D52760" w:rsidRPr="004E10B7" w14:paraId="50EBEBB0" w14:textId="77777777" w:rsidTr="00255ECA">
        <w:trPr>
          <w:trHeight w:val="282"/>
        </w:trPr>
        <w:tc>
          <w:tcPr>
            <w:tcW w:w="10206" w:type="dxa"/>
          </w:tcPr>
          <w:p w14:paraId="0F0BC0B0"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Unidade: 020901- SEMELC             </w:t>
            </w:r>
          </w:p>
        </w:tc>
      </w:tr>
      <w:tr w:rsidR="00D52760" w:rsidRPr="004E10B7" w14:paraId="5946D1AD" w14:textId="77777777" w:rsidTr="00255ECA">
        <w:trPr>
          <w:trHeight w:val="258"/>
        </w:trPr>
        <w:tc>
          <w:tcPr>
            <w:tcW w:w="10206" w:type="dxa"/>
          </w:tcPr>
          <w:p w14:paraId="05BDB148"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Funcional: 27.122.0001.3088.0002 -  Custeio da manutenção da Semelc  </w:t>
            </w:r>
          </w:p>
        </w:tc>
      </w:tr>
      <w:tr w:rsidR="00D52760" w:rsidRPr="004E10B7" w14:paraId="08BC21CC" w14:textId="77777777" w:rsidTr="00255ECA">
        <w:trPr>
          <w:trHeight w:val="134"/>
        </w:trPr>
        <w:tc>
          <w:tcPr>
            <w:tcW w:w="10206" w:type="dxa"/>
          </w:tcPr>
          <w:p w14:paraId="0CE6AE5F"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Ficha: 731</w:t>
            </w:r>
          </w:p>
        </w:tc>
      </w:tr>
      <w:tr w:rsidR="00D52760" w:rsidRPr="004E10B7" w14:paraId="42F5FFA4" w14:textId="77777777" w:rsidTr="00255ECA">
        <w:trPr>
          <w:trHeight w:val="204"/>
        </w:trPr>
        <w:tc>
          <w:tcPr>
            <w:tcW w:w="10206" w:type="dxa"/>
          </w:tcPr>
          <w:p w14:paraId="346933D3"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Ficha: 719</w:t>
            </w:r>
          </w:p>
        </w:tc>
      </w:tr>
    </w:tbl>
    <w:p w14:paraId="5808498A" w14:textId="77777777" w:rsidR="00D52760" w:rsidRPr="004E10B7" w:rsidRDefault="00D52760" w:rsidP="00D52760">
      <w:pPr>
        <w:jc w:val="both"/>
        <w:rPr>
          <w:rFonts w:ascii="Arial" w:hAnsi="Arial" w:cs="Arial"/>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D52760" w:rsidRPr="004E10B7" w14:paraId="2773D43B" w14:textId="77777777" w:rsidTr="00255ECA">
        <w:trPr>
          <w:trHeight w:val="298"/>
        </w:trPr>
        <w:tc>
          <w:tcPr>
            <w:tcW w:w="10206" w:type="dxa"/>
            <w:shd w:val="clear" w:color="auto" w:fill="F2F2F2" w:themeFill="background1" w:themeFillShade="F2"/>
          </w:tcPr>
          <w:p w14:paraId="50FA253F"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Dotação orçamentária: Gabinete do Prefeito</w:t>
            </w:r>
          </w:p>
        </w:tc>
      </w:tr>
      <w:tr w:rsidR="00D52760" w:rsidRPr="004E10B7" w14:paraId="4F028629" w14:textId="77777777" w:rsidTr="00255ECA">
        <w:trPr>
          <w:trHeight w:val="283"/>
        </w:trPr>
        <w:tc>
          <w:tcPr>
            <w:tcW w:w="10206" w:type="dxa"/>
          </w:tcPr>
          <w:p w14:paraId="21A195F4"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 xml:space="preserve">Funcional: 04.122.0001.3001.0001 - Custeio da manutenção do Gabinete do prefeito  </w:t>
            </w:r>
          </w:p>
        </w:tc>
      </w:tr>
      <w:tr w:rsidR="00D52760" w:rsidRPr="004E10B7" w14:paraId="220B8137" w14:textId="77777777" w:rsidTr="00255ECA">
        <w:trPr>
          <w:trHeight w:val="131"/>
        </w:trPr>
        <w:tc>
          <w:tcPr>
            <w:tcW w:w="10206" w:type="dxa"/>
          </w:tcPr>
          <w:p w14:paraId="2EE1A88A"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Ficha: 28</w:t>
            </w:r>
          </w:p>
        </w:tc>
      </w:tr>
      <w:tr w:rsidR="00D52760" w:rsidRPr="004E10B7" w14:paraId="05CAEFEC" w14:textId="77777777" w:rsidTr="00255ECA">
        <w:trPr>
          <w:trHeight w:val="204"/>
        </w:trPr>
        <w:tc>
          <w:tcPr>
            <w:tcW w:w="10206" w:type="dxa"/>
          </w:tcPr>
          <w:p w14:paraId="2E68CE9C"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Ficha: 719</w:t>
            </w:r>
          </w:p>
        </w:tc>
      </w:tr>
      <w:tr w:rsidR="00D52760" w:rsidRPr="004E10B7" w14:paraId="65538922" w14:textId="77777777" w:rsidTr="00255ECA">
        <w:trPr>
          <w:trHeight w:val="255"/>
        </w:trPr>
        <w:tc>
          <w:tcPr>
            <w:tcW w:w="10206" w:type="dxa"/>
          </w:tcPr>
          <w:p w14:paraId="3D579DF5" w14:textId="77777777" w:rsidR="00D52760" w:rsidRPr="004E10B7" w:rsidRDefault="00D52760" w:rsidP="00D52760">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Ficha: 35</w:t>
            </w:r>
          </w:p>
        </w:tc>
      </w:tr>
      <w:bookmarkEnd w:id="1"/>
    </w:tbl>
    <w:p w14:paraId="1D89EFB2" w14:textId="77777777" w:rsidR="00D24C48" w:rsidRDefault="00D24C48" w:rsidP="00CB031A">
      <w:pPr>
        <w:widowControl/>
        <w:autoSpaceDE/>
        <w:autoSpaceDN/>
        <w:spacing w:before="100" w:beforeAutospacing="1" w:after="100" w:afterAutospacing="1" w:line="480" w:lineRule="auto"/>
        <w:contextualSpacing/>
        <w:rPr>
          <w:rFonts w:ascii="Arial" w:hAnsi="Arial" w:cs="Arial"/>
          <w:bCs/>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206"/>
      </w:tblGrid>
      <w:tr w:rsidR="005255F3" w:rsidRPr="004E10B7" w14:paraId="51AE26ED" w14:textId="77777777" w:rsidTr="00B53C33">
        <w:trPr>
          <w:trHeight w:val="298"/>
        </w:trPr>
        <w:tc>
          <w:tcPr>
            <w:tcW w:w="10206" w:type="dxa"/>
            <w:shd w:val="clear" w:color="auto" w:fill="F2F2F2" w:themeFill="background1" w:themeFillShade="F2"/>
          </w:tcPr>
          <w:p w14:paraId="12D6B36D" w14:textId="5101E18F" w:rsidR="005255F3" w:rsidRPr="004E10B7" w:rsidRDefault="005255F3" w:rsidP="00B53C33">
            <w:pPr>
              <w:spacing w:before="100" w:beforeAutospacing="1"/>
              <w:rPr>
                <w:rFonts w:ascii="Arial" w:eastAsia="Times New Roman" w:hAnsi="Arial" w:cs="Arial"/>
                <w:bCs/>
                <w:sz w:val="24"/>
                <w:szCs w:val="24"/>
                <w:lang w:eastAsia="pt-BR"/>
              </w:rPr>
            </w:pPr>
            <w:r w:rsidRPr="004E10B7">
              <w:rPr>
                <w:rFonts w:ascii="Arial" w:eastAsia="Times New Roman" w:hAnsi="Arial" w:cs="Arial"/>
                <w:bCs/>
                <w:sz w:val="24"/>
                <w:szCs w:val="24"/>
                <w:lang w:eastAsia="pt-BR"/>
              </w:rPr>
              <w:t>Dotação orçament</w:t>
            </w:r>
            <w:r w:rsidR="006657A3">
              <w:rPr>
                <w:rFonts w:ascii="Arial" w:eastAsia="Times New Roman" w:hAnsi="Arial" w:cs="Arial"/>
                <w:bCs/>
                <w:sz w:val="24"/>
                <w:szCs w:val="24"/>
                <w:lang w:eastAsia="pt-BR"/>
              </w:rPr>
              <w:t>ária: Câmara Municipal Espigão do Oeste</w:t>
            </w:r>
          </w:p>
        </w:tc>
      </w:tr>
      <w:tr w:rsidR="005255F3" w:rsidRPr="004E10B7" w14:paraId="386E5B72" w14:textId="77777777" w:rsidTr="00B53C33">
        <w:trPr>
          <w:trHeight w:val="283"/>
        </w:trPr>
        <w:tc>
          <w:tcPr>
            <w:tcW w:w="10206" w:type="dxa"/>
          </w:tcPr>
          <w:p w14:paraId="21183322" w14:textId="72C2267C" w:rsidR="005255F3" w:rsidRPr="003B10A8" w:rsidRDefault="006657A3" w:rsidP="003B10A8">
            <w:pPr>
              <w:pStyle w:val="PargrafodaLista"/>
              <w:numPr>
                <w:ilvl w:val="0"/>
                <w:numId w:val="34"/>
              </w:numPr>
              <w:spacing w:before="100" w:beforeAutospacing="1"/>
              <w:rPr>
                <w:rFonts w:ascii="Arial" w:eastAsia="Times New Roman" w:hAnsi="Arial" w:cs="Arial"/>
                <w:bCs/>
                <w:sz w:val="24"/>
                <w:szCs w:val="24"/>
                <w:lang w:eastAsia="pt-BR"/>
              </w:rPr>
            </w:pPr>
            <w:r w:rsidRPr="003B10A8">
              <w:rPr>
                <w:rFonts w:ascii="Arial" w:eastAsia="Times New Roman" w:hAnsi="Arial" w:cs="Arial"/>
                <w:bCs/>
                <w:sz w:val="24"/>
                <w:szCs w:val="24"/>
                <w:lang w:eastAsia="pt-BR"/>
              </w:rPr>
              <w:t xml:space="preserve">- </w:t>
            </w:r>
            <w:r w:rsidR="003B10A8" w:rsidRPr="003B10A8">
              <w:rPr>
                <w:rFonts w:ascii="Arial" w:eastAsia="Times New Roman" w:hAnsi="Arial" w:cs="Arial"/>
                <w:bCs/>
                <w:sz w:val="24"/>
                <w:szCs w:val="24"/>
                <w:lang w:eastAsia="pt-BR"/>
              </w:rPr>
              <w:t>Câmara Municipal Espigão do Oeste</w:t>
            </w:r>
            <w:r w:rsidR="005255F3" w:rsidRPr="003B10A8">
              <w:rPr>
                <w:rFonts w:ascii="Arial" w:eastAsia="Times New Roman" w:hAnsi="Arial" w:cs="Arial"/>
                <w:bCs/>
                <w:sz w:val="24"/>
                <w:szCs w:val="24"/>
                <w:lang w:eastAsia="pt-BR"/>
              </w:rPr>
              <w:t xml:space="preserve">  </w:t>
            </w:r>
          </w:p>
        </w:tc>
      </w:tr>
      <w:tr w:rsidR="005255F3" w:rsidRPr="004E10B7" w14:paraId="1167AAC2" w14:textId="77777777" w:rsidTr="008A2EFC">
        <w:trPr>
          <w:trHeight w:val="387"/>
        </w:trPr>
        <w:tc>
          <w:tcPr>
            <w:tcW w:w="10206" w:type="dxa"/>
          </w:tcPr>
          <w:p w14:paraId="221AD8D4" w14:textId="77777777" w:rsidR="00727B1D" w:rsidRDefault="003B10A8" w:rsidP="00727B1D">
            <w:pPr>
              <w:spacing w:before="100" w:beforeAutospacing="1"/>
              <w:rPr>
                <w:rFonts w:ascii="Arial" w:eastAsia="Times New Roman" w:hAnsi="Arial" w:cs="Arial"/>
                <w:bCs/>
                <w:sz w:val="24"/>
                <w:szCs w:val="24"/>
                <w:lang w:eastAsia="pt-BR"/>
              </w:rPr>
            </w:pPr>
            <w:r>
              <w:rPr>
                <w:rFonts w:ascii="Arial" w:eastAsia="Times New Roman" w:hAnsi="Arial" w:cs="Arial"/>
                <w:bCs/>
                <w:sz w:val="24"/>
                <w:szCs w:val="24"/>
                <w:lang w:eastAsia="pt-BR"/>
              </w:rPr>
              <w:t xml:space="preserve">01: </w:t>
            </w:r>
            <w:r w:rsidRPr="003B10A8">
              <w:rPr>
                <w:rFonts w:ascii="Arial" w:eastAsia="Times New Roman" w:hAnsi="Arial" w:cs="Arial"/>
                <w:bCs/>
                <w:sz w:val="24"/>
                <w:szCs w:val="24"/>
                <w:lang w:eastAsia="pt-BR"/>
              </w:rPr>
              <w:t>Poder legislativo</w:t>
            </w:r>
          </w:p>
          <w:p w14:paraId="7CB6F1D0" w14:textId="22490073" w:rsidR="003B10A8" w:rsidRPr="00727B1D" w:rsidRDefault="003B10A8" w:rsidP="00727B1D">
            <w:pPr>
              <w:spacing w:before="100" w:beforeAutospacing="1"/>
              <w:rPr>
                <w:rFonts w:ascii="Arial" w:eastAsia="Times New Roman" w:hAnsi="Arial" w:cs="Arial"/>
                <w:bCs/>
                <w:sz w:val="24"/>
                <w:szCs w:val="24"/>
                <w:lang w:eastAsia="pt-BR"/>
              </w:rPr>
            </w:pPr>
            <w:r w:rsidRPr="00727B1D">
              <w:rPr>
                <w:rFonts w:ascii="Arial" w:eastAsia="Times New Roman" w:hAnsi="Arial" w:cs="Arial"/>
                <w:bCs/>
                <w:sz w:val="24"/>
                <w:szCs w:val="24"/>
                <w:lang w:eastAsia="pt-BR"/>
              </w:rPr>
              <w:t>01031</w:t>
            </w:r>
            <w:r w:rsidR="00727B1D">
              <w:rPr>
                <w:rFonts w:ascii="Arial" w:eastAsia="Times New Roman" w:hAnsi="Arial" w:cs="Arial"/>
                <w:bCs/>
                <w:sz w:val="24"/>
                <w:szCs w:val="24"/>
                <w:lang w:eastAsia="pt-BR"/>
              </w:rPr>
              <w:t>: Ação legislativa</w:t>
            </w:r>
          </w:p>
        </w:tc>
      </w:tr>
      <w:tr w:rsidR="005255F3" w:rsidRPr="004E10B7" w14:paraId="3479F936" w14:textId="77777777" w:rsidTr="00B53C33">
        <w:trPr>
          <w:trHeight w:val="204"/>
        </w:trPr>
        <w:tc>
          <w:tcPr>
            <w:tcW w:w="10206" w:type="dxa"/>
          </w:tcPr>
          <w:p w14:paraId="63F29365" w14:textId="382B0E2B" w:rsidR="005255F3" w:rsidRDefault="00727B1D" w:rsidP="00B53C33">
            <w:pPr>
              <w:spacing w:before="100" w:beforeAutospacing="1"/>
              <w:rPr>
                <w:rFonts w:ascii="Arial" w:eastAsia="Times New Roman" w:hAnsi="Arial" w:cs="Arial"/>
                <w:bCs/>
                <w:sz w:val="24"/>
                <w:szCs w:val="24"/>
                <w:lang w:eastAsia="pt-BR"/>
              </w:rPr>
            </w:pPr>
            <w:r>
              <w:rPr>
                <w:rFonts w:ascii="Arial" w:eastAsia="Times New Roman" w:hAnsi="Arial" w:cs="Arial"/>
                <w:bCs/>
                <w:sz w:val="24"/>
                <w:szCs w:val="24"/>
                <w:lang w:eastAsia="pt-BR"/>
              </w:rPr>
              <w:t xml:space="preserve">01 031 0001: programa de apoio a gestão administrativa </w:t>
            </w:r>
          </w:p>
          <w:p w14:paraId="7860E481" w14:textId="77777777" w:rsidR="00C36CF9" w:rsidRDefault="00C36CF9" w:rsidP="00B53C33">
            <w:pPr>
              <w:spacing w:before="100" w:beforeAutospacing="1"/>
              <w:rPr>
                <w:rFonts w:ascii="Arial" w:eastAsia="Times New Roman" w:hAnsi="Arial" w:cs="Arial"/>
                <w:bCs/>
                <w:sz w:val="24"/>
                <w:szCs w:val="24"/>
                <w:lang w:eastAsia="pt-BR"/>
              </w:rPr>
            </w:pPr>
            <w:r>
              <w:rPr>
                <w:rFonts w:ascii="Arial" w:eastAsia="Times New Roman" w:hAnsi="Arial" w:cs="Arial"/>
                <w:bCs/>
                <w:sz w:val="24"/>
                <w:szCs w:val="24"/>
                <w:lang w:eastAsia="pt-BR"/>
              </w:rPr>
              <w:t xml:space="preserve">01 031 0001 3000: </w:t>
            </w:r>
            <w:r w:rsidR="00871A3D">
              <w:rPr>
                <w:rFonts w:ascii="Arial" w:eastAsia="Times New Roman" w:hAnsi="Arial" w:cs="Arial"/>
                <w:bCs/>
                <w:sz w:val="24"/>
                <w:szCs w:val="24"/>
                <w:lang w:eastAsia="pt-BR"/>
              </w:rPr>
              <w:t>manutenção das atividades da camara municipal</w:t>
            </w:r>
          </w:p>
          <w:p w14:paraId="510E810F" w14:textId="4B707542" w:rsidR="00871A3D" w:rsidRPr="004E10B7" w:rsidRDefault="00871A3D" w:rsidP="00B53C33">
            <w:pPr>
              <w:spacing w:before="100" w:beforeAutospacing="1"/>
              <w:rPr>
                <w:rFonts w:ascii="Arial" w:eastAsia="Times New Roman" w:hAnsi="Arial" w:cs="Arial"/>
                <w:bCs/>
                <w:sz w:val="24"/>
                <w:szCs w:val="24"/>
                <w:lang w:eastAsia="pt-BR"/>
              </w:rPr>
            </w:pPr>
            <w:r>
              <w:rPr>
                <w:rFonts w:ascii="Arial" w:eastAsia="Times New Roman" w:hAnsi="Arial" w:cs="Arial"/>
                <w:bCs/>
                <w:sz w:val="24"/>
                <w:szCs w:val="24"/>
                <w:lang w:eastAsia="pt-BR"/>
              </w:rPr>
              <w:t>01 031 0001 3000 0002</w:t>
            </w:r>
            <w:r w:rsidR="008A2EFC">
              <w:rPr>
                <w:rFonts w:ascii="Arial" w:eastAsia="Times New Roman" w:hAnsi="Arial" w:cs="Arial"/>
                <w:bCs/>
                <w:sz w:val="24"/>
                <w:szCs w:val="24"/>
                <w:lang w:eastAsia="pt-BR"/>
              </w:rPr>
              <w:t>: custeio da manutenção da camara municipal</w:t>
            </w:r>
          </w:p>
        </w:tc>
      </w:tr>
    </w:tbl>
    <w:p w14:paraId="0FC3E5C7" w14:textId="77777777" w:rsidR="001C032A" w:rsidRDefault="001C032A" w:rsidP="003606DA">
      <w:pPr>
        <w:widowControl/>
        <w:autoSpaceDE/>
        <w:autoSpaceDN/>
        <w:spacing w:before="120" w:after="100" w:afterAutospacing="1" w:line="480" w:lineRule="auto"/>
        <w:contextualSpacing/>
        <w:rPr>
          <w:rFonts w:ascii="Arial" w:hAnsi="Arial" w:cs="Arial"/>
          <w:bCs/>
          <w:sz w:val="24"/>
          <w:szCs w:val="24"/>
          <w:u w:val="single"/>
        </w:rPr>
      </w:pPr>
    </w:p>
    <w:p w14:paraId="27607FA0" w14:textId="77777777" w:rsidR="001C032A" w:rsidRDefault="001C032A" w:rsidP="003606DA">
      <w:pPr>
        <w:widowControl/>
        <w:autoSpaceDE/>
        <w:autoSpaceDN/>
        <w:spacing w:before="120" w:after="100" w:afterAutospacing="1" w:line="480" w:lineRule="auto"/>
        <w:contextualSpacing/>
        <w:rPr>
          <w:rFonts w:ascii="Arial" w:hAnsi="Arial" w:cs="Arial"/>
          <w:bCs/>
          <w:sz w:val="24"/>
          <w:szCs w:val="24"/>
          <w:u w:val="single"/>
        </w:rPr>
      </w:pPr>
      <w:r>
        <w:rPr>
          <w:rFonts w:ascii="Arial" w:hAnsi="Arial" w:cs="Arial"/>
          <w:bCs/>
          <w:sz w:val="24"/>
          <w:szCs w:val="24"/>
          <w:u w:val="single"/>
        </w:rPr>
        <w:lastRenderedPageBreak/>
        <w:t xml:space="preserve">9.2. ELEMENTO DE DESPESAS </w:t>
      </w:r>
    </w:p>
    <w:p w14:paraId="09E9D629" w14:textId="77777777" w:rsidR="000351E7" w:rsidRDefault="000351E7" w:rsidP="000351E7">
      <w:pPr>
        <w:tabs>
          <w:tab w:val="left" w:pos="561"/>
        </w:tabs>
        <w:ind w:right="189"/>
        <w:rPr>
          <w:rFonts w:ascii="Arial" w:hAnsi="Arial" w:cs="Arial"/>
          <w:sz w:val="24"/>
          <w:szCs w:val="24"/>
          <w:lang w:val="pt-BR"/>
        </w:rPr>
      </w:pPr>
      <w:r>
        <w:rPr>
          <w:rFonts w:ascii="Arial" w:hAnsi="Arial" w:cs="Arial"/>
          <w:sz w:val="24"/>
          <w:szCs w:val="24"/>
          <w:lang w:val="pt-BR"/>
        </w:rPr>
        <w:t>4.4.90.52.99- equipamentos e materiais permanentes</w:t>
      </w:r>
    </w:p>
    <w:p w14:paraId="6AC99D09" w14:textId="77777777" w:rsidR="000351E7" w:rsidRDefault="000351E7" w:rsidP="000351E7">
      <w:pPr>
        <w:tabs>
          <w:tab w:val="left" w:pos="561"/>
        </w:tabs>
        <w:ind w:right="189"/>
        <w:rPr>
          <w:rFonts w:ascii="Arial" w:hAnsi="Arial" w:cs="Arial"/>
          <w:sz w:val="24"/>
          <w:szCs w:val="24"/>
          <w:lang w:val="pt-BR"/>
        </w:rPr>
      </w:pPr>
      <w:r>
        <w:rPr>
          <w:rFonts w:ascii="Arial" w:hAnsi="Arial" w:cs="Arial"/>
          <w:sz w:val="24"/>
          <w:szCs w:val="24"/>
          <w:lang w:val="pt-BR"/>
        </w:rPr>
        <w:t xml:space="preserve">3.3.90.30.00- outros materiais de consumo </w:t>
      </w:r>
    </w:p>
    <w:p w14:paraId="539A60AC" w14:textId="77777777" w:rsidR="000351E7" w:rsidRPr="00275534" w:rsidRDefault="000351E7" w:rsidP="000351E7">
      <w:pPr>
        <w:tabs>
          <w:tab w:val="left" w:pos="561"/>
        </w:tabs>
        <w:ind w:right="189"/>
        <w:rPr>
          <w:rFonts w:ascii="Arial" w:hAnsi="Arial" w:cs="Arial"/>
          <w:sz w:val="24"/>
          <w:szCs w:val="24"/>
          <w:lang w:val="pt-BR"/>
        </w:rPr>
      </w:pPr>
    </w:p>
    <w:p w14:paraId="2E8E1F9A" w14:textId="3C0CE522" w:rsidR="00D52760" w:rsidRPr="003C6258" w:rsidRDefault="003C6258" w:rsidP="003606DA">
      <w:pPr>
        <w:widowControl/>
        <w:autoSpaceDE/>
        <w:autoSpaceDN/>
        <w:spacing w:before="120" w:after="100" w:afterAutospacing="1" w:line="480" w:lineRule="auto"/>
        <w:contextualSpacing/>
        <w:rPr>
          <w:rFonts w:ascii="Arial" w:hAnsi="Arial" w:cs="Arial"/>
          <w:bCs/>
          <w:sz w:val="24"/>
          <w:szCs w:val="24"/>
          <w:u w:val="single"/>
        </w:rPr>
      </w:pPr>
      <w:r>
        <w:rPr>
          <w:rFonts w:ascii="Arial" w:hAnsi="Arial" w:cs="Arial"/>
          <w:bCs/>
          <w:sz w:val="24"/>
          <w:szCs w:val="24"/>
          <w:u w:val="single"/>
        </w:rPr>
        <w:t xml:space="preserve">10. </w:t>
      </w:r>
      <w:r w:rsidR="00D52760" w:rsidRPr="003C6258">
        <w:rPr>
          <w:rFonts w:ascii="Arial" w:hAnsi="Arial" w:cs="Arial"/>
          <w:bCs/>
          <w:sz w:val="24"/>
          <w:szCs w:val="24"/>
          <w:u w:val="single"/>
        </w:rPr>
        <w:t>PREÇO A SER CONTRATADO</w:t>
      </w:r>
    </w:p>
    <w:p w14:paraId="1D5F34C2" w14:textId="4BD5AE2E" w:rsidR="00D52760" w:rsidRPr="004E10B7" w:rsidRDefault="003C6258" w:rsidP="00D52760">
      <w:pPr>
        <w:widowControl/>
        <w:autoSpaceDE/>
        <w:autoSpaceDN/>
        <w:spacing w:before="240" w:after="120" w:line="276" w:lineRule="auto"/>
        <w:rPr>
          <w:rFonts w:ascii="Arial" w:hAnsi="Arial" w:cs="Arial"/>
          <w:sz w:val="24"/>
          <w:szCs w:val="24"/>
        </w:rPr>
      </w:pPr>
      <w:r>
        <w:rPr>
          <w:rFonts w:ascii="Arial" w:hAnsi="Arial" w:cs="Arial"/>
          <w:sz w:val="24"/>
          <w:szCs w:val="24"/>
        </w:rPr>
        <w:t xml:space="preserve">10.1. </w:t>
      </w:r>
      <w:r w:rsidR="00D52760" w:rsidRPr="004E10B7">
        <w:rPr>
          <w:rFonts w:ascii="Arial" w:hAnsi="Arial" w:cs="Arial"/>
          <w:sz w:val="24"/>
          <w:szCs w:val="24"/>
        </w:rPr>
        <w:t>Os preços a serem praticados deverão obedecer aos critérios de análises de acordo com a legislação em vigor e ainda as cotações de preços estabelecidas no processo.</w:t>
      </w:r>
    </w:p>
    <w:p w14:paraId="6877B9D6" w14:textId="421AB455" w:rsidR="00D52760" w:rsidRPr="003C6258" w:rsidRDefault="003C6258" w:rsidP="003C6258">
      <w:pPr>
        <w:widowControl/>
        <w:autoSpaceDE/>
        <w:autoSpaceDN/>
        <w:spacing w:before="240" w:after="240" w:line="259" w:lineRule="auto"/>
        <w:rPr>
          <w:rFonts w:ascii="Arial" w:hAnsi="Arial" w:cs="Arial"/>
          <w:bCs/>
          <w:sz w:val="24"/>
          <w:szCs w:val="24"/>
          <w:u w:val="single"/>
        </w:rPr>
      </w:pPr>
      <w:r>
        <w:rPr>
          <w:rFonts w:ascii="Arial" w:hAnsi="Arial" w:cs="Arial"/>
          <w:bCs/>
          <w:sz w:val="24"/>
          <w:szCs w:val="24"/>
          <w:u w:val="single"/>
        </w:rPr>
        <w:t xml:space="preserve">11. </w:t>
      </w:r>
      <w:r w:rsidR="00D52760" w:rsidRPr="003C6258">
        <w:rPr>
          <w:rFonts w:ascii="Arial" w:hAnsi="Arial" w:cs="Arial"/>
          <w:bCs/>
          <w:sz w:val="24"/>
          <w:szCs w:val="24"/>
          <w:u w:val="single"/>
        </w:rPr>
        <w:t>DA FORMA, VALIDADE, PRAZO E LOCAL DE ENTREGA DO OBJETO:</w:t>
      </w:r>
    </w:p>
    <w:p w14:paraId="54212BE5" w14:textId="276AD8F7" w:rsidR="00D52760" w:rsidRPr="003C6258" w:rsidRDefault="003C6258" w:rsidP="003C6258">
      <w:pPr>
        <w:widowControl/>
        <w:autoSpaceDE/>
        <w:autoSpaceDN/>
        <w:spacing w:before="240" w:after="240" w:line="259" w:lineRule="auto"/>
        <w:rPr>
          <w:rFonts w:ascii="Arial" w:hAnsi="Arial" w:cs="Arial"/>
          <w:b/>
          <w:bCs/>
          <w:sz w:val="24"/>
          <w:szCs w:val="24"/>
        </w:rPr>
      </w:pPr>
      <w:r>
        <w:rPr>
          <w:rFonts w:ascii="Arial" w:hAnsi="Arial" w:cs="Arial"/>
          <w:bCs/>
          <w:sz w:val="24"/>
          <w:szCs w:val="24"/>
          <w:u w:val="single"/>
        </w:rPr>
        <w:t xml:space="preserve">11.1. </w:t>
      </w:r>
      <w:r w:rsidR="00D52760" w:rsidRPr="003C6258">
        <w:rPr>
          <w:rFonts w:ascii="Arial" w:hAnsi="Arial" w:cs="Arial"/>
          <w:bCs/>
          <w:sz w:val="24"/>
          <w:szCs w:val="24"/>
          <w:u w:val="single"/>
        </w:rPr>
        <w:t>FORMA DE ENTREGA</w:t>
      </w:r>
    </w:p>
    <w:p w14:paraId="179DD246" w14:textId="79B3077C" w:rsidR="00D52760" w:rsidRPr="004E10B7" w:rsidRDefault="0087613E" w:rsidP="0087613E">
      <w:pPr>
        <w:widowControl/>
        <w:autoSpaceDE/>
        <w:autoSpaceDN/>
        <w:spacing w:before="240" w:after="240" w:line="259" w:lineRule="auto"/>
        <w:jc w:val="both"/>
        <w:rPr>
          <w:rFonts w:ascii="Arial" w:hAnsi="Arial" w:cs="Arial"/>
          <w:b/>
          <w:bCs/>
          <w:sz w:val="24"/>
          <w:szCs w:val="24"/>
        </w:rPr>
      </w:pPr>
      <w:r>
        <w:rPr>
          <w:rFonts w:ascii="Arial" w:hAnsi="Arial" w:cs="Arial"/>
          <w:sz w:val="24"/>
          <w:szCs w:val="24"/>
        </w:rPr>
        <w:t>11</w:t>
      </w:r>
      <w:r w:rsidR="00D52760" w:rsidRPr="004E10B7">
        <w:rPr>
          <w:rFonts w:ascii="Arial" w:hAnsi="Arial" w:cs="Arial"/>
          <w:sz w:val="24"/>
          <w:szCs w:val="24"/>
        </w:rPr>
        <w:t>.1.1. A forma de entrega deverá se</w:t>
      </w:r>
      <w:r w:rsidR="00255ECA">
        <w:rPr>
          <w:rFonts w:ascii="Arial" w:hAnsi="Arial" w:cs="Arial"/>
          <w:sz w:val="24"/>
          <w:szCs w:val="24"/>
        </w:rPr>
        <w:t>r de no máximo 30 (trinta) dias</w:t>
      </w:r>
      <w:r w:rsidR="00D52760" w:rsidRPr="004E10B7">
        <w:rPr>
          <w:rFonts w:ascii="Arial" w:hAnsi="Arial" w:cs="Arial"/>
          <w:sz w:val="24"/>
          <w:szCs w:val="24"/>
        </w:rPr>
        <w:t xml:space="preserve"> posterior ao recebimento da </w:t>
      </w:r>
      <w:r w:rsidR="00D52760" w:rsidRPr="004E10B7">
        <w:rPr>
          <w:rFonts w:ascii="Arial" w:hAnsi="Arial" w:cs="Arial"/>
          <w:bCs/>
          <w:sz w:val="24"/>
          <w:szCs w:val="24"/>
          <w:u w:val="single"/>
        </w:rPr>
        <w:t>NOTA DE EMPENHO</w:t>
      </w:r>
      <w:r w:rsidR="00D52760" w:rsidRPr="004E10B7">
        <w:rPr>
          <w:rFonts w:ascii="Arial" w:hAnsi="Arial" w:cs="Arial"/>
          <w:sz w:val="24"/>
          <w:szCs w:val="24"/>
        </w:rPr>
        <w:t xml:space="preserve"> encaminhada pelo setor de execução orçamentária de cada secretaria e os equipamentos deverão ser entregues nos seguintes endereços, sem qualquer ônus para a prefeitura.</w:t>
      </w:r>
    </w:p>
    <w:tbl>
      <w:tblPr>
        <w:tblStyle w:val="Tabelacomgrade1"/>
        <w:tblW w:w="10307" w:type="dxa"/>
        <w:tblInd w:w="108" w:type="dxa"/>
        <w:tblLayout w:type="fixed"/>
        <w:tblLook w:val="04A0" w:firstRow="1" w:lastRow="0" w:firstColumn="1" w:lastColumn="0" w:noHBand="0" w:noVBand="1"/>
      </w:tblPr>
      <w:tblGrid>
        <w:gridCol w:w="3077"/>
        <w:gridCol w:w="2268"/>
        <w:gridCol w:w="1985"/>
        <w:gridCol w:w="2977"/>
      </w:tblGrid>
      <w:tr w:rsidR="00D52760" w:rsidRPr="004E10B7" w14:paraId="102E9E1F" w14:textId="77777777" w:rsidTr="00301327">
        <w:tc>
          <w:tcPr>
            <w:tcW w:w="3077" w:type="dxa"/>
            <w:shd w:val="clear" w:color="auto" w:fill="F2F2F2" w:themeFill="background1" w:themeFillShade="F2"/>
          </w:tcPr>
          <w:p w14:paraId="1C98985B" w14:textId="76E3F91C"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Secretaria</w:t>
            </w:r>
            <w:r w:rsidR="0012589B">
              <w:rPr>
                <w:rFonts w:ascii="Arial" w:eastAsiaTheme="minorHAnsi" w:hAnsi="Arial" w:cs="Arial"/>
                <w:sz w:val="24"/>
                <w:szCs w:val="24"/>
                <w:lang w:val="pt-BR"/>
              </w:rPr>
              <w:t>/ Câmara</w:t>
            </w:r>
          </w:p>
        </w:tc>
        <w:tc>
          <w:tcPr>
            <w:tcW w:w="2268" w:type="dxa"/>
            <w:shd w:val="clear" w:color="auto" w:fill="F2F2F2" w:themeFill="background1" w:themeFillShade="F2"/>
          </w:tcPr>
          <w:p w14:paraId="25199521"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 xml:space="preserve">Rua </w:t>
            </w:r>
          </w:p>
        </w:tc>
        <w:tc>
          <w:tcPr>
            <w:tcW w:w="1985" w:type="dxa"/>
            <w:shd w:val="clear" w:color="auto" w:fill="F2F2F2" w:themeFill="background1" w:themeFillShade="F2"/>
          </w:tcPr>
          <w:p w14:paraId="617AE40F"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N°</w:t>
            </w:r>
          </w:p>
        </w:tc>
        <w:tc>
          <w:tcPr>
            <w:tcW w:w="2977" w:type="dxa"/>
            <w:shd w:val="clear" w:color="auto" w:fill="F2F2F2" w:themeFill="background1" w:themeFillShade="F2"/>
          </w:tcPr>
          <w:p w14:paraId="428C01D2"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 xml:space="preserve"> Bairro</w:t>
            </w:r>
          </w:p>
        </w:tc>
      </w:tr>
      <w:tr w:rsidR="00D52760" w:rsidRPr="004E10B7" w14:paraId="57F0FECB" w14:textId="77777777" w:rsidTr="00301327">
        <w:trPr>
          <w:trHeight w:val="280"/>
        </w:trPr>
        <w:tc>
          <w:tcPr>
            <w:tcW w:w="3077" w:type="dxa"/>
          </w:tcPr>
          <w:p w14:paraId="6774D404"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Gabinete do Prefeito</w:t>
            </w:r>
          </w:p>
        </w:tc>
        <w:tc>
          <w:tcPr>
            <w:tcW w:w="2268" w:type="dxa"/>
          </w:tcPr>
          <w:p w14:paraId="07F6859B"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Rio grande do sul</w:t>
            </w:r>
          </w:p>
        </w:tc>
        <w:tc>
          <w:tcPr>
            <w:tcW w:w="1985" w:type="dxa"/>
          </w:tcPr>
          <w:p w14:paraId="17705138"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2800</w:t>
            </w:r>
          </w:p>
        </w:tc>
        <w:tc>
          <w:tcPr>
            <w:tcW w:w="2977" w:type="dxa"/>
          </w:tcPr>
          <w:p w14:paraId="4AE896E0"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Vista alegre</w:t>
            </w:r>
          </w:p>
        </w:tc>
      </w:tr>
      <w:tr w:rsidR="00D52760" w:rsidRPr="004E10B7" w14:paraId="201585FB" w14:textId="77777777" w:rsidTr="00301327">
        <w:tc>
          <w:tcPr>
            <w:tcW w:w="3077" w:type="dxa"/>
          </w:tcPr>
          <w:p w14:paraId="536B8F68"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Secretaria municipal de educação- SEMED</w:t>
            </w:r>
          </w:p>
        </w:tc>
        <w:tc>
          <w:tcPr>
            <w:tcW w:w="2268" w:type="dxa"/>
          </w:tcPr>
          <w:p w14:paraId="60696491"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Rio grande do sul</w:t>
            </w:r>
          </w:p>
        </w:tc>
        <w:tc>
          <w:tcPr>
            <w:tcW w:w="1985" w:type="dxa"/>
          </w:tcPr>
          <w:p w14:paraId="4643FC12"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2800</w:t>
            </w:r>
          </w:p>
        </w:tc>
        <w:tc>
          <w:tcPr>
            <w:tcW w:w="2977" w:type="dxa"/>
          </w:tcPr>
          <w:p w14:paraId="392A1FDF"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Vista alegre</w:t>
            </w:r>
          </w:p>
        </w:tc>
      </w:tr>
      <w:tr w:rsidR="00D52760" w:rsidRPr="004E10B7" w14:paraId="7F3E4929" w14:textId="77777777" w:rsidTr="00301327">
        <w:tc>
          <w:tcPr>
            <w:tcW w:w="3077" w:type="dxa"/>
          </w:tcPr>
          <w:p w14:paraId="74C1AB19"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Secretaria municipal de agricultura desenvolvimento rural- SEMADER</w:t>
            </w:r>
          </w:p>
        </w:tc>
        <w:tc>
          <w:tcPr>
            <w:tcW w:w="2268" w:type="dxa"/>
          </w:tcPr>
          <w:p w14:paraId="44CDD1C5"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Rio grande do sul</w:t>
            </w:r>
          </w:p>
        </w:tc>
        <w:tc>
          <w:tcPr>
            <w:tcW w:w="1985" w:type="dxa"/>
          </w:tcPr>
          <w:p w14:paraId="26F55DCA"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2800</w:t>
            </w:r>
          </w:p>
        </w:tc>
        <w:tc>
          <w:tcPr>
            <w:tcW w:w="2977" w:type="dxa"/>
          </w:tcPr>
          <w:p w14:paraId="2E1BE573"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Vista alegre /garagem municipal</w:t>
            </w:r>
          </w:p>
        </w:tc>
      </w:tr>
      <w:tr w:rsidR="00D52760" w:rsidRPr="004E10B7" w14:paraId="20D84019" w14:textId="77777777" w:rsidTr="00301327">
        <w:tc>
          <w:tcPr>
            <w:tcW w:w="3077" w:type="dxa"/>
          </w:tcPr>
          <w:p w14:paraId="1389A8AD"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Secretaria municipal de obras e desenvolvimento rural- SEMOD</w:t>
            </w:r>
          </w:p>
        </w:tc>
        <w:tc>
          <w:tcPr>
            <w:tcW w:w="2268" w:type="dxa"/>
          </w:tcPr>
          <w:p w14:paraId="2318B537"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Rio grande do sul</w:t>
            </w:r>
          </w:p>
        </w:tc>
        <w:tc>
          <w:tcPr>
            <w:tcW w:w="1985" w:type="dxa"/>
          </w:tcPr>
          <w:p w14:paraId="05ECB396"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2800</w:t>
            </w:r>
          </w:p>
        </w:tc>
        <w:tc>
          <w:tcPr>
            <w:tcW w:w="2977" w:type="dxa"/>
          </w:tcPr>
          <w:p w14:paraId="64B2223C"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Vista alegre</w:t>
            </w:r>
          </w:p>
        </w:tc>
      </w:tr>
      <w:tr w:rsidR="00D52760" w:rsidRPr="004E10B7" w14:paraId="3ED80DDA" w14:textId="77777777" w:rsidTr="00301327">
        <w:trPr>
          <w:trHeight w:val="583"/>
        </w:trPr>
        <w:tc>
          <w:tcPr>
            <w:tcW w:w="3077" w:type="dxa"/>
          </w:tcPr>
          <w:p w14:paraId="231FD2EE"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Secretaria municipal de meio ambiente, minas e energia- SEMAME</w:t>
            </w:r>
          </w:p>
        </w:tc>
        <w:tc>
          <w:tcPr>
            <w:tcW w:w="2268" w:type="dxa"/>
          </w:tcPr>
          <w:p w14:paraId="16EBB1C1"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Amazonas</w:t>
            </w:r>
          </w:p>
        </w:tc>
        <w:tc>
          <w:tcPr>
            <w:tcW w:w="1985" w:type="dxa"/>
          </w:tcPr>
          <w:p w14:paraId="6B0F02EA"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2774</w:t>
            </w:r>
          </w:p>
        </w:tc>
        <w:tc>
          <w:tcPr>
            <w:tcW w:w="2977" w:type="dxa"/>
          </w:tcPr>
          <w:p w14:paraId="39EFC7FD"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Liberdade</w:t>
            </w:r>
          </w:p>
        </w:tc>
      </w:tr>
      <w:tr w:rsidR="00D52760" w:rsidRPr="004E10B7" w14:paraId="19A34618" w14:textId="77777777" w:rsidTr="00301327">
        <w:trPr>
          <w:trHeight w:val="735"/>
        </w:trPr>
        <w:tc>
          <w:tcPr>
            <w:tcW w:w="3077" w:type="dxa"/>
          </w:tcPr>
          <w:p w14:paraId="01982EFA" w14:textId="77777777" w:rsidR="00D52760" w:rsidRPr="004E10B7" w:rsidRDefault="00D52760" w:rsidP="00D52760">
            <w:pPr>
              <w:rPr>
                <w:rFonts w:ascii="Arial" w:eastAsiaTheme="minorHAnsi" w:hAnsi="Arial" w:cs="Arial"/>
                <w:sz w:val="24"/>
                <w:szCs w:val="24"/>
                <w:lang w:val="pt-BR"/>
              </w:rPr>
            </w:pPr>
            <w:r w:rsidRPr="004E10B7">
              <w:rPr>
                <w:rFonts w:ascii="Arial" w:hAnsi="Arial" w:cs="Arial"/>
                <w:sz w:val="24"/>
                <w:szCs w:val="24"/>
              </w:rPr>
              <w:t>Secretaria municipal de esporte, cultura, lazer e turismo- SEMELC</w:t>
            </w:r>
          </w:p>
        </w:tc>
        <w:tc>
          <w:tcPr>
            <w:tcW w:w="2268" w:type="dxa"/>
          </w:tcPr>
          <w:p w14:paraId="464EEAF0" w14:textId="77777777" w:rsidR="00D52760" w:rsidRPr="004E10B7" w:rsidRDefault="00D52760" w:rsidP="00D52760">
            <w:pPr>
              <w:rPr>
                <w:rFonts w:ascii="Arial" w:eastAsiaTheme="minorHAnsi" w:hAnsi="Arial" w:cs="Arial"/>
                <w:sz w:val="24"/>
                <w:szCs w:val="24"/>
                <w:lang w:val="pt-BR"/>
              </w:rPr>
            </w:pPr>
            <w:r w:rsidRPr="004E10B7">
              <w:rPr>
                <w:rFonts w:ascii="Arial" w:hAnsi="Arial" w:cs="Arial"/>
                <w:sz w:val="24"/>
                <w:szCs w:val="24"/>
              </w:rPr>
              <w:t>Goiás</w:t>
            </w:r>
          </w:p>
        </w:tc>
        <w:tc>
          <w:tcPr>
            <w:tcW w:w="1985" w:type="dxa"/>
          </w:tcPr>
          <w:p w14:paraId="5C97C2EB"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2101</w:t>
            </w:r>
          </w:p>
        </w:tc>
        <w:tc>
          <w:tcPr>
            <w:tcW w:w="2977" w:type="dxa"/>
          </w:tcPr>
          <w:p w14:paraId="451D8C7C"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Liberdade</w:t>
            </w:r>
          </w:p>
        </w:tc>
      </w:tr>
      <w:tr w:rsidR="00D52760" w:rsidRPr="004E10B7" w14:paraId="74404338" w14:textId="77777777" w:rsidTr="00301327">
        <w:trPr>
          <w:trHeight w:val="406"/>
        </w:trPr>
        <w:tc>
          <w:tcPr>
            <w:tcW w:w="3077" w:type="dxa"/>
          </w:tcPr>
          <w:p w14:paraId="27C4C06A"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Secretaria municipal de assistência social- SEMAS</w:t>
            </w:r>
          </w:p>
        </w:tc>
        <w:tc>
          <w:tcPr>
            <w:tcW w:w="2268" w:type="dxa"/>
          </w:tcPr>
          <w:p w14:paraId="4216771A"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Acre</w:t>
            </w:r>
          </w:p>
        </w:tc>
        <w:tc>
          <w:tcPr>
            <w:tcW w:w="1985" w:type="dxa"/>
          </w:tcPr>
          <w:p w14:paraId="72E3FD0E"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2841</w:t>
            </w:r>
          </w:p>
        </w:tc>
        <w:tc>
          <w:tcPr>
            <w:tcW w:w="2977" w:type="dxa"/>
          </w:tcPr>
          <w:p w14:paraId="2F6FEF68"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Vista alegre</w:t>
            </w:r>
          </w:p>
        </w:tc>
      </w:tr>
      <w:tr w:rsidR="00D52760" w:rsidRPr="004E10B7" w14:paraId="1EA31DDD" w14:textId="77777777" w:rsidTr="00301327">
        <w:trPr>
          <w:trHeight w:val="933"/>
        </w:trPr>
        <w:tc>
          <w:tcPr>
            <w:tcW w:w="3077" w:type="dxa"/>
          </w:tcPr>
          <w:p w14:paraId="605F9E66"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Secretaria municipal de saúde- SEMSAU</w:t>
            </w:r>
          </w:p>
        </w:tc>
        <w:tc>
          <w:tcPr>
            <w:tcW w:w="2268" w:type="dxa"/>
          </w:tcPr>
          <w:p w14:paraId="4F4C8DFD"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Rio grande do sul</w:t>
            </w:r>
          </w:p>
        </w:tc>
        <w:tc>
          <w:tcPr>
            <w:tcW w:w="1985" w:type="dxa"/>
          </w:tcPr>
          <w:p w14:paraId="46F00212"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2705</w:t>
            </w:r>
          </w:p>
        </w:tc>
        <w:tc>
          <w:tcPr>
            <w:tcW w:w="2977" w:type="dxa"/>
          </w:tcPr>
          <w:p w14:paraId="008C3A3E"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Centro na secretaria de saúde de Espigão (</w:t>
            </w:r>
            <w:r w:rsidRPr="004E10B7">
              <w:rPr>
                <w:rFonts w:ascii="Arial" w:eastAsiaTheme="minorHAnsi" w:hAnsi="Arial" w:cs="Arial"/>
                <w:sz w:val="24"/>
                <w:szCs w:val="24"/>
                <w:shd w:val="clear" w:color="auto" w:fill="F2F2F2" w:themeFill="background1" w:themeFillShade="F2"/>
                <w:lang w:val="pt-BR"/>
              </w:rPr>
              <w:t>em frente ao prédio da OAB).</w:t>
            </w:r>
          </w:p>
        </w:tc>
      </w:tr>
      <w:tr w:rsidR="00D52760" w:rsidRPr="004E10B7" w14:paraId="1D5D6AC5" w14:textId="77777777" w:rsidTr="00301327">
        <w:trPr>
          <w:trHeight w:val="989"/>
        </w:trPr>
        <w:tc>
          <w:tcPr>
            <w:tcW w:w="3077" w:type="dxa"/>
          </w:tcPr>
          <w:p w14:paraId="3EBA1ED3" w14:textId="77777777" w:rsidR="00D52760"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Secretaria Municipal de planejamento e orçamento- SEMPLAN</w:t>
            </w:r>
          </w:p>
          <w:p w14:paraId="72BD69BF" w14:textId="77777777" w:rsidR="00301327" w:rsidRPr="004E10B7" w:rsidRDefault="00301327" w:rsidP="00D52760">
            <w:pPr>
              <w:rPr>
                <w:rFonts w:ascii="Arial" w:eastAsiaTheme="minorHAnsi" w:hAnsi="Arial" w:cs="Arial"/>
                <w:sz w:val="24"/>
                <w:szCs w:val="24"/>
                <w:lang w:val="pt-BR"/>
              </w:rPr>
            </w:pPr>
          </w:p>
        </w:tc>
        <w:tc>
          <w:tcPr>
            <w:tcW w:w="2268" w:type="dxa"/>
          </w:tcPr>
          <w:p w14:paraId="678EAE25"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Rio grande do sul</w:t>
            </w:r>
          </w:p>
        </w:tc>
        <w:tc>
          <w:tcPr>
            <w:tcW w:w="1985" w:type="dxa"/>
          </w:tcPr>
          <w:p w14:paraId="67BBBD4C"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2800</w:t>
            </w:r>
          </w:p>
        </w:tc>
        <w:tc>
          <w:tcPr>
            <w:tcW w:w="2977" w:type="dxa"/>
          </w:tcPr>
          <w:p w14:paraId="2859F01E"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Vista Alegre</w:t>
            </w:r>
          </w:p>
        </w:tc>
      </w:tr>
      <w:tr w:rsidR="00301327" w:rsidRPr="004E10B7" w14:paraId="3E5D3D82" w14:textId="77777777" w:rsidTr="00301327">
        <w:trPr>
          <w:trHeight w:val="378"/>
        </w:trPr>
        <w:tc>
          <w:tcPr>
            <w:tcW w:w="3077" w:type="dxa"/>
          </w:tcPr>
          <w:p w14:paraId="19E2F777" w14:textId="18476C23" w:rsidR="00301327" w:rsidRPr="004E10B7" w:rsidRDefault="00301327" w:rsidP="00D52760">
            <w:pPr>
              <w:rPr>
                <w:rFonts w:ascii="Arial" w:eastAsiaTheme="minorHAnsi" w:hAnsi="Arial" w:cs="Arial"/>
                <w:sz w:val="24"/>
                <w:szCs w:val="24"/>
                <w:lang w:val="pt-BR"/>
              </w:rPr>
            </w:pPr>
            <w:r>
              <w:rPr>
                <w:rFonts w:ascii="Arial" w:eastAsiaTheme="minorHAnsi" w:hAnsi="Arial" w:cs="Arial"/>
                <w:sz w:val="24"/>
                <w:szCs w:val="24"/>
                <w:lang w:val="pt-BR"/>
              </w:rPr>
              <w:t>Câmara Municipal de Espigão do Oeste</w:t>
            </w:r>
          </w:p>
        </w:tc>
        <w:tc>
          <w:tcPr>
            <w:tcW w:w="2268" w:type="dxa"/>
          </w:tcPr>
          <w:p w14:paraId="333C5E15" w14:textId="165AE185" w:rsidR="00301327" w:rsidRPr="004E10B7" w:rsidRDefault="0012589B" w:rsidP="00D52760">
            <w:pPr>
              <w:rPr>
                <w:rFonts w:ascii="Arial" w:eastAsiaTheme="minorHAnsi" w:hAnsi="Arial" w:cs="Arial"/>
                <w:sz w:val="24"/>
                <w:szCs w:val="24"/>
                <w:lang w:val="pt-BR"/>
              </w:rPr>
            </w:pPr>
            <w:r>
              <w:rPr>
                <w:rFonts w:ascii="Arial" w:eastAsiaTheme="minorHAnsi" w:hAnsi="Arial" w:cs="Arial"/>
                <w:sz w:val="24"/>
                <w:szCs w:val="24"/>
                <w:lang w:val="pt-BR"/>
              </w:rPr>
              <w:t xml:space="preserve">Rua Vale Formoso </w:t>
            </w:r>
          </w:p>
        </w:tc>
        <w:tc>
          <w:tcPr>
            <w:tcW w:w="1985" w:type="dxa"/>
          </w:tcPr>
          <w:p w14:paraId="2DF21AE8" w14:textId="378A77F8" w:rsidR="00301327" w:rsidRPr="004E10B7" w:rsidRDefault="0012589B" w:rsidP="00D52760">
            <w:pPr>
              <w:rPr>
                <w:rFonts w:ascii="Arial" w:eastAsiaTheme="minorHAnsi" w:hAnsi="Arial" w:cs="Arial"/>
                <w:sz w:val="24"/>
                <w:szCs w:val="24"/>
                <w:lang w:val="pt-BR"/>
              </w:rPr>
            </w:pPr>
            <w:r>
              <w:rPr>
                <w:rFonts w:ascii="Arial" w:eastAsiaTheme="minorHAnsi" w:hAnsi="Arial" w:cs="Arial"/>
                <w:sz w:val="24"/>
                <w:szCs w:val="24"/>
                <w:lang w:val="pt-BR"/>
              </w:rPr>
              <w:t>1896</w:t>
            </w:r>
          </w:p>
        </w:tc>
        <w:tc>
          <w:tcPr>
            <w:tcW w:w="2977" w:type="dxa"/>
          </w:tcPr>
          <w:p w14:paraId="3BFEF080" w14:textId="1E6A0B6A" w:rsidR="00301327" w:rsidRPr="004E10B7" w:rsidRDefault="0012589B" w:rsidP="00D52760">
            <w:pPr>
              <w:rPr>
                <w:rFonts w:ascii="Arial" w:eastAsiaTheme="minorHAnsi" w:hAnsi="Arial" w:cs="Arial"/>
                <w:sz w:val="24"/>
                <w:szCs w:val="24"/>
                <w:lang w:val="pt-BR"/>
              </w:rPr>
            </w:pPr>
            <w:r>
              <w:rPr>
                <w:rFonts w:ascii="Arial" w:eastAsiaTheme="minorHAnsi" w:hAnsi="Arial" w:cs="Arial"/>
                <w:sz w:val="24"/>
                <w:szCs w:val="24"/>
                <w:lang w:val="pt-BR"/>
              </w:rPr>
              <w:t>Vista Alegre</w:t>
            </w:r>
          </w:p>
        </w:tc>
      </w:tr>
      <w:tr w:rsidR="00D52760" w:rsidRPr="004E10B7" w14:paraId="5A35FE00" w14:textId="77777777" w:rsidTr="00301327">
        <w:tblPrEx>
          <w:tblCellMar>
            <w:left w:w="70" w:type="dxa"/>
            <w:right w:w="70" w:type="dxa"/>
          </w:tblCellMar>
          <w:tblLook w:val="0000" w:firstRow="0" w:lastRow="0" w:firstColumn="0" w:lastColumn="0" w:noHBand="0" w:noVBand="0"/>
        </w:tblPrEx>
        <w:trPr>
          <w:trHeight w:val="501"/>
        </w:trPr>
        <w:tc>
          <w:tcPr>
            <w:tcW w:w="10307" w:type="dxa"/>
            <w:gridSpan w:val="4"/>
            <w:tcBorders>
              <w:bottom w:val="single" w:sz="4" w:space="0" w:color="auto"/>
            </w:tcBorders>
            <w:shd w:val="clear" w:color="auto" w:fill="F2F2F2" w:themeFill="background1" w:themeFillShade="F2"/>
          </w:tcPr>
          <w:p w14:paraId="23D5C010" w14:textId="77777777" w:rsidR="00D52760" w:rsidRPr="004E10B7" w:rsidRDefault="00D52760" w:rsidP="00D52760">
            <w:pPr>
              <w:rPr>
                <w:rFonts w:ascii="Arial" w:eastAsiaTheme="minorHAnsi" w:hAnsi="Arial" w:cs="Arial"/>
                <w:sz w:val="24"/>
                <w:szCs w:val="24"/>
                <w:lang w:val="pt-BR"/>
              </w:rPr>
            </w:pPr>
            <w:r w:rsidRPr="004E10B7">
              <w:rPr>
                <w:rFonts w:ascii="Arial" w:eastAsiaTheme="minorHAnsi" w:hAnsi="Arial" w:cs="Arial"/>
                <w:sz w:val="24"/>
                <w:szCs w:val="24"/>
                <w:lang w:val="pt-BR"/>
              </w:rPr>
              <w:t>LOCALIZADAS NO MUNICÍPIO DE ESPIGÃO DO OESTE/ RO.</w:t>
            </w:r>
          </w:p>
        </w:tc>
      </w:tr>
    </w:tbl>
    <w:p w14:paraId="645E3E2F" w14:textId="21139066" w:rsidR="00D52760" w:rsidRPr="0087613E" w:rsidRDefault="00830482" w:rsidP="0087613E">
      <w:pPr>
        <w:widowControl/>
        <w:autoSpaceDE/>
        <w:autoSpaceDN/>
        <w:spacing w:before="240" w:after="240" w:line="276" w:lineRule="auto"/>
        <w:rPr>
          <w:rFonts w:ascii="Arial" w:hAnsi="Arial" w:cs="Arial"/>
          <w:bCs/>
          <w:sz w:val="24"/>
          <w:szCs w:val="24"/>
          <w:u w:val="single"/>
        </w:rPr>
      </w:pPr>
      <w:r>
        <w:rPr>
          <w:rFonts w:ascii="Arial" w:hAnsi="Arial" w:cs="Arial"/>
          <w:bCs/>
          <w:sz w:val="24"/>
          <w:szCs w:val="24"/>
          <w:u w:val="single"/>
        </w:rPr>
        <w:lastRenderedPageBreak/>
        <w:t xml:space="preserve">12. </w:t>
      </w:r>
      <w:r w:rsidR="00D52760" w:rsidRPr="0087613E">
        <w:rPr>
          <w:rFonts w:ascii="Arial" w:hAnsi="Arial" w:cs="Arial"/>
          <w:bCs/>
          <w:sz w:val="24"/>
          <w:szCs w:val="24"/>
          <w:u w:val="single"/>
        </w:rPr>
        <w:t>VALIDADE E GARANTIA</w:t>
      </w:r>
    </w:p>
    <w:p w14:paraId="0E847867" w14:textId="7FC2C699" w:rsidR="00D52760" w:rsidRPr="0087613E" w:rsidRDefault="00830482" w:rsidP="0048197C">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12.1. </w:t>
      </w:r>
      <w:r w:rsidR="00D52760" w:rsidRPr="0087613E">
        <w:rPr>
          <w:rFonts w:ascii="Arial" w:hAnsi="Arial" w:cs="Arial"/>
          <w:sz w:val="24"/>
          <w:szCs w:val="24"/>
        </w:rPr>
        <w:t>Todos os equipa</w:t>
      </w:r>
      <w:r w:rsidR="0004414D">
        <w:rPr>
          <w:rFonts w:ascii="Arial" w:hAnsi="Arial" w:cs="Arial"/>
          <w:sz w:val="24"/>
          <w:szCs w:val="24"/>
        </w:rPr>
        <w:t>mentos deverão declarar marca e termo</w:t>
      </w:r>
      <w:r w:rsidR="00D52760" w:rsidRPr="0087613E">
        <w:rPr>
          <w:rFonts w:ascii="Arial" w:hAnsi="Arial" w:cs="Arial"/>
          <w:sz w:val="24"/>
          <w:szCs w:val="24"/>
        </w:rPr>
        <w:t xml:space="preserve"> de garantia, número de registro do produto no órgão competente e procedência.</w:t>
      </w:r>
    </w:p>
    <w:p w14:paraId="0B0BCD68" w14:textId="32457777" w:rsidR="00D52760" w:rsidRPr="00830482" w:rsidRDefault="00830482" w:rsidP="0048197C">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12.2. </w:t>
      </w:r>
      <w:r w:rsidR="00D52760" w:rsidRPr="00830482">
        <w:rPr>
          <w:rFonts w:ascii="Arial" w:hAnsi="Arial" w:cs="Arial"/>
          <w:sz w:val="24"/>
          <w:szCs w:val="24"/>
        </w:rPr>
        <w:t>Termo de garantia: a máxima de cada equipamento por fabricante, conforme legislação pertinente a cada produto.</w:t>
      </w:r>
    </w:p>
    <w:p w14:paraId="5ED3B4EB" w14:textId="31318C17" w:rsidR="00D52760" w:rsidRPr="00830482" w:rsidRDefault="00830482" w:rsidP="0048197C">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12.3. </w:t>
      </w:r>
      <w:r w:rsidR="00D52760" w:rsidRPr="00830482">
        <w:rPr>
          <w:rFonts w:ascii="Arial" w:hAnsi="Arial" w:cs="Arial"/>
          <w:sz w:val="24"/>
          <w:szCs w:val="24"/>
        </w:rPr>
        <w:t xml:space="preserve">Após o recebimento dos equipamentos, será realizada verificação, visando constatar se os materiais estão em acordo com o proposto no edital de licitação e se os mesmos estão em perfeito estado para uso.    </w:t>
      </w:r>
    </w:p>
    <w:p w14:paraId="7AD086AA" w14:textId="1AE11900" w:rsidR="00D52760" w:rsidRPr="00830482" w:rsidRDefault="007E1CB6" w:rsidP="00830482">
      <w:pPr>
        <w:widowControl/>
        <w:autoSpaceDE/>
        <w:autoSpaceDN/>
        <w:spacing w:before="240" w:after="240" w:line="276" w:lineRule="auto"/>
        <w:rPr>
          <w:rFonts w:ascii="Arial" w:hAnsi="Arial" w:cs="Arial"/>
          <w:bCs/>
          <w:sz w:val="24"/>
          <w:szCs w:val="24"/>
          <w:u w:val="single"/>
        </w:rPr>
      </w:pPr>
      <w:r>
        <w:rPr>
          <w:rFonts w:ascii="Arial" w:hAnsi="Arial" w:cs="Arial"/>
          <w:bCs/>
          <w:sz w:val="24"/>
          <w:szCs w:val="24"/>
          <w:u w:val="single"/>
        </w:rPr>
        <w:t>13</w:t>
      </w:r>
      <w:r w:rsidR="00830482">
        <w:rPr>
          <w:rFonts w:ascii="Arial" w:hAnsi="Arial" w:cs="Arial"/>
          <w:bCs/>
          <w:sz w:val="24"/>
          <w:szCs w:val="24"/>
          <w:u w:val="single"/>
        </w:rPr>
        <w:t xml:space="preserve">. </w:t>
      </w:r>
      <w:r w:rsidR="00D52760" w:rsidRPr="00830482">
        <w:rPr>
          <w:rFonts w:ascii="Arial" w:hAnsi="Arial" w:cs="Arial"/>
          <w:bCs/>
          <w:sz w:val="24"/>
          <w:szCs w:val="24"/>
          <w:u w:val="single"/>
        </w:rPr>
        <w:t>DO PRAZO E LOCAL DE ENTREGA</w:t>
      </w:r>
    </w:p>
    <w:p w14:paraId="2CCB2C28" w14:textId="3F7A3E6D" w:rsidR="00D52760" w:rsidRPr="00830482" w:rsidRDefault="007E1CB6" w:rsidP="0048197C">
      <w:pPr>
        <w:widowControl/>
        <w:autoSpaceDE/>
        <w:autoSpaceDN/>
        <w:spacing w:before="240" w:after="240" w:line="276" w:lineRule="auto"/>
        <w:jc w:val="both"/>
        <w:rPr>
          <w:rFonts w:ascii="Arial" w:hAnsi="Arial" w:cs="Arial"/>
          <w:sz w:val="24"/>
          <w:szCs w:val="24"/>
        </w:rPr>
      </w:pPr>
      <w:r>
        <w:rPr>
          <w:rFonts w:ascii="Arial" w:hAnsi="Arial" w:cs="Arial"/>
          <w:sz w:val="24"/>
          <w:szCs w:val="24"/>
        </w:rPr>
        <w:t>13</w:t>
      </w:r>
      <w:r w:rsidR="00830482">
        <w:rPr>
          <w:rFonts w:ascii="Arial" w:hAnsi="Arial" w:cs="Arial"/>
          <w:sz w:val="24"/>
          <w:szCs w:val="24"/>
        </w:rPr>
        <w:t xml:space="preserve">.1. </w:t>
      </w:r>
      <w:r w:rsidR="00D52760" w:rsidRPr="00830482">
        <w:rPr>
          <w:rFonts w:ascii="Arial" w:hAnsi="Arial" w:cs="Arial"/>
          <w:sz w:val="24"/>
          <w:szCs w:val="24"/>
        </w:rPr>
        <w:t>A entrega deverá ser de no máximo 30 (trinta) dias</w:t>
      </w:r>
      <w:r w:rsidR="0048197C">
        <w:rPr>
          <w:rFonts w:ascii="Arial" w:hAnsi="Arial" w:cs="Arial"/>
          <w:sz w:val="24"/>
          <w:szCs w:val="24"/>
        </w:rPr>
        <w:t xml:space="preserve"> </w:t>
      </w:r>
      <w:r w:rsidR="00D52760" w:rsidRPr="00830482">
        <w:rPr>
          <w:rFonts w:ascii="Arial" w:hAnsi="Arial" w:cs="Arial"/>
          <w:sz w:val="24"/>
          <w:szCs w:val="24"/>
        </w:rPr>
        <w:t xml:space="preserve">posterior ao recebimento da </w:t>
      </w:r>
      <w:r w:rsidR="00D52760" w:rsidRPr="00830482">
        <w:rPr>
          <w:rFonts w:ascii="Arial" w:hAnsi="Arial" w:cs="Arial"/>
          <w:bCs/>
          <w:sz w:val="24"/>
          <w:szCs w:val="24"/>
          <w:u w:val="single"/>
        </w:rPr>
        <w:t>NOTA DE EMPENHO</w:t>
      </w:r>
      <w:r w:rsidR="00D52760" w:rsidRPr="00830482">
        <w:rPr>
          <w:rFonts w:ascii="Arial" w:hAnsi="Arial" w:cs="Arial"/>
          <w:sz w:val="24"/>
          <w:szCs w:val="24"/>
        </w:rPr>
        <w:t xml:space="preserve"> encaminhada pelo setor de execução orçamentária.</w:t>
      </w:r>
    </w:p>
    <w:p w14:paraId="0EF60A1A" w14:textId="659FBED5" w:rsidR="000606F1" w:rsidRPr="007B0AD2" w:rsidRDefault="007E1CB6" w:rsidP="007B0AD2">
      <w:pPr>
        <w:widowControl/>
        <w:autoSpaceDE/>
        <w:autoSpaceDN/>
        <w:jc w:val="both"/>
        <w:rPr>
          <w:rFonts w:ascii="Arial" w:eastAsiaTheme="minorHAnsi" w:hAnsi="Arial" w:cs="Arial"/>
          <w:sz w:val="24"/>
          <w:szCs w:val="24"/>
          <w:lang w:val="pt-BR"/>
        </w:rPr>
      </w:pPr>
      <w:r>
        <w:rPr>
          <w:rFonts w:ascii="Arial" w:hAnsi="Arial" w:cs="Arial"/>
          <w:sz w:val="24"/>
          <w:szCs w:val="24"/>
        </w:rPr>
        <w:t>13</w:t>
      </w:r>
      <w:r w:rsidR="00830482">
        <w:rPr>
          <w:rFonts w:ascii="Arial" w:hAnsi="Arial" w:cs="Arial"/>
          <w:sz w:val="24"/>
          <w:szCs w:val="24"/>
        </w:rPr>
        <w:t xml:space="preserve">.2. </w:t>
      </w:r>
      <w:r w:rsidR="00D52760" w:rsidRPr="00830482">
        <w:rPr>
          <w:rFonts w:ascii="Arial" w:hAnsi="Arial" w:cs="Arial"/>
          <w:sz w:val="24"/>
          <w:szCs w:val="24"/>
        </w:rPr>
        <w:t>Os equipamentos deverão ser entregues na Secretaria Municipal de Planejamento e Orçamento,</w:t>
      </w:r>
      <w:r w:rsidR="00B2589F">
        <w:rPr>
          <w:rFonts w:ascii="Arial" w:hAnsi="Arial" w:cs="Arial"/>
          <w:sz w:val="24"/>
          <w:szCs w:val="24"/>
        </w:rPr>
        <w:t xml:space="preserve"> secretaria municipal de educaç</w:t>
      </w:r>
      <w:r w:rsidR="00A02A87">
        <w:rPr>
          <w:rFonts w:ascii="Arial" w:hAnsi="Arial" w:cs="Arial"/>
          <w:sz w:val="24"/>
          <w:szCs w:val="24"/>
        </w:rPr>
        <w:t>ão, Secretaria M</w:t>
      </w:r>
      <w:r w:rsidR="00B2589F">
        <w:rPr>
          <w:rFonts w:ascii="Arial" w:hAnsi="Arial" w:cs="Arial"/>
          <w:sz w:val="24"/>
          <w:szCs w:val="24"/>
        </w:rPr>
        <w:t xml:space="preserve">unicipal de </w:t>
      </w:r>
      <w:r w:rsidR="007F70C0">
        <w:rPr>
          <w:rFonts w:ascii="Arial" w:hAnsi="Arial" w:cs="Arial"/>
          <w:sz w:val="24"/>
          <w:szCs w:val="24"/>
        </w:rPr>
        <w:t xml:space="preserve">obras e </w:t>
      </w:r>
      <w:r w:rsidR="00B2589F">
        <w:rPr>
          <w:rFonts w:ascii="Arial" w:hAnsi="Arial" w:cs="Arial"/>
          <w:sz w:val="24"/>
          <w:szCs w:val="24"/>
        </w:rPr>
        <w:t>desenvolvimento</w:t>
      </w:r>
      <w:r w:rsidR="00D52760" w:rsidRPr="00830482">
        <w:rPr>
          <w:rFonts w:ascii="Arial" w:hAnsi="Arial" w:cs="Arial"/>
          <w:sz w:val="24"/>
          <w:szCs w:val="24"/>
        </w:rPr>
        <w:t xml:space="preserve"> </w:t>
      </w:r>
      <w:r w:rsidR="00A02A87">
        <w:rPr>
          <w:rFonts w:ascii="Arial" w:hAnsi="Arial" w:cs="Arial"/>
          <w:sz w:val="24"/>
          <w:szCs w:val="24"/>
        </w:rPr>
        <w:t>rural, Secretaria M</w:t>
      </w:r>
      <w:r w:rsidR="007F70C0">
        <w:rPr>
          <w:rFonts w:ascii="Arial" w:hAnsi="Arial" w:cs="Arial"/>
          <w:sz w:val="24"/>
          <w:szCs w:val="24"/>
        </w:rPr>
        <w:t>unicipal de administraç</w:t>
      </w:r>
      <w:r w:rsidR="00347BFE">
        <w:rPr>
          <w:rFonts w:ascii="Arial" w:hAnsi="Arial" w:cs="Arial"/>
          <w:sz w:val="24"/>
          <w:szCs w:val="24"/>
        </w:rPr>
        <w:t xml:space="preserve">ão e fazenda e </w:t>
      </w:r>
      <w:r w:rsidR="007F70C0">
        <w:rPr>
          <w:rFonts w:ascii="Arial" w:hAnsi="Arial" w:cs="Arial"/>
          <w:sz w:val="24"/>
          <w:szCs w:val="24"/>
        </w:rPr>
        <w:t>gabinete</w:t>
      </w:r>
      <w:r w:rsidR="00347BFE">
        <w:rPr>
          <w:rFonts w:ascii="Arial" w:hAnsi="Arial" w:cs="Arial"/>
          <w:sz w:val="24"/>
          <w:szCs w:val="24"/>
        </w:rPr>
        <w:t xml:space="preserve"> (</w:t>
      </w:r>
      <w:r w:rsidR="00D52760" w:rsidRPr="00830482">
        <w:rPr>
          <w:rFonts w:ascii="Arial" w:hAnsi="Arial" w:cs="Arial"/>
          <w:sz w:val="24"/>
          <w:szCs w:val="24"/>
        </w:rPr>
        <w:t>localizada</w:t>
      </w:r>
      <w:r w:rsidR="00A02A87">
        <w:rPr>
          <w:rFonts w:ascii="Arial" w:hAnsi="Arial" w:cs="Arial"/>
          <w:sz w:val="24"/>
          <w:szCs w:val="24"/>
        </w:rPr>
        <w:t>s</w:t>
      </w:r>
      <w:r w:rsidR="00D52760" w:rsidRPr="00830482">
        <w:rPr>
          <w:rFonts w:ascii="Arial" w:hAnsi="Arial" w:cs="Arial"/>
          <w:sz w:val="24"/>
          <w:szCs w:val="24"/>
        </w:rPr>
        <w:t xml:space="preserve"> no 2° piso no prédio da Prefeitura Municipal na Rua Rio Grande do Sul, n.º 2800, bairro Vista Alegre</w:t>
      </w:r>
      <w:r w:rsidR="00C26009">
        <w:rPr>
          <w:rFonts w:ascii="Arial" w:hAnsi="Arial" w:cs="Arial"/>
          <w:sz w:val="24"/>
          <w:szCs w:val="24"/>
        </w:rPr>
        <w:t xml:space="preserve">), </w:t>
      </w:r>
      <w:r w:rsidR="00F20F03">
        <w:rPr>
          <w:rFonts w:ascii="Arial" w:hAnsi="Arial" w:cs="Arial"/>
          <w:sz w:val="24"/>
          <w:szCs w:val="24"/>
        </w:rPr>
        <w:t>secretaria municipal de assistê</w:t>
      </w:r>
      <w:r w:rsidR="00347BFE">
        <w:rPr>
          <w:rFonts w:ascii="Arial" w:hAnsi="Arial" w:cs="Arial"/>
          <w:sz w:val="24"/>
          <w:szCs w:val="24"/>
        </w:rPr>
        <w:t xml:space="preserve">ncia social, localizada na </w:t>
      </w:r>
      <w:r w:rsidR="00C26009">
        <w:rPr>
          <w:rFonts w:ascii="Arial" w:hAnsi="Arial" w:cs="Arial"/>
          <w:sz w:val="24"/>
          <w:szCs w:val="24"/>
        </w:rPr>
        <w:t xml:space="preserve">Rua Acre n°2841, bairro Vista </w:t>
      </w:r>
      <w:r w:rsidR="00DB19C0">
        <w:rPr>
          <w:rFonts w:ascii="Arial" w:hAnsi="Arial" w:cs="Arial"/>
          <w:sz w:val="24"/>
          <w:szCs w:val="24"/>
        </w:rPr>
        <w:t xml:space="preserve">alegre, </w:t>
      </w:r>
      <w:r w:rsidR="00C26009">
        <w:rPr>
          <w:rFonts w:ascii="Arial" w:hAnsi="Arial" w:cs="Arial"/>
          <w:sz w:val="24"/>
          <w:szCs w:val="24"/>
        </w:rPr>
        <w:t>Se</w:t>
      </w:r>
      <w:r w:rsidR="00DB19C0">
        <w:rPr>
          <w:rFonts w:ascii="Arial" w:hAnsi="Arial" w:cs="Arial"/>
          <w:sz w:val="24"/>
          <w:szCs w:val="24"/>
        </w:rPr>
        <w:t>c</w:t>
      </w:r>
      <w:r w:rsidR="00C26009">
        <w:rPr>
          <w:rFonts w:ascii="Arial" w:hAnsi="Arial" w:cs="Arial"/>
          <w:sz w:val="24"/>
          <w:szCs w:val="24"/>
        </w:rPr>
        <w:t xml:space="preserve">retaria Municipal de </w:t>
      </w:r>
      <w:r w:rsidR="00206FB9">
        <w:rPr>
          <w:rFonts w:ascii="Arial" w:hAnsi="Arial" w:cs="Arial"/>
          <w:sz w:val="24"/>
          <w:szCs w:val="24"/>
        </w:rPr>
        <w:t xml:space="preserve">agricultura e desenvolvimento rural, localizada na </w:t>
      </w:r>
      <w:r w:rsidR="007B3451">
        <w:rPr>
          <w:rFonts w:ascii="Arial" w:hAnsi="Arial" w:cs="Arial"/>
          <w:sz w:val="24"/>
          <w:szCs w:val="24"/>
        </w:rPr>
        <w:t>Rua</w:t>
      </w:r>
      <w:r w:rsidR="00206FB9">
        <w:rPr>
          <w:rFonts w:ascii="Arial" w:hAnsi="Arial" w:cs="Arial"/>
          <w:sz w:val="24"/>
          <w:szCs w:val="24"/>
        </w:rPr>
        <w:t xml:space="preserve"> Rio grande do sul, n °</w:t>
      </w:r>
      <w:r w:rsidR="00F20F03">
        <w:rPr>
          <w:rFonts w:ascii="Arial" w:hAnsi="Arial" w:cs="Arial"/>
          <w:sz w:val="24"/>
          <w:szCs w:val="24"/>
        </w:rPr>
        <w:t xml:space="preserve"> </w:t>
      </w:r>
      <w:r w:rsidR="00E36FF7">
        <w:rPr>
          <w:rFonts w:ascii="Arial" w:hAnsi="Arial" w:cs="Arial"/>
          <w:sz w:val="24"/>
          <w:szCs w:val="24"/>
        </w:rPr>
        <w:t>2800</w:t>
      </w:r>
      <w:r w:rsidR="004F668A">
        <w:rPr>
          <w:rFonts w:ascii="Arial" w:hAnsi="Arial" w:cs="Arial"/>
          <w:sz w:val="24"/>
          <w:szCs w:val="24"/>
        </w:rPr>
        <w:t>,</w:t>
      </w:r>
      <w:r w:rsidR="00E36FF7">
        <w:rPr>
          <w:rFonts w:ascii="Arial" w:hAnsi="Arial" w:cs="Arial"/>
          <w:sz w:val="24"/>
          <w:szCs w:val="24"/>
        </w:rPr>
        <w:t xml:space="preserve"> bairro</w:t>
      </w:r>
      <w:r w:rsidR="00F20F03">
        <w:rPr>
          <w:rFonts w:ascii="Arial" w:hAnsi="Arial" w:cs="Arial"/>
          <w:sz w:val="24"/>
          <w:szCs w:val="24"/>
        </w:rPr>
        <w:t xml:space="preserve"> Vista Alegre/ garagem municipal, </w:t>
      </w:r>
      <w:r w:rsidR="007B3451" w:rsidRPr="000301A9">
        <w:rPr>
          <w:rFonts w:ascii="Arial" w:eastAsiaTheme="minorHAnsi" w:hAnsi="Arial" w:cs="Arial"/>
          <w:sz w:val="24"/>
          <w:szCs w:val="24"/>
          <w:lang w:val="pt-BR"/>
        </w:rPr>
        <w:t>Secre</w:t>
      </w:r>
      <w:r w:rsidR="007B3451">
        <w:rPr>
          <w:rFonts w:ascii="Arial" w:eastAsiaTheme="minorHAnsi" w:hAnsi="Arial" w:cs="Arial"/>
          <w:sz w:val="24"/>
          <w:szCs w:val="24"/>
          <w:lang w:val="pt-BR"/>
        </w:rPr>
        <w:t xml:space="preserve">taria municipal de saúde, localizada </w:t>
      </w:r>
      <w:r w:rsidR="00E36FF7" w:rsidRPr="000301A9">
        <w:rPr>
          <w:rFonts w:ascii="Arial" w:eastAsiaTheme="minorHAnsi" w:hAnsi="Arial" w:cs="Arial"/>
          <w:sz w:val="24"/>
          <w:szCs w:val="24"/>
          <w:lang w:val="pt-BR"/>
        </w:rPr>
        <w:t>Rio grande do sul</w:t>
      </w:r>
      <w:r w:rsidR="00E36FF7">
        <w:rPr>
          <w:rFonts w:ascii="Arial" w:eastAsiaTheme="minorHAnsi" w:hAnsi="Arial" w:cs="Arial"/>
          <w:sz w:val="24"/>
          <w:szCs w:val="24"/>
          <w:lang w:val="pt-BR"/>
        </w:rPr>
        <w:t xml:space="preserve">, n°2705, bairro </w:t>
      </w:r>
      <w:r w:rsidR="00E36FF7" w:rsidRPr="000301A9">
        <w:rPr>
          <w:rFonts w:ascii="Arial" w:eastAsiaTheme="minorHAnsi" w:hAnsi="Arial" w:cs="Arial"/>
          <w:sz w:val="24"/>
          <w:szCs w:val="24"/>
          <w:lang w:val="pt-BR"/>
        </w:rPr>
        <w:t>Centro na secretaria de saúde de Espigão (</w:t>
      </w:r>
      <w:r w:rsidR="00E36FF7" w:rsidRPr="007B0AD2">
        <w:rPr>
          <w:rFonts w:ascii="Arial" w:eastAsiaTheme="minorHAnsi" w:hAnsi="Arial" w:cs="Arial"/>
          <w:sz w:val="24"/>
          <w:szCs w:val="24"/>
          <w:lang w:val="pt-BR"/>
        </w:rPr>
        <w:t xml:space="preserve">em </w:t>
      </w:r>
      <w:r w:rsidR="00E36FF7" w:rsidRPr="00E36FF7">
        <w:rPr>
          <w:rFonts w:ascii="Arial" w:eastAsiaTheme="minorHAnsi" w:hAnsi="Arial" w:cs="Arial"/>
          <w:sz w:val="24"/>
          <w:szCs w:val="24"/>
          <w:lang w:val="pt-BR"/>
        </w:rPr>
        <w:t>frente ao prédio da OAB),</w:t>
      </w:r>
      <w:r w:rsidR="00294263">
        <w:rPr>
          <w:rFonts w:ascii="Arial" w:eastAsiaTheme="minorHAnsi" w:hAnsi="Arial" w:cs="Arial"/>
          <w:sz w:val="24"/>
          <w:szCs w:val="24"/>
          <w:lang w:val="pt-BR"/>
        </w:rPr>
        <w:t xml:space="preserve"> </w:t>
      </w:r>
      <w:r w:rsidR="00294263" w:rsidRPr="00B1772C">
        <w:rPr>
          <w:rFonts w:ascii="Arial" w:hAnsi="Arial" w:cs="Arial"/>
          <w:sz w:val="24"/>
          <w:szCs w:val="24"/>
        </w:rPr>
        <w:t>Secretaria municipal de esporte, cultura, lazer e turismo</w:t>
      </w:r>
      <w:r w:rsidR="00294263">
        <w:rPr>
          <w:rFonts w:ascii="Arial" w:hAnsi="Arial" w:cs="Arial"/>
          <w:sz w:val="24"/>
          <w:szCs w:val="24"/>
        </w:rPr>
        <w:t xml:space="preserve">, localizada na Rua </w:t>
      </w:r>
      <w:r w:rsidR="00294263" w:rsidRPr="007F3968">
        <w:rPr>
          <w:rFonts w:ascii="Arial" w:hAnsi="Arial" w:cs="Arial"/>
          <w:sz w:val="24"/>
          <w:szCs w:val="24"/>
        </w:rPr>
        <w:t>Goiás</w:t>
      </w:r>
      <w:r w:rsidR="00294263">
        <w:rPr>
          <w:rFonts w:ascii="Arial" w:hAnsi="Arial" w:cs="Arial"/>
          <w:sz w:val="24"/>
          <w:szCs w:val="24"/>
        </w:rPr>
        <w:t>, n° 2101, bairro Liberdade</w:t>
      </w:r>
      <w:r w:rsidR="004D34B8">
        <w:rPr>
          <w:rFonts w:ascii="Arial" w:hAnsi="Arial" w:cs="Arial"/>
          <w:sz w:val="24"/>
          <w:szCs w:val="24"/>
        </w:rPr>
        <w:t xml:space="preserve"> e </w:t>
      </w:r>
      <w:r w:rsidR="004D34B8" w:rsidRPr="000301A9">
        <w:rPr>
          <w:rFonts w:ascii="Arial" w:eastAsiaTheme="minorHAnsi" w:hAnsi="Arial" w:cs="Arial"/>
          <w:sz w:val="24"/>
          <w:szCs w:val="24"/>
          <w:lang w:val="pt-BR"/>
        </w:rPr>
        <w:t>Secretaria municipal de meio a</w:t>
      </w:r>
      <w:r w:rsidR="004D34B8">
        <w:rPr>
          <w:rFonts w:ascii="Arial" w:eastAsiaTheme="minorHAnsi" w:hAnsi="Arial" w:cs="Arial"/>
          <w:sz w:val="24"/>
          <w:szCs w:val="24"/>
          <w:lang w:val="pt-BR"/>
        </w:rPr>
        <w:t>mbiente, minas e energia, localizada na rua amazonas, n ° 2774, bairro</w:t>
      </w:r>
      <w:r w:rsidR="007B0AD2">
        <w:rPr>
          <w:rFonts w:ascii="Arial" w:eastAsiaTheme="minorHAnsi" w:hAnsi="Arial" w:cs="Arial"/>
          <w:sz w:val="24"/>
          <w:szCs w:val="24"/>
          <w:lang w:val="pt-BR"/>
        </w:rPr>
        <w:t xml:space="preserve"> Liberdade, </w:t>
      </w:r>
      <w:r w:rsidR="00BA0D92" w:rsidRPr="00BA0D92">
        <w:rPr>
          <w:rFonts w:ascii="Arial" w:eastAsiaTheme="minorHAnsi" w:hAnsi="Arial" w:cs="Arial"/>
          <w:sz w:val="24"/>
          <w:szCs w:val="24"/>
          <w:lang w:val="pt-BR"/>
        </w:rPr>
        <w:t xml:space="preserve">Câmara Municipal, localizada na Rua Vale formoso, n° 1896, bairro Vista Alegre, </w:t>
      </w:r>
      <w:r w:rsidR="007B0AD2" w:rsidRPr="00BA0D92">
        <w:rPr>
          <w:rFonts w:ascii="Arial" w:eastAsiaTheme="minorHAnsi" w:hAnsi="Arial" w:cs="Arial"/>
          <w:sz w:val="24"/>
          <w:szCs w:val="24"/>
          <w:lang w:val="pt-BR"/>
        </w:rPr>
        <w:t>no</w:t>
      </w:r>
      <w:r w:rsidR="007B3451" w:rsidRPr="00BA0D92">
        <w:rPr>
          <w:rFonts w:ascii="Arial" w:eastAsiaTheme="minorHAnsi" w:hAnsi="Arial" w:cs="Arial"/>
          <w:sz w:val="24"/>
          <w:szCs w:val="24"/>
          <w:lang w:val="pt-BR"/>
        </w:rPr>
        <w:t xml:space="preserve"> </w:t>
      </w:r>
      <w:r w:rsidR="00D52760" w:rsidRPr="00BA0D92">
        <w:rPr>
          <w:rFonts w:ascii="Arial" w:hAnsi="Arial" w:cs="Arial"/>
          <w:sz w:val="24"/>
          <w:szCs w:val="24"/>
        </w:rPr>
        <w:t>município de Espigão do Oeste</w:t>
      </w:r>
      <w:r w:rsidR="00D52760" w:rsidRPr="00830482">
        <w:rPr>
          <w:rFonts w:ascii="Arial" w:hAnsi="Arial" w:cs="Arial"/>
          <w:sz w:val="24"/>
          <w:szCs w:val="24"/>
        </w:rPr>
        <w:t xml:space="preserve">/RO, das 07:00 às 13:00 horas, de segunda a sexta-feira, exceto feriados. </w:t>
      </w:r>
    </w:p>
    <w:p w14:paraId="3BCB94C5" w14:textId="732C1EC0" w:rsidR="00D52760" w:rsidRPr="000606F1" w:rsidRDefault="007E1CB6" w:rsidP="000606F1">
      <w:pPr>
        <w:widowControl/>
        <w:autoSpaceDE/>
        <w:autoSpaceDN/>
        <w:spacing w:before="240" w:after="240" w:line="276" w:lineRule="auto"/>
        <w:jc w:val="both"/>
        <w:rPr>
          <w:rFonts w:ascii="Arial" w:hAnsi="Arial" w:cs="Arial"/>
          <w:sz w:val="24"/>
          <w:szCs w:val="24"/>
        </w:rPr>
      </w:pPr>
      <w:r>
        <w:rPr>
          <w:rFonts w:ascii="Arial" w:hAnsi="Arial" w:cs="Arial"/>
          <w:sz w:val="24"/>
          <w:szCs w:val="24"/>
        </w:rPr>
        <w:t>13</w:t>
      </w:r>
      <w:r w:rsidR="000606F1">
        <w:rPr>
          <w:rFonts w:ascii="Arial" w:hAnsi="Arial" w:cs="Arial"/>
          <w:sz w:val="24"/>
          <w:szCs w:val="24"/>
        </w:rPr>
        <w:t xml:space="preserve">.3. </w:t>
      </w:r>
      <w:r w:rsidR="00D52760" w:rsidRPr="000606F1">
        <w:rPr>
          <w:rFonts w:ascii="Arial" w:hAnsi="Arial" w:cs="Arial"/>
          <w:sz w:val="24"/>
          <w:szCs w:val="24"/>
        </w:rPr>
        <w:t>O recebimento definitivo dos equipamentos se dará:</w:t>
      </w:r>
    </w:p>
    <w:p w14:paraId="0C1728A7" w14:textId="14F3DF8F" w:rsidR="00D52760" w:rsidRPr="000606F1" w:rsidRDefault="007E1CB6" w:rsidP="003A2A90">
      <w:pPr>
        <w:widowControl/>
        <w:autoSpaceDE/>
        <w:autoSpaceDN/>
        <w:spacing w:before="240" w:after="240" w:line="276" w:lineRule="auto"/>
        <w:jc w:val="both"/>
        <w:rPr>
          <w:rFonts w:ascii="Arial" w:hAnsi="Arial" w:cs="Arial"/>
          <w:sz w:val="24"/>
          <w:szCs w:val="24"/>
        </w:rPr>
      </w:pPr>
      <w:r>
        <w:rPr>
          <w:rFonts w:ascii="Arial" w:hAnsi="Arial" w:cs="Arial"/>
          <w:sz w:val="24"/>
          <w:szCs w:val="24"/>
        </w:rPr>
        <w:t>13</w:t>
      </w:r>
      <w:r w:rsidR="00DA7BAF">
        <w:rPr>
          <w:rFonts w:ascii="Arial" w:hAnsi="Arial" w:cs="Arial"/>
          <w:sz w:val="24"/>
          <w:szCs w:val="24"/>
        </w:rPr>
        <w:t xml:space="preserve">.3.1. </w:t>
      </w:r>
      <w:r w:rsidR="00D52760" w:rsidRPr="000606F1">
        <w:rPr>
          <w:rFonts w:ascii="Arial" w:hAnsi="Arial" w:cs="Arial"/>
          <w:sz w:val="24"/>
          <w:szCs w:val="24"/>
        </w:rPr>
        <w:t>Após verificação física, feita por amostragem, que constate a integridade do produto.</w:t>
      </w:r>
    </w:p>
    <w:p w14:paraId="6F7F5566" w14:textId="17D5EFD4" w:rsidR="00D52760" w:rsidRPr="00DA7BAF" w:rsidRDefault="007E1CB6" w:rsidP="003A2A90">
      <w:pPr>
        <w:widowControl/>
        <w:autoSpaceDE/>
        <w:autoSpaceDN/>
        <w:spacing w:before="240" w:after="240" w:line="276" w:lineRule="auto"/>
        <w:jc w:val="both"/>
        <w:rPr>
          <w:rFonts w:ascii="Arial" w:hAnsi="Arial" w:cs="Arial"/>
          <w:sz w:val="24"/>
          <w:szCs w:val="24"/>
        </w:rPr>
      </w:pPr>
      <w:r>
        <w:rPr>
          <w:rFonts w:ascii="Arial" w:hAnsi="Arial" w:cs="Arial"/>
          <w:sz w:val="24"/>
          <w:szCs w:val="24"/>
        </w:rPr>
        <w:t>13</w:t>
      </w:r>
      <w:r w:rsidR="00DA7BAF">
        <w:rPr>
          <w:rFonts w:ascii="Arial" w:hAnsi="Arial" w:cs="Arial"/>
          <w:sz w:val="24"/>
          <w:szCs w:val="24"/>
        </w:rPr>
        <w:t xml:space="preserve">.3.2. </w:t>
      </w:r>
      <w:r w:rsidR="00D52760" w:rsidRPr="00DA7BAF">
        <w:rPr>
          <w:rFonts w:ascii="Arial" w:hAnsi="Arial" w:cs="Arial"/>
          <w:sz w:val="24"/>
          <w:szCs w:val="24"/>
        </w:rPr>
        <w:t>Após verificação da conformidade com as quantidades e especificações constantes do edital e com amostra aprovada.</w:t>
      </w:r>
    </w:p>
    <w:p w14:paraId="02FC15E1" w14:textId="5CF97B47" w:rsidR="00D52760" w:rsidRPr="00691E98" w:rsidRDefault="00E32579" w:rsidP="00D24C48">
      <w:pPr>
        <w:widowControl/>
        <w:autoSpaceDE/>
        <w:autoSpaceDN/>
        <w:spacing w:before="240" w:after="240" w:line="276" w:lineRule="auto"/>
        <w:jc w:val="both"/>
        <w:rPr>
          <w:rFonts w:ascii="Arial" w:hAnsi="Arial" w:cs="Arial"/>
          <w:sz w:val="24"/>
          <w:szCs w:val="24"/>
        </w:rPr>
      </w:pPr>
      <w:r>
        <w:rPr>
          <w:rFonts w:ascii="Arial" w:hAnsi="Arial" w:cs="Arial"/>
          <w:sz w:val="24"/>
          <w:szCs w:val="24"/>
        </w:rPr>
        <w:t>13</w:t>
      </w:r>
      <w:r w:rsidR="00691E98">
        <w:rPr>
          <w:rFonts w:ascii="Arial" w:hAnsi="Arial" w:cs="Arial"/>
          <w:sz w:val="24"/>
          <w:szCs w:val="24"/>
        </w:rPr>
        <w:t xml:space="preserve">.4. </w:t>
      </w:r>
      <w:r w:rsidR="00D52760" w:rsidRPr="00691E98">
        <w:rPr>
          <w:rFonts w:ascii="Arial" w:hAnsi="Arial" w:cs="Arial"/>
          <w:sz w:val="24"/>
          <w:szCs w:val="24"/>
        </w:rPr>
        <w:t>Satisfeitas as exigências e condições previ</w:t>
      </w:r>
      <w:r w:rsidR="00021F49">
        <w:rPr>
          <w:rFonts w:ascii="Arial" w:hAnsi="Arial" w:cs="Arial"/>
          <w:sz w:val="24"/>
          <w:szCs w:val="24"/>
        </w:rPr>
        <w:t>stas nos itens</w:t>
      </w:r>
      <w:r w:rsidR="00D52760" w:rsidRPr="00691E98">
        <w:rPr>
          <w:rFonts w:ascii="Arial" w:hAnsi="Arial" w:cs="Arial"/>
          <w:sz w:val="24"/>
          <w:szCs w:val="24"/>
        </w:rPr>
        <w:t xml:space="preserve">, o responsável </w:t>
      </w:r>
      <w:r w:rsidR="00021F49">
        <w:rPr>
          <w:rFonts w:ascii="Arial" w:hAnsi="Arial" w:cs="Arial"/>
          <w:sz w:val="24"/>
          <w:szCs w:val="24"/>
        </w:rPr>
        <w:t>pelas s</w:t>
      </w:r>
      <w:r w:rsidR="00F92C55" w:rsidRPr="00320D49">
        <w:rPr>
          <w:rFonts w:ascii="Arial" w:hAnsi="Arial" w:cs="Arial"/>
          <w:sz w:val="24"/>
          <w:szCs w:val="24"/>
        </w:rPr>
        <w:t>ecretarias</w:t>
      </w:r>
      <w:r w:rsidR="00021F49">
        <w:rPr>
          <w:rFonts w:ascii="Arial" w:hAnsi="Arial" w:cs="Arial"/>
          <w:sz w:val="24"/>
          <w:szCs w:val="24"/>
        </w:rPr>
        <w:t>,</w:t>
      </w:r>
      <w:r w:rsidR="00F92C55" w:rsidRPr="00320D49">
        <w:rPr>
          <w:rFonts w:ascii="Arial" w:hAnsi="Arial" w:cs="Arial"/>
          <w:sz w:val="24"/>
          <w:szCs w:val="24"/>
        </w:rPr>
        <w:t xml:space="preserve"> os </w:t>
      </w:r>
      <w:r w:rsidR="00021F49">
        <w:rPr>
          <w:rFonts w:ascii="Arial" w:hAnsi="Arial" w:cs="Arial"/>
          <w:sz w:val="24"/>
          <w:szCs w:val="24"/>
          <w:lang w:val="pt-BR"/>
        </w:rPr>
        <w:t>secretários/</w:t>
      </w:r>
      <w:r w:rsidR="00F92C55" w:rsidRPr="00320D49">
        <w:rPr>
          <w:rFonts w:ascii="Arial" w:hAnsi="Arial" w:cs="Arial"/>
          <w:sz w:val="24"/>
          <w:szCs w:val="24"/>
          <w:lang w:val="pt-BR"/>
        </w:rPr>
        <w:t>gestores</w:t>
      </w:r>
      <w:r w:rsidR="00F92C55" w:rsidRPr="00320D49">
        <w:rPr>
          <w:rFonts w:ascii="Arial" w:hAnsi="Arial" w:cs="Arial"/>
          <w:sz w:val="24"/>
          <w:szCs w:val="24"/>
        </w:rPr>
        <w:t xml:space="preserve"> </w:t>
      </w:r>
      <w:r w:rsidR="00D52760" w:rsidRPr="00691E98">
        <w:rPr>
          <w:rFonts w:ascii="Arial" w:hAnsi="Arial" w:cs="Arial"/>
          <w:sz w:val="24"/>
          <w:szCs w:val="24"/>
        </w:rPr>
        <w:t>fará o recebimento juntamente com a comissão de recebimento de materiais/serviços e o setor de Material e Patrimônio, de acordo com a previsão legal.</w:t>
      </w:r>
    </w:p>
    <w:p w14:paraId="1BE01AE7" w14:textId="78DF820D" w:rsidR="00D52760" w:rsidRPr="00691E98" w:rsidRDefault="00E32579" w:rsidP="00D24C48">
      <w:pPr>
        <w:widowControl/>
        <w:autoSpaceDE/>
        <w:autoSpaceDN/>
        <w:spacing w:before="240" w:after="240" w:line="276" w:lineRule="auto"/>
        <w:jc w:val="both"/>
        <w:rPr>
          <w:rFonts w:ascii="Arial" w:hAnsi="Arial" w:cs="Arial"/>
          <w:sz w:val="24"/>
          <w:szCs w:val="24"/>
        </w:rPr>
      </w:pPr>
      <w:r>
        <w:rPr>
          <w:rFonts w:ascii="Arial" w:hAnsi="Arial" w:cs="Arial"/>
          <w:sz w:val="24"/>
          <w:szCs w:val="24"/>
        </w:rPr>
        <w:t>13</w:t>
      </w:r>
      <w:r w:rsidR="00691E98">
        <w:rPr>
          <w:rFonts w:ascii="Arial" w:hAnsi="Arial" w:cs="Arial"/>
          <w:sz w:val="24"/>
          <w:szCs w:val="24"/>
        </w:rPr>
        <w:t xml:space="preserve">.5. </w:t>
      </w:r>
      <w:r w:rsidR="00D52760" w:rsidRPr="00691E98">
        <w:rPr>
          <w:rFonts w:ascii="Arial" w:hAnsi="Arial" w:cs="Arial"/>
          <w:sz w:val="24"/>
          <w:szCs w:val="24"/>
        </w:rPr>
        <w:t xml:space="preserve">No caso de consideradas insatisfatórias as condições dos equipamentos recebidos provisoriamente, serão lavradas o Termo de Recusa, no qual se consignarão as desconformidades, devendo o produto rejeitado ser recolhido e substituído no prazo de até 07 (sete) dias úteis, quando serão realizadas novamente as verificações antes referidas.     </w:t>
      </w:r>
    </w:p>
    <w:p w14:paraId="7F74D24E" w14:textId="2B585FBA" w:rsidR="00D52760" w:rsidRPr="00691E98" w:rsidRDefault="00E32579" w:rsidP="003A2A90">
      <w:pPr>
        <w:widowControl/>
        <w:autoSpaceDE/>
        <w:autoSpaceDN/>
        <w:spacing w:before="240" w:after="240" w:line="276" w:lineRule="auto"/>
        <w:jc w:val="both"/>
        <w:rPr>
          <w:rFonts w:ascii="Arial" w:hAnsi="Arial" w:cs="Arial"/>
          <w:sz w:val="24"/>
          <w:szCs w:val="24"/>
        </w:rPr>
      </w:pPr>
      <w:r>
        <w:rPr>
          <w:rFonts w:ascii="Arial" w:hAnsi="Arial" w:cs="Arial"/>
          <w:sz w:val="24"/>
          <w:szCs w:val="24"/>
        </w:rPr>
        <w:lastRenderedPageBreak/>
        <w:t>13</w:t>
      </w:r>
      <w:r w:rsidR="00691E98">
        <w:rPr>
          <w:rFonts w:ascii="Arial" w:hAnsi="Arial" w:cs="Arial"/>
          <w:sz w:val="24"/>
          <w:szCs w:val="24"/>
        </w:rPr>
        <w:t xml:space="preserve">.6. </w:t>
      </w:r>
      <w:r w:rsidR="00D52760" w:rsidRPr="00691E98">
        <w:rPr>
          <w:rFonts w:ascii="Arial" w:hAnsi="Arial" w:cs="Arial"/>
          <w:sz w:val="24"/>
          <w:szCs w:val="24"/>
        </w:rPr>
        <w:t xml:space="preserve">Caso a substituição não ocorra no prazo determinado, estará a CONTRATADA, incorrendo em atraso na entrega e sujeita à aplicação das sanções previstas no edital. </w:t>
      </w:r>
    </w:p>
    <w:p w14:paraId="3FB4E8A1" w14:textId="3EE77E15" w:rsidR="00D52760" w:rsidRPr="003A2A90" w:rsidRDefault="00E32579" w:rsidP="003A2A90">
      <w:pPr>
        <w:widowControl/>
        <w:autoSpaceDE/>
        <w:autoSpaceDN/>
        <w:spacing w:before="240" w:after="240" w:line="276" w:lineRule="auto"/>
        <w:rPr>
          <w:rFonts w:ascii="Arial" w:hAnsi="Arial" w:cs="Arial"/>
          <w:bCs/>
          <w:sz w:val="24"/>
          <w:szCs w:val="24"/>
          <w:u w:val="single"/>
        </w:rPr>
      </w:pPr>
      <w:r>
        <w:rPr>
          <w:rFonts w:ascii="Arial" w:hAnsi="Arial" w:cs="Arial"/>
          <w:bCs/>
          <w:sz w:val="24"/>
          <w:szCs w:val="24"/>
          <w:u w:val="single"/>
        </w:rPr>
        <w:t>14</w:t>
      </w:r>
      <w:r w:rsidR="00D923A7">
        <w:rPr>
          <w:rFonts w:ascii="Arial" w:hAnsi="Arial" w:cs="Arial"/>
          <w:bCs/>
          <w:sz w:val="24"/>
          <w:szCs w:val="24"/>
          <w:u w:val="single"/>
        </w:rPr>
        <w:t xml:space="preserve">. </w:t>
      </w:r>
      <w:r w:rsidR="00D52760" w:rsidRPr="003A2A90">
        <w:rPr>
          <w:rFonts w:ascii="Arial" w:hAnsi="Arial" w:cs="Arial"/>
          <w:bCs/>
          <w:sz w:val="24"/>
          <w:szCs w:val="24"/>
          <w:u w:val="single"/>
        </w:rPr>
        <w:t>OBRIGAÇÕES DA CONTRATANTE</w:t>
      </w:r>
    </w:p>
    <w:p w14:paraId="1A4D50B7" w14:textId="73D027F3" w:rsidR="00D52760" w:rsidRPr="00D923A7" w:rsidRDefault="00E32579" w:rsidP="00627A20">
      <w:pPr>
        <w:widowControl/>
        <w:autoSpaceDE/>
        <w:autoSpaceDN/>
        <w:spacing w:before="240" w:after="240" w:line="276" w:lineRule="auto"/>
        <w:jc w:val="both"/>
        <w:rPr>
          <w:rFonts w:ascii="Arial" w:hAnsi="Arial" w:cs="Arial"/>
          <w:sz w:val="24"/>
          <w:szCs w:val="24"/>
        </w:rPr>
      </w:pPr>
      <w:r>
        <w:rPr>
          <w:rFonts w:ascii="Arial" w:hAnsi="Arial" w:cs="Arial"/>
          <w:sz w:val="24"/>
          <w:szCs w:val="24"/>
        </w:rPr>
        <w:t>14</w:t>
      </w:r>
      <w:r w:rsidR="00D923A7">
        <w:rPr>
          <w:rFonts w:ascii="Arial" w:hAnsi="Arial" w:cs="Arial"/>
          <w:sz w:val="24"/>
          <w:szCs w:val="24"/>
        </w:rPr>
        <w:t xml:space="preserve">.1. </w:t>
      </w:r>
      <w:r w:rsidR="00D52760" w:rsidRPr="00D923A7">
        <w:rPr>
          <w:rFonts w:ascii="Arial" w:hAnsi="Arial" w:cs="Arial"/>
          <w:sz w:val="24"/>
          <w:szCs w:val="24"/>
        </w:rPr>
        <w:t>Receber o objeto no prazo e condições estabelecidas neste Termo de Referência</w:t>
      </w:r>
    </w:p>
    <w:p w14:paraId="231E495C" w14:textId="0411783C" w:rsidR="00D52760" w:rsidRPr="00D923A7" w:rsidRDefault="00E32579" w:rsidP="00627A20">
      <w:pPr>
        <w:widowControl/>
        <w:autoSpaceDE/>
        <w:autoSpaceDN/>
        <w:spacing w:before="240" w:after="240" w:line="276" w:lineRule="auto"/>
        <w:jc w:val="both"/>
        <w:rPr>
          <w:rFonts w:ascii="Arial" w:hAnsi="Arial" w:cs="Arial"/>
          <w:sz w:val="24"/>
          <w:szCs w:val="24"/>
        </w:rPr>
      </w:pPr>
      <w:r>
        <w:rPr>
          <w:rFonts w:ascii="Arial" w:hAnsi="Arial" w:cs="Arial"/>
          <w:sz w:val="24"/>
          <w:szCs w:val="24"/>
        </w:rPr>
        <w:t>14.</w:t>
      </w:r>
      <w:r w:rsidR="00D923A7">
        <w:rPr>
          <w:rFonts w:ascii="Arial" w:hAnsi="Arial" w:cs="Arial"/>
          <w:sz w:val="24"/>
          <w:szCs w:val="24"/>
        </w:rPr>
        <w:t xml:space="preserve">2. </w:t>
      </w:r>
      <w:r w:rsidR="00D52760" w:rsidRPr="00D923A7">
        <w:rPr>
          <w:rFonts w:ascii="Arial" w:hAnsi="Arial" w:cs="Arial"/>
          <w:sz w:val="24"/>
          <w:szCs w:val="24"/>
        </w:rPr>
        <w:t>Verificar minuciosamente, no prazo fixado, a conformidade dos bens recebidos provisoriamente com as especificações constantes do edital e da proposta, para fins de aceitação e recebimento definitivo.</w:t>
      </w:r>
    </w:p>
    <w:p w14:paraId="5BF10FD5" w14:textId="711FAF17" w:rsidR="00D52760" w:rsidRPr="00D923A7" w:rsidRDefault="00E32579" w:rsidP="00627A20">
      <w:pPr>
        <w:widowControl/>
        <w:autoSpaceDE/>
        <w:autoSpaceDN/>
        <w:spacing w:before="240" w:after="240" w:line="276" w:lineRule="auto"/>
        <w:jc w:val="both"/>
        <w:rPr>
          <w:rFonts w:ascii="Arial" w:hAnsi="Arial" w:cs="Arial"/>
          <w:sz w:val="24"/>
          <w:szCs w:val="24"/>
        </w:rPr>
      </w:pPr>
      <w:r>
        <w:rPr>
          <w:rFonts w:ascii="Arial" w:hAnsi="Arial" w:cs="Arial"/>
          <w:sz w:val="24"/>
          <w:szCs w:val="24"/>
        </w:rPr>
        <w:t>14</w:t>
      </w:r>
      <w:r w:rsidR="00627A20">
        <w:rPr>
          <w:rFonts w:ascii="Arial" w:hAnsi="Arial" w:cs="Arial"/>
          <w:sz w:val="24"/>
          <w:szCs w:val="24"/>
        </w:rPr>
        <w:t xml:space="preserve">.3. </w:t>
      </w:r>
      <w:r w:rsidR="00D52760" w:rsidRPr="00D923A7">
        <w:rPr>
          <w:rFonts w:ascii="Arial" w:hAnsi="Arial" w:cs="Arial"/>
          <w:sz w:val="24"/>
          <w:szCs w:val="24"/>
        </w:rPr>
        <w:t>Comunicar a CONTRATADA, por escrito, sobre imperfeições, falhas ou irregularidades verificadas no objeto fornecido, para que seja substituído, reparado ou corrigido.</w:t>
      </w:r>
    </w:p>
    <w:p w14:paraId="49F94E2C" w14:textId="56B66D4E" w:rsidR="00D52760" w:rsidRPr="00627A20" w:rsidRDefault="00E32579" w:rsidP="00627A20">
      <w:pPr>
        <w:widowControl/>
        <w:autoSpaceDE/>
        <w:autoSpaceDN/>
        <w:spacing w:before="240" w:after="240" w:line="276" w:lineRule="auto"/>
        <w:jc w:val="both"/>
        <w:rPr>
          <w:rFonts w:ascii="Arial" w:hAnsi="Arial" w:cs="Arial"/>
          <w:sz w:val="24"/>
          <w:szCs w:val="24"/>
        </w:rPr>
      </w:pPr>
      <w:r>
        <w:rPr>
          <w:rFonts w:ascii="Arial" w:hAnsi="Arial" w:cs="Arial"/>
          <w:sz w:val="24"/>
          <w:szCs w:val="24"/>
        </w:rPr>
        <w:t>14</w:t>
      </w:r>
      <w:r w:rsidR="00627A20">
        <w:rPr>
          <w:rFonts w:ascii="Arial" w:hAnsi="Arial" w:cs="Arial"/>
          <w:sz w:val="24"/>
          <w:szCs w:val="24"/>
        </w:rPr>
        <w:t xml:space="preserve">.4. </w:t>
      </w:r>
      <w:r w:rsidR="00D52760" w:rsidRPr="00627A20">
        <w:rPr>
          <w:rFonts w:ascii="Arial" w:hAnsi="Arial" w:cs="Arial"/>
          <w:sz w:val="24"/>
          <w:szCs w:val="24"/>
        </w:rPr>
        <w:t>Acompanhar e fiscalizar o cumprimento das obrigações da CONTRATADA, através de comissão/servidor especialmente designado.</w:t>
      </w:r>
    </w:p>
    <w:p w14:paraId="7C38C81F" w14:textId="0566D895" w:rsidR="00D52760" w:rsidRPr="00627A20" w:rsidRDefault="00E32579" w:rsidP="00627A20">
      <w:pPr>
        <w:widowControl/>
        <w:autoSpaceDE/>
        <w:autoSpaceDN/>
        <w:spacing w:before="240" w:after="240" w:line="276" w:lineRule="auto"/>
        <w:jc w:val="both"/>
        <w:rPr>
          <w:rFonts w:ascii="Arial" w:hAnsi="Arial" w:cs="Arial"/>
          <w:sz w:val="24"/>
          <w:szCs w:val="24"/>
        </w:rPr>
      </w:pPr>
      <w:r>
        <w:rPr>
          <w:rFonts w:ascii="Arial" w:hAnsi="Arial" w:cs="Arial"/>
          <w:sz w:val="24"/>
          <w:szCs w:val="24"/>
        </w:rPr>
        <w:t>14</w:t>
      </w:r>
      <w:r w:rsidR="00627A20">
        <w:rPr>
          <w:rFonts w:ascii="Arial" w:hAnsi="Arial" w:cs="Arial"/>
          <w:sz w:val="24"/>
          <w:szCs w:val="24"/>
        </w:rPr>
        <w:t xml:space="preserve">.6. </w:t>
      </w:r>
      <w:r w:rsidR="00D52760" w:rsidRPr="00627A20">
        <w:rPr>
          <w:rFonts w:ascii="Arial" w:hAnsi="Arial" w:cs="Arial"/>
          <w:sz w:val="24"/>
          <w:szCs w:val="24"/>
        </w:rPr>
        <w:t>Efetuar o pagamento a CONTRATADA no valor correspondente ao fornecimento do objeto, no prazo e forma estabelecida no edital e seus anexos.</w:t>
      </w:r>
    </w:p>
    <w:p w14:paraId="29623ACF" w14:textId="51891D68" w:rsidR="00D52760" w:rsidRPr="00627A20" w:rsidRDefault="00E32579" w:rsidP="00627A20">
      <w:pPr>
        <w:widowControl/>
        <w:autoSpaceDE/>
        <w:autoSpaceDN/>
        <w:spacing w:before="240" w:after="240" w:line="276" w:lineRule="auto"/>
        <w:jc w:val="both"/>
        <w:rPr>
          <w:rFonts w:ascii="Arial" w:hAnsi="Arial" w:cs="Arial"/>
          <w:sz w:val="24"/>
          <w:szCs w:val="24"/>
        </w:rPr>
      </w:pPr>
      <w:r>
        <w:rPr>
          <w:rFonts w:ascii="Arial" w:hAnsi="Arial" w:cs="Arial"/>
          <w:sz w:val="24"/>
          <w:szCs w:val="24"/>
        </w:rPr>
        <w:t>14</w:t>
      </w:r>
      <w:r w:rsidR="00627A20">
        <w:rPr>
          <w:rFonts w:ascii="Arial" w:hAnsi="Arial" w:cs="Arial"/>
          <w:sz w:val="24"/>
          <w:szCs w:val="24"/>
        </w:rPr>
        <w:t xml:space="preserve">.7. </w:t>
      </w:r>
      <w:r w:rsidR="00D52760" w:rsidRPr="00627A20">
        <w:rPr>
          <w:rFonts w:ascii="Arial" w:hAnsi="Arial" w:cs="Arial"/>
          <w:sz w:val="24"/>
          <w:szCs w:val="24"/>
        </w:rPr>
        <w:t xml:space="preserve">Responder, no prazo de 30 (trinta) dias os pedidos de repactuação de preços e restabelecimento do equilíbrio econômico-financeiro.  </w:t>
      </w:r>
    </w:p>
    <w:p w14:paraId="3876E041" w14:textId="4E88C798" w:rsidR="00D52760" w:rsidRPr="00627A20" w:rsidRDefault="00E32579" w:rsidP="00BB7353">
      <w:pPr>
        <w:widowControl/>
        <w:autoSpaceDE/>
        <w:autoSpaceDN/>
        <w:spacing w:before="240" w:after="240" w:line="276" w:lineRule="auto"/>
        <w:jc w:val="both"/>
        <w:rPr>
          <w:rFonts w:ascii="Arial" w:hAnsi="Arial" w:cs="Arial"/>
          <w:sz w:val="24"/>
          <w:szCs w:val="24"/>
        </w:rPr>
      </w:pPr>
      <w:r>
        <w:rPr>
          <w:rFonts w:ascii="Arial" w:hAnsi="Arial" w:cs="Arial"/>
          <w:sz w:val="24"/>
          <w:szCs w:val="24"/>
        </w:rPr>
        <w:t>14</w:t>
      </w:r>
      <w:r w:rsidR="00627A20">
        <w:rPr>
          <w:rFonts w:ascii="Arial" w:hAnsi="Arial" w:cs="Arial"/>
          <w:sz w:val="24"/>
          <w:szCs w:val="24"/>
        </w:rPr>
        <w:t xml:space="preserve">.8. </w:t>
      </w:r>
      <w:r w:rsidR="00D52760" w:rsidRPr="00627A20">
        <w:rPr>
          <w:rFonts w:ascii="Arial" w:hAnsi="Arial" w:cs="Arial"/>
          <w:sz w:val="24"/>
          <w:szCs w:val="24"/>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4385FB46" w14:textId="749D410C" w:rsidR="00D52760" w:rsidRPr="00BB7353" w:rsidRDefault="00E32579" w:rsidP="00BB7353">
      <w:pPr>
        <w:widowControl/>
        <w:autoSpaceDE/>
        <w:autoSpaceDN/>
        <w:spacing w:before="240" w:after="240" w:line="276" w:lineRule="auto"/>
        <w:rPr>
          <w:rFonts w:ascii="Arial" w:hAnsi="Arial" w:cs="Arial"/>
          <w:bCs/>
          <w:sz w:val="24"/>
          <w:szCs w:val="24"/>
          <w:u w:val="single"/>
        </w:rPr>
      </w:pPr>
      <w:r>
        <w:rPr>
          <w:rFonts w:ascii="Arial" w:hAnsi="Arial" w:cs="Arial"/>
          <w:bCs/>
          <w:sz w:val="24"/>
          <w:szCs w:val="24"/>
          <w:u w:val="single"/>
        </w:rPr>
        <w:t>15</w:t>
      </w:r>
      <w:r w:rsidR="00BB7353">
        <w:rPr>
          <w:rFonts w:ascii="Arial" w:hAnsi="Arial" w:cs="Arial"/>
          <w:bCs/>
          <w:sz w:val="24"/>
          <w:szCs w:val="24"/>
          <w:u w:val="single"/>
        </w:rPr>
        <w:t xml:space="preserve">. </w:t>
      </w:r>
      <w:r w:rsidR="00D52760" w:rsidRPr="00BB7353">
        <w:rPr>
          <w:rFonts w:ascii="Arial" w:hAnsi="Arial" w:cs="Arial"/>
          <w:bCs/>
          <w:sz w:val="24"/>
          <w:szCs w:val="24"/>
          <w:u w:val="single"/>
        </w:rPr>
        <w:t xml:space="preserve">OBRIGAÇÕES DA CONTRATADA   </w:t>
      </w:r>
    </w:p>
    <w:p w14:paraId="06058839" w14:textId="2F6B101B" w:rsidR="00D52760" w:rsidRPr="00BB7353" w:rsidRDefault="00E32579" w:rsidP="00BB7353">
      <w:pPr>
        <w:widowControl/>
        <w:autoSpaceDE/>
        <w:autoSpaceDN/>
        <w:spacing w:before="240" w:after="240" w:line="276" w:lineRule="auto"/>
        <w:rPr>
          <w:rFonts w:ascii="Arial" w:hAnsi="Arial" w:cs="Arial"/>
          <w:b/>
          <w:bCs/>
          <w:sz w:val="24"/>
          <w:szCs w:val="24"/>
        </w:rPr>
      </w:pPr>
      <w:r>
        <w:rPr>
          <w:rFonts w:ascii="Arial" w:hAnsi="Arial" w:cs="Arial"/>
          <w:sz w:val="24"/>
          <w:szCs w:val="24"/>
        </w:rPr>
        <w:t>15</w:t>
      </w:r>
      <w:r w:rsidR="00BB7353">
        <w:rPr>
          <w:rFonts w:ascii="Arial" w:hAnsi="Arial" w:cs="Arial"/>
          <w:sz w:val="24"/>
          <w:szCs w:val="24"/>
        </w:rPr>
        <w:t xml:space="preserve">.1. </w:t>
      </w:r>
      <w:r w:rsidR="00D52760" w:rsidRPr="00BB7353">
        <w:rPr>
          <w:rFonts w:ascii="Arial" w:hAnsi="Arial" w:cs="Arial"/>
          <w:sz w:val="24"/>
          <w:szCs w:val="24"/>
        </w:rPr>
        <w:t>A CONTRATADA deverá cumprir todas as obrigações constantes no edital, seus anexos e sua proposta, assumindo como exclusivamente seus os riscos e as despesas decorrentes da boa e perfeita execução do objeto e, ainda:</w:t>
      </w:r>
    </w:p>
    <w:p w14:paraId="1D479361" w14:textId="259C17F5" w:rsidR="00D52760" w:rsidRPr="00BB7353" w:rsidRDefault="00DE3DED" w:rsidP="007A15F5">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15</w:t>
      </w:r>
      <w:r w:rsidR="00BB7353">
        <w:rPr>
          <w:rFonts w:ascii="Arial" w:hAnsi="Arial" w:cs="Arial"/>
          <w:sz w:val="24"/>
          <w:szCs w:val="24"/>
        </w:rPr>
        <w:t xml:space="preserve">.2. </w:t>
      </w:r>
      <w:r w:rsidR="00D52760" w:rsidRPr="00BB7353">
        <w:rPr>
          <w:rFonts w:ascii="Arial" w:hAnsi="Arial" w:cs="Arial"/>
          <w:sz w:val="24"/>
          <w:szCs w:val="24"/>
        </w:rPr>
        <w:t xml:space="preserve">Efetuar a entrega do objeto em perfeitas condições, conforme especificações, prazo e local constantes no Edital e seus anexos, acompanhado da respectiva nota fiscal/fatura, na qual constarão as indicações, referentes: </w:t>
      </w:r>
      <w:r w:rsidR="00BA0D92">
        <w:rPr>
          <w:rFonts w:ascii="Arial" w:hAnsi="Arial" w:cs="Arial"/>
          <w:sz w:val="24"/>
          <w:szCs w:val="24"/>
        </w:rPr>
        <w:t>M</w:t>
      </w:r>
      <w:r w:rsidR="00BA0D92" w:rsidRPr="00BB7353">
        <w:rPr>
          <w:rFonts w:ascii="Arial" w:hAnsi="Arial" w:cs="Arial"/>
          <w:sz w:val="24"/>
          <w:szCs w:val="24"/>
        </w:rPr>
        <w:t>arca</w:t>
      </w:r>
      <w:r w:rsidR="00BA0D92">
        <w:rPr>
          <w:rFonts w:ascii="Arial" w:hAnsi="Arial" w:cs="Arial"/>
          <w:sz w:val="24"/>
          <w:szCs w:val="24"/>
        </w:rPr>
        <w:t xml:space="preserve">, </w:t>
      </w:r>
      <w:r w:rsidR="00D52760" w:rsidRPr="00BB7353">
        <w:rPr>
          <w:rFonts w:ascii="Arial" w:hAnsi="Arial" w:cs="Arial"/>
          <w:sz w:val="24"/>
          <w:szCs w:val="24"/>
        </w:rPr>
        <w:t xml:space="preserve">modelo, procedência e prazo de garantia ou validade.    </w:t>
      </w:r>
    </w:p>
    <w:p w14:paraId="5DEDAB35" w14:textId="3FC98EB1" w:rsidR="00D52760" w:rsidRPr="00117608" w:rsidRDefault="00DE3DED" w:rsidP="007A15F5">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15</w:t>
      </w:r>
      <w:r w:rsidR="00117608">
        <w:rPr>
          <w:rFonts w:ascii="Arial" w:hAnsi="Arial" w:cs="Arial"/>
          <w:sz w:val="24"/>
          <w:szCs w:val="24"/>
        </w:rPr>
        <w:t xml:space="preserve">.3. </w:t>
      </w:r>
      <w:r w:rsidR="00D52760" w:rsidRPr="00117608">
        <w:rPr>
          <w:rFonts w:ascii="Arial" w:hAnsi="Arial" w:cs="Arial"/>
          <w:sz w:val="24"/>
          <w:szCs w:val="24"/>
        </w:rPr>
        <w:t>Responsabilizar-se pelos vícios e danos decorrentes do objeto, de acordo com os artigos 12, 13 e 17 a 27, do Código de Defesa do Consumidor (Lei nº 8.078/1990)</w:t>
      </w:r>
    </w:p>
    <w:p w14:paraId="01CDE839" w14:textId="12B9AA16" w:rsidR="00D52760" w:rsidRPr="00117608" w:rsidRDefault="00DE3DED" w:rsidP="007A15F5">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15</w:t>
      </w:r>
      <w:r w:rsidR="00117608">
        <w:rPr>
          <w:rFonts w:ascii="Arial" w:hAnsi="Arial" w:cs="Arial"/>
          <w:sz w:val="24"/>
          <w:szCs w:val="24"/>
        </w:rPr>
        <w:t xml:space="preserve">.4. </w:t>
      </w:r>
      <w:r w:rsidR="00D52760" w:rsidRPr="00117608">
        <w:rPr>
          <w:rFonts w:ascii="Arial" w:hAnsi="Arial" w:cs="Arial"/>
          <w:sz w:val="24"/>
          <w:szCs w:val="24"/>
        </w:rPr>
        <w:t>Substituir, reparar ou corri</w:t>
      </w:r>
      <w:r w:rsidR="007316AC">
        <w:rPr>
          <w:rFonts w:ascii="Arial" w:hAnsi="Arial" w:cs="Arial"/>
          <w:sz w:val="24"/>
          <w:szCs w:val="24"/>
        </w:rPr>
        <w:t>gir, às suas expensas</w:t>
      </w:r>
      <w:r w:rsidR="00D52760" w:rsidRPr="00117608">
        <w:rPr>
          <w:rFonts w:ascii="Arial" w:hAnsi="Arial" w:cs="Arial"/>
          <w:sz w:val="24"/>
          <w:szCs w:val="24"/>
        </w:rPr>
        <w:t xml:space="preserve">, o objeto com avarias ou defeitos.     </w:t>
      </w:r>
    </w:p>
    <w:p w14:paraId="53528F9F" w14:textId="785BB00B" w:rsidR="00D52760" w:rsidRPr="00117608" w:rsidRDefault="00DE3DED" w:rsidP="007A15F5">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15</w:t>
      </w:r>
      <w:r w:rsidR="00117608">
        <w:rPr>
          <w:rFonts w:ascii="Arial" w:hAnsi="Arial" w:cs="Arial"/>
          <w:sz w:val="24"/>
          <w:szCs w:val="24"/>
        </w:rPr>
        <w:t xml:space="preserve">.5. </w:t>
      </w:r>
      <w:r w:rsidR="00D52760" w:rsidRPr="00117608">
        <w:rPr>
          <w:rFonts w:ascii="Arial" w:hAnsi="Arial" w:cs="Arial"/>
          <w:sz w:val="24"/>
          <w:szCs w:val="24"/>
        </w:rPr>
        <w:t xml:space="preserve">Comunicar a CONTRATANTE, no prazo máximo de 24 (vinte e quatro) horas, que antecede a data da entrega, os motivos que impossibilitem o cumprimento do prazo previsto, com a devida comprovação.  </w:t>
      </w:r>
    </w:p>
    <w:p w14:paraId="215CBA75" w14:textId="1AEE32C4" w:rsidR="00D52760" w:rsidRPr="00117608" w:rsidRDefault="00DE3DED" w:rsidP="007A15F5">
      <w:pPr>
        <w:widowControl/>
        <w:autoSpaceDE/>
        <w:autoSpaceDN/>
        <w:spacing w:before="240" w:after="240" w:line="276" w:lineRule="auto"/>
        <w:jc w:val="both"/>
        <w:rPr>
          <w:rFonts w:ascii="Arial" w:hAnsi="Arial" w:cs="Arial"/>
          <w:b/>
          <w:bCs/>
          <w:sz w:val="24"/>
          <w:szCs w:val="24"/>
        </w:rPr>
      </w:pPr>
      <w:r>
        <w:rPr>
          <w:rFonts w:ascii="Arial" w:hAnsi="Arial" w:cs="Arial"/>
          <w:sz w:val="24"/>
          <w:szCs w:val="24"/>
        </w:rPr>
        <w:lastRenderedPageBreak/>
        <w:t>15</w:t>
      </w:r>
      <w:r w:rsidR="00117608">
        <w:rPr>
          <w:rFonts w:ascii="Arial" w:hAnsi="Arial" w:cs="Arial"/>
          <w:sz w:val="24"/>
          <w:szCs w:val="24"/>
        </w:rPr>
        <w:t xml:space="preserve">.6. </w:t>
      </w:r>
      <w:r w:rsidR="00D52760" w:rsidRPr="00117608">
        <w:rPr>
          <w:rFonts w:ascii="Arial" w:hAnsi="Arial" w:cs="Arial"/>
          <w:sz w:val="24"/>
          <w:szCs w:val="24"/>
        </w:rPr>
        <w:t>Manter durante toda a execução do contrato, a compatibilidade com as obrigações assumidas, bem como, todas as condições de habilitação e qualificação exigidas na licitação.</w:t>
      </w:r>
    </w:p>
    <w:p w14:paraId="7D69D000" w14:textId="7061C6D4" w:rsidR="00D52760" w:rsidRPr="00117608" w:rsidRDefault="00DE3DED" w:rsidP="007A15F5">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15</w:t>
      </w:r>
      <w:r w:rsidR="00117608">
        <w:rPr>
          <w:rFonts w:ascii="Arial" w:hAnsi="Arial" w:cs="Arial"/>
          <w:sz w:val="24"/>
          <w:szCs w:val="24"/>
        </w:rPr>
        <w:t xml:space="preserve">.7. </w:t>
      </w:r>
      <w:r w:rsidR="00D52760" w:rsidRPr="00117608">
        <w:rPr>
          <w:rFonts w:ascii="Arial" w:hAnsi="Arial" w:cs="Arial"/>
          <w:sz w:val="24"/>
          <w:szCs w:val="24"/>
        </w:rPr>
        <w:t xml:space="preserve">Indicar preposto para representá-la durante a execução do contrato.    </w:t>
      </w:r>
    </w:p>
    <w:p w14:paraId="5F5D845D" w14:textId="13D1A362" w:rsidR="00D52760" w:rsidRPr="007A15F5" w:rsidRDefault="00DE3DED" w:rsidP="007A15F5">
      <w:pPr>
        <w:widowControl/>
        <w:autoSpaceDE/>
        <w:autoSpaceDN/>
        <w:spacing w:before="240" w:after="240" w:line="276" w:lineRule="auto"/>
        <w:rPr>
          <w:rFonts w:ascii="Arial" w:hAnsi="Arial" w:cs="Arial"/>
          <w:bCs/>
          <w:sz w:val="24"/>
          <w:szCs w:val="24"/>
          <w:u w:val="single"/>
        </w:rPr>
      </w:pPr>
      <w:r>
        <w:rPr>
          <w:rFonts w:ascii="Arial" w:hAnsi="Arial" w:cs="Arial"/>
          <w:bCs/>
          <w:sz w:val="24"/>
          <w:szCs w:val="24"/>
          <w:u w:val="single"/>
        </w:rPr>
        <w:t>16</w:t>
      </w:r>
      <w:r w:rsidR="007A15F5">
        <w:rPr>
          <w:rFonts w:ascii="Arial" w:hAnsi="Arial" w:cs="Arial"/>
          <w:bCs/>
          <w:sz w:val="24"/>
          <w:szCs w:val="24"/>
          <w:u w:val="single"/>
        </w:rPr>
        <w:t xml:space="preserve">. </w:t>
      </w:r>
      <w:r w:rsidR="00D52760" w:rsidRPr="007A15F5">
        <w:rPr>
          <w:rFonts w:ascii="Arial" w:hAnsi="Arial" w:cs="Arial"/>
          <w:bCs/>
          <w:sz w:val="24"/>
          <w:szCs w:val="24"/>
          <w:u w:val="single"/>
        </w:rPr>
        <w:t>EXECUÇÃO, GESTÃO E FISCALIZAÇÃO DO CONTRATO</w:t>
      </w:r>
    </w:p>
    <w:p w14:paraId="21ABC113" w14:textId="4CFCE10E" w:rsidR="00D52760" w:rsidRPr="007A15F5" w:rsidRDefault="00DE3DED" w:rsidP="004C71C0">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7A15F5">
        <w:rPr>
          <w:rFonts w:ascii="Arial" w:hAnsi="Arial" w:cs="Arial"/>
          <w:sz w:val="24"/>
          <w:szCs w:val="24"/>
        </w:rPr>
        <w:t xml:space="preserve">.1. </w:t>
      </w:r>
      <w:r w:rsidR="00D52760" w:rsidRPr="007A15F5">
        <w:rPr>
          <w:rFonts w:ascii="Arial" w:hAnsi="Arial" w:cs="Arial"/>
          <w:sz w:val="24"/>
          <w:szCs w:val="24"/>
        </w:rPr>
        <w:t xml:space="preserve">O contrato deverá ser executado fielmente pelas partes, de acordo com as cláusulas avençadas e as normas desta Lei, e cada parte responderá pelas consequências de sua inexecução total ou parcial. A execução do contrato deverá ser acompanhada e fiscalizada por 01 (um) fiscal administrativo do contrato, representante da Administração especialmente designado conforme requisitos estabelecidos no art. 7º da Lei Federal nº 14.133/2021, </w:t>
      </w:r>
      <w:r w:rsidR="00D52760" w:rsidRPr="00244D53">
        <w:rPr>
          <w:rFonts w:ascii="Arial" w:hAnsi="Arial" w:cs="Arial"/>
          <w:sz w:val="24"/>
          <w:szCs w:val="24"/>
        </w:rPr>
        <w:t>ou pelos respectivos substitutos, permitida a contratação de</w:t>
      </w:r>
      <w:r w:rsidR="00244D53">
        <w:rPr>
          <w:rFonts w:ascii="Arial" w:hAnsi="Arial" w:cs="Arial"/>
          <w:sz w:val="24"/>
          <w:szCs w:val="24"/>
        </w:rPr>
        <w:t>;</w:t>
      </w:r>
    </w:p>
    <w:p w14:paraId="551AAED9" w14:textId="349FD23D" w:rsidR="00D52760" w:rsidRPr="007A15F5"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7A15F5">
        <w:rPr>
          <w:rFonts w:ascii="Arial" w:hAnsi="Arial" w:cs="Arial"/>
          <w:sz w:val="24"/>
          <w:szCs w:val="24"/>
        </w:rPr>
        <w:t xml:space="preserve">.2. </w:t>
      </w:r>
      <w:r w:rsidR="00D52760" w:rsidRPr="007A15F5">
        <w:rPr>
          <w:rFonts w:ascii="Arial" w:hAnsi="Arial" w:cs="Arial"/>
          <w:sz w:val="24"/>
          <w:szCs w:val="24"/>
        </w:rPr>
        <w:t>Terceiros para assisti-lo e subsidiá-lo com informações pertinentes a essa atribuição.</w:t>
      </w:r>
    </w:p>
    <w:p w14:paraId="7BB29677" w14:textId="7756D0ED" w:rsidR="00D52760" w:rsidRPr="004C71C0"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4C71C0">
        <w:rPr>
          <w:rFonts w:ascii="Arial" w:hAnsi="Arial" w:cs="Arial"/>
          <w:sz w:val="24"/>
          <w:szCs w:val="24"/>
        </w:rPr>
        <w:t xml:space="preserve">.3. </w:t>
      </w:r>
      <w:r w:rsidR="00D52760" w:rsidRPr="004C71C0">
        <w:rPr>
          <w:rFonts w:ascii="Arial" w:hAnsi="Arial" w:cs="Arial"/>
          <w:sz w:val="24"/>
          <w:szCs w:val="24"/>
        </w:rPr>
        <w:t xml:space="preserve">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w:t>
      </w:r>
      <w:r w:rsidR="000A59D6" w:rsidRPr="004C71C0">
        <w:rPr>
          <w:rFonts w:ascii="Arial" w:hAnsi="Arial" w:cs="Arial"/>
          <w:sz w:val="24"/>
          <w:szCs w:val="24"/>
        </w:rPr>
        <w:t>à</w:t>
      </w:r>
      <w:r w:rsidR="00D52760" w:rsidRPr="004C71C0">
        <w:rPr>
          <w:rFonts w:ascii="Arial" w:hAnsi="Arial" w:cs="Arial"/>
          <w:sz w:val="24"/>
          <w:szCs w:val="24"/>
        </w:rPr>
        <w:t xml:space="preserve"> atividade administrava.</w:t>
      </w:r>
    </w:p>
    <w:p w14:paraId="0D43590E" w14:textId="23163C7E" w:rsidR="00D52760" w:rsidRPr="004C71C0"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4C71C0">
        <w:rPr>
          <w:rFonts w:ascii="Arial" w:hAnsi="Arial" w:cs="Arial"/>
          <w:sz w:val="24"/>
          <w:szCs w:val="24"/>
        </w:rPr>
        <w:t xml:space="preserve">.4. </w:t>
      </w:r>
      <w:r w:rsidR="00D52760" w:rsidRPr="004C71C0">
        <w:rPr>
          <w:rFonts w:ascii="Arial" w:hAnsi="Arial" w:cs="Arial"/>
          <w:sz w:val="24"/>
          <w:szCs w:val="24"/>
        </w:rPr>
        <w:t>O fiscal do contrato informará a seus superiores, em tempo hábil para a adoção das medidas convenientes, a situação que demandar decisão ou providência que ultrapasse sua competência.</w:t>
      </w:r>
    </w:p>
    <w:p w14:paraId="6BBC3172" w14:textId="2ABEDB3C" w:rsidR="00D52760" w:rsidRPr="004C71C0"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4C71C0">
        <w:rPr>
          <w:rFonts w:ascii="Arial" w:hAnsi="Arial" w:cs="Arial"/>
          <w:sz w:val="24"/>
          <w:szCs w:val="24"/>
        </w:rPr>
        <w:t xml:space="preserve">.5. </w:t>
      </w:r>
      <w:r w:rsidR="00D52760" w:rsidRPr="004C71C0">
        <w:rPr>
          <w:rFonts w:ascii="Arial" w:hAnsi="Arial" w:cs="Arial"/>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2DC1C792" w14:textId="4C05BC57" w:rsidR="00D52760" w:rsidRPr="004C71C0"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4C71C0">
        <w:rPr>
          <w:rFonts w:ascii="Arial" w:hAnsi="Arial" w:cs="Arial"/>
          <w:sz w:val="24"/>
          <w:szCs w:val="24"/>
        </w:rPr>
        <w:t xml:space="preserve">.6. </w:t>
      </w:r>
      <w:r w:rsidR="00D52760" w:rsidRPr="004C71C0">
        <w:rPr>
          <w:rFonts w:ascii="Arial" w:hAnsi="Arial" w:cs="Arial"/>
          <w:sz w:val="24"/>
          <w:szCs w:val="24"/>
        </w:rPr>
        <w:t>O contratado deverá manter preposto aceito pela Administração durante a prestação do serviço e/ou fornecimento do bem para representá-lo na execução do contrato.</w:t>
      </w:r>
    </w:p>
    <w:p w14:paraId="7E11E7E7" w14:textId="4A94F644" w:rsidR="00D52760" w:rsidRPr="004C71C0"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4C71C0">
        <w:rPr>
          <w:rFonts w:ascii="Arial" w:hAnsi="Arial" w:cs="Arial"/>
          <w:sz w:val="24"/>
          <w:szCs w:val="24"/>
        </w:rPr>
        <w:t xml:space="preserve">.7. </w:t>
      </w:r>
      <w:r w:rsidR="00D52760" w:rsidRPr="004C71C0">
        <w:rPr>
          <w:rFonts w:ascii="Arial" w:hAnsi="Arial"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FFA8E25" w14:textId="4D50FA68" w:rsidR="00D52760" w:rsidRPr="004C71C0"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4C71C0">
        <w:rPr>
          <w:rFonts w:ascii="Arial" w:hAnsi="Arial" w:cs="Arial"/>
          <w:sz w:val="24"/>
          <w:szCs w:val="24"/>
        </w:rPr>
        <w:t xml:space="preserve">.8. </w:t>
      </w:r>
      <w:r w:rsidR="00D52760" w:rsidRPr="004C71C0">
        <w:rPr>
          <w:rFonts w:ascii="Arial" w:hAnsi="Arial" w:cs="Arial"/>
          <w:sz w:val="24"/>
          <w:szCs w:val="24"/>
        </w:rPr>
        <w:t xml:space="preserve">O contratado será responsável pelos danos causados diretamente à Administração ou a terceiros em razão da execução do contrato, e não excluirá nem reduzirá essa responsabilidade </w:t>
      </w:r>
      <w:r w:rsidR="004D16CA" w:rsidRPr="004C71C0">
        <w:rPr>
          <w:rFonts w:ascii="Arial" w:hAnsi="Arial" w:cs="Arial"/>
          <w:sz w:val="24"/>
          <w:szCs w:val="24"/>
        </w:rPr>
        <w:t>à</w:t>
      </w:r>
      <w:r w:rsidR="00D52760" w:rsidRPr="004C71C0">
        <w:rPr>
          <w:rFonts w:ascii="Arial" w:hAnsi="Arial" w:cs="Arial"/>
          <w:sz w:val="24"/>
          <w:szCs w:val="24"/>
        </w:rPr>
        <w:t xml:space="preserve"> fiscalização ou o acompanhamento pelo contratante.</w:t>
      </w:r>
    </w:p>
    <w:p w14:paraId="1A2BD36C" w14:textId="1E0D4771" w:rsidR="00D52760" w:rsidRPr="004C71C0"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4C71C0">
        <w:rPr>
          <w:rFonts w:ascii="Arial" w:hAnsi="Arial" w:cs="Arial"/>
          <w:sz w:val="24"/>
          <w:szCs w:val="24"/>
        </w:rPr>
        <w:t xml:space="preserve">.9. </w:t>
      </w:r>
      <w:r w:rsidR="00D52760" w:rsidRPr="004C71C0">
        <w:rPr>
          <w:rFonts w:ascii="Arial" w:hAnsi="Arial" w:cs="Arial"/>
          <w:sz w:val="24"/>
          <w:szCs w:val="24"/>
        </w:rPr>
        <w:t>Somente o contratado será responsável pelos encargos trabalhistas, previdenciários, fiscais e comerciais resultantes da execução do contrato.</w:t>
      </w:r>
    </w:p>
    <w:p w14:paraId="1E5A8FA2" w14:textId="2077A7CF" w:rsidR="00D52760" w:rsidRPr="004C71C0"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0A59D6">
        <w:rPr>
          <w:rFonts w:ascii="Arial" w:hAnsi="Arial" w:cs="Arial"/>
          <w:sz w:val="24"/>
          <w:szCs w:val="24"/>
        </w:rPr>
        <w:t xml:space="preserve">.10. </w:t>
      </w:r>
      <w:r w:rsidR="00D52760" w:rsidRPr="004C71C0">
        <w:rPr>
          <w:rFonts w:ascii="Arial" w:hAnsi="Arial" w:cs="Arial"/>
          <w:sz w:val="24"/>
          <w:szCs w:val="24"/>
        </w:rPr>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w:t>
      </w:r>
      <w:r w:rsidR="00D52760" w:rsidRPr="004C71C0">
        <w:rPr>
          <w:rFonts w:ascii="Arial" w:hAnsi="Arial" w:cs="Arial"/>
          <w:sz w:val="24"/>
          <w:szCs w:val="24"/>
        </w:rPr>
        <w:lastRenderedPageBreak/>
        <w:t>edificações, inclusive perante o registro de imóveis, ressalvada a hipótese prevista no § 2º do art. 121 da Lei Federal nº 14.133/2021.</w:t>
      </w:r>
    </w:p>
    <w:p w14:paraId="1344F293" w14:textId="63F717CA" w:rsidR="00D52760" w:rsidRPr="000A59D6" w:rsidRDefault="00DE3DED" w:rsidP="000A59D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0A59D6">
        <w:rPr>
          <w:rFonts w:ascii="Arial" w:hAnsi="Arial" w:cs="Arial"/>
          <w:sz w:val="24"/>
          <w:szCs w:val="24"/>
        </w:rPr>
        <w:t xml:space="preserve">.11. </w:t>
      </w:r>
      <w:r w:rsidR="00D52760" w:rsidRPr="000A59D6">
        <w:rPr>
          <w:rFonts w:ascii="Arial" w:hAnsi="Arial" w:cs="Arial"/>
          <w:sz w:val="24"/>
          <w:szCs w:val="24"/>
        </w:rPr>
        <w:t xml:space="preserve">O gestor do contrato é o gerente funcional, designado pela autoridade máxima, ou por quem ela delegar, com atribuições administravas e a função de administrar o contrato, desde sua concepção até a finalização, especialmente: </w:t>
      </w:r>
    </w:p>
    <w:p w14:paraId="571AB822" w14:textId="26857EFB" w:rsidR="00D52760" w:rsidRPr="003158CD" w:rsidRDefault="00DE3DED" w:rsidP="000B10E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3158CD">
        <w:rPr>
          <w:rFonts w:ascii="Arial" w:hAnsi="Arial" w:cs="Arial"/>
          <w:sz w:val="24"/>
          <w:szCs w:val="24"/>
        </w:rPr>
        <w:t xml:space="preserve">.11.1. </w:t>
      </w:r>
      <w:r w:rsidR="00D52760" w:rsidRPr="003158CD">
        <w:rPr>
          <w:rFonts w:ascii="Arial" w:hAnsi="Arial" w:cs="Arial"/>
          <w:sz w:val="24"/>
          <w:szCs w:val="24"/>
        </w:rPr>
        <w:t>Analisar a documentação que antecede o pagamento;</w:t>
      </w:r>
    </w:p>
    <w:p w14:paraId="3716DC2D" w14:textId="47232124" w:rsidR="00D52760" w:rsidRPr="003158CD" w:rsidRDefault="00DE3DED" w:rsidP="000B10E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3158CD">
        <w:rPr>
          <w:rFonts w:ascii="Arial" w:hAnsi="Arial" w:cs="Arial"/>
          <w:sz w:val="24"/>
          <w:szCs w:val="24"/>
        </w:rPr>
        <w:t xml:space="preserve">.11.2. </w:t>
      </w:r>
      <w:r w:rsidR="00D52760" w:rsidRPr="003158CD">
        <w:rPr>
          <w:rFonts w:ascii="Arial" w:hAnsi="Arial" w:cs="Arial"/>
          <w:sz w:val="24"/>
          <w:szCs w:val="24"/>
        </w:rPr>
        <w:t xml:space="preserve">Analisar os pedidos de reequilíbrio econômico-financeiro do contrato; </w:t>
      </w:r>
    </w:p>
    <w:p w14:paraId="03096C70" w14:textId="0AE0B927" w:rsidR="00D52760" w:rsidRPr="003158CD" w:rsidRDefault="00DE3DED" w:rsidP="000B10E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3158CD">
        <w:rPr>
          <w:rFonts w:ascii="Arial" w:hAnsi="Arial" w:cs="Arial"/>
          <w:sz w:val="24"/>
          <w:szCs w:val="24"/>
        </w:rPr>
        <w:t xml:space="preserve">.11.3. </w:t>
      </w:r>
      <w:r w:rsidR="00D52760" w:rsidRPr="003158CD">
        <w:rPr>
          <w:rFonts w:ascii="Arial" w:hAnsi="Arial" w:cs="Arial"/>
          <w:sz w:val="24"/>
          <w:szCs w:val="24"/>
        </w:rPr>
        <w:t>Analisar eventuais alterações contratuais, após ouvido o fiscal do contrato;</w:t>
      </w:r>
    </w:p>
    <w:p w14:paraId="1B91C01C" w14:textId="50107335" w:rsidR="00D52760" w:rsidRPr="003158CD" w:rsidRDefault="00DE3DED" w:rsidP="000B10E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3158CD">
        <w:rPr>
          <w:rFonts w:ascii="Arial" w:hAnsi="Arial" w:cs="Arial"/>
          <w:sz w:val="24"/>
          <w:szCs w:val="24"/>
        </w:rPr>
        <w:t xml:space="preserve">.11.4. </w:t>
      </w:r>
      <w:r w:rsidR="00D52760" w:rsidRPr="003158CD">
        <w:rPr>
          <w:rFonts w:ascii="Arial" w:hAnsi="Arial" w:cs="Arial"/>
          <w:sz w:val="24"/>
          <w:szCs w:val="24"/>
        </w:rPr>
        <w:t xml:space="preserve">Analisar os documentos referentes ao recebimento do objeto contratado; </w:t>
      </w:r>
    </w:p>
    <w:p w14:paraId="4183A739" w14:textId="2F48FF93" w:rsidR="00D52760" w:rsidRPr="000B10E6" w:rsidRDefault="00DE3DED" w:rsidP="000B10E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0B10E6">
        <w:rPr>
          <w:rFonts w:ascii="Arial" w:hAnsi="Arial" w:cs="Arial"/>
          <w:sz w:val="24"/>
          <w:szCs w:val="24"/>
        </w:rPr>
        <w:t xml:space="preserve">.11.5. </w:t>
      </w:r>
      <w:r w:rsidR="00D52760" w:rsidRPr="000B10E6">
        <w:rPr>
          <w:rFonts w:ascii="Arial" w:hAnsi="Arial" w:cs="Arial"/>
          <w:sz w:val="24"/>
          <w:szCs w:val="24"/>
        </w:rPr>
        <w:t xml:space="preserve">Acompanhar o desenvolvimento da execução através de relatórios e demais documentos relativos ao objeto contratado; </w:t>
      </w:r>
    </w:p>
    <w:p w14:paraId="72B31743" w14:textId="4330EFCA" w:rsidR="00D52760" w:rsidRPr="000B10E6" w:rsidRDefault="00DE3DED" w:rsidP="000B10E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0B10E6">
        <w:rPr>
          <w:rFonts w:ascii="Arial" w:hAnsi="Arial" w:cs="Arial"/>
          <w:sz w:val="24"/>
          <w:szCs w:val="24"/>
        </w:rPr>
        <w:t xml:space="preserve">.11.6. </w:t>
      </w:r>
      <w:r w:rsidR="00D52760" w:rsidRPr="000B10E6">
        <w:rPr>
          <w:rFonts w:ascii="Arial" w:hAnsi="Arial" w:cs="Arial"/>
          <w:sz w:val="24"/>
          <w:szCs w:val="24"/>
        </w:rPr>
        <w:t xml:space="preserve">Decidir provisoriamente a suspensão da entrega de bens ou a realização de serviços; </w:t>
      </w:r>
    </w:p>
    <w:p w14:paraId="5B905236" w14:textId="4584BCD5" w:rsidR="00D52760" w:rsidRPr="000B10E6" w:rsidRDefault="00DE3DED" w:rsidP="000B10E6">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16</w:t>
      </w:r>
      <w:r w:rsidR="000B10E6">
        <w:rPr>
          <w:rFonts w:ascii="Arial" w:hAnsi="Arial" w:cs="Arial"/>
          <w:sz w:val="24"/>
          <w:szCs w:val="24"/>
        </w:rPr>
        <w:t xml:space="preserve">.11.7. </w:t>
      </w:r>
      <w:r w:rsidR="00D52760" w:rsidRPr="000B10E6">
        <w:rPr>
          <w:rFonts w:ascii="Arial" w:hAnsi="Arial" w:cs="Arial"/>
          <w:sz w:val="24"/>
          <w:szCs w:val="24"/>
        </w:rPr>
        <w:t>Efetuar a digitalização e armazenamento dos documentos fiscais e trabalhistas da contratada no sistema do município, quando couber, bem como no Portal Nacional de Contratações Públicas (PNCP);</w:t>
      </w:r>
    </w:p>
    <w:p w14:paraId="4AAEB89C" w14:textId="5B16E9D0" w:rsidR="00D52760" w:rsidRPr="00AF7420" w:rsidRDefault="00DE3DED" w:rsidP="00AF7420">
      <w:pPr>
        <w:widowControl/>
        <w:autoSpaceDE/>
        <w:autoSpaceDN/>
        <w:spacing w:before="240" w:after="240" w:line="276" w:lineRule="auto"/>
        <w:rPr>
          <w:rFonts w:ascii="Arial" w:hAnsi="Arial" w:cs="Arial"/>
          <w:b/>
          <w:bCs/>
          <w:sz w:val="24"/>
          <w:szCs w:val="24"/>
        </w:rPr>
      </w:pPr>
      <w:r>
        <w:rPr>
          <w:rFonts w:ascii="Arial" w:hAnsi="Arial" w:cs="Arial"/>
          <w:sz w:val="24"/>
          <w:szCs w:val="24"/>
        </w:rPr>
        <w:t>16</w:t>
      </w:r>
      <w:r w:rsidR="00AF7420">
        <w:rPr>
          <w:rFonts w:ascii="Arial" w:hAnsi="Arial" w:cs="Arial"/>
          <w:sz w:val="24"/>
          <w:szCs w:val="24"/>
        </w:rPr>
        <w:t xml:space="preserve">.11.8. </w:t>
      </w:r>
      <w:r w:rsidR="00D52760" w:rsidRPr="00AF7420">
        <w:rPr>
          <w:rFonts w:ascii="Arial" w:hAnsi="Arial" w:cs="Arial"/>
          <w:sz w:val="24"/>
          <w:szCs w:val="24"/>
        </w:rPr>
        <w:t xml:space="preserve">Preencher o termo de avaliação de contratos administrativos disponibilizado pelo setor responsável pelo sistema de gestão de materiais, obras e serviços; </w:t>
      </w:r>
    </w:p>
    <w:p w14:paraId="2BED0E17" w14:textId="03A12F74" w:rsidR="00D52760" w:rsidRPr="00AF7420" w:rsidRDefault="00DE3DED" w:rsidP="00AF7420">
      <w:pPr>
        <w:widowControl/>
        <w:autoSpaceDE/>
        <w:autoSpaceDN/>
        <w:spacing w:before="240" w:after="240" w:line="276" w:lineRule="auto"/>
        <w:rPr>
          <w:rFonts w:ascii="Arial" w:hAnsi="Arial" w:cs="Arial"/>
          <w:b/>
          <w:bCs/>
          <w:sz w:val="24"/>
          <w:szCs w:val="24"/>
        </w:rPr>
      </w:pPr>
      <w:r>
        <w:rPr>
          <w:rFonts w:ascii="Arial" w:hAnsi="Arial" w:cs="Arial"/>
          <w:sz w:val="24"/>
          <w:szCs w:val="24"/>
        </w:rPr>
        <w:t>16</w:t>
      </w:r>
      <w:r w:rsidR="00AF7420">
        <w:rPr>
          <w:rFonts w:ascii="Arial" w:hAnsi="Arial" w:cs="Arial"/>
          <w:sz w:val="24"/>
          <w:szCs w:val="24"/>
        </w:rPr>
        <w:t xml:space="preserve">.11.9. </w:t>
      </w:r>
      <w:r w:rsidR="00D52760" w:rsidRPr="00AF7420">
        <w:rPr>
          <w:rFonts w:ascii="Arial" w:hAnsi="Arial" w:cs="Arial"/>
          <w:sz w:val="24"/>
          <w:szCs w:val="24"/>
        </w:rPr>
        <w:t xml:space="preserve">Inserir os dados referentes aos contratos administrativos no Portal Nacional de Contratações Públicas (PNCP); </w:t>
      </w:r>
    </w:p>
    <w:p w14:paraId="404264E4" w14:textId="4E481A4E" w:rsidR="00D52760" w:rsidRPr="00A339E6" w:rsidRDefault="00A339E6" w:rsidP="00A339E6">
      <w:pPr>
        <w:widowControl/>
        <w:autoSpaceDE/>
        <w:autoSpaceDN/>
        <w:spacing w:before="240" w:after="240" w:line="276" w:lineRule="auto"/>
        <w:rPr>
          <w:rFonts w:ascii="Arial" w:hAnsi="Arial" w:cs="Arial"/>
          <w:b/>
          <w:bCs/>
          <w:sz w:val="24"/>
          <w:szCs w:val="24"/>
        </w:rPr>
      </w:pPr>
      <w:r>
        <w:rPr>
          <w:rFonts w:ascii="Arial" w:hAnsi="Arial" w:cs="Arial"/>
          <w:sz w:val="24"/>
          <w:szCs w:val="24"/>
        </w:rPr>
        <w:t>16.12</w:t>
      </w:r>
      <w:r w:rsidRPr="00A339E6">
        <w:rPr>
          <w:rFonts w:ascii="Arial" w:hAnsi="Arial" w:cs="Arial"/>
          <w:sz w:val="24"/>
          <w:szCs w:val="24"/>
        </w:rPr>
        <w:t xml:space="preserve">. </w:t>
      </w:r>
      <w:r w:rsidR="00D52760" w:rsidRPr="00A339E6">
        <w:rPr>
          <w:rFonts w:ascii="Arial" w:hAnsi="Arial" w:cs="Arial"/>
          <w:sz w:val="24"/>
          <w:szCs w:val="24"/>
        </w:rPr>
        <w:t>Outras atividades compatíveis com a função.</w:t>
      </w:r>
    </w:p>
    <w:p w14:paraId="4E25652E" w14:textId="1EEF1167" w:rsidR="00D52760" w:rsidRPr="00A339E6" w:rsidRDefault="00C9076E" w:rsidP="00A339E6">
      <w:pPr>
        <w:widowControl/>
        <w:autoSpaceDE/>
        <w:autoSpaceDN/>
        <w:spacing w:before="240" w:after="240" w:line="276" w:lineRule="auto"/>
        <w:rPr>
          <w:rFonts w:ascii="Arial" w:hAnsi="Arial" w:cs="Arial"/>
          <w:b/>
          <w:bCs/>
          <w:sz w:val="24"/>
          <w:szCs w:val="24"/>
        </w:rPr>
      </w:pPr>
      <w:r>
        <w:rPr>
          <w:rFonts w:ascii="Arial" w:hAnsi="Arial" w:cs="Arial"/>
          <w:sz w:val="24"/>
          <w:szCs w:val="24"/>
        </w:rPr>
        <w:t xml:space="preserve">16.13. </w:t>
      </w:r>
      <w:r w:rsidR="00D52760" w:rsidRPr="00A339E6">
        <w:rPr>
          <w:rFonts w:ascii="Arial" w:hAnsi="Arial" w:cs="Arial"/>
          <w:sz w:val="24"/>
          <w:szCs w:val="24"/>
        </w:rPr>
        <w:t>Deverão ser seguidas as obrigações de fiscal e gestor previstas neste termo, bem como também as previstas no Decreto Municipal 5306 de 13/10/2022.</w:t>
      </w:r>
    </w:p>
    <w:p w14:paraId="133D92B1" w14:textId="3D7623F3" w:rsidR="00B55165" w:rsidRPr="00B55165" w:rsidRDefault="00C9076E" w:rsidP="004D16CA">
      <w:pPr>
        <w:spacing w:before="240" w:after="240" w:line="276" w:lineRule="auto"/>
        <w:jc w:val="both"/>
        <w:rPr>
          <w:rFonts w:ascii="Arial" w:hAnsi="Arial" w:cs="Arial"/>
          <w:b/>
          <w:bCs/>
          <w:sz w:val="24"/>
          <w:szCs w:val="24"/>
        </w:rPr>
      </w:pPr>
      <w:r>
        <w:rPr>
          <w:rFonts w:ascii="Arial" w:hAnsi="Arial" w:cs="Arial"/>
          <w:sz w:val="24"/>
          <w:szCs w:val="24"/>
        </w:rPr>
        <w:t xml:space="preserve">16.14. </w:t>
      </w:r>
      <w:r w:rsidR="00B55165" w:rsidRPr="00B55165">
        <w:rPr>
          <w:rFonts w:ascii="Arial" w:hAnsi="Arial" w:cs="Arial"/>
          <w:sz w:val="24"/>
          <w:szCs w:val="24"/>
        </w:rPr>
        <w:t>A gestão do contrato será feita por meio do</w:t>
      </w:r>
      <w:r w:rsidR="004D16CA">
        <w:rPr>
          <w:rFonts w:ascii="Arial" w:hAnsi="Arial" w:cs="Arial"/>
          <w:sz w:val="24"/>
          <w:szCs w:val="24"/>
        </w:rPr>
        <w:t xml:space="preserve">s secretários gestores de </w:t>
      </w:r>
      <w:r w:rsidR="00B55165" w:rsidRPr="00B55165">
        <w:rPr>
          <w:rFonts w:ascii="Arial" w:hAnsi="Arial" w:cs="Arial"/>
          <w:sz w:val="24"/>
          <w:szCs w:val="24"/>
        </w:rPr>
        <w:t>cada pasta administrativa das secretarias desta prefeitura do município de espigão do Oeste/RO.</w:t>
      </w:r>
    </w:p>
    <w:p w14:paraId="7B06EC6C" w14:textId="3C3AA4BE" w:rsidR="00C9076E" w:rsidRPr="00C9076E" w:rsidRDefault="00C9076E" w:rsidP="004D16CA">
      <w:pPr>
        <w:spacing w:before="240" w:after="240" w:line="276" w:lineRule="auto"/>
        <w:jc w:val="both"/>
        <w:rPr>
          <w:rFonts w:ascii="Arial" w:hAnsi="Arial" w:cs="Arial"/>
          <w:sz w:val="24"/>
          <w:szCs w:val="24"/>
        </w:rPr>
      </w:pPr>
      <w:r>
        <w:rPr>
          <w:rFonts w:ascii="Arial" w:hAnsi="Arial" w:cs="Arial"/>
          <w:sz w:val="24"/>
          <w:szCs w:val="24"/>
        </w:rPr>
        <w:t xml:space="preserve">16.15. </w:t>
      </w:r>
      <w:r w:rsidRPr="00C9076E">
        <w:rPr>
          <w:rFonts w:ascii="Arial" w:hAnsi="Arial" w:cs="Arial"/>
          <w:sz w:val="24"/>
          <w:szCs w:val="24"/>
        </w:rPr>
        <w:t>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6EB08A24" w14:textId="7A790101" w:rsidR="004D16CA" w:rsidRDefault="00C71D04" w:rsidP="004D16CA">
      <w:pPr>
        <w:widowControl/>
        <w:autoSpaceDE/>
        <w:autoSpaceDN/>
        <w:spacing w:before="240" w:after="240" w:line="276" w:lineRule="auto"/>
        <w:jc w:val="both"/>
        <w:rPr>
          <w:rFonts w:ascii="Arial" w:hAnsi="Arial" w:cs="Arial"/>
          <w:sz w:val="24"/>
          <w:szCs w:val="24"/>
        </w:rPr>
      </w:pPr>
      <w:r>
        <w:rPr>
          <w:rFonts w:ascii="Arial" w:hAnsi="Arial" w:cs="Arial"/>
          <w:sz w:val="24"/>
          <w:szCs w:val="24"/>
        </w:rPr>
        <w:t>16.16</w:t>
      </w:r>
      <w:r w:rsidR="00C9076E" w:rsidRPr="004D16CA">
        <w:rPr>
          <w:rFonts w:ascii="Arial" w:hAnsi="Arial" w:cs="Arial"/>
          <w:sz w:val="24"/>
          <w:szCs w:val="24"/>
        </w:rPr>
        <w:t xml:space="preserve">. </w:t>
      </w:r>
      <w:r w:rsidR="00C9076E" w:rsidRPr="002A56A4">
        <w:rPr>
          <w:rFonts w:ascii="Arial" w:hAnsi="Arial" w:cs="Arial"/>
          <w:sz w:val="24"/>
          <w:szCs w:val="24"/>
        </w:rPr>
        <w:t xml:space="preserve">Fica estabelecido o uso do e-mail </w:t>
      </w:r>
      <w:hyperlink r:id="rId35" w:history="1">
        <w:r w:rsidR="00C9076E" w:rsidRPr="002A56A4">
          <w:rPr>
            <w:rStyle w:val="Hyperlink"/>
            <w:rFonts w:ascii="Arial" w:hAnsi="Arial" w:cs="Arial"/>
            <w:sz w:val="24"/>
            <w:szCs w:val="24"/>
          </w:rPr>
          <w:t>pregaoespigao@hotmail.com</w:t>
        </w:r>
      </w:hyperlink>
      <w:r w:rsidR="00C9076E" w:rsidRPr="002A56A4">
        <w:rPr>
          <w:rFonts w:ascii="Arial" w:hAnsi="Arial" w:cs="Arial"/>
          <w:sz w:val="24"/>
          <w:szCs w:val="24"/>
        </w:rPr>
        <w:t xml:space="preserve"> como meio de comunicação oficial entre as partes, presumindo-se recebidos os e-mails após 02 (dois) dias úteis de seu </w:t>
      </w:r>
      <w:r w:rsidR="004D16CA" w:rsidRPr="002A56A4">
        <w:rPr>
          <w:rFonts w:ascii="Arial" w:hAnsi="Arial" w:cs="Arial"/>
          <w:sz w:val="24"/>
          <w:szCs w:val="24"/>
        </w:rPr>
        <w:t>encaminhamento.</w:t>
      </w:r>
    </w:p>
    <w:p w14:paraId="394AFDED" w14:textId="05B070A8" w:rsidR="00D52760" w:rsidRPr="00AF7420" w:rsidRDefault="00AE5188" w:rsidP="00C9076E">
      <w:pPr>
        <w:widowControl/>
        <w:autoSpaceDE/>
        <w:autoSpaceDN/>
        <w:spacing w:before="240" w:after="240" w:line="276" w:lineRule="auto"/>
        <w:rPr>
          <w:rFonts w:ascii="Arial" w:hAnsi="Arial" w:cs="Arial"/>
          <w:bCs/>
          <w:sz w:val="24"/>
          <w:szCs w:val="24"/>
          <w:u w:val="single"/>
        </w:rPr>
      </w:pPr>
      <w:r>
        <w:rPr>
          <w:rFonts w:ascii="Arial" w:hAnsi="Arial" w:cs="Arial"/>
          <w:bCs/>
          <w:sz w:val="24"/>
          <w:szCs w:val="24"/>
          <w:u w:val="single"/>
        </w:rPr>
        <w:lastRenderedPageBreak/>
        <w:t>17</w:t>
      </w:r>
      <w:r w:rsidR="00AF7420">
        <w:rPr>
          <w:rFonts w:ascii="Arial" w:hAnsi="Arial" w:cs="Arial"/>
          <w:bCs/>
          <w:sz w:val="24"/>
          <w:szCs w:val="24"/>
          <w:u w:val="single"/>
        </w:rPr>
        <w:t xml:space="preserve">. </w:t>
      </w:r>
      <w:r w:rsidR="00D52760" w:rsidRPr="00AF7420">
        <w:rPr>
          <w:rFonts w:ascii="Arial" w:hAnsi="Arial" w:cs="Arial"/>
          <w:bCs/>
          <w:sz w:val="24"/>
          <w:szCs w:val="24"/>
          <w:u w:val="single"/>
        </w:rPr>
        <w:t xml:space="preserve">FORMA DE PAGAMENTO </w:t>
      </w:r>
    </w:p>
    <w:p w14:paraId="0CFC44B1" w14:textId="39466EAD" w:rsidR="00D52760" w:rsidRPr="00AF7420" w:rsidRDefault="00AE5188" w:rsidP="0046265F">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AF7420">
        <w:rPr>
          <w:rFonts w:ascii="Arial" w:hAnsi="Arial" w:cs="Arial"/>
          <w:sz w:val="24"/>
          <w:szCs w:val="24"/>
        </w:rPr>
        <w:t xml:space="preserve">.1. </w:t>
      </w:r>
      <w:r w:rsidR="00D52760" w:rsidRPr="00AF7420">
        <w:rPr>
          <w:rFonts w:ascii="Arial" w:hAnsi="Arial" w:cs="Arial"/>
          <w:sz w:val="24"/>
          <w:szCs w:val="24"/>
        </w:rPr>
        <w:t>O pagamento será proveniente dos recursos da Secretaria serão efetuados em até 30 (trinta) dias, contados da data da apresentação da nota fiscal/fatura devidamente atestada pelo gestor da contratação, mediante crédito em conta corrente em nome da Contratada.</w:t>
      </w:r>
    </w:p>
    <w:p w14:paraId="44E3FABD" w14:textId="7EB64BCB" w:rsidR="00D52760" w:rsidRPr="0046265F" w:rsidRDefault="00AE5188" w:rsidP="0046265F">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46265F">
        <w:rPr>
          <w:rFonts w:ascii="Arial" w:hAnsi="Arial" w:cs="Arial"/>
          <w:sz w:val="24"/>
          <w:szCs w:val="24"/>
        </w:rPr>
        <w:t xml:space="preserve">.2. </w:t>
      </w:r>
      <w:r w:rsidR="00D52760" w:rsidRPr="0046265F">
        <w:rPr>
          <w:rFonts w:ascii="Arial" w:hAnsi="Arial" w:cs="Arial"/>
          <w:sz w:val="24"/>
          <w:szCs w:val="24"/>
        </w:rPr>
        <w:t>A nota fiscal/fatura que apresente incorreções será devolvida à CONTRATADA para as devidas correções. Nesse caso, o prazo de que trata o subitem anterior começará a fluir a partir da data de apresentação da nota fiscal/fatura corrigida.</w:t>
      </w:r>
    </w:p>
    <w:p w14:paraId="79170697" w14:textId="1B123B28" w:rsidR="00D52760" w:rsidRPr="0046265F" w:rsidRDefault="00AE5188" w:rsidP="0046265F">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46265F">
        <w:rPr>
          <w:rFonts w:ascii="Arial" w:hAnsi="Arial" w:cs="Arial"/>
          <w:sz w:val="24"/>
          <w:szCs w:val="24"/>
        </w:rPr>
        <w:t xml:space="preserve">.3. </w:t>
      </w:r>
      <w:r w:rsidR="00D52760" w:rsidRPr="0046265F">
        <w:rPr>
          <w:rFonts w:ascii="Arial" w:hAnsi="Arial" w:cs="Arial"/>
          <w:sz w:val="24"/>
          <w:szCs w:val="24"/>
        </w:rPr>
        <w:t xml:space="preserve">O pagamento será efetuado somente após a nota fiscal/fatura ser conferida, aceita e atestada pelo gestor da passa, obrigando-se a empresa a manter sua regularidade fiscal e trabalhista exigidas na licitação.  </w:t>
      </w:r>
    </w:p>
    <w:p w14:paraId="0364B835" w14:textId="21112952" w:rsidR="00D52760" w:rsidRPr="0046265F" w:rsidRDefault="00AE5188" w:rsidP="0046265F">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46265F">
        <w:rPr>
          <w:rFonts w:ascii="Arial" w:hAnsi="Arial" w:cs="Arial"/>
          <w:sz w:val="24"/>
          <w:szCs w:val="24"/>
        </w:rPr>
        <w:t>.4.</w:t>
      </w:r>
      <w:r w:rsidR="00D52760" w:rsidRPr="0046265F">
        <w:rPr>
          <w:rFonts w:ascii="Arial" w:hAnsi="Arial" w:cs="Arial"/>
          <w:sz w:val="24"/>
          <w:szCs w:val="24"/>
        </w:rPr>
        <w:t>É vedada a realização de pagamento antes da execução do objeto ou se o mesmo não estiver de acordo com as especificações exigidas.</w:t>
      </w:r>
    </w:p>
    <w:p w14:paraId="49FB8BB7" w14:textId="54FB947B" w:rsidR="00D52760" w:rsidRPr="0046265F" w:rsidRDefault="00AE5188" w:rsidP="0046265F">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46265F">
        <w:rPr>
          <w:rFonts w:ascii="Arial" w:hAnsi="Arial" w:cs="Arial"/>
          <w:sz w:val="24"/>
          <w:szCs w:val="24"/>
        </w:rPr>
        <w:t xml:space="preserve">.5. </w:t>
      </w:r>
      <w:r w:rsidR="00D52760" w:rsidRPr="0046265F">
        <w:rPr>
          <w:rFonts w:ascii="Arial" w:hAnsi="Arial" w:cs="Arial"/>
          <w:sz w:val="24"/>
          <w:szCs w:val="24"/>
        </w:rPr>
        <w:t>Deverão ser apresentadas no ato da entrega do serviço, as notas fiscais/faturas, emitidas em 02 vias, conforme segue abaixo:</w:t>
      </w:r>
    </w:p>
    <w:tbl>
      <w:tblPr>
        <w:tblStyle w:val="Tabelacomgrade"/>
        <w:tblW w:w="10206" w:type="dxa"/>
        <w:tblInd w:w="108" w:type="dxa"/>
        <w:tblLook w:val="04A0" w:firstRow="1" w:lastRow="0" w:firstColumn="1" w:lastColumn="0" w:noHBand="0" w:noVBand="1"/>
      </w:tblPr>
      <w:tblGrid>
        <w:gridCol w:w="10206"/>
      </w:tblGrid>
      <w:tr w:rsidR="00D52760" w:rsidRPr="004E10B7" w14:paraId="67486BCE" w14:textId="77777777" w:rsidTr="00702F2E">
        <w:tc>
          <w:tcPr>
            <w:tcW w:w="10206" w:type="dxa"/>
          </w:tcPr>
          <w:p w14:paraId="522BC9BD" w14:textId="12A9B6EB" w:rsidR="00D52760" w:rsidRPr="004E10B7" w:rsidRDefault="00D52760" w:rsidP="00D52760">
            <w:pPr>
              <w:spacing w:before="240" w:after="240"/>
              <w:jc w:val="both"/>
              <w:rPr>
                <w:rFonts w:ascii="Arial" w:hAnsi="Arial" w:cs="Arial"/>
                <w:sz w:val="24"/>
                <w:szCs w:val="24"/>
              </w:rPr>
            </w:pPr>
            <w:r w:rsidRPr="004E10B7">
              <w:rPr>
                <w:rFonts w:ascii="Arial" w:hAnsi="Arial" w:cs="Arial"/>
                <w:sz w:val="24"/>
                <w:szCs w:val="24"/>
              </w:rPr>
              <w:t>Prefeitura do Município de Espigão do Oeste/RO, CNPJ N.º 04.695.284/0001-</w:t>
            </w:r>
            <w:r w:rsidR="00183E96" w:rsidRPr="004E10B7">
              <w:rPr>
                <w:rFonts w:ascii="Arial" w:hAnsi="Arial" w:cs="Arial"/>
                <w:sz w:val="24"/>
                <w:szCs w:val="24"/>
              </w:rPr>
              <w:t>39.</w:t>
            </w:r>
          </w:p>
          <w:p w14:paraId="74E744D4" w14:textId="15A55BD4" w:rsidR="00D52760" w:rsidRPr="004E10B7" w:rsidRDefault="00D52760" w:rsidP="00D52760">
            <w:pPr>
              <w:spacing w:before="240" w:after="240"/>
              <w:jc w:val="both"/>
              <w:rPr>
                <w:rFonts w:ascii="Arial" w:hAnsi="Arial" w:cs="Arial"/>
                <w:sz w:val="24"/>
                <w:szCs w:val="24"/>
              </w:rPr>
            </w:pPr>
            <w:r w:rsidRPr="004E10B7">
              <w:rPr>
                <w:rFonts w:ascii="Arial" w:hAnsi="Arial" w:cs="Arial"/>
                <w:sz w:val="24"/>
                <w:szCs w:val="24"/>
              </w:rPr>
              <w:t>Endereço: Rua Rio Grande do Sul, 2800, bairro Vista Alegre, Espigão do Oeste, CEP: 76974-</w:t>
            </w:r>
            <w:r w:rsidR="00AC6572" w:rsidRPr="004E10B7">
              <w:rPr>
                <w:rFonts w:ascii="Arial" w:hAnsi="Arial" w:cs="Arial"/>
                <w:sz w:val="24"/>
                <w:szCs w:val="24"/>
              </w:rPr>
              <w:t>000.</w:t>
            </w:r>
            <w:r w:rsidRPr="004E10B7">
              <w:rPr>
                <w:rFonts w:ascii="Arial" w:hAnsi="Arial" w:cs="Arial"/>
                <w:sz w:val="24"/>
                <w:szCs w:val="24"/>
              </w:rPr>
              <w:t xml:space="preserve"> </w:t>
            </w:r>
          </w:p>
        </w:tc>
      </w:tr>
    </w:tbl>
    <w:p w14:paraId="605CA22A" w14:textId="77777777" w:rsidR="00D52760" w:rsidRPr="004E10B7" w:rsidRDefault="00D52760" w:rsidP="00D52760">
      <w:pPr>
        <w:jc w:val="both"/>
        <w:rPr>
          <w:rFonts w:ascii="Arial" w:hAnsi="Arial" w:cs="Arial"/>
          <w:sz w:val="24"/>
          <w:szCs w:val="24"/>
        </w:rPr>
      </w:pPr>
      <w:r w:rsidRPr="004E10B7">
        <w:rPr>
          <w:rFonts w:ascii="Arial" w:hAnsi="Arial" w:cs="Arial"/>
          <w:sz w:val="24"/>
          <w:szCs w:val="24"/>
        </w:rPr>
        <w:t xml:space="preserve"> </w:t>
      </w:r>
    </w:p>
    <w:p w14:paraId="5CC6076A" w14:textId="1DE4D826" w:rsidR="00D52760" w:rsidRPr="00702F2E" w:rsidRDefault="00AE5188" w:rsidP="00702F2E">
      <w:pPr>
        <w:widowControl/>
        <w:autoSpaceDE/>
        <w:autoSpaceDN/>
        <w:spacing w:after="240" w:line="276" w:lineRule="auto"/>
        <w:rPr>
          <w:rFonts w:ascii="Arial" w:hAnsi="Arial" w:cs="Arial"/>
          <w:sz w:val="24"/>
          <w:szCs w:val="24"/>
        </w:rPr>
      </w:pPr>
      <w:r>
        <w:rPr>
          <w:rFonts w:ascii="Arial" w:hAnsi="Arial" w:cs="Arial"/>
          <w:sz w:val="24"/>
          <w:szCs w:val="24"/>
        </w:rPr>
        <w:t>17</w:t>
      </w:r>
      <w:r w:rsidR="00E220DC">
        <w:rPr>
          <w:rFonts w:ascii="Arial" w:hAnsi="Arial" w:cs="Arial"/>
          <w:sz w:val="24"/>
          <w:szCs w:val="24"/>
        </w:rPr>
        <w:t xml:space="preserve">.6. </w:t>
      </w:r>
      <w:r w:rsidR="00D52760" w:rsidRPr="00702F2E">
        <w:rPr>
          <w:rFonts w:ascii="Arial" w:hAnsi="Arial" w:cs="Arial"/>
          <w:sz w:val="24"/>
          <w:szCs w:val="24"/>
        </w:rPr>
        <w:t>No corpo da nota fiscal/fatura deverá conter:</w:t>
      </w:r>
    </w:p>
    <w:p w14:paraId="34174566" w14:textId="7F16A5BE" w:rsidR="00D52760" w:rsidRPr="00E220DC" w:rsidRDefault="00AE5188" w:rsidP="00E220DC">
      <w:pPr>
        <w:widowControl/>
        <w:autoSpaceDE/>
        <w:autoSpaceDN/>
        <w:spacing w:before="240" w:after="240" w:line="276" w:lineRule="auto"/>
        <w:rPr>
          <w:rFonts w:ascii="Arial" w:hAnsi="Arial" w:cs="Arial"/>
          <w:sz w:val="24"/>
          <w:szCs w:val="24"/>
        </w:rPr>
      </w:pPr>
      <w:r>
        <w:rPr>
          <w:rFonts w:ascii="Arial" w:hAnsi="Arial" w:cs="Arial"/>
          <w:sz w:val="24"/>
          <w:szCs w:val="24"/>
        </w:rPr>
        <w:t>17</w:t>
      </w:r>
      <w:r w:rsidR="00E220DC">
        <w:rPr>
          <w:rFonts w:ascii="Arial" w:hAnsi="Arial" w:cs="Arial"/>
          <w:sz w:val="24"/>
          <w:szCs w:val="24"/>
        </w:rPr>
        <w:t xml:space="preserve">.6.1. </w:t>
      </w:r>
      <w:r w:rsidR="00D52760" w:rsidRPr="00E220DC">
        <w:rPr>
          <w:rFonts w:ascii="Arial" w:hAnsi="Arial" w:cs="Arial"/>
          <w:sz w:val="24"/>
          <w:szCs w:val="24"/>
        </w:rPr>
        <w:t xml:space="preserve">A descrição do material, que deve ser compatível com a presente na Nota de Empenho correspondente. </w:t>
      </w:r>
    </w:p>
    <w:p w14:paraId="7BCE365D" w14:textId="19BF90B2" w:rsidR="00D52760" w:rsidRPr="00E220DC" w:rsidRDefault="00AE5188" w:rsidP="00E220DC">
      <w:pPr>
        <w:widowControl/>
        <w:autoSpaceDE/>
        <w:autoSpaceDN/>
        <w:spacing w:before="240" w:after="240" w:line="276" w:lineRule="auto"/>
        <w:rPr>
          <w:rFonts w:ascii="Arial" w:hAnsi="Arial" w:cs="Arial"/>
          <w:sz w:val="24"/>
          <w:szCs w:val="24"/>
        </w:rPr>
      </w:pPr>
      <w:r>
        <w:rPr>
          <w:rFonts w:ascii="Arial" w:hAnsi="Arial" w:cs="Arial"/>
          <w:sz w:val="24"/>
          <w:szCs w:val="24"/>
        </w:rPr>
        <w:t>17</w:t>
      </w:r>
      <w:r w:rsidR="00E220DC">
        <w:rPr>
          <w:rFonts w:ascii="Arial" w:hAnsi="Arial" w:cs="Arial"/>
          <w:sz w:val="24"/>
          <w:szCs w:val="24"/>
        </w:rPr>
        <w:t xml:space="preserve">.6.2. </w:t>
      </w:r>
      <w:r w:rsidR="00D52760" w:rsidRPr="00E220DC">
        <w:rPr>
          <w:rFonts w:ascii="Arial" w:hAnsi="Arial" w:cs="Arial"/>
          <w:sz w:val="24"/>
          <w:szCs w:val="24"/>
        </w:rPr>
        <w:t xml:space="preserve">ITEM e validade dos itens, serviço. </w:t>
      </w:r>
    </w:p>
    <w:p w14:paraId="31088599" w14:textId="5C795CDB" w:rsidR="00D52760" w:rsidRPr="00E220DC" w:rsidRDefault="00AE5188" w:rsidP="00E220DC">
      <w:pPr>
        <w:widowControl/>
        <w:autoSpaceDE/>
        <w:autoSpaceDN/>
        <w:spacing w:before="240" w:after="240" w:line="276" w:lineRule="auto"/>
        <w:rPr>
          <w:rFonts w:ascii="Arial" w:hAnsi="Arial" w:cs="Arial"/>
          <w:sz w:val="24"/>
          <w:szCs w:val="24"/>
        </w:rPr>
      </w:pPr>
      <w:r>
        <w:rPr>
          <w:rFonts w:ascii="Arial" w:hAnsi="Arial" w:cs="Arial"/>
          <w:sz w:val="24"/>
          <w:szCs w:val="24"/>
        </w:rPr>
        <w:t>17</w:t>
      </w:r>
      <w:r w:rsidR="00E220DC">
        <w:rPr>
          <w:rFonts w:ascii="Arial" w:hAnsi="Arial" w:cs="Arial"/>
          <w:sz w:val="24"/>
          <w:szCs w:val="24"/>
        </w:rPr>
        <w:t xml:space="preserve">.6.3. </w:t>
      </w:r>
      <w:r w:rsidR="00D52760" w:rsidRPr="00E220DC">
        <w:rPr>
          <w:rFonts w:ascii="Arial" w:hAnsi="Arial" w:cs="Arial"/>
          <w:sz w:val="24"/>
          <w:szCs w:val="24"/>
        </w:rPr>
        <w:t xml:space="preserve">Valor unitário do item/serviço de acordo com a nota de empenho. </w:t>
      </w:r>
    </w:p>
    <w:p w14:paraId="2EFA0325" w14:textId="43029384" w:rsidR="00D52760" w:rsidRPr="003B23D8" w:rsidRDefault="00AE5188" w:rsidP="009E74E8">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3B23D8">
        <w:rPr>
          <w:rFonts w:ascii="Arial" w:hAnsi="Arial" w:cs="Arial"/>
          <w:sz w:val="24"/>
          <w:szCs w:val="24"/>
        </w:rPr>
        <w:t xml:space="preserve">.6.4. </w:t>
      </w:r>
      <w:r w:rsidR="00D52760" w:rsidRPr="003B23D8">
        <w:rPr>
          <w:rFonts w:ascii="Arial" w:hAnsi="Arial" w:cs="Arial"/>
          <w:sz w:val="24"/>
          <w:szCs w:val="24"/>
        </w:rPr>
        <w:t xml:space="preserve">Identificação de Número do Processo e identificação da Nota de empenho. </w:t>
      </w:r>
    </w:p>
    <w:p w14:paraId="48575DA2" w14:textId="472365F0" w:rsidR="00D52760" w:rsidRPr="003B23D8" w:rsidRDefault="00AE5188" w:rsidP="009E74E8">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3B23D8">
        <w:rPr>
          <w:rFonts w:ascii="Arial" w:hAnsi="Arial" w:cs="Arial"/>
          <w:sz w:val="24"/>
          <w:szCs w:val="24"/>
        </w:rPr>
        <w:t xml:space="preserve">.6.5. </w:t>
      </w:r>
      <w:r w:rsidR="00D52760" w:rsidRPr="003B23D8">
        <w:rPr>
          <w:rFonts w:ascii="Arial" w:hAnsi="Arial" w:cs="Arial"/>
          <w:sz w:val="24"/>
          <w:szCs w:val="24"/>
        </w:rPr>
        <w:t xml:space="preserve">Identificação do Banco (código), da agência bancária, do número da conta bancária, para fins de pagamento, o qual deverá ser efetuado no prazo de imediato após a entrega total do objeto de acordo com a nota de empenho, bem com, das correções fiscais e contábeis, se for o caso.  </w:t>
      </w:r>
    </w:p>
    <w:p w14:paraId="5AAFFCB9" w14:textId="62DBD1A8" w:rsidR="00D52760" w:rsidRPr="009E74E8" w:rsidRDefault="00AE5188" w:rsidP="009E74E8">
      <w:pPr>
        <w:widowControl/>
        <w:autoSpaceDE/>
        <w:autoSpaceDN/>
        <w:spacing w:before="240" w:after="240" w:line="276" w:lineRule="auto"/>
        <w:rPr>
          <w:rFonts w:ascii="Arial" w:hAnsi="Arial" w:cs="Arial"/>
          <w:sz w:val="24"/>
          <w:szCs w:val="24"/>
        </w:rPr>
      </w:pPr>
      <w:r>
        <w:rPr>
          <w:rFonts w:ascii="Arial" w:hAnsi="Arial" w:cs="Arial"/>
          <w:sz w:val="24"/>
          <w:szCs w:val="24"/>
        </w:rPr>
        <w:t>17</w:t>
      </w:r>
      <w:r w:rsidR="009E74E8">
        <w:rPr>
          <w:rFonts w:ascii="Arial" w:hAnsi="Arial" w:cs="Arial"/>
          <w:sz w:val="24"/>
          <w:szCs w:val="24"/>
        </w:rPr>
        <w:t xml:space="preserve">.7. </w:t>
      </w:r>
      <w:r w:rsidR="00D52760" w:rsidRPr="009E74E8">
        <w:rPr>
          <w:rFonts w:ascii="Arial" w:hAnsi="Arial" w:cs="Arial"/>
          <w:sz w:val="24"/>
          <w:szCs w:val="24"/>
        </w:rPr>
        <w:t>Acompanhado da(s) Nota(s)/Fatura(s) obrigatoriamente deverá seguir em anexo cópia da Nota de Empenho.</w:t>
      </w:r>
    </w:p>
    <w:p w14:paraId="2C7F1C20" w14:textId="4A0BF7E9" w:rsidR="00D52760" w:rsidRPr="009E74E8" w:rsidRDefault="00AE5188" w:rsidP="009E74E8">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9E74E8">
        <w:rPr>
          <w:rFonts w:ascii="Arial" w:hAnsi="Arial" w:cs="Arial"/>
          <w:sz w:val="24"/>
          <w:szCs w:val="24"/>
        </w:rPr>
        <w:t xml:space="preserve">.8. </w:t>
      </w:r>
      <w:r w:rsidR="00D52760" w:rsidRPr="009E74E8">
        <w:rPr>
          <w:rFonts w:ascii="Arial" w:hAnsi="Arial" w:cs="Arial"/>
          <w:sz w:val="24"/>
          <w:szCs w:val="24"/>
        </w:rPr>
        <w:t xml:space="preserve">No caso da(s) nota(s) </w:t>
      </w:r>
      <w:r w:rsidR="00183E96" w:rsidRPr="009E74E8">
        <w:rPr>
          <w:rFonts w:ascii="Arial" w:hAnsi="Arial" w:cs="Arial"/>
          <w:sz w:val="24"/>
          <w:szCs w:val="24"/>
        </w:rPr>
        <w:t>fiscal (</w:t>
      </w:r>
      <w:r w:rsidR="00D52760" w:rsidRPr="009E74E8">
        <w:rPr>
          <w:rFonts w:ascii="Arial" w:hAnsi="Arial" w:cs="Arial"/>
          <w:sz w:val="24"/>
          <w:szCs w:val="24"/>
        </w:rPr>
        <w:t xml:space="preserve">ais)/fatura(s) apresentarem erros ou dúvidas quanto à exatidão ou documentação, a CONTRATANTE se reservará o direito de pagar apenas a </w:t>
      </w:r>
      <w:r w:rsidR="00D52760" w:rsidRPr="009E74E8">
        <w:rPr>
          <w:rFonts w:ascii="Arial" w:hAnsi="Arial" w:cs="Arial"/>
          <w:sz w:val="24"/>
          <w:szCs w:val="24"/>
        </w:rPr>
        <w:lastRenderedPageBreak/>
        <w:t>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2366C614" w14:textId="7E94DE12" w:rsidR="00D52760" w:rsidRPr="009E74E8" w:rsidRDefault="00AE5188" w:rsidP="009E74E8">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9E74E8">
        <w:rPr>
          <w:rFonts w:ascii="Arial" w:hAnsi="Arial" w:cs="Arial"/>
          <w:sz w:val="24"/>
          <w:szCs w:val="24"/>
        </w:rPr>
        <w:t xml:space="preserve">.9. </w:t>
      </w:r>
      <w:r w:rsidR="00D52760" w:rsidRPr="009E74E8">
        <w:rPr>
          <w:rFonts w:ascii="Arial" w:hAnsi="Arial" w:cs="Arial"/>
          <w:sz w:val="24"/>
          <w:szCs w:val="24"/>
        </w:rPr>
        <w:t>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38C9A790" w14:textId="09E2F286" w:rsidR="00D52760" w:rsidRPr="00645462" w:rsidRDefault="00AE5188" w:rsidP="00F04E59">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F04E59">
        <w:rPr>
          <w:rFonts w:ascii="Arial" w:hAnsi="Arial" w:cs="Arial"/>
          <w:sz w:val="24"/>
          <w:szCs w:val="24"/>
        </w:rPr>
        <w:t xml:space="preserve">.10. </w:t>
      </w:r>
      <w:r w:rsidR="00D52760" w:rsidRPr="00645462">
        <w:rPr>
          <w:rFonts w:ascii="Arial" w:hAnsi="Arial" w:cs="Arial"/>
          <w:sz w:val="24"/>
          <w:szCs w:val="24"/>
        </w:rPr>
        <w:t>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2B2DFEEE" w14:textId="2D30F63A" w:rsidR="00D52760" w:rsidRPr="00F04E59" w:rsidRDefault="00AE5188" w:rsidP="00F04E59">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F04E59">
        <w:rPr>
          <w:rFonts w:ascii="Arial" w:hAnsi="Arial" w:cs="Arial"/>
          <w:sz w:val="24"/>
          <w:szCs w:val="24"/>
        </w:rPr>
        <w:t xml:space="preserve">.11. </w:t>
      </w:r>
      <w:r w:rsidR="00D52760" w:rsidRPr="00F04E59">
        <w:rPr>
          <w:rFonts w:ascii="Arial" w:hAnsi="Arial" w:cs="Arial"/>
          <w:sz w:val="24"/>
          <w:szCs w:val="24"/>
        </w:rPr>
        <w:t>A Prefeitura Municipal de Espigão do Oeste-RO não efetua pagamento antecipado, não sendo considerados os itens das propostas que assim se apresentarem.</w:t>
      </w:r>
    </w:p>
    <w:p w14:paraId="1E99AC1B" w14:textId="0E8DC375" w:rsidR="00D52760" w:rsidRPr="00F04E59" w:rsidRDefault="00AE5188" w:rsidP="00F04E59">
      <w:pPr>
        <w:widowControl/>
        <w:autoSpaceDE/>
        <w:autoSpaceDN/>
        <w:spacing w:before="240" w:after="240" w:line="276" w:lineRule="auto"/>
        <w:jc w:val="both"/>
        <w:rPr>
          <w:rFonts w:ascii="Arial" w:hAnsi="Arial" w:cs="Arial"/>
          <w:sz w:val="24"/>
          <w:szCs w:val="24"/>
        </w:rPr>
      </w:pPr>
      <w:r>
        <w:rPr>
          <w:rFonts w:ascii="Arial" w:hAnsi="Arial" w:cs="Arial"/>
          <w:sz w:val="24"/>
          <w:szCs w:val="24"/>
        </w:rPr>
        <w:t>17</w:t>
      </w:r>
      <w:r w:rsidR="00F04E59">
        <w:rPr>
          <w:rFonts w:ascii="Arial" w:hAnsi="Arial" w:cs="Arial"/>
          <w:sz w:val="24"/>
          <w:szCs w:val="24"/>
        </w:rPr>
        <w:t xml:space="preserve">.12. </w:t>
      </w:r>
      <w:r w:rsidR="00D52760" w:rsidRPr="00F04E59">
        <w:rPr>
          <w:rFonts w:ascii="Arial" w:hAnsi="Arial" w:cs="Arial"/>
          <w:sz w:val="24"/>
          <w:szCs w:val="24"/>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Lei Federal nº 8.880/1994 e Lei Federal º 9.069/1995.</w:t>
      </w:r>
    </w:p>
    <w:p w14:paraId="086C51C4" w14:textId="7DC80B19" w:rsidR="00D52760" w:rsidRPr="00F04E59" w:rsidRDefault="00AE5188" w:rsidP="00F04E59">
      <w:pPr>
        <w:widowControl/>
        <w:autoSpaceDE/>
        <w:autoSpaceDN/>
        <w:spacing w:before="240" w:after="240" w:line="259" w:lineRule="auto"/>
        <w:rPr>
          <w:rFonts w:ascii="Arial" w:hAnsi="Arial" w:cs="Arial"/>
          <w:bCs/>
          <w:sz w:val="24"/>
          <w:szCs w:val="24"/>
          <w:u w:val="single"/>
        </w:rPr>
      </w:pPr>
      <w:r>
        <w:rPr>
          <w:rFonts w:ascii="Arial" w:hAnsi="Arial" w:cs="Arial"/>
          <w:bCs/>
          <w:sz w:val="24"/>
          <w:szCs w:val="24"/>
          <w:u w:val="single"/>
        </w:rPr>
        <w:t>18</w:t>
      </w:r>
      <w:r w:rsidR="00F04E59">
        <w:rPr>
          <w:rFonts w:ascii="Arial" w:hAnsi="Arial" w:cs="Arial"/>
          <w:bCs/>
          <w:sz w:val="24"/>
          <w:szCs w:val="24"/>
          <w:u w:val="single"/>
        </w:rPr>
        <w:t xml:space="preserve">. </w:t>
      </w:r>
      <w:r w:rsidR="00D52760" w:rsidRPr="00F04E59">
        <w:rPr>
          <w:rFonts w:ascii="Arial" w:hAnsi="Arial" w:cs="Arial"/>
          <w:bCs/>
          <w:sz w:val="24"/>
          <w:szCs w:val="24"/>
          <w:u w:val="single"/>
        </w:rPr>
        <w:t>DA PROPOSTA DE PREÇOS</w:t>
      </w:r>
    </w:p>
    <w:p w14:paraId="3E898A65" w14:textId="561FACBF" w:rsidR="00D52760" w:rsidRPr="00F04E59" w:rsidRDefault="00AE5188" w:rsidP="00F04E59">
      <w:pPr>
        <w:widowControl/>
        <w:autoSpaceDE/>
        <w:autoSpaceDN/>
        <w:spacing w:before="240" w:after="240" w:line="276" w:lineRule="auto"/>
        <w:jc w:val="both"/>
        <w:rPr>
          <w:rFonts w:ascii="Arial" w:hAnsi="Arial" w:cs="Arial"/>
          <w:sz w:val="24"/>
          <w:szCs w:val="24"/>
        </w:rPr>
      </w:pPr>
      <w:r>
        <w:rPr>
          <w:rFonts w:ascii="Arial" w:hAnsi="Arial" w:cs="Arial"/>
          <w:sz w:val="24"/>
          <w:szCs w:val="24"/>
        </w:rPr>
        <w:t>18</w:t>
      </w:r>
      <w:r w:rsidR="00F04E59">
        <w:rPr>
          <w:rFonts w:ascii="Arial" w:hAnsi="Arial" w:cs="Arial"/>
          <w:sz w:val="24"/>
          <w:szCs w:val="24"/>
        </w:rPr>
        <w:t xml:space="preserve">.1. </w:t>
      </w:r>
      <w:r w:rsidR="00D52760" w:rsidRPr="00F04E59">
        <w:rPr>
          <w:rFonts w:ascii="Arial" w:hAnsi="Arial" w:cs="Arial"/>
          <w:sz w:val="24"/>
          <w:szCs w:val="24"/>
        </w:rPr>
        <w:t>A proposta deverá conter a descrição dos produtos ofertados e preços unitários (por unidade), totais (unidade x valor unitário), que deverão ser compatíveis com o preço de mercado, bem como, atender as seguintes exigências:</w:t>
      </w:r>
    </w:p>
    <w:p w14:paraId="3D8F1564" w14:textId="18B15EE8" w:rsidR="00D52760" w:rsidRPr="00F04E59" w:rsidRDefault="00AE5188" w:rsidP="00F04E59">
      <w:pPr>
        <w:widowControl/>
        <w:autoSpaceDE/>
        <w:autoSpaceDN/>
        <w:spacing w:line="276" w:lineRule="auto"/>
        <w:contextualSpacing/>
        <w:jc w:val="both"/>
        <w:rPr>
          <w:rFonts w:ascii="Arial" w:hAnsi="Arial" w:cs="Arial"/>
          <w:sz w:val="24"/>
          <w:szCs w:val="24"/>
        </w:rPr>
      </w:pPr>
      <w:r>
        <w:rPr>
          <w:rFonts w:ascii="Arial" w:hAnsi="Arial" w:cs="Arial"/>
          <w:sz w:val="24"/>
          <w:szCs w:val="24"/>
        </w:rPr>
        <w:t>18</w:t>
      </w:r>
      <w:r w:rsidR="00F04E59">
        <w:rPr>
          <w:rFonts w:ascii="Arial" w:hAnsi="Arial" w:cs="Arial"/>
          <w:sz w:val="24"/>
          <w:szCs w:val="24"/>
        </w:rPr>
        <w:t xml:space="preserve">.2. </w:t>
      </w:r>
      <w:r w:rsidR="00D52760" w:rsidRPr="00F04E59">
        <w:rPr>
          <w:rFonts w:ascii="Arial" w:hAnsi="Arial" w:cs="Arial"/>
          <w:sz w:val="24"/>
          <w:szCs w:val="24"/>
        </w:rPr>
        <w:t>As propostas de preços devem ser claras, sem rasura e com indicação da marca do item ofertado.</w:t>
      </w:r>
    </w:p>
    <w:p w14:paraId="353468DB" w14:textId="4C5D0A92" w:rsidR="00D52760" w:rsidRPr="00F04E59" w:rsidRDefault="00AE5188" w:rsidP="00F04E59">
      <w:pPr>
        <w:widowControl/>
        <w:autoSpaceDE/>
        <w:autoSpaceDN/>
        <w:spacing w:before="240" w:after="240" w:line="276" w:lineRule="auto"/>
        <w:jc w:val="both"/>
        <w:rPr>
          <w:rFonts w:ascii="Arial" w:hAnsi="Arial" w:cs="Arial"/>
          <w:sz w:val="24"/>
          <w:szCs w:val="24"/>
        </w:rPr>
      </w:pPr>
      <w:r>
        <w:rPr>
          <w:rFonts w:ascii="Arial" w:hAnsi="Arial" w:cs="Arial"/>
          <w:sz w:val="24"/>
          <w:szCs w:val="24"/>
        </w:rPr>
        <w:t>18</w:t>
      </w:r>
      <w:r w:rsidR="00F04E59">
        <w:rPr>
          <w:rFonts w:ascii="Arial" w:hAnsi="Arial" w:cs="Arial"/>
          <w:sz w:val="24"/>
          <w:szCs w:val="24"/>
        </w:rPr>
        <w:t xml:space="preserve">.3. </w:t>
      </w:r>
      <w:r w:rsidR="00D52760" w:rsidRPr="00F04E59">
        <w:rPr>
          <w:rFonts w:ascii="Arial" w:hAnsi="Arial" w:cs="Arial"/>
          <w:sz w:val="24"/>
          <w:szCs w:val="24"/>
        </w:rPr>
        <w:t>Deverão atender as características mínimas aludidas neste Termo de Referência.</w:t>
      </w:r>
    </w:p>
    <w:p w14:paraId="36A776FF" w14:textId="498A6DFC" w:rsidR="00D52760" w:rsidRPr="007E1CB6" w:rsidRDefault="00AE5188" w:rsidP="007E1CB6">
      <w:pPr>
        <w:widowControl/>
        <w:autoSpaceDE/>
        <w:autoSpaceDN/>
        <w:spacing w:before="240" w:after="240" w:line="259" w:lineRule="auto"/>
        <w:rPr>
          <w:rFonts w:ascii="Arial" w:hAnsi="Arial" w:cs="Arial"/>
          <w:bCs/>
          <w:sz w:val="24"/>
          <w:szCs w:val="24"/>
          <w:u w:val="single"/>
        </w:rPr>
      </w:pPr>
      <w:r>
        <w:rPr>
          <w:rFonts w:ascii="Arial" w:hAnsi="Arial" w:cs="Arial"/>
          <w:bCs/>
          <w:sz w:val="24"/>
          <w:szCs w:val="24"/>
          <w:u w:val="single"/>
        </w:rPr>
        <w:t>19</w:t>
      </w:r>
      <w:r w:rsidR="007E1CB6">
        <w:rPr>
          <w:rFonts w:ascii="Arial" w:hAnsi="Arial" w:cs="Arial"/>
          <w:bCs/>
          <w:sz w:val="24"/>
          <w:szCs w:val="24"/>
          <w:u w:val="single"/>
        </w:rPr>
        <w:t xml:space="preserve">. </w:t>
      </w:r>
      <w:r w:rsidR="00D52760" w:rsidRPr="007E1CB6">
        <w:rPr>
          <w:rFonts w:ascii="Arial" w:hAnsi="Arial" w:cs="Arial"/>
          <w:bCs/>
          <w:sz w:val="24"/>
          <w:szCs w:val="24"/>
          <w:u w:val="single"/>
        </w:rPr>
        <w:t>ESTIMATIVA DE VALOR</w:t>
      </w:r>
    </w:p>
    <w:p w14:paraId="1F27BE44" w14:textId="77777777" w:rsidR="00663060" w:rsidRPr="00663060" w:rsidRDefault="00AE5188" w:rsidP="00663060">
      <w:pPr>
        <w:widowControl/>
        <w:autoSpaceDE/>
        <w:autoSpaceDN/>
        <w:spacing w:before="240" w:after="240" w:line="276" w:lineRule="auto"/>
        <w:jc w:val="both"/>
        <w:rPr>
          <w:rFonts w:ascii="Arial" w:hAnsi="Arial" w:cs="Arial"/>
          <w:sz w:val="24"/>
          <w:szCs w:val="24"/>
        </w:rPr>
      </w:pPr>
      <w:r>
        <w:rPr>
          <w:rFonts w:ascii="Arial" w:hAnsi="Arial" w:cs="Arial"/>
          <w:sz w:val="24"/>
          <w:szCs w:val="24"/>
        </w:rPr>
        <w:t>19</w:t>
      </w:r>
      <w:r w:rsidR="007E1CB6">
        <w:rPr>
          <w:rFonts w:ascii="Arial" w:hAnsi="Arial" w:cs="Arial"/>
          <w:sz w:val="24"/>
          <w:szCs w:val="24"/>
        </w:rPr>
        <w:t xml:space="preserve">.1. </w:t>
      </w:r>
      <w:r w:rsidR="00D52760" w:rsidRPr="007E1CB6">
        <w:rPr>
          <w:rFonts w:ascii="Arial" w:hAnsi="Arial" w:cs="Arial"/>
          <w:sz w:val="24"/>
          <w:szCs w:val="24"/>
        </w:rPr>
        <w:t xml:space="preserve">O custo estimado foi obtido através de pesquisa de preço à época da licitação, uma vez que se trata de produtos que são passíveis de sofrer variações de preços, o valor total médio estimado é da ordem de </w:t>
      </w:r>
      <w:r w:rsidR="00D52760" w:rsidRPr="00663060">
        <w:rPr>
          <w:rFonts w:ascii="Arial" w:hAnsi="Arial" w:cs="Arial"/>
          <w:sz w:val="24"/>
          <w:szCs w:val="24"/>
        </w:rPr>
        <w:t xml:space="preserve">R$ </w:t>
      </w:r>
      <w:r w:rsidR="00663060" w:rsidRPr="00663060">
        <w:rPr>
          <w:rFonts w:ascii="Arial" w:hAnsi="Arial" w:cs="Arial"/>
          <w:sz w:val="24"/>
          <w:szCs w:val="24"/>
        </w:rPr>
        <w:t>3.760.866,01 (Três milhões, setecentos e sessenta mil, oitocentos e oitenta e seis reais e um centavo).</w:t>
      </w:r>
    </w:p>
    <w:p w14:paraId="23CE50B7" w14:textId="52BAF8A4" w:rsidR="00D52760" w:rsidRPr="00AE5188" w:rsidRDefault="00AE5188" w:rsidP="00663060">
      <w:pPr>
        <w:widowControl/>
        <w:autoSpaceDE/>
        <w:autoSpaceDN/>
        <w:spacing w:before="240" w:after="240" w:line="276" w:lineRule="auto"/>
        <w:jc w:val="both"/>
        <w:rPr>
          <w:rFonts w:ascii="Arial" w:hAnsi="Arial" w:cs="Arial"/>
          <w:bCs/>
          <w:sz w:val="24"/>
          <w:szCs w:val="24"/>
          <w:u w:val="single"/>
        </w:rPr>
      </w:pPr>
      <w:r>
        <w:rPr>
          <w:rFonts w:ascii="Arial" w:hAnsi="Arial" w:cs="Arial"/>
          <w:bCs/>
          <w:sz w:val="24"/>
          <w:szCs w:val="24"/>
          <w:u w:val="single"/>
        </w:rPr>
        <w:t xml:space="preserve">20. </w:t>
      </w:r>
      <w:r w:rsidR="00D52760" w:rsidRPr="00AE5188">
        <w:rPr>
          <w:rFonts w:ascii="Arial" w:hAnsi="Arial" w:cs="Arial"/>
          <w:bCs/>
          <w:sz w:val="24"/>
          <w:szCs w:val="24"/>
          <w:u w:val="single"/>
        </w:rPr>
        <w:t>DAS SANÇÕES ADMINISTRATIVAS</w:t>
      </w:r>
    </w:p>
    <w:p w14:paraId="69DAD22B" w14:textId="77777777" w:rsidR="00C920A3" w:rsidRDefault="00AE5188" w:rsidP="00C920A3">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20.1. </w:t>
      </w:r>
      <w:r w:rsidR="00D52760" w:rsidRPr="00AE5188">
        <w:rPr>
          <w:rFonts w:ascii="Arial" w:hAnsi="Arial" w:cs="Arial"/>
          <w:sz w:val="24"/>
          <w:szCs w:val="24"/>
        </w:rPr>
        <w:t>Ressalvados os motivos de força maior ou caso fortuito, que deverão ser devidamente comprovados pela Contratada, o Contratante sem prejuízo das sanções previstas na Lei Federal nº 14.133/2021, aplicará as seguintes penalidades:</w:t>
      </w:r>
    </w:p>
    <w:p w14:paraId="0C5FF0B0" w14:textId="0ABD9E28" w:rsidR="00D52760" w:rsidRPr="008D7784" w:rsidRDefault="008D7784" w:rsidP="00C920A3">
      <w:pPr>
        <w:widowControl/>
        <w:autoSpaceDE/>
        <w:autoSpaceDN/>
        <w:spacing w:before="240" w:after="240" w:line="276" w:lineRule="auto"/>
        <w:jc w:val="both"/>
        <w:rPr>
          <w:rFonts w:ascii="Arial" w:hAnsi="Arial" w:cs="Arial"/>
          <w:b/>
          <w:bCs/>
          <w:sz w:val="24"/>
          <w:szCs w:val="24"/>
        </w:rPr>
      </w:pPr>
      <w:r w:rsidRPr="008D7784">
        <w:rPr>
          <w:rFonts w:ascii="Arial" w:hAnsi="Arial" w:cs="Arial"/>
          <w:sz w:val="24"/>
          <w:szCs w:val="24"/>
        </w:rPr>
        <w:lastRenderedPageBreak/>
        <w:t xml:space="preserve">20.1.1. </w:t>
      </w:r>
      <w:r w:rsidR="00D52760" w:rsidRPr="008D7784">
        <w:rPr>
          <w:rFonts w:ascii="Arial" w:hAnsi="Arial" w:cs="Arial"/>
          <w:sz w:val="24"/>
          <w:szCs w:val="24"/>
        </w:rPr>
        <w:t xml:space="preserve">Advertência; </w:t>
      </w:r>
    </w:p>
    <w:p w14:paraId="57A13DF1" w14:textId="3C735D0C" w:rsidR="00D52760" w:rsidRPr="008D7784" w:rsidRDefault="008D7784" w:rsidP="00BE6FEE">
      <w:pPr>
        <w:widowControl/>
        <w:autoSpaceDE/>
        <w:autoSpaceDN/>
        <w:spacing w:before="240" w:after="240" w:line="259" w:lineRule="auto"/>
        <w:jc w:val="both"/>
        <w:rPr>
          <w:rFonts w:ascii="Arial" w:hAnsi="Arial" w:cs="Arial"/>
          <w:b/>
          <w:bCs/>
          <w:sz w:val="24"/>
          <w:szCs w:val="24"/>
        </w:rPr>
      </w:pPr>
      <w:r>
        <w:rPr>
          <w:rFonts w:ascii="Arial" w:hAnsi="Arial" w:cs="Arial"/>
          <w:sz w:val="24"/>
          <w:szCs w:val="24"/>
        </w:rPr>
        <w:t xml:space="preserve">20.1.2. </w:t>
      </w:r>
      <w:r w:rsidR="00D52760" w:rsidRPr="008D7784">
        <w:rPr>
          <w:rFonts w:ascii="Arial" w:hAnsi="Arial" w:cs="Arial"/>
          <w:sz w:val="24"/>
          <w:szCs w:val="24"/>
        </w:rPr>
        <w:t>Multa:</w:t>
      </w:r>
    </w:p>
    <w:p w14:paraId="5FD2349E" w14:textId="3CBC7751" w:rsidR="00D52760" w:rsidRPr="008D7784" w:rsidRDefault="008D7784" w:rsidP="00BE6FEE">
      <w:pPr>
        <w:widowControl/>
        <w:autoSpaceDE/>
        <w:autoSpaceDN/>
        <w:spacing w:line="276" w:lineRule="auto"/>
        <w:jc w:val="both"/>
        <w:rPr>
          <w:rFonts w:ascii="Arial" w:hAnsi="Arial" w:cs="Arial"/>
          <w:b/>
          <w:bCs/>
          <w:sz w:val="24"/>
          <w:szCs w:val="24"/>
        </w:rPr>
      </w:pPr>
      <w:r>
        <w:rPr>
          <w:rFonts w:ascii="Arial" w:hAnsi="Arial" w:cs="Arial"/>
          <w:sz w:val="24"/>
          <w:szCs w:val="24"/>
        </w:rPr>
        <w:t xml:space="preserve">20.1.3. </w:t>
      </w:r>
      <w:r w:rsidR="00D52760" w:rsidRPr="008D7784">
        <w:rPr>
          <w:rFonts w:ascii="Arial" w:hAnsi="Arial" w:cs="Arial"/>
          <w:sz w:val="24"/>
          <w:szCs w:val="24"/>
        </w:rPr>
        <w:t xml:space="preserve">Multa moratória de 0,5% (zero vírgula cinco por cento) até 10% (dez por cento) sobre o valor do Contrato não executado, por dia de atraso que venha a ocorrer na execução deste com relação aos prazos estabelecidos no Termo de Referência; </w:t>
      </w:r>
    </w:p>
    <w:p w14:paraId="1E398B16" w14:textId="15F45922" w:rsidR="00D52760" w:rsidRPr="008D7784" w:rsidRDefault="008D7784" w:rsidP="00BE6FEE">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20.1.4. </w:t>
      </w:r>
      <w:r w:rsidR="00D52760" w:rsidRPr="008D7784">
        <w:rPr>
          <w:rFonts w:ascii="Arial" w:hAnsi="Arial" w:cs="Arial"/>
          <w:sz w:val="24"/>
          <w:szCs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0997DDF" w14:textId="68ED1667" w:rsidR="00D52760" w:rsidRPr="008D7784" w:rsidRDefault="008D7784" w:rsidP="00BE6FEE">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20.1.5. </w:t>
      </w:r>
      <w:r w:rsidR="00D52760" w:rsidRPr="008D7784">
        <w:rPr>
          <w:rFonts w:ascii="Arial" w:hAnsi="Arial" w:cs="Arial"/>
          <w:sz w:val="24"/>
          <w:szCs w:val="24"/>
        </w:rPr>
        <w:t xml:space="preserve">Impedimento em participar de licitação e contratar com Administração Municipal, pelo prazo máximo de </w:t>
      </w:r>
      <w:r w:rsidR="006667F7">
        <w:rPr>
          <w:rFonts w:ascii="Arial" w:hAnsi="Arial" w:cs="Arial"/>
          <w:sz w:val="24"/>
          <w:szCs w:val="24"/>
        </w:rPr>
        <w:t>0</w:t>
      </w:r>
      <w:r w:rsidR="00D52760" w:rsidRPr="008D7784">
        <w:rPr>
          <w:rFonts w:ascii="Arial" w:hAnsi="Arial" w:cs="Arial"/>
          <w:sz w:val="24"/>
          <w:szCs w:val="24"/>
        </w:rPr>
        <w:t>3 (três) anos.</w:t>
      </w:r>
    </w:p>
    <w:p w14:paraId="3B7E944D" w14:textId="206909FD" w:rsidR="00D52760" w:rsidRPr="008D7784" w:rsidRDefault="00BE6FEE" w:rsidP="00BE6FEE">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20.1.6. </w:t>
      </w:r>
      <w:r w:rsidR="00D52760" w:rsidRPr="008D7784">
        <w:rPr>
          <w:rFonts w:ascii="Arial" w:hAnsi="Arial" w:cs="Arial"/>
          <w:sz w:val="24"/>
          <w:szCs w:val="24"/>
        </w:rPr>
        <w:t>Declaração de inidoneidade para licitar ou contratar com a Administração Pública.</w:t>
      </w:r>
    </w:p>
    <w:p w14:paraId="020C21F9" w14:textId="4E4C9854" w:rsidR="00D52760" w:rsidRPr="00BE6FEE" w:rsidRDefault="00BE6FEE" w:rsidP="006667F7">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20.</w:t>
      </w:r>
      <w:r w:rsidR="0059074D">
        <w:rPr>
          <w:rFonts w:ascii="Arial" w:hAnsi="Arial" w:cs="Arial"/>
          <w:sz w:val="24"/>
          <w:szCs w:val="24"/>
        </w:rPr>
        <w:t>2</w:t>
      </w:r>
      <w:r>
        <w:rPr>
          <w:rFonts w:ascii="Arial" w:hAnsi="Arial" w:cs="Arial"/>
          <w:sz w:val="24"/>
          <w:szCs w:val="24"/>
        </w:rPr>
        <w:t xml:space="preserve">. </w:t>
      </w:r>
      <w:r w:rsidR="00D52760" w:rsidRPr="00BE6FEE">
        <w:rPr>
          <w:rFonts w:ascii="Arial" w:hAnsi="Arial" w:cs="Arial"/>
          <w:sz w:val="24"/>
          <w:szCs w:val="24"/>
        </w:rPr>
        <w:t xml:space="preserve">Declarar-se-á inidôneo o ADJUDICATÁRIO que for responsável pela prática de algumas das infrações previstas nos incisos VIII, IX, X, XI e XII do caput do art. 155 da Lei Federal nº 14.133/2021, sendo elas: </w:t>
      </w:r>
    </w:p>
    <w:p w14:paraId="267FF253" w14:textId="4B5C7B6C" w:rsidR="00D52760" w:rsidRPr="0059074D" w:rsidRDefault="0059074D" w:rsidP="006667F7">
      <w:pPr>
        <w:widowControl/>
        <w:autoSpaceDE/>
        <w:autoSpaceDN/>
        <w:spacing w:after="240" w:line="276" w:lineRule="auto"/>
        <w:ind w:left="397"/>
        <w:jc w:val="both"/>
        <w:rPr>
          <w:rFonts w:ascii="Arial" w:hAnsi="Arial" w:cs="Arial"/>
          <w:b/>
          <w:bCs/>
          <w:sz w:val="24"/>
          <w:szCs w:val="24"/>
        </w:rPr>
      </w:pPr>
      <w:r w:rsidRPr="0059074D">
        <w:rPr>
          <w:rFonts w:ascii="Arial" w:hAnsi="Arial" w:cs="Arial"/>
          <w:sz w:val="24"/>
          <w:szCs w:val="24"/>
        </w:rPr>
        <w:t xml:space="preserve">20.2.1. </w:t>
      </w:r>
      <w:r w:rsidR="00D52760" w:rsidRPr="0059074D">
        <w:rPr>
          <w:rFonts w:ascii="Arial" w:hAnsi="Arial" w:cs="Arial"/>
          <w:sz w:val="24"/>
          <w:szCs w:val="24"/>
        </w:rPr>
        <w:t xml:space="preserve">Apresentar declaração ou documentação falsa exigida para o certame ou prestar declaração falsa durante a licitação ou a execução do contrato; </w:t>
      </w:r>
    </w:p>
    <w:p w14:paraId="15801BB8" w14:textId="4812162E" w:rsidR="00D52760" w:rsidRPr="004E10B7" w:rsidRDefault="0059074D" w:rsidP="006667F7">
      <w:pPr>
        <w:pStyle w:val="PargrafodaLista"/>
        <w:widowControl/>
        <w:autoSpaceDE/>
        <w:autoSpaceDN/>
        <w:spacing w:after="240" w:line="276" w:lineRule="auto"/>
        <w:ind w:left="397"/>
        <w:rPr>
          <w:rFonts w:ascii="Arial" w:hAnsi="Arial" w:cs="Arial"/>
          <w:b/>
          <w:bCs/>
          <w:sz w:val="24"/>
          <w:szCs w:val="24"/>
        </w:rPr>
      </w:pPr>
      <w:r>
        <w:rPr>
          <w:rFonts w:ascii="Arial" w:hAnsi="Arial" w:cs="Arial"/>
          <w:sz w:val="24"/>
          <w:szCs w:val="24"/>
        </w:rPr>
        <w:t xml:space="preserve">20.2.2. </w:t>
      </w:r>
      <w:r w:rsidR="00D52760" w:rsidRPr="004E10B7">
        <w:rPr>
          <w:rFonts w:ascii="Arial" w:hAnsi="Arial" w:cs="Arial"/>
          <w:sz w:val="24"/>
          <w:szCs w:val="24"/>
        </w:rPr>
        <w:t xml:space="preserve">Fraudar a licitação ou praticar ato fraudulento na execução do contrato; </w:t>
      </w:r>
    </w:p>
    <w:p w14:paraId="6EB429D9" w14:textId="5DC99A49" w:rsidR="00D52760" w:rsidRPr="0059074D" w:rsidRDefault="0059074D" w:rsidP="006667F7">
      <w:pPr>
        <w:widowControl/>
        <w:autoSpaceDE/>
        <w:autoSpaceDN/>
        <w:spacing w:before="240" w:after="240" w:line="276" w:lineRule="auto"/>
        <w:ind w:left="397"/>
        <w:jc w:val="both"/>
        <w:rPr>
          <w:rFonts w:ascii="Arial" w:hAnsi="Arial" w:cs="Arial"/>
          <w:b/>
          <w:bCs/>
          <w:sz w:val="24"/>
          <w:szCs w:val="24"/>
        </w:rPr>
      </w:pPr>
      <w:r>
        <w:rPr>
          <w:rFonts w:ascii="Arial" w:hAnsi="Arial" w:cs="Arial"/>
          <w:sz w:val="24"/>
          <w:szCs w:val="24"/>
        </w:rPr>
        <w:t xml:space="preserve">20.2.3. </w:t>
      </w:r>
      <w:r w:rsidR="00D52760" w:rsidRPr="0059074D">
        <w:rPr>
          <w:rFonts w:ascii="Arial" w:hAnsi="Arial" w:cs="Arial"/>
          <w:sz w:val="24"/>
          <w:szCs w:val="24"/>
        </w:rPr>
        <w:t xml:space="preserve">Comportar-se de modo inidôneo ou cometer fraude de qualquer natureza; </w:t>
      </w:r>
    </w:p>
    <w:p w14:paraId="10B65907" w14:textId="56E8D1AD" w:rsidR="00D52760" w:rsidRPr="004E10B7" w:rsidRDefault="00D76901" w:rsidP="006667F7">
      <w:pPr>
        <w:pStyle w:val="PargrafodaLista"/>
        <w:widowControl/>
        <w:autoSpaceDE/>
        <w:autoSpaceDN/>
        <w:spacing w:before="240" w:after="240" w:line="259" w:lineRule="auto"/>
        <w:ind w:left="397"/>
        <w:rPr>
          <w:rFonts w:ascii="Arial" w:hAnsi="Arial" w:cs="Arial"/>
          <w:b/>
          <w:bCs/>
          <w:sz w:val="24"/>
          <w:szCs w:val="24"/>
        </w:rPr>
      </w:pPr>
      <w:r>
        <w:rPr>
          <w:rFonts w:ascii="Arial" w:hAnsi="Arial" w:cs="Arial"/>
          <w:sz w:val="24"/>
          <w:szCs w:val="24"/>
        </w:rPr>
        <w:t xml:space="preserve">20.2.4. </w:t>
      </w:r>
      <w:r w:rsidR="00D52760" w:rsidRPr="004E10B7">
        <w:rPr>
          <w:rFonts w:ascii="Arial" w:hAnsi="Arial" w:cs="Arial"/>
          <w:sz w:val="24"/>
          <w:szCs w:val="24"/>
        </w:rPr>
        <w:t xml:space="preserve">Praticar atos ilícitos com vistas a frustrar os objetivos da licitação; </w:t>
      </w:r>
    </w:p>
    <w:p w14:paraId="3E822A4C" w14:textId="49921B4B" w:rsidR="00D52760" w:rsidRPr="004E10B7" w:rsidRDefault="00D76901" w:rsidP="006667F7">
      <w:pPr>
        <w:pStyle w:val="PargrafodaLista"/>
        <w:widowControl/>
        <w:autoSpaceDE/>
        <w:autoSpaceDN/>
        <w:spacing w:before="240" w:after="240" w:line="276" w:lineRule="auto"/>
        <w:ind w:left="397"/>
        <w:rPr>
          <w:rFonts w:ascii="Arial" w:hAnsi="Arial" w:cs="Arial"/>
          <w:b/>
          <w:bCs/>
          <w:sz w:val="24"/>
          <w:szCs w:val="24"/>
        </w:rPr>
      </w:pPr>
      <w:r>
        <w:rPr>
          <w:rFonts w:ascii="Arial" w:hAnsi="Arial" w:cs="Arial"/>
          <w:sz w:val="24"/>
          <w:szCs w:val="24"/>
        </w:rPr>
        <w:t xml:space="preserve">20.2.5. </w:t>
      </w:r>
      <w:r w:rsidR="00D52760" w:rsidRPr="004E10B7">
        <w:rPr>
          <w:rFonts w:ascii="Arial" w:hAnsi="Arial" w:cs="Arial"/>
          <w:sz w:val="24"/>
          <w:szCs w:val="24"/>
        </w:rPr>
        <w:t>Praticar ato lesivo previsto no art. 5º da Lei nº 12.846, de 1º de agosto de 2013.</w:t>
      </w:r>
    </w:p>
    <w:p w14:paraId="229D8DC3" w14:textId="750A5EC0" w:rsidR="00D52760" w:rsidRPr="00D76901" w:rsidRDefault="00D76901" w:rsidP="006667F7">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20.3. </w:t>
      </w:r>
      <w:r w:rsidR="00D52760" w:rsidRPr="00D76901">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15437C0" w14:textId="3E339F41" w:rsidR="00D52760" w:rsidRPr="00D76901" w:rsidRDefault="00D76901" w:rsidP="006667F7">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20.4. </w:t>
      </w:r>
      <w:r w:rsidR="00D52760" w:rsidRPr="00D76901">
        <w:rPr>
          <w:rFonts w:ascii="Arial" w:hAnsi="Arial" w:cs="Arial"/>
          <w:sz w:val="24"/>
          <w:szCs w:val="24"/>
        </w:rPr>
        <w:t>As empresas punidas com impedimento de participar de licitação com Município de Espigão do Oeste/RO ou que sejam declaradas inidôneas para licitar e contratar com a Administração Pública serão incluídas no CAGEFIMP.</w:t>
      </w:r>
    </w:p>
    <w:p w14:paraId="721BCF7F" w14:textId="3BECA441" w:rsidR="004E5969" w:rsidRDefault="00D76901" w:rsidP="004E5969">
      <w:pPr>
        <w:widowControl/>
        <w:autoSpaceDE/>
        <w:autoSpaceDN/>
        <w:spacing w:before="240" w:after="240" w:line="276" w:lineRule="auto"/>
        <w:jc w:val="both"/>
        <w:rPr>
          <w:rFonts w:ascii="Arial" w:hAnsi="Arial" w:cs="Arial"/>
          <w:b/>
          <w:bCs/>
          <w:sz w:val="24"/>
          <w:szCs w:val="24"/>
        </w:rPr>
      </w:pPr>
      <w:r>
        <w:rPr>
          <w:rFonts w:ascii="Arial" w:hAnsi="Arial" w:cs="Arial"/>
          <w:sz w:val="24"/>
          <w:szCs w:val="24"/>
        </w:rPr>
        <w:t xml:space="preserve">20.5. </w:t>
      </w:r>
      <w:r w:rsidR="00D52760" w:rsidRPr="00D76901">
        <w:rPr>
          <w:rFonts w:ascii="Arial" w:hAnsi="Arial" w:cs="Arial"/>
          <w:sz w:val="24"/>
          <w:szCs w:val="24"/>
        </w:rPr>
        <w:t>As pena</w:t>
      </w:r>
      <w:r w:rsidR="00936B32">
        <w:rPr>
          <w:rFonts w:ascii="Arial" w:hAnsi="Arial" w:cs="Arial"/>
          <w:sz w:val="24"/>
          <w:szCs w:val="24"/>
        </w:rPr>
        <w:t xml:space="preserve">lidades previstas, nesta cláusula/item </w:t>
      </w:r>
      <w:r w:rsidR="00D52760" w:rsidRPr="00D76901">
        <w:rPr>
          <w:rFonts w:ascii="Arial" w:hAnsi="Arial" w:cs="Arial"/>
          <w:sz w:val="24"/>
          <w:szCs w:val="24"/>
        </w:rPr>
        <w:t xml:space="preserve"> poderão s</w:t>
      </w:r>
      <w:r w:rsidR="003C3FDD">
        <w:rPr>
          <w:rFonts w:ascii="Arial" w:hAnsi="Arial" w:cs="Arial"/>
          <w:sz w:val="24"/>
          <w:szCs w:val="24"/>
        </w:rPr>
        <w:t>er aplicadas cumulativamente.</w:t>
      </w:r>
    </w:p>
    <w:p w14:paraId="1EBE7CD8" w14:textId="02BD02D6" w:rsidR="00D52760" w:rsidRPr="004E5969" w:rsidRDefault="004E5969" w:rsidP="004E5969">
      <w:pPr>
        <w:widowControl/>
        <w:autoSpaceDE/>
        <w:autoSpaceDN/>
        <w:spacing w:before="240" w:after="240" w:line="276" w:lineRule="auto"/>
        <w:jc w:val="both"/>
        <w:rPr>
          <w:rFonts w:ascii="Arial" w:hAnsi="Arial" w:cs="Arial"/>
          <w:b/>
          <w:bCs/>
          <w:sz w:val="24"/>
          <w:szCs w:val="24"/>
        </w:rPr>
      </w:pPr>
      <w:r>
        <w:rPr>
          <w:rFonts w:ascii="Arial" w:hAnsi="Arial" w:cs="Arial"/>
          <w:b/>
          <w:bCs/>
          <w:sz w:val="24"/>
          <w:szCs w:val="24"/>
        </w:rPr>
        <w:t xml:space="preserve">21. </w:t>
      </w:r>
      <w:r w:rsidR="00D52760" w:rsidRPr="006667F7">
        <w:rPr>
          <w:rFonts w:ascii="Arial" w:hAnsi="Arial" w:cs="Arial"/>
          <w:bCs/>
          <w:sz w:val="24"/>
          <w:szCs w:val="24"/>
          <w:u w:val="single"/>
        </w:rPr>
        <w:t>CONSIDERAÇÕES FINAIS</w:t>
      </w:r>
    </w:p>
    <w:p w14:paraId="39261D61" w14:textId="77777777" w:rsidR="004E5969" w:rsidRDefault="004E5969" w:rsidP="004E5969">
      <w:pPr>
        <w:widowControl/>
        <w:autoSpaceDE/>
        <w:autoSpaceDN/>
        <w:spacing w:before="240" w:after="160" w:line="276" w:lineRule="auto"/>
        <w:contextualSpacing/>
        <w:jc w:val="both"/>
        <w:rPr>
          <w:rFonts w:ascii="Arial" w:hAnsi="Arial" w:cs="Arial"/>
          <w:sz w:val="24"/>
          <w:szCs w:val="24"/>
        </w:rPr>
      </w:pPr>
      <w:r w:rsidRPr="004E5969">
        <w:rPr>
          <w:rFonts w:ascii="Arial" w:hAnsi="Arial" w:cs="Arial"/>
          <w:sz w:val="24"/>
          <w:szCs w:val="24"/>
        </w:rPr>
        <w:t xml:space="preserve">21.1. </w:t>
      </w:r>
      <w:r w:rsidRPr="002A56A4">
        <w:rPr>
          <w:rFonts w:ascii="Arial" w:hAnsi="Arial" w:cs="Arial"/>
          <w:sz w:val="24"/>
          <w:szCs w:val="24"/>
        </w:rPr>
        <w:t>Diante do exposto, remetemos esta exposição ao Setor de Sistema de Registro de Preços para que se proceda à consolidação das informações necessárias, visando à realização da licitação</w:t>
      </w:r>
      <w:r>
        <w:rPr>
          <w:rFonts w:ascii="Arial" w:hAnsi="Arial" w:cs="Arial"/>
          <w:sz w:val="24"/>
          <w:szCs w:val="24"/>
        </w:rPr>
        <w:t xml:space="preserve"> na modalidade Pregão Eletrônico</w:t>
      </w:r>
      <w:r w:rsidRPr="002A56A4">
        <w:rPr>
          <w:rFonts w:ascii="Arial" w:hAnsi="Arial" w:cs="Arial"/>
          <w:sz w:val="24"/>
          <w:szCs w:val="24"/>
        </w:rPr>
        <w:t xml:space="preserve"> para Registro de Preços. </w:t>
      </w:r>
    </w:p>
    <w:p w14:paraId="055293A5" w14:textId="77777777" w:rsidR="0043422A" w:rsidRDefault="0043422A" w:rsidP="004E5969">
      <w:pPr>
        <w:widowControl/>
        <w:autoSpaceDE/>
        <w:autoSpaceDN/>
        <w:spacing w:before="240" w:after="160" w:line="276" w:lineRule="auto"/>
        <w:contextualSpacing/>
        <w:jc w:val="both"/>
        <w:rPr>
          <w:rFonts w:ascii="Arial" w:hAnsi="Arial" w:cs="Arial"/>
          <w:sz w:val="24"/>
          <w:szCs w:val="24"/>
        </w:rPr>
      </w:pPr>
    </w:p>
    <w:p w14:paraId="20549495" w14:textId="0EE9EA1A" w:rsidR="00D52760" w:rsidRPr="004E10B7" w:rsidRDefault="004E5969" w:rsidP="004E5969">
      <w:pPr>
        <w:widowControl/>
        <w:autoSpaceDE/>
        <w:autoSpaceDN/>
        <w:spacing w:before="240" w:after="160" w:line="276" w:lineRule="auto"/>
        <w:contextualSpacing/>
        <w:rPr>
          <w:rFonts w:ascii="Arial" w:hAnsi="Arial" w:cs="Arial"/>
          <w:sz w:val="24"/>
          <w:szCs w:val="24"/>
        </w:rPr>
      </w:pPr>
      <w:r>
        <w:rPr>
          <w:rFonts w:ascii="Arial" w:hAnsi="Arial" w:cs="Arial"/>
          <w:sz w:val="24"/>
          <w:szCs w:val="24"/>
        </w:rPr>
        <w:t xml:space="preserve">                                                                      </w:t>
      </w:r>
      <w:r w:rsidR="00D52760" w:rsidRPr="004E10B7">
        <w:rPr>
          <w:rFonts w:ascii="Arial" w:hAnsi="Arial" w:cs="Arial"/>
          <w:sz w:val="24"/>
          <w:szCs w:val="24"/>
        </w:rPr>
        <w:t xml:space="preserve">Espigão do Oeste, </w:t>
      </w:r>
      <w:r w:rsidR="00FD18FA">
        <w:rPr>
          <w:rFonts w:ascii="Arial" w:hAnsi="Arial" w:cs="Arial"/>
          <w:sz w:val="24"/>
          <w:szCs w:val="24"/>
        </w:rPr>
        <w:t>25</w:t>
      </w:r>
      <w:r w:rsidR="00743C52">
        <w:rPr>
          <w:rFonts w:ascii="Arial" w:hAnsi="Arial" w:cs="Arial"/>
          <w:sz w:val="24"/>
          <w:szCs w:val="24"/>
        </w:rPr>
        <w:t xml:space="preserve"> de Outubro</w:t>
      </w:r>
      <w:r w:rsidR="00D52760" w:rsidRPr="004E10B7">
        <w:rPr>
          <w:rFonts w:ascii="Arial" w:hAnsi="Arial" w:cs="Arial"/>
          <w:sz w:val="24"/>
          <w:szCs w:val="24"/>
        </w:rPr>
        <w:t xml:space="preserve"> de 2023.</w:t>
      </w:r>
    </w:p>
    <w:p w14:paraId="6B657607" w14:textId="77777777" w:rsidR="00D52760" w:rsidRDefault="00D52760" w:rsidP="0098536D">
      <w:pPr>
        <w:rPr>
          <w:rFonts w:ascii="Arial" w:hAnsi="Arial" w:cs="Arial"/>
          <w:b/>
          <w:bCs/>
          <w:sz w:val="24"/>
          <w:szCs w:val="24"/>
        </w:rPr>
      </w:pPr>
    </w:p>
    <w:p w14:paraId="765B9483" w14:textId="77777777" w:rsidR="003C6138" w:rsidRPr="004E10B7" w:rsidRDefault="003C6138" w:rsidP="00D52760">
      <w:pPr>
        <w:jc w:val="center"/>
        <w:rPr>
          <w:rFonts w:ascii="Arial" w:hAnsi="Arial" w:cs="Arial"/>
          <w:b/>
          <w:bCs/>
          <w:sz w:val="24"/>
          <w:szCs w:val="24"/>
        </w:rPr>
      </w:pPr>
    </w:p>
    <w:p w14:paraId="19CD6548" w14:textId="6ABCC39E" w:rsidR="0043422A" w:rsidRPr="003C6138" w:rsidRDefault="0043422A" w:rsidP="00D52760">
      <w:pPr>
        <w:rPr>
          <w:rFonts w:ascii="Arial" w:hAnsi="Arial" w:cs="Arial"/>
          <w:bCs/>
          <w:i/>
          <w:iCs/>
          <w:sz w:val="24"/>
          <w:szCs w:val="24"/>
        </w:rPr>
      </w:pPr>
      <w:r>
        <w:rPr>
          <w:rFonts w:ascii="Arial" w:hAnsi="Arial" w:cs="Arial"/>
          <w:b/>
          <w:bCs/>
          <w:i/>
          <w:iCs/>
          <w:sz w:val="24"/>
          <w:szCs w:val="24"/>
        </w:rPr>
        <w:t>Elaborado por:</w:t>
      </w:r>
      <w:r w:rsidR="003C6138">
        <w:rPr>
          <w:rFonts w:ascii="Arial" w:hAnsi="Arial" w:cs="Arial"/>
          <w:b/>
          <w:bCs/>
          <w:i/>
          <w:iCs/>
          <w:sz w:val="24"/>
          <w:szCs w:val="24"/>
        </w:rPr>
        <w:t xml:space="preserve">                              </w:t>
      </w:r>
      <w:r w:rsidR="003C6138" w:rsidRPr="00A21110">
        <w:rPr>
          <w:rFonts w:ascii="Arial" w:hAnsi="Arial" w:cs="Arial"/>
          <w:bCs/>
          <w:i/>
          <w:iCs/>
          <w:sz w:val="24"/>
          <w:szCs w:val="24"/>
        </w:rPr>
        <w:t>Poliane Bedone da Costa</w:t>
      </w:r>
    </w:p>
    <w:p w14:paraId="037CEDD5" w14:textId="4185BF7E" w:rsidR="003C6138" w:rsidRPr="003C6138" w:rsidRDefault="003C6138" w:rsidP="00230E62">
      <w:pPr>
        <w:jc w:val="center"/>
        <w:rPr>
          <w:rFonts w:ascii="Arial" w:hAnsi="Arial" w:cs="Arial"/>
          <w:bCs/>
          <w:i/>
          <w:iCs/>
          <w:sz w:val="24"/>
          <w:szCs w:val="24"/>
        </w:rPr>
      </w:pPr>
      <w:r w:rsidRPr="003C6138">
        <w:rPr>
          <w:rFonts w:ascii="Arial" w:hAnsi="Arial" w:cs="Arial"/>
          <w:bCs/>
          <w:i/>
          <w:iCs/>
          <w:sz w:val="24"/>
          <w:szCs w:val="24"/>
        </w:rPr>
        <w:t>Diretor de Registro de preços</w:t>
      </w:r>
    </w:p>
    <w:p w14:paraId="2E6DDADD" w14:textId="04216A9A" w:rsidR="00D52760" w:rsidRPr="00D4783C" w:rsidRDefault="00230E62" w:rsidP="00D4783C">
      <w:pPr>
        <w:jc w:val="center"/>
        <w:rPr>
          <w:rFonts w:ascii="Arial" w:hAnsi="Arial" w:cs="Arial"/>
          <w:bCs/>
          <w:i/>
          <w:iCs/>
          <w:sz w:val="24"/>
          <w:szCs w:val="24"/>
        </w:rPr>
      </w:pPr>
      <w:r w:rsidRPr="00230E62">
        <w:rPr>
          <w:rFonts w:ascii="Arial" w:hAnsi="Arial" w:cs="Arial"/>
          <w:bCs/>
          <w:i/>
          <w:iCs/>
          <w:sz w:val="24"/>
          <w:szCs w:val="24"/>
        </w:rPr>
        <w:t>Portaria n° 288/23</w:t>
      </w:r>
    </w:p>
    <w:p w14:paraId="768BBF1A" w14:textId="77777777" w:rsidR="0043422A" w:rsidRDefault="0043422A" w:rsidP="00D52760">
      <w:pPr>
        <w:rPr>
          <w:rFonts w:ascii="Arial" w:hAnsi="Arial" w:cs="Arial"/>
          <w:b/>
          <w:bCs/>
          <w:i/>
          <w:iCs/>
          <w:sz w:val="24"/>
          <w:szCs w:val="24"/>
        </w:rPr>
      </w:pPr>
    </w:p>
    <w:p w14:paraId="6BC4E1DC" w14:textId="4EE94FA7" w:rsidR="006821A6" w:rsidRPr="00230E62" w:rsidRDefault="00D52760" w:rsidP="00D52760">
      <w:pPr>
        <w:rPr>
          <w:rFonts w:ascii="Arial" w:hAnsi="Arial" w:cs="Arial"/>
          <w:bCs/>
          <w:i/>
          <w:iCs/>
          <w:sz w:val="24"/>
          <w:szCs w:val="24"/>
        </w:rPr>
      </w:pPr>
      <w:r w:rsidRPr="004E10B7">
        <w:rPr>
          <w:rFonts w:ascii="Arial" w:hAnsi="Arial" w:cs="Arial"/>
          <w:b/>
          <w:bCs/>
          <w:i/>
          <w:iCs/>
          <w:sz w:val="24"/>
          <w:szCs w:val="24"/>
        </w:rPr>
        <w:t>Aprovado por:</w:t>
      </w:r>
      <w:r w:rsidR="00230E62">
        <w:rPr>
          <w:rFonts w:ascii="Arial" w:hAnsi="Arial" w:cs="Arial"/>
          <w:b/>
          <w:bCs/>
          <w:i/>
          <w:iCs/>
          <w:sz w:val="24"/>
          <w:szCs w:val="24"/>
        </w:rPr>
        <w:t xml:space="preserve">                        </w:t>
      </w:r>
      <w:r w:rsidR="00A21110">
        <w:rPr>
          <w:rFonts w:ascii="Arial" w:hAnsi="Arial" w:cs="Arial"/>
          <w:b/>
          <w:bCs/>
          <w:i/>
          <w:iCs/>
          <w:sz w:val="24"/>
          <w:szCs w:val="24"/>
        </w:rPr>
        <w:t xml:space="preserve">      </w:t>
      </w:r>
      <w:r w:rsidR="00230E62">
        <w:rPr>
          <w:rFonts w:ascii="Arial" w:hAnsi="Arial" w:cs="Arial"/>
          <w:b/>
          <w:bCs/>
          <w:i/>
          <w:iCs/>
          <w:sz w:val="24"/>
          <w:szCs w:val="24"/>
        </w:rPr>
        <w:t xml:space="preserve"> </w:t>
      </w:r>
      <w:r w:rsidR="00230E62" w:rsidRPr="00A21110">
        <w:rPr>
          <w:rFonts w:ascii="Arial" w:hAnsi="Arial" w:cs="Arial"/>
          <w:bCs/>
          <w:i/>
          <w:iCs/>
          <w:sz w:val="24"/>
          <w:szCs w:val="24"/>
        </w:rPr>
        <w:t>Elaine Batista dos Santos</w:t>
      </w:r>
      <w:r w:rsidR="00230E62" w:rsidRPr="00230E62">
        <w:rPr>
          <w:rFonts w:ascii="Arial" w:hAnsi="Arial" w:cs="Arial"/>
          <w:bCs/>
          <w:i/>
          <w:iCs/>
          <w:sz w:val="24"/>
          <w:szCs w:val="24"/>
        </w:rPr>
        <w:t xml:space="preserve"> </w:t>
      </w:r>
    </w:p>
    <w:p w14:paraId="7491CAEB" w14:textId="54D6760F" w:rsidR="00230E62" w:rsidRPr="00230E62" w:rsidRDefault="00230E62" w:rsidP="00A21110">
      <w:pPr>
        <w:jc w:val="center"/>
        <w:rPr>
          <w:rFonts w:ascii="Arial" w:hAnsi="Arial" w:cs="Arial"/>
          <w:bCs/>
          <w:i/>
          <w:iCs/>
          <w:sz w:val="24"/>
          <w:szCs w:val="24"/>
        </w:rPr>
      </w:pPr>
      <w:r w:rsidRPr="00230E62">
        <w:rPr>
          <w:rFonts w:ascii="Arial" w:hAnsi="Arial" w:cs="Arial"/>
          <w:bCs/>
          <w:i/>
          <w:iCs/>
          <w:sz w:val="24"/>
          <w:szCs w:val="24"/>
        </w:rPr>
        <w:t xml:space="preserve">Coordenador de Compras Públicas- </w:t>
      </w:r>
      <w:r w:rsidR="00A21110" w:rsidRPr="00230E62">
        <w:rPr>
          <w:rFonts w:ascii="Arial" w:hAnsi="Arial" w:cs="Arial"/>
          <w:bCs/>
          <w:i/>
          <w:iCs/>
          <w:sz w:val="24"/>
          <w:szCs w:val="24"/>
        </w:rPr>
        <w:t>CCP</w:t>
      </w:r>
    </w:p>
    <w:p w14:paraId="3048DAE8" w14:textId="427C0E11" w:rsidR="00D52760" w:rsidRPr="00A21110" w:rsidRDefault="00230E62" w:rsidP="00A21110">
      <w:pPr>
        <w:jc w:val="center"/>
        <w:rPr>
          <w:rFonts w:ascii="Arial" w:hAnsi="Arial" w:cs="Arial"/>
          <w:bCs/>
          <w:i/>
          <w:iCs/>
          <w:sz w:val="24"/>
          <w:szCs w:val="24"/>
        </w:rPr>
      </w:pPr>
      <w:r w:rsidRPr="00230E62">
        <w:rPr>
          <w:rFonts w:ascii="Arial" w:hAnsi="Arial" w:cs="Arial"/>
          <w:bCs/>
          <w:i/>
          <w:iCs/>
          <w:sz w:val="24"/>
          <w:szCs w:val="24"/>
        </w:rPr>
        <w:t>Portaria n° 016/23</w:t>
      </w:r>
    </w:p>
    <w:p w14:paraId="0765BBD5" w14:textId="77777777" w:rsidR="005436BC" w:rsidRDefault="005436BC" w:rsidP="00D4783C">
      <w:pPr>
        <w:pStyle w:val="Corpodetexto"/>
        <w:spacing w:before="60" w:after="60"/>
        <w:rPr>
          <w:rFonts w:ascii="Arial" w:hAnsi="Arial" w:cs="Arial"/>
          <w:sz w:val="20"/>
          <w:szCs w:val="20"/>
          <w:lang w:val="pt-BR"/>
        </w:rPr>
      </w:pPr>
    </w:p>
    <w:p w14:paraId="6C11DC10" w14:textId="629BFF27" w:rsidR="005436BC" w:rsidRPr="000C3AC9" w:rsidRDefault="006821A6" w:rsidP="005436BC">
      <w:pPr>
        <w:pStyle w:val="Corpodetexto"/>
        <w:spacing w:before="60" w:after="60"/>
        <w:rPr>
          <w:rFonts w:ascii="Arial" w:hAnsi="Arial" w:cs="Arial"/>
          <w:sz w:val="24"/>
          <w:szCs w:val="24"/>
          <w:lang w:val="pt-BR"/>
        </w:rPr>
      </w:pPr>
      <w:r w:rsidRPr="002A56A4">
        <w:rPr>
          <w:rFonts w:ascii="Arial" w:hAnsi="Arial" w:cs="Arial"/>
          <w:b/>
          <w:i/>
          <w:sz w:val="24"/>
          <w:szCs w:val="24"/>
        </w:rPr>
        <w:t xml:space="preserve">Autorizado por:                </w:t>
      </w:r>
      <w:r w:rsidR="000C3AC9">
        <w:rPr>
          <w:rFonts w:ascii="Arial" w:hAnsi="Arial" w:cs="Arial"/>
          <w:b/>
          <w:i/>
          <w:sz w:val="24"/>
          <w:szCs w:val="24"/>
        </w:rPr>
        <w:t xml:space="preserve">              </w:t>
      </w:r>
      <w:r w:rsidRPr="002A56A4">
        <w:rPr>
          <w:rFonts w:ascii="Arial" w:hAnsi="Arial" w:cs="Arial"/>
          <w:b/>
          <w:i/>
          <w:sz w:val="24"/>
          <w:szCs w:val="24"/>
        </w:rPr>
        <w:t xml:space="preserve"> </w:t>
      </w:r>
      <w:r w:rsidR="005436BC" w:rsidRPr="000C3AC9">
        <w:rPr>
          <w:rFonts w:ascii="Arial" w:hAnsi="Arial" w:cs="Arial"/>
          <w:sz w:val="24"/>
          <w:szCs w:val="24"/>
          <w:lang w:val="pt-BR"/>
        </w:rPr>
        <w:t>Weliton Pereira Campos</w:t>
      </w:r>
    </w:p>
    <w:p w14:paraId="04344F06" w14:textId="0455AAA3" w:rsidR="005436BC" w:rsidRDefault="005436BC" w:rsidP="000C3AC9">
      <w:pPr>
        <w:pStyle w:val="Corpodetexto"/>
        <w:spacing w:before="60" w:after="60"/>
        <w:jc w:val="center"/>
        <w:rPr>
          <w:rFonts w:ascii="Arial" w:hAnsi="Arial" w:cs="Arial"/>
          <w:i/>
          <w:sz w:val="24"/>
          <w:szCs w:val="24"/>
          <w:lang w:val="pt-BR"/>
        </w:rPr>
      </w:pPr>
      <w:r w:rsidRPr="000C3AC9">
        <w:rPr>
          <w:rFonts w:ascii="Arial" w:hAnsi="Arial" w:cs="Arial"/>
          <w:i/>
          <w:sz w:val="24"/>
          <w:szCs w:val="24"/>
          <w:lang w:val="pt-BR"/>
        </w:rPr>
        <w:t>Prefeito Municipal</w:t>
      </w:r>
    </w:p>
    <w:p w14:paraId="7A4A0151" w14:textId="77777777" w:rsidR="00D4783C" w:rsidRPr="000C3AC9" w:rsidRDefault="00D4783C" w:rsidP="000C3AC9">
      <w:pPr>
        <w:pStyle w:val="Corpodetexto"/>
        <w:spacing w:before="60" w:after="60"/>
        <w:jc w:val="center"/>
        <w:rPr>
          <w:rFonts w:ascii="Arial" w:hAnsi="Arial" w:cs="Arial"/>
          <w:i/>
          <w:sz w:val="24"/>
          <w:szCs w:val="24"/>
          <w:lang w:val="pt-BR"/>
        </w:rPr>
      </w:pPr>
    </w:p>
    <w:p w14:paraId="5ECAD6BC" w14:textId="77284676" w:rsidR="006821A6" w:rsidRPr="000C3AC9" w:rsidRDefault="006821A6" w:rsidP="000C3AC9">
      <w:pPr>
        <w:jc w:val="center"/>
        <w:rPr>
          <w:rFonts w:ascii="Arial" w:hAnsi="Arial" w:cs="Arial"/>
        </w:rPr>
      </w:pPr>
      <w:r w:rsidRPr="000C3AC9">
        <w:rPr>
          <w:rFonts w:ascii="Arial" w:hAnsi="Arial" w:cs="Arial"/>
          <w:bCs/>
        </w:rPr>
        <w:t>Laura Guedes Bezerra</w:t>
      </w:r>
    </w:p>
    <w:p w14:paraId="269CC38A" w14:textId="5F24071D" w:rsidR="006821A6" w:rsidRPr="000C3AC9" w:rsidRDefault="006821A6" w:rsidP="000C3AC9">
      <w:pPr>
        <w:jc w:val="center"/>
        <w:rPr>
          <w:rFonts w:ascii="Arial" w:hAnsi="Arial" w:cs="Arial"/>
          <w:bCs/>
          <w:u w:val="single"/>
        </w:rPr>
      </w:pPr>
      <w:r w:rsidRPr="000C3AC9">
        <w:rPr>
          <w:rFonts w:ascii="Arial" w:hAnsi="Arial" w:cs="Arial"/>
          <w:bCs/>
          <w:u w:val="single"/>
        </w:rPr>
        <w:t>Sec. Municipal de Saúde- SEMSAU</w:t>
      </w:r>
    </w:p>
    <w:p w14:paraId="6706456B" w14:textId="77777777" w:rsidR="006821A6" w:rsidRPr="000C3AC9" w:rsidRDefault="006821A6" w:rsidP="000C3AC9">
      <w:pPr>
        <w:jc w:val="center"/>
        <w:rPr>
          <w:rFonts w:ascii="Arial" w:hAnsi="Arial" w:cs="Arial"/>
          <w:bCs/>
        </w:rPr>
      </w:pPr>
    </w:p>
    <w:p w14:paraId="76A2143A" w14:textId="77777777" w:rsidR="006821A6" w:rsidRPr="000C3AC9" w:rsidRDefault="006821A6" w:rsidP="000C3AC9">
      <w:pPr>
        <w:jc w:val="center"/>
        <w:rPr>
          <w:rFonts w:ascii="Arial" w:hAnsi="Arial" w:cs="Arial"/>
          <w:bCs/>
        </w:rPr>
      </w:pPr>
      <w:r w:rsidRPr="000C3AC9">
        <w:rPr>
          <w:rFonts w:ascii="Arial" w:hAnsi="Arial" w:cs="Arial"/>
          <w:bCs/>
        </w:rPr>
        <w:t>Kissila Kerley Ponath</w:t>
      </w:r>
    </w:p>
    <w:p w14:paraId="42EEE6A9" w14:textId="77777777" w:rsidR="006821A6" w:rsidRPr="000C3AC9" w:rsidRDefault="006821A6" w:rsidP="000C3AC9">
      <w:pPr>
        <w:jc w:val="center"/>
        <w:rPr>
          <w:rFonts w:ascii="Arial" w:hAnsi="Arial" w:cs="Arial"/>
          <w:u w:val="single"/>
        </w:rPr>
      </w:pPr>
      <w:r w:rsidRPr="000C3AC9">
        <w:rPr>
          <w:rFonts w:ascii="Arial" w:hAnsi="Arial" w:cs="Arial"/>
          <w:bCs/>
          <w:u w:val="single"/>
        </w:rPr>
        <w:t>SEC. Adjunto sec. Mun.de saúde- SEMSAU</w:t>
      </w:r>
    </w:p>
    <w:p w14:paraId="6213C951" w14:textId="77777777" w:rsidR="006821A6" w:rsidRPr="000C3AC9" w:rsidRDefault="006821A6" w:rsidP="000C3AC9">
      <w:pPr>
        <w:jc w:val="center"/>
        <w:rPr>
          <w:rFonts w:ascii="Arial" w:hAnsi="Arial" w:cs="Arial"/>
        </w:rPr>
      </w:pPr>
    </w:p>
    <w:p w14:paraId="2C1F2628" w14:textId="77777777" w:rsidR="006821A6" w:rsidRPr="000C3AC9" w:rsidRDefault="006821A6" w:rsidP="000C3AC9">
      <w:pPr>
        <w:jc w:val="center"/>
        <w:rPr>
          <w:rFonts w:ascii="Arial" w:hAnsi="Arial" w:cs="Arial"/>
        </w:rPr>
      </w:pPr>
      <w:r w:rsidRPr="000C3AC9">
        <w:rPr>
          <w:rFonts w:ascii="Arial" w:hAnsi="Arial" w:cs="Arial"/>
        </w:rPr>
        <w:t>Delzira de Araújo campos</w:t>
      </w:r>
    </w:p>
    <w:p w14:paraId="42079E6E" w14:textId="77777777" w:rsidR="006821A6" w:rsidRPr="000C3AC9" w:rsidRDefault="006821A6" w:rsidP="000C3AC9">
      <w:pPr>
        <w:jc w:val="center"/>
        <w:rPr>
          <w:rFonts w:ascii="Arial" w:hAnsi="Arial" w:cs="Arial"/>
          <w:u w:val="single"/>
        </w:rPr>
      </w:pPr>
      <w:r w:rsidRPr="000C3AC9">
        <w:rPr>
          <w:rFonts w:ascii="Arial" w:hAnsi="Arial" w:cs="Arial"/>
          <w:u w:val="single"/>
        </w:rPr>
        <w:t>Sec. Mun. De assistência social- SEMAS</w:t>
      </w:r>
    </w:p>
    <w:p w14:paraId="3955A9E5" w14:textId="77777777" w:rsidR="006821A6" w:rsidRPr="000C3AC9" w:rsidRDefault="006821A6" w:rsidP="000C3AC9">
      <w:pPr>
        <w:pStyle w:val="Ttulo"/>
        <w:rPr>
          <w:b w:val="0"/>
          <w:bCs w:val="0"/>
          <w:color w:val="000000"/>
          <w:sz w:val="22"/>
          <w:szCs w:val="22"/>
        </w:rPr>
      </w:pPr>
    </w:p>
    <w:p w14:paraId="2663780E" w14:textId="77777777" w:rsidR="006821A6" w:rsidRPr="000C3AC9" w:rsidRDefault="006821A6" w:rsidP="000C3AC9">
      <w:pPr>
        <w:pStyle w:val="Ttulo"/>
        <w:rPr>
          <w:b w:val="0"/>
          <w:bCs w:val="0"/>
          <w:color w:val="000000"/>
          <w:sz w:val="22"/>
          <w:szCs w:val="22"/>
        </w:rPr>
      </w:pPr>
      <w:r w:rsidRPr="000C3AC9">
        <w:rPr>
          <w:b w:val="0"/>
          <w:bCs w:val="0"/>
          <w:color w:val="000000"/>
          <w:sz w:val="22"/>
          <w:szCs w:val="22"/>
        </w:rPr>
        <w:t>Cintia Rodrigues waiandt Ferrari</w:t>
      </w:r>
    </w:p>
    <w:p w14:paraId="51017DF6" w14:textId="77777777" w:rsidR="006821A6" w:rsidRPr="000C3AC9" w:rsidRDefault="006821A6" w:rsidP="000C3AC9">
      <w:pPr>
        <w:pStyle w:val="bodytext2"/>
        <w:spacing w:before="0" w:beforeAutospacing="0" w:after="0" w:afterAutospacing="0"/>
        <w:jc w:val="center"/>
        <w:rPr>
          <w:rFonts w:ascii="Arial" w:hAnsi="Arial" w:cs="Arial"/>
          <w:bCs/>
          <w:sz w:val="22"/>
          <w:szCs w:val="22"/>
          <w:u w:val="single"/>
        </w:rPr>
      </w:pPr>
      <w:r w:rsidRPr="000C3AC9">
        <w:rPr>
          <w:rFonts w:ascii="Arial" w:hAnsi="Arial" w:cs="Arial"/>
          <w:bCs/>
          <w:color w:val="000000"/>
          <w:sz w:val="22"/>
          <w:szCs w:val="22"/>
          <w:u w:val="single"/>
        </w:rPr>
        <w:t>Sec. Mun. De educação- SEMED</w:t>
      </w:r>
    </w:p>
    <w:p w14:paraId="414A2E25" w14:textId="77777777" w:rsidR="006821A6" w:rsidRDefault="006821A6" w:rsidP="000C3AC9">
      <w:pPr>
        <w:pStyle w:val="bodytext2"/>
        <w:spacing w:before="0" w:beforeAutospacing="0" w:after="0" w:afterAutospacing="0"/>
        <w:jc w:val="center"/>
        <w:rPr>
          <w:rFonts w:ascii="Arial" w:hAnsi="Arial" w:cs="Arial"/>
          <w:bCs/>
          <w:sz w:val="22"/>
          <w:szCs w:val="22"/>
          <w:u w:val="single"/>
        </w:rPr>
      </w:pPr>
    </w:p>
    <w:p w14:paraId="7DABC7EB" w14:textId="77777777" w:rsidR="007214CE" w:rsidRPr="000C3AC9" w:rsidRDefault="007214CE" w:rsidP="007214CE">
      <w:pPr>
        <w:pStyle w:val="bodytext2"/>
        <w:spacing w:before="0" w:beforeAutospacing="0" w:after="0" w:afterAutospacing="0"/>
        <w:jc w:val="center"/>
        <w:rPr>
          <w:rFonts w:ascii="Arial" w:hAnsi="Arial" w:cs="Arial"/>
          <w:bCs/>
          <w:sz w:val="22"/>
          <w:szCs w:val="22"/>
        </w:rPr>
      </w:pPr>
      <w:r w:rsidRPr="000C3AC9">
        <w:rPr>
          <w:rFonts w:ascii="Arial" w:hAnsi="Arial" w:cs="Arial"/>
          <w:bCs/>
          <w:sz w:val="22"/>
          <w:szCs w:val="22"/>
        </w:rPr>
        <w:t>Emerson Luiz kruk</w:t>
      </w:r>
    </w:p>
    <w:p w14:paraId="5E2AF706" w14:textId="03BA556C" w:rsidR="007214CE" w:rsidRDefault="00367F70" w:rsidP="00367F70">
      <w:pPr>
        <w:pStyle w:val="bodytext2"/>
        <w:spacing w:before="0" w:beforeAutospacing="0" w:after="0" w:afterAutospacing="0"/>
        <w:jc w:val="center"/>
        <w:rPr>
          <w:rFonts w:ascii="Arial" w:hAnsi="Arial" w:cs="Arial"/>
          <w:bCs/>
          <w:sz w:val="22"/>
          <w:szCs w:val="22"/>
          <w:u w:val="single"/>
        </w:rPr>
      </w:pPr>
      <w:r>
        <w:rPr>
          <w:rFonts w:ascii="Arial" w:hAnsi="Arial" w:cs="Arial"/>
          <w:bCs/>
          <w:sz w:val="22"/>
          <w:szCs w:val="22"/>
          <w:u w:val="single"/>
        </w:rPr>
        <w:t>Chefe de Gabinete</w:t>
      </w:r>
    </w:p>
    <w:p w14:paraId="1E6BCC7B" w14:textId="77777777" w:rsidR="00367F70" w:rsidRPr="000C3AC9" w:rsidRDefault="00367F70" w:rsidP="00367F70">
      <w:pPr>
        <w:pStyle w:val="bodytext2"/>
        <w:spacing w:before="0" w:beforeAutospacing="0" w:after="0" w:afterAutospacing="0"/>
        <w:jc w:val="center"/>
        <w:rPr>
          <w:rFonts w:ascii="Arial" w:hAnsi="Arial" w:cs="Arial"/>
          <w:bCs/>
          <w:sz w:val="22"/>
          <w:szCs w:val="22"/>
          <w:u w:val="single"/>
        </w:rPr>
      </w:pPr>
    </w:p>
    <w:p w14:paraId="55D90ADF" w14:textId="37765783" w:rsidR="006821A6" w:rsidRPr="000C3AC9" w:rsidRDefault="007214CE" w:rsidP="000C3AC9">
      <w:pPr>
        <w:pStyle w:val="bodytext2"/>
        <w:spacing w:before="0" w:beforeAutospacing="0" w:after="0" w:afterAutospacing="0"/>
        <w:jc w:val="center"/>
        <w:rPr>
          <w:rFonts w:ascii="Arial" w:hAnsi="Arial" w:cs="Arial"/>
          <w:bCs/>
          <w:sz w:val="22"/>
          <w:szCs w:val="22"/>
        </w:rPr>
      </w:pPr>
      <w:r>
        <w:rPr>
          <w:rFonts w:ascii="Arial" w:hAnsi="Arial" w:cs="Arial"/>
          <w:bCs/>
          <w:sz w:val="22"/>
          <w:szCs w:val="22"/>
        </w:rPr>
        <w:t xml:space="preserve">Raiza Souza Silva </w:t>
      </w:r>
      <w:r w:rsidR="00367F70">
        <w:rPr>
          <w:rFonts w:ascii="Arial" w:hAnsi="Arial" w:cs="Arial"/>
          <w:bCs/>
          <w:sz w:val="22"/>
          <w:szCs w:val="22"/>
        </w:rPr>
        <w:t>Santos</w:t>
      </w:r>
    </w:p>
    <w:p w14:paraId="0282E728" w14:textId="77777777" w:rsidR="006821A6" w:rsidRPr="000C3AC9" w:rsidRDefault="006821A6" w:rsidP="000C3AC9">
      <w:pPr>
        <w:pStyle w:val="bodytext2"/>
        <w:spacing w:before="0" w:beforeAutospacing="0" w:after="0" w:afterAutospacing="0"/>
        <w:jc w:val="center"/>
        <w:rPr>
          <w:rFonts w:ascii="Arial" w:hAnsi="Arial" w:cs="Arial"/>
          <w:bCs/>
          <w:sz w:val="22"/>
          <w:szCs w:val="22"/>
          <w:u w:val="single"/>
        </w:rPr>
      </w:pPr>
      <w:r w:rsidRPr="000C3AC9">
        <w:rPr>
          <w:rFonts w:ascii="Arial" w:hAnsi="Arial" w:cs="Arial"/>
          <w:bCs/>
          <w:sz w:val="22"/>
          <w:szCs w:val="22"/>
          <w:u w:val="single"/>
        </w:rPr>
        <w:t>Sec. Mun. De administração e fazenda- SEMAF</w:t>
      </w:r>
    </w:p>
    <w:p w14:paraId="72EA8A59" w14:textId="77777777" w:rsidR="006821A6" w:rsidRPr="000C3AC9" w:rsidRDefault="006821A6" w:rsidP="000C3AC9">
      <w:pPr>
        <w:pStyle w:val="bodytext2"/>
        <w:spacing w:before="0" w:beforeAutospacing="0" w:after="0" w:afterAutospacing="0"/>
        <w:jc w:val="center"/>
        <w:rPr>
          <w:rFonts w:ascii="Arial" w:hAnsi="Arial" w:cs="Arial"/>
          <w:bCs/>
          <w:sz w:val="22"/>
          <w:szCs w:val="22"/>
          <w:u w:val="single"/>
        </w:rPr>
      </w:pPr>
    </w:p>
    <w:p w14:paraId="2ACA679B" w14:textId="77777777" w:rsidR="006821A6" w:rsidRPr="000C3AC9" w:rsidRDefault="006821A6" w:rsidP="000C3AC9">
      <w:pPr>
        <w:pStyle w:val="bodytext2"/>
        <w:spacing w:before="0" w:beforeAutospacing="0" w:after="0" w:afterAutospacing="0"/>
        <w:jc w:val="center"/>
        <w:rPr>
          <w:rFonts w:ascii="Arial" w:hAnsi="Arial" w:cs="Arial"/>
          <w:bCs/>
          <w:sz w:val="22"/>
          <w:szCs w:val="22"/>
        </w:rPr>
      </w:pPr>
      <w:r w:rsidRPr="000C3AC9">
        <w:rPr>
          <w:rFonts w:ascii="Arial" w:hAnsi="Arial" w:cs="Arial"/>
          <w:bCs/>
          <w:sz w:val="22"/>
          <w:szCs w:val="22"/>
        </w:rPr>
        <w:t>Lirvani storck</w:t>
      </w:r>
    </w:p>
    <w:p w14:paraId="31F565AC" w14:textId="77777777" w:rsidR="006821A6" w:rsidRPr="000C3AC9" w:rsidRDefault="006821A6" w:rsidP="000C3AC9">
      <w:pPr>
        <w:pStyle w:val="bodytext2"/>
        <w:spacing w:before="0" w:beforeAutospacing="0" w:after="0" w:afterAutospacing="0"/>
        <w:jc w:val="center"/>
        <w:rPr>
          <w:rFonts w:ascii="Arial" w:hAnsi="Arial" w:cs="Arial"/>
          <w:bCs/>
          <w:sz w:val="22"/>
          <w:szCs w:val="22"/>
          <w:u w:val="single"/>
        </w:rPr>
      </w:pPr>
      <w:r w:rsidRPr="000C3AC9">
        <w:rPr>
          <w:rFonts w:ascii="Arial" w:hAnsi="Arial" w:cs="Arial"/>
          <w:bCs/>
          <w:sz w:val="22"/>
          <w:szCs w:val="22"/>
          <w:u w:val="single"/>
        </w:rPr>
        <w:t>Sec. Mun. De planejamento e orçamento- SEMPLAN</w:t>
      </w:r>
    </w:p>
    <w:p w14:paraId="7449CCE2" w14:textId="0431D342" w:rsidR="006821A6" w:rsidRPr="000C3AC9" w:rsidRDefault="006821A6" w:rsidP="007214CE">
      <w:pPr>
        <w:ind w:right="1134"/>
        <w:rPr>
          <w:rFonts w:ascii="Arial" w:eastAsia="Times New Roman" w:hAnsi="Arial" w:cs="Arial"/>
          <w:color w:val="000000"/>
          <w:sz w:val="24"/>
          <w:szCs w:val="24"/>
          <w:u w:val="single"/>
          <w:lang w:eastAsia="pt-BR"/>
        </w:rPr>
      </w:pPr>
    </w:p>
    <w:p w14:paraId="4E45E267" w14:textId="068237CA" w:rsidR="006821A6" w:rsidRPr="000C3AC9" w:rsidRDefault="006821A6" w:rsidP="000C3AC9">
      <w:pPr>
        <w:ind w:left="567" w:right="1134"/>
        <w:jc w:val="center"/>
        <w:rPr>
          <w:rFonts w:ascii="Arial" w:eastAsia="Times New Roman" w:hAnsi="Arial" w:cs="Arial"/>
          <w:color w:val="000000"/>
          <w:sz w:val="24"/>
          <w:szCs w:val="24"/>
          <w:lang w:eastAsia="pt-BR"/>
        </w:rPr>
      </w:pPr>
      <w:r w:rsidRPr="000C3AC9">
        <w:rPr>
          <w:rFonts w:ascii="Arial" w:hAnsi="Arial" w:cs="Arial"/>
        </w:rPr>
        <w:t>Dionilto kull</w:t>
      </w:r>
    </w:p>
    <w:p w14:paraId="6A0B5D43" w14:textId="7E4C929D" w:rsidR="006821A6" w:rsidRPr="000C3AC9" w:rsidRDefault="0054139F" w:rsidP="000C3AC9">
      <w:pPr>
        <w:jc w:val="center"/>
        <w:rPr>
          <w:rFonts w:ascii="Arial" w:hAnsi="Arial" w:cs="Arial"/>
          <w:u w:val="single"/>
        </w:rPr>
      </w:pPr>
      <w:r>
        <w:rPr>
          <w:rFonts w:ascii="Arial" w:hAnsi="Arial" w:cs="Arial"/>
          <w:u w:val="single"/>
        </w:rPr>
        <w:t>Sec. Mun.</w:t>
      </w:r>
      <w:r w:rsidR="006821A6" w:rsidRPr="000C3AC9">
        <w:rPr>
          <w:rFonts w:ascii="Arial" w:hAnsi="Arial" w:cs="Arial"/>
          <w:u w:val="single"/>
        </w:rPr>
        <w:t xml:space="preserve"> de agricultura</w:t>
      </w:r>
      <w:r>
        <w:rPr>
          <w:rFonts w:ascii="Arial" w:hAnsi="Arial" w:cs="Arial"/>
          <w:u w:val="single"/>
        </w:rPr>
        <w:t xml:space="preserve"> </w:t>
      </w:r>
      <w:r w:rsidR="006821A6" w:rsidRPr="000C3AC9">
        <w:rPr>
          <w:rFonts w:ascii="Arial" w:hAnsi="Arial" w:cs="Arial"/>
          <w:u w:val="single"/>
        </w:rPr>
        <w:t>e desenvolvimento rural- SEMADER</w:t>
      </w:r>
    </w:p>
    <w:p w14:paraId="5105B6FE" w14:textId="77777777" w:rsidR="006821A6" w:rsidRPr="000C3AC9" w:rsidRDefault="006821A6" w:rsidP="000C3AC9">
      <w:pPr>
        <w:spacing w:before="100" w:beforeAutospacing="1"/>
        <w:jc w:val="center"/>
        <w:rPr>
          <w:rFonts w:ascii="Arial" w:eastAsia="Times New Roman" w:hAnsi="Arial" w:cs="Arial"/>
          <w:color w:val="000000"/>
          <w:sz w:val="24"/>
          <w:szCs w:val="24"/>
          <w:lang w:eastAsia="pt-BR"/>
        </w:rPr>
      </w:pPr>
      <w:r w:rsidRPr="000C3AC9">
        <w:rPr>
          <w:rFonts w:ascii="Arial" w:hAnsi="Arial" w:cs="Arial"/>
          <w:color w:val="000000"/>
        </w:rPr>
        <w:t>Natalia Cristina Bezerra Martins Ferreira</w:t>
      </w:r>
    </w:p>
    <w:p w14:paraId="634A1E70" w14:textId="77777777" w:rsidR="006821A6" w:rsidRPr="000C3AC9" w:rsidRDefault="006821A6" w:rsidP="000C3AC9">
      <w:pPr>
        <w:jc w:val="center"/>
        <w:rPr>
          <w:rFonts w:ascii="Arial" w:hAnsi="Arial" w:cs="Arial"/>
          <w:u w:val="single"/>
        </w:rPr>
      </w:pPr>
      <w:r w:rsidRPr="000C3AC9">
        <w:rPr>
          <w:rFonts w:ascii="Arial" w:hAnsi="Arial" w:cs="Arial"/>
          <w:u w:val="single"/>
        </w:rPr>
        <w:t>Secr. Mun. De Meio Ambiente, Minas E Energia- SEMAME</w:t>
      </w:r>
    </w:p>
    <w:p w14:paraId="5AAEF7C8" w14:textId="77777777" w:rsidR="00D52760" w:rsidRDefault="00D52760" w:rsidP="00D52760">
      <w:pPr>
        <w:pStyle w:val="Corpodetexto"/>
        <w:spacing w:before="60" w:after="60"/>
        <w:jc w:val="center"/>
        <w:rPr>
          <w:rFonts w:ascii="Arial" w:hAnsi="Arial" w:cs="Arial"/>
          <w:sz w:val="20"/>
          <w:szCs w:val="20"/>
          <w:lang w:val="pt-BR"/>
        </w:rPr>
      </w:pPr>
    </w:p>
    <w:p w14:paraId="0564A613" w14:textId="2F6E8E19" w:rsidR="00D52760" w:rsidRPr="00D4783C" w:rsidRDefault="00193F3B" w:rsidP="00D52760">
      <w:pPr>
        <w:pStyle w:val="Corpodetexto"/>
        <w:spacing w:before="60" w:after="60"/>
        <w:jc w:val="center"/>
        <w:rPr>
          <w:rFonts w:ascii="Arial" w:hAnsi="Arial" w:cs="Arial"/>
          <w:sz w:val="24"/>
          <w:szCs w:val="24"/>
          <w:u w:val="single"/>
          <w:lang w:val="pt-BR"/>
        </w:rPr>
      </w:pPr>
      <w:r w:rsidRPr="00D4783C">
        <w:rPr>
          <w:rFonts w:ascii="Arial" w:hAnsi="Arial" w:cs="Arial"/>
          <w:sz w:val="24"/>
          <w:szCs w:val="24"/>
          <w:u w:val="single"/>
          <w:lang w:val="pt-BR"/>
        </w:rPr>
        <w:t>A</w:t>
      </w:r>
      <w:r w:rsidR="00B975CD" w:rsidRPr="00D4783C">
        <w:rPr>
          <w:rFonts w:ascii="Arial" w:hAnsi="Arial" w:cs="Arial"/>
          <w:sz w:val="24"/>
          <w:szCs w:val="24"/>
          <w:u w:val="single"/>
          <w:lang w:val="pt-BR"/>
        </w:rPr>
        <w:t xml:space="preserve">gostinho Gonçalves Lara </w:t>
      </w:r>
    </w:p>
    <w:p w14:paraId="0143E865" w14:textId="5B81CD24" w:rsidR="00D52760" w:rsidRDefault="00B975CD" w:rsidP="0098536D">
      <w:pPr>
        <w:pStyle w:val="Corpodetexto"/>
        <w:spacing w:before="60" w:after="60"/>
        <w:jc w:val="center"/>
        <w:rPr>
          <w:rFonts w:ascii="Arial" w:hAnsi="Arial" w:cs="Arial"/>
          <w:sz w:val="24"/>
          <w:szCs w:val="24"/>
          <w:u w:val="single"/>
          <w:lang w:val="pt-BR"/>
        </w:rPr>
      </w:pPr>
      <w:r w:rsidRPr="00D4783C">
        <w:rPr>
          <w:rFonts w:ascii="Arial" w:hAnsi="Arial" w:cs="Arial"/>
          <w:sz w:val="24"/>
          <w:szCs w:val="24"/>
          <w:u w:val="single"/>
          <w:lang w:val="pt-BR"/>
        </w:rPr>
        <w:t xml:space="preserve">Sec. Mun. de Obras e desenvolvimento urbano- SEMOD </w:t>
      </w:r>
    </w:p>
    <w:p w14:paraId="79321221" w14:textId="77777777" w:rsidR="0097121C" w:rsidRPr="0098536D" w:rsidRDefault="0097121C" w:rsidP="0098536D">
      <w:pPr>
        <w:pStyle w:val="Corpodetexto"/>
        <w:spacing w:before="60" w:after="60"/>
        <w:jc w:val="center"/>
        <w:rPr>
          <w:rFonts w:ascii="Arial" w:hAnsi="Arial" w:cs="Arial"/>
          <w:sz w:val="24"/>
          <w:szCs w:val="24"/>
          <w:u w:val="single"/>
          <w:lang w:val="pt-BR"/>
        </w:rPr>
      </w:pPr>
    </w:p>
    <w:p w14:paraId="14D1EAEA" w14:textId="27F1901B" w:rsidR="0098536D" w:rsidRDefault="00FD18FA" w:rsidP="00D52760">
      <w:pPr>
        <w:pStyle w:val="Corpodetexto"/>
        <w:spacing w:before="60" w:after="60"/>
        <w:jc w:val="center"/>
        <w:rPr>
          <w:rFonts w:ascii="Arial" w:hAnsi="Arial" w:cs="Arial"/>
          <w:sz w:val="24"/>
          <w:szCs w:val="24"/>
          <w:u w:val="single"/>
          <w:lang w:val="pt-BR"/>
        </w:rPr>
      </w:pPr>
      <w:r w:rsidRPr="0097121C">
        <w:rPr>
          <w:rFonts w:ascii="Arial" w:hAnsi="Arial" w:cs="Arial"/>
          <w:sz w:val="24"/>
          <w:szCs w:val="24"/>
          <w:u w:val="single"/>
          <w:lang w:val="pt-BR"/>
        </w:rPr>
        <w:t xml:space="preserve"> </w:t>
      </w:r>
      <w:r w:rsidR="0097121C" w:rsidRPr="0097121C">
        <w:rPr>
          <w:rFonts w:ascii="Arial" w:hAnsi="Arial" w:cs="Arial"/>
          <w:sz w:val="24"/>
          <w:szCs w:val="24"/>
          <w:u w:val="single"/>
          <w:lang w:val="pt-BR"/>
        </w:rPr>
        <w:t xml:space="preserve">Wedson Cicero Tiburtino da Silva </w:t>
      </w:r>
    </w:p>
    <w:p w14:paraId="529777BB" w14:textId="6DDB293B" w:rsidR="0097121C" w:rsidRPr="0097121C" w:rsidRDefault="0097121C" w:rsidP="00D52760">
      <w:pPr>
        <w:pStyle w:val="Corpodetexto"/>
        <w:spacing w:before="60" w:after="60"/>
        <w:jc w:val="center"/>
        <w:rPr>
          <w:rFonts w:ascii="Arial" w:hAnsi="Arial" w:cs="Arial"/>
          <w:sz w:val="24"/>
          <w:szCs w:val="24"/>
          <w:u w:val="single"/>
          <w:lang w:val="pt-BR"/>
        </w:rPr>
      </w:pPr>
      <w:r>
        <w:rPr>
          <w:rFonts w:ascii="Arial" w:hAnsi="Arial" w:cs="Arial"/>
          <w:sz w:val="24"/>
          <w:szCs w:val="24"/>
          <w:u w:val="single"/>
          <w:lang w:val="pt-BR"/>
        </w:rPr>
        <w:t>Secr. Mun. de esporte</w:t>
      </w:r>
      <w:r w:rsidR="00B05761">
        <w:rPr>
          <w:rFonts w:ascii="Arial" w:hAnsi="Arial" w:cs="Arial"/>
          <w:sz w:val="24"/>
          <w:szCs w:val="24"/>
          <w:u w:val="single"/>
          <w:lang w:val="pt-BR"/>
        </w:rPr>
        <w:t>, lazer, cultura e turismo- SEMELC</w:t>
      </w:r>
    </w:p>
    <w:p w14:paraId="70D57394" w14:textId="77777777" w:rsidR="00FD18FA" w:rsidRPr="00D4783C" w:rsidRDefault="00FD18FA" w:rsidP="00B05761">
      <w:pPr>
        <w:pStyle w:val="Corpodetexto"/>
        <w:spacing w:before="60" w:after="60"/>
        <w:rPr>
          <w:rFonts w:ascii="Arial" w:hAnsi="Arial" w:cs="Arial"/>
          <w:sz w:val="20"/>
          <w:szCs w:val="20"/>
          <w:u w:val="single"/>
          <w:lang w:val="pt-BR"/>
        </w:rPr>
      </w:pPr>
    </w:p>
    <w:p w14:paraId="253714BA" w14:textId="1DFEB5FF" w:rsidR="00D52760" w:rsidRPr="0098536D" w:rsidRDefault="00C73CF9" w:rsidP="00D52760">
      <w:pPr>
        <w:pStyle w:val="Corpodetexto"/>
        <w:spacing w:before="60" w:after="60"/>
        <w:jc w:val="center"/>
        <w:rPr>
          <w:rFonts w:ascii="Arial" w:hAnsi="Arial" w:cs="Arial"/>
          <w:sz w:val="24"/>
          <w:szCs w:val="24"/>
          <w:u w:val="single"/>
          <w:lang w:val="pt-BR"/>
        </w:rPr>
      </w:pPr>
      <w:r w:rsidRPr="0098536D">
        <w:rPr>
          <w:rFonts w:ascii="Arial" w:hAnsi="Arial" w:cs="Arial"/>
          <w:sz w:val="24"/>
          <w:szCs w:val="24"/>
          <w:u w:val="single"/>
          <w:lang w:val="pt-BR"/>
        </w:rPr>
        <w:t xml:space="preserve">Delker Klemes </w:t>
      </w:r>
      <w:r w:rsidR="0098536D" w:rsidRPr="0098536D">
        <w:rPr>
          <w:rFonts w:ascii="Arial" w:hAnsi="Arial" w:cs="Arial"/>
          <w:sz w:val="24"/>
          <w:szCs w:val="24"/>
          <w:u w:val="single"/>
          <w:lang w:val="pt-BR"/>
        </w:rPr>
        <w:t>Miranda Nobre</w:t>
      </w:r>
    </w:p>
    <w:p w14:paraId="05941BE4" w14:textId="69A5B306" w:rsidR="0098536D" w:rsidRDefault="0098536D" w:rsidP="00D52760">
      <w:pPr>
        <w:pStyle w:val="Corpodetexto"/>
        <w:spacing w:before="60" w:after="60"/>
        <w:jc w:val="center"/>
        <w:rPr>
          <w:rFonts w:ascii="Arial" w:hAnsi="Arial" w:cs="Arial"/>
          <w:sz w:val="24"/>
          <w:szCs w:val="24"/>
          <w:u w:val="single"/>
          <w:lang w:val="pt-BR"/>
        </w:rPr>
      </w:pPr>
      <w:r w:rsidRPr="0098536D">
        <w:rPr>
          <w:rFonts w:ascii="Arial" w:hAnsi="Arial" w:cs="Arial"/>
          <w:sz w:val="24"/>
          <w:szCs w:val="24"/>
          <w:u w:val="single"/>
          <w:lang w:val="pt-BR"/>
        </w:rPr>
        <w:t>Presidente da Câmara Municipal</w:t>
      </w:r>
    </w:p>
    <w:p w14:paraId="74B770DD" w14:textId="77777777" w:rsidR="00FD18FA" w:rsidRPr="0098536D" w:rsidRDefault="00FD18FA" w:rsidP="00977EBD">
      <w:pPr>
        <w:pStyle w:val="Corpodetexto"/>
        <w:spacing w:before="60" w:after="60"/>
        <w:rPr>
          <w:rFonts w:ascii="Arial" w:hAnsi="Arial" w:cs="Arial"/>
          <w:sz w:val="24"/>
          <w:szCs w:val="24"/>
          <w:u w:val="single"/>
          <w:lang w:val="pt-BR"/>
        </w:rPr>
      </w:pPr>
    </w:p>
    <w:p w14:paraId="1C17F647" w14:textId="7B4517EC" w:rsidR="009D6EE2" w:rsidRPr="009D6EE2" w:rsidRDefault="009D6EE2" w:rsidP="009D6EE2">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275534">
        <w:rPr>
          <w:rFonts w:ascii="Arial" w:hAnsi="Arial" w:cs="Arial"/>
          <w:b/>
          <w:sz w:val="24"/>
          <w:szCs w:val="24"/>
          <w:u w:val="single"/>
          <w:shd w:val="clear" w:color="auto" w:fill="C2D69B" w:themeFill="accent3" w:themeFillTint="99"/>
          <w:lang w:val="pt-BR"/>
        </w:rPr>
        <w:t>ANEXO II</w:t>
      </w:r>
      <w:r w:rsidRPr="00275534">
        <w:rPr>
          <w:rFonts w:ascii="Arial" w:hAnsi="Arial" w:cs="Arial"/>
          <w:b/>
          <w:sz w:val="24"/>
          <w:szCs w:val="24"/>
          <w:shd w:val="clear" w:color="auto" w:fill="C2D69B" w:themeFill="accent3" w:themeFillTint="99"/>
          <w:lang w:val="pt-BR"/>
        </w:rPr>
        <w:t xml:space="preserve"> – MODELO DE PROPOSTA DE PREÇOS</w:t>
      </w:r>
    </w:p>
    <w:p w14:paraId="1D4876F1" w14:textId="419AC920"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PREGÃO ELETRÔNICO Nº </w:t>
      </w:r>
      <w:r w:rsidR="009D6EE2">
        <w:rPr>
          <w:rFonts w:ascii="Arial" w:hAnsi="Arial" w:cs="Arial"/>
          <w:b/>
          <w:sz w:val="24"/>
          <w:szCs w:val="24"/>
          <w:lang w:val="pt-BR"/>
        </w:rPr>
        <w:t>093</w:t>
      </w:r>
      <w:r w:rsidRPr="00275534">
        <w:rPr>
          <w:rFonts w:ascii="Arial" w:hAnsi="Arial" w:cs="Arial"/>
          <w:b/>
          <w:sz w:val="24"/>
          <w:szCs w:val="24"/>
          <w:lang w:val="pt-BR"/>
        </w:rPr>
        <w:t>/202</w:t>
      </w:r>
      <w:r w:rsidR="00211804" w:rsidRPr="00275534">
        <w:rPr>
          <w:rFonts w:ascii="Arial" w:hAnsi="Arial" w:cs="Arial"/>
          <w:b/>
          <w:sz w:val="24"/>
          <w:szCs w:val="24"/>
          <w:lang w:val="pt-BR"/>
        </w:rPr>
        <w:t>3</w:t>
      </w:r>
    </w:p>
    <w:p w14:paraId="489B6DE9" w14:textId="5ECD83D3" w:rsidR="00924529" w:rsidRPr="00275534" w:rsidRDefault="00924529"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PROCESSO ADMINISTRATIVO </w:t>
      </w:r>
      <w:r w:rsidRPr="00107D58">
        <w:rPr>
          <w:rFonts w:ascii="Arial" w:hAnsi="Arial" w:cs="Arial"/>
          <w:b/>
          <w:sz w:val="24"/>
          <w:szCs w:val="24"/>
          <w:lang w:val="pt-BR"/>
        </w:rPr>
        <w:t>Nº</w:t>
      </w:r>
      <w:r w:rsidR="00794A23" w:rsidRPr="00107D58">
        <w:rPr>
          <w:rFonts w:ascii="Arial" w:hAnsi="Arial" w:cs="Arial"/>
          <w:b/>
          <w:sz w:val="24"/>
          <w:szCs w:val="24"/>
          <w:lang w:val="pt-BR"/>
        </w:rPr>
        <w:t xml:space="preserve"> </w:t>
      </w:r>
      <w:r w:rsidR="00743C52">
        <w:rPr>
          <w:rFonts w:ascii="Arial" w:hAnsi="Arial" w:cs="Arial"/>
          <w:b/>
          <w:sz w:val="24"/>
          <w:szCs w:val="24"/>
          <w:lang w:val="pt-BR"/>
        </w:rPr>
        <w:t>4774</w:t>
      </w:r>
      <w:r w:rsidRPr="00107D58">
        <w:rPr>
          <w:rFonts w:ascii="Arial" w:hAnsi="Arial" w:cs="Arial"/>
          <w:b/>
          <w:sz w:val="24"/>
          <w:szCs w:val="24"/>
          <w:lang w:val="pt-BR"/>
        </w:rPr>
        <w:t>/</w:t>
      </w:r>
      <w:r w:rsidRPr="00275534">
        <w:rPr>
          <w:rFonts w:ascii="Arial" w:hAnsi="Arial" w:cs="Arial"/>
          <w:b/>
          <w:sz w:val="24"/>
          <w:szCs w:val="24"/>
          <w:lang w:val="pt-BR"/>
        </w:rPr>
        <w:t>202</w:t>
      </w:r>
      <w:r w:rsidR="00211804" w:rsidRPr="00275534">
        <w:rPr>
          <w:rFonts w:ascii="Arial" w:hAnsi="Arial" w:cs="Arial"/>
          <w:b/>
          <w:sz w:val="24"/>
          <w:szCs w:val="24"/>
          <w:lang w:val="pt-BR"/>
        </w:rPr>
        <w:t>3</w:t>
      </w:r>
    </w:p>
    <w:p w14:paraId="746B5A65" w14:textId="61736362"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SESSÃO PÚBLICA: </w:t>
      </w:r>
      <w:r w:rsidR="00BD227B">
        <w:rPr>
          <w:rFonts w:ascii="Arial" w:hAnsi="Arial" w:cs="Arial"/>
          <w:b/>
          <w:sz w:val="24"/>
          <w:szCs w:val="24"/>
          <w:lang w:val="pt-BR"/>
        </w:rPr>
        <w:t>24</w:t>
      </w:r>
      <w:r w:rsidRPr="00330EE0">
        <w:rPr>
          <w:rFonts w:ascii="Arial" w:hAnsi="Arial" w:cs="Arial"/>
          <w:b/>
          <w:sz w:val="24"/>
          <w:szCs w:val="24"/>
          <w:lang w:val="pt-BR"/>
        </w:rPr>
        <w:t>/</w:t>
      </w:r>
      <w:r w:rsidR="00BD227B">
        <w:rPr>
          <w:rFonts w:ascii="Arial" w:hAnsi="Arial" w:cs="Arial"/>
          <w:b/>
          <w:sz w:val="24"/>
          <w:szCs w:val="24"/>
          <w:lang w:val="pt-BR"/>
        </w:rPr>
        <w:t>11</w:t>
      </w:r>
      <w:r w:rsidRPr="00330EE0">
        <w:rPr>
          <w:rFonts w:ascii="Arial" w:hAnsi="Arial" w:cs="Arial"/>
          <w:b/>
          <w:sz w:val="24"/>
          <w:szCs w:val="24"/>
          <w:lang w:val="pt-BR"/>
        </w:rPr>
        <w:t>/202</w:t>
      </w:r>
      <w:r w:rsidR="00DB173A" w:rsidRPr="00330EE0">
        <w:rPr>
          <w:rFonts w:ascii="Arial" w:hAnsi="Arial" w:cs="Arial"/>
          <w:b/>
          <w:sz w:val="24"/>
          <w:szCs w:val="24"/>
          <w:lang w:val="pt-BR"/>
        </w:rPr>
        <w:t>3</w:t>
      </w:r>
      <w:r w:rsidRPr="00330EE0">
        <w:rPr>
          <w:rFonts w:ascii="Arial" w:hAnsi="Arial" w:cs="Arial"/>
          <w:b/>
          <w:sz w:val="24"/>
          <w:szCs w:val="24"/>
          <w:lang w:val="pt-BR"/>
        </w:rPr>
        <w:t>,</w:t>
      </w:r>
      <w:r w:rsidRPr="00275534">
        <w:rPr>
          <w:rFonts w:ascii="Arial" w:hAnsi="Arial" w:cs="Arial"/>
          <w:sz w:val="24"/>
          <w:szCs w:val="24"/>
          <w:lang w:val="pt-BR"/>
        </w:rPr>
        <w:t xml:space="preserve"> </w:t>
      </w:r>
      <w:r w:rsidR="0024607C">
        <w:rPr>
          <w:rFonts w:ascii="Arial" w:hAnsi="Arial" w:cs="Arial"/>
          <w:sz w:val="24"/>
          <w:szCs w:val="24"/>
          <w:lang w:val="pt-BR"/>
        </w:rPr>
        <w:t>às</w:t>
      </w:r>
      <w:r w:rsidR="00BD227B">
        <w:rPr>
          <w:rFonts w:ascii="Arial" w:hAnsi="Arial" w:cs="Arial"/>
          <w:sz w:val="24"/>
          <w:szCs w:val="24"/>
          <w:lang w:val="pt-BR"/>
        </w:rPr>
        <w:t xml:space="preserve"> 09H00</w:t>
      </w:r>
      <w:r w:rsidRPr="00275534">
        <w:rPr>
          <w:rFonts w:ascii="Arial" w:hAnsi="Arial" w:cs="Arial"/>
          <w:sz w:val="24"/>
          <w:szCs w:val="24"/>
          <w:lang w:val="pt-BR"/>
        </w:rPr>
        <w:t>min.</w:t>
      </w:r>
    </w:p>
    <w:p w14:paraId="4B07CCF1" w14:textId="101489EC" w:rsidR="00924529" w:rsidRPr="00275534" w:rsidRDefault="00924529"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 xml:space="preserve">LOCAL: </w:t>
      </w:r>
      <w:r w:rsidRPr="00275534">
        <w:rPr>
          <w:rFonts w:ascii="Arial" w:hAnsi="Arial" w:cs="Arial"/>
          <w:sz w:val="24"/>
          <w:szCs w:val="24"/>
          <w:lang w:val="pt-BR"/>
        </w:rPr>
        <w:t>PREFEITURA MUNICIPAL DE ESPIGÃO DO OESTE/RO</w:t>
      </w:r>
    </w:p>
    <w:p w14:paraId="3FB1BFE9" w14:textId="50574F64" w:rsidR="00A068C5" w:rsidRPr="00275534" w:rsidRDefault="00A068C5" w:rsidP="00534EB9">
      <w:pPr>
        <w:pStyle w:val="Corpodetexto"/>
        <w:spacing w:before="60" w:after="60"/>
        <w:ind w:left="142"/>
        <w:jc w:val="both"/>
        <w:rPr>
          <w:rFonts w:ascii="Arial" w:hAnsi="Arial" w:cs="Arial"/>
          <w:sz w:val="24"/>
          <w:szCs w:val="24"/>
          <w:lang w:val="pt-BR"/>
        </w:rPr>
      </w:pPr>
      <w:r w:rsidRPr="00275534">
        <w:rPr>
          <w:rFonts w:ascii="Arial" w:hAnsi="Arial" w:cs="Arial"/>
          <w:b/>
          <w:sz w:val="24"/>
          <w:szCs w:val="24"/>
          <w:lang w:val="pt-BR"/>
        </w:rPr>
        <w:t>IDENTIFICAÇÃO DO PROPONENTE</w:t>
      </w:r>
    </w:p>
    <w:p w14:paraId="7C409E39"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Nome de Fantasia _______________________________________________ </w:t>
      </w:r>
      <w:r w:rsidRPr="00275534">
        <w:rPr>
          <w:rStyle w:val="eop"/>
          <w:rFonts w:ascii="Arial" w:hAnsi="Arial" w:cs="Arial"/>
        </w:rPr>
        <w:t> </w:t>
      </w:r>
    </w:p>
    <w:p w14:paraId="5602E5E5" w14:textId="7EBB1E02"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Razão Social</w:t>
      </w:r>
      <w:r w:rsidR="00107D58" w:rsidRPr="00275534">
        <w:rPr>
          <w:rStyle w:val="normaltextrun"/>
          <w:rFonts w:ascii="Arial" w:hAnsi="Arial" w:cs="Arial"/>
        </w:rPr>
        <w:t>:</w:t>
      </w:r>
      <w:r w:rsidRPr="00275534">
        <w:rPr>
          <w:rStyle w:val="normaltextrun"/>
          <w:rFonts w:ascii="Arial" w:hAnsi="Arial" w:cs="Arial"/>
        </w:rPr>
        <w:t>____________________________________________________________</w:t>
      </w:r>
      <w:r w:rsidRPr="00275534">
        <w:rPr>
          <w:rStyle w:val="eop"/>
          <w:rFonts w:ascii="Arial" w:hAnsi="Arial" w:cs="Arial"/>
        </w:rPr>
        <w:t> </w:t>
      </w:r>
    </w:p>
    <w:p w14:paraId="483A5F5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CNPJ: ______________________________ ME (     ) OU  EPP (     )</w:t>
      </w:r>
      <w:r w:rsidRPr="00275534">
        <w:rPr>
          <w:rStyle w:val="eop"/>
          <w:rFonts w:ascii="Arial" w:hAnsi="Arial" w:cs="Arial"/>
        </w:rPr>
        <w:t> </w:t>
      </w:r>
    </w:p>
    <w:p w14:paraId="0267EAE4"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Endereço: _________________________________________________________________</w:t>
      </w:r>
      <w:r w:rsidRPr="00275534">
        <w:rPr>
          <w:rStyle w:val="eop"/>
          <w:rFonts w:ascii="Arial" w:hAnsi="Arial" w:cs="Arial"/>
        </w:rPr>
        <w:t> </w:t>
      </w:r>
    </w:p>
    <w:p w14:paraId="67AAEA58" w14:textId="77777777"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Bairro: ________________________________Município:____________________________</w:t>
      </w:r>
      <w:r w:rsidRPr="00275534">
        <w:rPr>
          <w:rStyle w:val="eop"/>
          <w:rFonts w:ascii="Arial" w:hAnsi="Arial" w:cs="Arial"/>
        </w:rPr>
        <w:t> </w:t>
      </w:r>
    </w:p>
    <w:p w14:paraId="22ED10AF" w14:textId="1AE00AF6"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Estado: ________________________________           CEP: ____________________</w:t>
      </w:r>
      <w:r w:rsidR="000B27CD" w:rsidRPr="00275534">
        <w:rPr>
          <w:rStyle w:val="normaltextrun"/>
          <w:rFonts w:ascii="Arial" w:hAnsi="Arial" w:cs="Arial"/>
        </w:rPr>
        <w:t>______</w:t>
      </w:r>
    </w:p>
    <w:p w14:paraId="7BA5C477" w14:textId="16865753" w:rsidR="00A068C5" w:rsidRPr="00275534" w:rsidRDefault="006853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Fone: _</w:t>
      </w:r>
      <w:r w:rsidR="00A068C5" w:rsidRPr="00275534">
        <w:rPr>
          <w:rStyle w:val="normaltextrun"/>
          <w:rFonts w:ascii="Arial" w:hAnsi="Arial" w:cs="Arial"/>
        </w:rPr>
        <w:t>__________________________</w:t>
      </w:r>
      <w:r w:rsidRPr="00275534">
        <w:rPr>
          <w:rStyle w:val="normaltextrun"/>
          <w:rFonts w:ascii="Arial" w:hAnsi="Arial" w:cs="Arial"/>
        </w:rPr>
        <w:t>E-MAIL: _</w:t>
      </w:r>
      <w:r w:rsidR="00A068C5" w:rsidRPr="00275534">
        <w:rPr>
          <w:rStyle w:val="normaltextrun"/>
          <w:rFonts w:ascii="Arial" w:hAnsi="Arial" w:cs="Arial"/>
        </w:rPr>
        <w:t>______________________________</w:t>
      </w:r>
      <w:r w:rsidR="000B27CD" w:rsidRPr="00275534">
        <w:rPr>
          <w:rStyle w:val="eop"/>
          <w:rFonts w:ascii="Arial" w:hAnsi="Arial" w:cs="Arial"/>
        </w:rPr>
        <w:t>__</w:t>
      </w:r>
    </w:p>
    <w:p w14:paraId="216F0098" w14:textId="28D273D1"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Estadual: ___________________________________________________</w:t>
      </w:r>
      <w:r w:rsidR="000B27CD" w:rsidRPr="00275534">
        <w:rPr>
          <w:rStyle w:val="eop"/>
          <w:rFonts w:ascii="Arial" w:hAnsi="Arial" w:cs="Arial"/>
        </w:rPr>
        <w:t>________</w:t>
      </w:r>
    </w:p>
    <w:p w14:paraId="3A768855" w14:textId="720CE7C3"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Inscrição Municipal______________________________________________________</w:t>
      </w:r>
      <w:r w:rsidR="000B27CD" w:rsidRPr="00275534">
        <w:rPr>
          <w:rStyle w:val="eop"/>
          <w:rFonts w:ascii="Arial" w:hAnsi="Arial" w:cs="Arial"/>
        </w:rPr>
        <w:t>_____</w:t>
      </w:r>
    </w:p>
    <w:p w14:paraId="7058F8CC" w14:textId="1E34779A" w:rsidR="00A068C5" w:rsidRPr="00275534" w:rsidRDefault="00A068C5" w:rsidP="00534EB9">
      <w:pPr>
        <w:pStyle w:val="paragraph"/>
        <w:spacing w:before="0" w:beforeAutospacing="0" w:after="0" w:afterAutospacing="0"/>
        <w:ind w:left="142"/>
        <w:jc w:val="both"/>
        <w:textAlignment w:val="baseline"/>
        <w:rPr>
          <w:rFonts w:ascii="Arial" w:hAnsi="Arial" w:cs="Arial"/>
        </w:rPr>
      </w:pPr>
      <w:r w:rsidRPr="00275534">
        <w:rPr>
          <w:rStyle w:val="normaltextrun"/>
          <w:rFonts w:ascii="Arial" w:hAnsi="Arial" w:cs="Arial"/>
        </w:rPr>
        <w:t>Conta Corrente nº__________________ Agencia nº_____________ Banco ________</w:t>
      </w:r>
      <w:r w:rsidR="000B27CD" w:rsidRPr="00275534">
        <w:rPr>
          <w:rStyle w:val="normaltextrun"/>
          <w:rFonts w:ascii="Arial" w:hAnsi="Arial" w:cs="Arial"/>
        </w:rPr>
        <w:t>______</w:t>
      </w:r>
      <w:r w:rsidRPr="00275534">
        <w:rPr>
          <w:rStyle w:val="eop"/>
          <w:rFonts w:ascii="Arial" w:hAnsi="Arial" w:cs="Arial"/>
        </w:rPr>
        <w:t> </w:t>
      </w:r>
    </w:p>
    <w:p w14:paraId="29A83DCB" w14:textId="14383121" w:rsidR="005B485E" w:rsidRDefault="00A068C5" w:rsidP="00154A01">
      <w:pPr>
        <w:pStyle w:val="paragraph"/>
        <w:spacing w:before="0" w:beforeAutospacing="0" w:after="0" w:afterAutospacing="0"/>
        <w:ind w:left="142"/>
        <w:jc w:val="both"/>
        <w:textAlignment w:val="baseline"/>
        <w:rPr>
          <w:rStyle w:val="normaltextrun"/>
          <w:rFonts w:ascii="Arial" w:hAnsi="Arial" w:cs="Arial"/>
        </w:rPr>
      </w:pPr>
      <w:r w:rsidRPr="00275534">
        <w:rPr>
          <w:rStyle w:val="normaltextrun"/>
          <w:rFonts w:ascii="Arial" w:hAnsi="Arial" w:cs="Arial"/>
        </w:rPr>
        <w:t>Nome completo do responsável legal da empresa:</w:t>
      </w:r>
      <w:r w:rsidR="000B27CD" w:rsidRPr="00275534">
        <w:rPr>
          <w:rStyle w:val="normaltextrun"/>
          <w:rFonts w:ascii="Arial" w:hAnsi="Arial" w:cs="Arial"/>
        </w:rPr>
        <w:t xml:space="preserve"> </w:t>
      </w:r>
      <w:r w:rsidR="00713C00">
        <w:rPr>
          <w:rStyle w:val="normaltextrun"/>
          <w:rFonts w:ascii="Arial" w:hAnsi="Arial" w:cs="Arial"/>
        </w:rPr>
        <w:t>__________________________________________</w:t>
      </w:r>
      <w:r w:rsidRPr="00275534">
        <w:rPr>
          <w:rStyle w:val="normaltextrun"/>
          <w:rFonts w:ascii="Arial" w:hAnsi="Arial" w:cs="Arial"/>
        </w:rPr>
        <w:t>_________________________________</w:t>
      </w:r>
    </w:p>
    <w:p w14:paraId="6193B574" w14:textId="77777777" w:rsidR="00D02485" w:rsidRDefault="00D02485" w:rsidP="00154A01">
      <w:pPr>
        <w:pStyle w:val="paragraph"/>
        <w:spacing w:before="0" w:beforeAutospacing="0" w:after="0" w:afterAutospacing="0"/>
        <w:ind w:left="142"/>
        <w:jc w:val="both"/>
        <w:textAlignment w:val="baseline"/>
        <w:rPr>
          <w:rStyle w:val="normaltextrun"/>
          <w:rFonts w:ascii="Arial" w:hAnsi="Arial" w:cs="Arial"/>
        </w:rPr>
      </w:pPr>
    </w:p>
    <w:tbl>
      <w:tblPr>
        <w:tblW w:w="479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424"/>
        <w:gridCol w:w="4676"/>
        <w:gridCol w:w="567"/>
        <w:gridCol w:w="709"/>
        <w:gridCol w:w="995"/>
        <w:gridCol w:w="1134"/>
        <w:gridCol w:w="1275"/>
      </w:tblGrid>
      <w:tr w:rsidR="00BD227B" w:rsidRPr="00BD227B" w14:paraId="3CE52156" w14:textId="1E385699" w:rsidTr="00BD227B">
        <w:tc>
          <w:tcPr>
            <w:tcW w:w="424" w:type="dxa"/>
            <w:shd w:val="clear" w:color="auto" w:fill="F0F0F0"/>
          </w:tcPr>
          <w:p w14:paraId="3EC3FD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Item</w:t>
            </w:r>
          </w:p>
        </w:tc>
        <w:tc>
          <w:tcPr>
            <w:tcW w:w="4676" w:type="dxa"/>
            <w:shd w:val="clear" w:color="auto" w:fill="F0F0F0"/>
          </w:tcPr>
          <w:p w14:paraId="78726E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Descrição do Produto/Serviço</w:t>
            </w:r>
          </w:p>
        </w:tc>
        <w:tc>
          <w:tcPr>
            <w:tcW w:w="567" w:type="dxa"/>
            <w:shd w:val="clear" w:color="auto" w:fill="F0F0F0"/>
          </w:tcPr>
          <w:p w14:paraId="58F667A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Unidade</w:t>
            </w:r>
          </w:p>
        </w:tc>
        <w:tc>
          <w:tcPr>
            <w:tcW w:w="709" w:type="dxa"/>
            <w:shd w:val="clear" w:color="auto" w:fill="F0F0F0"/>
          </w:tcPr>
          <w:p w14:paraId="7FF3893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Quantidade</w:t>
            </w:r>
          </w:p>
        </w:tc>
        <w:tc>
          <w:tcPr>
            <w:tcW w:w="995" w:type="dxa"/>
            <w:shd w:val="clear" w:color="auto" w:fill="F0F0F0"/>
          </w:tcPr>
          <w:p w14:paraId="51C79D4D" w14:textId="51779C0E"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r>
              <w:rPr>
                <w:rFonts w:ascii="Arial" w:hAnsi="Arial" w:cs="Arial"/>
                <w:color w:val="000000"/>
                <w:sz w:val="20"/>
                <w:szCs w:val="20"/>
              </w:rPr>
              <w:t>Marca</w:t>
            </w:r>
          </w:p>
        </w:tc>
        <w:tc>
          <w:tcPr>
            <w:tcW w:w="1134" w:type="dxa"/>
            <w:shd w:val="clear" w:color="auto" w:fill="F0F0F0"/>
          </w:tcPr>
          <w:p w14:paraId="39109A3D" w14:textId="08D28DF0" w:rsidR="00BD227B" w:rsidRPr="00BD227B" w:rsidRDefault="00BD227B" w:rsidP="00BD227B">
            <w:pPr>
              <w:pBdr>
                <w:top w:val="none" w:sz="6" w:space="0" w:color="auto"/>
                <w:left w:val="none" w:sz="6" w:space="0" w:color="auto"/>
                <w:bottom w:val="none" w:sz="6" w:space="0" w:color="auto"/>
                <w:right w:val="none" w:sz="6" w:space="0" w:color="auto"/>
              </w:pBdr>
              <w:rPr>
                <w:rFonts w:ascii="Arial" w:hAnsi="Arial" w:cs="Arial"/>
                <w:color w:val="000000"/>
                <w:sz w:val="20"/>
                <w:szCs w:val="20"/>
              </w:rPr>
            </w:pPr>
            <w:r>
              <w:rPr>
                <w:rFonts w:ascii="Arial" w:hAnsi="Arial" w:cs="Arial"/>
                <w:color w:val="000000"/>
                <w:sz w:val="20"/>
                <w:szCs w:val="20"/>
              </w:rPr>
              <w:t>Valor unitário</w:t>
            </w:r>
          </w:p>
        </w:tc>
        <w:tc>
          <w:tcPr>
            <w:tcW w:w="1275" w:type="dxa"/>
            <w:shd w:val="clear" w:color="auto" w:fill="F0F0F0"/>
          </w:tcPr>
          <w:p w14:paraId="725EE9FF" w14:textId="48207AEE"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r>
              <w:rPr>
                <w:rFonts w:ascii="Arial" w:hAnsi="Arial" w:cs="Arial"/>
                <w:color w:val="000000"/>
                <w:sz w:val="20"/>
                <w:szCs w:val="20"/>
              </w:rPr>
              <w:t>Valor total</w:t>
            </w:r>
          </w:p>
        </w:tc>
      </w:tr>
      <w:tr w:rsidR="00BD227B" w:rsidRPr="00BD227B" w14:paraId="0D221AE8" w14:textId="3E43C13D" w:rsidTr="00BD227B">
        <w:tc>
          <w:tcPr>
            <w:tcW w:w="424" w:type="dxa"/>
            <w:shd w:val="clear" w:color="auto" w:fill="FFFFFF"/>
          </w:tcPr>
          <w:p w14:paraId="3D3CA60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4676" w:type="dxa"/>
            <w:shd w:val="clear" w:color="auto" w:fill="FFFFFF"/>
          </w:tcPr>
          <w:p w14:paraId="0CD84D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ADAPTADOR DVI-D PARA HDMI</w:t>
            </w:r>
          </w:p>
          <w:p w14:paraId="61284F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Adaptador DVI-D Para HDMI Conversor Conector De Sinal De Vídeo Digital DVI 24 + 1 Pinos Macho / HDMI Fêmea 1 Unidade Plug Conector Bidirecional HD 1080p 60Hz</w:t>
            </w:r>
          </w:p>
        </w:tc>
        <w:tc>
          <w:tcPr>
            <w:tcW w:w="567" w:type="dxa"/>
            <w:shd w:val="clear" w:color="auto" w:fill="FFFFFF"/>
          </w:tcPr>
          <w:p w14:paraId="628535F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2B739B8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34</w:t>
            </w:r>
          </w:p>
        </w:tc>
        <w:tc>
          <w:tcPr>
            <w:tcW w:w="995" w:type="dxa"/>
            <w:shd w:val="clear" w:color="auto" w:fill="FFFFFF"/>
          </w:tcPr>
          <w:p w14:paraId="4A4BCE8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82907D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85926B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E920937" w14:textId="1F2E0C80" w:rsidTr="00BD227B">
        <w:tc>
          <w:tcPr>
            <w:tcW w:w="424" w:type="dxa"/>
            <w:shd w:val="clear" w:color="auto" w:fill="FFFFFF"/>
          </w:tcPr>
          <w:p w14:paraId="706EE4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4676" w:type="dxa"/>
            <w:shd w:val="clear" w:color="auto" w:fill="FFFFFF"/>
          </w:tcPr>
          <w:p w14:paraId="54CE999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ADAPTADOR DVI-D PARA VGA</w:t>
            </w:r>
          </w:p>
          <w:p w14:paraId="14E73EA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Adaptador DVI-D Para VGA- Conversor Conector De Sinal De Vídeo Digital DVI 24 + 1 Pinos Macho, VGA Fêmea, suportando resolução HDTV até 1080p @ 60Hz e resoluções gráficas de PC até 1920 x 1200 @ 60Hz</w:t>
            </w:r>
          </w:p>
        </w:tc>
        <w:tc>
          <w:tcPr>
            <w:tcW w:w="567" w:type="dxa"/>
            <w:shd w:val="clear" w:color="auto" w:fill="FFFFFF"/>
          </w:tcPr>
          <w:p w14:paraId="065C40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1C19A31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33</w:t>
            </w:r>
          </w:p>
        </w:tc>
        <w:tc>
          <w:tcPr>
            <w:tcW w:w="995" w:type="dxa"/>
            <w:shd w:val="clear" w:color="auto" w:fill="FFFFFF"/>
          </w:tcPr>
          <w:p w14:paraId="35F4BC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1D9E7F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4A246D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2698A59" w14:textId="2083A23C" w:rsidTr="00BD227B">
        <w:tc>
          <w:tcPr>
            <w:tcW w:w="424" w:type="dxa"/>
            <w:shd w:val="clear" w:color="auto" w:fill="FFFFFF"/>
          </w:tcPr>
          <w:p w14:paraId="6378396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w:t>
            </w:r>
          </w:p>
        </w:tc>
        <w:tc>
          <w:tcPr>
            <w:tcW w:w="4676" w:type="dxa"/>
            <w:shd w:val="clear" w:color="auto" w:fill="FFFFFF"/>
          </w:tcPr>
          <w:p w14:paraId="6670D17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APOIO DE PUNHO PARA TECLADO</w:t>
            </w:r>
          </w:p>
          <w:p w14:paraId="1120EBC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APOIO ERGONÔMICO PARA TECLADO</w:t>
            </w:r>
          </w:p>
          <w:p w14:paraId="3702A69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Base curta, formato retangular, área de apoio do teclado, aproximando a área de contato do punho com o teclado, almofada em densidade macia, base antiderrapante. Medidas: área de apoio do punho com comprimento mínimo de 470 mm, largura entre 60 mm e 70 mm e espessura de 20 mm; área de apoio do teclado com comprimento mínimo de 420 mm, largura entre 30 mm e 60 mm e espessura de 10 mm.</w:t>
            </w:r>
          </w:p>
          <w:p w14:paraId="7BBE7C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COR(ES): preto.</w:t>
            </w:r>
          </w:p>
          <w:p w14:paraId="55C1AFB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027E180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3A6BBE1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182</w:t>
            </w:r>
          </w:p>
        </w:tc>
        <w:tc>
          <w:tcPr>
            <w:tcW w:w="995" w:type="dxa"/>
            <w:shd w:val="clear" w:color="auto" w:fill="FFFFFF"/>
          </w:tcPr>
          <w:p w14:paraId="3D1F73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5F280B9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74F397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756990AA" w14:textId="3FFEB969" w:rsidTr="00BD227B">
        <w:tc>
          <w:tcPr>
            <w:tcW w:w="424" w:type="dxa"/>
            <w:shd w:val="clear" w:color="auto" w:fill="FFFFFF"/>
          </w:tcPr>
          <w:p w14:paraId="35ED561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w:t>
            </w:r>
          </w:p>
        </w:tc>
        <w:tc>
          <w:tcPr>
            <w:tcW w:w="4676" w:type="dxa"/>
            <w:shd w:val="clear" w:color="auto" w:fill="FFFFFF"/>
          </w:tcPr>
          <w:p w14:paraId="73F60F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APOIO ERGONOMICO PARA OS PES</w:t>
            </w:r>
          </w:p>
          <w:p w14:paraId="41C6811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Apoio ergonômico para pés com regulagem de inclinação de no mínimo +-20º, acompanhado de kit de parafusos e manual de instruções, Dimensões mínimas: 46cm de comprimento de 30 de largura, com sapatas antiderrapantes.</w:t>
            </w:r>
          </w:p>
        </w:tc>
        <w:tc>
          <w:tcPr>
            <w:tcW w:w="567" w:type="dxa"/>
            <w:shd w:val="clear" w:color="auto" w:fill="FFFFFF"/>
          </w:tcPr>
          <w:p w14:paraId="7752B7C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3B6038A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173</w:t>
            </w:r>
          </w:p>
        </w:tc>
        <w:tc>
          <w:tcPr>
            <w:tcW w:w="995" w:type="dxa"/>
            <w:shd w:val="clear" w:color="auto" w:fill="FFFFFF"/>
          </w:tcPr>
          <w:p w14:paraId="603A9DF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C7099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A1BC37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312E92C" w14:textId="06278428" w:rsidTr="00BD227B">
        <w:tc>
          <w:tcPr>
            <w:tcW w:w="424" w:type="dxa"/>
            <w:shd w:val="clear" w:color="auto" w:fill="FFFFFF"/>
          </w:tcPr>
          <w:p w14:paraId="6DDFC69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w:t>
            </w:r>
          </w:p>
        </w:tc>
        <w:tc>
          <w:tcPr>
            <w:tcW w:w="4676" w:type="dxa"/>
            <w:shd w:val="clear" w:color="auto" w:fill="FFFFFF"/>
          </w:tcPr>
          <w:p w14:paraId="6CD3DFC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 ESTACIONARIA 36A 12V</w:t>
            </w:r>
          </w:p>
          <w:p w14:paraId="173BF7E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Principais Aplicações*:</w:t>
            </w:r>
          </w:p>
          <w:p w14:paraId="72A3595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NO-BREAKS/UPS</w:t>
            </w:r>
          </w:p>
          <w:p w14:paraId="7FA891A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 Telecomunicações</w:t>
            </w:r>
          </w:p>
          <w:p w14:paraId="00E80B7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PABX</w:t>
            </w:r>
          </w:p>
          <w:p w14:paraId="610B667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Centrais Telefônicas</w:t>
            </w:r>
          </w:p>
          <w:p w14:paraId="0D676FA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Iluminação de Emergência e Sinalização</w:t>
            </w:r>
          </w:p>
          <w:p w14:paraId="5432247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Subestações Elétricas</w:t>
            </w:r>
          </w:p>
          <w:p w14:paraId="22AEC7A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Alarmes e Vigilância Eletrônica</w:t>
            </w:r>
          </w:p>
          <w:p w14:paraId="262ED96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Hospitais</w:t>
            </w:r>
          </w:p>
          <w:p w14:paraId="6E579F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Telecomunicações</w:t>
            </w:r>
          </w:p>
          <w:p w14:paraId="3297BC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Monitoramento Remoto</w:t>
            </w:r>
          </w:p>
          <w:p w14:paraId="021ACBE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90D810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Características Gerais:</w:t>
            </w:r>
          </w:p>
          <w:p w14:paraId="761B21F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- 4 anos de vida útil a 35°C</w:t>
            </w:r>
          </w:p>
          <w:p w14:paraId="09F3C5D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Retenção de névoa ácida</w:t>
            </w:r>
          </w:p>
          <w:p w14:paraId="67F9CE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Instalações ecoeficientes</w:t>
            </w:r>
          </w:p>
          <w:p w14:paraId="757BA40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Maior tolerância térmica</w:t>
            </w:r>
          </w:p>
          <w:p w14:paraId="2351B70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Maior eficiência energética</w:t>
            </w:r>
          </w:p>
          <w:p w14:paraId="10E770D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Membrana nanoporosa</w:t>
            </w:r>
          </w:p>
          <w:p w14:paraId="19DFE3A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Liga de chumbo-estanho-prata para prevenir corrosão</w:t>
            </w:r>
          </w:p>
          <w:p w14:paraId="3D2C924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Indicador do fim da baterias</w:t>
            </w:r>
          </w:p>
          <w:p w14:paraId="71F53C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Pastilha antichama</w:t>
            </w:r>
          </w:p>
          <w:p w14:paraId="68168B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3FAEB8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Especificações Técnicas</w:t>
            </w:r>
          </w:p>
          <w:p w14:paraId="0C2AAA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12v</w:t>
            </w:r>
          </w:p>
          <w:p w14:paraId="5BDBF87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C5: 27Ah</w:t>
            </w:r>
          </w:p>
          <w:p w14:paraId="20D8ED9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C10: 23Ah</w:t>
            </w:r>
          </w:p>
          <w:p w14:paraId="3D2072D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C20: 36Ah</w:t>
            </w:r>
          </w:p>
          <w:p w14:paraId="20E224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de Flutuação de 13,2 - 13,38V @ 25 ºC</w:t>
            </w:r>
          </w:p>
          <w:p w14:paraId="1E93BC0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Equalização de 14,16 a 14,4V @ 25 ºC</w:t>
            </w:r>
          </w:p>
          <w:p w14:paraId="24A129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Peso: 10,6Kg</w:t>
            </w:r>
          </w:p>
          <w:p w14:paraId="55D1D9E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Dimensões(CompxLargxAlt): 212 x 175 x 175mm</w:t>
            </w:r>
          </w:p>
          <w:p w14:paraId="6EA0B82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26C6609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2374CE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0273EEA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85FE46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35059B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F6850D9" w14:textId="3331BE3F" w:rsidTr="00BD227B">
        <w:tc>
          <w:tcPr>
            <w:tcW w:w="424" w:type="dxa"/>
            <w:shd w:val="clear" w:color="auto" w:fill="FFFFFF"/>
          </w:tcPr>
          <w:p w14:paraId="17882C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w:t>
            </w:r>
          </w:p>
        </w:tc>
        <w:tc>
          <w:tcPr>
            <w:tcW w:w="4676" w:type="dxa"/>
            <w:shd w:val="clear" w:color="auto" w:fill="FFFFFF"/>
          </w:tcPr>
          <w:p w14:paraId="219F8C4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 ESTACIONARIA 45A 12V</w:t>
            </w:r>
          </w:p>
          <w:p w14:paraId="00D51F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Principais Aplicações*:</w:t>
            </w:r>
          </w:p>
          <w:p w14:paraId="0B2E717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NO-BREAKS/UPS</w:t>
            </w:r>
          </w:p>
          <w:p w14:paraId="0FC4C9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Telecomunicações</w:t>
            </w:r>
          </w:p>
          <w:p w14:paraId="0B766A8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PABX</w:t>
            </w:r>
          </w:p>
          <w:p w14:paraId="58E195D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Centrais Telefônicas</w:t>
            </w:r>
          </w:p>
          <w:p w14:paraId="613F5F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Iluminação de Emergência e Sinalização</w:t>
            </w:r>
          </w:p>
          <w:p w14:paraId="574048D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Subestações Elétricas</w:t>
            </w:r>
          </w:p>
          <w:p w14:paraId="5836F33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Alarmes e Vigilância Eletrônica</w:t>
            </w:r>
          </w:p>
          <w:p w14:paraId="4F1D44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Hospitais</w:t>
            </w:r>
          </w:p>
          <w:p w14:paraId="30E03D1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Telecomunicações</w:t>
            </w:r>
          </w:p>
          <w:p w14:paraId="2594AD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Monitoramento Remoto</w:t>
            </w:r>
          </w:p>
          <w:p w14:paraId="53E0CEE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26F9A5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Características Gerais:</w:t>
            </w:r>
          </w:p>
          <w:p w14:paraId="3E81BF1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- 4 anos de vida útil a 35°C</w:t>
            </w:r>
          </w:p>
          <w:p w14:paraId="128BF4E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Retenção de névoa ácida</w:t>
            </w:r>
          </w:p>
          <w:p w14:paraId="1E3FE4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Instalações ecoeficientes</w:t>
            </w:r>
          </w:p>
          <w:p w14:paraId="1427B8F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Maior tolerância térmica</w:t>
            </w:r>
          </w:p>
          <w:p w14:paraId="52EEDF8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Maior eficiência energética</w:t>
            </w:r>
          </w:p>
          <w:p w14:paraId="3101053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Membrana nanoporosa</w:t>
            </w:r>
          </w:p>
          <w:p w14:paraId="0F3124E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Liga de chumbo-estanho-prata para prevenir corrosão</w:t>
            </w:r>
          </w:p>
          <w:p w14:paraId="6B60C42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Indicador do fim da baterias</w:t>
            </w:r>
          </w:p>
          <w:p w14:paraId="7A51BB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Pastilha antichama</w:t>
            </w:r>
          </w:p>
          <w:p w14:paraId="2C9995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1B0DAA0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Especificações Técnicas -</w:t>
            </w:r>
          </w:p>
          <w:p w14:paraId="7640FA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12v</w:t>
            </w:r>
          </w:p>
          <w:p w14:paraId="35DF9B2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C5: 37Ah</w:t>
            </w:r>
          </w:p>
          <w:p w14:paraId="5E4FB1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C10: 41Ah</w:t>
            </w:r>
          </w:p>
          <w:p w14:paraId="3262443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C20: 45Ah</w:t>
            </w:r>
          </w:p>
          <w:p w14:paraId="7EE0311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de Flutuação de 13,2 - 13,38V @ 25 ºC</w:t>
            </w:r>
          </w:p>
          <w:p w14:paraId="79C95A1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Equalização de 14,16 a 14,4V @ 25 ºC</w:t>
            </w:r>
          </w:p>
          <w:p w14:paraId="3C92DB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Peso: 11,80Kg</w:t>
            </w:r>
          </w:p>
          <w:p w14:paraId="68EB98A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Dimensões(CompxLargxAlt): 212 x 175 x 175mm</w:t>
            </w:r>
          </w:p>
          <w:p w14:paraId="314C51A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7E6423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37875F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129</w:t>
            </w:r>
          </w:p>
        </w:tc>
        <w:tc>
          <w:tcPr>
            <w:tcW w:w="995" w:type="dxa"/>
            <w:shd w:val="clear" w:color="auto" w:fill="FFFFFF"/>
          </w:tcPr>
          <w:p w14:paraId="7DF4E73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A180EC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65C498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3538BA0C" w14:textId="6D7DCDA8" w:rsidTr="00BD227B">
        <w:tc>
          <w:tcPr>
            <w:tcW w:w="424" w:type="dxa"/>
            <w:shd w:val="clear" w:color="auto" w:fill="FFFFFF"/>
          </w:tcPr>
          <w:p w14:paraId="3FF2856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w:t>
            </w:r>
          </w:p>
        </w:tc>
        <w:tc>
          <w:tcPr>
            <w:tcW w:w="4676" w:type="dxa"/>
            <w:shd w:val="clear" w:color="auto" w:fill="FFFFFF"/>
          </w:tcPr>
          <w:p w14:paraId="7A8DC2C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 ESTACIONARIA 7A 12V</w:t>
            </w:r>
          </w:p>
          <w:p w14:paraId="2B76B2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Principais Aplicações*:</w:t>
            </w:r>
          </w:p>
          <w:p w14:paraId="03A6C6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NO-BREAKS/UPS</w:t>
            </w:r>
          </w:p>
          <w:p w14:paraId="3006CAC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Telecomunicações</w:t>
            </w:r>
          </w:p>
          <w:p w14:paraId="0F9D6FB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PABX</w:t>
            </w:r>
          </w:p>
          <w:p w14:paraId="25D4516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Centrais Telefônicas</w:t>
            </w:r>
          </w:p>
          <w:p w14:paraId="5D4452B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Iluminação de Emergência e Sinalização</w:t>
            </w:r>
          </w:p>
          <w:p w14:paraId="2125C5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Subestações Elétricas</w:t>
            </w:r>
          </w:p>
          <w:p w14:paraId="411B0C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Alarmes e Vigilância Eletrônica</w:t>
            </w:r>
          </w:p>
          <w:p w14:paraId="45B782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Hospitais</w:t>
            </w:r>
          </w:p>
          <w:p w14:paraId="2C0D430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Energia Solar</w:t>
            </w:r>
          </w:p>
          <w:p w14:paraId="13D1DCC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Telecomunicações</w:t>
            </w:r>
          </w:p>
          <w:p w14:paraId="750EB73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Monitoramento Remoto</w:t>
            </w:r>
          </w:p>
          <w:p w14:paraId="5096E6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Instalações Solares Fotovoltaicas</w:t>
            </w:r>
          </w:p>
          <w:p w14:paraId="480C5DC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1D77439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Características Gerais:</w:t>
            </w:r>
          </w:p>
          <w:p w14:paraId="0367A6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- 4 anos de vida útil a 35°C</w:t>
            </w:r>
          </w:p>
          <w:p w14:paraId="3A742F5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Retenção de névoa ácida</w:t>
            </w:r>
          </w:p>
          <w:p w14:paraId="164933E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Instalações ecoeficientes</w:t>
            </w:r>
          </w:p>
          <w:p w14:paraId="11585B0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Maior tolerância térmica</w:t>
            </w:r>
          </w:p>
          <w:p w14:paraId="05A964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Maior eficiência energética</w:t>
            </w:r>
          </w:p>
          <w:p w14:paraId="4E8A021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Membrana nanoporosa</w:t>
            </w:r>
          </w:p>
          <w:p w14:paraId="1F7F3A5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Liga de chumbo-estanho-prata para prevenir corrosão</w:t>
            </w:r>
          </w:p>
          <w:p w14:paraId="6EEE23D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Indicador do fim da baterias</w:t>
            </w:r>
          </w:p>
          <w:p w14:paraId="40E1380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Pastilha antichama</w:t>
            </w:r>
          </w:p>
          <w:p w14:paraId="1B2F77C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712E43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Especificações Técnicas -</w:t>
            </w:r>
          </w:p>
          <w:p w14:paraId="7AC9BA1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12v</w:t>
            </w:r>
          </w:p>
          <w:p w14:paraId="27F3FE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C10: 6,5Ah</w:t>
            </w:r>
          </w:p>
          <w:p w14:paraId="5684178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C20: 7Ah</w:t>
            </w:r>
          </w:p>
          <w:p w14:paraId="24869FC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Peso: 2,10Kg</w:t>
            </w:r>
          </w:p>
          <w:p w14:paraId="5BAD89E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Dimensões(CompxLargxAlt): 151 x 65 x 94mm</w:t>
            </w:r>
          </w:p>
          <w:p w14:paraId="2B9094F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64AEF7E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276A54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77</w:t>
            </w:r>
          </w:p>
        </w:tc>
        <w:tc>
          <w:tcPr>
            <w:tcW w:w="995" w:type="dxa"/>
            <w:shd w:val="clear" w:color="auto" w:fill="FFFFFF"/>
          </w:tcPr>
          <w:p w14:paraId="2DDB056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1A93C3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E478B6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20BC94A3" w14:textId="69BC0BD7" w:rsidTr="00BD227B">
        <w:tc>
          <w:tcPr>
            <w:tcW w:w="424" w:type="dxa"/>
            <w:shd w:val="clear" w:color="auto" w:fill="FFFFFF"/>
          </w:tcPr>
          <w:p w14:paraId="5C46286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w:t>
            </w:r>
          </w:p>
        </w:tc>
        <w:tc>
          <w:tcPr>
            <w:tcW w:w="4676" w:type="dxa"/>
            <w:shd w:val="clear" w:color="auto" w:fill="FFFFFF"/>
          </w:tcPr>
          <w:p w14:paraId="29780CF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 ESTACIONARIA CELADA 12 V 40 AMPERES</w:t>
            </w:r>
          </w:p>
          <w:p w14:paraId="7D9711C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 ESTACIONARIA CELADA 12 V 40 AMPERES</w:t>
            </w:r>
          </w:p>
        </w:tc>
        <w:tc>
          <w:tcPr>
            <w:tcW w:w="567" w:type="dxa"/>
            <w:shd w:val="clear" w:color="auto" w:fill="FFFFFF"/>
          </w:tcPr>
          <w:p w14:paraId="279332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w:t>
            </w:r>
          </w:p>
        </w:tc>
        <w:tc>
          <w:tcPr>
            <w:tcW w:w="709" w:type="dxa"/>
            <w:shd w:val="clear" w:color="auto" w:fill="FFFFFF"/>
          </w:tcPr>
          <w:p w14:paraId="55044AF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w:t>
            </w:r>
          </w:p>
        </w:tc>
        <w:tc>
          <w:tcPr>
            <w:tcW w:w="995" w:type="dxa"/>
            <w:shd w:val="clear" w:color="auto" w:fill="FFFFFF"/>
          </w:tcPr>
          <w:p w14:paraId="3B7B964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71DF8F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6E1F28F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7173E572" w14:textId="3C749C13" w:rsidTr="00BD227B">
        <w:tc>
          <w:tcPr>
            <w:tcW w:w="424" w:type="dxa"/>
            <w:shd w:val="clear" w:color="auto" w:fill="FFFFFF"/>
          </w:tcPr>
          <w:p w14:paraId="7D9EFF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9</w:t>
            </w:r>
          </w:p>
        </w:tc>
        <w:tc>
          <w:tcPr>
            <w:tcW w:w="4676" w:type="dxa"/>
            <w:shd w:val="clear" w:color="auto" w:fill="FFFFFF"/>
          </w:tcPr>
          <w:p w14:paraId="4B0D85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BATERIAS PARA NOBREAK, 12 VOLTS, 7 AH; SERA UTILIZADO EM NOBREAK DE PEQUENO PORTE.</w:t>
            </w:r>
          </w:p>
          <w:p w14:paraId="60BE647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Baterias para Nobreak, 12 volts, 7 ah; será utilizado em Nobreak de pequeno porte.</w:t>
            </w:r>
          </w:p>
        </w:tc>
        <w:tc>
          <w:tcPr>
            <w:tcW w:w="567" w:type="dxa"/>
            <w:shd w:val="clear" w:color="auto" w:fill="FFFFFF"/>
          </w:tcPr>
          <w:p w14:paraId="0320C5C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1B5045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10</w:t>
            </w:r>
          </w:p>
        </w:tc>
        <w:tc>
          <w:tcPr>
            <w:tcW w:w="995" w:type="dxa"/>
            <w:shd w:val="clear" w:color="auto" w:fill="FFFFFF"/>
          </w:tcPr>
          <w:p w14:paraId="4B1C265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1122B4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60944BD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25AD4A0" w14:textId="342F1149" w:rsidTr="00BD227B">
        <w:tc>
          <w:tcPr>
            <w:tcW w:w="424" w:type="dxa"/>
            <w:shd w:val="clear" w:color="auto" w:fill="FFFFFF"/>
          </w:tcPr>
          <w:p w14:paraId="06362C1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10</w:t>
            </w:r>
          </w:p>
        </w:tc>
        <w:tc>
          <w:tcPr>
            <w:tcW w:w="4676" w:type="dxa"/>
            <w:shd w:val="clear" w:color="auto" w:fill="FFFFFF"/>
          </w:tcPr>
          <w:p w14:paraId="111B17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ADAPTADOR CONVERSOR HDMI PARA VGA 2 METROS</w:t>
            </w:r>
          </w:p>
          <w:p w14:paraId="57618EC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HDMI macho / VGA fêmea</w:t>
            </w:r>
          </w:p>
          <w:p w14:paraId="54B007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HDCP: 1.0 / 1.1 / 1.2</w:t>
            </w:r>
          </w:p>
          <w:p w14:paraId="0013AFC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formatos HDMI: 480i / 576i / 480p / 576p / 720p / 1080i / 1080p</w:t>
            </w:r>
          </w:p>
          <w:p w14:paraId="0E4AD9E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formatos VGA: 480i / 576i / 480p / 576p / 720p / 1080i / 1080p</w:t>
            </w:r>
          </w:p>
          <w:p w14:paraId="68965B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resoluções: 800x600 / 1024x768 / 1280x720 / 1280x1024 / 1920x1080</w:t>
            </w:r>
          </w:p>
          <w:p w14:paraId="6B4A73F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Tipos de equipamentos que podem ter saída HDMI: </w:t>
            </w:r>
            <w:r w:rsidRPr="00BD227B">
              <w:rPr>
                <w:rFonts w:ascii="Arial" w:hAnsi="Arial" w:cs="Arial"/>
                <w:color w:val="000000"/>
                <w:sz w:val="20"/>
                <w:szCs w:val="20"/>
              </w:rPr>
              <w:lastRenderedPageBreak/>
              <w:t>Computadores, notebooks</w:t>
            </w:r>
          </w:p>
          <w:p w14:paraId="224EA5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3E391E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305B871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69</w:t>
            </w:r>
          </w:p>
        </w:tc>
        <w:tc>
          <w:tcPr>
            <w:tcW w:w="995" w:type="dxa"/>
            <w:shd w:val="clear" w:color="auto" w:fill="FFFFFF"/>
          </w:tcPr>
          <w:p w14:paraId="033D879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F284A9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CB6F99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5BBE59A" w14:textId="62929236" w:rsidTr="00BD227B">
        <w:tc>
          <w:tcPr>
            <w:tcW w:w="424" w:type="dxa"/>
            <w:shd w:val="clear" w:color="auto" w:fill="FFFFFF"/>
          </w:tcPr>
          <w:p w14:paraId="319BD2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11</w:t>
            </w:r>
          </w:p>
        </w:tc>
        <w:tc>
          <w:tcPr>
            <w:tcW w:w="4676" w:type="dxa"/>
            <w:shd w:val="clear" w:color="auto" w:fill="FFFFFF"/>
          </w:tcPr>
          <w:p w14:paraId="7D4A73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DE REDE CAIXA COM 305 METROS</w:t>
            </w:r>
          </w:p>
          <w:p w14:paraId="2C2AEC3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Caixa contendo 305 metros de cabo de rede</w:t>
            </w:r>
          </w:p>
          <w:p w14:paraId="05B4E7C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Revestimento: PVC retardante de chamas</w:t>
            </w:r>
          </w:p>
          <w:p w14:paraId="082B8E9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Categoria do cabo: CAT. 6</w:t>
            </w:r>
          </w:p>
          <w:p w14:paraId="0A08EDA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100% de cobre</w:t>
            </w:r>
          </w:p>
          <w:p w14:paraId="1392C4A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Construído U/UTP - 4 pares trançados</w:t>
            </w:r>
          </w:p>
          <w:p w14:paraId="008E834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 homologação da Anatel</w:t>
            </w:r>
          </w:p>
          <w:p w14:paraId="764FCB8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6E4000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286D14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CX</w:t>
            </w:r>
          </w:p>
        </w:tc>
        <w:tc>
          <w:tcPr>
            <w:tcW w:w="709" w:type="dxa"/>
            <w:shd w:val="clear" w:color="auto" w:fill="FFFFFF"/>
          </w:tcPr>
          <w:p w14:paraId="7BC37D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w:t>
            </w:r>
          </w:p>
        </w:tc>
        <w:tc>
          <w:tcPr>
            <w:tcW w:w="995" w:type="dxa"/>
            <w:shd w:val="clear" w:color="auto" w:fill="FFFFFF"/>
          </w:tcPr>
          <w:p w14:paraId="6B043C2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FDF8CF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C0018D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D6C21CF" w14:textId="1AC5567C" w:rsidTr="00BD227B">
        <w:tc>
          <w:tcPr>
            <w:tcW w:w="424" w:type="dxa"/>
            <w:shd w:val="clear" w:color="auto" w:fill="FFFFFF"/>
          </w:tcPr>
          <w:p w14:paraId="6463F6E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12</w:t>
            </w:r>
          </w:p>
        </w:tc>
        <w:tc>
          <w:tcPr>
            <w:tcW w:w="4676" w:type="dxa"/>
            <w:shd w:val="clear" w:color="auto" w:fill="FFFFFF"/>
          </w:tcPr>
          <w:p w14:paraId="4DCE0FD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FLAT SCANNER COM 80CM</w:t>
            </w:r>
          </w:p>
          <w:p w14:paraId="754331A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flat scanner hp laserjet m1132 m1005 m1136 m1212 novo</w:t>
            </w:r>
          </w:p>
          <w:p w14:paraId="2DD4BF7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flat scanner com 80 centímetros comprimento impressora hplaserjet serve para os modelos</w:t>
            </w:r>
          </w:p>
          <w:p w14:paraId="55C306E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M1005</w:t>
            </w:r>
          </w:p>
          <w:p w14:paraId="35EDE79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M1130</w:t>
            </w:r>
          </w:p>
          <w:p w14:paraId="02D9C9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flat scanner hp laserjet m1132 m1005 m1136 m1212 novo</w:t>
            </w:r>
          </w:p>
          <w:p w14:paraId="781B7C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flat scanner com 80 centímetros comprimento impressora hplaserjet serve para os modelos</w:t>
            </w:r>
          </w:p>
          <w:p w14:paraId="51879F4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M1005</w:t>
            </w:r>
          </w:p>
          <w:p w14:paraId="5AF618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M1130</w:t>
            </w:r>
          </w:p>
          <w:p w14:paraId="2E26DD1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M1132</w:t>
            </w:r>
          </w:p>
          <w:p w14:paraId="23FBAC0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M1136</w:t>
            </w:r>
          </w:p>
          <w:p w14:paraId="0903034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M1212</w:t>
            </w:r>
          </w:p>
          <w:p w14:paraId="53A25F6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17323E9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M1132</w:t>
            </w:r>
          </w:p>
          <w:p w14:paraId="7D97263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HP LJ M1136</w:t>
            </w:r>
          </w:p>
          <w:p w14:paraId="2AA177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0F70599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642A7F8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w:t>
            </w:r>
          </w:p>
        </w:tc>
        <w:tc>
          <w:tcPr>
            <w:tcW w:w="995" w:type="dxa"/>
            <w:shd w:val="clear" w:color="auto" w:fill="FFFFFF"/>
          </w:tcPr>
          <w:p w14:paraId="11EB5C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52F5319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F9381E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F4D99D5" w14:textId="78EA5C5E" w:rsidTr="00BD227B">
        <w:tc>
          <w:tcPr>
            <w:tcW w:w="424" w:type="dxa"/>
            <w:shd w:val="clear" w:color="auto" w:fill="FFFFFF"/>
          </w:tcPr>
          <w:p w14:paraId="4859D70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13</w:t>
            </w:r>
          </w:p>
        </w:tc>
        <w:tc>
          <w:tcPr>
            <w:tcW w:w="4676" w:type="dxa"/>
            <w:shd w:val="clear" w:color="auto" w:fill="FFFFFF"/>
          </w:tcPr>
          <w:p w14:paraId="7CDDFC0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HDMI 2 METROS</w:t>
            </w:r>
          </w:p>
          <w:p w14:paraId="6B1B5A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HDMI, comprimento 2 metros, resolução 4K, 60Hz, Banda Larga de até 18Gbps, Suporte de Áudio: 5.1/7.1, conector 19 pinos, transmissão de áudio e vídeo em alta qualidade, revestido em PVC.</w:t>
            </w:r>
          </w:p>
          <w:p w14:paraId="13609B3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Compatibilidade com: HDTV (versão: 1.0, 1.2, 1.3A CAT 2, HIGHT SPEED 1.4 E 2.0), Notebook, Monitor, Vídeo Game, Projetores, DVD Player/Blue Ray</w:t>
            </w:r>
          </w:p>
          <w:p w14:paraId="7C2F5F7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06EA4A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6FAEC87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47</w:t>
            </w:r>
          </w:p>
        </w:tc>
        <w:tc>
          <w:tcPr>
            <w:tcW w:w="995" w:type="dxa"/>
            <w:shd w:val="clear" w:color="auto" w:fill="FFFFFF"/>
          </w:tcPr>
          <w:p w14:paraId="773C2B3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4C83FB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51E674D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98DEB1F" w14:textId="111E1FB9" w:rsidTr="00BD227B">
        <w:tc>
          <w:tcPr>
            <w:tcW w:w="424" w:type="dxa"/>
            <w:shd w:val="clear" w:color="auto" w:fill="FFFFFF"/>
          </w:tcPr>
          <w:p w14:paraId="7F134C2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14</w:t>
            </w:r>
          </w:p>
        </w:tc>
        <w:tc>
          <w:tcPr>
            <w:tcW w:w="4676" w:type="dxa"/>
            <w:shd w:val="clear" w:color="auto" w:fill="FFFFFF"/>
          </w:tcPr>
          <w:p w14:paraId="51B3F78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HDMI 30 METROS</w:t>
            </w:r>
          </w:p>
          <w:p w14:paraId="002C985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HDMI, comprimento 30 metros, resolução 4K, 60Hz, Banda Larga de até 18Gbps, Suporte de Áudio: 5.1/7.1, conector 19 pinos, transmissão de áudio e vídeo em alta qualidade, revestido em PVC.</w:t>
            </w:r>
          </w:p>
          <w:p w14:paraId="49DC28D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Compatibilidade com: HDTV (versão: 1.0, 1.2, 1.3A CAT 2, HIGHT SPEED 1.4 E 2.0), Notebook, Monitor, Vídeo Game, Projetores, DVD Player/Blue Ray.</w:t>
            </w:r>
          </w:p>
          <w:p w14:paraId="1E1718D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7720F7C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46CF4B7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1683476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13A3564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BB3C3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323796DA" w14:textId="4A501CC0" w:rsidTr="00BD227B">
        <w:tc>
          <w:tcPr>
            <w:tcW w:w="424" w:type="dxa"/>
            <w:shd w:val="clear" w:color="auto" w:fill="FFFFFF"/>
          </w:tcPr>
          <w:p w14:paraId="7481B92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15</w:t>
            </w:r>
          </w:p>
        </w:tc>
        <w:tc>
          <w:tcPr>
            <w:tcW w:w="4676" w:type="dxa"/>
            <w:shd w:val="clear" w:color="auto" w:fill="FFFFFF"/>
          </w:tcPr>
          <w:p w14:paraId="0A9135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HDMI PARA DVI-D 2 METROS</w:t>
            </w:r>
          </w:p>
          <w:p w14:paraId="7FB54E0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HDMI para DVI. DVI direcional DVI-D 24+1 macho para HDMI macho adaptador de alta velocidade suporte 1080p Full HD, para conectar um dispositivo de saída habilitado para HDMI a uma tela DVI-D ou um dispositivo de saída DVI-D a uma tela compatível com HDMI. 2 METROS.</w:t>
            </w:r>
          </w:p>
          <w:p w14:paraId="697EC0E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HDMI macho / VGA fêmea</w:t>
            </w:r>
          </w:p>
          <w:p w14:paraId="3EBB22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HDCP: 1.0 / 1.1 / 1.2</w:t>
            </w:r>
          </w:p>
          <w:p w14:paraId="2C2683E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formatos HDMI: 480i / 576i / 480p / 576p / 720p / 1080i / 1080p</w:t>
            </w:r>
          </w:p>
          <w:p w14:paraId="5C9E153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formatos VGA: 480i / 576i / 480p / 576p / 720p / 1080i / 1080p</w:t>
            </w:r>
          </w:p>
          <w:p w14:paraId="37A1E8C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resoluções: 800x600 / 1024x768 / 1280x720 / 1280x1024 / 1920x1080</w:t>
            </w:r>
          </w:p>
          <w:p w14:paraId="596CF54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Tipos de equipamentos que podem ter saída HDMI: Computadores, notebooks</w:t>
            </w:r>
          </w:p>
          <w:p w14:paraId="440AD2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6E2DEE5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731CC82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20</w:t>
            </w:r>
          </w:p>
        </w:tc>
        <w:tc>
          <w:tcPr>
            <w:tcW w:w="995" w:type="dxa"/>
            <w:shd w:val="clear" w:color="auto" w:fill="FFFFFF"/>
          </w:tcPr>
          <w:p w14:paraId="4D402CD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07DF8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7E6BD1F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0C30241" w14:textId="0962868A" w:rsidTr="00BD227B">
        <w:tc>
          <w:tcPr>
            <w:tcW w:w="424" w:type="dxa"/>
            <w:shd w:val="clear" w:color="auto" w:fill="FFFFFF"/>
          </w:tcPr>
          <w:p w14:paraId="19A2E77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16</w:t>
            </w:r>
          </w:p>
        </w:tc>
        <w:tc>
          <w:tcPr>
            <w:tcW w:w="4676" w:type="dxa"/>
            <w:shd w:val="clear" w:color="auto" w:fill="FFFFFF"/>
          </w:tcPr>
          <w:p w14:paraId="3B8E5C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HDMI RESOLUÇAO MINIMA 1080P MINIMO 15PINOS COM 10 (DEZ) METROS DE COMPRIMENTO</w:t>
            </w:r>
          </w:p>
          <w:p w14:paraId="5F73082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COM DESCRIÇÃO MÍNIMA </w:t>
            </w:r>
          </w:p>
          <w:p w14:paraId="5B0CD0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O cabo HDMI padrão pra qualquer equipamento de vídeo como televisores, NOTEBOOKS E PROJETOR DE IMAGEM videogames  monitores e etc.</w:t>
            </w:r>
          </w:p>
          <w:p w14:paraId="159E32C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TV, Televisão</w:t>
            </w:r>
          </w:p>
          <w:p w14:paraId="710E6B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Monitor</w:t>
            </w:r>
          </w:p>
          <w:p w14:paraId="5136A07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Vídeo Game</w:t>
            </w:r>
          </w:p>
          <w:p w14:paraId="37B5EF7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Pc, Computador, Placas gráficas</w:t>
            </w:r>
          </w:p>
          <w:p w14:paraId="59B1391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Laptop, Notebook</w:t>
            </w:r>
          </w:p>
          <w:p w14:paraId="7EE922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Decodificadores, Tv a Cabo, Net</w:t>
            </w:r>
          </w:p>
          <w:p w14:paraId="50D479E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Cftv, Dvr</w:t>
            </w:r>
          </w:p>
          <w:p w14:paraId="0255355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Projetores</w:t>
            </w:r>
          </w:p>
          <w:p w14:paraId="19EAFFD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Blu-ray, HD DVD e DVD</w:t>
            </w:r>
          </w:p>
          <w:p w14:paraId="6766141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Além disso A versão 1.4 vai aumentar os canais de dados e dar mais suporte como:</w:t>
            </w:r>
          </w:p>
          <w:p w14:paraId="521E2C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Cores mais precisas e realistas.</w:t>
            </w:r>
          </w:p>
          <w:p w14:paraId="6A98125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função 3D</w:t>
            </w:r>
          </w:p>
          <w:p w14:paraId="6703B24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alta-velocidade</w:t>
            </w:r>
          </w:p>
          <w:p w14:paraId="13DB032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Função Ethernet</w:t>
            </w:r>
          </w:p>
          <w:p w14:paraId="5414628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Alta resolução</w:t>
            </w:r>
          </w:p>
          <w:p w14:paraId="2D13D45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Especificações Técnicas:</w:t>
            </w:r>
          </w:p>
          <w:p w14:paraId="6CC4FF0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Resolução: 4K (3840 x 2160)</w:t>
            </w:r>
          </w:p>
          <w:p w14:paraId="5C7823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Taxa de quadros: 24, 25 ou 30 fps</w:t>
            </w:r>
          </w:p>
          <w:p w14:paraId="07ED568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Áudio: 8 canais de áudio a 192 kHz</w:t>
            </w:r>
          </w:p>
          <w:p w14:paraId="371DFBD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Largura de Banda: 10,2 Gb/s</w:t>
            </w:r>
          </w:p>
          <w:p w14:paraId="1453762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Tamanho: 10 METROS </w:t>
            </w:r>
          </w:p>
          <w:p w14:paraId="60E839C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Peso: 670g</w:t>
            </w:r>
          </w:p>
        </w:tc>
        <w:tc>
          <w:tcPr>
            <w:tcW w:w="567" w:type="dxa"/>
            <w:shd w:val="clear" w:color="auto" w:fill="FFFFFF"/>
          </w:tcPr>
          <w:p w14:paraId="47FCE3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UNID</w:t>
            </w:r>
          </w:p>
        </w:tc>
        <w:tc>
          <w:tcPr>
            <w:tcW w:w="709" w:type="dxa"/>
            <w:shd w:val="clear" w:color="auto" w:fill="FFFFFF"/>
          </w:tcPr>
          <w:p w14:paraId="4BA7004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w:t>
            </w:r>
          </w:p>
        </w:tc>
        <w:tc>
          <w:tcPr>
            <w:tcW w:w="995" w:type="dxa"/>
            <w:shd w:val="clear" w:color="auto" w:fill="FFFFFF"/>
          </w:tcPr>
          <w:p w14:paraId="19EBD42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B57B7A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3D00A3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A81093C" w14:textId="7F24AEA7" w:rsidTr="00BD227B">
        <w:tc>
          <w:tcPr>
            <w:tcW w:w="424" w:type="dxa"/>
            <w:shd w:val="clear" w:color="auto" w:fill="FFFFFF"/>
          </w:tcPr>
          <w:p w14:paraId="343A5C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17</w:t>
            </w:r>
          </w:p>
        </w:tc>
        <w:tc>
          <w:tcPr>
            <w:tcW w:w="4676" w:type="dxa"/>
            <w:shd w:val="clear" w:color="auto" w:fill="FFFFFF"/>
          </w:tcPr>
          <w:p w14:paraId="1E48C6A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CAIXA DE SOM  ( P/ COMPUT.)</w:t>
            </w:r>
          </w:p>
          <w:p w14:paraId="68FA211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Caixa de Som para Computador</w:t>
            </w:r>
          </w:p>
          <w:p w14:paraId="5ED3D4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Saída para Fone de Ouvido</w:t>
            </w:r>
          </w:p>
          <w:p w14:paraId="7F877E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Potência: 6W (3+3 mínimo) a 10W (5+5 máximo)</w:t>
            </w:r>
          </w:p>
          <w:p w14:paraId="0C0B13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Resposta de frequência: 60Hz a 20 KHz</w:t>
            </w:r>
          </w:p>
          <w:p w14:paraId="1FFB4D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Sistema Plug and Play</w:t>
            </w:r>
          </w:p>
          <w:p w14:paraId="06DD5E0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Compatibilidade: Windows XP/Vista/Win8/Win10 ou superior</w:t>
            </w:r>
          </w:p>
          <w:p w14:paraId="756BD0E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443B3D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2FBC382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62C213D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58</w:t>
            </w:r>
          </w:p>
        </w:tc>
        <w:tc>
          <w:tcPr>
            <w:tcW w:w="995" w:type="dxa"/>
            <w:shd w:val="clear" w:color="auto" w:fill="FFFFFF"/>
          </w:tcPr>
          <w:p w14:paraId="5C1EB7C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B1C08C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3D4D323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33C6F9D1" w14:textId="558CDB1F" w:rsidTr="00BD227B">
        <w:tc>
          <w:tcPr>
            <w:tcW w:w="424" w:type="dxa"/>
            <w:shd w:val="clear" w:color="auto" w:fill="FFFFFF"/>
          </w:tcPr>
          <w:p w14:paraId="534C179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18</w:t>
            </w:r>
          </w:p>
        </w:tc>
        <w:tc>
          <w:tcPr>
            <w:tcW w:w="4676" w:type="dxa"/>
            <w:shd w:val="clear" w:color="auto" w:fill="FFFFFF"/>
          </w:tcPr>
          <w:p w14:paraId="1DEAA92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 P/ TABLET COMPATIVEL COM TAMANHO DE TELA VERTICAL DE 12,4"  POLEGADAS</w:t>
            </w:r>
          </w:p>
          <w:p w14:paraId="4E69253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Fabricado em material resistente, de primeira qualidade na cor preta, que seja compativél com tamanho da tela vertical de 12,4" polegadas, proteção nas laterais para os botões, Com auto hibernação, suporte para leitura em dois ângulos</w:t>
            </w:r>
          </w:p>
        </w:tc>
        <w:tc>
          <w:tcPr>
            <w:tcW w:w="567" w:type="dxa"/>
            <w:shd w:val="clear" w:color="auto" w:fill="FFFFFF"/>
          </w:tcPr>
          <w:p w14:paraId="32C4E7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46E0A9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10</w:t>
            </w:r>
          </w:p>
        </w:tc>
        <w:tc>
          <w:tcPr>
            <w:tcW w:w="995" w:type="dxa"/>
            <w:shd w:val="clear" w:color="auto" w:fill="FFFFFF"/>
          </w:tcPr>
          <w:p w14:paraId="7973030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DBA500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7BF1E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6AE497C" w14:textId="19FC910E" w:rsidTr="00BD227B">
        <w:tc>
          <w:tcPr>
            <w:tcW w:w="424" w:type="dxa"/>
            <w:shd w:val="clear" w:color="auto" w:fill="FFFFFF"/>
          </w:tcPr>
          <w:p w14:paraId="736A91E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19</w:t>
            </w:r>
          </w:p>
        </w:tc>
        <w:tc>
          <w:tcPr>
            <w:tcW w:w="4676" w:type="dxa"/>
            <w:shd w:val="clear" w:color="auto" w:fill="FFFFFF"/>
          </w:tcPr>
          <w:p w14:paraId="2903946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CELULAR SMARTPHONE</w:t>
            </w:r>
          </w:p>
          <w:p w14:paraId="0961774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Descrições mínimas</w:t>
            </w:r>
          </w:p>
          <w:p w14:paraId="7B29D7A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Sistema Operacional: Android 12 ou superior</w:t>
            </w:r>
          </w:p>
          <w:p w14:paraId="0F42FAF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Processador: Octa-Core com 1,6Ghz ou superior</w:t>
            </w:r>
          </w:p>
          <w:p w14:paraId="17A35CC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 interna: 64GB</w:t>
            </w:r>
          </w:p>
          <w:p w14:paraId="712C1AB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 RAM: 4GB</w:t>
            </w:r>
          </w:p>
          <w:p w14:paraId="440983B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de chip: Nano-SIM</w:t>
            </w:r>
          </w:p>
          <w:p w14:paraId="3C0F0E5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Quantidade de chips: 2 chips</w:t>
            </w:r>
          </w:p>
          <w:p w14:paraId="28A54FE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Tecnologia: 4G</w:t>
            </w:r>
          </w:p>
          <w:p w14:paraId="68F660C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Capacidade da bateria: 5000 mAh ou superior</w:t>
            </w:r>
          </w:p>
          <w:p w14:paraId="4EEA82C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Voltagem: bivolt</w:t>
            </w:r>
          </w:p>
          <w:p w14:paraId="15A92FF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Embalagem contendo: 1 smartphone, 1 manual, 1 cabo USB-A /USB-C, 1 carregador de parede</w:t>
            </w:r>
          </w:p>
          <w:p w14:paraId="16A1FE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 certificado de homologação da Anatel</w:t>
            </w:r>
          </w:p>
          <w:p w14:paraId="5FB62A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6A8066D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AF634C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325374A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17</w:t>
            </w:r>
          </w:p>
        </w:tc>
        <w:tc>
          <w:tcPr>
            <w:tcW w:w="995" w:type="dxa"/>
            <w:shd w:val="clear" w:color="auto" w:fill="FFFFFF"/>
          </w:tcPr>
          <w:p w14:paraId="7913E38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22EE0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955939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3B920811" w14:textId="330ACE1C" w:rsidTr="00BD227B">
        <w:tc>
          <w:tcPr>
            <w:tcW w:w="424" w:type="dxa"/>
            <w:shd w:val="clear" w:color="auto" w:fill="FFFFFF"/>
          </w:tcPr>
          <w:p w14:paraId="274603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20</w:t>
            </w:r>
          </w:p>
        </w:tc>
        <w:tc>
          <w:tcPr>
            <w:tcW w:w="4676" w:type="dxa"/>
            <w:shd w:val="clear" w:color="auto" w:fill="FFFFFF"/>
          </w:tcPr>
          <w:p w14:paraId="1A35E80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CELULAR SMARTPHONE (ENG. E CRAS)</w:t>
            </w:r>
          </w:p>
          <w:p w14:paraId="211371D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Descrições mínimas</w:t>
            </w:r>
          </w:p>
          <w:p w14:paraId="020242E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Sistema Operacional: Android 13 ou superior</w:t>
            </w:r>
          </w:p>
          <w:p w14:paraId="2BCC976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Plataforma: 64bit</w:t>
            </w:r>
          </w:p>
          <w:p w14:paraId="62D9AA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Processador: Octa-Core com 2,4Ghz ou superior</w:t>
            </w:r>
          </w:p>
          <w:p w14:paraId="535BD9C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 interna: 128GB, expansível até 1TB</w:t>
            </w:r>
          </w:p>
          <w:p w14:paraId="05BF8DD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 RAM: 8GB</w:t>
            </w:r>
          </w:p>
          <w:p w14:paraId="20B0B74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de chip: Nano-SIM</w:t>
            </w:r>
          </w:p>
          <w:p w14:paraId="3673567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Quantidade de chips: 2 chips</w:t>
            </w:r>
          </w:p>
          <w:p w14:paraId="01C9C86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BANDAS</w:t>
            </w:r>
          </w:p>
          <w:p w14:paraId="351942A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2G - GSM 850/900/1800/1900 MHz</w:t>
            </w:r>
          </w:p>
          <w:p w14:paraId="251FAFF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3G - WCDMA 850/900/1700/1900/2100 MHz</w:t>
            </w:r>
          </w:p>
          <w:p w14:paraId="4BAF05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4G - LTE B1/B2/B3/B4/B5/B7/B8/B12/B13/B17/B18/ B19/B20/B26/B28/B32/B38/B40/B41/B42/B43/B66 </w:t>
            </w:r>
          </w:p>
          <w:p w14:paraId="147101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5G - NR n1/n3/n5/n7/n8/n20/n28/n38/n40/n41/n66/n77/n78</w:t>
            </w:r>
          </w:p>
          <w:p w14:paraId="4E5C9E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Capacidade da bateria: 5000 mAh ou superior</w:t>
            </w:r>
          </w:p>
          <w:p w14:paraId="5230015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Voltagem: bivolt</w:t>
            </w:r>
          </w:p>
          <w:p w14:paraId="16B096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Compatível com carregamento rápido: 25W</w:t>
            </w:r>
          </w:p>
          <w:p w14:paraId="0F7AB3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Embalagem contendo: 1 smartphone, 1 manual, 1 cabo USB-A /USB-C, 1 carregador de parede</w:t>
            </w:r>
          </w:p>
          <w:p w14:paraId="713C196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 certificado de homologação da Anatel</w:t>
            </w:r>
          </w:p>
          <w:p w14:paraId="29A7A5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1F88609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DEEF0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628C4D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7D78B6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1B2AFF4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091D6F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1A3EAB9" w14:textId="35F1D1C6" w:rsidTr="00BD227B">
        <w:tc>
          <w:tcPr>
            <w:tcW w:w="424" w:type="dxa"/>
            <w:shd w:val="clear" w:color="auto" w:fill="FFFFFF"/>
          </w:tcPr>
          <w:p w14:paraId="6C4C566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21</w:t>
            </w:r>
          </w:p>
        </w:tc>
        <w:tc>
          <w:tcPr>
            <w:tcW w:w="4676" w:type="dxa"/>
            <w:shd w:val="clear" w:color="auto" w:fill="FFFFFF"/>
          </w:tcPr>
          <w:p w14:paraId="3B2115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COMPUTADOR DE MESA (CPU) (TIPO 2 – COMPUTADORES SERVIDORES E EXECUÇAO ORÇAMENTARIA)</w:t>
            </w:r>
          </w:p>
          <w:p w14:paraId="7F52B82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MICROCOMPUTADOR COM 16GB RAM, SSD NVME 512GB, com WINDOWS 10 Pro original, 64Bits, português/BR, licença perpétua, com todas as peças novas e com garantia mínima de 12 (doze) meses</w:t>
            </w:r>
          </w:p>
          <w:p w14:paraId="236EA91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75904B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Processador - (Modelo de referência: AMD Ryzen 5 5600G - 100-100000927BOX)</w:t>
            </w:r>
          </w:p>
          <w:p w14:paraId="5D1686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43466D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PROCESSADOR COM PONTUAÇÃO IGUAL OU SUPERIOR A 19.932 NO “PASSMARK SOFTWARE” “https://www.cpubenchmark.net/cpu_list.php”, Nº de núcleos de CPU 6; Nº de threads 12; Clock de Max Boost Até 4.4GHz; Clock básico: 3,9 GHz; Cache L2 total 3MB; Cachê L3 total 16MB; TDP / TDP Padrão 65W; TDP configurável AMD (cTDP) 45-65W; Tecnologia de processador para núcleos de CPU TSMC 7nm FinFET; Desbloqueado; Solução térmica: Espectro Furtivo; Temps máx 95°C; Sistema operacional: Windows 11 - 64-Bit; Windows </w:t>
            </w:r>
            <w:r w:rsidRPr="00BD227B">
              <w:rPr>
                <w:rFonts w:ascii="Arial" w:hAnsi="Arial" w:cs="Arial"/>
                <w:color w:val="000000"/>
                <w:sz w:val="20"/>
                <w:szCs w:val="20"/>
              </w:rPr>
              <w:lastRenderedPageBreak/>
              <w:t>10 - 64-Bit; RHEL x86 64 bits; Ubuntu x86 64 bits; Conectividade Versão PCI Express PCIe® 3.0, Tipo de memória DDR4 canais de memória 2, Velocidade máxima da memória até 3200MHz; Recursos gráficos Modelo gráfico: Nº de núcleos de GPU: 7, Frequência gráfica: 1900 MHz; Itens Inclusos: CoolerBox; Garantia: 12 meses.</w:t>
            </w:r>
          </w:p>
          <w:p w14:paraId="29598EC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BC873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Placa Mãe (Modelo de referência: Placa Mãe Gigabyte B450M DS3H V2, AMD B450, mATX, DDR4)</w:t>
            </w:r>
          </w:p>
          <w:p w14:paraId="03F415A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5F0129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Placa Mãe com a seguintes especificações: Memória: 4 x soquetes DDR4 DIMM com suporte para até 64 GB de memória do sistema; Arquitetura de memória dual channel; Suporte para módulos de memória DDR4 3600 (OC) / 3466 (OC) / 3200 (OC) / 2933/2667/2400/2133 MHz; Suporte para módulos de memória DIMM 1Rx8 / 2Rx8 sem buffer ECC (operar em modo não ECC); Suporte para módulos de memória DIMM 1Rx8 / 2Rx8 / 1Rx16 não-ECC e sem buffer; Suporte para módulos de memória Extreme Memory Profile (XMP); Gráficos onboard: Processador gráfico integrado: 1 porta DVI-D, suportando uma resolução máxima de 1920x1200 @ 60 Hz; 1 porta HDMI, suportando uma resolução máxima de 4096x2160 @ 60 Hz; Memória compartilhada máxima de 16 GB; Áudio: Codec Realtek ALC887; Áudio de alta definição; 2/4 / 5.1 / 7.1 canais; Suporte para S / PDIF Out; LAN: Chip Realtek GbE LAN (10/100/1000 Mbit); Slots de expansão: 1 x slot PCI Express x16, rodando a x16 (PCIEX16);  1 x slot PCI Express x16, rodando a x4 (PCIEX4); 1 slot PCI Express x1; Interface de armazenamento: 1 x conector M.2 (soquete 3, chave M, tipo 2242/2260/2280/22110 SATA e PCIe x4 / x2 suporte a SSD); 4 conectores SATA 6 Gb/s; Suporte para RAID 0, RAID 1 e RAID 10; USB:2 portas USB 3.1 Gen 1 disponíveis através do conector USB interno; 8 portas USB 2.0 / 1.1 (4 portas no painel traseiro, 4 portas disponíveis através dos conectores USB internos);CPU: 4 portas USB 3.1 Gen 1 no painel traseiro; Conectores internos I/O: 1 x conector de alimentação principal ATX de 24 pinos; 1 x conector de alimentação ATX 12V de 8 pinos; 1 x header do ventilador da CPU; 1 x header do ventilador do sistema; 1 x conector M.2 soquete 3; 4 conectores SATA 6 Gb / s; 1 x header do painel frontal; 1 x conector de áudio do painel frontal; 1 x header S / PDIF Out; 1 x tira de LED de refrigerador de CPU / cabeçalho de tira de LED RGB; 1 x conector USB 3.1 Gen 1; 2 conectores USB 2.0 / 1.1; 1 x header Trusted Platform Module (TPM) (2x10 pinos, apenas para o módulo GC-TPM2.0); 1 x header de porta serial; 1 x jumper CMOS claro; Conectores painel traseiro: 1 porta de teclado / mouse PS / 2; 1 porta DVI-D; 1 porta HDMI; 4 portas USB 3.1 Gen 1; 4 portas USB 2.0 / 1.1; 1 porta RJ-45; 3 entradas de áudio; Controlador I/O: iTE I/O Chip controlador; Monitoramento H/M: Detecção de tensão; Detecção </w:t>
            </w:r>
            <w:r w:rsidRPr="00BD227B">
              <w:rPr>
                <w:rFonts w:ascii="Arial" w:hAnsi="Arial" w:cs="Arial"/>
                <w:color w:val="000000"/>
                <w:sz w:val="20"/>
                <w:szCs w:val="20"/>
              </w:rPr>
              <w:lastRenderedPageBreak/>
              <w:t>de temperatura; Detecção de velocidade do ventilador; Aviso de superaquecimento; Alerta de falha do ventilador; Controle de velocidade; Se a função de controle de velocidade do ventilador é suportada, isso dependerá do refrigerador instalado;BIOS: 1 x 128 Mbit flash; Uso de UEFI BIOS licenciado; PnP 1.0a, DMI 2.7, WfM 2.0, SM BIOS 2.7, ACPI 5.0; Fator de forma: Fator de forma Micro ATX; 24,4 cm x 21,5 cm; Garantia: 12 meses de garantia.</w:t>
            </w:r>
          </w:p>
          <w:p w14:paraId="26052F8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2FFD02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2X Módulos de memória RAM (Modelo de referência: MEMORIA REDRAGON RAGE, 16GB (2X8GB), DDR4, 3200MHZ, C16, VERMELHA, GM-701)</w:t>
            </w:r>
          </w:p>
          <w:p w14:paraId="184CDB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79512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Características: Memória de Alta Performance indicada para sistemas AMD e Intel; Dissipador de calor de perfil reduzido para maior compatibilidade com Aircooler e Watercoolers; Overclocking automático com Intel XMP 2.0; Capacidade:</w:t>
            </w:r>
            <w:r w:rsidRPr="00BD227B">
              <w:rPr>
                <w:rFonts w:ascii="Arial" w:hAnsi="Arial" w:cs="Arial"/>
                <w:color w:val="000000"/>
                <w:sz w:val="20"/>
                <w:szCs w:val="20"/>
              </w:rPr>
              <w:tab/>
              <w:t>16GB (2X8GB); Frequência: 3200 MHz; Latência CAS: 16; Tipo de memória: DDR4 DIMM; Suporte a Intel XMP 2.0; Organização: 124M x 8; Número de ranks: 1; Dissipador de Calor; Dimensões: 6.1 x 3.2 x 1 cm; Conteúdo da Embalagem: 2 X Memórias 8GB; Garantia: 12 meses de garantia.</w:t>
            </w:r>
          </w:p>
          <w:p w14:paraId="0CE84D3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6E778F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Armazenamento (Modelo de referência: SSD CRUCIAL P3 512GB PCIE M.2 2280 CT1000P3SSD8)</w:t>
            </w:r>
          </w:p>
          <w:p w14:paraId="3918A63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1ACBFC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SSD 512GB, NVME PCIE, LEITURA: 3500MB/S + GRAVAÇÃO: 3000MB/S; ESPECIFICAÇÕES GERAIS DE TECNOLOGIA: INTERFACE NVME (PCIE GEN 3 X4); CAPACIDADE: 1TB; FATOR DE FORMA M.2 (2280); DURABILIDADE TOTAL DE 220 BYTES GRAVADOS TBW (GRAVAÇÃO TOTAL DE BYTES); MTTF: 1,5 MILHÃO DE HORAS; VELOCIDADE E TEMPORIZAÇÃO: LEITURA SEQUENCIAL 3,500 MB/S, GRAVAÇÃO SEQUENCIAL 3,000 MB/S; SOFTWARE DE CLONAGEM ACRONIS TRUE IMAGE FORNECIDO PELO FABRICANTE; SOFTWARE EXECUTIVO DE ARMAZENAMENTOPARA GERENCIAMENTO DE FIRMWARE; GARANTIA E DEVOLUÇÕES: 5 ANOS LIMITADO OU O TBW (GRAVAÇÃO TOTAL DE BYTES)</w:t>
            </w:r>
          </w:p>
          <w:p w14:paraId="5B46198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2B4EEB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D9C1E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Fonte de Alimentação (Modelo de Referência: Fonte Bluecase 400W, 80 Plus White, com Cabo - BLU400R-80E, PFC Ativo)</w:t>
            </w:r>
          </w:p>
          <w:p w14:paraId="39461BB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1A3442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Fonte 400W, 80 Plus White, PFC ativo, Especificações: Padrão ATX: 12V 2.31v; Ventilador: 12 cm; Potência: 400W; Faixa de Temperatura Operacional: 0 a 50 °C; Eficiência máxima: 80%; Entrada AC: 100V - 240V | 47Hz - 60Hz; PFC Ativo; Físico: Dimensão do Produto (LxAxP): 140 x 86 x </w:t>
            </w:r>
            <w:r w:rsidRPr="00BD227B">
              <w:rPr>
                <w:rFonts w:ascii="Arial" w:hAnsi="Arial" w:cs="Arial"/>
                <w:color w:val="000000"/>
                <w:sz w:val="20"/>
                <w:szCs w:val="20"/>
              </w:rPr>
              <w:lastRenderedPageBreak/>
              <w:t xml:space="preserve">150 mm; Cabo de força: 1,5 metros (NBR 14136); Cor: preta; Conectores:; Conector MB ATX (24 pinos): 1; Conector ATX 12V (4+4 pinos): 1; Conector PATA(MOLEX): 2; Conector SATA: 4; Conector PCI-E (6+2 pinos): 1; Características: Fonte certificada com selo 80 Plus White; PFC ativo; Controle inteligente de temperatura; Ventilador de 12 cm silencioso; Proteção interna contra sobretensão (OVP), subtensão (UVP), sobrecarga de corrente (OCP), sobrecarga de potência (OPP) e curto-circuito (SCP); Bivolt automático (110V - 230V); Garantia: 12 meses de garantia. </w:t>
            </w:r>
          </w:p>
          <w:p w14:paraId="7F7B71B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DC6BE5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Gabinete:</w:t>
            </w:r>
          </w:p>
          <w:p w14:paraId="0C8009D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27070DF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para placa-mãe: ATX, Mini ITX; Cor: Preto; Suporte de fans: Frente: 1 x 120 mm; Traseira: 1 x 80 mm; Porta de E / S: USB x2, áudio HD x1; deverá conter também: 1x Cabo de Força; 1x Cabo HDMI</w:t>
            </w:r>
          </w:p>
          <w:p w14:paraId="54B0B7A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1A81FDC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07F15DB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75</w:t>
            </w:r>
          </w:p>
        </w:tc>
        <w:tc>
          <w:tcPr>
            <w:tcW w:w="995" w:type="dxa"/>
            <w:shd w:val="clear" w:color="auto" w:fill="FFFFFF"/>
          </w:tcPr>
          <w:p w14:paraId="0345F0D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C47A8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9096A4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B151967" w14:textId="193FEFDB" w:rsidTr="00BD227B">
        <w:tc>
          <w:tcPr>
            <w:tcW w:w="424" w:type="dxa"/>
            <w:shd w:val="clear" w:color="auto" w:fill="FFFFFF"/>
          </w:tcPr>
          <w:p w14:paraId="1870A77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22</w:t>
            </w:r>
          </w:p>
        </w:tc>
        <w:tc>
          <w:tcPr>
            <w:tcW w:w="4676" w:type="dxa"/>
            <w:shd w:val="clear" w:color="auto" w:fill="FFFFFF"/>
          </w:tcPr>
          <w:p w14:paraId="0BE1306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COMPUTADOR DE MESA (CPU) (TIPO 3 – GERAL)</w:t>
            </w:r>
          </w:p>
          <w:p w14:paraId="590A96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MICRO COMPUTADOR AMD RYZEN 5 4600G, 8GB RAM, SSD 512 GB, com WINDOWS 10 Pro original, 64Bits, Português/BR, licença perpétua, com todas as peças novas e com garantia mínima de 12 (doze) meses</w:t>
            </w:r>
          </w:p>
          <w:p w14:paraId="0644C6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17770C1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Processador - (Modelo de referência: AMD Ryzen 5 4600G 100-100000147BOX)</w:t>
            </w:r>
          </w:p>
          <w:p w14:paraId="4D17FC6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Núcleos de CPU: 6</w:t>
            </w:r>
          </w:p>
          <w:p w14:paraId="2C3B46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Threads: 12</w:t>
            </w:r>
          </w:p>
          <w:p w14:paraId="790B733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Clock base: 3.7 GHz</w:t>
            </w:r>
          </w:p>
          <w:p w14:paraId="4750B87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Clock de Max Boost: Até 4.2 GHz</w:t>
            </w:r>
          </w:p>
          <w:p w14:paraId="7EC258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Total de Cache L1: 384KB</w:t>
            </w:r>
          </w:p>
          <w:p w14:paraId="00C1262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Total de Cache L2: 3MB</w:t>
            </w:r>
          </w:p>
          <w:p w14:paraId="0CE0C2E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Cachê L3 total: 8MB</w:t>
            </w:r>
          </w:p>
          <w:p w14:paraId="25A164D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TDP / TDP Padrão: 65W</w:t>
            </w:r>
          </w:p>
          <w:p w14:paraId="3BA58FE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 DDR4: Velocidade máxima: 3200 MHz</w:t>
            </w:r>
          </w:p>
          <w:p w14:paraId="598EC8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59BB52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Placa Mãe (Modelo de referência: Placa Mae Biostar A320MH 2.0)</w:t>
            </w:r>
          </w:p>
          <w:p w14:paraId="5181EE3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w:t>
            </w:r>
          </w:p>
          <w:p w14:paraId="009B90C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 x DDR DIMM Memory Slot, máx. 32GB</w:t>
            </w:r>
          </w:p>
          <w:p w14:paraId="6B0E57B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Dual Channel DDR4 1866/2133/2400/2667/2933</w:t>
            </w:r>
          </w:p>
          <w:p w14:paraId="204717F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Armazenamento</w:t>
            </w:r>
          </w:p>
          <w:p w14:paraId="62701F7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 x Conectores SATA III (6 GB/s)</w:t>
            </w:r>
          </w:p>
          <w:p w14:paraId="02753C2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Compatível com AHCI e RAID 0, 1, 10</w:t>
            </w:r>
          </w:p>
          <w:p w14:paraId="6690948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Portas USB:</w:t>
            </w:r>
          </w:p>
          <w:p w14:paraId="539EF7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b/>
              <w:t>4 x Portas USB 3.2 (Gen1) (2 nas E/S traseiras e 2 via conectores internos)</w:t>
            </w:r>
          </w:p>
          <w:p w14:paraId="14852A2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 x Portas USB 2.0 (4 nas E/S traseiras e 4 nos conectores internos)</w:t>
            </w:r>
          </w:p>
          <w:p w14:paraId="53AE821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Portas traseiras:</w:t>
            </w:r>
          </w:p>
          <w:p w14:paraId="68C286F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b/>
              <w:t>1 x Teclado/Mouse PS/2</w:t>
            </w:r>
          </w:p>
          <w:p w14:paraId="09C0E2A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 x Porta VGA</w:t>
            </w:r>
          </w:p>
          <w:p w14:paraId="47C35B6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 x Porta HDMI</w:t>
            </w:r>
          </w:p>
          <w:p w14:paraId="2C97917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 x Porta LAN</w:t>
            </w:r>
          </w:p>
          <w:p w14:paraId="4DB4111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 x Portas USB 3.2 (Gen1)</w:t>
            </w:r>
          </w:p>
          <w:p w14:paraId="0FFF91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4 x Portas USB 2.0</w:t>
            </w:r>
          </w:p>
          <w:p w14:paraId="5A8414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 x Conector de Áudio</w:t>
            </w:r>
          </w:p>
          <w:p w14:paraId="18117CF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1F4970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 RAM (Modelo de referência: MEMORIA MANCER BANSHEE, 8GB, (1X8GB), DDR4, 2666MHZ, C19, PRETA, MCR-BSH8-2666)</w:t>
            </w:r>
          </w:p>
          <w:p w14:paraId="4F52CC5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Capacidade total: 8GB</w:t>
            </w:r>
          </w:p>
          <w:p w14:paraId="36754B7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DDR4</w:t>
            </w:r>
          </w:p>
          <w:p w14:paraId="4CDD00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PC4-21300</w:t>
            </w:r>
          </w:p>
          <w:p w14:paraId="5571BA0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Frequência: 2666 MHz</w:t>
            </w:r>
          </w:p>
          <w:p w14:paraId="06F9C1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1,2V</w:t>
            </w:r>
          </w:p>
          <w:p w14:paraId="368BF47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22D644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Armazenamento (Modelo de referencia: SSD PICHAU KEPLER S2, 512GB, SATA III 6GB/S, LEITURA 530 MB/S, GRAVACAO 480 MB/S, PCH-KPLSATAS2-512)</w:t>
            </w:r>
          </w:p>
          <w:p w14:paraId="126CA76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Formato: 2,5”</w:t>
            </w:r>
          </w:p>
          <w:p w14:paraId="6D5DCE7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Interface: SATA III 6GB/S</w:t>
            </w:r>
          </w:p>
          <w:p w14:paraId="42C674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Capacidades: 512GB</w:t>
            </w:r>
          </w:p>
          <w:p w14:paraId="527931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Velocidade de leitura: 530MB/s</w:t>
            </w:r>
          </w:p>
          <w:p w14:paraId="0E6C05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Velocidade de gravação: 480MB/s</w:t>
            </w:r>
          </w:p>
          <w:p w14:paraId="612402A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Temperatura de funcionamento: 0ºC~70ºC</w:t>
            </w:r>
          </w:p>
          <w:p w14:paraId="3D861A2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CA63C6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Fonte de Alimentação (Modelo de Referência: Fonte 550W Gigabyte P550B, 80 Plus Bronze, PFC Ativo)</w:t>
            </w:r>
          </w:p>
          <w:p w14:paraId="7069483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Tipo: Fator de forma Intel ATX 12V v2.31</w:t>
            </w:r>
          </w:p>
          <w:p w14:paraId="120524C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PFC: PFC ativo (&gt; 0,9 típico)</w:t>
            </w:r>
          </w:p>
          <w:p w14:paraId="6A61A1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Tensão de entrada: 100-240 Vac (gama completa)</w:t>
            </w:r>
          </w:p>
          <w:p w14:paraId="3E89A47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Corrente de entrada: 8-4 A</w:t>
            </w:r>
          </w:p>
          <w:p w14:paraId="4178603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Frequência de entrada: 60-50 Hz</w:t>
            </w:r>
          </w:p>
          <w:p w14:paraId="42112EF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Capacidade de saída: 550W</w:t>
            </w:r>
          </w:p>
          <w:p w14:paraId="2844CBD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Tipo de ventilador: 1 ventilador do rolamento hidráulico de 20mm (HYB)</w:t>
            </w:r>
          </w:p>
          <w:p w14:paraId="724DFEA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- 80 PLUS: Bronze</w:t>
            </w:r>
          </w:p>
          <w:p w14:paraId="35303C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Eficiência: 85% em carga típica</w:t>
            </w:r>
          </w:p>
          <w:p w14:paraId="1698FAA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5D4E0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Gabinete:</w:t>
            </w:r>
          </w:p>
          <w:p w14:paraId="52BE871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para placa-mãe: ATX, Mini ITX</w:t>
            </w:r>
          </w:p>
          <w:p w14:paraId="7251E57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Cor: Preto</w:t>
            </w:r>
          </w:p>
          <w:p w14:paraId="4ADD953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de fans:</w:t>
            </w:r>
          </w:p>
          <w:p w14:paraId="31B36B9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Frente: 1 x 120 mm</w:t>
            </w:r>
          </w:p>
          <w:p w14:paraId="4B32D08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Traseira: 1 x 80 mm</w:t>
            </w:r>
          </w:p>
          <w:p w14:paraId="7775A02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Porta de E / S:</w:t>
            </w:r>
          </w:p>
          <w:p w14:paraId="768D05D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USB x2, áudio HD x1</w:t>
            </w:r>
          </w:p>
          <w:p w14:paraId="1B2568F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53882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Deverá conter também:</w:t>
            </w:r>
          </w:p>
          <w:p w14:paraId="63E7E0C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1x Cabo de Força</w:t>
            </w:r>
          </w:p>
          <w:p w14:paraId="51A61A1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1x Cabo HDMI</w:t>
            </w:r>
          </w:p>
        </w:tc>
        <w:tc>
          <w:tcPr>
            <w:tcW w:w="567" w:type="dxa"/>
            <w:shd w:val="clear" w:color="auto" w:fill="FFFFFF"/>
          </w:tcPr>
          <w:p w14:paraId="6C44A7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20E422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126</w:t>
            </w:r>
          </w:p>
        </w:tc>
        <w:tc>
          <w:tcPr>
            <w:tcW w:w="995" w:type="dxa"/>
            <w:shd w:val="clear" w:color="auto" w:fill="FFFFFF"/>
          </w:tcPr>
          <w:p w14:paraId="10D0CF4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6E3E0D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4E15CE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1AB859E" w14:textId="14B5FA8A" w:rsidTr="00BD227B">
        <w:tc>
          <w:tcPr>
            <w:tcW w:w="424" w:type="dxa"/>
            <w:shd w:val="clear" w:color="auto" w:fill="FFFFFF"/>
          </w:tcPr>
          <w:p w14:paraId="237C6A7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23</w:t>
            </w:r>
          </w:p>
        </w:tc>
        <w:tc>
          <w:tcPr>
            <w:tcW w:w="4676" w:type="dxa"/>
            <w:shd w:val="clear" w:color="auto" w:fill="FFFFFF"/>
          </w:tcPr>
          <w:p w14:paraId="582A749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COMPUTADORES DE MESA (CPU) ( TIPO 1 – ENGENHARIA)</w:t>
            </w:r>
          </w:p>
          <w:p w14:paraId="6FC887D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MICROCOMPUTADOR, com WINDOWS 10 Pro original, 64Bits, português/BR, licença perpétua, com todas as peças novas, com as seguintes especificações: </w:t>
            </w:r>
          </w:p>
          <w:p w14:paraId="7B1151D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27ECC8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PROCESSADOR: Modelo de referência: Processador AMD Ryzen 5 5600</w:t>
            </w:r>
          </w:p>
          <w:p w14:paraId="35791BE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23043F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PROCESSADOR COM PONTUAÇÃO IGUAL OU SUPERIOR A 21.652 NO “PASSMARK SOFTWARE” </w:t>
            </w:r>
            <w:r w:rsidRPr="00BD227B">
              <w:rPr>
                <w:rFonts w:ascii="Arial" w:hAnsi="Arial" w:cs="Arial"/>
                <w:color w:val="000000"/>
                <w:sz w:val="20"/>
                <w:szCs w:val="20"/>
              </w:rPr>
              <w:lastRenderedPageBreak/>
              <w:t>https://www.cpubenchmark.net/cpu_list.php; Nº de núcleos de CPU: 6;  Nº de threads: 12; Multithreading; Clock Max Boost: Até 4.4GHz; Clock básico: 3,5 GHz; Cachê L1 total: 384 KB; Cachê L2 total: 3 MB; Cachê L3 total: 32 MB; TDP / TDP Padrão: 65 W; Tecnologia de processador para núcleos de CPU: TSMC 7nm FinFET; Processor Technology for I/O Die: 12nm (Globalfoundries); Tamanho da matriz de computação da CPU (CCD): 74mm²; Tamanho da matriz de E/S (IOD): 125mm²; Soquete da CPU: AM4; Contagem de soquetes: 1P; Tecnologia de aumento de CPU; Aumento de precisão 2; Conjunto de instruções: x86-64; Extensões compatíveis: AES, AVX, AVX2, FMA3, MMX(+), SHA, SSE, SSE2, SSE3, SSE4.1, SSE4.2, SSE4A, SSSE3, x86-64; Solução térmica (PIB; Tempo máximo: 90°C; Memória: Suporte a USB Tipo C; Portas nativas USB 3.2 Gen 2 (10 Gbps); Portas SATA nativas: 2; Versão do PCI Express: PCIe 4.0; Pistas PCIe nativas (total/utilizável): 24/20; Suporte NVMe: Boot, RAID0, RAID1, RAID10; Tipo de memória: DDR4; Canais de memória: 2; Máx. Memória: 128 GB; Subtipo de memória do sistema: UDIMM; Velocidade máxima da memória: Up to 3200MHz; Garantia: 12 meses.</w:t>
            </w:r>
          </w:p>
          <w:p w14:paraId="10ACF6F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68A073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Placa Mãe (Modelo de referência: GIGABYTE B550M AORUS ELITE, AMD AM4, DDR4)</w:t>
            </w:r>
          </w:p>
          <w:p w14:paraId="0844ACE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DA978B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MEMÓRIA: 4 x Soquetes DDR4 DIMM com suporte para até 128 GB (capacidade DIMM única de 32 GB); Suporte para módulos de memória DDR4 4400 (OC) / 4000 (OC) / 3600 (OC) / 3333 (OC) / 200/2933/2667/2400/2133 MHz; GRÁFICOS: 1 x porta DVI-D, com resolução máxima de 1920x1200 a 60 Hz; 1 x porta HDMI, suportando uma resolução máxima de 4096x2160 a 60 Hz; Memória compartilhada máxima de 16GB; ÁUDIO: Áudio de alta definição 2/4 / 5.1 / 7.1 canais; LAN Chip Realtek ® GbE LAN (1000 Mbit / 100 Mbit); Slots de Expansão; 1 x Slot PCI Express x16 (PCIEX16), integrado na CPU; 1 x Slot PCI Express x16 (PCIEX4), integrado no chipset: Compatível com o modo PCIe 3.0 x4; 1 x Slot PCI Express x1 (PCIEX1), integrado no chipset: Compatível com o modo PCIe 3.0 x1; ARMAZENAMENTO: 1 x Conector M.2 (M2A_CPU), integrado na CPU, com suporte para Socket 3, chave M, SSDs tipo 2242/2260/2280/22110; 1 x Conector M.2 (M2B_SB), integrado no chipset, suportando Socket 3, chave M, SSDs tipo 2242/2260/2280: Compatível com SSDs SATA e PCIe 3.0 x2; 4 x Conectores SATA 6Gb / s, integrados no chipset: Suporte para RAID 0, RAID 1 e RAID 10; USB: 4 x Portas USB 3.2 Gen 1 no painel traseiro; Chipset: 2 x Portas USB 3.2 Gen 1 disponíveis através do conector USB interno;6 x Portas USB 2.0 / 1.1 (4 portas no painel traseiro, 2 portas disponíveis através do conector USB interno); PAINEL INTERNO:  1 x Conector de alimentação principal ATX de 24 pinos; 1 x Conector de alimentação ATX 12V de 8 pinos; 1 </w:t>
            </w:r>
            <w:r w:rsidRPr="00BD227B">
              <w:rPr>
                <w:rFonts w:ascii="Arial" w:hAnsi="Arial" w:cs="Arial"/>
                <w:color w:val="000000"/>
                <w:sz w:val="20"/>
                <w:szCs w:val="20"/>
              </w:rPr>
              <w:lastRenderedPageBreak/>
              <w:t>x Conector da ventoinha da CPU; 2 x Conectores de ventoinha do sistema; 2 x Conectores de tira LED endereçáveis; 2 x Conectores de tira LED RGB; 1 x Tira de LED de refrigerador de CPU / conector de tira de LED RGB; 2 x Conectores M.2 soquete 3; 4 x Conectores SATA 6 Gb / s; 1 x Conector do painel frontal; 1 x Conector de áudio do painel frontal; 1 x Conector USB 3.2 Gen 1; 1 x Conector USB 2.0 / 1.1; 1 x Conector Trusted Platform Module (TPM) (2x6 pinos, apenas para o módulo GC-TPM2.0_S); 1 x Conector de porta serial; 1 x Jumper CMOS claro; 1 x Botão Q-Flash Plus; PAINEL TRASEIRO: 1 x Porta de teclado / mouse PS / 2; 1 x Porta DVI-D; 1 x Porta HDMI; 4 x Portas USB 3.2 Gen 1; 4 x Portas USB 2.0 / 1.1; 1 x Porta RJ-45; 3 x Entradas de áudio; BIOS: Flash de 1 x 256 Mbit; SISTEMA OPERACIONAL: Suporte para Windows 10 PRO de 64 bits</w:t>
            </w:r>
          </w:p>
          <w:p w14:paraId="79893F8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2155F9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Placa de Vídeo (Modelo de Referência: Placa de Video RTX 3060 Gaming OC Gigabyte GeForce, 12 GB GDDR6, LHR, Ray Tracing - GV-N3060GAMING OC-12GD)</w:t>
            </w:r>
          </w:p>
          <w:p w14:paraId="7A5A21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EC4DA0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Especificações: Core Clock: 1837 MHz (cartão de referência: 1777 MHz); CUDA Cores: 3584; DirectX: 12 Ultimate; OpenGL: 4,6; 2ª Geração RT Núcleos; 3ª Geração Tensor Núcleos; Integrado com 12GB GDDR6 interface de memória de 192 bits; Sistema de resfriamento com 3X com ventiladores; RGB Fusion 2.0; Placa traseira de metal de proteção; Versão limitada Hash Rate; Memória: Relógio de memória: 15000 MHz; Tamanho da memória: 12 GB; Tipo de Memória: GDDR6; Barramento de Memória: 192 bits; Largura de banda da memória (GB / s): 360 GB / s; Card Bus: PCI;E 4.0 x 16; Resolução máxima digital: 7680x4320; Multi;view: 4; Tamanho do cartão: L = 282 W = 117 H = 41 mm; Formulário PCB: ATX; Energia: PSU recomendado: 550W; Conectores de energia: 8 pinos * 1; Output: DisplayPort 1.4a * 2; HDMI 2.1 * 2; Conteúdo da Embalagem: Placa de Vídeo 12G -192 bits; Guia rápido; Garantia: 12 meses de garantia; Peso: 1110 gramas (bruto com embalagem).</w:t>
            </w:r>
          </w:p>
          <w:p w14:paraId="10EE5D4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237D089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32 GB de Memória RAM (Modelo de referência: MEMORIA REDRAGON RAGE, 16GB (2X16GB), DDR4, 3200MHZ, C16, VERMELHA, GM-702)</w:t>
            </w:r>
          </w:p>
          <w:p w14:paraId="0EBF719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1761E9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 x Características: Memória de Alta Performance, Dissipador de calor de perfil reduzido para maior compatibilidade com Aircooler e Watercoolers, Overclocking automático com Intel XMP 2.0; Especificações: Capacidade: 16 GB; Frequência: 3200 MHz; Latência CAS: 16; Padrão: DDR4 DIMM; Suporte a Intel XMP 2.0; Organização 124M x 8; Número de ranks: 1; Dissipador de Calor; Tamanho: 6.1 x 3.2 x 1cm; Garantia:12 Meses de Garantia</w:t>
            </w:r>
          </w:p>
          <w:p w14:paraId="0B80C4E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 RAM de 16GB ou 1 RAM de 32GB)</w:t>
            </w:r>
          </w:p>
          <w:p w14:paraId="660D916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190EA7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Armazenamento (Modelo de referência – SSD M.2 </w:t>
            </w:r>
            <w:r w:rsidRPr="00BD227B">
              <w:rPr>
                <w:rFonts w:ascii="Arial" w:hAnsi="Arial" w:cs="Arial"/>
                <w:color w:val="000000"/>
                <w:sz w:val="20"/>
                <w:szCs w:val="20"/>
              </w:rPr>
              <w:lastRenderedPageBreak/>
              <w:t>Kingston Fury Renegade Gen4, 1Tb, Pcie 4, 7300mbs GTIN: 740617324556</w:t>
            </w:r>
          </w:p>
          <w:p w14:paraId="1F7F0E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84FAA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M.2 SSD GGen 4x4 NVMe e 3D TLC NAND 1TB, ESPECIFIÇÕES: Formato: M.2 2280; Interface: PCIe 4.0 x4 NVMe; Capacidades: 1TB; Controle: Phison E18; NAND: 3D TLC; Leitura/gravação sequencial 7.300 / 6.000MB/s; 1TB – até 900.000/1.000.000 IOPS; Total de bytes gravados (TBW) 1.0PBW; Consumo de energia: 50mW Inativo / 0.33W Med / 2.8W (MAX) Leitura / 6.3W (MAX) Gravação; Temperatura de armazenamento</w:t>
            </w:r>
            <w:r w:rsidRPr="00BD227B">
              <w:rPr>
                <w:rFonts w:ascii="Arial" w:hAnsi="Arial" w:cs="Arial"/>
                <w:color w:val="000000"/>
                <w:sz w:val="20"/>
                <w:szCs w:val="20"/>
              </w:rPr>
              <w:tab/>
              <w:t>-40°C a 85°C; Temperatura de operação</w:t>
            </w:r>
            <w:r w:rsidRPr="00BD227B">
              <w:rPr>
                <w:rFonts w:ascii="Arial" w:hAnsi="Arial" w:cs="Arial"/>
                <w:color w:val="000000"/>
                <w:sz w:val="20"/>
                <w:szCs w:val="20"/>
              </w:rPr>
              <w:tab/>
              <w:t>0°C a 70°C; Dimensões Dissipador de calor: 80 mm x 22 mm x 2,21 mm; Dissipador: 80 mm x 23,67mm x 10,5mm; Peso: Dissipador de calor: 7 g; Dissipador: 32,1g; Vibração em operação</w:t>
            </w:r>
            <w:r w:rsidRPr="00BD227B">
              <w:rPr>
                <w:rFonts w:ascii="Arial" w:hAnsi="Arial" w:cs="Arial"/>
                <w:color w:val="000000"/>
                <w:sz w:val="20"/>
                <w:szCs w:val="20"/>
              </w:rPr>
              <w:tab/>
              <w:t>2.17G Pico (7-800Hz); Vibração quando não está em operação</w:t>
            </w:r>
            <w:r w:rsidRPr="00BD227B">
              <w:rPr>
                <w:rFonts w:ascii="Arial" w:hAnsi="Arial" w:cs="Arial"/>
                <w:color w:val="000000"/>
                <w:sz w:val="20"/>
                <w:szCs w:val="20"/>
              </w:rPr>
              <w:tab/>
              <w:t>20G Pico (20-1000Hz); MTBF</w:t>
            </w:r>
            <w:r w:rsidRPr="00BD227B">
              <w:rPr>
                <w:rFonts w:ascii="Arial" w:hAnsi="Arial" w:cs="Arial"/>
                <w:color w:val="000000"/>
                <w:sz w:val="20"/>
                <w:szCs w:val="20"/>
              </w:rPr>
              <w:tab/>
              <w:t>2.000.000 horas; Garantia: 5 anos.</w:t>
            </w:r>
          </w:p>
          <w:p w14:paraId="53479FB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DC6A82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Fonte de Alimentação (Modelo de Referência: Fonte 650W XPG Pylon, 80 Plus Bronze, PFC Ativo)</w:t>
            </w:r>
          </w:p>
          <w:p w14:paraId="492D283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46BEC2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Fonte 650W, 80 Plus Bronze, com as seguintes especificações: Fonte: MTBF (Período médio entre falhas): 100 mil horas a 25 ? ; Versão ATX: Intel ATX 12V V2.4 (o time está em conformidade com as diretrizes específicas do Intel ATX12V para a versão 2.52); PFC ativo: 0,99; Certificações: Classificação 80 PLUS: BRONZE, eficiência: 85%; Proteções: OCP / OVP / UVP / OPP / SCP / OTP / NLO / SIP; Certificação: CB (62368 + 60950) / TUV / cTUVus / CE / FCC / BSMI / CCC / RCM / EAC / EAC RoHS / NOM; Energia: Tensão de entrada: 100V-240V; Corrente de entrada: 10A / 5ª; Frequência de entrada: 60Hz - 60Hz; Resfriamento: Temperatura de operação: 40 ?; tamanho da ventoinha: 120mm; Rolamento da ventoinha: FDB (rolamento dinâmico de fluido); Velocidade da ventoinha: 2.000 RPM; Conectores: Conector ATX de 24 pinos: 1; Conector EPS de 8 (4+4) pinos: 1; Conector SATA: 7; Conector periférico de 4 pinos: 1; Conector PCI-E 6 de 2 pinos: 4; Peso: 2580 gramas (bruto com embalagem); Garantia: 36 meses.</w:t>
            </w:r>
          </w:p>
          <w:p w14:paraId="1B4F03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1362CF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Gabinete:</w:t>
            </w:r>
          </w:p>
          <w:p w14:paraId="5667247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DEEE04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GABINTE  Mid Tower - Especificações: Cor: Preto; Dimensões (L x W x H): L 365mm x W 200mm x H 455mm; Fans: Suporte para 6 fans (fans inclusos); Baias: 3.5” HDD (x2) | 2.5” SSD (x3); Slots de Expansão: 7; Placa-Mãe: ATX / M-ATX / ITX; Frontal I/O: x1 USB 2.0 | x1 USB 3.0; HD Áudio Entrada e Saída; Fontes de Alimentação: ATX (não inclusa); Lateral Vidro Fumê; Frontal em Vidro Temperado; Compatibilidade de Fans 120mm: 3 frontais; 2 topo; 1 traseira; Garantia: 12 meses de garantia.</w:t>
            </w:r>
          </w:p>
          <w:p w14:paraId="601F68C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003515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A554A0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Compatibilidade entre todas as peças do computador.</w:t>
            </w:r>
          </w:p>
          <w:p w14:paraId="0505E84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EADB22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Deverá conter também: 1x Cabo de Força; 1x Cabo HDMI</w:t>
            </w:r>
          </w:p>
          <w:p w14:paraId="7899713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319A2BE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0292B8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w:t>
            </w:r>
          </w:p>
        </w:tc>
        <w:tc>
          <w:tcPr>
            <w:tcW w:w="995" w:type="dxa"/>
            <w:shd w:val="clear" w:color="auto" w:fill="FFFFFF"/>
          </w:tcPr>
          <w:p w14:paraId="1F735CE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9CCD6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45933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FEA77E8" w14:textId="0D2658F6" w:rsidTr="00BD227B">
        <w:tc>
          <w:tcPr>
            <w:tcW w:w="424" w:type="dxa"/>
            <w:shd w:val="clear" w:color="auto" w:fill="FFFFFF"/>
          </w:tcPr>
          <w:p w14:paraId="3C31CF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24</w:t>
            </w:r>
          </w:p>
        </w:tc>
        <w:tc>
          <w:tcPr>
            <w:tcW w:w="4676" w:type="dxa"/>
            <w:shd w:val="clear" w:color="auto" w:fill="FFFFFF"/>
          </w:tcPr>
          <w:p w14:paraId="1B1D06F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DISCO SSD 240 GB</w:t>
            </w:r>
          </w:p>
          <w:p w14:paraId="43A1214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DISCO SSD SATA Capacidades: 240GB TIPO Nand: Tlc; Performance de referência - até 500MB/s para leitura e 350MB/s para gravação; Temperatura de armazenamento: -40 °C a 85 °C; Temperatura de operação: 0 °C a 70 °C Vibração quando em operação: 2,17G pico (7 - 800 Hz); Vibração quando não está em operação: 20G pico (10 - 2000 Hz); Expectativa de vida útil: 1 milhão de horas Mtb</w:t>
            </w:r>
          </w:p>
          <w:p w14:paraId="17874C3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3C8360C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172560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w:t>
            </w:r>
          </w:p>
        </w:tc>
        <w:tc>
          <w:tcPr>
            <w:tcW w:w="995" w:type="dxa"/>
            <w:shd w:val="clear" w:color="auto" w:fill="FFFFFF"/>
          </w:tcPr>
          <w:p w14:paraId="1178A9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4CE5F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32F7C0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5E82C66" w14:textId="1FB60E42" w:rsidTr="00BD227B">
        <w:tc>
          <w:tcPr>
            <w:tcW w:w="424" w:type="dxa"/>
            <w:shd w:val="clear" w:color="auto" w:fill="FFFFFF"/>
          </w:tcPr>
          <w:p w14:paraId="3106AE0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25</w:t>
            </w:r>
          </w:p>
        </w:tc>
        <w:tc>
          <w:tcPr>
            <w:tcW w:w="4676" w:type="dxa"/>
            <w:shd w:val="clear" w:color="auto" w:fill="FFFFFF"/>
          </w:tcPr>
          <w:p w14:paraId="4B7A12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DISCO SSD M.2 1TB</w:t>
            </w:r>
          </w:p>
          <w:p w14:paraId="25148C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Ssd 1tb, nvme pcie, leitura: 3500mb/s + gravação: 3000mb/s; especificações gerais de tecnologia: interface nvme (pcie gen 3 x4); capacidade: 1tb; fator de forma m.2 (2280); durabilidade total de 220 bytes gravados tbw (gravação total de bytes); mttf: 1,5 milhão de horas; velocidade e temporização: leitura sequencial 3,500 mb/s, gravação sequencial 3,000 mb/s; software de clonagem acronis true image fornecido pelo fabricante; software executivo de armazenamentopara gerenciamento de firmware; garantia e devoluções: 5 anos limitado ou o tbw (gravação total de bytes</w:t>
            </w:r>
          </w:p>
          <w:p w14:paraId="20634C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1C87738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ssd crucial p3 1tb pcie m.2 2280 ct1000p3ssd8</w:t>
            </w:r>
          </w:p>
          <w:p w14:paraId="1366D37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ACB272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EAA532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37457B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7F9DDB0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w:t>
            </w:r>
          </w:p>
        </w:tc>
        <w:tc>
          <w:tcPr>
            <w:tcW w:w="995" w:type="dxa"/>
            <w:shd w:val="clear" w:color="auto" w:fill="FFFFFF"/>
          </w:tcPr>
          <w:p w14:paraId="34AE913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D25708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64DBB2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F169E9B" w14:textId="0F121526" w:rsidTr="00BD227B">
        <w:tc>
          <w:tcPr>
            <w:tcW w:w="424" w:type="dxa"/>
            <w:shd w:val="clear" w:color="auto" w:fill="FFFFFF"/>
          </w:tcPr>
          <w:p w14:paraId="16FC405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26</w:t>
            </w:r>
          </w:p>
        </w:tc>
        <w:tc>
          <w:tcPr>
            <w:tcW w:w="4676" w:type="dxa"/>
            <w:shd w:val="clear" w:color="auto" w:fill="FFFFFF"/>
          </w:tcPr>
          <w:p w14:paraId="291F5AE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DISCO SSD M.2 2TB</w:t>
            </w:r>
          </w:p>
          <w:p w14:paraId="32EF78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Ssd 2tb, nvme pcie, leitura: 3500mb/s + gravação: 3000mb/s; especificações gerais de tecnologia: interface nvme (pcie gen 3 x4); capacidade: 2tb; fator de forma m.2 (2280); durabilidade total de 220 bytes gravados tbw (gravação total de bytes); mttf: 1,5 milhão de horas; velocidade e temporização: leitura sequencial 3,500 mb/s, gravação sequencial 3,000 mb/s; software de clonagem acronis true image fornecido pelo fabricante; software executivo de armazenamentopara gerenciamento de firmware; garantia e devoluções: 5 anos limitado ou o tbw (gravação total de bytes)</w:t>
            </w:r>
          </w:p>
          <w:p w14:paraId="27EEE13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12434B4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ssd crucial p3 2tb pcie m.2 2280 ct1000p3ssd8</w:t>
            </w:r>
          </w:p>
          <w:p w14:paraId="3AABE17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6EF6A4E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0720C44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w:t>
            </w:r>
          </w:p>
        </w:tc>
        <w:tc>
          <w:tcPr>
            <w:tcW w:w="995" w:type="dxa"/>
            <w:shd w:val="clear" w:color="auto" w:fill="FFFFFF"/>
          </w:tcPr>
          <w:p w14:paraId="1572CB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2DECEA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3C212F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3DC49A5" w14:textId="075D93FA" w:rsidTr="00BD227B">
        <w:tc>
          <w:tcPr>
            <w:tcW w:w="424" w:type="dxa"/>
            <w:shd w:val="clear" w:color="auto" w:fill="FFFFFF"/>
          </w:tcPr>
          <w:p w14:paraId="71CF465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27</w:t>
            </w:r>
          </w:p>
        </w:tc>
        <w:tc>
          <w:tcPr>
            <w:tcW w:w="4676" w:type="dxa"/>
            <w:shd w:val="clear" w:color="auto" w:fill="FFFFFF"/>
          </w:tcPr>
          <w:p w14:paraId="1733B05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DISCO SSD M.2 512 GB</w:t>
            </w:r>
          </w:p>
          <w:p w14:paraId="3500B21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Ssd 512gb, nvme pcie, leitura: 3500mb/s + gravação: 3000mb/s; especificações gerais de tecnologia: interface nvme (pcie gen 3 x4); capacidade: 512gb; fator de forma m.2 (2280); durabilidade total de 220 bytes gravados tbw (gravação total de bytes); mttf: 1,5 milhão de horas; </w:t>
            </w:r>
            <w:r w:rsidRPr="00BD227B">
              <w:rPr>
                <w:rFonts w:ascii="Arial" w:hAnsi="Arial" w:cs="Arial"/>
                <w:color w:val="000000"/>
                <w:sz w:val="20"/>
                <w:szCs w:val="20"/>
              </w:rPr>
              <w:lastRenderedPageBreak/>
              <w:t>velocidade e temporização: leitura sequencial 3,500 mb/s, gravação sequencial 3,000 mb/s; software de clonagem acronis true image fornecido pelo fabricante; software executivo de armazenamentopara gerenciamento de firmware; garantia e devoluções: 5 anos limitado ou o tbw (gravação total de bytes)</w:t>
            </w:r>
          </w:p>
          <w:p w14:paraId="76BD67A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B3DAA0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ssd crucial p3 512gb pcie m.2 2280 ct1000p3ssd8</w:t>
            </w:r>
          </w:p>
          <w:p w14:paraId="67B1029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0CBD6D9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5A2120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36</w:t>
            </w:r>
          </w:p>
        </w:tc>
        <w:tc>
          <w:tcPr>
            <w:tcW w:w="995" w:type="dxa"/>
            <w:shd w:val="clear" w:color="auto" w:fill="FFFFFF"/>
          </w:tcPr>
          <w:p w14:paraId="62F8807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1AB284C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C028AE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26BC02F5" w14:textId="78988D45" w:rsidTr="00BD227B">
        <w:tc>
          <w:tcPr>
            <w:tcW w:w="424" w:type="dxa"/>
            <w:shd w:val="clear" w:color="auto" w:fill="FFFFFF"/>
          </w:tcPr>
          <w:p w14:paraId="75021CF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28</w:t>
            </w:r>
          </w:p>
        </w:tc>
        <w:tc>
          <w:tcPr>
            <w:tcW w:w="4676" w:type="dxa"/>
            <w:shd w:val="clear" w:color="auto" w:fill="FFFFFF"/>
          </w:tcPr>
          <w:p w14:paraId="4564D3E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DISCO SSD SATA III 512 GB</w:t>
            </w:r>
          </w:p>
          <w:p w14:paraId="482342A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 ssd 500gb, sata, leitura 550mb/s, gravação 500mb/s contemplando as seguintes informações técnicas: resistência de ssd (tbw) - 120 tb; fator de forma: ssd interno de 2,5 polegadas; capacidade: 500gb; interface: sata 6.0gb / s; tipo de dispositivo: drive de estado sólido interno; altura da unidade: 7,0 mm; fator de forma: 2,5 "(7mm); desempenho: leitura: 550 mb / s; gravação: 500 mb / s; recursos:integridade de dados em várias etapas algoritmo; monitoramento térmico; aceleração de gravação slc; coleta de lixo ativa; suporte trim; auto-monitoramento e tecnologia de relatórios (inteligente); código de correção de erros (ecc); expectativa de vida (mttf): 1.5 milhões de horas, garantia em território nacional,  garantia de 36 meses.</w:t>
            </w:r>
          </w:p>
          <w:p w14:paraId="0BC1D24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25AD733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ssd 500gb crucial bx500 sata, 3d nand, leitura: 540mb/s e gravação: 500mb/s - ct500bx500ssd1</w:t>
            </w:r>
          </w:p>
          <w:p w14:paraId="0A29FB5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079D1EB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31AF221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131</w:t>
            </w:r>
          </w:p>
        </w:tc>
        <w:tc>
          <w:tcPr>
            <w:tcW w:w="995" w:type="dxa"/>
            <w:shd w:val="clear" w:color="auto" w:fill="FFFFFF"/>
          </w:tcPr>
          <w:p w14:paraId="5E2DF5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1FC7C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F7094D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83613C9" w14:textId="6D0AD0D9" w:rsidTr="00BD227B">
        <w:tc>
          <w:tcPr>
            <w:tcW w:w="424" w:type="dxa"/>
            <w:shd w:val="clear" w:color="auto" w:fill="FFFFFF"/>
          </w:tcPr>
          <w:p w14:paraId="15CA3D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29</w:t>
            </w:r>
          </w:p>
        </w:tc>
        <w:tc>
          <w:tcPr>
            <w:tcW w:w="4676" w:type="dxa"/>
            <w:shd w:val="clear" w:color="auto" w:fill="FFFFFF"/>
          </w:tcPr>
          <w:p w14:paraId="77F0659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EXTENSOR HDMI 60 METROS ADAPTADOR CABO REDE CAT 6</w:t>
            </w:r>
          </w:p>
          <w:p w14:paraId="5C769E5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Características: Extensão até 50 metros usando Cat 6. Extensão até 10 metros usando cabo HDMI: 5 metros na entrada e 5 metros na saída. Suporte até 1080p resolução de vídeo. Suporte 165 hz/1,65 gbps/frame taxa (total taxa de quadros 4.95gbps) largura de banda. Suporta 8 bits por frame (moldura 24 total) dark. Áudio apoio descompactado com duas taxas de quadros: lpcm. Entrada sinal de vídeo: 0,5-1,0 volts pp, 0,1. 0 volts PP. Saída de vídeo: HDMI 1.3b. Resolução HDMI: 24/50/60fs/1080p/1080i/720p/576p/576i/480p/480i. Distância de transmissão: Cat 6 1080p 60 metros. Vídeo amplificador banda 5: 1.65gbps/165 hz. Faixa de frequência vertical 6: 50/60 hz. Transmissor E Receptor De Tamanho Compacto. Conectividade: A Conexão Do Transmissor E Do Receptor É Feito Através De Um Cabo De Rede. Suporta Hd Digital E Alta Resolução Hdtv. Dimensões do pacote: CxAxL: 20 x 10 x 15 em Cm; Peso do pacote: 300 gr; Itens inclusos na caixa:1 Extensor TX, 1 Extensor RX, 2 Fontes bivolt.</w:t>
            </w:r>
          </w:p>
          <w:p w14:paraId="4DA517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185023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76B2E63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20C30E5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DC0BD4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52FAFF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2E6C72AF" w14:textId="02241178" w:rsidTr="00BD227B">
        <w:tc>
          <w:tcPr>
            <w:tcW w:w="424" w:type="dxa"/>
            <w:shd w:val="clear" w:color="auto" w:fill="FFFFFF"/>
          </w:tcPr>
          <w:p w14:paraId="5DA1D72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30</w:t>
            </w:r>
          </w:p>
        </w:tc>
        <w:tc>
          <w:tcPr>
            <w:tcW w:w="4676" w:type="dxa"/>
            <w:shd w:val="clear" w:color="auto" w:fill="FFFFFF"/>
          </w:tcPr>
          <w:p w14:paraId="356EC14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FILTRO DE LINHA 1,5 MTS</w:t>
            </w:r>
          </w:p>
          <w:p w14:paraId="74FA236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Filtro de linha com fusível e com extensão elétrica de 1,5 metros, régua com 5 tomadas, bivolt 127/220V, amperagem 10A, composição plástico </w:t>
            </w:r>
            <w:r w:rsidRPr="00BD227B">
              <w:rPr>
                <w:rFonts w:ascii="Arial" w:hAnsi="Arial" w:cs="Arial"/>
                <w:color w:val="000000"/>
                <w:sz w:val="20"/>
                <w:szCs w:val="20"/>
              </w:rPr>
              <w:lastRenderedPageBreak/>
              <w:t>isolante com contatos em metal</w:t>
            </w:r>
          </w:p>
        </w:tc>
        <w:tc>
          <w:tcPr>
            <w:tcW w:w="567" w:type="dxa"/>
            <w:shd w:val="clear" w:color="auto" w:fill="FFFFFF"/>
          </w:tcPr>
          <w:p w14:paraId="3B2BFE8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21CF729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38</w:t>
            </w:r>
          </w:p>
        </w:tc>
        <w:tc>
          <w:tcPr>
            <w:tcW w:w="995" w:type="dxa"/>
            <w:shd w:val="clear" w:color="auto" w:fill="FFFFFF"/>
          </w:tcPr>
          <w:p w14:paraId="20254A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5BDE9AF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3CBEEB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7065E749" w14:textId="0354F5F7" w:rsidTr="00BD227B">
        <w:tc>
          <w:tcPr>
            <w:tcW w:w="424" w:type="dxa"/>
            <w:shd w:val="clear" w:color="auto" w:fill="FFFFFF"/>
          </w:tcPr>
          <w:p w14:paraId="11787D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31</w:t>
            </w:r>
          </w:p>
        </w:tc>
        <w:tc>
          <w:tcPr>
            <w:tcW w:w="4676" w:type="dxa"/>
            <w:shd w:val="clear" w:color="auto" w:fill="FFFFFF"/>
          </w:tcPr>
          <w:p w14:paraId="498F735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FILTRO DE LINHA 5 MTS</w:t>
            </w:r>
          </w:p>
          <w:p w14:paraId="1F47DE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Filtro de linha com fusível e com extensão elétrica de 5 metros, régua com 5 tomadas, bivolt 127/220V, amperagem 10A, composição plástico isolante com contatos em metal</w:t>
            </w:r>
          </w:p>
        </w:tc>
        <w:tc>
          <w:tcPr>
            <w:tcW w:w="567" w:type="dxa"/>
            <w:shd w:val="clear" w:color="auto" w:fill="FFFFFF"/>
          </w:tcPr>
          <w:p w14:paraId="2326A98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1D41625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18</w:t>
            </w:r>
          </w:p>
        </w:tc>
        <w:tc>
          <w:tcPr>
            <w:tcW w:w="995" w:type="dxa"/>
            <w:shd w:val="clear" w:color="auto" w:fill="FFFFFF"/>
          </w:tcPr>
          <w:p w14:paraId="47F6A53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86EB9F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6D6CAF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8C1D3A9" w14:textId="7DA1A969" w:rsidTr="00BD227B">
        <w:tc>
          <w:tcPr>
            <w:tcW w:w="424" w:type="dxa"/>
            <w:shd w:val="clear" w:color="auto" w:fill="FFFFFF"/>
          </w:tcPr>
          <w:p w14:paraId="1066D3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32</w:t>
            </w:r>
          </w:p>
        </w:tc>
        <w:tc>
          <w:tcPr>
            <w:tcW w:w="4676" w:type="dxa"/>
            <w:shd w:val="clear" w:color="auto" w:fill="FFFFFF"/>
          </w:tcPr>
          <w:p w14:paraId="05C6A83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FILTRO DE LINHA DE 06 TOMADAS, BIVOLT</w:t>
            </w:r>
          </w:p>
          <w:p w14:paraId="31307B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Comprimento do cabo no mínimo de 1 metro</w:t>
            </w:r>
          </w:p>
          <w:p w14:paraId="2BEEAF7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chave liga-desliga com indicador luminoso</w:t>
            </w:r>
          </w:p>
          <w:p w14:paraId="7ECD619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possui proteção contra sobre-carga (fusível)</w:t>
            </w:r>
          </w:p>
          <w:p w14:paraId="282581A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Garantia mínima  de 06 meses a partir da data de entrega.</w:t>
            </w:r>
          </w:p>
        </w:tc>
        <w:tc>
          <w:tcPr>
            <w:tcW w:w="567" w:type="dxa"/>
            <w:shd w:val="clear" w:color="auto" w:fill="FFFFFF"/>
          </w:tcPr>
          <w:p w14:paraId="41EC76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2793B6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w:t>
            </w:r>
          </w:p>
        </w:tc>
        <w:tc>
          <w:tcPr>
            <w:tcW w:w="995" w:type="dxa"/>
            <w:shd w:val="clear" w:color="auto" w:fill="FFFFFF"/>
          </w:tcPr>
          <w:p w14:paraId="241D008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64AB32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3DED12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FC8CFDB" w14:textId="4AF77E2B" w:rsidTr="00BD227B">
        <w:tc>
          <w:tcPr>
            <w:tcW w:w="424" w:type="dxa"/>
            <w:shd w:val="clear" w:color="auto" w:fill="FFFFFF"/>
          </w:tcPr>
          <w:p w14:paraId="6EE1F46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33</w:t>
            </w:r>
          </w:p>
        </w:tc>
        <w:tc>
          <w:tcPr>
            <w:tcW w:w="4676" w:type="dxa"/>
            <w:shd w:val="clear" w:color="auto" w:fill="FFFFFF"/>
          </w:tcPr>
          <w:p w14:paraId="6F97EF2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FONE DE OUVIDO</w:t>
            </w:r>
          </w:p>
          <w:p w14:paraId="32BE87B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268EAD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Fone de ouvido, Responsividade do som 98 dB, Fator de forma do fone de ouvido em torno da orelha, Porta de áudio Jack de 3,5 mm, Impedância 63 Ohm, redução de ruído, Responsividade do som 100 dB</w:t>
            </w:r>
          </w:p>
          <w:p w14:paraId="1E05396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Garantia mínima de 12 meses a partir da data de entrega.</w:t>
            </w:r>
          </w:p>
        </w:tc>
        <w:tc>
          <w:tcPr>
            <w:tcW w:w="567" w:type="dxa"/>
            <w:shd w:val="clear" w:color="auto" w:fill="FFFFFF"/>
          </w:tcPr>
          <w:p w14:paraId="497715D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788D4C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3A4AE6C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D39624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3B011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CA4F864" w14:textId="64A90CE4" w:rsidTr="00BD227B">
        <w:tc>
          <w:tcPr>
            <w:tcW w:w="424" w:type="dxa"/>
            <w:shd w:val="clear" w:color="auto" w:fill="FFFFFF"/>
          </w:tcPr>
          <w:p w14:paraId="35DAEDF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34</w:t>
            </w:r>
          </w:p>
        </w:tc>
        <w:tc>
          <w:tcPr>
            <w:tcW w:w="4676" w:type="dxa"/>
            <w:shd w:val="clear" w:color="auto" w:fill="FFFFFF"/>
          </w:tcPr>
          <w:p w14:paraId="3A2E823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FONE DE OUVIDO COM MICROFONE</w:t>
            </w:r>
          </w:p>
          <w:p w14:paraId="25466DC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Fone de ouvido Headset</w:t>
            </w:r>
          </w:p>
          <w:p w14:paraId="19EDE6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Faixa de frequência: 20Hz-20Khz</w:t>
            </w:r>
          </w:p>
          <w:p w14:paraId="56B91DF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Potência máxima de entrada: 20mW</w:t>
            </w:r>
          </w:p>
          <w:p w14:paraId="16BFC05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Impedância: 32 Ohm</w:t>
            </w:r>
          </w:p>
          <w:p w14:paraId="554265C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Sensibilidade do microfone: -40dB+3dB</w:t>
            </w:r>
          </w:p>
          <w:p w14:paraId="6F4768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Sensibilidade: 108dB- 3dB (mínimo) e 114dB±3dB (máxima) </w:t>
            </w:r>
          </w:p>
          <w:p w14:paraId="21819F5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 cancelamento de ruído</w:t>
            </w:r>
          </w:p>
          <w:p w14:paraId="04CBA61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Conexão: P2, USB</w:t>
            </w:r>
          </w:p>
          <w:p w14:paraId="13AFFBD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Comprimento do cabo: 1,3m (mínimo) a 2m (máximo)</w:t>
            </w:r>
          </w:p>
          <w:p w14:paraId="615CB95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3D3E7F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21B486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25A3815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10</w:t>
            </w:r>
          </w:p>
        </w:tc>
        <w:tc>
          <w:tcPr>
            <w:tcW w:w="995" w:type="dxa"/>
            <w:shd w:val="clear" w:color="auto" w:fill="FFFFFF"/>
          </w:tcPr>
          <w:p w14:paraId="7721D9C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E4CE07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46071F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DBD7166" w14:textId="430153EB" w:rsidTr="00BD227B">
        <w:tc>
          <w:tcPr>
            <w:tcW w:w="424" w:type="dxa"/>
            <w:shd w:val="clear" w:color="auto" w:fill="FFFFFF"/>
          </w:tcPr>
          <w:p w14:paraId="2FD9C06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35</w:t>
            </w:r>
          </w:p>
        </w:tc>
        <w:tc>
          <w:tcPr>
            <w:tcW w:w="4676" w:type="dxa"/>
            <w:shd w:val="clear" w:color="auto" w:fill="FFFFFF"/>
          </w:tcPr>
          <w:p w14:paraId="23CC907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FONTE 550W</w:t>
            </w:r>
          </w:p>
          <w:p w14:paraId="79CE0E8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Fonte de alimentação (modelo de referência: fonte bluecase 400w, 80 plus white, com cabo - blu400r-80e, pfc ativo)</w:t>
            </w:r>
          </w:p>
          <w:p w14:paraId="711106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52D56F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Fonte 400w, 80 plus white, pfc ativo, especificações: padrão atx: 12v 2.31v; ventilador: 12 cm; potência: 400w; faixa de temperatura operacional: 0 a 50 °c; eficiência máxima: 80%; entrada ac: 100v - 240v | 47hz - 60hz; pfc ativo; físico: dimensão do produto (lxaxp): 140 x 86 x 150 mm; cabo de força: 1,5 metros (nbr 14136); cor: preta; conectores:; conector mb atx (24 pinos): 1; conector atx 12v (4+4 pinos): 1; conector pata(molex): 2; conector sata: 4; conector pci-e (6+2 pinos): 1; características: fonte certificada com selo 80 plus white; pfc ativo; controle inteligente de temperatura; ventilador de 12 cm silencioso; proteção interna contra sobretensão (ovp), subtensão (uvp), sobrecarga de corrente (ocp), sobrecarga de potência (opp) e curto-circuito (scp); bivolt automático (110v - 230v); garantia: 12 meses de garantia. </w:t>
            </w:r>
          </w:p>
          <w:p w14:paraId="276E9C2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96923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318EC8E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55</w:t>
            </w:r>
          </w:p>
        </w:tc>
        <w:tc>
          <w:tcPr>
            <w:tcW w:w="995" w:type="dxa"/>
            <w:shd w:val="clear" w:color="auto" w:fill="FFFFFF"/>
          </w:tcPr>
          <w:p w14:paraId="2FA2DFB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4FB09A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4FD3EE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354C3F7" w14:textId="226215C8" w:rsidTr="00BD227B">
        <w:tc>
          <w:tcPr>
            <w:tcW w:w="424" w:type="dxa"/>
            <w:shd w:val="clear" w:color="auto" w:fill="FFFFFF"/>
          </w:tcPr>
          <w:p w14:paraId="77B434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36</w:t>
            </w:r>
          </w:p>
        </w:tc>
        <w:tc>
          <w:tcPr>
            <w:tcW w:w="4676" w:type="dxa"/>
            <w:shd w:val="clear" w:color="auto" w:fill="FFFFFF"/>
          </w:tcPr>
          <w:p w14:paraId="2DEC62B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FONTE SLIM 300W</w:t>
            </w:r>
          </w:p>
          <w:p w14:paraId="60935E2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Fonte 300w pfc ativo, certificação 80 plus bronze, </w:t>
            </w:r>
            <w:r w:rsidRPr="00BD227B">
              <w:rPr>
                <w:rFonts w:ascii="Arial" w:hAnsi="Arial" w:cs="Arial"/>
                <w:color w:val="000000"/>
                <w:sz w:val="20"/>
                <w:szCs w:val="20"/>
              </w:rPr>
              <w:lastRenderedPageBreak/>
              <w:t>para gabinete tipo slim: especificações: tfx12v 2.3.; tensão (voltagem): full range 110/220v; potência nominal rotulada: 300 w; potência máxima medida: 362,8 w a 42,4º c.; eficiência rotulada: acima de 82%, certificação 80 plus bronze (mínimo de 82% em 20% e 100% das cargas, mínimo de 85% em 50% da carga); eficiência medida: entre 83,4% e 86,6% em 115 v (nominal, ver resultados completos para a tensão realmente usada); pcf ativo; conectores: sata: 3 conectores; hdd: 3 conectores; conector principal: 24 pinos; conector 4 pinos: tfx12v 2.3; proteções: sobretensão (ovp), sobrecarga de potência (opp) e curto-circuito (scp, testada e funcionando) e proteção contra subtensão (uvp); dimensões do produto (a x l x p):  6,4  x  5,5  x  17,5 cm, garantia: 12 meses.</w:t>
            </w:r>
          </w:p>
          <w:p w14:paraId="10907C1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11F5BB2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fonte slimline seasonic ss-300tfx pfc 80 plus bronze</w:t>
            </w:r>
          </w:p>
          <w:p w14:paraId="1B1A7D0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623A1FB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6ADEE06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w:t>
            </w:r>
          </w:p>
        </w:tc>
        <w:tc>
          <w:tcPr>
            <w:tcW w:w="995" w:type="dxa"/>
            <w:shd w:val="clear" w:color="auto" w:fill="FFFFFF"/>
          </w:tcPr>
          <w:p w14:paraId="67F90BE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E74538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7EA5D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1A5D5AD" w14:textId="651366B3" w:rsidTr="00BD227B">
        <w:tc>
          <w:tcPr>
            <w:tcW w:w="424" w:type="dxa"/>
            <w:shd w:val="clear" w:color="auto" w:fill="FFFFFF"/>
          </w:tcPr>
          <w:p w14:paraId="65EE92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37</w:t>
            </w:r>
          </w:p>
        </w:tc>
        <w:tc>
          <w:tcPr>
            <w:tcW w:w="4676" w:type="dxa"/>
            <w:shd w:val="clear" w:color="auto" w:fill="FFFFFF"/>
          </w:tcPr>
          <w:p w14:paraId="782B3DE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 EXTERNO 2TB</w:t>
            </w:r>
          </w:p>
          <w:p w14:paraId="2DF3AF1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 externo 2tb usb 3.0; informações técnicas:capacidade: 2tb; cor: preto; requisitos de sistema: compatível com a maioria dos sistemas windows e macos; porta usb 3.0; conteúdo da embalagem: disco rígido portátil; cabo usb 3.0 de 18 polegadas (45,72 cm); guia rápido; serviços de recuperação de dados de resgate; garantia: 12 meses.</w:t>
            </w:r>
          </w:p>
          <w:p w14:paraId="7891319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529449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Modelo de referência: hd externo seagate expansion, 2tb, usb, preto - stkm2000400</w:t>
            </w:r>
          </w:p>
          <w:p w14:paraId="4B38B50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985066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5F54C21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26</w:t>
            </w:r>
          </w:p>
        </w:tc>
        <w:tc>
          <w:tcPr>
            <w:tcW w:w="995" w:type="dxa"/>
            <w:shd w:val="clear" w:color="auto" w:fill="FFFFFF"/>
          </w:tcPr>
          <w:p w14:paraId="2A44EB4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38DD47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3457CCA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77B533E7" w14:textId="2751E9AC" w:rsidTr="00BD227B">
        <w:tc>
          <w:tcPr>
            <w:tcW w:w="424" w:type="dxa"/>
            <w:shd w:val="clear" w:color="auto" w:fill="FFFFFF"/>
          </w:tcPr>
          <w:p w14:paraId="62031CF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38</w:t>
            </w:r>
          </w:p>
        </w:tc>
        <w:tc>
          <w:tcPr>
            <w:tcW w:w="4676" w:type="dxa"/>
            <w:shd w:val="clear" w:color="auto" w:fill="FFFFFF"/>
          </w:tcPr>
          <w:p w14:paraId="11967F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 EXTERNO DE 1 TERA (TB).</w:t>
            </w:r>
          </w:p>
          <w:p w14:paraId="55ADB50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407379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 externo de 1 tera (TB) usb 3.0 velocidade 5.400 rpm.</w:t>
            </w:r>
          </w:p>
          <w:p w14:paraId="23ED935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C3992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Compatibilidade: </w:t>
            </w:r>
          </w:p>
          <w:p w14:paraId="77B026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Sistema operacional Windows XP SP3, Windows Vista, Windows 7, Windows 8, Windows 10, Windows 11 ou superior.</w:t>
            </w:r>
          </w:p>
        </w:tc>
        <w:tc>
          <w:tcPr>
            <w:tcW w:w="567" w:type="dxa"/>
            <w:shd w:val="clear" w:color="auto" w:fill="FFFFFF"/>
          </w:tcPr>
          <w:p w14:paraId="3BCEDD1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w:t>
            </w:r>
          </w:p>
        </w:tc>
        <w:tc>
          <w:tcPr>
            <w:tcW w:w="709" w:type="dxa"/>
            <w:shd w:val="clear" w:color="auto" w:fill="FFFFFF"/>
          </w:tcPr>
          <w:p w14:paraId="0A04DD9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2DC3F2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54A32AE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C7E33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66D4EAB" w14:textId="608191FD" w:rsidTr="00BD227B">
        <w:tc>
          <w:tcPr>
            <w:tcW w:w="424" w:type="dxa"/>
            <w:shd w:val="clear" w:color="auto" w:fill="FFFFFF"/>
          </w:tcPr>
          <w:p w14:paraId="7D952D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39</w:t>
            </w:r>
          </w:p>
        </w:tc>
        <w:tc>
          <w:tcPr>
            <w:tcW w:w="4676" w:type="dxa"/>
            <w:shd w:val="clear" w:color="auto" w:fill="FFFFFF"/>
          </w:tcPr>
          <w:p w14:paraId="1848C8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HDD 4TB</w:t>
            </w:r>
          </w:p>
          <w:p w14:paraId="3B508DA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Hd interno 4tb usb 3.0; informações técnicas:capacidade: 4tb; cor: preto; requisitos de sistema: compatível com a maioria dos sistemas windows e macos; porta usb 3.0; conteúdo da embalagem: disco rígido portátil; cabo usb 3.0 de 18 polegadas (45,72 cm); guia rápido; serviços de recuperação de dados de resgate; garantia: 12 meses.</w:t>
            </w:r>
          </w:p>
          <w:p w14:paraId="1C58096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86E83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Modelo de referência: hd externo seagate expansion, 4tb, usb, preto - stkm4000400</w:t>
            </w:r>
          </w:p>
          <w:p w14:paraId="42C303D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E77747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57BC1B3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w:t>
            </w:r>
          </w:p>
        </w:tc>
        <w:tc>
          <w:tcPr>
            <w:tcW w:w="995" w:type="dxa"/>
            <w:shd w:val="clear" w:color="auto" w:fill="FFFFFF"/>
          </w:tcPr>
          <w:p w14:paraId="7E35F7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8A07FB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65CA926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A352C2A" w14:textId="275EED5B" w:rsidTr="00BD227B">
        <w:tc>
          <w:tcPr>
            <w:tcW w:w="424" w:type="dxa"/>
            <w:shd w:val="clear" w:color="auto" w:fill="FFFFFF"/>
          </w:tcPr>
          <w:p w14:paraId="0A6FE4B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40</w:t>
            </w:r>
          </w:p>
        </w:tc>
        <w:tc>
          <w:tcPr>
            <w:tcW w:w="4676" w:type="dxa"/>
            <w:shd w:val="clear" w:color="auto" w:fill="FFFFFF"/>
          </w:tcPr>
          <w:p w14:paraId="5CE206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IMPRESSORA COLORIDA MULTIFUNCIONAL</w:t>
            </w:r>
          </w:p>
          <w:p w14:paraId="6629439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Impressora multifuncional tanque de tinta; com as sequintes especificaççoes: imprimir: tecnologia de impressão: jato de tinta de 4 cores, resolução máxima de impressão: 4.800 x 1.200 dpi, </w:t>
            </w:r>
            <w:r w:rsidRPr="00BD227B">
              <w:rPr>
                <w:rFonts w:ascii="Arial" w:hAnsi="Arial" w:cs="Arial"/>
                <w:color w:val="000000"/>
                <w:sz w:val="20"/>
                <w:szCs w:val="20"/>
              </w:rPr>
              <w:lastRenderedPageBreak/>
              <w:t>velocidade de impressão iso: 15,5 ppm em preto e 8,5 ppm colorido (a4/carta); velocidade de impressão: até 33 ppm em preto e 20ppm em cores (a4/carta); tempo de processamento da primeira página: 9 segundos em preto e 15 segundos em cores; cópia: velocidade de cópia iso: preto 11 cpm e cor 5,5 cpm (a4/carta); qualidade de cópia: 600 x 600 dpi; tamanho máximo da cópia: oficio (adf); especificações do scanner: tipo de scanner: base plana com sensor de linhas cis colorido; resolução óptica: 1.200 x 2.400 dpi; profundidade de bit de cor: 48 bits de entrada, 24 bits de saída; profundidade de bit monocromático: 16 bits de entrada, 1 bit de saída; profundidade de bit de tons de cinza: 16 bits de entrada, 8 bits de saída; área máxima de digitalização: 216 mm x 297 mm; velocidade de digitalização: 12 segundos por página em preto e 27 segundos por página em cores (200dpi); suporte de papel: padrão: a4, carta, oficio (215,9 x 355,6 mm), ofício-méxico (215,9 x 340,4 mm), oficio 9 (214,9 x 315 mm), folio (215,9 x 330,2 mm), executivo, meia carta, a6, a5, b6, b5; foto: 4" x 6" (10 x 15 cm), 5" x 7" (13 x 18 cm), 8" x 10" (20 x 25 cm); envelope: nº10; definido pelo usuário: 54 x 86 mm até 215,9 x 1200 mm; tamanho máximo do papel: 215,9 mm x 1200 mm; tipos de papel: papel comum; capacidade de entrada de papel: bandeja frontal para até 250 folhas (a4/carta/ofício); capacidade de bandeja de saída: 30 folhas de papel a4; conectividade: conectividade padrão: usb de alta velocidade (compatível com usb 2.0), wi-fi 4 (ieee 802.11 b/g/n), wi-fi direct®, ethernet 10/100; protocolos de impressão em rede: lpd, ipp, port9100, wsd; protocolos de gerenciamento de redes: snmp, http, dhcp, bootp, apipa, ping, ddns, mdns, slp, wsd, lltd; segurança wlan: wep (64bits/128bits), wpa-psk (tkip), wpa2-psk (aes), wpa3- sae (aes); impressão do dispositivo móvel: app (ios™, android™), email print, apple airprint, chromebook native print, mopria print service™, scan to cloud; voltagem: ac 100 - 240 v / 50 hz - 60 hz; consumo de energia: 12w no modo operação e 0,9w em repouso; sistemas operacionais: windows vista®/7/8/8.1/10 ou mais recente (32bits, 64bits); windows server® 2003 (sp2) ou mais recente; mac os x 10.7.5 ou mais recente, mac os 11 ou mais recente; dimensões: aberta: 41,7 cm x 50,3 cm x 25,5 cm; fechada: 37,5 cm x 34,7 cm x 23,1 cm; dimensão com embalagem: 45,4 x 43,1 x 31,0 cm; peso: 6,7 kg; garantia: 12 meses, com restiro do produto de 24 meses.</w:t>
            </w:r>
          </w:p>
          <w:p w14:paraId="581225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B2A550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impressora multifuncional epson ecotank l6270</w:t>
            </w:r>
          </w:p>
          <w:p w14:paraId="320D6B5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7DB314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3EFF7B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29</w:t>
            </w:r>
          </w:p>
        </w:tc>
        <w:tc>
          <w:tcPr>
            <w:tcW w:w="995" w:type="dxa"/>
            <w:shd w:val="clear" w:color="auto" w:fill="FFFFFF"/>
          </w:tcPr>
          <w:p w14:paraId="157A6A0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932D92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7FC48C8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7053E26E" w14:textId="32501A65" w:rsidTr="00BD227B">
        <w:tc>
          <w:tcPr>
            <w:tcW w:w="424" w:type="dxa"/>
            <w:shd w:val="clear" w:color="auto" w:fill="FFFFFF"/>
          </w:tcPr>
          <w:p w14:paraId="14EC3F1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41</w:t>
            </w:r>
          </w:p>
        </w:tc>
        <w:tc>
          <w:tcPr>
            <w:tcW w:w="4676" w:type="dxa"/>
            <w:shd w:val="clear" w:color="auto" w:fill="FFFFFF"/>
          </w:tcPr>
          <w:p w14:paraId="145672C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IMPRESSORA COLORIDA PLOTER</w:t>
            </w:r>
          </w:p>
          <w:p w14:paraId="537DBA3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Impressora plotter, jato de tinta térmico, colorida, wi-fi, usb, bivolt, preto, 24 polegadas: especificações de impressão: velocidade de impressão 45 sec/pageon d, 59 d prints perhour; resolução de impressão até 2400 x 1200 dp iotimizados; margens </w:t>
            </w:r>
            <w:r w:rsidRPr="00BD227B">
              <w:rPr>
                <w:rFonts w:ascii="Arial" w:hAnsi="Arial" w:cs="Arial"/>
                <w:color w:val="000000"/>
                <w:sz w:val="20"/>
                <w:szCs w:val="20"/>
              </w:rPr>
              <w:lastRenderedPageBreak/>
              <w:t>rolo: 0.2 x 0.2 x 0.2 x 0.2 in; folha: 0.2 x 0.2 x 0.2 x 0.7 in (manual feed); 0.2 x 0.2 x 0.2 x 0.2 in (inputtray); tipos detinta baseado em tinta(c, m, y); baseado em pigmentos (k); rendimento de páginas 20 ml de tinta rendem 101 páginas a1/d, levando em contarotinas de manutenção; gotadetinta 5,5 pl (c, m, y), 12 pl (k); cabeças de impressão 1 (ciano, magenta, amarelo, preto); injetores da cabeça de impressão: 1376; precisão de linha ±0,1%; largura mínima de linha 0.0008 in; densidade óptica máxima 8 l* min/2,10d(4); mídias de impressão: manuseio alimentação defolhas, alimentação por rolo, cortador horizontal automático; tamanho do rolo 11 to 24 in; tamanho dafolha 8.3 x 11 to 24 x 74.7 in; folhas-padrão a, b, c, d; gramatura 60 a280 g/m²; espessura até: 11,8 milímetros; conectividade: interfaces gigabit ethernet(1000base-t), usb 2.0 dealtavelocidade, wi-fi802.11a/b/g/n, wi-fidirect; linguagens de impressão: padrão jpeg, urf; rotas de impressão imprimir dequalquer lugar com o aplicativo proprietário, driver para macos, driver para windows, suporte a impressão para chromeos, impressão de e-mail, plug-in do serviço de impressão para android, appleairprint; drivers driver de rasterização para windows emacos;variações ambientais: plástico reciclado na impressora: 30%; temperatura de funcionamento: 41 to 104ºf; umidade de funcionamento 20 a 80%ur; altitude operacional up to 9843 ft; temperatura de armazenamento: -13 to 131ºf; acústica: pressão sonora 42 db(a) (em operação), &lt;16 db(a) (ocioso); potência sonora 5.8 b(a) (em operação), &lt;3.4 b(a) (ocioso); alimentação: consumo: &lt;35 watts (imprimindo), &lt;5,6 w (pronta), &lt;2,1 watts (suspensão), &lt;0,2 watt(em espera); requisitos: tensão deentrada(escalaautomática): 100-240v (±10%), 50/60hz (±3hz), 1200ma máx; conteúdo da embalagem: impressora pôster de 24 polegadas; cabeça de impressão; cartuchos de tinta introdutórios; eixo; guia referência rápida; pôster de configuração; cabo dealimentação; garantia: 12 meses de garantia.</w:t>
            </w:r>
          </w:p>
          <w:p w14:paraId="195CE6B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1C0B7F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impressora plotter hp designjet t210, jato de tinta térmico, colorida, wi-fi, usb, bivolt, preto - 8ag32a#b1k</w:t>
            </w:r>
          </w:p>
          <w:p w14:paraId="002FD17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583CC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6C50BC4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6B482DC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AFC22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611583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D1137F0" w14:textId="22718F9F" w:rsidTr="00BD227B">
        <w:tc>
          <w:tcPr>
            <w:tcW w:w="424" w:type="dxa"/>
            <w:shd w:val="clear" w:color="auto" w:fill="FFFFFF"/>
          </w:tcPr>
          <w:p w14:paraId="5D2292D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42</w:t>
            </w:r>
          </w:p>
        </w:tc>
        <w:tc>
          <w:tcPr>
            <w:tcW w:w="4676" w:type="dxa"/>
            <w:shd w:val="clear" w:color="auto" w:fill="FFFFFF"/>
          </w:tcPr>
          <w:p w14:paraId="6618228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IMPRESSORA MONOCROMATICA MULTIFUNCIONAL</w:t>
            </w:r>
          </w:p>
          <w:p w14:paraId="46F19B6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Impressora laser multifuncional: tecnologia de impressão: laser; funções: impressão, cópia, digitalização, e-mail; painel de controlo: ecrã tátil a cores de 6,8 cm (2,7 pol.); velocidade de impressão: preto (a4, normal): até 38 ppm (predefinida); preto (a4, frente e verso): até 31 ipm; impressão da primeira página: preto (a4, pronta): em apenas 6,3 segundos; preto (a4, suspensão): em apenas 8,8 segundos; resolução de impressão: preto (melhor): linhas finas (1200 x 1200 ppp); ciclo mensal de produtividade: até 80.000 folhas a4; a 4000; funcionalidades de software inteligente de </w:t>
            </w:r>
            <w:r w:rsidRPr="00BD227B">
              <w:rPr>
                <w:rFonts w:ascii="Arial" w:hAnsi="Arial" w:cs="Arial"/>
                <w:color w:val="000000"/>
                <w:sz w:val="20"/>
                <w:szCs w:val="20"/>
              </w:rPr>
              <w:lastRenderedPageBreak/>
              <w:t xml:space="preserve">impressora: apple airprint™, certificação mopria, google cloud print 2.0, painel de controlo com ecrã tátil intuitivo de 6,86 cm (2,7 pol.), digitalização / impressão a partir da nuvem utilizando aplicações no painel de controlo, armazenamento de trabalhos com impressão com pin, impressão a partir de usb, impressão n-up, agrupamento idiomas de impressão padrão: pcl 6, pcl 5e, emulação postscript nível 3, pdf, urf, native office, pwg raster; fontes tipográficas e tipos de letras: 84 tipos de letra truetype escaláveis; área de impressão: margens de impressão superior: 5 mm, inferior: 5 mm, esquerda: 4 mm, direita: 4 mm; área máxima de impressão: 207,4 x 347,1mm; impressão frente e verso utomática (predefinido); velocidade de cópia: preto (a4): até 38 com; especificações do fotocopiadora: cópia de documentos de identificação (id); número de cópias; redimensionar (incluindo 2-up); mais claro/mais escuro; melhoramentos; tamanho original; margem de encadernação; agrupamento; seleção de tabuleiro; frente e verso; qualidade (rascunho/normal/melho r); guardar as definições atuais; restaurar predefinições de fábrica; número máximo de cópias: até 999 cópias; reduzir/aumentar: 25 até 400%; velocidade de digitalização: normal (a4): até 29 ppm (a preto e branco), até 20 ppm (a cores); formatos dos ficheiros digitalizados: pdf, jpg, tiff; especificações do scanner tipo de scanner base plana, adf; tecnologia de digitalização: sensor de imagem por contacto (cis– contact image sensor); modos de entrada de digitalização: botões de digitalizar, copiar, enviar e-mail ou guardar ficheiros no painel frontal; software scan; e aplicação de utilizador via twain ou wia; versão twain: versão 2.3; adf com digitalização frente e verso: não; tamanho máximo de digitalização (base plana, adf): 216 x 297 mm; resolução ótica de digitalização: até 1200 x 1200 ppp; funcionalidades avançadas do scanner: digitalizar para a nuvem (google drive e dropbox); digitalizar para e-mail com pesquisa ldap de endereços de e-mail; digitalizar para pasta de rede; digitalizar para usb; digitalizar para o microsoft sharepoint®; digitalizar para computador com software; quick sets (configurações rápidas); volume mensal de digitalizações recomendado: 750 a 4000 área digitalizável: tamanho máximo do suporte (base plana): 216 x 297 mm; tamanho mínimo do suporte (adf): 102 x 152 mm tamanho máximo do suporte (adf): 216 x 356 mm; profundidade de bits/ níveis de escala de cinzentos de 24 bits / 256 envio digital de série: digitalizar para e-mail com pesquisa ldap de endereços de e-mail; digitalizar para pasta de rede; digitalizar para usb; digitalizar para o microsoft sharepoint®; digitalizar para computador com software; quick sets (configurações rápidas) velocidade do processador 1200 mhz; memória 512 mb; 1 porta usb 2.0 (hi-speed); 1 porta usb host traseira; 1 porta usb frontal; 1 porta de rede gigabit ethernet 10/100/1000base-t; 802.3az (eee); rádio wi-fi 802.11b/g/n/2,4 ghz/5 ghz; sem fios: sim, wi-fi </w:t>
            </w:r>
            <w:r w:rsidRPr="00BD227B">
              <w:rPr>
                <w:rFonts w:ascii="Arial" w:hAnsi="Arial" w:cs="Arial"/>
                <w:color w:val="000000"/>
                <w:sz w:val="20"/>
                <w:szCs w:val="20"/>
              </w:rPr>
              <w:lastRenderedPageBreak/>
              <w:t>de banda dupla incorporada; autenticação através de wep, wpa/wpa2, wpa- enterprise; encriptação através de aes ou tkip; wps; wi-fi direct; bluetooth low energy: capacidade de impressão móvel apple airprint™; google cloud print™; eprint; aplicação smart; aplicações móveis; certificação mopria™; compatibilidade com hp roam para impressão fácil; impressão wi-fi® direct; protocolos de rede suportados: tcp/ip, ipv4, ipv6; impressão: porta tcp/ip 9100 (direct mode), lpd (suportado apenas em filas de impressão raw), web services printing, apple airprint™, google cloud print 2.0, mopria, impressão ipp; deteção: slp, bonjour, web services discovery; configuração de ip: ipv4 (bootp, dhcp, autoip, manual), ipv6 (local de ligação stateless e através de router, stateful através de dhcpv6), gestão de certificados e segurança ssl; gestão: snmpv1, snmpv2, snmpv3, http/https, syslog, transferência de fw por ftp com capacidades de rede através de rede ethernet gigabit 10/100/1000 base-tx incorporada; ethernet crossover automático; autenticação através de 802.1x; número de tabuleiros de papel: 2 ; máximo: 3; tipos de material de impressão: papel (normal, ecoefficient, leve, pesado, bond, colorido, pré-impresso, pré- perfurado, reciclado, não tratado); envelopes; etiquetas; tamanho dos suportes personalizado (métrico): bandeja 1: 76,2 x 127 a 215,9 x 355,6 mm; bandeja 2, 3: 104,9 x 148,59 to 215,9 x 355,6 mm; suportado (métrico): tabuleiro 1: a4; a5; a6; b5 (jis); oficio (216 x 340 mm); 16k (195 x 270 mm); 16k (184 x 260 mm); 16k (197 x 273 mm); envelope n.º 10; envelope monarch; envelope b5; envelope c5; envelope dl; tamanho personalizado; statement; tabuleiros 2 e 3: a4; a5; a6; b5 (jis); oficio (216 x 340 mm); 16k (195 x 270 mm); 16k (184 x 260 mm); 16k (197 x 273 mm); tamanho personalizado; a5-r; b6 (jis) alimentador automático de documentos: a4; tamanhos personalizados (102 x 152 mm a 216 x 356 mm); entrada normal: tabuleiro 1 para 100 folhas, tabuleiro de entrada 2 para 250 folhas; alimentador automático de documentos (adf) para 50 folhas saída normal: tabuleiro de saída para 150 folhas; entrada opcional: terceiro tabuleiro para 550 folhas (opcional) alimentador automático de documentos: de série, 50 folhas; gramagem do material de impressão; tabuleiro 1: 60 a 200 g/m²; tabuleiro 2: tabuleiro para 550 folhas (opcional); tabuleiro 3: 60 a 120 g/m²; dimensões da impressora (l x p x a): mínimos 420 x 390 x 323 mm; máximo: 430 x 634 x 325 mm; ambiente de funcionamento temperatura: 10 a 32,5°c humidade: 30 a 70% de hr; condições de armazenamento temperatura: -20 a 40 °c acústica: emissões de potência acústica: 6,7 bel(a) (impressão a 38 ppm) emissões de pressão acústica: 53 db(a); energia/alimentação requisitos: tensão de entrada:mm 220 a 240 v ca (+/- 10%), 50/60 hz (+/- 2 hz); consumo: 510 watts (em modo de impressão), 7,5 watts (em modo pronto), 0,9 watts (em modo de</w:t>
            </w:r>
            <w:r w:rsidRPr="00BD227B">
              <w:rPr>
                <w:rFonts w:ascii="Arial" w:hAnsi="Arial" w:cs="Arial"/>
                <w:color w:val="000000"/>
                <w:sz w:val="20"/>
                <w:szCs w:val="20"/>
              </w:rPr>
              <w:tab/>
              <w:t xml:space="preserve">suspensão), 0,9 watts (desligar </w:t>
            </w:r>
            <w:r w:rsidRPr="00BD227B">
              <w:rPr>
                <w:rFonts w:ascii="Arial" w:hAnsi="Arial" w:cs="Arial"/>
                <w:color w:val="000000"/>
                <w:sz w:val="20"/>
                <w:szCs w:val="20"/>
              </w:rPr>
              <w:lastRenderedPageBreak/>
              <w:t>automático / wake on lan, ativado na expedição), 0,06 watts (desligar automático/ligar manual), 0,06 watts (desligar manual); consumo típico de eletricidade (tec)11: blue angel: 1,144 kwh/semana; energy star 3.0: 0,4125 kwh/semana; tipo de fonte de alimentação: fonte de alimentação interna (incorporada); tecnologia de poupança de energia; tecnologia auto-on/auto-off; tecnologia instant-on; certificações: cispr 32:2012/en 55032:2012 (classe b), cispr 32:2015/en 55032:2015 (classe b), en 61000-3-2:2014, en 61000-3-3:2013, en 55024:2010+a1:2015; garantia: 12 meses de garantia.</w:t>
            </w:r>
          </w:p>
          <w:p w14:paraId="3DE318F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4C41295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modelo multifunções hp laserjet pro m428fdw</w:t>
            </w:r>
          </w:p>
          <w:p w14:paraId="7ADD0E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0D807C6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1530D2B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43</w:t>
            </w:r>
          </w:p>
        </w:tc>
        <w:tc>
          <w:tcPr>
            <w:tcW w:w="995" w:type="dxa"/>
            <w:shd w:val="clear" w:color="auto" w:fill="FFFFFF"/>
          </w:tcPr>
          <w:p w14:paraId="7B3A92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8FF40A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799F7A3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8ED1901" w14:textId="762147D4" w:rsidTr="00BD227B">
        <w:tc>
          <w:tcPr>
            <w:tcW w:w="424" w:type="dxa"/>
            <w:shd w:val="clear" w:color="auto" w:fill="FFFFFF"/>
          </w:tcPr>
          <w:p w14:paraId="689BAA2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43</w:t>
            </w:r>
          </w:p>
        </w:tc>
        <w:tc>
          <w:tcPr>
            <w:tcW w:w="4676" w:type="dxa"/>
            <w:shd w:val="clear" w:color="auto" w:fill="FFFFFF"/>
          </w:tcPr>
          <w:p w14:paraId="25AEF2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IMPRESSORA MULTIFUNCIONAL A JATO, DE TINTA COLORIDA, COM TANQUE DE TINTA DE FABRICA.</w:t>
            </w:r>
          </w:p>
          <w:p w14:paraId="43A514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Impressora Multifuncional a jato, de tinta colorida, com tanque de tinta de fábrica.</w:t>
            </w:r>
          </w:p>
          <w:p w14:paraId="2F006EA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Especificação Técnica:</w:t>
            </w:r>
          </w:p>
          <w:p w14:paraId="3EA0D9C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Tecnologia de impressão: Jato de Tinta colorida;</w:t>
            </w:r>
          </w:p>
          <w:p w14:paraId="3BCF5F1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Armazenagem do pigmento: Tanque de tinta ;</w:t>
            </w:r>
          </w:p>
          <w:p w14:paraId="1D80C1B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Conectividade : USB 2.0 de alta velocidade / Wireless; </w:t>
            </w:r>
          </w:p>
          <w:p w14:paraId="6F9540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Funções: Impressão, cópia, digitalização     Função Scanner:</w:t>
            </w:r>
          </w:p>
          <w:p w14:paraId="4BCD15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Resolução óptica: 1.200 dpi x 2.400 dpi ou superior;</w:t>
            </w:r>
          </w:p>
          <w:p w14:paraId="15B378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Velocidade de digitalização: 11 segundos por página em preto e 28 se-gundos por página em cores (200 dpi).</w:t>
            </w:r>
          </w:p>
          <w:p w14:paraId="211291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Função Copiadora:</w:t>
            </w:r>
          </w:p>
          <w:p w14:paraId="606C523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Velocidade de cópia ISO: 7,7 cpm em preto e 3,8 cpm em cores (A4/carta);</w:t>
            </w:r>
          </w:p>
          <w:p w14:paraId="369B388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Tamanho máximo da cópia: A4/carta - 1.200 dpi x 2.400 dp</w:t>
            </w:r>
          </w:p>
          <w:p w14:paraId="7BD3D15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Impressão</w:t>
            </w:r>
          </w:p>
          <w:p w14:paraId="081278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Imprima no mínimo 4.000 páginas em preto e no mínimo 7.000 páginas coloridas;</w:t>
            </w:r>
          </w:p>
          <w:p w14:paraId="479C2F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Resolução máxima de impressão: 5760 x 1440 dpi;</w:t>
            </w:r>
          </w:p>
          <w:p w14:paraId="4DD546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Conectividade</w:t>
            </w:r>
          </w:p>
          <w:p w14:paraId="0A0A72F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Conectividade padrão: USB 2.0 de alta velocidade / Wireless / Wi-Fi Di-rect</w:t>
            </w:r>
          </w:p>
          <w:p w14:paraId="4DE8C8D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Sistemas Operacionais Compátiveis</w:t>
            </w:r>
          </w:p>
          <w:p w14:paraId="766EB8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Windows Vista® / 7 / 8 / 8.1 /10 ou mais recente (32 bit, 64 bit);</w:t>
            </w:r>
          </w:p>
          <w:p w14:paraId="10A513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Mac OS X 10.5.8 ou mais recente</w:t>
            </w:r>
          </w:p>
          <w:p w14:paraId="27E5EA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Mac OS 11 ou mais recente</w:t>
            </w:r>
          </w:p>
          <w:p w14:paraId="3A6A9DA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Itens Inclusos</w:t>
            </w:r>
          </w:p>
          <w:p w14:paraId="272F502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01 Impressora multifuncional</w:t>
            </w:r>
          </w:p>
          <w:p w14:paraId="5D2300B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Cabo de alimentação USB;</w:t>
            </w:r>
          </w:p>
          <w:p w14:paraId="22DF8C2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01 Frasco de tinta original preto </w:t>
            </w:r>
          </w:p>
          <w:p w14:paraId="751090E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01 Frasco de tinta original ciano</w:t>
            </w:r>
          </w:p>
          <w:p w14:paraId="1794CF5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01 Frasco de tinta original magenta</w:t>
            </w:r>
          </w:p>
          <w:p w14:paraId="42E3A8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01 Frasco de tinta original amarelo</w:t>
            </w:r>
          </w:p>
          <w:p w14:paraId="32BAA96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CD ou DVD para instalação dos drivers.</w:t>
            </w:r>
          </w:p>
          <w:p w14:paraId="3E02459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Manual do usuário e/ou Guia de Configuração </w:t>
            </w:r>
            <w:r w:rsidRPr="00BD227B">
              <w:rPr>
                <w:rFonts w:ascii="Arial" w:hAnsi="Arial" w:cs="Arial"/>
                <w:color w:val="000000"/>
                <w:sz w:val="20"/>
                <w:szCs w:val="20"/>
              </w:rPr>
              <w:lastRenderedPageBreak/>
              <w:t>e/ou Guia de Instalação;</w:t>
            </w:r>
          </w:p>
          <w:p w14:paraId="7835666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 a partir da data de entrega.</w:t>
            </w:r>
          </w:p>
          <w:p w14:paraId="33A6A3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1AE80C8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533665D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w:t>
            </w:r>
          </w:p>
        </w:tc>
        <w:tc>
          <w:tcPr>
            <w:tcW w:w="995" w:type="dxa"/>
            <w:shd w:val="clear" w:color="auto" w:fill="FFFFFF"/>
          </w:tcPr>
          <w:p w14:paraId="11FDDC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B338C2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75CD8FE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0084B06" w14:textId="6A17069B" w:rsidTr="00BD227B">
        <w:tc>
          <w:tcPr>
            <w:tcW w:w="424" w:type="dxa"/>
            <w:shd w:val="clear" w:color="auto" w:fill="FFFFFF"/>
          </w:tcPr>
          <w:p w14:paraId="6AE534E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44</w:t>
            </w:r>
          </w:p>
        </w:tc>
        <w:tc>
          <w:tcPr>
            <w:tcW w:w="4676" w:type="dxa"/>
            <w:shd w:val="clear" w:color="auto" w:fill="FFFFFF"/>
          </w:tcPr>
          <w:p w14:paraId="707E8E8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LEITOR DE CODIGO DE BARRAS SEM FIO</w:t>
            </w:r>
          </w:p>
          <w:p w14:paraId="422EAB5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Descrições mínimas:</w:t>
            </w:r>
          </w:p>
          <w:p w14:paraId="136FB11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Leitura de Código de Barras</w:t>
            </w:r>
          </w:p>
          <w:p w14:paraId="3EE8ED8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Compatibilidade: Linux, Windows 8, 10 Pro e 11</w:t>
            </w:r>
          </w:p>
          <w:p w14:paraId="08ED6D2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de Trabalho: DC 5V</w:t>
            </w:r>
          </w:p>
          <w:p w14:paraId="17801BA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de Conexão: Cabo USB</w:t>
            </w:r>
          </w:p>
          <w:p w14:paraId="28B0890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Sistema armazenamento leitura do código de barras, Botão de captura, Modo Cabeado e Sem Fio, Escaneamento automático </w:t>
            </w:r>
          </w:p>
          <w:p w14:paraId="17861C2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LED 650± 20nm, Distância de leitura: 1~60cm, Velocidade de 150 (mínimo) a 200 Scans/Seg (máximo)</w:t>
            </w:r>
          </w:p>
          <w:p w14:paraId="0EF2BDA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 3.7V - 750mAH Lítio</w:t>
            </w:r>
          </w:p>
          <w:p w14:paraId="1161FC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de fonte de energia: alimentado por lateria, elétrico com cabo</w:t>
            </w:r>
          </w:p>
          <w:p w14:paraId="7717A5A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Baterias inclusas</w:t>
            </w:r>
          </w:p>
          <w:p w14:paraId="613BCA0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USB incluso</w:t>
            </w:r>
          </w:p>
          <w:p w14:paraId="4DC2ECE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4A080D4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31F213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2EEB32C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21727A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771795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065593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2FFD8454" w14:textId="1B1CD5A6" w:rsidTr="00BD227B">
        <w:tc>
          <w:tcPr>
            <w:tcW w:w="424" w:type="dxa"/>
            <w:shd w:val="clear" w:color="auto" w:fill="FFFFFF"/>
          </w:tcPr>
          <w:p w14:paraId="2932DE4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45</w:t>
            </w:r>
          </w:p>
        </w:tc>
        <w:tc>
          <w:tcPr>
            <w:tcW w:w="4676" w:type="dxa"/>
            <w:shd w:val="clear" w:color="auto" w:fill="FFFFFF"/>
          </w:tcPr>
          <w:p w14:paraId="74ADB69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LOUSA DIGITAL /INTERATIVO E SOLUÇAO</w:t>
            </w:r>
          </w:p>
          <w:p w14:paraId="474236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 MÍNIMO DE CARACTERISTICA DO PRODUTO1</w:t>
            </w:r>
            <w:r w:rsidRPr="00BD227B">
              <w:rPr>
                <w:rFonts w:ascii="Arial" w:hAnsi="Arial" w:cs="Arial"/>
                <w:color w:val="000000"/>
                <w:sz w:val="20"/>
                <w:szCs w:val="20"/>
              </w:rPr>
              <w:tab/>
              <w:t>- LOUSA INTERATIVA de100 ou mais  polegadas Funcionalidade de Lousa Digital</w:t>
            </w:r>
          </w:p>
          <w:p w14:paraId="5221E09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Funcionalidade que permita ao sistema interativo transformar a superfície de projeção em um quadro interativo (Lousa Digital). A solução deverá possuir pelo menos as seguintes características:</w:t>
            </w:r>
          </w:p>
          <w:p w14:paraId="78B2626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Possuir sensor com tecnologia de transmissão sem fio (Wireless).Transmissão entre caneta – sensor.</w:t>
            </w:r>
          </w:p>
          <w:p w14:paraId="6E75662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Características do Sensor:</w:t>
            </w:r>
          </w:p>
          <w:p w14:paraId="28DBC4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Resolução 6300x6300; Peso: 0,250 Kg; Latência: &lt;30ms; Consumo de energia =1w Tempo de atraso &lt;30ms</w:t>
            </w:r>
          </w:p>
          <w:p w14:paraId="1215D03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Calibração Automática (5s) Calibração Semiautomática Calibração Manual;</w:t>
            </w:r>
          </w:p>
          <w:p w14:paraId="69E2530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Tempo de atraso &lt; 30ms</w:t>
            </w:r>
          </w:p>
          <w:p w14:paraId="2A982D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Certificado originais a serem apresentados FCC e CE</w:t>
            </w:r>
          </w:p>
          <w:p w14:paraId="2B1482E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Distância de operação com transmissão sem fio: pelo menos 3 (Três) metros de distância da lousa;</w:t>
            </w:r>
          </w:p>
          <w:p w14:paraId="4CEF720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Alimentado por bateria/pilha recarregável, alimentação via USB ou conectado à energia elétrica por cabo:</w:t>
            </w:r>
          </w:p>
          <w:p w14:paraId="18F6254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Para o caso de alimentação por bateria/pilha a mesma deverá possuir autonomia mínima de 5 horas de uso ininterrupto. Deverá ser fornecido carregador AC (Corrente Alternada) 110/220 automático. Deve, ainda, permitir que o sensor seja utilizando enquanto se recarrega a bateria;</w:t>
            </w:r>
          </w:p>
          <w:p w14:paraId="3601BBA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Para o caso de alimentação por energia elétrica deverá ser fornecido carregador AC (Corrente Alternada) 110/220 automático.</w:t>
            </w:r>
          </w:p>
          <w:p w14:paraId="7B882CA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Para o caso de alimentação por conexão via cabo USB. Deverá vir acompanhado de cabo USB com 12 (doze) metros de comprimento.</w:t>
            </w:r>
          </w:p>
          <w:p w14:paraId="322738E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w:t>
            </w:r>
          </w:p>
          <w:p w14:paraId="25BF9F9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Quando se utilizar a conexão USB o Sensor deverá </w:t>
            </w:r>
            <w:r w:rsidRPr="00BD227B">
              <w:rPr>
                <w:rFonts w:ascii="Arial" w:hAnsi="Arial" w:cs="Arial"/>
                <w:color w:val="000000"/>
                <w:sz w:val="20"/>
                <w:szCs w:val="20"/>
              </w:rPr>
              <w:lastRenderedPageBreak/>
              <w:t>ser alimentado pela mesma;</w:t>
            </w:r>
          </w:p>
          <w:p w14:paraId="435AF0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Acompanhado de suporte e faixas adesivas dupla face removíveis para montagem no sensor. O suporte e as faixas adesivas deverão suportar o peso do sensor e garantir perfeita montagem a fim de se evitar instabilidades na calibragem;</w:t>
            </w:r>
          </w:p>
          <w:p w14:paraId="12C552E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Permitir a calibragem automática de 6 segundos.</w:t>
            </w:r>
          </w:p>
          <w:p w14:paraId="3709ECD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Possuir caneta 3D que permita escrita e desenho virtual diretamente na tela de projeção com as seguintes características:</w:t>
            </w:r>
          </w:p>
          <w:p w14:paraId="12D0B3A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 caneta deverá realizar todas as tarefas que o dispositivo mouse realiza, tendo em seu corpo o botão de leitura de profundidade (função 3D);</w:t>
            </w:r>
          </w:p>
          <w:p w14:paraId="6B89C21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Para realizar a função do botão direto do mouse, a caneta deve ser pressionada no quadro pôr no mínimo 2 segundos.</w:t>
            </w:r>
          </w:p>
          <w:p w14:paraId="1EE71EA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 ponta da caneta deve funcionar como o botão esquerdo do mouse;</w:t>
            </w:r>
          </w:p>
          <w:p w14:paraId="238FDF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Deverão ser fornecidas pelo menos 2 (duas) canetas 3D para leitura em profundidade (Tridimensional) por kit, capacitação do toque sem encostar na lousa. Cada Caneta deverá conter 2 pilhas recarregáveis e recarregador de pilha</w:t>
            </w:r>
          </w:p>
          <w:p w14:paraId="616E10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67B0F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Compatível com o sistema operacional Microsoft Windows 10;</w:t>
            </w:r>
          </w:p>
          <w:p w14:paraId="49FE6EA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Possuir</w:t>
            </w:r>
            <w:r w:rsidRPr="00BD227B">
              <w:rPr>
                <w:rFonts w:ascii="Arial" w:hAnsi="Arial" w:cs="Arial"/>
                <w:color w:val="000000"/>
                <w:sz w:val="20"/>
                <w:szCs w:val="20"/>
              </w:rPr>
              <w:tab/>
              <w:t>software</w:t>
            </w:r>
            <w:r w:rsidRPr="00BD227B">
              <w:rPr>
                <w:rFonts w:ascii="Arial" w:hAnsi="Arial" w:cs="Arial"/>
                <w:color w:val="000000"/>
                <w:sz w:val="20"/>
                <w:szCs w:val="20"/>
              </w:rPr>
              <w:tab/>
              <w:t>com</w:t>
            </w:r>
            <w:r w:rsidRPr="00BD227B">
              <w:rPr>
                <w:rFonts w:ascii="Arial" w:hAnsi="Arial" w:cs="Arial"/>
                <w:color w:val="000000"/>
                <w:sz w:val="20"/>
                <w:szCs w:val="20"/>
              </w:rPr>
              <w:tab/>
              <w:t>funcionalidades</w:t>
            </w:r>
            <w:r w:rsidRPr="00BD227B">
              <w:rPr>
                <w:rFonts w:ascii="Arial" w:hAnsi="Arial" w:cs="Arial"/>
                <w:color w:val="000000"/>
                <w:sz w:val="20"/>
                <w:szCs w:val="20"/>
              </w:rPr>
              <w:tab/>
              <w:t>de</w:t>
            </w:r>
            <w:r w:rsidRPr="00BD227B">
              <w:rPr>
                <w:rFonts w:ascii="Arial" w:hAnsi="Arial" w:cs="Arial"/>
                <w:color w:val="000000"/>
                <w:sz w:val="20"/>
                <w:szCs w:val="20"/>
              </w:rPr>
              <w:tab/>
              <w:t>“lousa</w:t>
            </w:r>
            <w:r w:rsidRPr="00BD227B">
              <w:rPr>
                <w:rFonts w:ascii="Arial" w:hAnsi="Arial" w:cs="Arial"/>
                <w:color w:val="000000"/>
                <w:sz w:val="20"/>
                <w:szCs w:val="20"/>
              </w:rPr>
              <w:tab/>
              <w:t>digital”</w:t>
            </w:r>
            <w:r w:rsidRPr="00BD227B">
              <w:rPr>
                <w:rFonts w:ascii="Arial" w:hAnsi="Arial" w:cs="Arial"/>
                <w:color w:val="000000"/>
                <w:sz w:val="20"/>
                <w:szCs w:val="20"/>
              </w:rPr>
              <w:tab/>
              <w:t>para interação, com pelo menos as seguintes características:</w:t>
            </w:r>
          </w:p>
          <w:p w14:paraId="40E79DD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Software de calibração:</w:t>
            </w:r>
          </w:p>
          <w:p w14:paraId="109FECA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Software interativo com as seguintes funções: Ferramentas interativas;</w:t>
            </w:r>
          </w:p>
          <w:p w14:paraId="62473D9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Voltar a função área de trabalho Windows ou mouse; Adicionar uma nova página para escrever;</w:t>
            </w:r>
          </w:p>
          <w:p w14:paraId="621322D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Escrever;</w:t>
            </w:r>
          </w:p>
          <w:p w14:paraId="132CB9D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 a nota anterior;</w:t>
            </w:r>
          </w:p>
          <w:p w14:paraId="35E36E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Abre uma página em branco; Abre uma página negra;</w:t>
            </w:r>
          </w:p>
          <w:p w14:paraId="7103262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w:t>
            </w:r>
          </w:p>
          <w:p w14:paraId="20DC3A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Voltar ou avançar a tela; Apagar escrita;</w:t>
            </w:r>
          </w:p>
          <w:p w14:paraId="3BB1BD0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Adiciona uma imagem;</w:t>
            </w:r>
          </w:p>
          <w:p w14:paraId="2CAD6A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Abre a barra de ferramenta flutuante; Fecha barra de ferramenta flutuante; Troca cor e a largura da escrita; Voltar ou avançar a tela;</w:t>
            </w:r>
          </w:p>
          <w:p w14:paraId="13E4D38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Escrever como uma caneta esferográfica; Escrever como pincel de quadro;</w:t>
            </w:r>
          </w:p>
          <w:p w14:paraId="4C93364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Converter desenhos em formas geométricas; Ajustar a cor da caneta;</w:t>
            </w:r>
          </w:p>
          <w:p w14:paraId="469665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Definir a largura da caneta (no mínimo 5 tamanhos); Inserir imagem do computador;</w:t>
            </w:r>
          </w:p>
          <w:p w14:paraId="12BB68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Inserir um quadro de texto e em seguida edite as palavras; Preencher formas com diversas cores</w:t>
            </w:r>
          </w:p>
          <w:p w14:paraId="3A9BDD7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Selecionar a palavra e arrastar e fazer zoom; Mover formas geométricas, textos e imagens; Ampliar, diminuir ou girar imagem;</w:t>
            </w:r>
          </w:p>
          <w:p w14:paraId="088C9D4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Escolher a cor para preencher as formas; Cancelar ou refazer a última operação; Mover a tela (todas as direções);</w:t>
            </w:r>
          </w:p>
          <w:p w14:paraId="157ADF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Voltar a função Windows ou mouse; Mudar cor de fundo.</w:t>
            </w:r>
          </w:p>
          <w:p w14:paraId="25CBADE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Software para Interação em Tablets, celular e </w:t>
            </w:r>
            <w:r w:rsidRPr="00BD227B">
              <w:rPr>
                <w:rFonts w:ascii="Arial" w:hAnsi="Arial" w:cs="Arial"/>
                <w:color w:val="000000"/>
                <w:sz w:val="20"/>
                <w:szCs w:val="20"/>
              </w:rPr>
              <w:lastRenderedPageBreak/>
              <w:t>Smartwatch para acesso remoto. Durante a apresentação, o professor deverá permitir a disponibilização de sua área de trabalho para os tablets conectados, bloquear telas e apagar telas;</w:t>
            </w:r>
          </w:p>
          <w:p w14:paraId="11DBF30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E081C0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 EMPRESA VENCEDORA DESTE ITEM FICARÁ RESPONSAVEL PELA INSTALAÇÃO DE TODOS OS EQUIPAMENTOS (REFERENTES AO FUNCIONAMENTO DA LOUSA) E A CAPACITAÇÃO DOS PROFISSIONAIS DA EDUCAÇÃO.</w:t>
            </w:r>
          </w:p>
        </w:tc>
        <w:tc>
          <w:tcPr>
            <w:tcW w:w="567" w:type="dxa"/>
            <w:shd w:val="clear" w:color="auto" w:fill="FFFFFF"/>
          </w:tcPr>
          <w:p w14:paraId="58281E5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1621F69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w:t>
            </w:r>
          </w:p>
        </w:tc>
        <w:tc>
          <w:tcPr>
            <w:tcW w:w="995" w:type="dxa"/>
            <w:shd w:val="clear" w:color="auto" w:fill="FFFFFF"/>
          </w:tcPr>
          <w:p w14:paraId="1D570E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BF90C2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3C3CF10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3994B045" w14:textId="08F7B4CC" w:rsidTr="00BD227B">
        <w:tc>
          <w:tcPr>
            <w:tcW w:w="424" w:type="dxa"/>
            <w:shd w:val="clear" w:color="auto" w:fill="FFFFFF"/>
          </w:tcPr>
          <w:p w14:paraId="2BCA47F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46</w:t>
            </w:r>
          </w:p>
        </w:tc>
        <w:tc>
          <w:tcPr>
            <w:tcW w:w="4676" w:type="dxa"/>
            <w:shd w:val="clear" w:color="auto" w:fill="FFFFFF"/>
          </w:tcPr>
          <w:p w14:paraId="087AC2C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MEMORIA RAM DDR4 8GB 2666 MHZ</w:t>
            </w:r>
          </w:p>
          <w:p w14:paraId="688E8C8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Capacidade total: 8GB</w:t>
            </w:r>
          </w:p>
          <w:p w14:paraId="3FB2012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DDR4</w:t>
            </w:r>
          </w:p>
          <w:p w14:paraId="2AE2A3B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Frequência: 2666 MHz</w:t>
            </w:r>
          </w:p>
          <w:p w14:paraId="53AF4A9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Tensão: 1,2V</w:t>
            </w:r>
          </w:p>
          <w:p w14:paraId="06CD7C0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Padrão Desktop</w:t>
            </w:r>
          </w:p>
          <w:p w14:paraId="141B74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288 pinos</w:t>
            </w:r>
          </w:p>
          <w:p w14:paraId="7C48A4E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Compatível com operação em dual channel</w:t>
            </w:r>
          </w:p>
          <w:p w14:paraId="09EC0F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4028426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63887C6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061A49F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88</w:t>
            </w:r>
          </w:p>
        </w:tc>
        <w:tc>
          <w:tcPr>
            <w:tcW w:w="995" w:type="dxa"/>
            <w:shd w:val="clear" w:color="auto" w:fill="FFFFFF"/>
          </w:tcPr>
          <w:p w14:paraId="15FA3CC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59258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1DFB76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87A4ADE" w14:textId="1E8A995F" w:rsidTr="00BD227B">
        <w:tc>
          <w:tcPr>
            <w:tcW w:w="424" w:type="dxa"/>
            <w:shd w:val="clear" w:color="auto" w:fill="FFFFFF"/>
          </w:tcPr>
          <w:p w14:paraId="183B269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47</w:t>
            </w:r>
          </w:p>
        </w:tc>
        <w:tc>
          <w:tcPr>
            <w:tcW w:w="4676" w:type="dxa"/>
            <w:shd w:val="clear" w:color="auto" w:fill="FFFFFF"/>
          </w:tcPr>
          <w:p w14:paraId="558C1AB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MEMORIA RAM DDR4 8GB 3600MHZ</w:t>
            </w:r>
          </w:p>
          <w:p w14:paraId="7AE9EF8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DDR4</w:t>
            </w:r>
          </w:p>
          <w:p w14:paraId="7B97742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Capacidade Total: 8 GB</w:t>
            </w:r>
          </w:p>
          <w:p w14:paraId="7C4FA8B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Frequência de memória: 3600 MHz</w:t>
            </w:r>
          </w:p>
          <w:p w14:paraId="1709AA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Voltagem: 1,35V</w:t>
            </w:r>
          </w:p>
          <w:p w14:paraId="68E2186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Latência: 18-22-22-42</w:t>
            </w:r>
          </w:p>
          <w:p w14:paraId="44D008E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Pinos: 288</w:t>
            </w:r>
          </w:p>
          <w:p w14:paraId="7BF36B8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4471D8F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E9C4B6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2D065F1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w:t>
            </w:r>
          </w:p>
        </w:tc>
        <w:tc>
          <w:tcPr>
            <w:tcW w:w="995" w:type="dxa"/>
            <w:shd w:val="clear" w:color="auto" w:fill="FFFFFF"/>
          </w:tcPr>
          <w:p w14:paraId="007835F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5004D3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62A8D8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ED0B44F" w14:textId="698460D6" w:rsidTr="00BD227B">
        <w:tc>
          <w:tcPr>
            <w:tcW w:w="424" w:type="dxa"/>
            <w:shd w:val="clear" w:color="auto" w:fill="FFFFFF"/>
          </w:tcPr>
          <w:p w14:paraId="3697273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48</w:t>
            </w:r>
          </w:p>
        </w:tc>
        <w:tc>
          <w:tcPr>
            <w:tcW w:w="4676" w:type="dxa"/>
            <w:shd w:val="clear" w:color="auto" w:fill="FFFFFF"/>
          </w:tcPr>
          <w:p w14:paraId="3037117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MESA DE SOM PARA AMPLIAÇÃO COM 4 CANAIS</w:t>
            </w:r>
          </w:p>
          <w:p w14:paraId="4BA6DED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MESA DE SOM PARA AMPLIAÇÃO COM 4 CANAIS</w:t>
            </w:r>
          </w:p>
        </w:tc>
        <w:tc>
          <w:tcPr>
            <w:tcW w:w="567" w:type="dxa"/>
            <w:shd w:val="clear" w:color="auto" w:fill="FFFFFF"/>
          </w:tcPr>
          <w:p w14:paraId="5BC0F1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w:t>
            </w:r>
          </w:p>
        </w:tc>
        <w:tc>
          <w:tcPr>
            <w:tcW w:w="709" w:type="dxa"/>
            <w:shd w:val="clear" w:color="auto" w:fill="FFFFFF"/>
          </w:tcPr>
          <w:p w14:paraId="13FE535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2E5CA7E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C2A4B5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683E80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51C9624" w14:textId="5D6A33A8" w:rsidTr="00BD227B">
        <w:tc>
          <w:tcPr>
            <w:tcW w:w="424" w:type="dxa"/>
            <w:shd w:val="clear" w:color="auto" w:fill="FFFFFF"/>
          </w:tcPr>
          <w:p w14:paraId="47A203E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49</w:t>
            </w:r>
          </w:p>
        </w:tc>
        <w:tc>
          <w:tcPr>
            <w:tcW w:w="4676" w:type="dxa"/>
            <w:shd w:val="clear" w:color="auto" w:fill="FFFFFF"/>
          </w:tcPr>
          <w:p w14:paraId="2126BB8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MICROCOMPUTADOR DESKTOP</w:t>
            </w:r>
          </w:p>
          <w:p w14:paraId="65F3E5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w:t>
            </w:r>
          </w:p>
          <w:p w14:paraId="58AFD57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Detalhes Técnicos</w:t>
            </w:r>
          </w:p>
          <w:p w14:paraId="6C9C4B8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Processador: Pertencer a linha AMD Ryzen 7 ou superior, Intel Core i7 ou superior;</w:t>
            </w:r>
          </w:p>
          <w:p w14:paraId="430A876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Cache: 6mb</w:t>
            </w:r>
          </w:p>
          <w:p w14:paraId="05FA7DE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Hd: SSD 480 gb 2.5”</w:t>
            </w:r>
          </w:p>
          <w:p w14:paraId="75BBB7F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D8D646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 xml:space="preserve">Memória DDR4 16 GB 3.200 MHz ou superior; </w:t>
            </w:r>
          </w:p>
          <w:p w14:paraId="7451D65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Placa Mãe: expansível até 32gb, compatível com o processador, e com as seguintes conexões:</w:t>
            </w:r>
          </w:p>
          <w:p w14:paraId="02991C1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2x PORTAS USB FRONTAL</w:t>
            </w:r>
          </w:p>
          <w:p w14:paraId="46D7F0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1x porta VGA</w:t>
            </w:r>
          </w:p>
          <w:p w14:paraId="652D98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1x porta HDMI</w:t>
            </w:r>
          </w:p>
          <w:p w14:paraId="213C65C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2x portas USB 2.0</w:t>
            </w:r>
          </w:p>
          <w:p w14:paraId="2518A21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2x portas USB 3.0</w:t>
            </w:r>
          </w:p>
          <w:p w14:paraId="3D0FF5D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1x porta RJ-45 de rede</w:t>
            </w:r>
          </w:p>
          <w:p w14:paraId="285657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Jacks de Áudio HD: Linha / A. falante / Microfone</w:t>
            </w:r>
          </w:p>
          <w:p w14:paraId="1366A32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Com 6-channel HD Áudio Codec onboard</w:t>
            </w:r>
          </w:p>
          <w:p w14:paraId="638E2C7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10/100/1000 Mbps</w:t>
            </w:r>
          </w:p>
          <w:p w14:paraId="604BCF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1x slot PCI Express x16</w:t>
            </w:r>
          </w:p>
          <w:p w14:paraId="57513F0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w:t>
            </w:r>
            <w:r w:rsidRPr="00BD227B">
              <w:rPr>
                <w:rFonts w:ascii="Arial" w:hAnsi="Arial" w:cs="Arial"/>
                <w:color w:val="000000"/>
                <w:sz w:val="20"/>
                <w:szCs w:val="20"/>
              </w:rPr>
              <w:tab/>
              <w:t>Som: Áudio Integrado com CODEC de alta definição</w:t>
            </w:r>
          </w:p>
          <w:p w14:paraId="62EC4F2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Conexões De Vídeo: 1xvga, 1xhdmi; Processador </w:t>
            </w:r>
            <w:r w:rsidRPr="00BD227B">
              <w:rPr>
                <w:rFonts w:ascii="Arial" w:hAnsi="Arial" w:cs="Arial"/>
                <w:color w:val="000000"/>
                <w:sz w:val="20"/>
                <w:szCs w:val="20"/>
              </w:rPr>
              <w:lastRenderedPageBreak/>
              <w:t>Gráfico Integrado com Saída Multi-VGA: portas HDMI/RGB</w:t>
            </w:r>
          </w:p>
          <w:p w14:paraId="1EA47F6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Teclado:       Usb 2.0 - Padrão Abnt</w:t>
            </w:r>
          </w:p>
          <w:p w14:paraId="27B95BA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Mouse:         Usb 2.0 - Óptico Com Scroll (Rolagem)</w:t>
            </w:r>
          </w:p>
          <w:p w14:paraId="0CFDF47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Voltagem:    Bivolt (Manual)</w:t>
            </w:r>
          </w:p>
          <w:p w14:paraId="0597D75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 a partir da data de entrega.</w:t>
            </w:r>
          </w:p>
          <w:p w14:paraId="2D2DE0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Licença: deverá vir com sistema operacional original com chave perpetua Windows 11 PRO, 32/64 Bits e pacotes software Microsoft Office Home &amp; Business 2019 32/64 BITS.</w:t>
            </w:r>
          </w:p>
          <w:p w14:paraId="541326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7DB9AC2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570F682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w:t>
            </w:r>
          </w:p>
        </w:tc>
        <w:tc>
          <w:tcPr>
            <w:tcW w:w="995" w:type="dxa"/>
            <w:shd w:val="clear" w:color="auto" w:fill="FFFFFF"/>
          </w:tcPr>
          <w:p w14:paraId="189504F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C9ECE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E4C945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8EDC963" w14:textId="6AE2AA8F" w:rsidTr="00BD227B">
        <w:tc>
          <w:tcPr>
            <w:tcW w:w="424" w:type="dxa"/>
            <w:shd w:val="clear" w:color="auto" w:fill="FFFFFF"/>
          </w:tcPr>
          <w:p w14:paraId="34B885F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50</w:t>
            </w:r>
          </w:p>
        </w:tc>
        <w:tc>
          <w:tcPr>
            <w:tcW w:w="4676" w:type="dxa"/>
            <w:shd w:val="clear" w:color="auto" w:fill="FFFFFF"/>
          </w:tcPr>
          <w:p w14:paraId="69122E8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MICROFONE LAPELA OMNIDIRECIONAL</w:t>
            </w:r>
          </w:p>
          <w:p w14:paraId="798FDF8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ESPECIFICAÇÕES MÍNIMAS:</w:t>
            </w:r>
          </w:p>
          <w:p w14:paraId="1F806E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Inclui 2 microfones.</w:t>
            </w:r>
          </w:p>
          <w:p w14:paraId="1D0BDC4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É sem fio.</w:t>
            </w:r>
          </w:p>
          <w:p w14:paraId="6B0EF9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Formato: lapela.</w:t>
            </w:r>
          </w:p>
          <w:p w14:paraId="388EE4D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Dispositivos compatíveis: câmeras, smartphones.</w:t>
            </w:r>
          </w:p>
          <w:p w14:paraId="5CED82E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Conector/es de saída: trs 3.5 mm.</w:t>
            </w:r>
          </w:p>
          <w:p w14:paraId="1EC3318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Frequência máxima: 20kHz.</w:t>
            </w:r>
          </w:p>
          <w:p w14:paraId="4150EE6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Frequência mínima: 50Hz.</w:t>
            </w:r>
          </w:p>
          <w:p w14:paraId="58D79D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Diminui o som ambiental e captura a sua voz com a mais alta qualidade.</w:t>
            </w:r>
          </w:p>
          <w:p w14:paraId="62B939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 acessórios incluídos.</w:t>
            </w:r>
          </w:p>
          <w:p w14:paraId="76DE0B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 melhor qualidade para as suas transmissões.</w:t>
            </w:r>
          </w:p>
          <w:p w14:paraId="3F74D0B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Alta resolução.</w:t>
            </w:r>
          </w:p>
        </w:tc>
        <w:tc>
          <w:tcPr>
            <w:tcW w:w="567" w:type="dxa"/>
            <w:shd w:val="clear" w:color="auto" w:fill="FFFFFF"/>
          </w:tcPr>
          <w:p w14:paraId="7F76BBF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w:t>
            </w:r>
          </w:p>
        </w:tc>
        <w:tc>
          <w:tcPr>
            <w:tcW w:w="709" w:type="dxa"/>
            <w:shd w:val="clear" w:color="auto" w:fill="FFFFFF"/>
          </w:tcPr>
          <w:p w14:paraId="0916C0C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3C74805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112BAF2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4B6269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19AC199" w14:textId="2AF22A78" w:rsidTr="00BD227B">
        <w:tc>
          <w:tcPr>
            <w:tcW w:w="424" w:type="dxa"/>
            <w:shd w:val="clear" w:color="auto" w:fill="FFFFFF"/>
          </w:tcPr>
          <w:p w14:paraId="6553BE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51</w:t>
            </w:r>
          </w:p>
        </w:tc>
        <w:tc>
          <w:tcPr>
            <w:tcW w:w="4676" w:type="dxa"/>
            <w:shd w:val="clear" w:color="auto" w:fill="FFFFFF"/>
          </w:tcPr>
          <w:p w14:paraId="43DD6FD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MONITOR LED 23,8</w:t>
            </w:r>
          </w:p>
          <w:p w14:paraId="2118FF0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Monitor 23.8" ips fullhd com ajuste de autura e pivot 90°; com as seguinte especificações tela: tamanho: 23.8"; tipo de tela: ips; brilho: 250 cd/m²; resolução máxima: 1920 x 1080; contraste dinâmico: 1000:1; suporte de cores: 16.7m; pixel pitch: 0.2745x0.2745mm; tempo de resposta: 5ms; revestimento de tela: anti-glare treatment (3h); frequência: h: 30 - 83 khz / v: 56 - 75 hz; ângulo de visão: 178°/178°; suporte de parede (vesa): sim, 100x100mm; entradas/saídas: d-sub; displayport: sim (v1.2); hdmi: sim (v1.4); headphone out; dimensões: ajuste de ângulo: sim (0°/355°); ajuste de inclinação: sim (-5°/35°); ajuste de altura: sim (130mm); pivot: sim (90°); líquida (com base): 553,8 x 382,9 x 240 mm (lxaxp); líquida (sem base): 553,8 x 333,1 x 58,4 mm (lxaxp); recursos: picture mode; reader mode; hdcp (1.4); plug &amp; play; dual control; flicker save; smart energy saving; super resolution+; onscreen control; certificações: tco (ver.): (7.0); ul (cul); tuv-gs; tuv-ergo; cb; fcc-b; ce; epa: sim (7.0); iso 9241-307; windows 10; rohs, reach; energia: fonte: interna; consumo de energia (epa): 16w (típico epa); conteúdo da embalagem: monitor 23.8" ips fullhd; cabo de alimentação; cabo hdmi; cabo displayport; cabo d-sub; guia do usuário; garantia: 12 meses de garantia.</w:t>
            </w:r>
          </w:p>
          <w:p w14:paraId="56FB5FB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492E8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Produto de referência: monitor lg 24bl550j-b  </w:t>
            </w:r>
          </w:p>
          <w:p w14:paraId="12DE653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78DDC4E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6ED878A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237</w:t>
            </w:r>
          </w:p>
        </w:tc>
        <w:tc>
          <w:tcPr>
            <w:tcW w:w="995" w:type="dxa"/>
            <w:shd w:val="clear" w:color="auto" w:fill="FFFFFF"/>
          </w:tcPr>
          <w:p w14:paraId="58CC2C2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9C559A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75414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D3D9D8A" w14:textId="5F9DF44C" w:rsidTr="00BD227B">
        <w:tc>
          <w:tcPr>
            <w:tcW w:w="424" w:type="dxa"/>
            <w:shd w:val="clear" w:color="auto" w:fill="FFFFFF"/>
          </w:tcPr>
          <w:p w14:paraId="2901ACF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52</w:t>
            </w:r>
          </w:p>
        </w:tc>
        <w:tc>
          <w:tcPr>
            <w:tcW w:w="4676" w:type="dxa"/>
            <w:shd w:val="clear" w:color="auto" w:fill="FFFFFF"/>
          </w:tcPr>
          <w:p w14:paraId="32FE96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MONITOR TAMANHO ENTRE 21,5 A 23,8 POLEGADAS LED HD, NA COR PRETA;</w:t>
            </w:r>
          </w:p>
          <w:p w14:paraId="6BD077D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Monitor tamanho entre 21,5 a 23,8 Polegadas LED HD, na cor preta; </w:t>
            </w:r>
          </w:p>
          <w:p w14:paraId="37929FF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Resolução mínima 1920X1080; </w:t>
            </w:r>
          </w:p>
          <w:p w14:paraId="0F0FA25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 xml:space="preserve">Conectores de Entrada no mínimo: 01 (uma) entrada VGA, 01 (uma) entrada HDMI e, obrigatoriamente compatível com as interfaces de vídeo do desktop sem o uso de adaptadores; </w:t>
            </w:r>
          </w:p>
          <w:p w14:paraId="65D4CF9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 a partir da data de entrega.</w:t>
            </w:r>
          </w:p>
          <w:p w14:paraId="302D56E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Itens inclusos:</w:t>
            </w:r>
          </w:p>
          <w:p w14:paraId="566AF35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Deverá possuir 01 (um) cabo HDMI, 01 (um) VGA e 01 (um) cabo de alimenta-ção;</w:t>
            </w:r>
          </w:p>
          <w:p w14:paraId="600554B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79119E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249C5A3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15</w:t>
            </w:r>
          </w:p>
        </w:tc>
        <w:tc>
          <w:tcPr>
            <w:tcW w:w="995" w:type="dxa"/>
            <w:shd w:val="clear" w:color="auto" w:fill="FFFFFF"/>
          </w:tcPr>
          <w:p w14:paraId="29F0320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5C65A3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9B1F0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2CC3E4CC" w14:textId="4A649074" w:rsidTr="00BD227B">
        <w:tc>
          <w:tcPr>
            <w:tcW w:w="424" w:type="dxa"/>
            <w:shd w:val="clear" w:color="auto" w:fill="FFFFFF"/>
          </w:tcPr>
          <w:p w14:paraId="5FD17B6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53</w:t>
            </w:r>
          </w:p>
        </w:tc>
        <w:tc>
          <w:tcPr>
            <w:tcW w:w="4676" w:type="dxa"/>
            <w:shd w:val="clear" w:color="auto" w:fill="FFFFFF"/>
          </w:tcPr>
          <w:p w14:paraId="40F714D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MOUSE COM FIO</w:t>
            </w:r>
          </w:p>
          <w:p w14:paraId="61E85E1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MOUSE OPTICO USB</w:t>
            </w:r>
          </w:p>
          <w:p w14:paraId="2A6DA5B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Resolução min.: 1100 DPI.</w:t>
            </w:r>
          </w:p>
          <w:p w14:paraId="4B7B3AC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Design anatômico.</w:t>
            </w:r>
          </w:p>
          <w:p w14:paraId="518A508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 Botão + Scroll.</w:t>
            </w:r>
          </w:p>
          <w:p w14:paraId="423F8D3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Conexão: USB 2.0</w:t>
            </w:r>
          </w:p>
          <w:p w14:paraId="1B19C98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Cabo mínimo 1 MT.</w:t>
            </w:r>
          </w:p>
          <w:p w14:paraId="475529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Compatível: XP, Vista, 7, 10 ou superior.</w:t>
            </w:r>
          </w:p>
          <w:p w14:paraId="292A69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Plug and Play</w:t>
            </w:r>
          </w:p>
          <w:p w14:paraId="5B22965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Cor: Preto.</w:t>
            </w:r>
          </w:p>
          <w:p w14:paraId="58EF179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Produzido em material de 1ª Qualidade</w:t>
            </w:r>
          </w:p>
          <w:p w14:paraId="676909B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3A5C59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4999CFC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308</w:t>
            </w:r>
          </w:p>
        </w:tc>
        <w:tc>
          <w:tcPr>
            <w:tcW w:w="995" w:type="dxa"/>
            <w:shd w:val="clear" w:color="auto" w:fill="FFFFFF"/>
          </w:tcPr>
          <w:p w14:paraId="7A8EC5F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E5EFE2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F069B3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C3D3329" w14:textId="0B7C739B" w:rsidTr="00BD227B">
        <w:tc>
          <w:tcPr>
            <w:tcW w:w="424" w:type="dxa"/>
            <w:shd w:val="clear" w:color="auto" w:fill="FFFFFF"/>
          </w:tcPr>
          <w:p w14:paraId="722D3D1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54</w:t>
            </w:r>
          </w:p>
        </w:tc>
        <w:tc>
          <w:tcPr>
            <w:tcW w:w="4676" w:type="dxa"/>
            <w:shd w:val="clear" w:color="auto" w:fill="FFFFFF"/>
          </w:tcPr>
          <w:p w14:paraId="7A6B71D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MOUSE CONEXAO USB</w:t>
            </w:r>
          </w:p>
          <w:p w14:paraId="06FA6BA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000513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Na cor preta, instalação plug and play</w:t>
            </w:r>
          </w:p>
          <w:p w14:paraId="37386E4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03 botões (direito, esquerdo, rolagem)</w:t>
            </w:r>
          </w:p>
          <w:p w14:paraId="0AEB04E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comprimento do cabo no mínimo 1,5cm.</w:t>
            </w:r>
          </w:p>
          <w:p w14:paraId="75275EA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de 12 meses.</w:t>
            </w:r>
          </w:p>
          <w:p w14:paraId="026796A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B0C022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76BB587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10</w:t>
            </w:r>
          </w:p>
        </w:tc>
        <w:tc>
          <w:tcPr>
            <w:tcW w:w="995" w:type="dxa"/>
            <w:shd w:val="clear" w:color="auto" w:fill="FFFFFF"/>
          </w:tcPr>
          <w:p w14:paraId="75711DB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BCDF54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06BBBC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BE016B8" w14:textId="000EA8AB" w:rsidTr="00BD227B">
        <w:tc>
          <w:tcPr>
            <w:tcW w:w="424" w:type="dxa"/>
            <w:shd w:val="clear" w:color="auto" w:fill="FFFFFF"/>
          </w:tcPr>
          <w:p w14:paraId="22E057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55</w:t>
            </w:r>
          </w:p>
        </w:tc>
        <w:tc>
          <w:tcPr>
            <w:tcW w:w="4676" w:type="dxa"/>
            <w:shd w:val="clear" w:color="auto" w:fill="FFFFFF"/>
          </w:tcPr>
          <w:p w14:paraId="5B94E5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MOUSE SEM FIO</w:t>
            </w:r>
          </w:p>
          <w:p w14:paraId="7A2C7A8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Mouse:</w:t>
            </w:r>
          </w:p>
          <w:p w14:paraId="1766886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Resolução: 1000 dpi</w:t>
            </w:r>
          </w:p>
          <w:p w14:paraId="538BCA2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Bateria: 1-AA</w:t>
            </w:r>
          </w:p>
          <w:p w14:paraId="34D657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On / Off switch: Sim</w:t>
            </w:r>
          </w:p>
          <w:p w14:paraId="1DEFC7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Número de botões: 3</w:t>
            </w:r>
          </w:p>
          <w:p w14:paraId="12C1453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Roda de rolagem</w:t>
            </w:r>
          </w:p>
          <w:p w14:paraId="1B88E21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Distância de operação sem fio: máximo 10m</w:t>
            </w:r>
          </w:p>
          <w:p w14:paraId="6D564C0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Sistema sem fio: Avançado conectividade sem fio de 2,4 GHz</w:t>
            </w:r>
          </w:p>
          <w:p w14:paraId="22B02AF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Interface de ligação: receptor USB</w:t>
            </w:r>
          </w:p>
          <w:p w14:paraId="5B6D58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Compatível com: Windows 10, 11 ou superior</w:t>
            </w:r>
          </w:p>
          <w:p w14:paraId="0CE3D3A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Porta USB</w:t>
            </w:r>
          </w:p>
          <w:p w14:paraId="1B3CA9A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- 01 pilha alcalina AA no mouse (pré-instalado)</w:t>
            </w:r>
          </w:p>
          <w:p w14:paraId="0144632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Receptor USB</w:t>
            </w:r>
          </w:p>
          <w:p w14:paraId="379C849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w:t>
            </w:r>
          </w:p>
          <w:p w14:paraId="0A9782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12 meses de garantia</w:t>
            </w:r>
          </w:p>
          <w:p w14:paraId="716CBE0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3C3A24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Modelo de Referência: MK345 COMFORT WIRELESS COMBO</w:t>
            </w:r>
          </w:p>
          <w:p w14:paraId="3336835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D59AE4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04805F9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9</w:t>
            </w:r>
          </w:p>
        </w:tc>
        <w:tc>
          <w:tcPr>
            <w:tcW w:w="995" w:type="dxa"/>
            <w:shd w:val="clear" w:color="auto" w:fill="FFFFFF"/>
          </w:tcPr>
          <w:p w14:paraId="3333A73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8E3CBC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D695B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91032D2" w14:textId="5DE8EE62" w:rsidTr="00BD227B">
        <w:tc>
          <w:tcPr>
            <w:tcW w:w="424" w:type="dxa"/>
            <w:shd w:val="clear" w:color="auto" w:fill="FFFFFF"/>
          </w:tcPr>
          <w:p w14:paraId="6ED47C2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56</w:t>
            </w:r>
          </w:p>
        </w:tc>
        <w:tc>
          <w:tcPr>
            <w:tcW w:w="4676" w:type="dxa"/>
            <w:shd w:val="clear" w:color="auto" w:fill="FFFFFF"/>
          </w:tcPr>
          <w:p w14:paraId="0F06E3E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MOUSEPAD COM APOIO PARA PULSO</w:t>
            </w:r>
          </w:p>
          <w:p w14:paraId="1660E82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MOUSEPAD ERGONÔMICO COM APOIO PARA PULSO</w:t>
            </w:r>
          </w:p>
          <w:p w14:paraId="1EB63F7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Formato de base redonda ou quadrada, com apoio/almofada para pulsos em gel, base de rolagem para uso em mouse óptico feita de poliuretano, base antiderrapante, resistente a água.</w:t>
            </w:r>
          </w:p>
          <w:p w14:paraId="50AC726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Área de apoio/almofada do punho com comprimento entre 120 mm e 160 mm, largura entre 40 mm e 70 mm e espessura de 20 mm. Cor: preta</w:t>
            </w:r>
          </w:p>
          <w:p w14:paraId="02AE5EB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767394B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4B1E6B8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170</w:t>
            </w:r>
          </w:p>
        </w:tc>
        <w:tc>
          <w:tcPr>
            <w:tcW w:w="995" w:type="dxa"/>
            <w:shd w:val="clear" w:color="auto" w:fill="FFFFFF"/>
          </w:tcPr>
          <w:p w14:paraId="5F8BF1E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1AB19DC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C0E10C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2F1545A" w14:textId="52A565D9" w:rsidTr="00BD227B">
        <w:tc>
          <w:tcPr>
            <w:tcW w:w="424" w:type="dxa"/>
            <w:shd w:val="clear" w:color="auto" w:fill="FFFFFF"/>
          </w:tcPr>
          <w:p w14:paraId="2D7A8A2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57</w:t>
            </w:r>
          </w:p>
        </w:tc>
        <w:tc>
          <w:tcPr>
            <w:tcW w:w="4676" w:type="dxa"/>
            <w:shd w:val="clear" w:color="auto" w:fill="FFFFFF"/>
          </w:tcPr>
          <w:p w14:paraId="47B2B95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NO-BREAKS 600 VA MICROPROCESSADO - BIVOLT</w:t>
            </w:r>
          </w:p>
          <w:p w14:paraId="2E7D062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No-Breaks 600 VA Microprocessado - Bivolt</w:t>
            </w:r>
          </w:p>
        </w:tc>
        <w:tc>
          <w:tcPr>
            <w:tcW w:w="567" w:type="dxa"/>
            <w:shd w:val="clear" w:color="auto" w:fill="FFFFFF"/>
          </w:tcPr>
          <w:p w14:paraId="0D623EA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0D09FB1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w:t>
            </w:r>
          </w:p>
        </w:tc>
        <w:tc>
          <w:tcPr>
            <w:tcW w:w="995" w:type="dxa"/>
            <w:shd w:val="clear" w:color="auto" w:fill="FFFFFF"/>
          </w:tcPr>
          <w:p w14:paraId="236519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3D7AF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E41165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273292D" w14:textId="1202DFA6" w:rsidTr="00BD227B">
        <w:tc>
          <w:tcPr>
            <w:tcW w:w="424" w:type="dxa"/>
            <w:shd w:val="clear" w:color="auto" w:fill="FFFFFF"/>
          </w:tcPr>
          <w:p w14:paraId="0F3DDBB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58</w:t>
            </w:r>
          </w:p>
        </w:tc>
        <w:tc>
          <w:tcPr>
            <w:tcW w:w="4676" w:type="dxa"/>
            <w:shd w:val="clear" w:color="auto" w:fill="FFFFFF"/>
          </w:tcPr>
          <w:p w14:paraId="1559E5B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NOBREAK 1000 VA.</w:t>
            </w:r>
          </w:p>
          <w:p w14:paraId="34CD8B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Nobreak senoidal 1000va; potência: pot. Nominal: 1000va; pot. Contínua: 600w; pot. Pico: 660w; pot. Mínima: 30w; fator de pot. Saída: 0.6; carga de informática: 3 micros + 1 impressora; entrada: tensão nom. Entrada: 120v - 220v automático; faixa de entrada: 94v-144v (para 120v) / 176v-264v (para 220v); freq. Entrada: 47hz - 63hz; fase: monofásico; saída: tensão nom. Saída: 120v (220v configurável através de jumper interno na placa); fx. Tensão saída rede: - 10%/+7%; fx. Tensão saída inversor: 120v +-3% (220v+-3%); frequência de saída: 50hz/60hz +-0,1% inversor adaptável de acordo com a frequência de entrada da rede elétrica; forma-de-onda: senoidal; número de tomadas: 8 tomadas padrão nbr 14136; estágios de regulação: 4; regulação dinâmica: &lt;=5% em modo inversor; regulação estática: &lt;=1% em modo inversor; tempo de transferência: menor que 4ms/tempo de acionamento do inversor menor que 0,8ms; tempo de comutação: menor que 4ms; rend. Pl. Carga rede: &gt;= 95% para 120v/120v ou 220v/220v / &gt;= 90% para 120v/220v ou 220v/120v; rend. Pl. Carga inversor: &gt;= 75%; grupo gerador: permite ser ligado com gerador; bateria: tensão operação: 24v; tipo de bateria: chumbo ácida selada vrla livre de manutenção e à prova de vazamento; quantidade de baterias: 2 x 7ah/12v interna, já inclusas no equipamento; autonomia: aut. Típica: 7min; aut. Meia carga: 12 min; aut. Plena carga: 3 min; tempo de recarga: 3h a 6h autoajustável (após 90% descarregada); proteção: sobrecarga: 110% nobreak se desliga em 210s em rede e 25s em inversor; 160% nobreak se desliga em 30s em rede e 5s em inversor; tempo inversamente proporcional a quantidade de carga ligada ao equipamento; curto-circuito: nobreak se desliga na condição de curto-circuito na saída e permace piscando led vermelho sincronizado com apito da campainha. Deve-se desligar e religar o nobreak. Se persistir,acionar assistência técnica; desligamento pot. Mínima: » nobreak se desliga automaticamente se estiver em modo inversor por um tempo de aproximadamente 4h e com potência inferior a 30w para evitar descarga desnecessária da bateria; bateria mínima: desligamento automático contra descarga profunda da bateria no modo inversor se a tensão de bateria atingir nível de bateria mínima; entrada: fusível de entrada com unidade reserva; sinalização visual: rede normal: led normal aceso: rede elétrica presente e bateria carregada. Led normal piscando: rede elétrica presente e bateria carregando; bateria sem carga: » led normal piscando: rede elétrica presente e bateria carregando; desligam. Por proteção: led proteção o pisca em sincronismo com aviso sonoro da campainha; bateria baixa: ou bateria descarregada </w:t>
            </w:r>
            <w:r w:rsidRPr="00BD227B">
              <w:rPr>
                <w:rFonts w:ascii="Arial" w:hAnsi="Arial" w:cs="Arial"/>
                <w:color w:val="000000"/>
                <w:sz w:val="20"/>
                <w:szCs w:val="20"/>
              </w:rPr>
              <w:lastRenderedPageBreak/>
              <w:t>led atenção pisca 5x no período; inversor ativo: led normal pisca em função do consmo de carga (2x para 20% até 10x para 100%); rede alta: led atenção pisca 3x no período; rede baixa: ou rede ausente led atenção pisca 1x no período; carga mínima: ou nobreak sem carga led atenção pisca 2x no período(indicação somente em inversor); potência excessiva: led atenção pisca 4x em sincronismo com a campainha; troca de bateria: led atenção aceso direto no modo rede. Substituir a bateria, caso contrário nobreak não será capaz de segurar carga se houver falha da rede elétrica; sinalização sonora: inversor ativo: apita quando entrar no modo inversor; desligam. Por proteção: apito da campainha em sincronismo com sinalização visual do led proteção; potência excessiva: apito da campainha em sincronismo com led atenção 4x até que se retire o excesso de carga do nobreak; bateria descarregada: quanto mais a campainha apitar menor é a autonomia da bateria até o limite de dez apitos; dimensões: gabinete: metálico com tratamento anti-corrosivo e pintura epoxi; cor: preto; comprimento: 332mm; largura: 115mm; altura: 182mm; peso líquido: 12,15kg; ambiente: temp. De funcionamento: 0 a 40°c; umidade: 0 a 95% sem condensação; ruído audível: menor que 45dba (a 1m); mtbf (tempo médio entre falhas): 10.000 horas; grau de proteção: ip 20; homologação / conformidade: certif. Sistema da qualidade: iso 9001:2015; garantia: tempo de garantia deste equipamento (excluindo as baterias) é de 2 anos.</w:t>
            </w:r>
          </w:p>
          <w:p w14:paraId="4C6E4D7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E9E105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nobreak nhs compact senoidal 1000v</w:t>
            </w:r>
          </w:p>
          <w:p w14:paraId="50E5B21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16EE306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4AC4295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87</w:t>
            </w:r>
          </w:p>
        </w:tc>
        <w:tc>
          <w:tcPr>
            <w:tcW w:w="995" w:type="dxa"/>
            <w:shd w:val="clear" w:color="auto" w:fill="FFFFFF"/>
          </w:tcPr>
          <w:p w14:paraId="75B65A4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673239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34AA73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1040E19" w14:textId="31FCCC02" w:rsidTr="00BD227B">
        <w:tc>
          <w:tcPr>
            <w:tcW w:w="424" w:type="dxa"/>
            <w:shd w:val="clear" w:color="auto" w:fill="FFFFFF"/>
          </w:tcPr>
          <w:p w14:paraId="76FF882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59</w:t>
            </w:r>
          </w:p>
        </w:tc>
        <w:tc>
          <w:tcPr>
            <w:tcW w:w="4676" w:type="dxa"/>
            <w:shd w:val="clear" w:color="auto" w:fill="FFFFFF"/>
          </w:tcPr>
          <w:p w14:paraId="1ED2AB9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NOBREAK 1500 VA</w:t>
            </w:r>
          </w:p>
          <w:p w14:paraId="130DEB2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Nobreak 1500va; forma de onda semi-senoidal; tensão de entrada bivolt com inversão automatica 120v – 220v; faixa de oscilação suportada 95v até 145v e 176v até 246v; frequencia de entrada suportada 45hz a 65hz; tensão de saida padrão 120v +- 5%, alteravel para 220 através de chaveamento de jumper interno; 8 tomadas 10a padrão nbr 14136; potencia continua de 750w com pico de 820w; fase monofasico; circuito desmagnetizador; tempo para inversão rede elétrica/bateria 4ms; tensão opeação inversor 24v; 2x bateriasseledas 12v/7ah com vrla livre de manutenção e a prova de Vazamentos; baterias inclusas de 12v/7ah chumbo; função mute dos Sinais sonoros; sistema de carregamento inteligente com Proteção de sobrecarga; rearme automotico com retorno da rede Elétrica; autonomia média de 10min; proteção contra sobrecarga, Cursto circuito, proteção contra superaquecimento, contra Descarga total das baterias e fusivel para proteção de surtos Elétricos; resistencia a até 115 joules de surto de tensão; sistema De sinalização para troca de bateria danificada; sinalização visual E sonora para: bateria sem carga, bateria baixa, rede eletrica </w:t>
            </w:r>
            <w:r w:rsidRPr="00BD227B">
              <w:rPr>
                <w:rFonts w:ascii="Arial" w:hAnsi="Arial" w:cs="Arial"/>
                <w:color w:val="000000"/>
                <w:sz w:val="20"/>
                <w:szCs w:val="20"/>
              </w:rPr>
              <w:lastRenderedPageBreak/>
              <w:t>baixa E alta, desligamento por proteção, potencia excessiva e ativação Do inversor; carcaça construida em plástico abs alto impacto Anti-chama; dimensões comprimento: 355mm, largura: 126mm, altura 193mm e 11 ~ 12kg. Garantia minima de 24meses com validade em todo Und indefinida O território nacional.</w:t>
            </w:r>
          </w:p>
          <w:p w14:paraId="1802A6C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Modelo de referência: nhs - nobreak Compact Plus 4 (1500VA/2b.7Ah/USB)</w:t>
            </w:r>
          </w:p>
          <w:p w14:paraId="38C442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C42D87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w:t>
            </w:r>
          </w:p>
        </w:tc>
        <w:tc>
          <w:tcPr>
            <w:tcW w:w="709" w:type="dxa"/>
            <w:shd w:val="clear" w:color="auto" w:fill="FFFFFF"/>
          </w:tcPr>
          <w:p w14:paraId="0B77E11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40</w:t>
            </w:r>
          </w:p>
        </w:tc>
        <w:tc>
          <w:tcPr>
            <w:tcW w:w="995" w:type="dxa"/>
            <w:shd w:val="clear" w:color="auto" w:fill="FFFFFF"/>
          </w:tcPr>
          <w:p w14:paraId="4402623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52BCB7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A2B2DF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CB525BB" w14:textId="758F09E9" w:rsidTr="00BD227B">
        <w:tc>
          <w:tcPr>
            <w:tcW w:w="424" w:type="dxa"/>
            <w:shd w:val="clear" w:color="auto" w:fill="FFFFFF"/>
          </w:tcPr>
          <w:p w14:paraId="639D92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60</w:t>
            </w:r>
          </w:p>
        </w:tc>
        <w:tc>
          <w:tcPr>
            <w:tcW w:w="4676" w:type="dxa"/>
            <w:shd w:val="clear" w:color="auto" w:fill="FFFFFF"/>
          </w:tcPr>
          <w:p w14:paraId="529C5B9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NOBREAK 2200VA</w:t>
            </w:r>
          </w:p>
          <w:p w14:paraId="5373495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Nobreak senoidal 2200va já com duas 2x baterias de 1718ah ou 18ah, com as seguintes especificações: potência: pot. Nominal: 2200va; pot. Contínua: 1200w; pot. Pico: 1320w; pot. Mínima: 120w; carga de informática: 5 micros + 3 impressoras; entrada: tensão nom. Entrada: 120v - 220v automático; faixa de entrada: 95v - 140v / 180v - 245v; freq. Entrada: 47hz - 63hz; conexão de entrada: cabo de alimentação ac com 1,5m de comprimento plugue padrão nbr 14136; saída: tensão nom. Saída: 120v (220v configurável através de jumper interno na placa); fx. Tensão saída inversor: 120v +-5% (220v+-5%); frequência de saída: 60hz +-0,1%; forma de onda: semi-senoidal; número de tomadas: 8 tomadas padrão nbr 14136; estágios de regulação: 4; tempo de transferência: menor que 4ms/tempo de acionamento do inversor menor que 0,8ms; rend. Pl. Carga rede: &gt;= 95% para 120v/120v ou 220v/220v / &gt;= 90% para 120v/220v ou 220v/120v; rend. Pl. Carga inversor: &gt;= 80%; grupo gerador: permite ser ligado com gerador; bateria: tensão operação: 24v; tipo de bateria: selada vrla, chumbo-ácida, livre de manutenção; quantidade de baterias: 2 x 17/18ah/ 12v interna; autonomia: aut. Típica: 10 min; aut. Meia carga: 20 min; aut. Plena carga: 6 min; tempo de recarga: 10h após 90% descarregada; proteção: sobrecarga: 110% nobreak se desliga em 7min em rede e 50s em inversor 160% nobreak se desliga em 1min em rede e 15s em inversor; curto-circuito: nobreak se desliga na condição de curto-circuito na saída e permace piscando led vermelho sincronizado com apito da campainha. Deve-se desligar e religar o nobreak. Se persistir, acionar assistência técnica; desligamento pot. Mínima: nobreak se desliga automaticamente se estiver em modo inversor por um tempo de aproximadamente 8h e com potência inferior a 50w para evitar descarga desnecessária da bateria; bateria mínima: desligamento automático contra descarga profunda da bateria no modo inversor se a tensão de bateria atingir nível de bateria mínima; entrada: fusível de entrada com porta-fusível tipo rosqueável; sinalização visual: rede normal: led normal aceso: rede elétrica presente e bateria carregada. Led normal piscando: rede elétrica presente e bateria carregando; bateria sem carga: led normal piscando: rede elétrica presente e bateria carregando; desligam. Por proteção: led proteção pisca em sincronismo com aviso sonoro da </w:t>
            </w:r>
            <w:r w:rsidRPr="00BD227B">
              <w:rPr>
                <w:rFonts w:ascii="Arial" w:hAnsi="Arial" w:cs="Arial"/>
                <w:color w:val="000000"/>
                <w:sz w:val="20"/>
                <w:szCs w:val="20"/>
              </w:rPr>
              <w:lastRenderedPageBreak/>
              <w:t>campainha; bateria baixa: ou bateria descarregada led atenção pisca 5x no período; inversor ativo: led de indicação de potência de saída acende de acordo com o percentual de consumo da carga com incremento a cada 20%; rede alta: led atenção pisca 3x no período; rede baixa: ou rede ausente led atenção pisca 1x no período; carga mínima: ou nobreak sem carga led atenção pisca 2x no período; sobretensão: led atenção pisca 6x no período se houver o desligamento por sobretensão na saída (deve-se desligar e religar o nobreak); potência excessiva: led atenção pisca 4x em sincronismo com a campainha; troca de bateria: led atenção aceso direto no modo rede. Substituir bateria, caso contrário nobreak não será capaz de segurar carga se houver falha da rede elétrica; sinalização sonora: inversor ativo: apita quando entrar no modo inversor; desligam. Por proteção: apito da campainha em sincronismo com sinalização visual do led proteção; potência excessiva: apito da campainha em sincronismo com led atenção 4x até que se retire o excesso de carga do nobreak; bateria descarregada: quanto mais a campainha apitar menor é a autonomia da bateria até o limite de dez apitos; função mute - pressionar o botão frontal 6x para inibir ou habilitar a campainha; dimensões: gabinete: metálico com tratamento anti-corrosivo e pintura epoxi; cor: preto; comprimento: 430mm; largura: 191mm; altura: 240mm; peso líquido: 26,65kg; ambiente: temp. De funcionamento: 0 a 40°c; umidade: 0 a 95% sem condensação; ruído audível: menor que 45dba (a 1m); mtbf (tempo médio entre falhas): 10.000 horas; grau de proteção: ip 20; homologação/conformidade: certif. Sistema da qualidade: iso 9001:2015; garantia: descrição de garantia: garantia deste equipamento (excluindo as baterias): 2 anos; garantia das baterias que integram este equipamento de 1 ano.</w:t>
            </w:r>
          </w:p>
          <w:p w14:paraId="08D2388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3CF27F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nobreak premium pdv max (gii 2200/2b.17/18ah)</w:t>
            </w:r>
          </w:p>
          <w:p w14:paraId="3D3C62C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0A558E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7250B17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14</w:t>
            </w:r>
          </w:p>
        </w:tc>
        <w:tc>
          <w:tcPr>
            <w:tcW w:w="995" w:type="dxa"/>
            <w:shd w:val="clear" w:color="auto" w:fill="FFFFFF"/>
          </w:tcPr>
          <w:p w14:paraId="337F0C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349C39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B7C1D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36729A9" w14:textId="338FA8D3" w:rsidTr="00BD227B">
        <w:tc>
          <w:tcPr>
            <w:tcW w:w="424" w:type="dxa"/>
            <w:shd w:val="clear" w:color="auto" w:fill="FFFFFF"/>
          </w:tcPr>
          <w:p w14:paraId="6C7548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61</w:t>
            </w:r>
          </w:p>
        </w:tc>
        <w:tc>
          <w:tcPr>
            <w:tcW w:w="4676" w:type="dxa"/>
            <w:shd w:val="clear" w:color="auto" w:fill="FFFFFF"/>
          </w:tcPr>
          <w:p w14:paraId="7D7ED2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NOBREAK 3300VA</w:t>
            </w:r>
          </w:p>
          <w:p w14:paraId="0567288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Nobreak senoidal 3300va, entrada bivolt, saída 220 ou 120v, já com baterias inclusas: 3 x 36ah estacionarias, usb: potência: potência. Nominal: 3300va; potência. Contínua: 1980w; potência. Pico: 2178w; potência. Mínima: 70w; fator de potência. Saída: 0,6; carga de informática: 10 micros + 3 impressoras; entrada: tensão nom. Entrada: 120v/220v bivolt automático; tipo de seleção: bivolt automático; faixa de entrada: 84v-156v / 176v-264v; freq. Entrada: 45hz-65hz; fase: monofásico; conexão de entrada: borneira + cabo de alimentação ac com 1,5m de comprimento plugue padrão nbr 14136; saída: tensão nom. Saída: 120v (220v configurável através de jumper interno); tipo de seleção de saída: jumper; fx. Tensão saída rede: -10%/+6%; fx. Tensão saída inversor: 120v +-3% (220v+-3%); frequência de saída: 50hz/60hz </w:t>
            </w:r>
            <w:r w:rsidRPr="00BD227B">
              <w:rPr>
                <w:rFonts w:ascii="Arial" w:hAnsi="Arial" w:cs="Arial"/>
                <w:color w:val="000000"/>
                <w:sz w:val="20"/>
                <w:szCs w:val="20"/>
              </w:rPr>
              <w:lastRenderedPageBreak/>
              <w:t xml:space="preserve">inversor adaptável de acordo com a frequência de entrada da rede elétrica; forma de onda: senoidal; número de tomadas: 8 tomadas padrão nbr 14136; número de tomadas 10a: 6; número de tomadas 20a: 2; conexão de saída: borneira + tomadas; distorção harmônica: &lt;= 1% com carga linear em modo inversor (thd); estágios de regulação: 8; tempo de transferência: menor que 4ms/tempo de acionamento do inversor menor que 0,8ms; rend. Pl. Carga rede: &gt;= 95% para 120v/120v ou 220v/220v / &gt;= 90% para 120v/220v ou 220v/120v; rend. Pl. Carga inversor: &gt;= 75%; grupo gerador: permite ser ligado com gerador; bateria: tensão operação: 36v; tipo de bateria: estacionária livre de manutenção; quantidade de baterias: 3 x 45ah/12v internas; autonomia: aut. Típica: 26 min; aut. Meia carga: 39 min; aut. Plena carga: 17 min; tempo de recarga: 3h a 6h autoajustável (após 90% descarregada); proteção: sobrecarga: 125% nobreak se desliga em 60s em rede e 15s em inversor; 150% nobreak se desliga em 30s em rede e 7,5s em inversor; curto-circuito: nobreak se desliga na condição de curto-circuito na saída com indicação no lcd frontal. Deve-se desligar e religar o nobreak; desligamento potência. Mínima: nobreak se desliga automaticamente se estiver em modo inversor por um tempo de 4 horas sem carga conectada; temperatura de proteção: nobreak se desliga automaticamente por proteção interna de temperatura com indicação no lcd frontal; bateria mínima: desligamento automático contra descarga profunda da bateria no modo inversor se a tensão de bateria; atingir nível de bateria mínima; entrada: disjuntor contra operações indevidas para tensão de entrada e saída; máx. Energia de surto de tensão: 420 joules (10/1000us); mais proteção: religamento automático das cargas após desligamento do nobreak e retorno de rede; sinalização visual: rede normal: indicação display "modo rede"; bateria sem carga: indicação display "modo rede" com a barra de bateria incompleta; desligam. Por proteção visual: indicação display "desligamento por / motivo do desligamento"; bateria baixa: indicação display "bateria baixa"; inversor ativo visual: indicação display "modo bateria"; rede alta: indicação display "rede anormal"; rede baixa: indicação display "rede anormal"; carga mínima: mensagem no display: inversor "modo bateria / potência min = x min", onde x é o tempo restante para desligamento; sobretensão: led atenção pisca 6x no período se houver o desligamento por sobretensão na saída (deve-se desligar e religar o nobreak); potência excessiva visual: indicação display "potência excessiva"; troca de bateria: indicação display "verificar bateria"; temperatura visual: indicação display "tempo excessiva"; sinalização sonora: desligam. Por proteção: apito intermitente da campainha; potência excessiva: apito intermitente da campainha até que se retire o excesso de carga do nobreak; bateria descarregada: campainha com apitos contínuos; temperatura: nobreak se desliga </w:t>
            </w:r>
            <w:r w:rsidRPr="00BD227B">
              <w:rPr>
                <w:rFonts w:ascii="Arial" w:hAnsi="Arial" w:cs="Arial"/>
                <w:color w:val="000000"/>
                <w:sz w:val="20"/>
                <w:szCs w:val="20"/>
              </w:rPr>
              <w:lastRenderedPageBreak/>
              <w:t>automaticamente por proteção interna de temperatura com apito longo; mais sinalização: sinalização de bateria descarregada e com campainha apitando indica que o inversor está ativado; sinalização de bateria descarregada e sem apito da campainha indica que o nobreak aguarda recarga; sinalização de iminência de desligamento por proteção interna de temperatura com apito curto e pausa longa; dimensões: gabinete: metálico com tratamento anticorrosivo e pintura epóxi; cor: preto; movimentação: rodízios giratórios; comprimento: 763mm;largura: 210mm;altura: 510mm;peso líquido: 72,74kg;comunicação e gerenciamento: protocolos compatíveis: sec2400; ; ambiente: temp. De funcionamento: 0 a 40°c; umidade: 0 a 95% sem condensação; ruído audível: menor que 45dba (a 1m); mtbf (tempo médio entre falhas): 10.000 horas; grau de proteção: ip 20; proteção interna: calço de isopor; peso para transporte: 74,91kg; altura para transporte: 555mm; largura para transporte: 273mm; profundidade para transporte: 800mm; opcionais: borneira de entrada: sim; borneira de saída: sim; engate rápido: sim; interface usb: sim; homologação/conformidade: certificação do sistema de gestão da qualidade: iso 9001 certificado pelo bsi sob o número de certificado fm 565729; garantia: descrição de garantia: garantia deste equipamento (excluindo as baterias): 2 anos; garantia das baterias que integram este equipamento de 1 ano.</w:t>
            </w:r>
          </w:p>
          <w:p w14:paraId="618984F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3BE3EE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nobreak nhs laser senoidal giii, 3300va, e. Bivolt, s. 220 ou 120v, jumper interno, baterias 3 x 36ah estacionarias, usb - 91. D0.033301</w:t>
            </w:r>
          </w:p>
          <w:p w14:paraId="64813CC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D06668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0999268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w:t>
            </w:r>
          </w:p>
        </w:tc>
        <w:tc>
          <w:tcPr>
            <w:tcW w:w="995" w:type="dxa"/>
            <w:shd w:val="clear" w:color="auto" w:fill="FFFFFF"/>
          </w:tcPr>
          <w:p w14:paraId="7B7D36F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1DD1C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94C635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394575F" w14:textId="728C05C0" w:rsidTr="00BD227B">
        <w:tc>
          <w:tcPr>
            <w:tcW w:w="424" w:type="dxa"/>
            <w:shd w:val="clear" w:color="auto" w:fill="FFFFFF"/>
          </w:tcPr>
          <w:p w14:paraId="37B6097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62</w:t>
            </w:r>
          </w:p>
        </w:tc>
        <w:tc>
          <w:tcPr>
            <w:tcW w:w="4676" w:type="dxa"/>
            <w:shd w:val="clear" w:color="auto" w:fill="FFFFFF"/>
          </w:tcPr>
          <w:p w14:paraId="5FD4C4C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NOTEBOOK PROCESSADOR COM PONTUAÇAO IGUAL OU SUPERIOR A 9900</w:t>
            </w:r>
          </w:p>
          <w:p w14:paraId="008DCF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Notebook, processador com pontuação igual ou superior a 9900 no “passmark software” “https://www.cpubenchmark.net/cpu_list.php”, com 4 nucleos e 8 threads, clock dinamico 2.4ghz até 4.2ghz nativo sem over clock, compatibilidade com arquiteruta 64bits, suporte a conexões usb 3.0 ou superior, chip produzido em litografia de 10 nm ou menor, cache l3 8mb, barramento de 4gt/s, tdp operação 12w em baixo consumo maximo 28w em alto consumo, suporte a memória ram ddr4 de 3200mhz, compativel com dual channel, suporte a até 64gb de memória ram (não ecc), graficos integrados com frequencia dinamica de 1.3ghz, placa de video com suporte a saida de até 7680x4320, suporte a directx 12, suporte a open gl 4.6, suporte a opencl 3.o; armazenamento ssd de no minimo 256gb, velocidade de leitura de 500mb/s e velocidade de gravação de no minimo 450mb/s, tbw 80; memoria ram, minimo 8gb ddr4 2400mhz, voltagem 1.2v ~ 1.35v, sodimm; placa mãe com suporte slot de memória ram compativel com até 20gb, conexão sata, slot de expansão m.2, slot pci express, conexões usb 3.0; placa de rede wireless (wi-fi), compatível com iee 802.11 a/b/g/n/ac </w:t>
            </w:r>
            <w:r w:rsidRPr="00BD227B">
              <w:rPr>
                <w:rFonts w:ascii="Arial" w:hAnsi="Arial" w:cs="Arial"/>
                <w:color w:val="000000"/>
                <w:sz w:val="20"/>
                <w:szCs w:val="20"/>
              </w:rPr>
              <w:lastRenderedPageBreak/>
              <w:t>wireless lan, suporte a redes com frequência de 2.4 ghz e 5 ghz, com tecnologia mu-mimo 2x2, bluetooth 5.1 lan/rede com fio gigabit ethernet, wake on lan ready; tela 15.6 polegadas com técnologia anti reflexo, resolução de 1080 full hd, taxa de atualização 60hz, tenologia led; sistema de som com dois alto falantes estereos; touchpad multi gestual com dois botões; sistema operacionais windows 11 home single language, com licença original vitalicia digital ou oem; fonte de alimentação bivolt 115~240volts, cerficação do inmetro, 45w de potencia, plug de 3 pinos padrão brasileiro; bateria de 2 células de no minimo 36wh com autonomia de até 8 horas com base no uso, feita em material li-ion; cetificado de garantia valido em todo o território nacional de no minimo 12 meses.</w:t>
            </w:r>
          </w:p>
          <w:p w14:paraId="5B4CE7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05A528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Modelo de referência: acer - aspire a315-58-573p </w:t>
            </w:r>
          </w:p>
          <w:p w14:paraId="141BC98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090DF4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776B1F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25</w:t>
            </w:r>
          </w:p>
        </w:tc>
        <w:tc>
          <w:tcPr>
            <w:tcW w:w="995" w:type="dxa"/>
            <w:shd w:val="clear" w:color="auto" w:fill="FFFFFF"/>
          </w:tcPr>
          <w:p w14:paraId="7700E6E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113BF2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0C58E5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28C6E082" w14:textId="35F24F30" w:rsidTr="00BD227B">
        <w:tc>
          <w:tcPr>
            <w:tcW w:w="424" w:type="dxa"/>
            <w:shd w:val="clear" w:color="auto" w:fill="FFFFFF"/>
          </w:tcPr>
          <w:p w14:paraId="4CE8C35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63</w:t>
            </w:r>
          </w:p>
        </w:tc>
        <w:tc>
          <w:tcPr>
            <w:tcW w:w="4676" w:type="dxa"/>
            <w:shd w:val="clear" w:color="auto" w:fill="FFFFFF"/>
          </w:tcPr>
          <w:p w14:paraId="79A0844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NOTEBOOK, COR PREDOMINANTE PRETA, TELA LED FULL HD DE NO MINIMO 15.6 POLEGADAS; , RESOLUÇAO MINIMA DE (1920X1080), PLACA DE VIDEO GTX 1650</w:t>
            </w:r>
          </w:p>
          <w:p w14:paraId="1E00330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8B237B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Notebook, cor predominante preta, Tela LED FULL HD de no mínimo 15.6 polegadas; , resolução mínima de (1920X1080), Placa de Vídeo GTX 1650; Processador: Pertencer a linha AMD Ryzen 7 ou superior, Intel Core i7, Quad ou superior,; Memoria ram instalada de 8GB, DDR4 de até 2400MHz e expansível a 32 GB (2 slots soDIMM); Webcam com resolução mínima de 1280 x 720 e gravação de vídeo e áudio no mínimo 720p HD; Wireless (Wi-Fi) compatível com 802.11a/b/g/n/acR2+ax, Suporte a redes com frequências de 2,4GHz até 5GHz, Certificado ANATEL, Bluetooth Versão 5.0; Teclado padrão da ABNT 2, com teclado numérico independente, Teclas Multimídia Play/pause, parar, voltar, avançar, aumentar volume e diminuir volume; touchpad: Multi gestos suportando scroll com 2 dedos, 2 botões e multitarefas com certificação de precisão Microsoft.</w:t>
            </w:r>
          </w:p>
          <w:p w14:paraId="3810F6D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DDB9F1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Deverá vir com sistema operacional original com chave perpétua Windows 10 PRO, 32/64 Bits e pacotes software Microsoft Office Home &amp; Business 2019 32/64 BITS. Garantia dos equipamentos de no mínimo 12 meses.</w:t>
            </w:r>
          </w:p>
          <w:p w14:paraId="6D739D5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767AD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Itens Inclusos: </w:t>
            </w:r>
          </w:p>
          <w:p w14:paraId="2F780FC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2C02C81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01 (uma) Fonte carregadora do notebook, Manual em português; 01 (uma) Maleta para notebooks, em couro ou poliéster, na cor preta, com bolso interno para documentos e objetos e bolso externo para acomodar carregador e mouse, com alça removível. Ter tamanho compatível com o do equipamento e possuir qualidade construtiva que garanta resistência e proteção efetiva para o equipamento.</w:t>
            </w:r>
          </w:p>
        </w:tc>
        <w:tc>
          <w:tcPr>
            <w:tcW w:w="567" w:type="dxa"/>
            <w:shd w:val="clear" w:color="auto" w:fill="FFFFFF"/>
          </w:tcPr>
          <w:p w14:paraId="01C329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w:t>
            </w:r>
          </w:p>
        </w:tc>
        <w:tc>
          <w:tcPr>
            <w:tcW w:w="709" w:type="dxa"/>
            <w:shd w:val="clear" w:color="auto" w:fill="FFFFFF"/>
          </w:tcPr>
          <w:p w14:paraId="3717D80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4764819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9B28EC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BD4A50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7B2CCF8E" w14:textId="17CBD284" w:rsidTr="00BD227B">
        <w:tc>
          <w:tcPr>
            <w:tcW w:w="424" w:type="dxa"/>
            <w:shd w:val="clear" w:color="auto" w:fill="FFFFFF"/>
          </w:tcPr>
          <w:p w14:paraId="709F97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64</w:t>
            </w:r>
          </w:p>
        </w:tc>
        <w:tc>
          <w:tcPr>
            <w:tcW w:w="4676" w:type="dxa"/>
            <w:shd w:val="clear" w:color="auto" w:fill="FFFFFF"/>
          </w:tcPr>
          <w:p w14:paraId="60374B4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PROJETOR MULTIMIDIA</w:t>
            </w:r>
          </w:p>
          <w:p w14:paraId="44509D0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Tecnologia de imagem: LCD e LED</w:t>
            </w:r>
          </w:p>
          <w:p w14:paraId="63A5813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 Resolução máxima suportada da projeção: 1920 x 1080 p</w:t>
            </w:r>
          </w:p>
          <w:p w14:paraId="5F5A189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Vida útil da lâmpada: 30.000 horas</w:t>
            </w:r>
          </w:p>
          <w:p w14:paraId="1E6ECA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Modo do foco: Eletrônico</w:t>
            </w:r>
          </w:p>
          <w:p w14:paraId="1B4A231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Distância da projeção em metros: 1,45 m – 6,65 m</w:t>
            </w:r>
          </w:p>
          <w:p w14:paraId="06314FC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Tamanho de projeção em polegadas: 44” – 200”</w:t>
            </w:r>
          </w:p>
          <w:p w14:paraId="2CCE22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Mídias suportadas: música / imagem / vídeo / txt</w:t>
            </w:r>
          </w:p>
          <w:p w14:paraId="7B14B56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Detalhes da porta: HDMI * 2 / USB / *2 AV / P3</w:t>
            </w:r>
          </w:p>
          <w:p w14:paraId="647F8AC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Capacidade máxima de memória suportada (USB / SD): 1 TB</w:t>
            </w:r>
          </w:p>
          <w:p w14:paraId="0BFCD3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Conectividade Bluetooth: 5.1</w:t>
            </w:r>
          </w:p>
          <w:p w14:paraId="7D557C6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Formato de áudio suportado: JPEG / BMP / PNG</w:t>
            </w:r>
          </w:p>
          <w:p w14:paraId="5392E9C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Sistema operacional e versão: Android 9</w:t>
            </w:r>
          </w:p>
          <w:p w14:paraId="461ED6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Máxima capacidade de armazenamento (ROM): 8 GB</w:t>
            </w:r>
          </w:p>
          <w:p w14:paraId="2813EAD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Memória RAM: 1 GB</w:t>
            </w:r>
          </w:p>
          <w:p w14:paraId="1F25D1A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Conectividade Wi-Fi: Sim (2.4 G &amp; 5 G)</w:t>
            </w:r>
          </w:p>
          <w:p w14:paraId="08E9352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de no mínimo 12 (doze) meses</w:t>
            </w:r>
          </w:p>
          <w:p w14:paraId="75A8330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0BAF0B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Modelo de Referência: Projetor LED Full HD Husky Technologies, 5810 ANSI Lumens, Bluetooth, Android, Preto - HTCAJ001</w:t>
            </w:r>
          </w:p>
          <w:p w14:paraId="2EB2179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013EE32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649D21F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17</w:t>
            </w:r>
          </w:p>
        </w:tc>
        <w:tc>
          <w:tcPr>
            <w:tcW w:w="995" w:type="dxa"/>
            <w:shd w:val="clear" w:color="auto" w:fill="FFFFFF"/>
          </w:tcPr>
          <w:p w14:paraId="37FA3F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1A00EE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157C4A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5797730" w14:textId="1F211FEE" w:rsidTr="00BD227B">
        <w:tc>
          <w:tcPr>
            <w:tcW w:w="424" w:type="dxa"/>
            <w:shd w:val="clear" w:color="auto" w:fill="FFFFFF"/>
          </w:tcPr>
          <w:p w14:paraId="0123633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65</w:t>
            </w:r>
          </w:p>
        </w:tc>
        <w:tc>
          <w:tcPr>
            <w:tcW w:w="4676" w:type="dxa"/>
            <w:shd w:val="clear" w:color="auto" w:fill="FFFFFF"/>
          </w:tcPr>
          <w:p w14:paraId="4A68CB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ROTEADOR WIRELESS</w:t>
            </w:r>
          </w:p>
          <w:p w14:paraId="3163CD2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Roteador dual band wifi6, especificações: padrões wireless: compatível com padrões de wi-fi 802.11ax/ac/a/b/g/n; taxa de roteador dual band wifi6, especificações: padrões wireless: compatível com padrões de wi-fi 802.11ax/ac/a/b/g/n; taxa de sinal: - 1201 mbps (5 ghz) + 574 mbps (2.4 ghz); sensibilidade de recepção: 11g 6mbps: -96dbm; 11g 54mbps: -78dbm; 11n ht40 mcs7:-74dbm; 11n ht20 mcs7:-77dbm; 11a 6mbps:-94dbm; 11a 54mbps:-76dbm; 11ac vht20 mcs8:-71dbm; 11ac vht40 mcs8:-68dbm; 11ac vht80 mcs8:-65dbm; potência de transmissão: 2.4 ghz &lt; 20dbm (eirp); 5 ghz &lt; 23dbm (eirp); segurança wireless: wep; wpa / wpa2-pessoal; wpa2 / wpa3-pessoal; funções wireless: ativar/desativar rádio sem fio, wmm; softwaretipo de wan: ip dinâmico/ip estático/ pppoe / l2tp/ pptp; gerenciamento: controle de acesso; gestão local; gerenciamento remoto; dhcp: servidor, lista de clientes dhcp; nat forwarding: encaminhamento de porta, disparo de porta, upnp, dmz; firewall: firewall spi, ligação de endereço ip e mac; rede para convidados: rede de convidados de 2,4 ghz, rede de convidados de 5 ghz; vpn sever:  openvpn, pptp suportado; hardware dimensões: 8.2 × 6.8 × 1.6 in (208.8 × 171.6 × 41.7 mm); interfaces: 1× porta wan gigabit; 3× portas lan gigabit; botões: resetar/botão wps; antena: 4× antenas fixas 5 dbi omni-direcional; ambiente: temperatura de operação: 0 ° c ~ 40 ° c (32 ° f ~ 104 ° f); umidade operacional: 10% ~ 90% sem condensação; umidade de armazenamento: 5% ~ 90% sem condensação; conteúdo da embalagem: roteador; cabo de força; guia fácil de instalação; cabo rj45; garantia: 12 meses de garantia.</w:t>
            </w:r>
          </w:p>
          <w:p w14:paraId="5CC19E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AEDEFC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roteador mercusys mr70x ax1800 dual band wifi6 - mr70x</w:t>
            </w:r>
          </w:p>
          <w:p w14:paraId="6513A45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3D9486A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05FEA7D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w:t>
            </w:r>
          </w:p>
        </w:tc>
        <w:tc>
          <w:tcPr>
            <w:tcW w:w="995" w:type="dxa"/>
            <w:shd w:val="clear" w:color="auto" w:fill="FFFFFF"/>
          </w:tcPr>
          <w:p w14:paraId="172D05C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7F3FD4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54D2A35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3A2777E2" w14:textId="2FD0F039" w:rsidTr="00BD227B">
        <w:tc>
          <w:tcPr>
            <w:tcW w:w="424" w:type="dxa"/>
            <w:shd w:val="clear" w:color="auto" w:fill="FFFFFF"/>
          </w:tcPr>
          <w:p w14:paraId="6FDE39F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66</w:t>
            </w:r>
          </w:p>
        </w:tc>
        <w:tc>
          <w:tcPr>
            <w:tcW w:w="4676" w:type="dxa"/>
            <w:shd w:val="clear" w:color="auto" w:fill="FFFFFF"/>
          </w:tcPr>
          <w:p w14:paraId="72194F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SCANNER DE MESA</w:t>
            </w:r>
          </w:p>
          <w:p w14:paraId="5013717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DESCRIÇÕES MÍNIMAS</w:t>
            </w:r>
          </w:p>
          <w:p w14:paraId="14F51B1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Digitalização em cor, escala cinza, monocromático</w:t>
            </w:r>
          </w:p>
          <w:p w14:paraId="1A1CAC3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Resolução ótica: 600 dpi ou superior</w:t>
            </w:r>
          </w:p>
          <w:p w14:paraId="5907FE5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Voltagem: AC 100 a 240V, 50/60Hz</w:t>
            </w:r>
          </w:p>
          <w:p w14:paraId="22B6391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Velocidade de produção: 45 ppm/ 90 ipm</w:t>
            </w:r>
          </w:p>
          <w:p w14:paraId="43B7D7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de scanner: ADF (alimentador automático de documentos) / alimentação manual, duplex</w:t>
            </w:r>
          </w:p>
          <w:p w14:paraId="7ECAAF0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Compatível com Windows 7, 8, 10 e 11</w:t>
            </w:r>
          </w:p>
          <w:p w14:paraId="40A9C9D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Contendo cabos conectores, cabo de força, cabo USB e manual de uso</w:t>
            </w:r>
          </w:p>
          <w:p w14:paraId="4CB1AB7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Ciclo diário de aproximadamente 4.000 digitalizações</w:t>
            </w:r>
          </w:p>
          <w:p w14:paraId="570B534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Conexão: USB, Ethernet e Wi-fi</w:t>
            </w:r>
          </w:p>
          <w:p w14:paraId="68860E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de no mínimo 12 meses</w:t>
            </w:r>
          </w:p>
          <w:p w14:paraId="79DAB03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5A6D59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7C5DEBA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4</w:t>
            </w:r>
          </w:p>
        </w:tc>
        <w:tc>
          <w:tcPr>
            <w:tcW w:w="995" w:type="dxa"/>
            <w:shd w:val="clear" w:color="auto" w:fill="FFFFFF"/>
          </w:tcPr>
          <w:p w14:paraId="194720E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650CB0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7D9C91E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770D0F8" w14:textId="7A96F50E" w:rsidTr="00BD227B">
        <w:tc>
          <w:tcPr>
            <w:tcW w:w="424" w:type="dxa"/>
            <w:shd w:val="clear" w:color="auto" w:fill="FFFFFF"/>
          </w:tcPr>
          <w:p w14:paraId="172EF4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67</w:t>
            </w:r>
          </w:p>
        </w:tc>
        <w:tc>
          <w:tcPr>
            <w:tcW w:w="4676" w:type="dxa"/>
            <w:shd w:val="clear" w:color="auto" w:fill="FFFFFF"/>
          </w:tcPr>
          <w:p w14:paraId="0076267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SSD SATA DE 480 GB (MINIMO)</w:t>
            </w:r>
          </w:p>
          <w:p w14:paraId="4FAEC73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F1EAD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500 MB/s para leitura, 450 MB/s para gravação, SATA Rev. 3.0 (6Gb/s), compatível com PROCESSADOR DDR4 2.400MHz.</w:t>
            </w:r>
          </w:p>
        </w:tc>
        <w:tc>
          <w:tcPr>
            <w:tcW w:w="567" w:type="dxa"/>
            <w:shd w:val="clear" w:color="auto" w:fill="FFFFFF"/>
          </w:tcPr>
          <w:p w14:paraId="56E6953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66F7B1E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346FE19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53D8B1F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C4410B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2196590" w14:textId="2A416B2F" w:rsidTr="00BD227B">
        <w:tc>
          <w:tcPr>
            <w:tcW w:w="424" w:type="dxa"/>
            <w:shd w:val="clear" w:color="auto" w:fill="FFFFFF"/>
          </w:tcPr>
          <w:p w14:paraId="4E0DA31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68</w:t>
            </w:r>
          </w:p>
        </w:tc>
        <w:tc>
          <w:tcPr>
            <w:tcW w:w="4676" w:type="dxa"/>
            <w:shd w:val="clear" w:color="auto" w:fill="FFFFFF"/>
          </w:tcPr>
          <w:p w14:paraId="3295B47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STORAGE COM 2 BAIAS</w:t>
            </w:r>
          </w:p>
          <w:p w14:paraId="3438204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STORAGE QUE DEVE CONTER 2 BAIAS COM SUPORTE ATÉ 32TB SATA</w:t>
            </w:r>
          </w:p>
          <w:p w14:paraId="683C0E3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2FAA2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CPU Processador Alpine AL-214 Annapurnalabs Quad Core 1.7ghz, Arquitetura de CPU ARM de 32 bits, Unidade de ponto Lutuante Mecanismo de Criptografia, memória do sistema 1GB DDR3, Memória máxima 1GB DDR3, memória flash 512MB, (proteção de SO de inicialização dupla), Baia de unidade 2 x 3,5 polegadas SATA 6 GB/S, 3 GB/S,  Compatibilidade da unidade baias de 3,5 unidades: HDD SATA de 3,5 polegadas, HDD SATA de 2,5 polegadas, SSD SATA de 2,5 polegadas, contendo 2x HDS de 4 TB, SATA 6.0gh/s, formato desktop, fonte de alimentação: 90W, 100-240V, 64mb de cache, 5900RPM, específico para NAS. </w:t>
            </w:r>
          </w:p>
          <w:p w14:paraId="442F99F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w:t>
            </w:r>
          </w:p>
          <w:p w14:paraId="71335AD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TS-231K QNAP - Storage NAS 2 baias doméstico até 32TB SATA. E HD Seagate Ironwolf, NAS, 4tb, SATA - ST4000VN008 podendo ser EQUIVALENTE, SIMILAR, OU DE MELHOR QUALIDADE</w:t>
            </w:r>
          </w:p>
          <w:p w14:paraId="5A310BC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269E90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2C227CC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5317C3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4F1914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AB9C0D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4A087A83" w14:textId="3327DEFC" w:rsidTr="00BD227B">
        <w:tc>
          <w:tcPr>
            <w:tcW w:w="424" w:type="dxa"/>
            <w:shd w:val="clear" w:color="auto" w:fill="FFFFFF"/>
          </w:tcPr>
          <w:p w14:paraId="635A108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69</w:t>
            </w:r>
          </w:p>
        </w:tc>
        <w:tc>
          <w:tcPr>
            <w:tcW w:w="4676" w:type="dxa"/>
            <w:shd w:val="clear" w:color="auto" w:fill="FFFFFF"/>
          </w:tcPr>
          <w:p w14:paraId="620D24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STORAGE COM 4 BAIAS</w:t>
            </w:r>
          </w:p>
          <w:p w14:paraId="2D4A37D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Storage nas com 4 baias p/ hard disks sata, expansível até 64gb, incluso 4x hd 4tb nas sata6 5400rpm 256mb 3,5”: cpu processador alpine al-214 annapurnalabs quad core 1.7ghz; arquitetura de cpu: arm de 32 bits; unidade de ponto flutuante; mecanismo de criptografia; memória do sistema 1gb ddr3; memória flash 512mb (proteção de so de inicialização dupla); baia de unidade: 4 x 3,5 polegadas sata 6 gb/s, 3 gb/s; compatibilidade da unidade: baias de 3,5 unidades:; hdd sata de 3,5 polegadas; hdd sata de 2,5 polegadas; ssd sata de 2,5 polegadas; hot-swappable; suporte para aceleração de cache ssd; 2 porta gigabit ethernet </w:t>
            </w:r>
            <w:r w:rsidRPr="00BD227B">
              <w:rPr>
                <w:rFonts w:ascii="Arial" w:hAnsi="Arial" w:cs="Arial"/>
                <w:color w:val="000000"/>
                <w:sz w:val="20"/>
                <w:szCs w:val="20"/>
              </w:rPr>
              <w:lastRenderedPageBreak/>
              <w:t>(rj45); jumbo frame; usb 3.2 gen 1: 3; formato</w:t>
            </w:r>
            <w:r w:rsidRPr="00BD227B">
              <w:rPr>
                <w:rFonts w:ascii="Arial" w:hAnsi="Arial" w:cs="Arial"/>
                <w:color w:val="000000"/>
                <w:sz w:val="20"/>
                <w:szCs w:val="20"/>
              </w:rPr>
              <w:tab/>
              <w:t>desktop; leds indicadores</w:t>
            </w:r>
            <w:r w:rsidRPr="00BD227B">
              <w:rPr>
                <w:rFonts w:ascii="Arial" w:hAnsi="Arial" w:cs="Arial"/>
                <w:color w:val="000000"/>
                <w:sz w:val="20"/>
                <w:szCs w:val="20"/>
              </w:rPr>
              <w:tab/>
              <w:t>energia, status, lan, usb, hdd1-2; botões</w:t>
            </w:r>
            <w:r w:rsidRPr="00BD227B">
              <w:rPr>
                <w:rFonts w:ascii="Arial" w:hAnsi="Arial" w:cs="Arial"/>
                <w:color w:val="000000"/>
                <w:sz w:val="20"/>
                <w:szCs w:val="20"/>
              </w:rPr>
              <w:tab/>
              <w:t>energia, redefinição, cópia automática usb; dimensões</w:t>
            </w:r>
            <w:r w:rsidRPr="00BD227B">
              <w:rPr>
                <w:rFonts w:ascii="Arial" w:hAnsi="Arial" w:cs="Arial"/>
                <w:color w:val="000000"/>
                <w:sz w:val="20"/>
                <w:szCs w:val="20"/>
              </w:rPr>
              <w:tab/>
              <w:t>(a) 161 × (l) 160 × (p) 219 mm; peso: 3kg (líquido); 4,3kg (bruto); temperatura de operação: 0 - 40°c (32°f - 104°f); umidade relativa 5-95 % rh sem condensação, bulbo úmido: 27c (80,6f); fonte de alimentação: adaptador 90w, 100-240 v, 100-240v; consumo de energia: modo de hibernação de hdd: 11,65 w; modo de operação, típico: 26,7 w; ventilador: 1 x ventilador inteligente de 7cm (12 v cc);nível de som 19,2 db(a); aviso do sistema</w:t>
            </w:r>
            <w:r w:rsidRPr="00BD227B">
              <w:rPr>
                <w:rFonts w:ascii="Arial" w:hAnsi="Arial" w:cs="Arial"/>
                <w:color w:val="000000"/>
                <w:sz w:val="20"/>
                <w:szCs w:val="20"/>
              </w:rPr>
              <w:tab/>
              <w:t>buzzer; slot de segurança kensington; networking tcp/ip: (ipv4 &amp; ipv6: dual stack); nics com jumbo frame (failover, configuração multi-ip, port trunking/nic teaming); service binding baseado em interfaces de rede; suporte à clientes e servidores proxy; dhcp client, servidor dhcp; protocolos: cifs/smb, afp, nfs, ftp, ftps, sftp, tftp, http(s), telnet, ssh, iscsi, snmp, smtp, smsc; upnp &amp; bonjour discovery; suporte ao adaptador usb wi-fi; vpn server</w:t>
            </w:r>
            <w:r w:rsidRPr="00BD227B">
              <w:rPr>
                <w:rFonts w:ascii="Arial" w:hAnsi="Arial" w:cs="Arial"/>
                <w:color w:val="000000"/>
                <w:sz w:val="20"/>
                <w:szCs w:val="20"/>
              </w:rPr>
              <w:tab/>
              <w:t>acesso remoto seguro: serviços vpn pptp, l2tp/ipsec e open vpn; ; número máximo de clientes: 30; integração com serviços de diretório microsoft active directory (ad); domain controller; servidor e cliente ldap; login de sessão de domínio via cifs/smb, afp, ftp, file station; administração via web</w:t>
            </w:r>
            <w:r w:rsidRPr="00BD227B">
              <w:rPr>
                <w:rFonts w:ascii="Arial" w:hAnsi="Arial" w:cs="Arial"/>
                <w:color w:val="000000"/>
                <w:sz w:val="20"/>
                <w:szCs w:val="20"/>
              </w:rPr>
              <w:tab/>
              <w:t>área de trabalho personalizada e ícones móveis; barra de ferramentas e painel de controle inteligente para exibição de status do sistema; controle inteligente do ventilador; dns dinâmico (ddns); snmp; monitor de recursos; lixeira de rede para eliminação de arquivos via cifs / smb, afp e file station; ; limpeza automática; arquivo tipo de filtro; logs abrangentes (eventos e conexão); client / servidor syslog; configuração do sistema de backup e restauração; restaurar para o padrão de fábrica; aplicativos para celular: para monitoramento e gerenciamento; remoto do sistema; ftp server</w:t>
            </w:r>
            <w:r w:rsidRPr="00BD227B">
              <w:rPr>
                <w:rFonts w:ascii="Arial" w:hAnsi="Arial" w:cs="Arial"/>
                <w:color w:val="000000"/>
                <w:sz w:val="20"/>
                <w:szCs w:val="20"/>
              </w:rPr>
              <w:tab/>
              <w:t>ftp sobre ssl/tls (explicit); fxp suportado; controle passivo da faixa de portas ftp; servidor de arquivos compartilhamento de arquivos em windows, mac, linux e unix; windows acl; permissão avançada para pastas cifs/smb, afp, ftp; agregação de pastas compartilhadas (cifs/smb); iscsi (ip san) multi- luns por alvo; até 256 targets/luns combinados; expansão on-line de capacidade lun; suporta spc- 3 persistent reservation, mpio , mc/s; backup de lun iscsi, one-time snapshot e restore; gerenciamento de conexão iscsi; volume de disco virtual (via iscsi initiator); número máximo de unidades de disco virtual: 8; ; print server</w:t>
            </w:r>
            <w:r w:rsidRPr="00BD227B">
              <w:rPr>
                <w:rFonts w:ascii="Arial" w:hAnsi="Arial" w:cs="Arial"/>
                <w:color w:val="000000"/>
                <w:sz w:val="20"/>
                <w:szCs w:val="20"/>
              </w:rPr>
              <w:tab/>
              <w:t>número máximo de impressoras: 3; suporta internet printing protocol; exibição de trabalho de impressão e gerenciamento; controle de privilégio baseado em nome de domínio e ip; sistema de arquivos</w:t>
            </w:r>
            <w:r w:rsidRPr="00BD227B">
              <w:rPr>
                <w:rFonts w:ascii="Arial" w:hAnsi="Arial" w:cs="Arial"/>
                <w:color w:val="000000"/>
                <w:sz w:val="20"/>
                <w:szCs w:val="20"/>
              </w:rPr>
              <w:tab/>
              <w:t xml:space="preserve">internal hard drive: ext4; external hard drive: ext3, et4, ntfs, fat32, hfs+; gerenciamento de armazenamento volume flexível com thin provisioning e recuperação de espaço; single disk, jbod, raid 0, 1, single jbod; suporta pools </w:t>
            </w:r>
            <w:r w:rsidRPr="00BD227B">
              <w:rPr>
                <w:rFonts w:ascii="Arial" w:hAnsi="Arial" w:cs="Arial"/>
                <w:color w:val="000000"/>
                <w:sz w:val="20"/>
                <w:szCs w:val="20"/>
              </w:rPr>
              <w:lastRenderedPageBreak/>
              <w:t>de armazenamento; pool de armazenamento de expansão on-line; expansão de capacidade raid online e migração do nível raid on-line; migração de dados do s.m.a.r.t.; cache ssd de somente leitura / leitura / gravação; análise de bloqueio incorreto, recuperação e disco rígido smart; recuperação raid; suporte de bitmap; gerenciamento de energia</w:t>
            </w:r>
            <w:r w:rsidRPr="00BD227B">
              <w:rPr>
                <w:rFonts w:ascii="Arial" w:hAnsi="Arial" w:cs="Arial"/>
                <w:color w:val="000000"/>
                <w:sz w:val="20"/>
                <w:szCs w:val="20"/>
              </w:rPr>
              <w:tab/>
              <w:t>wake on lan; disco rígido interno em modo standby; agendamento de power on/off; ligação automática após a recuperação de energia; suporte usb e rede ups com gestão snmp; qsync sincroniza arquivos entre vários dispositivos com suporte à ssl; sincronização opcional apenas para pastas específicas de sincronização; centro de arquivos para compartilhar pasta de colaboração em equipe (tarefas máximas de sincronização: 32); compartilhamento de arquivos por links via e-mail; definições de políticas para arquivos em conflito e suporte de filtro de tipo de arquivo; controle de versão de documento: até 64 versões; sincronização incremental para economia de espaço do disco rígido; gestão unificada de privilégios; gestão de configuração unificada; suporta modo de configuração central; suporta apagar/restaurar remotamente; suporta sincronização de pastas compartilhadas; suporta windows e mac os; cloud service: compartilhamento e armazenamento em nuvem privativa; registro de nome de host gratuito (ddns);  certificados ssl cloud opcionais (ddns); configuração auto router via upnp; gerenciamento de arquivos via web com criptografia https de 2048 bits; cloudlink para acesso remoto; cloud connect para conexão vpn (windows vpn utility); estação de vigilância</w:t>
            </w:r>
            <w:r w:rsidRPr="00BD227B">
              <w:rPr>
                <w:rFonts w:ascii="Arial" w:hAnsi="Arial" w:cs="Arial"/>
                <w:color w:val="000000"/>
                <w:sz w:val="20"/>
                <w:szCs w:val="20"/>
              </w:rPr>
              <w:tab/>
              <w:t xml:space="preserve">suporte à mais de 3.000 câmeras ip; inclui 2 licenças de câmera grátis, até 25 canais de câmeras (compra de licença adicional); reprodução instantânea de eventos recentes; identificação visual por e-map; controle de velocidade de reprodução pela barra de rolagem; visualização de vídeo no timeline de reprodução; análise de vídeo inteligente (iva) para pesquisa avançada de vídeo; cliente de monitoramento para mac;app gravação e vigilância móvel: cam e mobile (ios e android); garantia: 12 meses. </w:t>
            </w:r>
          </w:p>
          <w:p w14:paraId="134C619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448795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4x hd desktop 4tb para nas sata6 5400rpm cache 256mb; especificações: recursos e desempenho; baias de disco compatíveis: 1 a 8 baias; tecnologia de gravação: cmr; design do disco (ar ou hélio): ar; taxa limite de carga de trabalho (wrl): 180; sensor de vibração rotacional (vr); balanceamento de plano duplo; controle de recuperação de erros; máx. De transferência sustentada de (mb/s): 202 mb/s; velocidade de rotação (rpm): 5.400; cache (mb) 256; interface: sata de 6gb/s; confiabilidade: ciclos de carga/descarga: 600.000; taxa de erros de leitura irrecuperáveis, máx.: 1 por 10e14; horas em atividade: 8.760; tempo médio entre falhas (mtbf, horas): 1.000.000; rescue data recovery services (anos): 3; gerenciamento de energia:  corrente de inicialização, típica (12 v, a): 1,8; potência média em </w:t>
            </w:r>
            <w:r w:rsidRPr="00BD227B">
              <w:rPr>
                <w:rFonts w:ascii="Arial" w:hAnsi="Arial" w:cs="Arial"/>
                <w:color w:val="000000"/>
                <w:sz w:val="20"/>
                <w:szCs w:val="20"/>
              </w:rPr>
              <w:lastRenderedPageBreak/>
              <w:t>operação: 4,8; potência média, ocioso (w): 3,96 w; modo de espera/hibernação, típico (w): 0,5/0,5; voltage tolerance, inc. Noise (5v / 12v): ±5%/±10%; ambiente/temperatura: temperatura em operação (ambiente, mín. °c): 0; temperatura em operação (indicada pelo disco, máx. °c): 65; nonoperating temperature (ambient, min / max °c): -40/70; ambiente/impacto: impacto, em operação/fora de operação: 2 ms (máx.): 80 gs/300 gs; ambiente/acústica: acústica, ocioso (típica, medida no estado ocioso 1) (dba): 23; acústica, busca (típica) (dba): 27;garantia: 36 meses.</w:t>
            </w:r>
          </w:p>
          <w:p w14:paraId="1B6464F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5810CB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Produtos de referência: servidor nas qnap ts-431k-1g 16tb - quad-core 1.7ghz - 1gb ram - 2x gigabit - inclui 4 hds nas de 4tb</w:t>
            </w:r>
          </w:p>
          <w:p w14:paraId="72D2F91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22ABC5F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32D5AAD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w:t>
            </w:r>
          </w:p>
        </w:tc>
        <w:tc>
          <w:tcPr>
            <w:tcW w:w="995" w:type="dxa"/>
            <w:shd w:val="clear" w:color="auto" w:fill="FFFFFF"/>
          </w:tcPr>
          <w:p w14:paraId="3856291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1563F80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BA22C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3A5790AE" w14:textId="378206DC" w:rsidTr="00BD227B">
        <w:tc>
          <w:tcPr>
            <w:tcW w:w="424" w:type="dxa"/>
            <w:shd w:val="clear" w:color="auto" w:fill="FFFFFF"/>
          </w:tcPr>
          <w:p w14:paraId="4250BD1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70</w:t>
            </w:r>
          </w:p>
        </w:tc>
        <w:tc>
          <w:tcPr>
            <w:tcW w:w="4676" w:type="dxa"/>
            <w:shd w:val="clear" w:color="auto" w:fill="FFFFFF"/>
          </w:tcPr>
          <w:p w14:paraId="120BE21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ARTICULADO</w:t>
            </w:r>
          </w:p>
          <w:p w14:paraId="6CECE2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6BBE10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na cor preta, com 02 pistões a gás, suporta simultaneamente 02 monitores Desktop de mesa, compatível para monitor de 21,5 a 35 polegadas.</w:t>
            </w:r>
          </w:p>
          <w:p w14:paraId="00B5F25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F1DB62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Descrição detalhada:</w:t>
            </w:r>
          </w:p>
          <w:p w14:paraId="11E3221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Pistão a gás, com regulagem de altura, com total flexibilidade na sua movimentação, que seja retrátil para economizar espaço, capa organizadora de cabos embutidos no próprio equipamento;</w:t>
            </w:r>
          </w:p>
          <w:p w14:paraId="519F72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de fixação na base mesa, tipo ON THE DESK EDGE;</w:t>
            </w:r>
          </w:p>
          <w:p w14:paraId="6CF2775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Tamanho mínimo do produto altura 19 centímetros, largura não inferir a 40cm.</w:t>
            </w:r>
          </w:p>
          <w:p w14:paraId="2CD8B7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meses a partir da data de entrega.</w:t>
            </w:r>
          </w:p>
          <w:p w14:paraId="110FBE5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2405D00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E0B17E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AA1C87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0B93A61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w:t>
            </w:r>
          </w:p>
        </w:tc>
        <w:tc>
          <w:tcPr>
            <w:tcW w:w="995" w:type="dxa"/>
            <w:shd w:val="clear" w:color="auto" w:fill="FFFFFF"/>
          </w:tcPr>
          <w:p w14:paraId="719C96E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6E6498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24DE89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75B1E6E9" w14:textId="51E17579" w:rsidTr="00BD227B">
        <w:tc>
          <w:tcPr>
            <w:tcW w:w="424" w:type="dxa"/>
            <w:shd w:val="clear" w:color="auto" w:fill="FFFFFF"/>
          </w:tcPr>
          <w:p w14:paraId="4C56324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71</w:t>
            </w:r>
          </w:p>
        </w:tc>
        <w:tc>
          <w:tcPr>
            <w:tcW w:w="4676" w:type="dxa"/>
            <w:shd w:val="clear" w:color="auto" w:fill="FFFFFF"/>
          </w:tcPr>
          <w:p w14:paraId="36B484D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ERGONOMICO PARA NOTEBOOK DOBRAVEL</w:t>
            </w:r>
          </w:p>
          <w:p w14:paraId="465877A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Ergonômico para Notebook</w:t>
            </w:r>
          </w:p>
          <w:p w14:paraId="4AF33C2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Tipo de suporte ou fixação: sobre a mesa</w:t>
            </w:r>
          </w:p>
          <w:p w14:paraId="705863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Características especiais: ajustável, articulado</w:t>
            </w:r>
          </w:p>
          <w:p w14:paraId="09EE784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Aparelhos compatíveis: notebooks de 14 a 17 polegadas</w:t>
            </w:r>
          </w:p>
          <w:p w14:paraId="1C88ED9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Design: oco, possibilitando o aumento da circulação de ar e aceleramento do efeito de dissipação do calor</w:t>
            </w:r>
          </w:p>
          <w:p w14:paraId="4C10BE9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396C417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0917EB7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3</w:t>
            </w:r>
          </w:p>
        </w:tc>
        <w:tc>
          <w:tcPr>
            <w:tcW w:w="995" w:type="dxa"/>
            <w:shd w:val="clear" w:color="auto" w:fill="FFFFFF"/>
          </w:tcPr>
          <w:p w14:paraId="3F65E9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523ECAB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516483C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B645C38" w14:textId="181FC3C2" w:rsidTr="00BD227B">
        <w:tc>
          <w:tcPr>
            <w:tcW w:w="424" w:type="dxa"/>
            <w:shd w:val="clear" w:color="auto" w:fill="FFFFFF"/>
          </w:tcPr>
          <w:p w14:paraId="44F463F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72</w:t>
            </w:r>
          </w:p>
        </w:tc>
        <w:tc>
          <w:tcPr>
            <w:tcW w:w="4676" w:type="dxa"/>
            <w:shd w:val="clear" w:color="auto" w:fill="FFFFFF"/>
          </w:tcPr>
          <w:p w14:paraId="2F293CC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PROJETOR DE IMAGEM TETO</w:t>
            </w:r>
          </w:p>
          <w:p w14:paraId="5C0CB76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para projetores de teto 360º universal</w:t>
            </w:r>
          </w:p>
          <w:p w14:paraId="6EE54EA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Material: Aço</w:t>
            </w:r>
          </w:p>
          <w:p w14:paraId="6E071AC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Rotação de até 360º</w:t>
            </w:r>
          </w:p>
          <w:p w14:paraId="219B5AD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Inclinação de -45º até +145º</w:t>
            </w:r>
          </w:p>
          <w:p w14:paraId="5FF827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Peso Suportado: 15 Kg de peso máximo sustentado</w:t>
            </w:r>
          </w:p>
          <w:p w14:paraId="4E0A3AE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7981906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7A8D57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9</w:t>
            </w:r>
          </w:p>
        </w:tc>
        <w:tc>
          <w:tcPr>
            <w:tcW w:w="995" w:type="dxa"/>
            <w:shd w:val="clear" w:color="auto" w:fill="FFFFFF"/>
          </w:tcPr>
          <w:p w14:paraId="467CFBC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45D2EE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5A59CE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38134D4D" w14:textId="0D802E72" w:rsidTr="00BD227B">
        <w:tc>
          <w:tcPr>
            <w:tcW w:w="424" w:type="dxa"/>
            <w:shd w:val="clear" w:color="auto" w:fill="FFFFFF"/>
          </w:tcPr>
          <w:p w14:paraId="7432996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73</w:t>
            </w:r>
          </w:p>
        </w:tc>
        <w:tc>
          <w:tcPr>
            <w:tcW w:w="4676" w:type="dxa"/>
            <w:shd w:val="clear" w:color="auto" w:fill="FFFFFF"/>
          </w:tcPr>
          <w:p w14:paraId="5FB5376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SWITCH 4 PORTAS</w:t>
            </w:r>
          </w:p>
          <w:p w14:paraId="461BD8D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Chipset: RTL8382M</w:t>
            </w:r>
          </w:p>
          <w:p w14:paraId="355A893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D4E1BE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Frequência do buffer: 500 MHz</w:t>
            </w:r>
          </w:p>
          <w:p w14:paraId="689062F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631DB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Memória SDRAM DDR: 128 MB</w:t>
            </w:r>
          </w:p>
          <w:p w14:paraId="41B9C17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E3F2EE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 flash: 32 MB</w:t>
            </w:r>
          </w:p>
          <w:p w14:paraId="28F5EF8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DF3426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Portas RJ45 Gigabit Ethernet (10/10/1000 Mbps): 28</w:t>
            </w:r>
          </w:p>
          <w:p w14:paraId="7846FE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6A0236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Slots Mini-GBIC/SFP (1000 Mbps): 4 (compartilhadas com 25, 26, 27 e 28)</w:t>
            </w:r>
          </w:p>
          <w:p w14:paraId="587A87C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6FB7859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Portas console: 1</w:t>
            </w:r>
          </w:p>
          <w:p w14:paraId="6E8D5A8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FD606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Alimentação de 100-240 vac, 50/60 HZ</w:t>
            </w:r>
          </w:p>
          <w:p w14:paraId="10D4292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363CB25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Dimensões  440 x 44 x 220mm</w:t>
            </w:r>
          </w:p>
        </w:tc>
        <w:tc>
          <w:tcPr>
            <w:tcW w:w="567" w:type="dxa"/>
            <w:shd w:val="clear" w:color="auto" w:fill="FFFFFF"/>
          </w:tcPr>
          <w:p w14:paraId="5191706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UNID</w:t>
            </w:r>
          </w:p>
        </w:tc>
        <w:tc>
          <w:tcPr>
            <w:tcW w:w="709" w:type="dxa"/>
            <w:shd w:val="clear" w:color="auto" w:fill="FFFFFF"/>
          </w:tcPr>
          <w:p w14:paraId="53928C0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461F6BF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27CA8C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982829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A3A47F0" w14:textId="6ED79C29" w:rsidTr="00BD227B">
        <w:tc>
          <w:tcPr>
            <w:tcW w:w="424" w:type="dxa"/>
            <w:shd w:val="clear" w:color="auto" w:fill="FFFFFF"/>
          </w:tcPr>
          <w:p w14:paraId="57894B8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74</w:t>
            </w:r>
          </w:p>
        </w:tc>
        <w:tc>
          <w:tcPr>
            <w:tcW w:w="4676" w:type="dxa"/>
            <w:shd w:val="clear" w:color="auto" w:fill="FFFFFF"/>
          </w:tcPr>
          <w:p w14:paraId="47DA6F7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SWITCH DE REDE GERENCIAVEL 16 PORTAS</w:t>
            </w:r>
          </w:p>
          <w:p w14:paraId="21F22CD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Switch gerenciável 10/100/1000 gigabit, 16 portas, 2 slots sfp: especificações técnicas:interface: portas rj45 de 16 × 10/100/1000 mbps; slots sfp de 2 × gigabit; quantidade de ventiladores: sem ventoinha; fonte de energia: 100-240 v ac ~ 50/60 hz; dimensões (l x p x a): 17,3 × 7,1 × 1,7 pol (440 × 180 × 44 mm); consumo máximo de energia: 12,3 w (220 v / 50 hz); dissipação máxima de calor: 41,97 btu / hr; certificação: ce, fcc, rohs; atuação: capacidade de comutação: 36 gbps; taxa de encaminhamento de pacotes: 26,8 mpps; quadro jumbo: 9 kb; recursos l2 e l2 +: link aggregation; static link aggregation; 802.3ad lacp; até 8 grupos de agregação e até 8 portas por grupo; spanning tree protocol; 802.1d stp; 802.1w rstp; 802.1s mstp; stp segurança: tc protect, bpdu filter, bpdu protect, root protect, loop protect; detecção de loopback; baseado em porta - baseado em vlan; controle de fluxo; controle de fluxo 802.3x; prevenção de bloqueio hol; espelhamento; espelhamento de porta; espelhamento de cpu; um para um; muitos para um; tx / rx / ambos; multicast l2: suporta 511 (ipv4, ipv6) grupos igmp; igmp snooping; igmp v1 / v2 / v3 snooping; fast leave; igmp snooping querier; igmp authentication; mvr; mld snooping; mld v1 / v2 snooping; fast leave; mld snooping querier; static group config; limited ip multicast; multicast filtering: 256 perfis e 16 entradas por perfil; ipv6: ipv6 dual ipv4 / ipv6; detecção de escuta multicast (mld) snooping; ipv6 acl; interface ipv6; roteamento estático ipv6; descoberta de vizinho ipv6 (nd); descoberta de unidade de transmissão máxima (mtu) de caminho; internet control message protocol (icmp) versão 6; tcpv6 / udpv6; aplicativos ipv6; cliente dhcpv6; ping6; tracert6; telnet (v6); ipv6 snmp; ipv6 ssh; ipv6 ssl; http / https; ipv6 tftp; recursos l3: 16 interfaces ipv4 / ipv6; roteamento estático; 48 rotas estáticas; arp estático; 316 entradas; gestão: gui baseada na web; interface de linha de comando (cli) por meio da porta do console, telnet; snmpv1 / v2c / v3; trap / inform; rmon (1, 2, 3, 9 grupos); modelo sdm; cliente dhcp / bootp; 802.1ab lldp / lldp-med; dhcp autoinstall; imagem dupla, configuração dupla; monitoramento de cpu; diagnóstico de cabos; eee; recuperação de senha; </w:t>
            </w:r>
            <w:r w:rsidRPr="00BD227B">
              <w:rPr>
                <w:rFonts w:ascii="Arial" w:hAnsi="Arial" w:cs="Arial"/>
                <w:color w:val="000000"/>
                <w:sz w:val="20"/>
                <w:szCs w:val="20"/>
              </w:rPr>
              <w:lastRenderedPageBreak/>
              <w:t>sntp; registro do sistema; garantia: 12 meses.</w:t>
            </w:r>
          </w:p>
          <w:p w14:paraId="62AE6E4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58C9422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SWITCH GERENCIÁVEL TP-LINK JETSTREAM, 10/100/1000 GIGABIT, 16 PORTAS - TL-SG2218</w:t>
            </w:r>
          </w:p>
        </w:tc>
        <w:tc>
          <w:tcPr>
            <w:tcW w:w="567" w:type="dxa"/>
            <w:shd w:val="clear" w:color="auto" w:fill="FFFFFF"/>
          </w:tcPr>
          <w:p w14:paraId="3BFCB4E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68B3F13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11</w:t>
            </w:r>
          </w:p>
        </w:tc>
        <w:tc>
          <w:tcPr>
            <w:tcW w:w="995" w:type="dxa"/>
            <w:shd w:val="clear" w:color="auto" w:fill="FFFFFF"/>
          </w:tcPr>
          <w:p w14:paraId="7EF356E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7720A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608EC68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ACF360E" w14:textId="60633023" w:rsidTr="00BD227B">
        <w:tc>
          <w:tcPr>
            <w:tcW w:w="424" w:type="dxa"/>
            <w:shd w:val="clear" w:color="auto" w:fill="FFFFFF"/>
          </w:tcPr>
          <w:p w14:paraId="08E6A46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75</w:t>
            </w:r>
          </w:p>
        </w:tc>
        <w:tc>
          <w:tcPr>
            <w:tcW w:w="4676" w:type="dxa"/>
            <w:shd w:val="clear" w:color="auto" w:fill="FFFFFF"/>
          </w:tcPr>
          <w:p w14:paraId="5F1D8D1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SWITCH DE REDE GERENCIAVEL 24 PORTAS</w:t>
            </w:r>
          </w:p>
          <w:p w14:paraId="0BBBD67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Switch gerenciável 24 portas gigabit 4 portas minigbic l2+; hardware: chipset rtl8382m; frequência do buffer 500 mhz; memória sdram ddr3 128 mb; memória flash 32 mb; portas rj45 gigabit ethernet (110/10/1000 mbps) 28 slots mini-gbic/sfp (1000 mbps) 4 (compartilhadas com 25, 26, 27 e 28); portas console 1; leds indicativos; alimentação/sistema, link/atividade por porta, indicação de velocidade de conexão; cabeamento suportado: 10base-t: cabo utp categoria 3, 4, 5 (máximo 100 m), cabo stp eia/tia-568 100? (máximo 100 m); 100base-tx: cabo utp categoria 5, 5e (máximo 100 m), cabo stp eia/tia-568 100? (máximo 100 m); 1000base-t : cabo utp categoria 5e, 6 (máximo 100 m), eia/tia-568 100? stp (máximo 100 m); 1000base-fx fibra monomodo (smf) e multimodo (mmf); principais padrões e protocolos: padrões ieee 802.3, 802.3u, 802.3ab, 802.3z, 802.3x, 802.1p, 802.1q , 802.1x, 802.1d, 802.1w, 802.1s, 802.1v, 802.3ac, 802.1ax, 802.3ad e 802.3i; padrões ietf rfc1541, rfc1112, rfc2236, rfc2618, rfc1757, rfc1157, rfc2571, rfc2030; outros padrões e protocolos csma/cd, tcp/ip, snmp v1/v2c/v3, http, https, ssh v1/v2, ; características básicas: método de transmissão armazena e envia (store-and-forward); backplane (capacidade do switch) 56 gbps; tamanho da tabela de endereços mac 8 k; jumbo frame 10 kb; buffer de memória 128 mb; mtbf 31258 horas; taxa de encaminhamento de pacotes 38,7 mpps; taxa de latência 3,6 µs; ipv6 suporte a dual ipv4/ipv6 stack, mld snooping, ipv6 neighbor discovery; características avançadas: configuração de portas : autonegociação, mdi/mdi-x, controle de fluxo (flow control), estatística de tráfego; agregação de link (link aggregation): agregação de link estática, agregação de link dinâmica (lacp), 8 grupos, 8 portas por grupo; distribuição de carga: algoritmo baseado em endereço mac de origem/destino, algoritmo baseado em endereço ip de origem/destino; tabela mac: vínculo e filtro de endereço mac (mac filter), endereço mac estático (static mac adress), endereço mac dinâmico (dynamic mac adress); vlan: vlan baseada em endereço mac, vlan baseada em protocolo, garp/gvrp, 1024 vlans ativas \ 4094 vlans tunnel mode, voice vlan, vlan baseada em tag (802.1q), vlan baseada em porta, vlan de gerenciamento; spanning tree: 802.1d spanning tree protocol (stp), 802.1w rapid spanning tree protocol (rstp), 802.1s multiple spanning tree protocol (mstp), loop guard, root guard, tc-bpdu guard, bpdu guard, bpdu filter; multicast: 256 grupos, igmp v1/v2/v3, igmp snooping, fast leave, multicast vlan, multicast estático, filtro multicast, estatística igmp; qos (quality of service): 4 filas de prioridade, cos baseado em </w:t>
            </w:r>
            <w:r w:rsidRPr="00BD227B">
              <w:rPr>
                <w:rFonts w:ascii="Arial" w:hAnsi="Arial" w:cs="Arial"/>
                <w:color w:val="000000"/>
                <w:sz w:val="20"/>
                <w:szCs w:val="20"/>
              </w:rPr>
              <w:lastRenderedPageBreak/>
              <w:t>802.1p, cos baseado em dscp, algoritmos de escalonamento sp, wrr e sp+wrr, storm control (broadcast, multicast e unicast desconhecido), controle de banda por porta; acl (acess control list): 45 acls, acl nas camadas 2, 3 e 4 (l2/l3/l4), acl baseada em tempo; segurança: segurança das portas, filtro de endereço mac (mac address filter), associações arp: manual e arp scanning 200 associações arp, dos (denial of service), autenticação:  802.1x baseada em porta, 802.1x baseada em endereço, mac radius, guest vlan, tlsv1, ssl v2/v3, ssh v1/v2, restrição do acesso web baseado em endereço ip, endereço mac e porta, solamento de portas, acesso de usuário, detecção de loopback (loopback detection); gerenciamento: snmp v1/v2c/v3, rmon 4 grupos, tipos de acesso web: (http/https), ssh v1/v2 (cli), telnet (cli) e console (cli), configuração backup/reload; manutenção: cliente dhcp, dhcp snooping e dhcp option 82, sntp cliente, monitoramento e diagnósticos teste virtual do cabo (vct): diagnóstico por ping, diagnóstico por tracert, sistema de log (local e remoto), monitoramento de memória, monitoramento de cp; roteamento estático: interfaces 8 interfaces simultâneas, configuração da interface id da interface: endereço ip, máscara de sub-rede, nome da interface, entradas de roteamento estático 16, configuração de roteamento estático, entradas de roteamento estático: destino, máscara de sub-rede, next hop (próximo salto), distância; interface de gerenciamento português; alimentação: entrada 100-240 vac, 50/60 hz; disposição da fonte de alimentação interna; potência de consumo (sem link) 6,5 w; potência máxima de consumo 19,9 w; condições ambientais: temperatura de operação 0 °c a 50 °c; temperatura de armazenamento -40 °c a 70 °c; umidade de operação 0% a 90% (sem condensação); umidade de armazenamento 5% a 90% (sem condensação); certificados: anatel equipamento homologado; aparência: material aço; dimensões (l × a × p) 440 × 44 × 220 mm; instalação em rack padrão eia 19" 1 u de altura (acompanha suporte); garantia 3 anos.</w:t>
            </w:r>
          </w:p>
          <w:p w14:paraId="401EBA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5EED10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SWITCH GERENCIÁVEL INTELBRAS SG 2404 MR L2+.</w:t>
            </w:r>
          </w:p>
        </w:tc>
        <w:tc>
          <w:tcPr>
            <w:tcW w:w="567" w:type="dxa"/>
            <w:shd w:val="clear" w:color="auto" w:fill="FFFFFF"/>
          </w:tcPr>
          <w:p w14:paraId="65D5063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385CCA7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w:t>
            </w:r>
          </w:p>
        </w:tc>
        <w:tc>
          <w:tcPr>
            <w:tcW w:w="995" w:type="dxa"/>
            <w:shd w:val="clear" w:color="auto" w:fill="FFFFFF"/>
          </w:tcPr>
          <w:p w14:paraId="34BBDAF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A34F23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583A9BA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2C7A88B6" w14:textId="5B728047" w:rsidTr="00BD227B">
        <w:tc>
          <w:tcPr>
            <w:tcW w:w="424" w:type="dxa"/>
            <w:shd w:val="clear" w:color="auto" w:fill="FFFFFF"/>
          </w:tcPr>
          <w:p w14:paraId="5A598B3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76</w:t>
            </w:r>
          </w:p>
        </w:tc>
        <w:tc>
          <w:tcPr>
            <w:tcW w:w="4676" w:type="dxa"/>
            <w:shd w:val="clear" w:color="auto" w:fill="FFFFFF"/>
          </w:tcPr>
          <w:p w14:paraId="6B11E04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SWITCH DE REDE GERENCIAVEL 8 PORTAS</w:t>
            </w:r>
          </w:p>
          <w:p w14:paraId="27D568D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Switch 8 portas gigabit + 2 slots sfp, 1 micro usb: especificações: interface: 8× portas rj45 de 10/100/1000 mbps; 2× slots sfp gigabit; 1× porta de console rj45; 1× porta de console micro-usb; quantidade de ventoinhas: sem ventoinha; fonte de alimentação: 100-240 v ac~50/60 hz; dimensões (l x c x a): 11.6×7.1×1.7 in (294×180×44 mm); montagem: instalável em rack; consumo máximo de energia: 6.84 w (220 v/50 hz); dissipação de calor máxima: 23.33 btu/h (220 v/50 hz); desempenho: capacidade de comutação: 20 gbps; taxa de encaminhamento de pacotes: 14.89 mpps; tabela de endereços mac: 8k; jumbo frame: 9 kb; características de software: qos: ; 8 filas de </w:t>
            </w:r>
            <w:r w:rsidRPr="00BD227B">
              <w:rPr>
                <w:rFonts w:ascii="Arial" w:hAnsi="Arial" w:cs="Arial"/>
                <w:color w:val="000000"/>
                <w:sz w:val="20"/>
                <w:szCs w:val="20"/>
              </w:rPr>
              <w:lastRenderedPageBreak/>
              <w:t xml:space="preserve">prioridade; prioridade 802.1p cos/dscp; agendamento de filas; sp (strict priority); wrr (weighted round robin); sp+wrr; controle de largura de banda; limite de classificação com base na porta/fluxo; desempenho mais suave; ação para fluxos; espelhar (para a interface suportada); redirecionar (para a interface suportadal); limite de velocidade; comentário de qos; características l2 e l2+: agregação de links: agregação de links estáticos; lacp 802.3ad; até 8 grupos de agregação e até 8 portas por grupo; protocolo spanning tree; 802.1d stp; 802.1w rstp; 802.1s mstp; segurança do stp: tc protect, filtro bpdu, bpdu protect, root protect, loop protect; detecção de loopback; baseado na porta; vlan based; controle de fluxo: controle de fluxo 802.3x; prevenção de bloqueios hol; espelhamento; espelhamento de portas; espelhamento de cpu; um para um; muitos para um; transmissão/recepção/ambos; l2 multicast: suporta 511 grupos igmp (ipv4, ipv6); igmp snooping; igmp v1/v2/v3 snooping; fast leave; igmp snooping querier; igmp authentication; mvr; mld snooping; mld v1/v2 snooping; fast leave; mld snooping querier; configuração de grupos estáticos; multicast ip limitado; filtragem multicast: 256 perfis e 16 entradas por perfil; vlan: grupo vlan; máximo de 4.000 grupos de vlan; 802.1q tagged vlan; vlan mac: 12 entradas; protocolo vlan: modelo de protocolo 16, protocolo vlan 16; gvrp; vlan vpn (qinq); qinq baseado na porta; qinq seletivo; vlan de voz; lista de controle de acesso:; acl baseada no tempo; mac acl; mac de origem; mac de destino; id da vlan; prioridade do usuário; tipo ether; ip acl; ip de origem; ip de destino; fragmento; protocolo ip; marcação tcp; porta tcp/udp; dscp/ip tos; prioridade do usuário; acl combinado; acl de conteúdo do pacote; ipv6 acl; política; espelhamento; redirecionar; limite de velocidade; comentário de qos; o acl aplica-se à porta/vlan; segurança: ligação ip-mac-porta; dhcp snooping; inspeção arp; proteção de ipv4 de origem; ligação ipv6-mac-porta; dhcpv6 snooping; detecção nd; proteção de ipv6 de origem; dos defend; segurança de porta estática/dinâmica; até 64 endereços mac por porta; controle de broadcast/multicast/unicast storm; modo de controle kbps/taxa/pps; controle de acesso baseado em ip/porta/mac; 802.1x; autenticação baseada na porta; autenticação baseada em mac; atribuição de vlan; mab; guest vlan; suporte a autenticação e prestação de contas radius; aaa (incluindo tacacs+); isolamento de portas; gerenciamento seguro da web por meio de https com sslv3/tls 1.2; gerenciamento seguro de interface de linha de comando (cli) com sshv1/sshv2; ipv6: ipv6 dual ipv4/ipv6; multicast listener discovery (mld) snooping; ipv6 acl; interface ipv6; roteamento ipv6 estático; neighbor discovery (nd) ipv6; descoberta da unidade de transmissão máxima (mtu) do caminho; versão 6 do internet control message protocol (icmp); tcpv6/udpv6; aplicativos ipv6; cliente dhcpv6; ping6; tracert6; </w:t>
            </w:r>
            <w:r w:rsidRPr="00BD227B">
              <w:rPr>
                <w:rFonts w:ascii="Arial" w:hAnsi="Arial" w:cs="Arial"/>
                <w:color w:val="000000"/>
                <w:sz w:val="20"/>
                <w:szCs w:val="20"/>
              </w:rPr>
              <w:lastRenderedPageBreak/>
              <w:t>telnet (v6); ipv6 snmp; ipv6 ssh; ipv6 ssl; http/https; ipv6 tftp; características l3: 16 interfaces ipv4/ipv6;  roteamento estático;  48 rotas estáticas;  arp estático;  316 entradas arp;  proxy arp;  arp gratuito;  servidor dhcp;  dhcp relay;  dhcp l2 relay; gerenciamento: gui baseada na web; interface de linha de comando (cli) por meio da porta do console, telnet; snmp v1/v2c/v3; trap/inform; rmon (1, 2, 3, 9 grupos); modelo sdm; cliente dhcp/bootp; 802.1ab lldp/lldp-med; auto-instalação dhcp; imagem dupla, configuração dupla; monitoramento da cpu; diagnósticos de cabos; eee; recuperação de senha; sntp; log do sistema; características avançadas: suporte ao controlador de hardware omada (oc200/oc300), controlador de software, controlador baseado na nuvem; descoberta automática de dispositivos; configuração em massa; atualização de firmware em massa; monitoramento de rede inteligente; avisos de eventos anormais; configuração unificada; agendamento da reinicialização; ztp (zero-touch provisioning); certificação: ce, fcc, rohs; garantia: 12 meses.</w:t>
            </w:r>
          </w:p>
          <w:p w14:paraId="41230B2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786F4F8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PRODUTO DE REFERÊNCIA: SWITCH TP LINK TL-SG3210, 8 PORTAS, GIGABIT + 2 SLOTS SFP JETSTREAM, 1 MICRO USB</w:t>
            </w:r>
          </w:p>
        </w:tc>
        <w:tc>
          <w:tcPr>
            <w:tcW w:w="567" w:type="dxa"/>
            <w:shd w:val="clear" w:color="auto" w:fill="FFFFFF"/>
          </w:tcPr>
          <w:p w14:paraId="614AB3A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09DADDC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412DCD3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24CC7E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52B0147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27F6B184" w14:textId="480EBA14" w:rsidTr="00BD227B">
        <w:tc>
          <w:tcPr>
            <w:tcW w:w="424" w:type="dxa"/>
            <w:shd w:val="clear" w:color="auto" w:fill="FFFFFF"/>
          </w:tcPr>
          <w:p w14:paraId="73DB862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77</w:t>
            </w:r>
          </w:p>
        </w:tc>
        <w:tc>
          <w:tcPr>
            <w:tcW w:w="4676" w:type="dxa"/>
            <w:shd w:val="clear" w:color="auto" w:fill="FFFFFF"/>
          </w:tcPr>
          <w:p w14:paraId="42C3400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TABLET ( ENGENHEIRO)</w:t>
            </w:r>
          </w:p>
          <w:p w14:paraId="577B864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Sistema operacional: Android 11 ou superior</w:t>
            </w:r>
          </w:p>
          <w:p w14:paraId="38DA83A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Memória RAM: 6GB</w:t>
            </w:r>
          </w:p>
          <w:p w14:paraId="31F9197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Armazenamento: 128GB</w:t>
            </w:r>
          </w:p>
          <w:p w14:paraId="3C530A3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Entrada: USB-C</w:t>
            </w:r>
          </w:p>
          <w:p w14:paraId="58BB3F2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Tela de no mínimo 11 polegadas</w:t>
            </w:r>
          </w:p>
          <w:p w14:paraId="2272F2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 com 8800 mAh ou superior</w:t>
            </w:r>
          </w:p>
          <w:p w14:paraId="2ED45DB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Câmera Traseira</w:t>
            </w:r>
          </w:p>
          <w:p w14:paraId="241D10C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13MP4k | 30 fps1080p | 30 fps720p | 30 fps ou superior</w:t>
            </w:r>
          </w:p>
          <w:p w14:paraId="0A19521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Câmera Principal Frontal:</w:t>
            </w:r>
          </w:p>
          <w:p w14:paraId="086F5E9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 MP1080p | 30 fps720p | 30 fps ou superior</w:t>
            </w:r>
          </w:p>
          <w:p w14:paraId="338C10E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para Bandas</w:t>
            </w:r>
          </w:p>
          <w:p w14:paraId="1F71768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(apenas versão LTE (4G) + Wi-Fi 64 GB):</w:t>
            </w:r>
          </w:p>
          <w:p w14:paraId="5EDC5E7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- 2G - GSM 850/900/1800/1900 MHz</w:t>
            </w:r>
          </w:p>
          <w:p w14:paraId="472039F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- 3G - WCDMA 850/900/1900/2100 MHz</w:t>
            </w:r>
          </w:p>
          <w:p w14:paraId="3A5CB0E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- 4G - LTE B1/B2/B4/B7/B8/B20/B28/B38/B40/B41</w:t>
            </w:r>
          </w:p>
          <w:p w14:paraId="10FBE85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Wi-fi: 802.11 a/b/g/n/ac | 2,4 GHz e 5 GHz</w:t>
            </w:r>
          </w:p>
          <w:p w14:paraId="2B0CF13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Bluetooth: Bluetooth® 5.1</w:t>
            </w:r>
          </w:p>
          <w:p w14:paraId="2A8F0A9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Cartão SIM</w:t>
            </w:r>
          </w:p>
          <w:p w14:paraId="4C956E5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LTE: Nano SIM (4FF), Entrada do Chip 1: Chip 1 / Entrada do Chip 2: SD Card</w:t>
            </w:r>
          </w:p>
          <w:p w14:paraId="1BB6B7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Wi-Fi: Entrada do Chip 1: SD Card</w:t>
            </w:r>
          </w:p>
          <w:p w14:paraId="4BA1F70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Serviços de Localização</w:t>
            </w:r>
          </w:p>
          <w:p w14:paraId="1F8FD33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LTE: GPS, AGPS, GLONASS</w:t>
            </w:r>
          </w:p>
          <w:p w14:paraId="6BA7AE5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Wi-Fi: GPS, GLONASS</w:t>
            </w:r>
          </w:p>
          <w:p w14:paraId="1AD9128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de no mínimo 12 (doze) meses</w:t>
            </w:r>
          </w:p>
          <w:p w14:paraId="14A7CE4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04A17DD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426496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13</w:t>
            </w:r>
          </w:p>
        </w:tc>
        <w:tc>
          <w:tcPr>
            <w:tcW w:w="995" w:type="dxa"/>
            <w:shd w:val="clear" w:color="auto" w:fill="FFFFFF"/>
          </w:tcPr>
          <w:p w14:paraId="2D6D97B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E6761A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780573B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35FA357" w14:textId="04354D9D" w:rsidTr="00BD227B">
        <w:tc>
          <w:tcPr>
            <w:tcW w:w="424" w:type="dxa"/>
            <w:shd w:val="clear" w:color="auto" w:fill="FFFFFF"/>
          </w:tcPr>
          <w:p w14:paraId="3E04CFE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78</w:t>
            </w:r>
          </w:p>
        </w:tc>
        <w:tc>
          <w:tcPr>
            <w:tcW w:w="4676" w:type="dxa"/>
            <w:shd w:val="clear" w:color="auto" w:fill="FFFFFF"/>
          </w:tcPr>
          <w:p w14:paraId="53227E4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TABLET 128GB</w:t>
            </w:r>
          </w:p>
          <w:p w14:paraId="6D546A0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Tablet</w:t>
            </w:r>
          </w:p>
          <w:p w14:paraId="5A74536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Resolução mínima: 1960x1080 CPU de 10 Núcleos, com alta definição</w:t>
            </w:r>
          </w:p>
          <w:p w14:paraId="3BB06D8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Compatível com Android 12 ou superior</w:t>
            </w:r>
          </w:p>
          <w:p w14:paraId="7A67EA4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Tamanho mínimo: 10,1 Polegadas </w:t>
            </w:r>
          </w:p>
          <w:p w14:paraId="7F9486A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Capacidade de armazenamento: 128GB </w:t>
            </w:r>
          </w:p>
          <w:p w14:paraId="7FFDB5A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Memória RAM: 6GB</w:t>
            </w:r>
          </w:p>
          <w:p w14:paraId="432F193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Bateria: mínimo 880mah</w:t>
            </w:r>
          </w:p>
          <w:p w14:paraId="00E83B5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Câmera dupla, com no mínimo 2 megapixel frontal e 5 megapixel traseiro e com flash</w:t>
            </w:r>
          </w:p>
          <w:p w14:paraId="6838331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Suporte para conexões 5G, Wif-fi e 5.0BT</w:t>
            </w:r>
          </w:p>
          <w:p w14:paraId="4F0D01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Vídeo com qualidade 1080P</w:t>
            </w:r>
          </w:p>
          <w:p w14:paraId="40EE332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Acompanhada de capinha protetora e película</w:t>
            </w:r>
          </w:p>
          <w:p w14:paraId="0D2D3A6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de no mínimo 12 (doze) meses</w:t>
            </w:r>
          </w:p>
          <w:p w14:paraId="1B2770F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5324A55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3FE8DC7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26</w:t>
            </w:r>
          </w:p>
        </w:tc>
        <w:tc>
          <w:tcPr>
            <w:tcW w:w="995" w:type="dxa"/>
            <w:shd w:val="clear" w:color="auto" w:fill="FFFFFF"/>
          </w:tcPr>
          <w:p w14:paraId="20C463D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5AD65BF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0BEF259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7E857BAF" w14:textId="70815250" w:rsidTr="00BD227B">
        <w:tc>
          <w:tcPr>
            <w:tcW w:w="424" w:type="dxa"/>
            <w:shd w:val="clear" w:color="auto" w:fill="FFFFFF"/>
          </w:tcPr>
          <w:p w14:paraId="670A2B1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79</w:t>
            </w:r>
          </w:p>
        </w:tc>
        <w:tc>
          <w:tcPr>
            <w:tcW w:w="4676" w:type="dxa"/>
            <w:shd w:val="clear" w:color="auto" w:fill="FFFFFF"/>
          </w:tcPr>
          <w:p w14:paraId="48674E1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TAMBOR DE IMAGEM COMPLETO</w:t>
            </w:r>
          </w:p>
          <w:p w14:paraId="3E2C5CD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Laserjet Compatível Cf219a Cf219 219a 219 19a Drum Cilindro, Kit Cilindro Completo Laserjet Compatível CF217a, CF218a. Capacidade/Rendimento: 12.000 páginas com 5% de cobertura no padrão ISO Para uso em :LaserJet M132NW, LaserJet M132FN, LaserJet M132FW, LaserJet M132A, LaserJet M132SNW, LaserJet M132FP, LaserJet M104A, LaserJet M130FN, LaserJet M104W, LaserJet M130FW, LaserJet M130A, LaserJet M130NW, LaserJet M102A, LaserJet M102W.</w:t>
            </w:r>
          </w:p>
          <w:p w14:paraId="46F287A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614C2DC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4284DFA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w:t>
            </w:r>
          </w:p>
        </w:tc>
        <w:tc>
          <w:tcPr>
            <w:tcW w:w="995" w:type="dxa"/>
            <w:shd w:val="clear" w:color="auto" w:fill="FFFFFF"/>
          </w:tcPr>
          <w:p w14:paraId="1EBAD58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782F44C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2C3FC61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5B355C9A" w14:textId="259E4F85" w:rsidTr="00BD227B">
        <w:tc>
          <w:tcPr>
            <w:tcW w:w="424" w:type="dxa"/>
            <w:shd w:val="clear" w:color="auto" w:fill="FFFFFF"/>
          </w:tcPr>
          <w:p w14:paraId="61E6DD3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80</w:t>
            </w:r>
          </w:p>
        </w:tc>
        <w:tc>
          <w:tcPr>
            <w:tcW w:w="4676" w:type="dxa"/>
            <w:shd w:val="clear" w:color="auto" w:fill="FFFFFF"/>
          </w:tcPr>
          <w:p w14:paraId="671C68D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TECLADO COM FIO</w:t>
            </w:r>
          </w:p>
          <w:p w14:paraId="47EE6A2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TECLADO MULTIMIDIA USB, PADRAO ABNT2</w:t>
            </w:r>
          </w:p>
          <w:p w14:paraId="206B2B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Especificações</w:t>
            </w:r>
          </w:p>
          <w:p w14:paraId="4A72310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Com 107 Teclas</w:t>
            </w:r>
          </w:p>
          <w:p w14:paraId="19CF1EC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8 atalhos no teclado</w:t>
            </w:r>
          </w:p>
          <w:p w14:paraId="39DD68B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Compatibilidade: Windows 7 ou superior</w:t>
            </w:r>
          </w:p>
          <w:p w14:paraId="7E0781A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Conexão: USB 2.0</w:t>
            </w:r>
          </w:p>
          <w:p w14:paraId="01050A6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Instalação Plug&amp;Play</w:t>
            </w:r>
          </w:p>
          <w:p w14:paraId="396DEB1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Teclas: Teclas macias, silenciosas e confortáveis</w:t>
            </w:r>
          </w:p>
          <w:p w14:paraId="48DF9B2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454F2FE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09ECC45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282</w:t>
            </w:r>
          </w:p>
        </w:tc>
        <w:tc>
          <w:tcPr>
            <w:tcW w:w="995" w:type="dxa"/>
            <w:shd w:val="clear" w:color="auto" w:fill="FFFFFF"/>
          </w:tcPr>
          <w:p w14:paraId="6720BAE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6FA9FFA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55D76E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D25B514" w14:textId="2DA6A693" w:rsidTr="00BD227B">
        <w:tc>
          <w:tcPr>
            <w:tcW w:w="424" w:type="dxa"/>
            <w:shd w:val="clear" w:color="auto" w:fill="FFFFFF"/>
          </w:tcPr>
          <w:p w14:paraId="292E6AB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81</w:t>
            </w:r>
          </w:p>
        </w:tc>
        <w:tc>
          <w:tcPr>
            <w:tcW w:w="4676" w:type="dxa"/>
            <w:shd w:val="clear" w:color="auto" w:fill="FFFFFF"/>
          </w:tcPr>
          <w:p w14:paraId="27A2EBF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TECLADO SEM FIO</w:t>
            </w:r>
          </w:p>
          <w:p w14:paraId="3043D26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Teclado:</w:t>
            </w:r>
          </w:p>
          <w:p w14:paraId="34EC7C0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Duração da bateria: 48 meses</w:t>
            </w:r>
          </w:p>
          <w:p w14:paraId="6F602AD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Layout: ABNT 2</w:t>
            </w:r>
          </w:p>
          <w:p w14:paraId="57580FF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Bateria: 2-AAA</w:t>
            </w:r>
          </w:p>
          <w:p w14:paraId="686A11E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On / Off switch</w:t>
            </w:r>
          </w:p>
          <w:p w14:paraId="483CF50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Distância de operação sem fio: máximo 10m</w:t>
            </w:r>
          </w:p>
          <w:p w14:paraId="6591C76A"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Sistema sem fio: Avançado conectividade sem fio de 2,4 GHz</w:t>
            </w:r>
          </w:p>
          <w:p w14:paraId="249C299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- 02 pilhas alcalina AAA no teclado (pré-instalado)</w:t>
            </w:r>
          </w:p>
          <w:p w14:paraId="15F457E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w:t>
            </w:r>
          </w:p>
          <w:p w14:paraId="59DD0E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12 meses de garantia</w:t>
            </w:r>
          </w:p>
          <w:p w14:paraId="108D150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p w14:paraId="0F6B94FE"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Modelo de Referência: MK345 COMFORT WIRELESS COMBO</w:t>
            </w:r>
          </w:p>
          <w:p w14:paraId="2D3F8EA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7A50168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6D7CF09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9</w:t>
            </w:r>
          </w:p>
        </w:tc>
        <w:tc>
          <w:tcPr>
            <w:tcW w:w="995" w:type="dxa"/>
            <w:shd w:val="clear" w:color="auto" w:fill="FFFFFF"/>
          </w:tcPr>
          <w:p w14:paraId="55233F7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8EFA09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6D51338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69E2552A" w14:textId="5F3207D2" w:rsidTr="00BD227B">
        <w:tc>
          <w:tcPr>
            <w:tcW w:w="424" w:type="dxa"/>
            <w:shd w:val="clear" w:color="auto" w:fill="FFFFFF"/>
          </w:tcPr>
          <w:p w14:paraId="5AA0A85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82</w:t>
            </w:r>
          </w:p>
        </w:tc>
        <w:tc>
          <w:tcPr>
            <w:tcW w:w="4676" w:type="dxa"/>
            <w:shd w:val="clear" w:color="auto" w:fill="FFFFFF"/>
          </w:tcPr>
          <w:p w14:paraId="691DF22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TELA DE PROJEÇAO</w:t>
            </w:r>
          </w:p>
          <w:p w14:paraId="3CE0468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CARACTERISTICAS MINIMAS:</w:t>
            </w:r>
          </w:p>
          <w:p w14:paraId="02FF240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 dimensões 2.10x1.50 metros, com Tecido Matt White com verso preto, com Tripé em aço com tratamento anti corrosivo,  formato 4:3</w:t>
            </w:r>
          </w:p>
        </w:tc>
        <w:tc>
          <w:tcPr>
            <w:tcW w:w="567" w:type="dxa"/>
            <w:shd w:val="clear" w:color="auto" w:fill="FFFFFF"/>
          </w:tcPr>
          <w:p w14:paraId="1116F39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388BE52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7F4B411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0C39E47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1D62FE66"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1FAE0B6" w14:textId="79C6533C" w:rsidTr="00BD227B">
        <w:tc>
          <w:tcPr>
            <w:tcW w:w="424" w:type="dxa"/>
            <w:shd w:val="clear" w:color="auto" w:fill="FFFFFF"/>
          </w:tcPr>
          <w:p w14:paraId="2AEA2A3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83</w:t>
            </w:r>
          </w:p>
        </w:tc>
        <w:tc>
          <w:tcPr>
            <w:tcW w:w="4676" w:type="dxa"/>
            <w:shd w:val="clear" w:color="auto" w:fill="FFFFFF"/>
          </w:tcPr>
          <w:p w14:paraId="784E2AC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TELA DE PROJECAO RETRATIL FIXACAO NO TETO 1,80X1,80M 97 POLEGADAS</w:t>
            </w:r>
          </w:p>
          <w:p w14:paraId="69CCE3E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 xml:space="preserve">Tipo de material: aço inoxidável, Dimensões do produto: 235 x 10,2 x 10,1 cm; 7 Quilogramas, Bordas Pretas, Estojo Branco em Aço Carbono com resistência a pintura eletrostática, Retrátil: com acionamento manual e enrolamento automático por </w:t>
            </w:r>
            <w:r w:rsidRPr="00BD227B">
              <w:rPr>
                <w:rFonts w:ascii="Arial" w:hAnsi="Arial" w:cs="Arial"/>
                <w:color w:val="000000"/>
                <w:sz w:val="20"/>
                <w:szCs w:val="20"/>
              </w:rPr>
              <w:lastRenderedPageBreak/>
              <w:t>sistema de molas, Mate White: Branco Opaco com Verso Preto Blackout</w:t>
            </w:r>
          </w:p>
          <w:p w14:paraId="744FB7E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314F38D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lastRenderedPageBreak/>
              <w:t>UND</w:t>
            </w:r>
          </w:p>
        </w:tc>
        <w:tc>
          <w:tcPr>
            <w:tcW w:w="709" w:type="dxa"/>
            <w:shd w:val="clear" w:color="auto" w:fill="FFFFFF"/>
          </w:tcPr>
          <w:p w14:paraId="4743756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w:t>
            </w:r>
          </w:p>
        </w:tc>
        <w:tc>
          <w:tcPr>
            <w:tcW w:w="995" w:type="dxa"/>
            <w:shd w:val="clear" w:color="auto" w:fill="FFFFFF"/>
          </w:tcPr>
          <w:p w14:paraId="3A69305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218265B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4874303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0B5E1F3A" w14:textId="2C6B6F59" w:rsidTr="00BD227B">
        <w:tc>
          <w:tcPr>
            <w:tcW w:w="424" w:type="dxa"/>
            <w:shd w:val="clear" w:color="auto" w:fill="FFFFFF"/>
          </w:tcPr>
          <w:p w14:paraId="108B4AC3"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84</w:t>
            </w:r>
          </w:p>
        </w:tc>
        <w:tc>
          <w:tcPr>
            <w:tcW w:w="4676" w:type="dxa"/>
            <w:shd w:val="clear" w:color="auto" w:fill="FFFFFF"/>
          </w:tcPr>
          <w:p w14:paraId="3A554DD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TELEFONE SEM FIO</w:t>
            </w:r>
          </w:p>
          <w:p w14:paraId="75992BB7"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Descrições mínimas</w:t>
            </w:r>
          </w:p>
          <w:p w14:paraId="102F052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Registro automático de ramais</w:t>
            </w:r>
          </w:p>
          <w:p w14:paraId="76E5F57F"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Capacidade para, no mínimo, até 7 ramais (base + 6 ramais)</w:t>
            </w:r>
          </w:p>
          <w:p w14:paraId="6F07EFC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Bloqueio de chamadas originadas e recebidas a cobrar</w:t>
            </w:r>
          </w:p>
          <w:p w14:paraId="1E86EC8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 identificador de chamadas</w:t>
            </w:r>
          </w:p>
          <w:p w14:paraId="392CD049"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Pilhas/baterias inclusas</w:t>
            </w:r>
          </w:p>
          <w:p w14:paraId="073F40D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Capacidade da bateria: 400 mAh (mínimo) a 600 mAh (máximo)</w:t>
            </w:r>
          </w:p>
          <w:p w14:paraId="20A61932"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Duração da bateria 200 horas em repouso ou 20 horas em uso</w:t>
            </w:r>
          </w:p>
          <w:p w14:paraId="1F215E65"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Contendo 1 base, 1 bateria recarregável, 1 adaptador de tensão bivolt, 1 cabo de linha telefônica e 1 manual do usuário</w:t>
            </w:r>
          </w:p>
          <w:p w14:paraId="5E2F0A41"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Comunicação interna, conferência a três e transferência de chamadas</w:t>
            </w:r>
          </w:p>
          <w:p w14:paraId="4DA936FB"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Garantia mínima de 12 mese</w:t>
            </w:r>
          </w:p>
          <w:p w14:paraId="6FAF0D14"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p>
        </w:tc>
        <w:tc>
          <w:tcPr>
            <w:tcW w:w="567" w:type="dxa"/>
            <w:shd w:val="clear" w:color="auto" w:fill="FFFFFF"/>
          </w:tcPr>
          <w:p w14:paraId="2995A690"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UND</w:t>
            </w:r>
          </w:p>
        </w:tc>
        <w:tc>
          <w:tcPr>
            <w:tcW w:w="709" w:type="dxa"/>
            <w:shd w:val="clear" w:color="auto" w:fill="FFFFFF"/>
          </w:tcPr>
          <w:p w14:paraId="6D23A42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sz w:val="20"/>
                <w:szCs w:val="20"/>
              </w:rPr>
            </w:pPr>
            <w:r w:rsidRPr="00BD227B">
              <w:rPr>
                <w:rFonts w:ascii="Arial" w:hAnsi="Arial" w:cs="Arial"/>
                <w:color w:val="000000"/>
                <w:sz w:val="20"/>
                <w:szCs w:val="20"/>
              </w:rPr>
              <w:t>20</w:t>
            </w:r>
          </w:p>
        </w:tc>
        <w:tc>
          <w:tcPr>
            <w:tcW w:w="995" w:type="dxa"/>
            <w:shd w:val="clear" w:color="auto" w:fill="FFFFFF"/>
          </w:tcPr>
          <w:p w14:paraId="337A108D"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134" w:type="dxa"/>
            <w:shd w:val="clear" w:color="auto" w:fill="FFFFFF"/>
          </w:tcPr>
          <w:p w14:paraId="3668CD4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c>
          <w:tcPr>
            <w:tcW w:w="1275" w:type="dxa"/>
            <w:shd w:val="clear" w:color="auto" w:fill="FFFFFF"/>
          </w:tcPr>
          <w:p w14:paraId="309B8558"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r w:rsidR="00BD227B" w:rsidRPr="00BD227B" w14:paraId="14D043A0" w14:textId="77777777" w:rsidTr="00B24A9E">
        <w:tc>
          <w:tcPr>
            <w:tcW w:w="8505" w:type="dxa"/>
            <w:gridSpan w:val="6"/>
            <w:shd w:val="clear" w:color="auto" w:fill="FFFFFF"/>
          </w:tcPr>
          <w:p w14:paraId="272B3824" w14:textId="57D5B226"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r>
              <w:rPr>
                <w:rFonts w:ascii="Arial" w:hAnsi="Arial" w:cs="Arial"/>
                <w:color w:val="000000"/>
                <w:sz w:val="20"/>
                <w:szCs w:val="20"/>
              </w:rPr>
              <w:t>Valor total dos itens R$</w:t>
            </w:r>
          </w:p>
        </w:tc>
        <w:tc>
          <w:tcPr>
            <w:tcW w:w="1275" w:type="dxa"/>
            <w:shd w:val="clear" w:color="auto" w:fill="FFFFFF"/>
          </w:tcPr>
          <w:p w14:paraId="4015865C" w14:textId="77777777" w:rsidR="00BD227B" w:rsidRPr="00BD227B" w:rsidRDefault="00BD227B" w:rsidP="00103807">
            <w:pPr>
              <w:pBdr>
                <w:top w:val="none" w:sz="6" w:space="0" w:color="auto"/>
                <w:left w:val="none" w:sz="6" w:space="0" w:color="auto"/>
                <w:bottom w:val="none" w:sz="6" w:space="0" w:color="auto"/>
                <w:right w:val="none" w:sz="6" w:space="0" w:color="auto"/>
              </w:pBdr>
              <w:rPr>
                <w:rFonts w:ascii="Arial" w:hAnsi="Arial" w:cs="Arial"/>
                <w:color w:val="000000"/>
                <w:sz w:val="20"/>
                <w:szCs w:val="20"/>
              </w:rPr>
            </w:pPr>
          </w:p>
        </w:tc>
      </w:tr>
    </w:tbl>
    <w:p w14:paraId="22B892F3" w14:textId="77777777" w:rsidR="00BD227B" w:rsidRDefault="00BD227B" w:rsidP="00154A01">
      <w:pPr>
        <w:pStyle w:val="paragraph"/>
        <w:spacing w:before="0" w:beforeAutospacing="0" w:after="0" w:afterAutospacing="0"/>
        <w:ind w:left="142"/>
        <w:jc w:val="both"/>
        <w:textAlignment w:val="baseline"/>
        <w:rPr>
          <w:rStyle w:val="normaltextrun"/>
          <w:rFonts w:ascii="Arial" w:hAnsi="Arial" w:cs="Arial"/>
        </w:rPr>
      </w:pPr>
    </w:p>
    <w:p w14:paraId="33AB72DA" w14:textId="5C934693" w:rsidR="00A068C5" w:rsidRPr="00275534"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xml:space="preserve">Prazo de validade da Proposta: (preencher) não inferior a </w:t>
      </w:r>
      <w:r w:rsidRPr="00275534">
        <w:rPr>
          <w:rFonts w:ascii="Arial" w:eastAsia="Times New Roman" w:hAnsi="Arial" w:cs="Arial"/>
          <w:sz w:val="24"/>
          <w:szCs w:val="24"/>
          <w:u w:val="single"/>
          <w:lang w:val="pt-BR" w:eastAsia="pt-BR"/>
        </w:rPr>
        <w:t>60 (sessenta) dias</w:t>
      </w:r>
      <w:r w:rsidRPr="00275534">
        <w:rPr>
          <w:rFonts w:ascii="Arial" w:eastAsia="Times New Roman" w:hAnsi="Arial" w:cs="Arial"/>
          <w:sz w:val="24"/>
          <w:szCs w:val="24"/>
          <w:lang w:val="pt-BR" w:eastAsia="pt-BR"/>
        </w:rPr>
        <w:t>. </w:t>
      </w:r>
      <w:r w:rsidR="003D339F" w:rsidRPr="00275534">
        <w:rPr>
          <w:rFonts w:ascii="Arial" w:eastAsia="Times New Roman" w:hAnsi="Arial" w:cs="Arial"/>
          <w:sz w:val="24"/>
          <w:szCs w:val="24"/>
          <w:lang w:val="pt-BR" w:eastAsia="pt-BR"/>
        </w:rPr>
        <w:t> </w:t>
      </w:r>
    </w:p>
    <w:p w14:paraId="5361D422" w14:textId="77777777" w:rsidR="00A068C5" w:rsidRPr="00275534"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entrega: (preencher)  </w:t>
      </w:r>
    </w:p>
    <w:p w14:paraId="6B140C5E" w14:textId="77777777" w:rsidR="00A068C5" w:rsidRPr="00275534"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de entrega: (preencher)  </w:t>
      </w:r>
    </w:p>
    <w:p w14:paraId="7B2B6130" w14:textId="77777777" w:rsidR="00A068C5" w:rsidRPr="00275534"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Prazo de garantia: (preencher) </w:t>
      </w:r>
    </w:p>
    <w:p w14:paraId="4A3C7622" w14:textId="7D360F9C" w:rsidR="00A068C5" w:rsidRPr="00275534" w:rsidRDefault="0010314E"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 xml:space="preserve">Observação </w:t>
      </w:r>
      <w:r w:rsidR="0078648B">
        <w:rPr>
          <w:rFonts w:ascii="Arial" w:eastAsia="Times New Roman" w:hAnsi="Arial" w:cs="Arial"/>
          <w:b/>
          <w:bCs/>
          <w:sz w:val="24"/>
          <w:szCs w:val="24"/>
          <w:lang w:val="pt-BR" w:eastAsia="pt-BR"/>
        </w:rPr>
        <w:t>0</w:t>
      </w:r>
      <w:r w:rsidRPr="00275534">
        <w:rPr>
          <w:rFonts w:ascii="Arial" w:eastAsia="Times New Roman" w:hAnsi="Arial" w:cs="Arial"/>
          <w:b/>
          <w:bCs/>
          <w:sz w:val="24"/>
          <w:szCs w:val="24"/>
          <w:lang w:val="pt-BR" w:eastAsia="pt-BR"/>
        </w:rPr>
        <w:t>1</w:t>
      </w:r>
      <w:r w:rsidR="00A068C5" w:rsidRPr="00275534">
        <w:rPr>
          <w:rFonts w:ascii="Arial" w:eastAsia="Times New Roman" w:hAnsi="Arial" w:cs="Arial"/>
          <w:b/>
          <w:bCs/>
          <w:sz w:val="24"/>
          <w:szCs w:val="24"/>
          <w:lang w:val="pt-BR" w:eastAsia="pt-BR"/>
        </w:rPr>
        <w:t>: Havendo omissão das informações acima considerar-se-ão os prazos previstos neste edital como aceitos.</w:t>
      </w:r>
      <w:r w:rsidR="00A068C5" w:rsidRPr="00275534">
        <w:rPr>
          <w:rFonts w:ascii="Arial" w:eastAsia="Times New Roman" w:hAnsi="Arial" w:cs="Arial"/>
          <w:sz w:val="24"/>
          <w:szCs w:val="24"/>
          <w:lang w:val="pt-BR" w:eastAsia="pt-BR"/>
        </w:rPr>
        <w:t> </w:t>
      </w:r>
    </w:p>
    <w:p w14:paraId="0C8CCE65"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75534" w:rsidRDefault="00A068C5" w:rsidP="00534EB9">
      <w:pPr>
        <w:pStyle w:val="PargrafodaLista"/>
        <w:widowControl/>
        <w:numPr>
          <w:ilvl w:val="0"/>
          <w:numId w:val="13"/>
        </w:numPr>
        <w:autoSpaceDE/>
        <w:autoSpaceDN/>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75534" w:rsidRDefault="00A068C5" w:rsidP="00534EB9">
      <w:pPr>
        <w:widowControl/>
        <w:autoSpaceDE/>
        <w:autoSpaceDN/>
        <w:ind w:left="142" w:firstLine="1620"/>
        <w:jc w:val="both"/>
        <w:textAlignment w:val="baseline"/>
        <w:rPr>
          <w:rFonts w:ascii="Arial" w:eastAsia="Times New Roman" w:hAnsi="Arial" w:cs="Arial"/>
          <w:sz w:val="24"/>
          <w:szCs w:val="24"/>
          <w:lang w:val="pt-BR" w:eastAsia="pt-BR"/>
        </w:rPr>
      </w:pPr>
    </w:p>
    <w:p w14:paraId="190D42F9" w14:textId="2C2E13E1"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Local, ... de .... de 202</w:t>
      </w:r>
      <w:r w:rsidR="00A527DF" w:rsidRPr="00275534">
        <w:rPr>
          <w:rFonts w:ascii="Arial" w:eastAsia="Times New Roman" w:hAnsi="Arial" w:cs="Arial"/>
          <w:sz w:val="24"/>
          <w:szCs w:val="24"/>
          <w:lang w:val="pt-BR" w:eastAsia="pt-BR"/>
        </w:rPr>
        <w:t>3</w:t>
      </w:r>
      <w:r w:rsidRPr="00275534">
        <w:rPr>
          <w:rFonts w:ascii="Arial" w:eastAsia="Times New Roman" w:hAnsi="Arial" w:cs="Arial"/>
          <w:sz w:val="24"/>
          <w:szCs w:val="24"/>
          <w:lang w:val="pt-BR" w:eastAsia="pt-BR"/>
        </w:rPr>
        <w:t>. </w:t>
      </w:r>
    </w:p>
    <w:p w14:paraId="2CCF0FB1" w14:textId="77777777" w:rsidR="00A068C5" w:rsidRPr="00275534" w:rsidRDefault="00A068C5" w:rsidP="00534EB9">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sz w:val="24"/>
          <w:szCs w:val="24"/>
          <w:lang w:val="pt-BR" w:eastAsia="pt-BR"/>
        </w:rPr>
        <w:t>........................................................................... </w:t>
      </w:r>
    </w:p>
    <w:p w14:paraId="4BAB299A" w14:textId="52AA0035" w:rsidR="0010314E" w:rsidRPr="00275534" w:rsidRDefault="00A068C5" w:rsidP="00534EB9">
      <w:pPr>
        <w:widowControl/>
        <w:autoSpaceDE/>
        <w:autoSpaceDN/>
        <w:ind w:left="142"/>
        <w:jc w:val="both"/>
        <w:textAlignment w:val="baseline"/>
        <w:rPr>
          <w:rFonts w:ascii="Arial" w:eastAsia="Times New Roman" w:hAnsi="Arial" w:cs="Arial"/>
          <w:b/>
          <w:bCs/>
          <w:sz w:val="24"/>
          <w:szCs w:val="24"/>
          <w:lang w:val="pt-BR" w:eastAsia="pt-BR"/>
        </w:rPr>
      </w:pPr>
      <w:r w:rsidRPr="00275534">
        <w:rPr>
          <w:rFonts w:ascii="Arial" w:eastAsia="Times New Roman" w:hAnsi="Arial" w:cs="Arial"/>
          <w:sz w:val="24"/>
          <w:szCs w:val="24"/>
          <w:lang w:val="pt-BR" w:eastAsia="pt-BR"/>
        </w:rPr>
        <w:t>Assinatura do representante legal e carimbo</w:t>
      </w:r>
    </w:p>
    <w:p w14:paraId="1EE1EC50" w14:textId="7CD2140F" w:rsidR="006853C5" w:rsidRDefault="00A068C5" w:rsidP="00154A01">
      <w:pPr>
        <w:widowControl/>
        <w:autoSpaceDE/>
        <w:autoSpaceDN/>
        <w:ind w:left="142"/>
        <w:jc w:val="both"/>
        <w:textAlignment w:val="baseline"/>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w:t>
      </w:r>
      <w:r w:rsidR="0010314E" w:rsidRPr="00275534">
        <w:rPr>
          <w:rFonts w:ascii="Arial" w:eastAsia="Times New Roman" w:hAnsi="Arial" w:cs="Arial"/>
          <w:b/>
          <w:bCs/>
          <w:sz w:val="24"/>
          <w:szCs w:val="24"/>
          <w:lang w:val="pt-BR" w:eastAsia="pt-BR"/>
        </w:rPr>
        <w:t>A</w:t>
      </w:r>
      <w:r w:rsidRPr="00275534">
        <w:rPr>
          <w:rFonts w:ascii="Arial" w:eastAsia="Times New Roman" w:hAnsi="Arial" w:cs="Arial"/>
          <w:b/>
          <w:bCs/>
          <w:sz w:val="24"/>
          <w:szCs w:val="24"/>
          <w:lang w:val="pt-BR" w:eastAsia="pt-BR"/>
        </w:rPr>
        <w:t>presentar em papel timbrado da empresa Licitante)</w:t>
      </w:r>
      <w:r w:rsidR="00154A01">
        <w:rPr>
          <w:rFonts w:ascii="Arial" w:eastAsia="Times New Roman" w:hAnsi="Arial" w:cs="Arial"/>
          <w:sz w:val="24"/>
          <w:szCs w:val="24"/>
          <w:lang w:val="pt-BR" w:eastAsia="pt-BR"/>
        </w:rPr>
        <w:t> </w:t>
      </w:r>
    </w:p>
    <w:p w14:paraId="212D9B49" w14:textId="1D8DC64E" w:rsidR="006853C5" w:rsidRDefault="006853C5" w:rsidP="00534EB9">
      <w:pPr>
        <w:widowControl/>
        <w:autoSpaceDE/>
        <w:autoSpaceDN/>
        <w:ind w:left="142"/>
        <w:jc w:val="both"/>
        <w:textAlignment w:val="baseline"/>
        <w:rPr>
          <w:rFonts w:ascii="Arial" w:eastAsia="Times New Roman" w:hAnsi="Arial" w:cs="Arial"/>
          <w:sz w:val="24"/>
          <w:szCs w:val="24"/>
          <w:lang w:val="pt-BR" w:eastAsia="pt-BR"/>
        </w:rPr>
      </w:pPr>
    </w:p>
    <w:p w14:paraId="58793AAE" w14:textId="77777777" w:rsidR="0040119D" w:rsidRDefault="0040119D" w:rsidP="00534EB9">
      <w:pPr>
        <w:widowControl/>
        <w:autoSpaceDE/>
        <w:autoSpaceDN/>
        <w:ind w:left="142"/>
        <w:jc w:val="both"/>
        <w:textAlignment w:val="baseline"/>
        <w:rPr>
          <w:rFonts w:ascii="Arial" w:eastAsia="Times New Roman" w:hAnsi="Arial" w:cs="Arial"/>
          <w:sz w:val="24"/>
          <w:szCs w:val="24"/>
          <w:lang w:val="pt-BR" w:eastAsia="pt-BR"/>
        </w:rPr>
      </w:pPr>
    </w:p>
    <w:p w14:paraId="6FA7D7B7" w14:textId="77777777" w:rsidR="001E7EDD" w:rsidRDefault="001E7EDD" w:rsidP="00534EB9">
      <w:pPr>
        <w:widowControl/>
        <w:autoSpaceDE/>
        <w:autoSpaceDN/>
        <w:ind w:left="142"/>
        <w:jc w:val="both"/>
        <w:textAlignment w:val="baseline"/>
        <w:rPr>
          <w:rFonts w:ascii="Arial" w:eastAsia="Times New Roman" w:hAnsi="Arial" w:cs="Arial"/>
          <w:sz w:val="24"/>
          <w:szCs w:val="24"/>
          <w:lang w:val="pt-BR" w:eastAsia="pt-BR"/>
        </w:rPr>
      </w:pPr>
    </w:p>
    <w:p w14:paraId="150B739B" w14:textId="77777777" w:rsidR="001E7EDD" w:rsidRDefault="001E7EDD" w:rsidP="00534EB9">
      <w:pPr>
        <w:widowControl/>
        <w:autoSpaceDE/>
        <w:autoSpaceDN/>
        <w:ind w:left="142"/>
        <w:jc w:val="both"/>
        <w:textAlignment w:val="baseline"/>
        <w:rPr>
          <w:rFonts w:ascii="Arial" w:eastAsia="Times New Roman" w:hAnsi="Arial" w:cs="Arial"/>
          <w:sz w:val="24"/>
          <w:szCs w:val="24"/>
          <w:lang w:val="pt-BR" w:eastAsia="pt-BR"/>
        </w:rPr>
      </w:pPr>
    </w:p>
    <w:p w14:paraId="735EB8FA" w14:textId="77777777" w:rsidR="001E7EDD" w:rsidRDefault="001E7EDD" w:rsidP="00534EB9">
      <w:pPr>
        <w:widowControl/>
        <w:autoSpaceDE/>
        <w:autoSpaceDN/>
        <w:ind w:left="142"/>
        <w:jc w:val="both"/>
        <w:textAlignment w:val="baseline"/>
        <w:rPr>
          <w:rFonts w:ascii="Arial" w:eastAsia="Times New Roman" w:hAnsi="Arial" w:cs="Arial"/>
          <w:sz w:val="24"/>
          <w:szCs w:val="24"/>
          <w:lang w:val="pt-BR" w:eastAsia="pt-BR"/>
        </w:rPr>
      </w:pPr>
    </w:p>
    <w:p w14:paraId="13EB4D74" w14:textId="77777777" w:rsidR="001E7EDD" w:rsidRDefault="001E7EDD" w:rsidP="00534EB9">
      <w:pPr>
        <w:widowControl/>
        <w:autoSpaceDE/>
        <w:autoSpaceDN/>
        <w:ind w:left="142"/>
        <w:jc w:val="both"/>
        <w:textAlignment w:val="baseline"/>
        <w:rPr>
          <w:rFonts w:ascii="Arial" w:eastAsia="Times New Roman" w:hAnsi="Arial" w:cs="Arial"/>
          <w:sz w:val="24"/>
          <w:szCs w:val="24"/>
          <w:lang w:val="pt-BR" w:eastAsia="pt-BR"/>
        </w:rPr>
      </w:pPr>
    </w:p>
    <w:p w14:paraId="70A0C981" w14:textId="77777777" w:rsidR="00C57EB3" w:rsidRDefault="00C57EB3" w:rsidP="00534EB9">
      <w:pPr>
        <w:widowControl/>
        <w:autoSpaceDE/>
        <w:autoSpaceDN/>
        <w:ind w:left="142"/>
        <w:jc w:val="both"/>
        <w:textAlignment w:val="baseline"/>
        <w:rPr>
          <w:rFonts w:ascii="Arial" w:eastAsia="Times New Roman" w:hAnsi="Arial" w:cs="Arial"/>
          <w:sz w:val="24"/>
          <w:szCs w:val="24"/>
          <w:lang w:val="pt-BR" w:eastAsia="pt-BR"/>
        </w:rPr>
      </w:pPr>
    </w:p>
    <w:p w14:paraId="635F53C5" w14:textId="77777777" w:rsidR="00C57EB3" w:rsidRDefault="00C57EB3" w:rsidP="00534EB9">
      <w:pPr>
        <w:widowControl/>
        <w:autoSpaceDE/>
        <w:autoSpaceDN/>
        <w:ind w:left="142"/>
        <w:jc w:val="both"/>
        <w:textAlignment w:val="baseline"/>
        <w:rPr>
          <w:rFonts w:ascii="Arial" w:eastAsia="Times New Roman" w:hAnsi="Arial" w:cs="Arial"/>
          <w:sz w:val="24"/>
          <w:szCs w:val="24"/>
          <w:lang w:val="pt-BR" w:eastAsia="pt-BR"/>
        </w:rPr>
      </w:pPr>
    </w:p>
    <w:p w14:paraId="10BEB63E" w14:textId="77777777" w:rsidR="001E7EDD" w:rsidRDefault="001E7EDD" w:rsidP="0030182C">
      <w:pPr>
        <w:widowControl/>
        <w:autoSpaceDE/>
        <w:autoSpaceDN/>
        <w:jc w:val="both"/>
        <w:textAlignment w:val="baseline"/>
        <w:rPr>
          <w:rFonts w:ascii="Arial" w:eastAsia="Times New Roman" w:hAnsi="Arial" w:cs="Arial"/>
          <w:sz w:val="24"/>
          <w:szCs w:val="24"/>
          <w:lang w:val="pt-BR" w:eastAsia="pt-BR"/>
        </w:rPr>
      </w:pPr>
    </w:p>
    <w:p w14:paraId="7F623240" w14:textId="77777777" w:rsidR="001E7EDD" w:rsidRDefault="001E7EDD" w:rsidP="00534EB9">
      <w:pPr>
        <w:widowControl/>
        <w:autoSpaceDE/>
        <w:autoSpaceDN/>
        <w:ind w:left="142"/>
        <w:jc w:val="both"/>
        <w:textAlignment w:val="baseline"/>
        <w:rPr>
          <w:rFonts w:ascii="Arial" w:eastAsia="Times New Roman" w:hAnsi="Arial" w:cs="Arial"/>
          <w:sz w:val="24"/>
          <w:szCs w:val="24"/>
          <w:lang w:val="pt-BR" w:eastAsia="pt-BR"/>
        </w:rPr>
      </w:pPr>
    </w:p>
    <w:p w14:paraId="42A66343" w14:textId="0E211391" w:rsidR="0010314E" w:rsidRPr="00275534" w:rsidRDefault="0010314E" w:rsidP="003439D4">
      <w:pPr>
        <w:pStyle w:val="Corpodetexto"/>
        <w:shd w:val="clear" w:color="auto" w:fill="C2D69B" w:themeFill="accent3" w:themeFillTint="99"/>
        <w:spacing w:before="60" w:after="60"/>
        <w:ind w:left="142"/>
        <w:jc w:val="center"/>
        <w:outlineLvl w:val="0"/>
        <w:rPr>
          <w:rFonts w:ascii="Arial" w:hAnsi="Arial" w:cs="Arial"/>
          <w:b/>
          <w:sz w:val="24"/>
          <w:szCs w:val="24"/>
          <w:lang w:val="pt-BR"/>
        </w:rPr>
      </w:pPr>
      <w:r w:rsidRPr="00275534">
        <w:rPr>
          <w:rFonts w:ascii="Arial" w:hAnsi="Arial" w:cs="Arial"/>
          <w:b/>
          <w:sz w:val="24"/>
          <w:szCs w:val="24"/>
          <w:u w:val="single"/>
          <w:lang w:val="pt-BR"/>
        </w:rPr>
        <w:lastRenderedPageBreak/>
        <w:t>ANEXO I</w:t>
      </w:r>
      <w:r w:rsidR="00F324B5" w:rsidRPr="00275534">
        <w:rPr>
          <w:rFonts w:ascii="Arial" w:hAnsi="Arial" w:cs="Arial"/>
          <w:b/>
          <w:sz w:val="24"/>
          <w:szCs w:val="24"/>
          <w:u w:val="single"/>
          <w:lang w:val="pt-BR"/>
        </w:rPr>
        <w:t>II</w:t>
      </w:r>
      <w:r w:rsidRPr="00275534">
        <w:rPr>
          <w:rFonts w:ascii="Arial" w:hAnsi="Arial" w:cs="Arial"/>
          <w:b/>
          <w:sz w:val="24"/>
          <w:szCs w:val="24"/>
          <w:lang w:val="pt-BR"/>
        </w:rPr>
        <w:t xml:space="preserve"> – </w:t>
      </w:r>
      <w:r w:rsidR="00F21276" w:rsidRPr="00275534">
        <w:rPr>
          <w:rFonts w:ascii="Arial" w:hAnsi="Arial" w:cs="Arial"/>
          <w:b/>
          <w:sz w:val="24"/>
          <w:szCs w:val="24"/>
          <w:lang w:val="pt-BR"/>
        </w:rPr>
        <w:t>MODELO DE DECLARAÇÃO CONJUNTA</w:t>
      </w:r>
    </w:p>
    <w:p w14:paraId="2F9508B0"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54D79C1E" w14:textId="2938197D" w:rsidR="0010314E" w:rsidRPr="00275534" w:rsidRDefault="00F21276"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75534" w:rsidRDefault="00F21276" w:rsidP="00534EB9">
      <w:pPr>
        <w:pStyle w:val="Corpodetexto"/>
        <w:spacing w:before="60" w:after="60"/>
        <w:ind w:left="142"/>
        <w:jc w:val="both"/>
        <w:rPr>
          <w:rFonts w:ascii="Arial" w:hAnsi="Arial" w:cs="Arial"/>
          <w:b/>
          <w:sz w:val="24"/>
          <w:szCs w:val="24"/>
          <w:lang w:val="pt-BR"/>
        </w:rPr>
      </w:pPr>
    </w:p>
    <w:p w14:paraId="41AC78D5" w14:textId="7AB1EB3D" w:rsidR="00490BA8" w:rsidRPr="00275534" w:rsidRDefault="00490BA8" w:rsidP="00534EB9">
      <w:pPr>
        <w:pStyle w:val="Corpodetexto"/>
        <w:spacing w:before="60" w:after="60"/>
        <w:ind w:left="142" w:firstLine="709"/>
        <w:jc w:val="both"/>
        <w:rPr>
          <w:rFonts w:ascii="Arial" w:hAnsi="Arial" w:cs="Arial"/>
          <w:sz w:val="24"/>
          <w:szCs w:val="24"/>
          <w:lang w:val="pt-BR"/>
        </w:rPr>
      </w:pPr>
      <w:r w:rsidRPr="00275534">
        <w:rPr>
          <w:rFonts w:ascii="Arial" w:hAnsi="Arial" w:cs="Arial"/>
          <w:b/>
          <w:sz w:val="24"/>
          <w:szCs w:val="24"/>
          <w:highlight w:val="lightGray"/>
          <w:lang w:val="pt-BR"/>
        </w:rPr>
        <w:t>(Nome da Empresa)</w:t>
      </w:r>
      <w:r w:rsidRPr="00275534">
        <w:rPr>
          <w:rFonts w:ascii="Arial" w:hAnsi="Arial" w:cs="Arial"/>
          <w:sz w:val="24"/>
          <w:szCs w:val="24"/>
          <w:lang w:val="pt-BR"/>
        </w:rPr>
        <w:t xml:space="preserve">, inscrita no CNPJ/MF Nº ......, sediada na </w:t>
      </w:r>
      <w:r w:rsidRPr="00275534">
        <w:rPr>
          <w:rFonts w:ascii="Arial" w:hAnsi="Arial" w:cs="Arial"/>
          <w:sz w:val="24"/>
          <w:szCs w:val="24"/>
          <w:highlight w:val="lightGray"/>
          <w:lang w:val="pt-BR"/>
        </w:rPr>
        <w:t>(endereço completo)</w:t>
      </w:r>
      <w:r w:rsidRPr="00275534">
        <w:rPr>
          <w:rFonts w:ascii="Arial" w:hAnsi="Arial" w:cs="Arial"/>
          <w:sz w:val="24"/>
          <w:szCs w:val="24"/>
          <w:lang w:val="pt-BR"/>
        </w:rPr>
        <w:t>, declaramos para todos os fins de direito, especificamente para participação de licitação na modalidade de pregão, o que se segue:</w:t>
      </w:r>
    </w:p>
    <w:p w14:paraId="10A46DA1"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estamos sob o regime de Microempresa ou Empresa de Pequeno Porte, para efeito do disposto na Lei Complementar nº 123/06.</w:t>
      </w:r>
    </w:p>
    <w:p w14:paraId="0F0E82B2" w14:textId="027BA363"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que Conhecemos e Concordamos com todos os termos do pregão em epígrafe e Cumpre Plenamente Todos os Requisitos de Habilitação exigidos pelo Edital, nos termos </w:t>
      </w:r>
      <w:r w:rsidR="00F963E2" w:rsidRPr="00275534">
        <w:rPr>
          <w:rFonts w:ascii="Arial" w:hAnsi="Arial" w:cs="Arial"/>
          <w:sz w:val="24"/>
          <w:szCs w:val="24"/>
          <w:lang w:val="pt-BR"/>
        </w:rPr>
        <w:t>do inciso i do art. 63 da Lei nº 14.133/2021</w:t>
      </w:r>
      <w:r w:rsidRPr="00275534">
        <w:rPr>
          <w:rFonts w:ascii="Arial" w:hAnsi="Arial" w:cs="Arial"/>
          <w:sz w:val="24"/>
          <w:szCs w:val="24"/>
          <w:lang w:val="pt-BR"/>
        </w:rPr>
        <w:t>.</w:t>
      </w:r>
    </w:p>
    <w:p w14:paraId="3AB8ABE6" w14:textId="1BFE688C"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 xml:space="preserve">Declaramos para os fins do disposto no </w:t>
      </w:r>
      <w:r w:rsidR="00F963E2" w:rsidRPr="00275534">
        <w:rPr>
          <w:rFonts w:ascii="Arial" w:hAnsi="Arial" w:cs="Arial"/>
          <w:sz w:val="24"/>
          <w:szCs w:val="24"/>
          <w:lang w:val="pt-BR"/>
        </w:rPr>
        <w:t>inciso VI do art. 68 da Lei nº 14.133/2021</w:t>
      </w:r>
      <w:r w:rsidRPr="00275534">
        <w:rPr>
          <w:rFonts w:ascii="Arial" w:hAnsi="Arial" w:cs="Arial"/>
          <w:sz w:val="24"/>
          <w:szCs w:val="24"/>
          <w:lang w:val="pt-BR"/>
        </w:rPr>
        <w:t>, que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dezoito anos em trabalho noturno, perigoso ou insalubre e não emprega</w:t>
      </w:r>
      <w:r w:rsidR="00F963E2" w:rsidRPr="00275534">
        <w:rPr>
          <w:rFonts w:ascii="Arial" w:hAnsi="Arial" w:cs="Arial"/>
          <w:sz w:val="24"/>
          <w:szCs w:val="24"/>
          <w:lang w:val="pt-BR"/>
        </w:rPr>
        <w:t>mos</w:t>
      </w:r>
      <w:r w:rsidRPr="00275534">
        <w:rPr>
          <w:rFonts w:ascii="Arial" w:hAnsi="Arial" w:cs="Arial"/>
          <w:sz w:val="24"/>
          <w:szCs w:val="24"/>
          <w:lang w:val="pt-BR"/>
        </w:rPr>
        <w:t xml:space="preserve"> menor de dezesseis anos.</w:t>
      </w:r>
    </w:p>
    <w:p w14:paraId="59A76A19" w14:textId="77777777" w:rsidR="00490BA8" w:rsidRPr="00275534" w:rsidRDefault="00490BA8"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75534" w:rsidRDefault="00F963E2" w:rsidP="00534EB9">
      <w:pPr>
        <w:pStyle w:val="Corpodetexto"/>
        <w:numPr>
          <w:ilvl w:val="0"/>
          <w:numId w:val="14"/>
        </w:numPr>
        <w:spacing w:before="60" w:after="60"/>
        <w:jc w:val="both"/>
        <w:rPr>
          <w:rFonts w:ascii="Arial" w:hAnsi="Arial" w:cs="Arial"/>
          <w:sz w:val="24"/>
          <w:szCs w:val="24"/>
          <w:lang w:val="pt-BR"/>
        </w:rPr>
      </w:pPr>
      <w:r w:rsidRPr="00275534">
        <w:rPr>
          <w:rFonts w:ascii="Arial" w:hAnsi="Arial" w:cs="Arial"/>
          <w:sz w:val="24"/>
          <w:szCs w:val="24"/>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75534" w:rsidRDefault="00490BA8" w:rsidP="00534EB9">
      <w:pPr>
        <w:pStyle w:val="Corpodetexto"/>
        <w:spacing w:before="60" w:after="60"/>
        <w:ind w:left="142" w:firstLine="709"/>
        <w:jc w:val="both"/>
        <w:rPr>
          <w:rFonts w:ascii="Arial" w:hAnsi="Arial" w:cs="Arial"/>
          <w:sz w:val="24"/>
          <w:szCs w:val="24"/>
          <w:lang w:val="pt-BR"/>
        </w:rPr>
      </w:pPr>
      <w:r w:rsidRPr="00275534">
        <w:rPr>
          <w:rFonts w:ascii="Arial" w:hAnsi="Arial" w:cs="Arial"/>
          <w:sz w:val="24"/>
          <w:szCs w:val="24"/>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Lein˚ </w:t>
      </w:r>
      <w:r w:rsidR="00F963E2" w:rsidRPr="00275534">
        <w:rPr>
          <w:rFonts w:ascii="Arial" w:hAnsi="Arial" w:cs="Arial"/>
          <w:sz w:val="24"/>
          <w:szCs w:val="24"/>
          <w:lang w:val="pt-BR"/>
        </w:rPr>
        <w:t>14.133/2021</w:t>
      </w:r>
      <w:r w:rsidRPr="00275534">
        <w:rPr>
          <w:rFonts w:ascii="Arial" w:hAnsi="Arial" w:cs="Arial"/>
          <w:sz w:val="24"/>
          <w:szCs w:val="24"/>
          <w:lang w:val="pt-BR"/>
        </w:rPr>
        <w:t>.</w:t>
      </w:r>
    </w:p>
    <w:p w14:paraId="7476505D"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2B00843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DDC25A4" w14:textId="77777777" w:rsidR="00F963E2" w:rsidRPr="00275534" w:rsidRDefault="00F963E2" w:rsidP="00534EB9">
      <w:pPr>
        <w:pStyle w:val="Corpodetexto"/>
        <w:spacing w:before="60" w:after="60"/>
        <w:ind w:left="142"/>
        <w:jc w:val="both"/>
        <w:rPr>
          <w:rFonts w:ascii="Arial" w:hAnsi="Arial" w:cs="Arial"/>
          <w:sz w:val="24"/>
          <w:szCs w:val="24"/>
          <w:lang w:val="pt-BR"/>
        </w:rPr>
      </w:pPr>
      <w:r w:rsidRPr="00275534">
        <w:rPr>
          <w:rFonts w:ascii="Arial" w:hAnsi="Arial" w:cs="Arial"/>
          <w:sz w:val="24"/>
          <w:szCs w:val="24"/>
          <w:lang w:val="pt-BR"/>
        </w:rPr>
        <w:t xml:space="preserve">Local , ______de _________ de _____ </w:t>
      </w:r>
    </w:p>
    <w:p w14:paraId="119CD641"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48D42EA4" w14:textId="77777777"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 xml:space="preserve"> </w:t>
      </w:r>
    </w:p>
    <w:p w14:paraId="0F0E17CE" w14:textId="77777777" w:rsidR="00F963E2" w:rsidRPr="00275534" w:rsidRDefault="00F963E2" w:rsidP="00534EB9">
      <w:pPr>
        <w:pStyle w:val="Corpodetexto"/>
        <w:spacing w:before="60" w:after="60"/>
        <w:ind w:left="142"/>
        <w:jc w:val="both"/>
        <w:rPr>
          <w:rFonts w:ascii="Arial" w:hAnsi="Arial" w:cs="Arial"/>
          <w:b/>
          <w:sz w:val="24"/>
          <w:szCs w:val="24"/>
          <w:lang w:val="pt-BR"/>
        </w:rPr>
      </w:pPr>
    </w:p>
    <w:p w14:paraId="57473DD5" w14:textId="1744D091" w:rsidR="00F963E2" w:rsidRPr="00275534" w:rsidRDefault="00F963E2" w:rsidP="00534EB9">
      <w:pPr>
        <w:pStyle w:val="Corpodetexto"/>
        <w:spacing w:before="60" w:after="60"/>
        <w:ind w:left="142"/>
        <w:jc w:val="both"/>
        <w:rPr>
          <w:rFonts w:ascii="Arial" w:hAnsi="Arial" w:cs="Arial"/>
          <w:b/>
          <w:sz w:val="24"/>
          <w:szCs w:val="24"/>
          <w:lang w:val="pt-BR"/>
        </w:rPr>
      </w:pPr>
      <w:r w:rsidRPr="00275534">
        <w:rPr>
          <w:rFonts w:ascii="Arial" w:hAnsi="Arial" w:cs="Arial"/>
          <w:b/>
          <w:sz w:val="24"/>
          <w:szCs w:val="24"/>
          <w:lang w:val="pt-BR"/>
        </w:rPr>
        <w:t>Nome e assinatura do Representante Legal</w:t>
      </w:r>
    </w:p>
    <w:p w14:paraId="1F4DE9C9" w14:textId="631BF542" w:rsidR="00F963E2" w:rsidRPr="00275534" w:rsidRDefault="00F963E2" w:rsidP="00534EB9">
      <w:pPr>
        <w:pStyle w:val="Corpodetexto"/>
        <w:spacing w:before="60" w:after="60"/>
        <w:ind w:left="142"/>
        <w:jc w:val="both"/>
        <w:rPr>
          <w:rFonts w:ascii="Arial" w:hAnsi="Arial" w:cs="Arial"/>
          <w:sz w:val="24"/>
          <w:szCs w:val="24"/>
          <w:lang w:val="pt-BR"/>
        </w:rPr>
      </w:pPr>
      <w:r w:rsidRPr="00275534">
        <w:rPr>
          <w:rFonts w:ascii="Arial" w:hAnsi="Arial" w:cs="Arial"/>
          <w:sz w:val="24"/>
          <w:szCs w:val="24"/>
          <w:lang w:val="pt-BR"/>
        </w:rPr>
        <w:t>CNPJ DA EMPRESA</w:t>
      </w:r>
    </w:p>
    <w:p w14:paraId="3F7A8A17" w14:textId="77777777" w:rsidR="00F21276" w:rsidRPr="00275534" w:rsidRDefault="00F21276" w:rsidP="00534EB9">
      <w:pPr>
        <w:pStyle w:val="Corpodetexto"/>
        <w:spacing w:before="60" w:after="60"/>
        <w:ind w:left="142"/>
        <w:jc w:val="both"/>
        <w:rPr>
          <w:rFonts w:ascii="Arial" w:hAnsi="Arial" w:cs="Arial"/>
          <w:sz w:val="24"/>
          <w:szCs w:val="24"/>
          <w:lang w:val="pt-BR"/>
        </w:rPr>
      </w:pPr>
    </w:p>
    <w:p w14:paraId="5B106FEB" w14:textId="20A262DD" w:rsidR="00F21276" w:rsidRDefault="00F21276" w:rsidP="00534EB9">
      <w:pPr>
        <w:jc w:val="both"/>
        <w:rPr>
          <w:rFonts w:ascii="Arial" w:hAnsi="Arial" w:cs="Arial"/>
          <w:sz w:val="24"/>
          <w:szCs w:val="24"/>
          <w:lang w:val="pt-BR"/>
        </w:rPr>
      </w:pPr>
      <w:r w:rsidRPr="00275534">
        <w:rPr>
          <w:rFonts w:ascii="Arial" w:hAnsi="Arial" w:cs="Arial"/>
          <w:sz w:val="24"/>
          <w:szCs w:val="24"/>
          <w:lang w:val="pt-BR"/>
        </w:rPr>
        <w:br w:type="page"/>
      </w:r>
    </w:p>
    <w:p w14:paraId="74244D5E" w14:textId="77777777" w:rsidR="00183E96" w:rsidRPr="00275534" w:rsidRDefault="00183E96" w:rsidP="00534EB9">
      <w:pPr>
        <w:jc w:val="both"/>
        <w:rPr>
          <w:rFonts w:ascii="Arial" w:hAnsi="Arial" w:cs="Arial"/>
          <w:sz w:val="24"/>
          <w:szCs w:val="24"/>
          <w:lang w:val="pt-BR"/>
        </w:rPr>
      </w:pPr>
    </w:p>
    <w:p w14:paraId="10B77F9F" w14:textId="7C8B15D8" w:rsidR="00F21276" w:rsidRPr="00275534" w:rsidRDefault="00F21276" w:rsidP="003439D4">
      <w:pPr>
        <w:pStyle w:val="Corpodetexto"/>
        <w:shd w:val="clear" w:color="auto" w:fill="D6E3BC" w:themeFill="accent3" w:themeFillTint="66"/>
        <w:spacing w:before="60" w:after="60"/>
        <w:ind w:left="142"/>
        <w:jc w:val="center"/>
        <w:outlineLvl w:val="0"/>
        <w:rPr>
          <w:rFonts w:ascii="Arial" w:hAnsi="Arial" w:cs="Arial"/>
          <w:b/>
          <w:sz w:val="24"/>
          <w:szCs w:val="24"/>
          <w:lang w:val="pt-BR"/>
        </w:rPr>
      </w:pPr>
      <w:r w:rsidRPr="00275534">
        <w:rPr>
          <w:rFonts w:ascii="Arial" w:hAnsi="Arial" w:cs="Arial"/>
          <w:b/>
          <w:sz w:val="24"/>
          <w:szCs w:val="24"/>
          <w:lang w:val="pt-BR"/>
        </w:rPr>
        <w:t xml:space="preserve">ANEXO </w:t>
      </w:r>
      <w:r w:rsidR="00F324B5" w:rsidRPr="00275534">
        <w:rPr>
          <w:rFonts w:ascii="Arial" w:hAnsi="Arial" w:cs="Arial"/>
          <w:b/>
          <w:sz w:val="24"/>
          <w:szCs w:val="24"/>
          <w:lang w:val="pt-BR"/>
        </w:rPr>
        <w:t>I</w:t>
      </w:r>
      <w:r w:rsidRPr="00275534">
        <w:rPr>
          <w:rFonts w:ascii="Arial" w:hAnsi="Arial" w:cs="Arial"/>
          <w:b/>
          <w:sz w:val="24"/>
          <w:szCs w:val="24"/>
          <w:lang w:val="pt-BR"/>
        </w:rPr>
        <w:t xml:space="preserve">V – </w:t>
      </w:r>
      <w:r w:rsidR="00AA75E3" w:rsidRPr="00275534">
        <w:rPr>
          <w:rFonts w:ascii="Arial" w:hAnsi="Arial" w:cs="Arial"/>
          <w:b/>
          <w:sz w:val="24"/>
          <w:szCs w:val="24"/>
          <w:lang w:val="pt-BR"/>
        </w:rPr>
        <w:t>ATA DE REGISTRO DE PREÇOS</w:t>
      </w:r>
    </w:p>
    <w:p w14:paraId="01F2E466" w14:textId="77777777" w:rsidR="007D479E" w:rsidRPr="00275534" w:rsidRDefault="007D479E" w:rsidP="00534EB9">
      <w:pPr>
        <w:pStyle w:val="ParagraphStyle"/>
        <w:spacing w:before="60" w:after="60"/>
        <w:ind w:left="3969"/>
        <w:jc w:val="both"/>
        <w:rPr>
          <w:b/>
          <w:bCs/>
        </w:rPr>
      </w:pPr>
    </w:p>
    <w:p w14:paraId="6CF5F2FF" w14:textId="489719C6" w:rsidR="001E73DB" w:rsidRPr="00275534" w:rsidRDefault="001E73DB" w:rsidP="0078648B">
      <w:pPr>
        <w:pStyle w:val="ParagraphStyle"/>
        <w:spacing w:before="60" w:after="60"/>
        <w:ind w:left="142"/>
        <w:jc w:val="both"/>
        <w:rPr>
          <w:b/>
          <w:bCs/>
        </w:rPr>
      </w:pPr>
      <w:r w:rsidRPr="00275534">
        <w:rPr>
          <w:b/>
          <w:bCs/>
        </w:rPr>
        <w:t>ATA DE REGISTRO DE PREÇOS Nº XXX/202</w:t>
      </w:r>
      <w:r w:rsidR="00250830" w:rsidRPr="00275534">
        <w:rPr>
          <w:b/>
          <w:bCs/>
        </w:rPr>
        <w:t>3</w:t>
      </w:r>
    </w:p>
    <w:p w14:paraId="717FD558" w14:textId="51ADFBA7" w:rsidR="002B2D8F" w:rsidRPr="00275534" w:rsidRDefault="001E73DB" w:rsidP="00534EB9">
      <w:pPr>
        <w:pStyle w:val="ParagraphStyle"/>
        <w:spacing w:before="60" w:after="60"/>
        <w:ind w:left="142"/>
        <w:jc w:val="both"/>
        <w:rPr>
          <w:b/>
          <w:bCs/>
        </w:rPr>
      </w:pPr>
      <w:r w:rsidRPr="00275534">
        <w:rPr>
          <w:b/>
          <w:bCs/>
        </w:rPr>
        <w:t>PREFEITURA M</w:t>
      </w:r>
      <w:r w:rsidR="002B2D8F" w:rsidRPr="00275534">
        <w:rPr>
          <w:b/>
          <w:bCs/>
        </w:rPr>
        <w:t>UNICIPAL DE ESPIGÃO DO OESTE/RO</w:t>
      </w:r>
    </w:p>
    <w:p w14:paraId="41B6B623" w14:textId="77921CA8" w:rsidR="001E73DB" w:rsidRPr="00275534" w:rsidRDefault="001E73DB" w:rsidP="00534EB9">
      <w:pPr>
        <w:pStyle w:val="ParagraphStyle"/>
        <w:spacing w:before="60" w:after="60"/>
        <w:ind w:left="142"/>
        <w:jc w:val="both"/>
        <w:rPr>
          <w:b/>
          <w:bCs/>
        </w:rPr>
      </w:pPr>
      <w:r w:rsidRPr="00275534">
        <w:rPr>
          <w:b/>
          <w:bCs/>
        </w:rPr>
        <w:t xml:space="preserve">PROCESSO Nº </w:t>
      </w:r>
      <w:r w:rsidR="00743C52">
        <w:rPr>
          <w:b/>
          <w:bCs/>
        </w:rPr>
        <w:t>477</w:t>
      </w:r>
      <w:r w:rsidR="00F35B65">
        <w:rPr>
          <w:b/>
          <w:bCs/>
        </w:rPr>
        <w:t>4/</w:t>
      </w:r>
      <w:r w:rsidRPr="00275534">
        <w:rPr>
          <w:b/>
          <w:bCs/>
        </w:rPr>
        <w:t>202</w:t>
      </w:r>
      <w:r w:rsidR="0002615D" w:rsidRPr="00275534">
        <w:rPr>
          <w:b/>
          <w:bCs/>
        </w:rPr>
        <w:t>3</w:t>
      </w:r>
    </w:p>
    <w:p w14:paraId="19763030" w14:textId="3DCDFF13" w:rsidR="001E73DB" w:rsidRPr="00275534" w:rsidRDefault="001E73DB" w:rsidP="00534EB9">
      <w:pPr>
        <w:pStyle w:val="ParagraphStyle"/>
        <w:spacing w:before="60" w:after="60"/>
        <w:ind w:left="142"/>
        <w:jc w:val="both"/>
        <w:rPr>
          <w:bCs/>
        </w:rPr>
      </w:pPr>
      <w:r w:rsidRPr="00275534">
        <w:rPr>
          <w:b/>
          <w:bCs/>
        </w:rPr>
        <w:t>PREGÃO ELETRÔNICO Nº 0</w:t>
      </w:r>
      <w:r w:rsidR="00846EB9">
        <w:rPr>
          <w:b/>
          <w:bCs/>
        </w:rPr>
        <w:t>93</w:t>
      </w:r>
      <w:r w:rsidRPr="00275534">
        <w:rPr>
          <w:b/>
          <w:bCs/>
        </w:rPr>
        <w:t>/SRP/202</w:t>
      </w:r>
      <w:r w:rsidR="00250830" w:rsidRPr="00275534">
        <w:rPr>
          <w:b/>
          <w:bCs/>
        </w:rPr>
        <w:t>3</w:t>
      </w:r>
    </w:p>
    <w:p w14:paraId="66236240" w14:textId="77777777" w:rsidR="001E73DB" w:rsidRPr="00275534" w:rsidRDefault="001E73DB" w:rsidP="00534EB9">
      <w:pPr>
        <w:pStyle w:val="ParagraphStyle"/>
        <w:spacing w:before="60" w:after="60"/>
        <w:ind w:left="142"/>
        <w:jc w:val="both"/>
        <w:rPr>
          <w:bCs/>
        </w:rPr>
      </w:pPr>
    </w:p>
    <w:p w14:paraId="2F227857" w14:textId="162B665D" w:rsidR="001E73DB" w:rsidRPr="00275534" w:rsidRDefault="001E73DB" w:rsidP="00534EB9">
      <w:pPr>
        <w:pStyle w:val="ParagraphStyle"/>
        <w:spacing w:before="60" w:after="60"/>
        <w:ind w:left="142"/>
        <w:jc w:val="both"/>
        <w:rPr>
          <w:bCs/>
        </w:rPr>
      </w:pPr>
      <w:r w:rsidRPr="00275534">
        <w:rPr>
          <w:b/>
          <w:bCs/>
        </w:rPr>
        <w:t>OBJETO:</w:t>
      </w:r>
      <w:r w:rsidRPr="00275534">
        <w:rPr>
          <w:bCs/>
        </w:rPr>
        <w:t xml:space="preserve"> </w:t>
      </w:r>
      <w:r w:rsidR="00250830" w:rsidRPr="00275534">
        <w:rPr>
          <w:b/>
          <w:bCs/>
        </w:rPr>
        <w:t xml:space="preserve">FORMAÇÃO DE REGISTRO DE PREÇOS </w:t>
      </w:r>
      <w:r w:rsidR="004976EE" w:rsidRPr="00983950">
        <w:rPr>
          <w:b/>
          <w:u w:val="single"/>
        </w:rPr>
        <w:t xml:space="preserve">futura e eventual </w:t>
      </w:r>
      <w:r w:rsidR="004976EE">
        <w:rPr>
          <w:rStyle w:val="awcpb"/>
          <w:b/>
          <w:color w:val="000000"/>
          <w:u w:val="single"/>
          <w:shd w:val="clear" w:color="auto" w:fill="FFFFFF"/>
        </w:rPr>
        <w:t>aquisição de E</w:t>
      </w:r>
      <w:r w:rsidR="004976EE" w:rsidRPr="003C358E">
        <w:rPr>
          <w:rStyle w:val="awcpb"/>
          <w:b/>
          <w:color w:val="000000"/>
          <w:u w:val="single"/>
          <w:shd w:val="clear" w:color="auto" w:fill="FFFFFF"/>
        </w:rPr>
        <w:t>quipamentos de inform</w:t>
      </w:r>
      <w:r w:rsidR="004976EE">
        <w:rPr>
          <w:rStyle w:val="awcpb"/>
          <w:b/>
          <w:color w:val="000000"/>
          <w:u w:val="single"/>
          <w:shd w:val="clear" w:color="auto" w:fill="FFFFFF"/>
        </w:rPr>
        <w:t xml:space="preserve">ática (computadores, monitores, </w:t>
      </w:r>
      <w:r w:rsidR="004976EE" w:rsidRPr="003C358E">
        <w:rPr>
          <w:rStyle w:val="awcpb"/>
          <w:b/>
          <w:color w:val="000000"/>
          <w:u w:val="single"/>
          <w:shd w:val="clear" w:color="auto" w:fill="FFFFFF"/>
        </w:rPr>
        <w:t>impressoras, scanners</w:t>
      </w:r>
      <w:r w:rsidR="004976EE">
        <w:rPr>
          <w:rStyle w:val="awcpb"/>
          <w:b/>
          <w:color w:val="000000"/>
          <w:u w:val="single"/>
          <w:shd w:val="clear" w:color="auto" w:fill="FFFFFF"/>
        </w:rPr>
        <w:t>, nobreaks, mouse, teclados, etc</w:t>
      </w:r>
      <w:r w:rsidR="004976EE" w:rsidRPr="003C358E">
        <w:rPr>
          <w:rStyle w:val="awcpb"/>
          <w:b/>
          <w:color w:val="000000"/>
          <w:u w:val="single"/>
          <w:shd w:val="clear" w:color="auto" w:fill="FFFFFF"/>
        </w:rPr>
        <w:t xml:space="preserve">), </w:t>
      </w:r>
      <w:r w:rsidR="004976EE">
        <w:rPr>
          <w:rStyle w:val="awcpb"/>
          <w:b/>
          <w:color w:val="000000"/>
          <w:u w:val="single"/>
          <w:shd w:val="clear" w:color="auto" w:fill="FFFFFF"/>
        </w:rPr>
        <w:t xml:space="preserve">bem como reparo geral de alguns </w:t>
      </w:r>
      <w:r w:rsidR="004976EE" w:rsidRPr="003C358E">
        <w:rPr>
          <w:rStyle w:val="awcpb"/>
          <w:b/>
          <w:color w:val="000000"/>
          <w:u w:val="single"/>
          <w:shd w:val="clear" w:color="auto" w:fill="FFFFFF"/>
        </w:rPr>
        <w:t>equipamentos que se fizer necessário</w:t>
      </w:r>
      <w:r w:rsidR="004976EE">
        <w:rPr>
          <w:rStyle w:val="awcpb"/>
          <w:b/>
          <w:color w:val="000000"/>
          <w:u w:val="single"/>
          <w:shd w:val="clear" w:color="auto" w:fill="FFFFFF"/>
        </w:rPr>
        <w:t xml:space="preserve">, </w:t>
      </w:r>
      <w:r w:rsidR="004976EE">
        <w:rPr>
          <w:b/>
          <w:bCs/>
          <w:color w:val="000000"/>
          <w:u w:val="single"/>
        </w:rPr>
        <w:t>para um período de 12 (doze) meses</w:t>
      </w:r>
      <w:r w:rsidR="004976EE" w:rsidRPr="00782DDC">
        <w:rPr>
          <w:rStyle w:val="awcpb"/>
          <w:b/>
          <w:color w:val="000000"/>
          <w:u w:val="single"/>
          <w:shd w:val="clear" w:color="auto" w:fill="FFFFFF"/>
        </w:rPr>
        <w:t>,</w:t>
      </w:r>
      <w:r w:rsidR="004976EE" w:rsidRPr="00983950">
        <w:rPr>
          <w:b/>
          <w:u w:val="single"/>
        </w:rPr>
        <w:t xml:space="preserve"> </w:t>
      </w:r>
      <w:r w:rsidR="004976EE">
        <w:rPr>
          <w:b/>
          <w:u w:val="single"/>
        </w:rPr>
        <w:t xml:space="preserve">com vistas ao </w:t>
      </w:r>
      <w:r w:rsidR="004976EE" w:rsidRPr="00983950">
        <w:rPr>
          <w:b/>
          <w:u w:val="single"/>
        </w:rPr>
        <w:t>atendimento das demandas d</w:t>
      </w:r>
      <w:r w:rsidR="004976EE">
        <w:rPr>
          <w:b/>
          <w:u w:val="single"/>
        </w:rPr>
        <w:t>as secretarias municipais, Gabinete e a Câmara Municipal Espigão do Oeste.</w:t>
      </w:r>
      <w:r w:rsidR="004976EE" w:rsidRPr="00983950">
        <w:rPr>
          <w:b/>
          <w:u w:val="single"/>
        </w:rPr>
        <w:t xml:space="preserve"> </w:t>
      </w:r>
      <w:r w:rsidRPr="00275534">
        <w:rPr>
          <w:bCs/>
        </w:rPr>
        <w:t xml:space="preserve">Aos </w:t>
      </w:r>
      <w:r w:rsidR="001A36DB" w:rsidRPr="00275534">
        <w:rPr>
          <w:bCs/>
        </w:rPr>
        <w:t>---</w:t>
      </w:r>
      <w:r w:rsidRPr="00275534">
        <w:rPr>
          <w:bCs/>
        </w:rPr>
        <w:t xml:space="preserve"> dias do mês de </w:t>
      </w:r>
      <w:r w:rsidR="001A36DB" w:rsidRPr="00275534">
        <w:rPr>
          <w:bCs/>
        </w:rPr>
        <w:t>----</w:t>
      </w:r>
      <w:r w:rsidRPr="00275534">
        <w:rPr>
          <w:bCs/>
        </w:rPr>
        <w:t xml:space="preserve"> do ano de dois mil e vinte e </w:t>
      </w:r>
      <w:r w:rsidR="001A36DB" w:rsidRPr="00275534">
        <w:rPr>
          <w:bCs/>
        </w:rPr>
        <w:t>---</w:t>
      </w:r>
      <w:r w:rsidR="004B3BAD" w:rsidRPr="00275534">
        <w:rPr>
          <w:bCs/>
        </w:rPr>
        <w:t xml:space="preserve"> foi celebrada a presente Ata de Registro de Preços</w:t>
      </w:r>
      <w:r w:rsidRPr="00275534">
        <w:rPr>
          <w:bCs/>
        </w:rPr>
        <w:t xml:space="preserve">, na sala da </w:t>
      </w:r>
      <w:r w:rsidR="002B2D8F" w:rsidRPr="00275534">
        <w:rPr>
          <w:bCs/>
        </w:rPr>
        <w:t>Coo</w:t>
      </w:r>
      <w:r w:rsidR="009C4699" w:rsidRPr="00275534">
        <w:rPr>
          <w:bCs/>
        </w:rPr>
        <w:t>r</w:t>
      </w:r>
      <w:r w:rsidR="002B2D8F" w:rsidRPr="00275534">
        <w:rPr>
          <w:bCs/>
        </w:rPr>
        <w:t>denadoria de Compras P</w:t>
      </w:r>
      <w:r w:rsidR="009C4699" w:rsidRPr="00275534">
        <w:rPr>
          <w:bCs/>
        </w:rPr>
        <w:t>ública</w:t>
      </w:r>
      <w:r w:rsidR="00897210" w:rsidRPr="00275534">
        <w:rPr>
          <w:bCs/>
        </w:rPr>
        <w:t>s</w:t>
      </w:r>
      <w:r w:rsidR="009C4699" w:rsidRPr="00275534">
        <w:rPr>
          <w:bCs/>
        </w:rPr>
        <w:t xml:space="preserve"> </w:t>
      </w:r>
      <w:r w:rsidRPr="00275534">
        <w:rPr>
          <w:bCs/>
        </w:rPr>
        <w:t>d</w:t>
      </w:r>
      <w:r w:rsidR="004B3BAD" w:rsidRPr="00275534">
        <w:rPr>
          <w:bCs/>
        </w:rPr>
        <w:t>a</w:t>
      </w:r>
      <w:r w:rsidRPr="00275534">
        <w:rPr>
          <w:bCs/>
        </w:rPr>
        <w:t xml:space="preserve"> </w:t>
      </w:r>
      <w:r w:rsidR="004B3BAD" w:rsidRPr="00275534">
        <w:rPr>
          <w:b/>
          <w:bCs/>
        </w:rPr>
        <w:t>Prefeitura Municipal</w:t>
      </w:r>
      <w:r w:rsidR="002B2D8F" w:rsidRPr="00275534">
        <w:rPr>
          <w:b/>
          <w:bCs/>
        </w:rPr>
        <w:t xml:space="preserve"> de Espigão do Oeste/RO</w:t>
      </w:r>
      <w:r w:rsidRPr="00275534">
        <w:rPr>
          <w:bCs/>
        </w:rPr>
        <w:t>, inscrit</w:t>
      </w:r>
      <w:r w:rsidR="004B3BAD" w:rsidRPr="00275534">
        <w:rPr>
          <w:bCs/>
        </w:rPr>
        <w:t>a</w:t>
      </w:r>
      <w:r w:rsidRPr="00275534">
        <w:rPr>
          <w:bCs/>
        </w:rPr>
        <w:t xml:space="preserve"> no CNPJ sob o no 04.695.284/0001-39, com sede na Rua Rio Grande do Sul, 2800, Bairro Vista Alegre, nesta cidade de Espigão do Oeste/RO, neste ato representada pela Presidente </w:t>
      </w:r>
      <w:r w:rsidR="009C4699" w:rsidRPr="00275534">
        <w:rPr>
          <w:bCs/>
        </w:rPr>
        <w:t>do Órgão Gerenciador da Intenção de Registro de Preços</w:t>
      </w:r>
      <w:r w:rsidR="004B3BAD" w:rsidRPr="00275534">
        <w:rPr>
          <w:bCs/>
        </w:rPr>
        <w:t>,</w:t>
      </w:r>
      <w:r w:rsidRPr="00275534">
        <w:rPr>
          <w:bCs/>
        </w:rPr>
        <w:t xml:space="preserve"> a Senhora </w:t>
      </w:r>
      <w:r w:rsidR="009C4699" w:rsidRPr="00275534">
        <w:rPr>
          <w:bCs/>
        </w:rPr>
        <w:t>Fabiana Paz de Souza</w:t>
      </w:r>
      <w:r w:rsidR="004B3BAD" w:rsidRPr="00275534">
        <w:rPr>
          <w:bCs/>
        </w:rPr>
        <w:t>,</w:t>
      </w:r>
      <w:r w:rsidRPr="00275534">
        <w:rPr>
          <w:bCs/>
        </w:rPr>
        <w:t xml:space="preserve"> e a</w:t>
      </w:r>
      <w:r w:rsidR="00065C50" w:rsidRPr="00275534">
        <w:rPr>
          <w:bCs/>
        </w:rPr>
        <w:t xml:space="preserve"> empresa</w:t>
      </w:r>
      <w:r w:rsidRPr="00275534">
        <w:rPr>
          <w:bCs/>
        </w:rPr>
        <w:t xml:space="preserve"> </w:t>
      </w:r>
      <w:r w:rsidR="00065C50" w:rsidRPr="00275534">
        <w:rPr>
          <w:b/>
          <w:bCs/>
        </w:rPr>
        <w:t>RAZÃO SOCIAL DA EMPRESA</w:t>
      </w:r>
      <w:r w:rsidR="00065C50" w:rsidRPr="00275534">
        <w:rPr>
          <w:bCs/>
        </w:rPr>
        <w:t>,</w:t>
      </w:r>
      <w:r w:rsidRPr="00275534">
        <w:rPr>
          <w:bCs/>
        </w:rPr>
        <w:t xml:space="preserve"> Inscrita no CNPJ </w:t>
      </w:r>
      <w:r w:rsidR="00065C50" w:rsidRPr="00275534">
        <w:rPr>
          <w:bCs/>
        </w:rPr>
        <w:t>...</w:t>
      </w:r>
      <w:r w:rsidR="004B3BAD" w:rsidRPr="00275534">
        <w:rPr>
          <w:bCs/>
        </w:rPr>
        <w:t>. A esta Ata de Registro de Preços aplica-se o disposto na Lei Federal nº 14.133/2021</w:t>
      </w:r>
      <w:r w:rsidR="004B3BAD" w:rsidRPr="00275534">
        <w:t xml:space="preserve"> Lei Complementar nº 123/06 e alterações, bem como com base nas condições e exigências estabelecidas no edital e Termo de Referência, sendo seguida a </w:t>
      </w:r>
      <w:r w:rsidRPr="00275534">
        <w:rPr>
          <w:bCs/>
        </w:rPr>
        <w:t xml:space="preserve">classificação das propostas apresentadas ao </w:t>
      </w:r>
      <w:r w:rsidR="00897210" w:rsidRPr="00275534">
        <w:rPr>
          <w:b/>
          <w:bCs/>
        </w:rPr>
        <w:t xml:space="preserve">PREGÃO FORMA ELETRÔNICO nº </w:t>
      </w:r>
      <w:r w:rsidR="00C1722D" w:rsidRPr="00275534">
        <w:rPr>
          <w:b/>
          <w:bCs/>
        </w:rPr>
        <w:t>0</w:t>
      </w:r>
      <w:r w:rsidR="001E7EDD">
        <w:rPr>
          <w:b/>
          <w:bCs/>
        </w:rPr>
        <w:t>93</w:t>
      </w:r>
      <w:r w:rsidR="00897210" w:rsidRPr="00275534">
        <w:rPr>
          <w:b/>
          <w:bCs/>
        </w:rPr>
        <w:t>/</w:t>
      </w:r>
      <w:r w:rsidRPr="00275534">
        <w:rPr>
          <w:b/>
          <w:bCs/>
        </w:rPr>
        <w:t>202</w:t>
      </w:r>
      <w:r w:rsidR="00C1722D" w:rsidRPr="00275534">
        <w:rPr>
          <w:b/>
          <w:bCs/>
        </w:rPr>
        <w:t>3</w:t>
      </w:r>
      <w:r w:rsidRPr="00275534">
        <w:rPr>
          <w:bCs/>
        </w:rPr>
        <w:t>, em virtude de deliberação da Pregoeira, e da homologação do procedimento pelo Excelentíssimo Senhor Prefeito, W</w:t>
      </w:r>
      <w:r w:rsidR="00897210" w:rsidRPr="00275534">
        <w:rPr>
          <w:bCs/>
        </w:rPr>
        <w:t>e</w:t>
      </w:r>
      <w:r w:rsidRPr="00275534">
        <w:rPr>
          <w:bCs/>
        </w:rPr>
        <w:t>liton Pereira Campos, conforme especificações do Anexo I do Edital de Pregão respectivo e a classificação por ela alcançada, observada as condições do Edital que integra este instrumento de registro e aquelas enunciadas nas cláusulas que se seguem:</w:t>
      </w:r>
    </w:p>
    <w:p w14:paraId="586F674A" w14:textId="77777777" w:rsidR="001E73DB" w:rsidRPr="00275534" w:rsidRDefault="001E73DB" w:rsidP="00534EB9">
      <w:pPr>
        <w:pStyle w:val="ParagraphStyle"/>
        <w:spacing w:before="60" w:after="60"/>
        <w:ind w:left="142"/>
        <w:jc w:val="both"/>
        <w:rPr>
          <w:bCs/>
        </w:rPr>
      </w:pPr>
    </w:p>
    <w:p w14:paraId="44DA58E0" w14:textId="77777777" w:rsidR="001E73DB" w:rsidRPr="00275534" w:rsidRDefault="001E73DB" w:rsidP="00534EB9">
      <w:pPr>
        <w:pStyle w:val="ParagraphStyle"/>
        <w:spacing w:before="60" w:after="60"/>
        <w:ind w:left="142"/>
        <w:jc w:val="both"/>
        <w:rPr>
          <w:b/>
          <w:bCs/>
        </w:rPr>
      </w:pPr>
      <w:r w:rsidRPr="00275534">
        <w:rPr>
          <w:b/>
          <w:bCs/>
        </w:rPr>
        <w:t>CLÁUSULA I – DA ATA DE REGISTRO DE PREÇOS</w:t>
      </w:r>
    </w:p>
    <w:p w14:paraId="07905ECC" w14:textId="2B9BD54B"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registros de preços no âmbito do Município de Espigão do Oeste do Estado de Rondônia encontram-se regulamentados pelo </w:t>
      </w:r>
      <w:r w:rsidR="009B55B0" w:rsidRPr="00275534">
        <w:rPr>
          <w:b/>
          <w:bCs/>
        </w:rPr>
        <w:t xml:space="preserve">Decreto Municipal nº </w:t>
      </w:r>
      <w:r w:rsidR="005A1CE9" w:rsidRPr="00275534">
        <w:rPr>
          <w:b/>
          <w:bCs/>
        </w:rPr>
        <w:t>5.306</w:t>
      </w:r>
      <w:r w:rsidR="009B55B0" w:rsidRPr="00275534">
        <w:rPr>
          <w:b/>
          <w:bCs/>
        </w:rPr>
        <w:t>/2022, Capítulo X</w:t>
      </w:r>
      <w:r w:rsidRPr="00275534">
        <w:rPr>
          <w:bCs/>
        </w:rPr>
        <w:t>.</w:t>
      </w:r>
    </w:p>
    <w:p w14:paraId="48916E48" w14:textId="03BD823E" w:rsidR="001E73DB" w:rsidRPr="00275534" w:rsidRDefault="001E73DB" w:rsidP="00534EB9">
      <w:pPr>
        <w:pStyle w:val="ParagraphStyle"/>
        <w:spacing w:before="60" w:after="60"/>
        <w:ind w:left="142"/>
        <w:jc w:val="both"/>
        <w:rPr>
          <w:bCs/>
        </w:rPr>
      </w:pPr>
      <w:r w:rsidRPr="00275534">
        <w:rPr>
          <w:b/>
          <w:bCs/>
        </w:rPr>
        <w:t>2.</w:t>
      </w:r>
      <w:r w:rsidRPr="00275534">
        <w:rPr>
          <w:bCs/>
        </w:rPr>
        <w:t xml:space="preserve"> O registro de preços terá </w:t>
      </w:r>
      <w:r w:rsidR="00B21421" w:rsidRPr="00275534">
        <w:rPr>
          <w:bCs/>
        </w:rPr>
        <w:t>prazo de vigência</w:t>
      </w:r>
      <w:r w:rsidRPr="00275534">
        <w:rPr>
          <w:bCs/>
        </w:rPr>
        <w:t xml:space="preserve"> de 01 (um) ano,</w:t>
      </w:r>
      <w:r w:rsidR="009B55B0" w:rsidRPr="00275534">
        <w:rPr>
          <w:bCs/>
        </w:rPr>
        <w:t xml:space="preserve"> podendo ser prorrogado por uma vez por igual período</w:t>
      </w:r>
      <w:r w:rsidR="00B21421" w:rsidRPr="00275534">
        <w:rPr>
          <w:bCs/>
        </w:rPr>
        <w:t>, desde que comprovado o preço vantajoso, conforme preceitua o art. 84 da Lei Federal nº 14.133/2021</w:t>
      </w:r>
      <w:r w:rsidRPr="00275534">
        <w:rPr>
          <w:bCs/>
        </w:rPr>
        <w:t>.</w:t>
      </w:r>
    </w:p>
    <w:p w14:paraId="46CE8FFA" w14:textId="77777777" w:rsidR="00FA36EB" w:rsidRPr="00275534" w:rsidRDefault="0018464C" w:rsidP="00534EB9">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w:t>
      </w:r>
      <w:r w:rsidR="00FA36EB" w:rsidRPr="00275534">
        <w:rPr>
          <w:bCs/>
        </w:rPr>
        <w:t>Se não participarem do procedimento previsto no caput deste artigo, os órgãos e entidades poderão aderir à ata de registro de preços na condição de não participantes, observados os seguintes requisitos:</w:t>
      </w:r>
    </w:p>
    <w:p w14:paraId="7D76399E" w14:textId="77777777" w:rsidR="00FA36EB" w:rsidRPr="00275534" w:rsidRDefault="00FA36EB" w:rsidP="00534EB9">
      <w:pPr>
        <w:pStyle w:val="ParagraphStyle"/>
        <w:spacing w:before="60" w:after="60"/>
        <w:ind w:left="142"/>
        <w:jc w:val="both"/>
        <w:rPr>
          <w:bCs/>
        </w:rPr>
      </w:pPr>
      <w:r w:rsidRPr="00275534">
        <w:rPr>
          <w:b/>
          <w:bCs/>
        </w:rPr>
        <w:t>3.1.</w:t>
      </w:r>
      <w:r w:rsidRPr="00275534">
        <w:rPr>
          <w:bCs/>
        </w:rPr>
        <w:t xml:space="preserve"> Apresentação de justificativa da vantagem da adesão, inclusive em situações de provável desabastecimento ou descontinuidade de serviço público;</w:t>
      </w:r>
    </w:p>
    <w:p w14:paraId="3B8D4D66" w14:textId="77777777" w:rsidR="00FA36EB" w:rsidRPr="00275534" w:rsidRDefault="00FA36EB" w:rsidP="00534EB9">
      <w:pPr>
        <w:pStyle w:val="ParagraphStyle"/>
        <w:spacing w:before="60" w:after="60"/>
        <w:ind w:left="142"/>
        <w:jc w:val="both"/>
        <w:rPr>
          <w:bCs/>
        </w:rPr>
      </w:pPr>
      <w:r w:rsidRPr="00275534">
        <w:rPr>
          <w:b/>
          <w:bCs/>
        </w:rPr>
        <w:t>3.2.</w:t>
      </w:r>
      <w:r w:rsidRPr="00275534">
        <w:rPr>
          <w:bCs/>
        </w:rPr>
        <w:t xml:space="preserve"> Demonstração de que os valores registrados estão compatíveis com os valores praticados pelo mercado na forma do art. 23 da Lei Federal nº 14.133/2021;</w:t>
      </w:r>
    </w:p>
    <w:p w14:paraId="36DF0438" w14:textId="77777777" w:rsidR="00FA36EB" w:rsidRPr="00275534" w:rsidRDefault="00FA36EB" w:rsidP="00534EB9">
      <w:pPr>
        <w:pStyle w:val="ParagraphStyle"/>
        <w:spacing w:before="60" w:after="60"/>
        <w:ind w:left="142"/>
        <w:jc w:val="both"/>
        <w:rPr>
          <w:bCs/>
        </w:rPr>
      </w:pPr>
      <w:r w:rsidRPr="00275534">
        <w:rPr>
          <w:b/>
          <w:bCs/>
        </w:rPr>
        <w:t>3.3.</w:t>
      </w:r>
      <w:r w:rsidRPr="00275534">
        <w:rPr>
          <w:bCs/>
        </w:rPr>
        <w:t xml:space="preserve"> Prévias consulta e aceitação do órgão ou entidade gerenciadora e do fornecedor.</w:t>
      </w:r>
    </w:p>
    <w:p w14:paraId="24B19ABB" w14:textId="577AC3BE" w:rsidR="00FA36EB" w:rsidRPr="00275534" w:rsidRDefault="00FA36EB" w:rsidP="00534EB9">
      <w:pPr>
        <w:pStyle w:val="ParagraphStyle"/>
        <w:spacing w:before="60" w:after="60"/>
        <w:ind w:left="142"/>
        <w:jc w:val="both"/>
        <w:rPr>
          <w:bCs/>
        </w:rPr>
      </w:pPr>
      <w:r w:rsidRPr="00275534">
        <w:rPr>
          <w:b/>
          <w:bCs/>
        </w:rPr>
        <w:t>4.</w:t>
      </w:r>
      <w:r w:rsidRPr="00275534">
        <w:rPr>
          <w:bCs/>
        </w:rPr>
        <w:t xml:space="preserve"> As aquisições ou as contratações adicionais a que se refere o § 2º deste artigo não poderão exceder, por órgão ou entidade, a 50% (cinquenta por cento) dos quantitativos dos </w:t>
      </w:r>
      <w:r w:rsidR="00C576AF">
        <w:rPr>
          <w:bCs/>
        </w:rPr>
        <w:t xml:space="preserve">lotes dos </w:t>
      </w:r>
      <w:r w:rsidRPr="00275534">
        <w:rPr>
          <w:bCs/>
        </w:rPr>
        <w:t>itens do instrumento convocatório registrados na ata de registro de preços para o órgão gerenciador e para os órgãos participantes.</w:t>
      </w:r>
    </w:p>
    <w:p w14:paraId="1DB4C772" w14:textId="6D28F638" w:rsidR="001E73DB" w:rsidRPr="00275534" w:rsidRDefault="00FA36EB" w:rsidP="0001770F">
      <w:pPr>
        <w:pStyle w:val="ParagraphStyle"/>
        <w:spacing w:before="60" w:after="60"/>
        <w:ind w:left="142"/>
        <w:jc w:val="both"/>
        <w:rPr>
          <w:bCs/>
        </w:rPr>
      </w:pPr>
      <w:r w:rsidRPr="00275534">
        <w:rPr>
          <w:b/>
          <w:bCs/>
        </w:rPr>
        <w:lastRenderedPageBreak/>
        <w:t>5.</w:t>
      </w:r>
      <w:r w:rsidRPr="00275534">
        <w:rPr>
          <w:bCs/>
        </w:rPr>
        <w:t xml:space="preserve">  O quantitativo decorrente das adesões à ata de registro de preços a que se refere o item </w:t>
      </w:r>
      <w:r w:rsidR="00C576AF">
        <w:rPr>
          <w:bCs/>
        </w:rPr>
        <w:t>0</w:t>
      </w:r>
      <w:r w:rsidRPr="00275534">
        <w:rPr>
          <w:bCs/>
        </w:rPr>
        <w:t xml:space="preserve">3 desta ata não poderá exceder, na totalidade, ao dobro do quantitativo de cada item registrado na ata de registro de preços para o órgão gerenciador e órgãos participantes, independentemente do número de órgãos </w:t>
      </w:r>
      <w:r w:rsidR="0001770F">
        <w:rPr>
          <w:bCs/>
        </w:rPr>
        <w:t>não participantes que aderirem.</w:t>
      </w:r>
    </w:p>
    <w:p w14:paraId="3B541F81" w14:textId="77777777" w:rsidR="001E73DB" w:rsidRPr="00275534" w:rsidRDefault="001E73DB" w:rsidP="00534EB9">
      <w:pPr>
        <w:pStyle w:val="ParagraphStyle"/>
        <w:spacing w:before="60" w:after="60"/>
        <w:ind w:left="142"/>
        <w:jc w:val="both"/>
        <w:rPr>
          <w:b/>
          <w:bCs/>
        </w:rPr>
      </w:pPr>
      <w:r w:rsidRPr="00275534">
        <w:rPr>
          <w:b/>
          <w:bCs/>
        </w:rPr>
        <w:t>CLÁUSULA II – DO OBJETO</w:t>
      </w:r>
    </w:p>
    <w:p w14:paraId="30C8DB23" w14:textId="77777777" w:rsidR="009213C2" w:rsidRDefault="001E73DB" w:rsidP="0001770F">
      <w:pPr>
        <w:pStyle w:val="ParagraphStyle"/>
        <w:spacing w:before="60" w:after="60"/>
        <w:ind w:left="142"/>
        <w:jc w:val="both"/>
        <w:rPr>
          <w:b/>
          <w:u w:val="single"/>
        </w:rPr>
      </w:pPr>
      <w:r w:rsidRPr="00275534">
        <w:rPr>
          <w:b/>
          <w:bCs/>
        </w:rPr>
        <w:t>1.</w:t>
      </w:r>
      <w:r w:rsidRPr="00275534">
        <w:rPr>
          <w:bCs/>
        </w:rPr>
        <w:t xml:space="preserve"> A presente Licitação tem por objeto o Registro de Preços, pelo período </w:t>
      </w:r>
      <w:r w:rsidR="00432D03" w:rsidRPr="00275534">
        <w:rPr>
          <w:bCs/>
        </w:rPr>
        <w:t xml:space="preserve">mínimo </w:t>
      </w:r>
      <w:r w:rsidR="006D740C">
        <w:rPr>
          <w:bCs/>
        </w:rPr>
        <w:t>de 12 (doze)</w:t>
      </w:r>
      <w:r w:rsidRPr="00275534">
        <w:rPr>
          <w:bCs/>
        </w:rPr>
        <w:t xml:space="preserve"> meses, </w:t>
      </w:r>
      <w:r w:rsidR="00432D03" w:rsidRPr="00275534">
        <w:rPr>
          <w:bCs/>
        </w:rPr>
        <w:t>par</w:t>
      </w:r>
      <w:r w:rsidR="009213C2">
        <w:rPr>
          <w:bCs/>
        </w:rPr>
        <w:t>a</w:t>
      </w:r>
      <w:r w:rsidR="0002615D" w:rsidRPr="00275534">
        <w:rPr>
          <w:bCs/>
        </w:rPr>
        <w:t xml:space="preserve"> </w:t>
      </w:r>
      <w:r w:rsidR="009213C2" w:rsidRPr="00983950">
        <w:rPr>
          <w:b/>
          <w:u w:val="single"/>
        </w:rPr>
        <w:t xml:space="preserve">futura e eventual </w:t>
      </w:r>
      <w:r w:rsidR="009213C2">
        <w:rPr>
          <w:rStyle w:val="awcpb"/>
          <w:b/>
          <w:color w:val="000000"/>
          <w:u w:val="single"/>
          <w:shd w:val="clear" w:color="auto" w:fill="FFFFFF"/>
        </w:rPr>
        <w:t>aquisição de E</w:t>
      </w:r>
      <w:r w:rsidR="009213C2" w:rsidRPr="003C358E">
        <w:rPr>
          <w:rStyle w:val="awcpb"/>
          <w:b/>
          <w:color w:val="000000"/>
          <w:u w:val="single"/>
          <w:shd w:val="clear" w:color="auto" w:fill="FFFFFF"/>
        </w:rPr>
        <w:t>quipamentos de inform</w:t>
      </w:r>
      <w:r w:rsidR="009213C2">
        <w:rPr>
          <w:rStyle w:val="awcpb"/>
          <w:b/>
          <w:color w:val="000000"/>
          <w:u w:val="single"/>
          <w:shd w:val="clear" w:color="auto" w:fill="FFFFFF"/>
        </w:rPr>
        <w:t xml:space="preserve">ática (computadores, monitores, </w:t>
      </w:r>
      <w:r w:rsidR="009213C2" w:rsidRPr="003C358E">
        <w:rPr>
          <w:rStyle w:val="awcpb"/>
          <w:b/>
          <w:color w:val="000000"/>
          <w:u w:val="single"/>
          <w:shd w:val="clear" w:color="auto" w:fill="FFFFFF"/>
        </w:rPr>
        <w:t>impressoras, scanners</w:t>
      </w:r>
      <w:r w:rsidR="009213C2">
        <w:rPr>
          <w:rStyle w:val="awcpb"/>
          <w:b/>
          <w:color w:val="000000"/>
          <w:u w:val="single"/>
          <w:shd w:val="clear" w:color="auto" w:fill="FFFFFF"/>
        </w:rPr>
        <w:t>, nobreaks, mouse, teclados, etc</w:t>
      </w:r>
      <w:r w:rsidR="009213C2" w:rsidRPr="003C358E">
        <w:rPr>
          <w:rStyle w:val="awcpb"/>
          <w:b/>
          <w:color w:val="000000"/>
          <w:u w:val="single"/>
          <w:shd w:val="clear" w:color="auto" w:fill="FFFFFF"/>
        </w:rPr>
        <w:t xml:space="preserve">), </w:t>
      </w:r>
      <w:r w:rsidR="009213C2">
        <w:rPr>
          <w:rStyle w:val="awcpb"/>
          <w:b/>
          <w:color w:val="000000"/>
          <w:u w:val="single"/>
          <w:shd w:val="clear" w:color="auto" w:fill="FFFFFF"/>
        </w:rPr>
        <w:t xml:space="preserve">bem como reparo geral de alguns </w:t>
      </w:r>
      <w:r w:rsidR="009213C2" w:rsidRPr="003C358E">
        <w:rPr>
          <w:rStyle w:val="awcpb"/>
          <w:b/>
          <w:color w:val="000000"/>
          <w:u w:val="single"/>
          <w:shd w:val="clear" w:color="auto" w:fill="FFFFFF"/>
        </w:rPr>
        <w:t>equipamentos que se fizer necessário</w:t>
      </w:r>
      <w:r w:rsidR="009213C2">
        <w:rPr>
          <w:rStyle w:val="awcpb"/>
          <w:b/>
          <w:color w:val="000000"/>
          <w:u w:val="single"/>
          <w:shd w:val="clear" w:color="auto" w:fill="FFFFFF"/>
        </w:rPr>
        <w:t xml:space="preserve">, </w:t>
      </w:r>
      <w:r w:rsidR="009213C2">
        <w:rPr>
          <w:b/>
          <w:bCs/>
          <w:color w:val="000000"/>
          <w:u w:val="single"/>
        </w:rPr>
        <w:t>para um período de 12 (doze) meses</w:t>
      </w:r>
      <w:r w:rsidR="009213C2" w:rsidRPr="00782DDC">
        <w:rPr>
          <w:rStyle w:val="awcpb"/>
          <w:b/>
          <w:color w:val="000000"/>
          <w:u w:val="single"/>
          <w:shd w:val="clear" w:color="auto" w:fill="FFFFFF"/>
        </w:rPr>
        <w:t>,</w:t>
      </w:r>
      <w:r w:rsidR="009213C2" w:rsidRPr="00983950">
        <w:rPr>
          <w:b/>
          <w:u w:val="single"/>
        </w:rPr>
        <w:t xml:space="preserve"> </w:t>
      </w:r>
      <w:r w:rsidR="009213C2">
        <w:rPr>
          <w:b/>
          <w:u w:val="single"/>
        </w:rPr>
        <w:t xml:space="preserve">com vistas ao </w:t>
      </w:r>
      <w:r w:rsidR="009213C2" w:rsidRPr="00983950">
        <w:rPr>
          <w:b/>
          <w:u w:val="single"/>
        </w:rPr>
        <w:t>atendimento das demandas d</w:t>
      </w:r>
      <w:r w:rsidR="009213C2">
        <w:rPr>
          <w:b/>
          <w:u w:val="single"/>
        </w:rPr>
        <w:t>as secretarias municipais, Gabinete e a Câmara Municipal Espigão do Oeste.</w:t>
      </w:r>
      <w:r w:rsidR="009213C2" w:rsidRPr="00983950">
        <w:rPr>
          <w:b/>
          <w:u w:val="single"/>
        </w:rPr>
        <w:t xml:space="preserve"> </w:t>
      </w:r>
    </w:p>
    <w:p w14:paraId="37604340" w14:textId="248BA5E8" w:rsidR="00697174" w:rsidRPr="0001770F" w:rsidRDefault="00461F8C" w:rsidP="0001770F">
      <w:pPr>
        <w:pStyle w:val="ParagraphStyle"/>
        <w:spacing w:before="60" w:after="60"/>
        <w:ind w:left="142"/>
        <w:jc w:val="both"/>
        <w:rPr>
          <w:bCs/>
        </w:rPr>
      </w:pPr>
      <w:r w:rsidRPr="00275534">
        <w:rPr>
          <w:b/>
          <w:bCs/>
        </w:rPr>
        <w:t>2</w:t>
      </w:r>
      <w:r w:rsidR="001E73DB" w:rsidRPr="00275534">
        <w:rPr>
          <w:b/>
          <w:bCs/>
        </w:rPr>
        <w:t>.</w:t>
      </w:r>
      <w:r w:rsidR="001E73DB" w:rsidRPr="00275534">
        <w:rPr>
          <w:bCs/>
        </w:rPr>
        <w:t xml:space="preserve"> As quantidades serão fornecidas conforme as necessidades da</w:t>
      </w:r>
      <w:r w:rsidR="001A36DB" w:rsidRPr="00275534">
        <w:rPr>
          <w:bCs/>
        </w:rPr>
        <w:t>s</w:t>
      </w:r>
      <w:r w:rsidR="001E73DB" w:rsidRPr="00275534">
        <w:rPr>
          <w:bCs/>
        </w:rPr>
        <w:t xml:space="preserve"> Secretaria</w:t>
      </w:r>
      <w:r w:rsidR="00C22F54" w:rsidRPr="00275534">
        <w:rPr>
          <w:bCs/>
        </w:rPr>
        <w:t xml:space="preserve">s Municipais </w:t>
      </w:r>
      <w:r w:rsidR="001A36DB" w:rsidRPr="00275534">
        <w:rPr>
          <w:bCs/>
        </w:rPr>
        <w:t>acuna relacionadas</w:t>
      </w:r>
      <w:r w:rsidR="00432D03" w:rsidRPr="00275534">
        <w:rPr>
          <w:bCs/>
        </w:rPr>
        <w:t xml:space="preserve">, </w:t>
      </w:r>
      <w:r w:rsidR="001E73DB" w:rsidRPr="00275534">
        <w:rPr>
          <w:bCs/>
        </w:rPr>
        <w:t>objeto do</w:t>
      </w:r>
      <w:r w:rsidR="00432D03" w:rsidRPr="00275534">
        <w:rPr>
          <w:bCs/>
        </w:rPr>
        <w:t xml:space="preserve"> presente</w:t>
      </w:r>
      <w:r w:rsidR="001E73DB" w:rsidRPr="00275534">
        <w:rPr>
          <w:bCs/>
        </w:rPr>
        <w:t xml:space="preserve"> Registro de Preços, pelo período </w:t>
      </w:r>
      <w:r w:rsidR="00432D03" w:rsidRPr="00275534">
        <w:rPr>
          <w:bCs/>
        </w:rPr>
        <w:t xml:space="preserve">mínimo </w:t>
      </w:r>
      <w:r w:rsidR="001E73DB" w:rsidRPr="00275534">
        <w:rPr>
          <w:bCs/>
        </w:rPr>
        <w:t>de 12 (doze) meses, nos quantitativos conforme descrito no Termo de Re</w:t>
      </w:r>
      <w:r w:rsidR="0001770F">
        <w:rPr>
          <w:bCs/>
        </w:rPr>
        <w:t>ferência, anexo I deste Edital.</w:t>
      </w:r>
    </w:p>
    <w:p w14:paraId="1276DE31" w14:textId="4F824D1A" w:rsidR="001E73DB" w:rsidRPr="00275534" w:rsidRDefault="00461F8C" w:rsidP="0001770F">
      <w:pPr>
        <w:pStyle w:val="ParagraphStyle"/>
        <w:spacing w:before="60" w:after="60"/>
        <w:ind w:left="142"/>
        <w:jc w:val="both"/>
        <w:rPr>
          <w:bCs/>
        </w:rPr>
      </w:pPr>
      <w:r w:rsidRPr="00275534">
        <w:rPr>
          <w:b/>
          <w:bCs/>
        </w:rPr>
        <w:t>3</w:t>
      </w:r>
      <w:r w:rsidR="001E73DB" w:rsidRPr="00275534">
        <w:rPr>
          <w:b/>
          <w:bCs/>
        </w:rPr>
        <w:t>.</w:t>
      </w:r>
      <w:r w:rsidR="001E73DB" w:rsidRPr="00275534">
        <w:rPr>
          <w:bCs/>
        </w:rPr>
        <w:t xml:space="preserve"> A existência de preços registrados não obriga o Município de Espigão do Oeste</w:t>
      </w:r>
      <w:r w:rsidR="0051503D" w:rsidRPr="00275534">
        <w:rPr>
          <w:bCs/>
        </w:rPr>
        <w:t>/</w:t>
      </w:r>
      <w:r w:rsidR="001E73DB" w:rsidRPr="00275534">
        <w:rPr>
          <w:bCs/>
        </w:rPr>
        <w:t xml:space="preserve"> a firmar as contratações que deles poderão advir, sendo-lhe facultada a realização de licitações específicas para aquisição do objeto, assegurado ao beneficiário do registro a preferência de fornecim</w:t>
      </w:r>
      <w:r w:rsidR="0001770F">
        <w:rPr>
          <w:bCs/>
        </w:rPr>
        <w:t>ento em igualdade de condições.</w:t>
      </w:r>
    </w:p>
    <w:p w14:paraId="7536C97A" w14:textId="77777777" w:rsidR="001E73DB" w:rsidRPr="00275534" w:rsidRDefault="001E73DB" w:rsidP="00534EB9">
      <w:pPr>
        <w:pStyle w:val="ParagraphStyle"/>
        <w:spacing w:before="60" w:after="60"/>
        <w:ind w:left="142"/>
        <w:jc w:val="both"/>
        <w:rPr>
          <w:b/>
          <w:bCs/>
        </w:rPr>
      </w:pPr>
      <w:r w:rsidRPr="00275534">
        <w:rPr>
          <w:b/>
          <w:bCs/>
        </w:rPr>
        <w:t>CLÁUSULA III – DA VALIDADE DO REGISTRO DE PREÇOS</w:t>
      </w:r>
    </w:p>
    <w:p w14:paraId="51DC38B1" w14:textId="70CC1B28"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 registro de preços formalizado na presente ata terá a validade de 01 (um) ano, contado da data de sua publicação, conforme previsto no </w:t>
      </w:r>
      <w:r w:rsidR="0051503D" w:rsidRPr="00275534">
        <w:rPr>
          <w:bCs/>
        </w:rPr>
        <w:t>art. 84</w:t>
      </w:r>
      <w:r w:rsidRPr="00275534">
        <w:rPr>
          <w:bCs/>
        </w:rPr>
        <w:t xml:space="preserve"> da Lei Federal </w:t>
      </w:r>
      <w:r w:rsidR="0051503D" w:rsidRPr="00275534">
        <w:rPr>
          <w:bCs/>
        </w:rPr>
        <w:t>nº 14.133/2021.</w:t>
      </w:r>
    </w:p>
    <w:p w14:paraId="758F3B59" w14:textId="35627E47" w:rsidR="001E73DB" w:rsidRPr="00275534" w:rsidRDefault="001E73DB" w:rsidP="0001770F">
      <w:pPr>
        <w:pStyle w:val="ParagraphStyle"/>
        <w:spacing w:before="60" w:after="60"/>
        <w:ind w:left="142"/>
        <w:jc w:val="both"/>
        <w:rPr>
          <w:bCs/>
        </w:rPr>
      </w:pPr>
      <w:r w:rsidRPr="00275534">
        <w:rPr>
          <w:b/>
          <w:bCs/>
        </w:rPr>
        <w:t>2.</w:t>
      </w:r>
      <w:r w:rsidRPr="00275534">
        <w:rPr>
          <w:bCs/>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w:t>
      </w:r>
      <w:r w:rsidR="0051503D" w:rsidRPr="00275534">
        <w:rPr>
          <w:bCs/>
        </w:rPr>
        <w:t>c</w:t>
      </w:r>
      <w:r w:rsidRPr="00275534">
        <w:rPr>
          <w:bCs/>
        </w:rPr>
        <w:t xml:space="preserve">aiba recurso ou indenização de qualquer espécie à empresa detentora, conforme previsto </w:t>
      </w:r>
      <w:r w:rsidR="001B1C3C" w:rsidRPr="00275534">
        <w:rPr>
          <w:bCs/>
        </w:rPr>
        <w:t>no art. 83</w:t>
      </w:r>
      <w:r w:rsidRPr="00275534">
        <w:rPr>
          <w:bCs/>
        </w:rPr>
        <w:t xml:space="preserve"> da Lei Federal </w:t>
      </w:r>
      <w:r w:rsidR="001B1C3C" w:rsidRPr="00275534">
        <w:rPr>
          <w:bCs/>
        </w:rPr>
        <w:t>nº 14.133/2021</w:t>
      </w:r>
      <w:r w:rsidR="0001770F">
        <w:rPr>
          <w:bCs/>
        </w:rPr>
        <w:t>.</w:t>
      </w:r>
    </w:p>
    <w:p w14:paraId="12E4C0BE" w14:textId="77777777" w:rsidR="001E73DB" w:rsidRPr="00275534" w:rsidRDefault="001E73DB" w:rsidP="00534EB9">
      <w:pPr>
        <w:pStyle w:val="ParagraphStyle"/>
        <w:spacing w:before="60" w:after="60"/>
        <w:ind w:left="142"/>
        <w:jc w:val="both"/>
        <w:rPr>
          <w:b/>
          <w:bCs/>
        </w:rPr>
      </w:pPr>
      <w:r w:rsidRPr="00275534">
        <w:rPr>
          <w:b/>
          <w:bCs/>
        </w:rPr>
        <w:t>CLÁUSULA IV – DA ADMINISTRAÇÃO DESTA ATA DE REGISTRO DE PREÇOS</w:t>
      </w:r>
    </w:p>
    <w:p w14:paraId="0DE93150" w14:textId="467AF6E8" w:rsidR="001E73DB" w:rsidRPr="00275534" w:rsidRDefault="001E73DB" w:rsidP="0001770F">
      <w:pPr>
        <w:pStyle w:val="ParagraphStyle"/>
        <w:spacing w:before="60" w:after="60"/>
        <w:ind w:left="142"/>
        <w:jc w:val="both"/>
        <w:rPr>
          <w:bCs/>
        </w:rPr>
      </w:pPr>
      <w:r w:rsidRPr="00275534">
        <w:rPr>
          <w:b/>
          <w:bCs/>
        </w:rPr>
        <w:t>1.</w:t>
      </w:r>
      <w:r w:rsidRPr="00275534">
        <w:rPr>
          <w:bCs/>
        </w:rPr>
        <w:t xml:space="preserve"> A Administração e o gerencia</w:t>
      </w:r>
      <w:r w:rsidR="001B1C3C" w:rsidRPr="00275534">
        <w:rPr>
          <w:bCs/>
        </w:rPr>
        <w:t>mento da presente ata caberão ao Órgão Gerenciador da Intenção de Registro de Preços – IRP</w:t>
      </w:r>
      <w:r w:rsidRPr="00275534">
        <w:rPr>
          <w:bCs/>
        </w:rPr>
        <w:t xml:space="preserve"> </w:t>
      </w:r>
      <w:r w:rsidR="001B1C3C" w:rsidRPr="00275534">
        <w:rPr>
          <w:bCs/>
        </w:rPr>
        <w:t>e/</w:t>
      </w:r>
      <w:r w:rsidRPr="00275534">
        <w:rPr>
          <w:bCs/>
        </w:rPr>
        <w:t xml:space="preserve">ou </w:t>
      </w:r>
      <w:r w:rsidR="001B1C3C" w:rsidRPr="00275534">
        <w:rPr>
          <w:bCs/>
        </w:rPr>
        <w:t>a</w:t>
      </w:r>
      <w:r w:rsidR="001A36DB" w:rsidRPr="00275534">
        <w:rPr>
          <w:bCs/>
        </w:rPr>
        <w:t>s</w:t>
      </w:r>
      <w:r w:rsidR="001B1C3C" w:rsidRPr="00275534">
        <w:rPr>
          <w:bCs/>
        </w:rPr>
        <w:t xml:space="preserve"> Secretaria</w:t>
      </w:r>
      <w:r w:rsidR="001A36DB" w:rsidRPr="00275534">
        <w:rPr>
          <w:bCs/>
        </w:rPr>
        <w:t>s</w:t>
      </w:r>
      <w:r w:rsidR="001B1C3C" w:rsidRPr="00275534">
        <w:rPr>
          <w:bCs/>
        </w:rPr>
        <w:t xml:space="preserve"> Municipa</w:t>
      </w:r>
      <w:r w:rsidR="001A36DB" w:rsidRPr="00275534">
        <w:rPr>
          <w:bCs/>
        </w:rPr>
        <w:t>is</w:t>
      </w:r>
      <w:r w:rsidR="001B1C3C" w:rsidRPr="00275534">
        <w:rPr>
          <w:bCs/>
        </w:rPr>
        <w:t>,</w:t>
      </w:r>
      <w:r w:rsidRPr="00275534">
        <w:rPr>
          <w:bCs/>
        </w:rPr>
        <w:t xml:space="preserve"> nos termos do Decreto Municipal nº </w:t>
      </w:r>
      <w:r w:rsidR="005A1CE9" w:rsidRPr="00275534">
        <w:rPr>
          <w:bCs/>
        </w:rPr>
        <w:t>5.306</w:t>
      </w:r>
      <w:r w:rsidR="001B1C3C" w:rsidRPr="00275534">
        <w:rPr>
          <w:bCs/>
        </w:rPr>
        <w:t>/2022, Capítulo X,</w:t>
      </w:r>
      <w:r w:rsidRPr="00275534">
        <w:rPr>
          <w:bCs/>
        </w:rPr>
        <w:t xml:space="preserve"> que disciplina o sistema de registro de preços no âmbito </w:t>
      </w:r>
      <w:r w:rsidR="001B1C3C" w:rsidRPr="00275534">
        <w:rPr>
          <w:bCs/>
        </w:rPr>
        <w:t>municipal</w:t>
      </w:r>
      <w:r w:rsidR="0001770F">
        <w:rPr>
          <w:bCs/>
        </w:rPr>
        <w:t>.</w:t>
      </w:r>
    </w:p>
    <w:p w14:paraId="46157C57" w14:textId="77777777" w:rsidR="001E73DB" w:rsidRPr="00275534" w:rsidRDefault="001E73DB" w:rsidP="00534EB9">
      <w:pPr>
        <w:pStyle w:val="ParagraphStyle"/>
        <w:spacing w:before="60" w:after="60"/>
        <w:ind w:left="142"/>
        <w:jc w:val="both"/>
        <w:rPr>
          <w:b/>
          <w:bCs/>
        </w:rPr>
      </w:pPr>
      <w:r w:rsidRPr="00275534">
        <w:rPr>
          <w:b/>
          <w:bCs/>
        </w:rPr>
        <w:t>CLÁUSULA V – DA UTILIZAÇÃO DESTA ATA DE REGISTRO DE PREÇOS</w:t>
      </w:r>
    </w:p>
    <w:p w14:paraId="414FEAE0"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É vedada a utilização desta Ata pelos demais órgãos da Administração Pública Federal, Estadual ou Municipal, salvo após autorização expressa da Administração.</w:t>
      </w:r>
    </w:p>
    <w:p w14:paraId="31F261FA" w14:textId="47FD1405"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Adesão ao presente Registro de Preços fica condicionada ao atendimento das determinações do Município de </w:t>
      </w:r>
      <w:r w:rsidR="001B1C3C" w:rsidRPr="00275534">
        <w:rPr>
          <w:bCs/>
        </w:rPr>
        <w:t>E</w:t>
      </w:r>
      <w:r w:rsidRPr="00275534">
        <w:rPr>
          <w:bCs/>
        </w:rPr>
        <w:t xml:space="preserve">spigão do </w:t>
      </w:r>
      <w:r w:rsidR="001B1C3C" w:rsidRPr="00275534">
        <w:rPr>
          <w:bCs/>
        </w:rPr>
        <w:t>O</w:t>
      </w:r>
      <w:r w:rsidRPr="00275534">
        <w:rPr>
          <w:bCs/>
        </w:rPr>
        <w:t>este do Estado de Rondônia, consolidadas no Parecer.</w:t>
      </w:r>
    </w:p>
    <w:p w14:paraId="479E4913" w14:textId="577E08FF" w:rsidR="00756426" w:rsidRPr="0001770F" w:rsidRDefault="001E73DB" w:rsidP="0001770F">
      <w:pPr>
        <w:pStyle w:val="ParagraphStyle"/>
        <w:spacing w:before="60" w:after="60"/>
        <w:ind w:left="142"/>
        <w:jc w:val="both"/>
        <w:rPr>
          <w:bCs/>
        </w:rPr>
      </w:pPr>
      <w:r w:rsidRPr="00275534">
        <w:rPr>
          <w:b/>
          <w:bCs/>
        </w:rPr>
        <w:t>3.</w:t>
      </w:r>
      <w:r w:rsidRPr="00275534">
        <w:rPr>
          <w:bCs/>
        </w:rPr>
        <w:t xml:space="preserve"> Os pedidos de adesão deverão observar o atendimento prévio ao regulamento acima mencionado, e encaminhados </w:t>
      </w:r>
      <w:r w:rsidR="001B1C3C" w:rsidRPr="00275534">
        <w:rPr>
          <w:bCs/>
        </w:rPr>
        <w:t>ao</w:t>
      </w:r>
      <w:r w:rsidRPr="00275534">
        <w:rPr>
          <w:bCs/>
        </w:rPr>
        <w:t xml:space="preserve"> </w:t>
      </w:r>
      <w:r w:rsidR="001B1C3C" w:rsidRPr="00275534">
        <w:rPr>
          <w:bCs/>
        </w:rPr>
        <w:t>Órgão Gerenciador da Intenção de Registro de Preços – IRP</w:t>
      </w:r>
      <w:r w:rsidR="0001770F">
        <w:rPr>
          <w:bCs/>
        </w:rPr>
        <w:t>.</w:t>
      </w:r>
    </w:p>
    <w:p w14:paraId="5EDA5742" w14:textId="77777777" w:rsidR="001E73DB" w:rsidRPr="00275534" w:rsidRDefault="001E73DB" w:rsidP="00534EB9">
      <w:pPr>
        <w:pStyle w:val="ParagraphStyle"/>
        <w:spacing w:before="60" w:after="60"/>
        <w:ind w:left="142"/>
        <w:jc w:val="both"/>
        <w:rPr>
          <w:b/>
          <w:bCs/>
        </w:rPr>
      </w:pPr>
      <w:r w:rsidRPr="00275534">
        <w:rPr>
          <w:b/>
          <w:bCs/>
        </w:rPr>
        <w:t>CLÁUSULA VI – DO PREÇO</w:t>
      </w:r>
    </w:p>
    <w:p w14:paraId="79526866"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preços a serem praticados deverão obedecer aos critérios de análises de acordo com a legislação em vigor e ainda as cotações de preços estabelecidas no processo.</w:t>
      </w:r>
    </w:p>
    <w:p w14:paraId="55339F61" w14:textId="27BFF68E" w:rsidR="001E73DB" w:rsidRPr="00275534" w:rsidRDefault="001E73DB" w:rsidP="00D12FCF">
      <w:pPr>
        <w:pStyle w:val="ParagraphStyle"/>
        <w:spacing w:before="60" w:after="60"/>
        <w:ind w:left="142"/>
        <w:jc w:val="both"/>
        <w:rPr>
          <w:bCs/>
        </w:rPr>
      </w:pPr>
      <w:r w:rsidRPr="00275534">
        <w:rPr>
          <w:b/>
          <w:bCs/>
        </w:rPr>
        <w:t>2.</w:t>
      </w:r>
      <w:r w:rsidRPr="00275534">
        <w:rPr>
          <w:bCs/>
        </w:rPr>
        <w:t xml:space="preserve"> Em cada fornecimento decorrente desta Ata será observada a compatibilidade dos preços registrados com aqueles praticados no mercado, conforme especificações técnicas e condições constantes do Edital Pregão, que a precedeu e integra o prese</w:t>
      </w:r>
      <w:r w:rsidR="00D12FCF">
        <w:rPr>
          <w:bCs/>
        </w:rPr>
        <w:t>nte instrumento de compromisso.</w:t>
      </w:r>
    </w:p>
    <w:p w14:paraId="3876299A" w14:textId="708D594F" w:rsidR="001E73DB" w:rsidRPr="00275534" w:rsidRDefault="001E73DB" w:rsidP="00534EB9">
      <w:pPr>
        <w:pStyle w:val="ParagraphStyle"/>
        <w:spacing w:before="60" w:after="60"/>
        <w:ind w:left="142"/>
        <w:jc w:val="both"/>
        <w:rPr>
          <w:b/>
          <w:bCs/>
        </w:rPr>
      </w:pPr>
      <w:r w:rsidRPr="00275534">
        <w:rPr>
          <w:b/>
          <w:bCs/>
        </w:rPr>
        <w:lastRenderedPageBreak/>
        <w:t xml:space="preserve">CLÁUSULA VII – </w:t>
      </w:r>
      <w:r w:rsidR="001B4A9D" w:rsidRPr="00275534">
        <w:rPr>
          <w:b/>
          <w:bCs/>
        </w:rPr>
        <w:t xml:space="preserve">DO PRAZO DE ENTREGA E DO RECEBIMENTO </w:t>
      </w:r>
    </w:p>
    <w:p w14:paraId="3DB0FCEA" w14:textId="315B8C7F" w:rsidR="001B4A9D" w:rsidRPr="00275534" w:rsidRDefault="001B4A9D" w:rsidP="00534EB9">
      <w:pPr>
        <w:adjustRightInd w:val="0"/>
        <w:jc w:val="both"/>
        <w:rPr>
          <w:rFonts w:ascii="Arial" w:hAnsi="Arial" w:cs="Arial"/>
          <w:color w:val="000000"/>
          <w:sz w:val="24"/>
          <w:szCs w:val="24"/>
        </w:rPr>
      </w:pPr>
      <w:r w:rsidRPr="00275534">
        <w:rPr>
          <w:rFonts w:ascii="Arial" w:hAnsi="Arial" w:cs="Arial"/>
          <w:b/>
          <w:bCs/>
          <w:color w:val="000000"/>
          <w:sz w:val="24"/>
          <w:szCs w:val="24"/>
        </w:rPr>
        <w:t>1.</w:t>
      </w:r>
      <w:r w:rsidRPr="00275534">
        <w:rPr>
          <w:rFonts w:ascii="Arial" w:hAnsi="Arial" w:cs="Arial"/>
          <w:color w:val="000000"/>
          <w:sz w:val="24"/>
          <w:szCs w:val="24"/>
        </w:rPr>
        <w:t xml:space="preserve"> </w:t>
      </w:r>
      <w:r w:rsidRPr="00275534">
        <w:rPr>
          <w:rFonts w:ascii="Arial" w:hAnsi="Arial" w:cs="Arial"/>
          <w:color w:val="000000"/>
          <w:sz w:val="24"/>
          <w:szCs w:val="24"/>
          <w:shd w:val="clear" w:color="auto" w:fill="FFFFFF"/>
        </w:rPr>
        <w:t>O prazo de entrega dos bens é de</w:t>
      </w:r>
      <w:r w:rsidRPr="00275534">
        <w:rPr>
          <w:rFonts w:ascii="Arial" w:hAnsi="Arial" w:cs="Arial"/>
          <w:b/>
          <w:bCs/>
          <w:color w:val="000000"/>
          <w:sz w:val="24"/>
          <w:szCs w:val="24"/>
          <w:shd w:val="clear" w:color="auto" w:fill="FFFFFF"/>
        </w:rPr>
        <w:t> 30 (trinta)</w:t>
      </w:r>
      <w:r w:rsidRPr="00275534">
        <w:rPr>
          <w:rFonts w:ascii="Arial" w:hAnsi="Arial" w:cs="Arial"/>
          <w:color w:val="000000"/>
          <w:sz w:val="24"/>
          <w:szCs w:val="24"/>
          <w:shd w:val="clear" w:color="auto" w:fill="FFFFFF"/>
        </w:rPr>
        <w:t> dias, contados do recebimento ordem de serviço/entrega, nota de empenho ou documento equivalente.</w:t>
      </w:r>
    </w:p>
    <w:p w14:paraId="11AAE861" w14:textId="77777777" w:rsidR="001B4A9D" w:rsidRPr="00275534" w:rsidRDefault="001B4A9D" w:rsidP="00534EB9">
      <w:pPr>
        <w:adjustRightInd w:val="0"/>
        <w:jc w:val="both"/>
        <w:rPr>
          <w:rFonts w:ascii="Arial" w:hAnsi="Arial" w:cs="Arial"/>
          <w:color w:val="000000"/>
          <w:sz w:val="24"/>
          <w:szCs w:val="24"/>
        </w:rPr>
      </w:pPr>
    </w:p>
    <w:p w14:paraId="192DA25C" w14:textId="06BA625E" w:rsidR="0030182C" w:rsidRDefault="00D62590" w:rsidP="0030182C">
      <w:pPr>
        <w:widowControl/>
        <w:autoSpaceDE/>
        <w:autoSpaceDN/>
        <w:spacing w:before="240" w:after="240" w:line="276" w:lineRule="auto"/>
        <w:jc w:val="both"/>
        <w:rPr>
          <w:rFonts w:ascii="Arial" w:eastAsiaTheme="minorHAnsi" w:hAnsi="Arial" w:cs="Arial"/>
          <w:sz w:val="24"/>
          <w:szCs w:val="24"/>
          <w:lang w:val="pt-BR"/>
        </w:rPr>
      </w:pPr>
      <w:r>
        <w:rPr>
          <w:rStyle w:val="awcpb"/>
          <w:rFonts w:ascii="Arial" w:hAnsi="Arial" w:cs="Arial"/>
          <w:b/>
          <w:bCs/>
          <w:color w:val="000000"/>
          <w:sz w:val="24"/>
          <w:szCs w:val="24"/>
          <w:shd w:val="clear" w:color="auto" w:fill="FFFFFF"/>
        </w:rPr>
        <w:t xml:space="preserve">2. </w:t>
      </w:r>
      <w:r w:rsidR="00704AA2" w:rsidRPr="00D62590">
        <w:rPr>
          <w:rStyle w:val="awcpb"/>
          <w:rFonts w:ascii="Arial" w:hAnsi="Arial" w:cs="Arial"/>
          <w:b/>
          <w:bCs/>
          <w:color w:val="000000"/>
          <w:sz w:val="24"/>
          <w:szCs w:val="24"/>
          <w:shd w:val="clear" w:color="auto" w:fill="FFFFFF"/>
        </w:rPr>
        <w:t>Local de entrega</w:t>
      </w:r>
      <w:r w:rsidR="0030182C" w:rsidRPr="0030182C">
        <w:rPr>
          <w:rFonts w:ascii="Arial" w:hAnsi="Arial" w:cs="Arial"/>
          <w:sz w:val="24"/>
          <w:szCs w:val="24"/>
        </w:rPr>
        <w:t xml:space="preserve"> </w:t>
      </w:r>
      <w:r w:rsidR="0030182C" w:rsidRPr="00830482">
        <w:rPr>
          <w:rFonts w:ascii="Arial" w:hAnsi="Arial" w:cs="Arial"/>
          <w:sz w:val="24"/>
          <w:szCs w:val="24"/>
        </w:rPr>
        <w:t>Secretaria Municipal de Planejamento e Orçamento,</w:t>
      </w:r>
      <w:r w:rsidR="0030182C">
        <w:rPr>
          <w:rFonts w:ascii="Arial" w:hAnsi="Arial" w:cs="Arial"/>
          <w:sz w:val="24"/>
          <w:szCs w:val="24"/>
        </w:rPr>
        <w:t xml:space="preserve"> secretaria municipal de educação, Secretaria Municipal de obras e desenvolvimento</w:t>
      </w:r>
      <w:r w:rsidR="0030182C" w:rsidRPr="00830482">
        <w:rPr>
          <w:rFonts w:ascii="Arial" w:hAnsi="Arial" w:cs="Arial"/>
          <w:sz w:val="24"/>
          <w:szCs w:val="24"/>
        </w:rPr>
        <w:t xml:space="preserve"> </w:t>
      </w:r>
      <w:r w:rsidR="0030182C">
        <w:rPr>
          <w:rFonts w:ascii="Arial" w:hAnsi="Arial" w:cs="Arial"/>
          <w:sz w:val="24"/>
          <w:szCs w:val="24"/>
        </w:rPr>
        <w:t>rural, Secretaria Municipal de administração e fazenda e gabinete (</w:t>
      </w:r>
      <w:r w:rsidR="0030182C" w:rsidRPr="00830482">
        <w:rPr>
          <w:rFonts w:ascii="Arial" w:hAnsi="Arial" w:cs="Arial"/>
          <w:sz w:val="24"/>
          <w:szCs w:val="24"/>
        </w:rPr>
        <w:t>localizada</w:t>
      </w:r>
      <w:r w:rsidR="0030182C">
        <w:rPr>
          <w:rFonts w:ascii="Arial" w:hAnsi="Arial" w:cs="Arial"/>
          <w:sz w:val="24"/>
          <w:szCs w:val="24"/>
        </w:rPr>
        <w:t>s</w:t>
      </w:r>
      <w:r w:rsidR="0030182C" w:rsidRPr="00830482">
        <w:rPr>
          <w:rFonts w:ascii="Arial" w:hAnsi="Arial" w:cs="Arial"/>
          <w:sz w:val="24"/>
          <w:szCs w:val="24"/>
        </w:rPr>
        <w:t xml:space="preserve"> no 2° piso no prédio da Prefeitura Municipal na Rua Rio Grande do Sul, n.º 2800, bairro Vista Alegre</w:t>
      </w:r>
      <w:r w:rsidR="0030182C">
        <w:rPr>
          <w:rFonts w:ascii="Arial" w:hAnsi="Arial" w:cs="Arial"/>
          <w:sz w:val="24"/>
          <w:szCs w:val="24"/>
        </w:rPr>
        <w:t xml:space="preserve">), secretaria municipal de assistência social, localizada na Rua Acre n°2841, bairro Vista alegre, Secretaria Municipal de agricultura e desenvolvimento rural, localizada na Rua Rio grande do sul, n ° 2800, bairro Vista Alegre/ garagem municipal, </w:t>
      </w:r>
      <w:r w:rsidR="0030182C" w:rsidRPr="000301A9">
        <w:rPr>
          <w:rFonts w:ascii="Arial" w:eastAsiaTheme="minorHAnsi" w:hAnsi="Arial" w:cs="Arial"/>
          <w:sz w:val="24"/>
          <w:szCs w:val="24"/>
          <w:lang w:val="pt-BR"/>
        </w:rPr>
        <w:t>Secre</w:t>
      </w:r>
      <w:r w:rsidR="0030182C">
        <w:rPr>
          <w:rFonts w:ascii="Arial" w:eastAsiaTheme="minorHAnsi" w:hAnsi="Arial" w:cs="Arial"/>
          <w:sz w:val="24"/>
          <w:szCs w:val="24"/>
          <w:lang w:val="pt-BR"/>
        </w:rPr>
        <w:t xml:space="preserve">taria municipal de saúde, localizada </w:t>
      </w:r>
      <w:r w:rsidR="0030182C" w:rsidRPr="000301A9">
        <w:rPr>
          <w:rFonts w:ascii="Arial" w:eastAsiaTheme="minorHAnsi" w:hAnsi="Arial" w:cs="Arial"/>
          <w:sz w:val="24"/>
          <w:szCs w:val="24"/>
          <w:lang w:val="pt-BR"/>
        </w:rPr>
        <w:t>Rio grande do sul</w:t>
      </w:r>
      <w:r w:rsidR="0030182C">
        <w:rPr>
          <w:rFonts w:ascii="Arial" w:eastAsiaTheme="minorHAnsi" w:hAnsi="Arial" w:cs="Arial"/>
          <w:sz w:val="24"/>
          <w:szCs w:val="24"/>
          <w:lang w:val="pt-BR"/>
        </w:rPr>
        <w:t xml:space="preserve">, n°2705, bairro </w:t>
      </w:r>
      <w:r w:rsidR="0030182C" w:rsidRPr="000301A9">
        <w:rPr>
          <w:rFonts w:ascii="Arial" w:eastAsiaTheme="minorHAnsi" w:hAnsi="Arial" w:cs="Arial"/>
          <w:sz w:val="24"/>
          <w:szCs w:val="24"/>
          <w:lang w:val="pt-BR"/>
        </w:rPr>
        <w:t>Centro na secretaria de saúde de Espigão (</w:t>
      </w:r>
      <w:r w:rsidR="0030182C" w:rsidRPr="007B0AD2">
        <w:rPr>
          <w:rFonts w:ascii="Arial" w:eastAsiaTheme="minorHAnsi" w:hAnsi="Arial" w:cs="Arial"/>
          <w:sz w:val="24"/>
          <w:szCs w:val="24"/>
          <w:lang w:val="pt-BR"/>
        </w:rPr>
        <w:t xml:space="preserve">em </w:t>
      </w:r>
      <w:r w:rsidR="0030182C" w:rsidRPr="00E36FF7">
        <w:rPr>
          <w:rFonts w:ascii="Arial" w:eastAsiaTheme="minorHAnsi" w:hAnsi="Arial" w:cs="Arial"/>
          <w:sz w:val="24"/>
          <w:szCs w:val="24"/>
          <w:lang w:val="pt-BR"/>
        </w:rPr>
        <w:t>frente ao prédio da OAB),</w:t>
      </w:r>
      <w:r w:rsidR="0030182C">
        <w:rPr>
          <w:rFonts w:ascii="Arial" w:eastAsiaTheme="minorHAnsi" w:hAnsi="Arial" w:cs="Arial"/>
          <w:sz w:val="24"/>
          <w:szCs w:val="24"/>
          <w:lang w:val="pt-BR"/>
        </w:rPr>
        <w:t xml:space="preserve"> </w:t>
      </w:r>
      <w:r w:rsidR="0030182C" w:rsidRPr="00B1772C">
        <w:rPr>
          <w:rFonts w:ascii="Arial" w:hAnsi="Arial" w:cs="Arial"/>
          <w:sz w:val="24"/>
          <w:szCs w:val="24"/>
        </w:rPr>
        <w:t>Secretaria municipal de esporte, cultura, lazer e turismo</w:t>
      </w:r>
      <w:r w:rsidR="0030182C">
        <w:rPr>
          <w:rFonts w:ascii="Arial" w:hAnsi="Arial" w:cs="Arial"/>
          <w:sz w:val="24"/>
          <w:szCs w:val="24"/>
        </w:rPr>
        <w:t xml:space="preserve">, localizada na Rua </w:t>
      </w:r>
      <w:r w:rsidR="0030182C" w:rsidRPr="007F3968">
        <w:rPr>
          <w:rFonts w:ascii="Arial" w:hAnsi="Arial" w:cs="Arial"/>
          <w:sz w:val="24"/>
          <w:szCs w:val="24"/>
        </w:rPr>
        <w:t>Goiás</w:t>
      </w:r>
      <w:r w:rsidR="0030182C">
        <w:rPr>
          <w:rFonts w:ascii="Arial" w:hAnsi="Arial" w:cs="Arial"/>
          <w:sz w:val="24"/>
          <w:szCs w:val="24"/>
        </w:rPr>
        <w:t xml:space="preserve">, n° 2101, bairro Liberdade e </w:t>
      </w:r>
      <w:r w:rsidR="0030182C" w:rsidRPr="000301A9">
        <w:rPr>
          <w:rFonts w:ascii="Arial" w:eastAsiaTheme="minorHAnsi" w:hAnsi="Arial" w:cs="Arial"/>
          <w:sz w:val="24"/>
          <w:szCs w:val="24"/>
          <w:lang w:val="pt-BR"/>
        </w:rPr>
        <w:t>Secretaria municipal de meio a</w:t>
      </w:r>
      <w:r w:rsidR="0030182C">
        <w:rPr>
          <w:rFonts w:ascii="Arial" w:eastAsiaTheme="minorHAnsi" w:hAnsi="Arial" w:cs="Arial"/>
          <w:sz w:val="24"/>
          <w:szCs w:val="24"/>
          <w:lang w:val="pt-BR"/>
        </w:rPr>
        <w:t>mbiente, minas e energia, localizada na rua amazonas, n ° 2774, bairro Liberdade e Câmara Municipal espigão do Oeste, localizada na Rua Vale Formoso, n° 1896, bairro Vista Alegre.</w:t>
      </w:r>
    </w:p>
    <w:p w14:paraId="53DBE519" w14:textId="076A6EE9" w:rsidR="001B4A9D" w:rsidRPr="00275534" w:rsidRDefault="001B4A9D" w:rsidP="0030182C">
      <w:pPr>
        <w:widowControl/>
        <w:autoSpaceDE/>
        <w:autoSpaceDN/>
        <w:spacing w:before="240" w:after="240" w:line="276" w:lineRule="auto"/>
        <w:jc w:val="both"/>
        <w:rPr>
          <w:rFonts w:ascii="Arial" w:hAnsi="Arial" w:cs="Arial"/>
          <w:sz w:val="24"/>
          <w:szCs w:val="24"/>
        </w:rPr>
      </w:pPr>
      <w:r w:rsidRPr="00275534">
        <w:rPr>
          <w:rFonts w:ascii="Arial" w:hAnsi="Arial" w:cs="Arial"/>
          <w:b/>
          <w:sz w:val="24"/>
          <w:szCs w:val="24"/>
        </w:rPr>
        <w:t>3</w:t>
      </w:r>
      <w:r w:rsidRPr="00275534">
        <w:rPr>
          <w:rFonts w:ascii="Arial" w:hAnsi="Arial" w:cs="Arial"/>
          <w:sz w:val="24"/>
          <w:szCs w:val="24"/>
        </w:rPr>
        <w:t>. Apresentar o produto com embalagem em perfeito estado, nas condições de temperatura exigidas no rótulo, com as instruções de uso acompanhado no produto em português e com os dizeres,</w:t>
      </w:r>
      <w:r w:rsidRPr="00275534">
        <w:rPr>
          <w:rFonts w:ascii="Arial" w:hAnsi="Arial" w:cs="Arial"/>
          <w:b/>
          <w:sz w:val="24"/>
          <w:szCs w:val="24"/>
        </w:rPr>
        <w:t xml:space="preserve"> PROIBIDA A VENDA AO COMÉRCIO</w:t>
      </w:r>
      <w:r w:rsidR="006C2BF2" w:rsidRPr="00275534">
        <w:rPr>
          <w:rFonts w:ascii="Arial" w:hAnsi="Arial" w:cs="Arial"/>
          <w:sz w:val="24"/>
          <w:szCs w:val="24"/>
        </w:rPr>
        <w:t xml:space="preserve"> </w:t>
      </w:r>
      <w:r w:rsidRPr="00275534">
        <w:rPr>
          <w:rFonts w:ascii="Arial" w:hAnsi="Arial" w:cs="Arial"/>
          <w:sz w:val="24"/>
          <w:szCs w:val="24"/>
        </w:rPr>
        <w:t>conforme art</w:t>
      </w:r>
      <w:r w:rsidRPr="00275534">
        <w:rPr>
          <w:rFonts w:ascii="Arial" w:hAnsi="Arial" w:cs="Arial"/>
          <w:b/>
          <w:sz w:val="24"/>
          <w:szCs w:val="24"/>
        </w:rPr>
        <w:t>. 7º da Portaria</w:t>
      </w:r>
      <w:r w:rsidR="006C2BF2" w:rsidRPr="00275534">
        <w:rPr>
          <w:rFonts w:ascii="Arial" w:hAnsi="Arial" w:cs="Arial"/>
          <w:b/>
          <w:sz w:val="24"/>
          <w:szCs w:val="24"/>
        </w:rPr>
        <w:t xml:space="preserve"> </w:t>
      </w:r>
      <w:r w:rsidRPr="00275534">
        <w:rPr>
          <w:rFonts w:ascii="Arial" w:hAnsi="Arial" w:cs="Arial"/>
          <w:b/>
          <w:sz w:val="24"/>
          <w:szCs w:val="24"/>
        </w:rPr>
        <w:t>nº 2.814/GM/1998;</w:t>
      </w:r>
    </w:p>
    <w:p w14:paraId="35F0CB1F" w14:textId="0F43DC62" w:rsidR="001B4A9D" w:rsidRPr="00275534" w:rsidRDefault="001B4A9D" w:rsidP="00534EB9">
      <w:pPr>
        <w:pStyle w:val="Corpodetexto3"/>
        <w:jc w:val="both"/>
        <w:rPr>
          <w:rFonts w:ascii="Arial" w:hAnsi="Arial" w:cs="Arial"/>
          <w:sz w:val="24"/>
          <w:szCs w:val="24"/>
        </w:rPr>
      </w:pPr>
      <w:r w:rsidRPr="00275534">
        <w:rPr>
          <w:rFonts w:ascii="Arial" w:hAnsi="Arial" w:cs="Arial"/>
          <w:b/>
          <w:sz w:val="24"/>
          <w:szCs w:val="24"/>
          <w:lang w:val="pt-BR"/>
        </w:rPr>
        <w:t>4</w:t>
      </w:r>
      <w:r w:rsidRPr="00275534">
        <w:rPr>
          <w:rFonts w:ascii="Arial" w:hAnsi="Arial" w:cs="Arial"/>
          <w:b/>
          <w:sz w:val="24"/>
          <w:szCs w:val="24"/>
        </w:rPr>
        <w:t>.</w:t>
      </w:r>
      <w:r w:rsidRPr="00275534">
        <w:rPr>
          <w:rFonts w:ascii="Arial" w:hAnsi="Arial" w:cs="Arial"/>
          <w:sz w:val="24"/>
          <w:szCs w:val="24"/>
        </w:rPr>
        <w:t xml:space="preserve"> A apresentação dos materiais/produtos deverão obedecer aos seguintes parâmetros:</w:t>
      </w:r>
    </w:p>
    <w:p w14:paraId="71AD3256" w14:textId="5D355D66" w:rsidR="001B4A9D" w:rsidRPr="00275534" w:rsidRDefault="001B4A9D" w:rsidP="00534EB9">
      <w:pPr>
        <w:pStyle w:val="Corpodetexto3"/>
        <w:jc w:val="both"/>
        <w:rPr>
          <w:rFonts w:ascii="Arial" w:hAnsi="Arial" w:cs="Arial"/>
          <w:b/>
          <w:sz w:val="24"/>
          <w:szCs w:val="24"/>
        </w:rPr>
      </w:pPr>
      <w:r w:rsidRPr="00275534">
        <w:rPr>
          <w:rFonts w:ascii="Arial" w:hAnsi="Arial" w:cs="Arial"/>
          <w:b/>
          <w:sz w:val="24"/>
          <w:szCs w:val="24"/>
        </w:rPr>
        <w:t>5.</w:t>
      </w:r>
      <w:r w:rsidRPr="00275534">
        <w:rPr>
          <w:rFonts w:ascii="Arial" w:hAnsi="Arial" w:cs="Arial"/>
          <w:sz w:val="24"/>
          <w:szCs w:val="24"/>
        </w:rPr>
        <w:t xml:space="preserve"> Deverão estar estritamente de acordo com as especificações constantes do respectivo </w:t>
      </w:r>
      <w:r w:rsidRPr="00275534">
        <w:rPr>
          <w:rFonts w:ascii="Arial" w:hAnsi="Arial" w:cs="Arial"/>
          <w:b/>
          <w:sz w:val="24"/>
          <w:szCs w:val="24"/>
        </w:rPr>
        <w:t>Termo de Referência, inclusive no que diz respeito às especificações de embalagens e validades;</w:t>
      </w:r>
    </w:p>
    <w:p w14:paraId="1C70F16C" w14:textId="5AF56211" w:rsidR="001B4A9D" w:rsidRPr="00275534" w:rsidRDefault="001B4A9D" w:rsidP="00534EB9">
      <w:pPr>
        <w:pStyle w:val="Corpodetexto3"/>
        <w:jc w:val="both"/>
        <w:rPr>
          <w:rFonts w:ascii="Arial" w:hAnsi="Arial" w:cs="Arial"/>
          <w:sz w:val="24"/>
          <w:szCs w:val="24"/>
        </w:rPr>
      </w:pPr>
      <w:r w:rsidRPr="00275534">
        <w:rPr>
          <w:rFonts w:ascii="Arial" w:hAnsi="Arial" w:cs="Arial"/>
          <w:b/>
          <w:sz w:val="24"/>
          <w:szCs w:val="24"/>
        </w:rPr>
        <w:t>6.</w:t>
      </w:r>
      <w:r w:rsidRPr="00275534">
        <w:rPr>
          <w:rFonts w:ascii="Arial" w:hAnsi="Arial" w:cs="Arial"/>
          <w:sz w:val="24"/>
          <w:szCs w:val="24"/>
        </w:rPr>
        <w:t xml:space="preserve"> As embalagens deverão conter as respectivas especificações técnicas dos mesmos e as informações concernentes os seus fabricantes ou importadores (razão social, CNPJ, endereço, etc.); </w:t>
      </w:r>
    </w:p>
    <w:p w14:paraId="53F8C25B" w14:textId="74B443F9" w:rsidR="00DF177D" w:rsidRPr="00275534" w:rsidRDefault="001B4A9D" w:rsidP="00D12FCF">
      <w:pPr>
        <w:pStyle w:val="ParagraphStyle"/>
        <w:spacing w:before="60" w:after="60"/>
        <w:jc w:val="both"/>
        <w:rPr>
          <w:b/>
          <w:bCs/>
        </w:rPr>
      </w:pPr>
      <w:r w:rsidRPr="00275534">
        <w:rPr>
          <w:b/>
        </w:rPr>
        <w:t>7.</w:t>
      </w:r>
      <w:r w:rsidRPr="00275534">
        <w:t xml:space="preserve"> Todos os produtos deverão estar em consonância com as normas de registro junto a ABNT e aos demais órgãos exigidos;</w:t>
      </w:r>
    </w:p>
    <w:p w14:paraId="7A8E88A2" w14:textId="77777777" w:rsidR="001E73DB" w:rsidRPr="00275534" w:rsidRDefault="001E73DB" w:rsidP="00534EB9">
      <w:pPr>
        <w:pStyle w:val="ParagraphStyle"/>
        <w:spacing w:before="60" w:after="60"/>
        <w:ind w:left="142"/>
        <w:jc w:val="both"/>
        <w:rPr>
          <w:b/>
          <w:bCs/>
        </w:rPr>
      </w:pPr>
      <w:r w:rsidRPr="00275534">
        <w:rPr>
          <w:b/>
          <w:bCs/>
        </w:rPr>
        <w:t>CLÁUSULA VIII – DO PAGAMENTO</w:t>
      </w:r>
    </w:p>
    <w:p w14:paraId="79F91004" w14:textId="75561F3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w:t>
      </w:r>
      <w:r w:rsidRPr="00275534">
        <w:rPr>
          <w:rFonts w:ascii="Arial" w:eastAsia="Times New Roman" w:hAnsi="Arial" w:cs="Arial"/>
          <w:color w:val="000000"/>
          <w:sz w:val="24"/>
          <w:szCs w:val="24"/>
          <w:lang w:val="pt-BR" w:eastAsia="pt-BR"/>
        </w:rPr>
        <w:t> </w:t>
      </w:r>
      <w:r w:rsidR="007E6975" w:rsidRPr="00BC1420">
        <w:rPr>
          <w:rFonts w:ascii="Arial" w:hAnsi="Arial" w:cs="Arial"/>
          <w:color w:val="000000"/>
          <w:sz w:val="24"/>
          <w:szCs w:val="24"/>
          <w:shd w:val="clear" w:color="auto" w:fill="FFFFFF"/>
        </w:rPr>
        <w:t>O pagamento será proveniente dos recursos da Secretaria serão efetuados em até </w:t>
      </w:r>
      <w:r w:rsidR="007E6975" w:rsidRPr="00BC1420">
        <w:rPr>
          <w:rFonts w:ascii="Arial" w:hAnsi="Arial" w:cs="Arial"/>
          <w:b/>
          <w:bCs/>
          <w:color w:val="000000"/>
          <w:sz w:val="24"/>
          <w:szCs w:val="24"/>
          <w:shd w:val="clear" w:color="auto" w:fill="FFFFFF"/>
        </w:rPr>
        <w:t>30 (trinta) dias</w:t>
      </w:r>
      <w:r w:rsidR="007E6975" w:rsidRPr="00BC1420">
        <w:rPr>
          <w:rFonts w:ascii="Arial" w:hAnsi="Arial" w:cs="Arial"/>
          <w:color w:val="000000"/>
          <w:sz w:val="24"/>
          <w:szCs w:val="24"/>
          <w:shd w:val="clear" w:color="auto" w:fill="FFFFFF"/>
        </w:rPr>
        <w:t>, contados da data da apresentação da nota fiscal/fatura devidamente atestada pelo gestor da contratação, mediante crédito em conta corrente em nome da Contratada</w:t>
      </w:r>
      <w:r w:rsidR="007E6975" w:rsidRPr="00275534">
        <w:rPr>
          <w:rFonts w:ascii="Calibri" w:hAnsi="Calibri" w:cs="Calibri"/>
          <w:color w:val="000000"/>
          <w:sz w:val="24"/>
          <w:szCs w:val="24"/>
          <w:shd w:val="clear" w:color="auto" w:fill="FFFFFF"/>
        </w:rPr>
        <w:t>.</w:t>
      </w:r>
    </w:p>
    <w:p w14:paraId="62E85799" w14:textId="7A016348"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2.</w:t>
      </w:r>
      <w:r w:rsidRPr="00275534">
        <w:rPr>
          <w:rFonts w:ascii="Arial" w:eastAsia="Times New Roman" w:hAnsi="Arial" w:cs="Arial"/>
          <w:color w:val="000000"/>
          <w:sz w:val="24"/>
          <w:szCs w:val="24"/>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06756306" w14:textId="25736001"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3.</w:t>
      </w:r>
      <w:r w:rsidRPr="00275534">
        <w:rPr>
          <w:rFonts w:ascii="Arial" w:eastAsia="Times New Roman" w:hAnsi="Arial" w:cs="Arial"/>
          <w:color w:val="000000"/>
          <w:sz w:val="24"/>
          <w:szCs w:val="24"/>
          <w:lang w:val="pt-BR" w:eastAsia="pt-BR"/>
        </w:rPr>
        <w:t> É vedada a realização de pagamento antes da execução do objeto ou se o mesmo não estiver de acordo com as especificações exigidas.</w:t>
      </w:r>
    </w:p>
    <w:p w14:paraId="606499DF" w14:textId="0DFCCDD7" w:rsidR="008E6127"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4.</w:t>
      </w:r>
      <w:r w:rsidRPr="00275534">
        <w:rPr>
          <w:rFonts w:ascii="Arial" w:eastAsia="Times New Roman" w:hAnsi="Arial" w:cs="Arial"/>
          <w:color w:val="000000"/>
          <w:sz w:val="24"/>
          <w:szCs w:val="24"/>
          <w:lang w:val="pt-BR" w:eastAsia="pt-BR"/>
        </w:rPr>
        <w:t> Deverão ser apresentadas no ato da entrega do serviço, as Notas Fiscais/Faturas, emitidas em 02 vias, conforme segue abaixo:</w:t>
      </w:r>
    </w:p>
    <w:p w14:paraId="428594D0" w14:textId="77777777" w:rsidR="006C2BF2" w:rsidRPr="00275534" w:rsidRDefault="006C2BF2" w:rsidP="0078648B">
      <w:pPr>
        <w:widowControl/>
        <w:shd w:val="clear" w:color="auto" w:fill="FFFFFF"/>
        <w:autoSpaceDE/>
        <w:autoSpaceDN/>
        <w:jc w:val="both"/>
        <w:rPr>
          <w:rFonts w:ascii="Arial" w:eastAsia="Times New Roman" w:hAnsi="Arial" w:cs="Arial"/>
          <w:color w:val="000000"/>
          <w:sz w:val="24"/>
          <w:szCs w:val="24"/>
          <w:lang w:val="pt-BR" w:eastAsia="pt-BR"/>
        </w:rPr>
      </w:pPr>
    </w:p>
    <w:tbl>
      <w:tblPr>
        <w:tblW w:w="4923" w:type="pct"/>
        <w:tblInd w:w="157" w:type="dxa"/>
        <w:tblBorders>
          <w:top w:val="outset" w:sz="6" w:space="0" w:color="auto"/>
          <w:left w:val="outset" w:sz="6" w:space="0" w:color="auto"/>
          <w:bottom w:val="outset" w:sz="6" w:space="0" w:color="auto"/>
          <w:right w:val="outset" w:sz="6" w:space="0" w:color="auto"/>
        </w:tblBorders>
        <w:shd w:val="clear" w:color="auto" w:fill="F2F2F2" w:themeFill="background1" w:themeFillShade="F2"/>
        <w:tblCellMar>
          <w:left w:w="0" w:type="dxa"/>
          <w:right w:w="0" w:type="dxa"/>
        </w:tblCellMar>
        <w:tblLook w:val="04A0" w:firstRow="1" w:lastRow="0" w:firstColumn="1" w:lastColumn="0" w:noHBand="0" w:noVBand="1"/>
      </w:tblPr>
      <w:tblGrid>
        <w:gridCol w:w="10071"/>
      </w:tblGrid>
      <w:tr w:rsidR="008E6127" w:rsidRPr="00275534" w14:paraId="7949D7D2" w14:textId="77777777" w:rsidTr="000F5DAB">
        <w:tc>
          <w:tcPr>
            <w:tcW w:w="5000" w:type="pct"/>
            <w:tcBorders>
              <w:top w:val="outset" w:sz="6" w:space="0" w:color="auto"/>
              <w:left w:val="outset" w:sz="6" w:space="0" w:color="auto"/>
              <w:bottom w:val="outset" w:sz="6" w:space="0" w:color="auto"/>
              <w:right w:val="outset" w:sz="6" w:space="0" w:color="auto"/>
            </w:tcBorders>
            <w:shd w:val="clear" w:color="auto" w:fill="F2F2F2" w:themeFill="background1" w:themeFillShade="F2"/>
            <w:tcMar>
              <w:top w:w="15" w:type="dxa"/>
              <w:left w:w="15" w:type="dxa"/>
              <w:bottom w:w="15" w:type="dxa"/>
              <w:right w:w="15" w:type="dxa"/>
            </w:tcMar>
            <w:vAlign w:val="center"/>
            <w:hideMark/>
          </w:tcPr>
          <w:p w14:paraId="0E6FDECD" w14:textId="612B5E36" w:rsidR="008E6127" w:rsidRPr="00275534" w:rsidRDefault="008E6127" w:rsidP="00534EB9">
            <w:pPr>
              <w:widowControl/>
              <w:autoSpaceDE/>
              <w:autoSpaceDN/>
              <w:ind w:left="113"/>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Prefeitura do Município de Espigão do Oeste-RO, CNPJ Nº: 04.695.284/0001-</w:t>
            </w:r>
            <w:r w:rsidR="00AB46EE" w:rsidRPr="00275534">
              <w:rPr>
                <w:rFonts w:ascii="Arial" w:eastAsia="Times New Roman" w:hAnsi="Arial" w:cs="Arial"/>
                <w:b/>
                <w:bCs/>
                <w:sz w:val="24"/>
                <w:szCs w:val="24"/>
                <w:lang w:val="pt-BR" w:eastAsia="pt-BR"/>
              </w:rPr>
              <w:t>39.</w:t>
            </w:r>
          </w:p>
          <w:p w14:paraId="74C30954" w14:textId="6D6F0B8F" w:rsidR="008E6127" w:rsidRPr="00275534" w:rsidRDefault="008E6127" w:rsidP="00534EB9">
            <w:pPr>
              <w:widowControl/>
              <w:autoSpaceDE/>
              <w:autoSpaceDN/>
              <w:ind w:left="113"/>
              <w:jc w:val="both"/>
              <w:rPr>
                <w:rFonts w:ascii="Arial" w:eastAsia="Times New Roman" w:hAnsi="Arial" w:cs="Arial"/>
                <w:sz w:val="24"/>
                <w:szCs w:val="24"/>
                <w:lang w:val="pt-BR" w:eastAsia="pt-BR"/>
              </w:rPr>
            </w:pPr>
            <w:r w:rsidRPr="00275534">
              <w:rPr>
                <w:rFonts w:ascii="Arial" w:eastAsia="Times New Roman" w:hAnsi="Arial" w:cs="Arial"/>
                <w:b/>
                <w:bCs/>
                <w:sz w:val="24"/>
                <w:szCs w:val="24"/>
                <w:lang w:val="pt-BR" w:eastAsia="pt-BR"/>
              </w:rPr>
              <w:t>Endereço: Rua Rio Grande do Sul, 2800, bairro Vista alegre, Espigão do Oeste, CEP-</w:t>
            </w:r>
            <w:r w:rsidRPr="00275534">
              <w:rPr>
                <w:rFonts w:ascii="Arial" w:eastAsia="Times New Roman" w:hAnsi="Arial" w:cs="Arial"/>
                <w:b/>
                <w:bCs/>
                <w:sz w:val="24"/>
                <w:szCs w:val="24"/>
                <w:lang w:val="pt-BR" w:eastAsia="pt-BR"/>
              </w:rPr>
              <w:lastRenderedPageBreak/>
              <w:t>76.974-</w:t>
            </w:r>
            <w:r w:rsidR="00A800D7" w:rsidRPr="00275534">
              <w:rPr>
                <w:rFonts w:ascii="Arial" w:eastAsia="Times New Roman" w:hAnsi="Arial" w:cs="Arial"/>
                <w:b/>
                <w:bCs/>
                <w:sz w:val="24"/>
                <w:szCs w:val="24"/>
                <w:lang w:val="pt-BR" w:eastAsia="pt-BR"/>
              </w:rPr>
              <w:t>000.</w:t>
            </w:r>
          </w:p>
        </w:tc>
      </w:tr>
    </w:tbl>
    <w:p w14:paraId="19AABE64" w14:textId="77777777" w:rsidR="006C2BF2" w:rsidRDefault="006C2BF2" w:rsidP="00534EB9">
      <w:pPr>
        <w:widowControl/>
        <w:shd w:val="clear" w:color="auto" w:fill="FFFFFF"/>
        <w:autoSpaceDE/>
        <w:autoSpaceDN/>
        <w:ind w:left="113"/>
        <w:jc w:val="both"/>
        <w:rPr>
          <w:rFonts w:ascii="Arial" w:eastAsia="Times New Roman" w:hAnsi="Arial" w:cs="Arial"/>
          <w:b/>
          <w:bCs/>
          <w:color w:val="000000"/>
          <w:sz w:val="24"/>
          <w:szCs w:val="24"/>
          <w:lang w:val="pt-BR" w:eastAsia="pt-BR"/>
        </w:rPr>
      </w:pPr>
    </w:p>
    <w:p w14:paraId="20E97A51" w14:textId="36B0DF5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5.</w:t>
      </w:r>
      <w:r w:rsidRPr="00275534">
        <w:rPr>
          <w:rFonts w:ascii="Arial" w:eastAsia="Times New Roman" w:hAnsi="Arial" w:cs="Arial"/>
          <w:color w:val="000000"/>
          <w:sz w:val="24"/>
          <w:szCs w:val="24"/>
          <w:lang w:val="pt-BR" w:eastAsia="pt-BR"/>
        </w:rPr>
        <w:t> No corpo da Nota Fiscal/Fatura deverá conter:</w:t>
      </w:r>
    </w:p>
    <w:p w14:paraId="380645F9" w14:textId="32EE94CE"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6.</w:t>
      </w:r>
      <w:r w:rsidRPr="00275534">
        <w:rPr>
          <w:rFonts w:ascii="Arial" w:eastAsia="Times New Roman" w:hAnsi="Arial" w:cs="Arial"/>
          <w:color w:val="000000"/>
          <w:sz w:val="24"/>
          <w:szCs w:val="24"/>
          <w:lang w:val="pt-BR" w:eastAsia="pt-BR"/>
        </w:rPr>
        <w:t>     A descrição do material/serviç</w:t>
      </w:r>
      <w:r w:rsidR="006C2BF2">
        <w:rPr>
          <w:rFonts w:ascii="Arial" w:eastAsia="Times New Roman" w:hAnsi="Arial" w:cs="Arial"/>
          <w:color w:val="000000"/>
          <w:sz w:val="24"/>
          <w:szCs w:val="24"/>
          <w:lang w:val="pt-BR" w:eastAsia="pt-BR"/>
        </w:rPr>
        <w:t>o, que deve ser compatível com á</w:t>
      </w:r>
      <w:r w:rsidRPr="00275534">
        <w:rPr>
          <w:rFonts w:ascii="Arial" w:eastAsia="Times New Roman" w:hAnsi="Arial" w:cs="Arial"/>
          <w:color w:val="000000"/>
          <w:sz w:val="24"/>
          <w:szCs w:val="24"/>
          <w:lang w:val="pt-BR" w:eastAsia="pt-BR"/>
        </w:rPr>
        <w:t xml:space="preserve"> presente na Nota de Empenho correspondente.</w:t>
      </w:r>
    </w:p>
    <w:p w14:paraId="63B74569" w14:textId="48143626"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w:t>
      </w:r>
      <w:r w:rsidRPr="00275534">
        <w:rPr>
          <w:rFonts w:ascii="Arial" w:eastAsia="Times New Roman" w:hAnsi="Arial" w:cs="Arial"/>
          <w:color w:val="000000"/>
          <w:sz w:val="24"/>
          <w:szCs w:val="24"/>
          <w:lang w:val="pt-BR" w:eastAsia="pt-BR"/>
        </w:rPr>
        <w:t>     ITEM e validade dos itens</w:t>
      </w:r>
      <w:r w:rsidR="004963A5">
        <w:rPr>
          <w:rFonts w:ascii="Arial" w:eastAsia="Times New Roman" w:hAnsi="Arial" w:cs="Arial"/>
          <w:color w:val="000000"/>
          <w:sz w:val="24"/>
          <w:szCs w:val="24"/>
          <w:lang w:val="pt-BR" w:eastAsia="pt-BR"/>
        </w:rPr>
        <w:t xml:space="preserve"> dos </w:t>
      </w:r>
      <w:r w:rsidR="00CB5E2F">
        <w:rPr>
          <w:rFonts w:ascii="Arial" w:eastAsia="Times New Roman" w:hAnsi="Arial" w:cs="Arial"/>
          <w:color w:val="000000"/>
          <w:sz w:val="24"/>
          <w:szCs w:val="24"/>
          <w:lang w:val="pt-BR" w:eastAsia="pt-BR"/>
        </w:rPr>
        <w:t>lotes,</w:t>
      </w:r>
      <w:r w:rsidRPr="00275534">
        <w:rPr>
          <w:rFonts w:ascii="Arial" w:eastAsia="Times New Roman" w:hAnsi="Arial" w:cs="Arial"/>
          <w:color w:val="000000"/>
          <w:sz w:val="24"/>
          <w:szCs w:val="24"/>
          <w:lang w:val="pt-BR" w:eastAsia="pt-BR"/>
        </w:rPr>
        <w:t xml:space="preserve"> serviço.</w:t>
      </w:r>
    </w:p>
    <w:p w14:paraId="08EEB2D3" w14:textId="356475BE"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8.</w:t>
      </w:r>
      <w:r w:rsidRPr="00275534">
        <w:rPr>
          <w:rFonts w:ascii="Arial" w:eastAsia="Times New Roman" w:hAnsi="Arial" w:cs="Arial"/>
          <w:color w:val="000000"/>
          <w:sz w:val="24"/>
          <w:szCs w:val="24"/>
          <w:lang w:val="pt-BR" w:eastAsia="pt-BR"/>
        </w:rPr>
        <w:t>     Valor unitário do item/serviço de acordo com a nota de empenho.</w:t>
      </w:r>
    </w:p>
    <w:p w14:paraId="484F0EC9" w14:textId="29B5586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9.</w:t>
      </w:r>
      <w:r w:rsidRPr="00275534">
        <w:rPr>
          <w:rFonts w:ascii="Arial" w:eastAsia="Times New Roman" w:hAnsi="Arial" w:cs="Arial"/>
          <w:color w:val="000000"/>
          <w:sz w:val="24"/>
          <w:szCs w:val="24"/>
          <w:lang w:val="pt-BR" w:eastAsia="pt-BR"/>
        </w:rPr>
        <w:t>     Identificação de Número do Processo e identificação da Nota de empenho.</w:t>
      </w:r>
    </w:p>
    <w:p w14:paraId="1BF70F76" w14:textId="16396EA2"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10.</w:t>
      </w:r>
      <w:r w:rsidR="004963A5">
        <w:rPr>
          <w:rFonts w:ascii="Arial" w:eastAsia="Times New Roman" w:hAnsi="Arial" w:cs="Arial"/>
          <w:color w:val="000000"/>
          <w:sz w:val="24"/>
          <w:szCs w:val="24"/>
          <w:lang w:val="pt-BR" w:eastAsia="pt-BR"/>
        </w:rPr>
        <w:t>   </w:t>
      </w:r>
      <w:r w:rsidRPr="00275534">
        <w:rPr>
          <w:rFonts w:ascii="Arial" w:eastAsia="Times New Roman" w:hAnsi="Arial" w:cs="Arial"/>
          <w:color w:val="000000"/>
          <w:sz w:val="24"/>
          <w:szCs w:val="24"/>
          <w:lang w:val="pt-BR" w:eastAsia="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018DE8E" w14:textId="6F356A0D"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11.</w:t>
      </w:r>
      <w:r w:rsidRPr="00275534">
        <w:rPr>
          <w:rFonts w:ascii="Arial" w:eastAsia="Times New Roman" w:hAnsi="Arial" w:cs="Arial"/>
          <w:color w:val="000000"/>
          <w:sz w:val="24"/>
          <w:szCs w:val="24"/>
          <w:lang w:val="pt-BR" w:eastAsia="pt-BR"/>
        </w:rPr>
        <w:t> Acompanhado da(s) Nota(s)/Fatura(s) obrigatoriamente deverá seguir em anexo cópia da Nota de Empenho.</w:t>
      </w:r>
    </w:p>
    <w:p w14:paraId="051EF2BD" w14:textId="15CC3CCF"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12.</w:t>
      </w:r>
      <w:r w:rsidRPr="00275534">
        <w:rPr>
          <w:rFonts w:ascii="Arial" w:eastAsia="Times New Roman" w:hAnsi="Arial" w:cs="Arial"/>
          <w:color w:val="000000"/>
          <w:sz w:val="24"/>
          <w:szCs w:val="24"/>
          <w:lang w:val="pt-BR" w:eastAsia="pt-BR"/>
        </w:rPr>
        <w:t xml:space="preserve"> No caso da(s) Nota(s) </w:t>
      </w:r>
      <w:r w:rsidR="00434758" w:rsidRPr="00275534">
        <w:rPr>
          <w:rFonts w:ascii="Arial" w:eastAsia="Times New Roman" w:hAnsi="Arial" w:cs="Arial"/>
          <w:color w:val="000000"/>
          <w:sz w:val="24"/>
          <w:szCs w:val="24"/>
          <w:lang w:val="pt-BR" w:eastAsia="pt-BR"/>
        </w:rPr>
        <w:t>Fiscal (</w:t>
      </w:r>
      <w:r w:rsidRPr="00275534">
        <w:rPr>
          <w:rFonts w:ascii="Arial" w:eastAsia="Times New Roman" w:hAnsi="Arial" w:cs="Arial"/>
          <w:color w:val="000000"/>
          <w:sz w:val="24"/>
          <w:szCs w:val="24"/>
          <w:lang w:val="pt-BR" w:eastAsia="pt-BR"/>
        </w:rPr>
        <w:t>ais</w:t>
      </w:r>
      <w:r w:rsidR="00434758" w:rsidRPr="00275534">
        <w:rPr>
          <w:rFonts w:ascii="Arial" w:eastAsia="Times New Roman" w:hAnsi="Arial" w:cs="Arial"/>
          <w:color w:val="000000"/>
          <w:sz w:val="24"/>
          <w:szCs w:val="24"/>
          <w:lang w:val="pt-BR" w:eastAsia="pt-BR"/>
        </w:rPr>
        <w:t xml:space="preserve">) </w:t>
      </w:r>
      <w:r w:rsidRPr="00275534">
        <w:rPr>
          <w:rFonts w:ascii="Arial" w:eastAsia="Times New Roman" w:hAnsi="Arial" w:cs="Arial"/>
          <w:color w:val="000000"/>
          <w:sz w:val="24"/>
          <w:szCs w:val="24"/>
          <w:lang w:val="pt-BR" w:eastAsia="pt-BR"/>
        </w:rPr>
        <w:t xml:space="preserve">/Fatura(s)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852149">
        <w:rPr>
          <w:rFonts w:ascii="Arial" w:eastAsia="Times New Roman" w:hAnsi="Arial" w:cs="Arial"/>
          <w:color w:val="000000"/>
          <w:sz w:val="24"/>
          <w:szCs w:val="24"/>
          <w:lang w:val="pt-BR" w:eastAsia="pt-BR"/>
        </w:rPr>
        <w:t>0</w:t>
      </w:r>
      <w:r w:rsidRPr="00275534">
        <w:rPr>
          <w:rFonts w:ascii="Arial" w:eastAsia="Times New Roman" w:hAnsi="Arial" w:cs="Arial"/>
          <w:color w:val="000000"/>
          <w:sz w:val="24"/>
          <w:szCs w:val="24"/>
          <w:lang w:val="pt-BR" w:eastAsia="pt-BR"/>
        </w:rPr>
        <w:t>5 (cinco) dias úteis, a partir do recebimento efetuar análise e posterior liquidação/pagamento.</w:t>
      </w:r>
    </w:p>
    <w:p w14:paraId="0F52E799" w14:textId="292CCD5A"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13.</w:t>
      </w:r>
      <w:r w:rsidRPr="00275534">
        <w:rPr>
          <w:rFonts w:ascii="Arial" w:eastAsia="Times New Roman" w:hAnsi="Arial" w:cs="Arial"/>
          <w:color w:val="000000"/>
          <w:sz w:val="24"/>
          <w:szCs w:val="24"/>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7A8B8F20" w14:textId="3F368773"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14.</w:t>
      </w:r>
      <w:r w:rsidRPr="00275534">
        <w:rPr>
          <w:rFonts w:ascii="Arial" w:eastAsia="Times New Roman" w:hAnsi="Arial" w:cs="Arial"/>
          <w:color w:val="000000"/>
          <w:sz w:val="24"/>
          <w:szCs w:val="24"/>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56FEC7D1" w14:textId="7A163925" w:rsidR="008E6127" w:rsidRPr="00275534" w:rsidRDefault="008E6127" w:rsidP="00534EB9">
      <w:pPr>
        <w:widowControl/>
        <w:shd w:val="clear" w:color="auto" w:fill="FFFFFF"/>
        <w:autoSpaceDE/>
        <w:autoSpaceDN/>
        <w:ind w:left="113"/>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15.</w:t>
      </w:r>
      <w:r w:rsidRPr="00275534">
        <w:rPr>
          <w:rFonts w:ascii="Arial" w:eastAsia="Times New Roman" w:hAnsi="Arial" w:cs="Arial"/>
          <w:color w:val="000000"/>
          <w:sz w:val="24"/>
          <w:szCs w:val="24"/>
          <w:lang w:val="pt-BR" w:eastAsia="pt-BR"/>
        </w:rPr>
        <w:t>      A Prefeitura Municipal de Espigão do Oeste-RO não efetua pagamento antecipado, não sendo considerados os itens das propostas que assim se apresentarem.</w:t>
      </w:r>
    </w:p>
    <w:p w14:paraId="4A57431B" w14:textId="77777777" w:rsidR="00095227" w:rsidRDefault="008E6127" w:rsidP="00095227">
      <w:pPr>
        <w:widowControl/>
        <w:shd w:val="clear" w:color="auto" w:fill="FFFFFF"/>
        <w:autoSpaceDE/>
        <w:autoSpaceDN/>
        <w:ind w:left="113"/>
        <w:jc w:val="both"/>
        <w:rPr>
          <w:rFonts w:ascii="Arial" w:eastAsia="Times New Roman" w:hAnsi="Arial" w:cs="Arial"/>
          <w:sz w:val="24"/>
          <w:szCs w:val="24"/>
          <w:u w:val="single"/>
          <w:lang w:val="pt-BR" w:eastAsia="pt-BR"/>
        </w:rPr>
      </w:pPr>
      <w:r w:rsidRPr="00275534">
        <w:rPr>
          <w:rFonts w:ascii="Arial" w:eastAsia="Times New Roman" w:hAnsi="Arial" w:cs="Arial"/>
          <w:b/>
          <w:bCs/>
          <w:color w:val="000000"/>
          <w:sz w:val="24"/>
          <w:szCs w:val="24"/>
          <w:lang w:val="pt-BR" w:eastAsia="pt-BR"/>
        </w:rPr>
        <w:t>16.</w:t>
      </w:r>
      <w:r w:rsidRPr="00275534">
        <w:rPr>
          <w:rFonts w:ascii="Arial" w:eastAsia="Times New Roman" w:hAnsi="Arial" w:cs="Arial"/>
          <w:color w:val="000000"/>
          <w:sz w:val="24"/>
          <w:szCs w:val="24"/>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6" w:anchor=":~:text=LEI%20No%208.880%2C%20DE%2027%20DE%20MAIO%20DE%201994.&amp;text=Disp%C3%B5e%20sobre%20o%20Programa%20de,URV)%20e%20d%C3%A1%20outras%20provid%C3%AAncias." w:history="1">
        <w:r w:rsidRPr="00275534">
          <w:rPr>
            <w:rFonts w:ascii="Arial" w:eastAsia="Times New Roman" w:hAnsi="Arial" w:cs="Arial"/>
            <w:sz w:val="24"/>
            <w:szCs w:val="24"/>
            <w:u w:val="single"/>
            <w:lang w:val="pt-BR" w:eastAsia="pt-BR"/>
          </w:rPr>
          <w:t>Lei Federal nº 8.880/1994</w:t>
        </w:r>
      </w:hyperlink>
      <w:r w:rsidRPr="00275534">
        <w:rPr>
          <w:rFonts w:ascii="Arial" w:eastAsia="Times New Roman" w:hAnsi="Arial" w:cs="Arial"/>
          <w:color w:val="000000"/>
          <w:sz w:val="24"/>
          <w:szCs w:val="24"/>
          <w:lang w:val="pt-BR" w:eastAsia="pt-BR"/>
        </w:rPr>
        <w:t> e </w:t>
      </w:r>
      <w:hyperlink r:id="rId37" w:anchor=":~:text=LEI%20N%C2%BA%209.069%2C%20DE%2029%20DE%20JUNHO%20DE%201995.&amp;text=Disp%C3%B5e%20sobre%20o%20Plano%20Real,REAL%2C%20e%20d%C3%A1%20outras%20provid%C3%AAncias." w:history="1">
        <w:r w:rsidRPr="00275534">
          <w:rPr>
            <w:rFonts w:ascii="Arial" w:eastAsia="Times New Roman" w:hAnsi="Arial" w:cs="Arial"/>
            <w:sz w:val="24"/>
            <w:szCs w:val="24"/>
            <w:u w:val="single"/>
            <w:lang w:val="pt-BR" w:eastAsia="pt-BR"/>
          </w:rPr>
          <w:t>Lei Federal º 9.069/1995.</w:t>
        </w:r>
      </w:hyperlink>
    </w:p>
    <w:p w14:paraId="051E939A" w14:textId="15A05E36" w:rsidR="00095227" w:rsidRDefault="00095227" w:rsidP="00095227">
      <w:pPr>
        <w:widowControl/>
        <w:shd w:val="clear" w:color="auto" w:fill="FFFFFF"/>
        <w:autoSpaceDE/>
        <w:autoSpaceDN/>
        <w:ind w:left="113"/>
        <w:jc w:val="both"/>
        <w:rPr>
          <w:rFonts w:ascii="Arial" w:eastAsia="Times New Roman" w:hAnsi="Arial" w:cs="Arial"/>
          <w:sz w:val="24"/>
          <w:szCs w:val="24"/>
          <w:u w:val="single"/>
          <w:lang w:val="pt-BR" w:eastAsia="pt-BR"/>
        </w:rPr>
      </w:pPr>
      <w:r>
        <w:rPr>
          <w:rFonts w:ascii="Arial" w:eastAsia="Times New Roman" w:hAnsi="Arial" w:cs="Arial"/>
          <w:b/>
          <w:bCs/>
          <w:color w:val="000000"/>
          <w:sz w:val="24"/>
          <w:szCs w:val="24"/>
          <w:lang w:val="pt-BR" w:eastAsia="pt-BR"/>
        </w:rPr>
        <w:t xml:space="preserve">17. </w:t>
      </w:r>
      <w:r w:rsidR="006363A0" w:rsidRPr="006363A0">
        <w:rPr>
          <w:sz w:val="24"/>
        </w:rPr>
        <w:t>Serão</w:t>
      </w:r>
      <w:r w:rsidR="006363A0" w:rsidRPr="006363A0">
        <w:rPr>
          <w:spacing w:val="1"/>
          <w:sz w:val="24"/>
        </w:rPr>
        <w:t xml:space="preserve"> </w:t>
      </w:r>
      <w:r w:rsidR="006363A0" w:rsidRPr="006363A0">
        <w:rPr>
          <w:sz w:val="24"/>
        </w:rPr>
        <w:t>retidos</w:t>
      </w:r>
      <w:r w:rsidR="006363A0" w:rsidRPr="006363A0">
        <w:rPr>
          <w:spacing w:val="1"/>
          <w:sz w:val="24"/>
        </w:rPr>
        <w:t xml:space="preserve"> </w:t>
      </w:r>
      <w:r w:rsidR="006363A0" w:rsidRPr="006363A0">
        <w:rPr>
          <w:sz w:val="24"/>
        </w:rPr>
        <w:t>na</w:t>
      </w:r>
      <w:r w:rsidR="006363A0" w:rsidRPr="006363A0">
        <w:rPr>
          <w:spacing w:val="1"/>
          <w:sz w:val="24"/>
        </w:rPr>
        <w:t xml:space="preserve"> </w:t>
      </w:r>
      <w:r w:rsidR="006363A0" w:rsidRPr="006363A0">
        <w:rPr>
          <w:sz w:val="24"/>
        </w:rPr>
        <w:t>fonte</w:t>
      </w:r>
      <w:r w:rsidR="006363A0" w:rsidRPr="006363A0">
        <w:rPr>
          <w:spacing w:val="1"/>
          <w:sz w:val="24"/>
        </w:rPr>
        <w:t xml:space="preserve"> </w:t>
      </w:r>
      <w:r w:rsidR="006363A0" w:rsidRPr="006363A0">
        <w:rPr>
          <w:sz w:val="24"/>
        </w:rPr>
        <w:t>os</w:t>
      </w:r>
      <w:r w:rsidR="006363A0" w:rsidRPr="006363A0">
        <w:rPr>
          <w:spacing w:val="1"/>
          <w:sz w:val="24"/>
        </w:rPr>
        <w:t xml:space="preserve"> </w:t>
      </w:r>
      <w:r w:rsidR="006363A0" w:rsidRPr="006363A0">
        <w:rPr>
          <w:sz w:val="24"/>
        </w:rPr>
        <w:t>tributos</w:t>
      </w:r>
      <w:r w:rsidR="006363A0" w:rsidRPr="006363A0">
        <w:rPr>
          <w:spacing w:val="1"/>
          <w:sz w:val="24"/>
        </w:rPr>
        <w:t xml:space="preserve"> </w:t>
      </w:r>
      <w:r w:rsidR="006363A0" w:rsidRPr="006363A0">
        <w:rPr>
          <w:sz w:val="24"/>
        </w:rPr>
        <w:t>e</w:t>
      </w:r>
      <w:r w:rsidR="006363A0" w:rsidRPr="006363A0">
        <w:rPr>
          <w:spacing w:val="1"/>
          <w:sz w:val="24"/>
        </w:rPr>
        <w:t xml:space="preserve"> </w:t>
      </w:r>
      <w:r w:rsidR="006363A0" w:rsidRPr="006363A0">
        <w:rPr>
          <w:sz w:val="24"/>
        </w:rPr>
        <w:t>contribuições</w:t>
      </w:r>
      <w:r w:rsidR="006363A0" w:rsidRPr="006363A0">
        <w:rPr>
          <w:spacing w:val="1"/>
          <w:sz w:val="24"/>
        </w:rPr>
        <w:t xml:space="preserve"> </w:t>
      </w:r>
      <w:r w:rsidR="006363A0" w:rsidRPr="006363A0">
        <w:rPr>
          <w:sz w:val="24"/>
        </w:rPr>
        <w:t>sobre</w:t>
      </w:r>
      <w:r w:rsidR="006363A0" w:rsidRPr="006363A0">
        <w:rPr>
          <w:spacing w:val="1"/>
          <w:sz w:val="24"/>
        </w:rPr>
        <w:t xml:space="preserve"> </w:t>
      </w:r>
      <w:r w:rsidR="006363A0" w:rsidRPr="006363A0">
        <w:rPr>
          <w:sz w:val="24"/>
        </w:rPr>
        <w:t>os</w:t>
      </w:r>
      <w:r w:rsidR="006363A0" w:rsidRPr="006363A0">
        <w:rPr>
          <w:spacing w:val="1"/>
          <w:sz w:val="24"/>
        </w:rPr>
        <w:t xml:space="preserve"> </w:t>
      </w:r>
      <w:r w:rsidR="006363A0" w:rsidRPr="006363A0">
        <w:rPr>
          <w:sz w:val="24"/>
        </w:rPr>
        <w:t>pagamentos</w:t>
      </w:r>
      <w:r w:rsidR="006363A0" w:rsidRPr="006363A0">
        <w:rPr>
          <w:spacing w:val="1"/>
          <w:sz w:val="24"/>
        </w:rPr>
        <w:t xml:space="preserve"> </w:t>
      </w:r>
      <w:r w:rsidR="006363A0" w:rsidRPr="006363A0">
        <w:rPr>
          <w:sz w:val="24"/>
        </w:rPr>
        <w:t>efetuados</w:t>
      </w:r>
      <w:r w:rsidR="006363A0" w:rsidRPr="006363A0">
        <w:rPr>
          <w:spacing w:val="1"/>
          <w:sz w:val="24"/>
        </w:rPr>
        <w:t xml:space="preserve"> </w:t>
      </w:r>
      <w:r w:rsidR="006363A0" w:rsidRPr="006363A0">
        <w:rPr>
          <w:sz w:val="24"/>
        </w:rPr>
        <w:t>utilizando-se as alíquotas previstas para o fornecimento objeto do Contrato, conforme as</w:t>
      </w:r>
      <w:r w:rsidR="006363A0" w:rsidRPr="006363A0">
        <w:rPr>
          <w:spacing w:val="1"/>
          <w:sz w:val="24"/>
        </w:rPr>
        <w:t xml:space="preserve"> </w:t>
      </w:r>
      <w:r w:rsidR="006363A0" w:rsidRPr="006363A0">
        <w:rPr>
          <w:sz w:val="24"/>
        </w:rPr>
        <w:t>disposições contidas no Artigo 2º A da Instrução Normativa da Receita Federal do Brasil IN</w:t>
      </w:r>
      <w:r w:rsidR="006363A0" w:rsidRPr="006363A0">
        <w:rPr>
          <w:spacing w:val="1"/>
          <w:sz w:val="24"/>
        </w:rPr>
        <w:t xml:space="preserve"> </w:t>
      </w:r>
      <w:r w:rsidR="006363A0" w:rsidRPr="006363A0">
        <w:rPr>
          <w:sz w:val="24"/>
        </w:rPr>
        <w:t>RFB n° 1.234, de 2012, incluído pela Instrução Normativa da Receita Federal do Brasil IN</w:t>
      </w:r>
      <w:r w:rsidR="006363A0" w:rsidRPr="006363A0">
        <w:rPr>
          <w:spacing w:val="1"/>
          <w:sz w:val="24"/>
        </w:rPr>
        <w:t xml:space="preserve"> </w:t>
      </w:r>
      <w:r w:rsidR="006363A0" w:rsidRPr="006363A0">
        <w:rPr>
          <w:sz w:val="24"/>
        </w:rPr>
        <w:t>RFB nº. 2145, de 26 de junho de 2023, e no decreto nº. 5707, de 21 de agosto de 2023,</w:t>
      </w:r>
      <w:r w:rsidR="006363A0" w:rsidRPr="006363A0">
        <w:rPr>
          <w:spacing w:val="1"/>
          <w:sz w:val="24"/>
        </w:rPr>
        <w:t xml:space="preserve"> </w:t>
      </w:r>
      <w:r w:rsidR="006363A0" w:rsidRPr="006363A0">
        <w:rPr>
          <w:sz w:val="24"/>
        </w:rPr>
        <w:t>assim como Lei Municipal 2.024/2017 que dispõe</w:t>
      </w:r>
      <w:r w:rsidR="006363A0" w:rsidRPr="006363A0">
        <w:rPr>
          <w:spacing w:val="3"/>
          <w:sz w:val="24"/>
        </w:rPr>
        <w:t xml:space="preserve"> </w:t>
      </w:r>
      <w:r w:rsidR="006363A0" w:rsidRPr="006363A0">
        <w:rPr>
          <w:sz w:val="24"/>
        </w:rPr>
        <w:t>sobre (ISSQN).</w:t>
      </w:r>
    </w:p>
    <w:p w14:paraId="3D72AA4C" w14:textId="77777777" w:rsidR="00095227" w:rsidRDefault="00095227" w:rsidP="00095227">
      <w:pPr>
        <w:widowControl/>
        <w:shd w:val="clear" w:color="auto" w:fill="FFFFFF"/>
        <w:autoSpaceDE/>
        <w:autoSpaceDN/>
        <w:ind w:left="113"/>
        <w:jc w:val="both"/>
        <w:rPr>
          <w:rFonts w:ascii="Arial" w:eastAsia="Times New Roman" w:hAnsi="Arial" w:cs="Arial"/>
          <w:sz w:val="24"/>
          <w:szCs w:val="24"/>
          <w:u w:val="single"/>
          <w:lang w:val="pt-BR" w:eastAsia="pt-BR"/>
        </w:rPr>
      </w:pPr>
      <w:r>
        <w:rPr>
          <w:rFonts w:ascii="Arial" w:eastAsia="Times New Roman" w:hAnsi="Arial" w:cs="Arial"/>
          <w:b/>
          <w:bCs/>
          <w:color w:val="000000"/>
          <w:sz w:val="24"/>
          <w:szCs w:val="24"/>
          <w:lang w:val="pt-BR" w:eastAsia="pt-BR"/>
        </w:rPr>
        <w:t xml:space="preserve">18. </w:t>
      </w:r>
      <w:r w:rsidR="006363A0" w:rsidRPr="00095227">
        <w:rPr>
          <w:sz w:val="24"/>
        </w:rPr>
        <w:t>Diante da taxa zero ou negativa não há retenção tributário na fonte da Contratada, a qual</w:t>
      </w:r>
      <w:r w:rsidR="006363A0" w:rsidRPr="00095227">
        <w:rPr>
          <w:spacing w:val="1"/>
          <w:sz w:val="24"/>
        </w:rPr>
        <w:t xml:space="preserve"> </w:t>
      </w:r>
      <w:r w:rsidR="006363A0" w:rsidRPr="00095227">
        <w:rPr>
          <w:sz w:val="24"/>
        </w:rPr>
        <w:t>emitirá</w:t>
      </w:r>
      <w:r w:rsidR="006363A0" w:rsidRPr="00095227">
        <w:rPr>
          <w:spacing w:val="1"/>
          <w:sz w:val="24"/>
        </w:rPr>
        <w:t xml:space="preserve"> </w:t>
      </w:r>
      <w:r w:rsidR="006363A0" w:rsidRPr="00095227">
        <w:rPr>
          <w:sz w:val="24"/>
        </w:rPr>
        <w:t>em</w:t>
      </w:r>
      <w:r w:rsidR="006363A0" w:rsidRPr="00095227">
        <w:rPr>
          <w:spacing w:val="1"/>
          <w:sz w:val="24"/>
        </w:rPr>
        <w:t xml:space="preserve"> </w:t>
      </w:r>
      <w:r w:rsidR="006363A0" w:rsidRPr="00095227">
        <w:rPr>
          <w:sz w:val="24"/>
        </w:rPr>
        <w:t>seu</w:t>
      </w:r>
      <w:r w:rsidR="006363A0" w:rsidRPr="00095227">
        <w:rPr>
          <w:spacing w:val="1"/>
          <w:sz w:val="24"/>
        </w:rPr>
        <w:t xml:space="preserve"> </w:t>
      </w:r>
      <w:r w:rsidR="006363A0" w:rsidRPr="00095227">
        <w:rPr>
          <w:sz w:val="24"/>
        </w:rPr>
        <w:t>CNPJ</w:t>
      </w:r>
      <w:r w:rsidR="006363A0" w:rsidRPr="00095227">
        <w:rPr>
          <w:spacing w:val="1"/>
          <w:sz w:val="24"/>
        </w:rPr>
        <w:t xml:space="preserve"> </w:t>
      </w:r>
      <w:r w:rsidR="006363A0" w:rsidRPr="00095227">
        <w:rPr>
          <w:sz w:val="24"/>
        </w:rPr>
        <w:t>uma</w:t>
      </w:r>
      <w:r w:rsidR="006363A0" w:rsidRPr="00095227">
        <w:rPr>
          <w:spacing w:val="1"/>
          <w:sz w:val="24"/>
        </w:rPr>
        <w:t xml:space="preserve"> </w:t>
      </w:r>
      <w:r w:rsidR="006363A0" w:rsidRPr="00095227">
        <w:rPr>
          <w:sz w:val="24"/>
        </w:rPr>
        <w:t>Fatura</w:t>
      </w:r>
      <w:r w:rsidR="006363A0" w:rsidRPr="00095227">
        <w:rPr>
          <w:spacing w:val="1"/>
          <w:sz w:val="24"/>
        </w:rPr>
        <w:t xml:space="preserve"> </w:t>
      </w:r>
      <w:r w:rsidR="006363A0" w:rsidRPr="00095227">
        <w:rPr>
          <w:sz w:val="24"/>
        </w:rPr>
        <w:t>que</w:t>
      </w:r>
      <w:r w:rsidR="006363A0" w:rsidRPr="00095227">
        <w:rPr>
          <w:spacing w:val="1"/>
          <w:sz w:val="24"/>
        </w:rPr>
        <w:t xml:space="preserve"> </w:t>
      </w:r>
      <w:r w:rsidR="006363A0" w:rsidRPr="00095227">
        <w:rPr>
          <w:sz w:val="24"/>
        </w:rPr>
        <w:t>conterá</w:t>
      </w:r>
      <w:r w:rsidR="006363A0" w:rsidRPr="00095227">
        <w:rPr>
          <w:spacing w:val="1"/>
          <w:sz w:val="24"/>
        </w:rPr>
        <w:t xml:space="preserve"> </w:t>
      </w:r>
      <w:r w:rsidR="006363A0" w:rsidRPr="00095227">
        <w:rPr>
          <w:sz w:val="24"/>
        </w:rPr>
        <w:t>a</w:t>
      </w:r>
      <w:r w:rsidR="006363A0" w:rsidRPr="00095227">
        <w:rPr>
          <w:spacing w:val="1"/>
          <w:sz w:val="24"/>
        </w:rPr>
        <w:t xml:space="preserve"> </w:t>
      </w:r>
      <w:r w:rsidR="006363A0" w:rsidRPr="00095227">
        <w:rPr>
          <w:sz w:val="24"/>
        </w:rPr>
        <w:t>descrição</w:t>
      </w:r>
      <w:r w:rsidR="006363A0" w:rsidRPr="00095227">
        <w:rPr>
          <w:spacing w:val="1"/>
          <w:sz w:val="24"/>
        </w:rPr>
        <w:t xml:space="preserve"> </w:t>
      </w:r>
      <w:r w:rsidR="006363A0" w:rsidRPr="00095227">
        <w:rPr>
          <w:sz w:val="24"/>
        </w:rPr>
        <w:t>dos</w:t>
      </w:r>
      <w:r w:rsidR="006363A0" w:rsidRPr="00095227">
        <w:rPr>
          <w:spacing w:val="1"/>
          <w:sz w:val="24"/>
        </w:rPr>
        <w:t xml:space="preserve"> </w:t>
      </w:r>
      <w:r w:rsidR="006363A0" w:rsidRPr="00095227">
        <w:rPr>
          <w:sz w:val="24"/>
        </w:rPr>
        <w:t>credenciados</w:t>
      </w:r>
      <w:r w:rsidR="006363A0" w:rsidRPr="00095227">
        <w:rPr>
          <w:spacing w:val="1"/>
          <w:sz w:val="24"/>
        </w:rPr>
        <w:t xml:space="preserve"> </w:t>
      </w:r>
      <w:r w:rsidR="006363A0" w:rsidRPr="00095227">
        <w:rPr>
          <w:sz w:val="24"/>
        </w:rPr>
        <w:t>e</w:t>
      </w:r>
      <w:r w:rsidR="006363A0" w:rsidRPr="00095227">
        <w:rPr>
          <w:spacing w:val="66"/>
          <w:sz w:val="24"/>
        </w:rPr>
        <w:t xml:space="preserve"> </w:t>
      </w:r>
      <w:r w:rsidR="006363A0" w:rsidRPr="00095227">
        <w:rPr>
          <w:sz w:val="24"/>
        </w:rPr>
        <w:t>das</w:t>
      </w:r>
      <w:r w:rsidR="006363A0" w:rsidRPr="00095227">
        <w:rPr>
          <w:spacing w:val="1"/>
          <w:sz w:val="24"/>
        </w:rPr>
        <w:t xml:space="preserve"> </w:t>
      </w:r>
      <w:r w:rsidR="006363A0" w:rsidRPr="00095227">
        <w:rPr>
          <w:sz w:val="24"/>
        </w:rPr>
        <w:t>operações realizadas no período (nome, CNPJ, valor bruto, valor líquido) dados que devem</w:t>
      </w:r>
      <w:r w:rsidR="006363A0" w:rsidRPr="00095227">
        <w:rPr>
          <w:spacing w:val="1"/>
          <w:sz w:val="24"/>
        </w:rPr>
        <w:t xml:space="preserve"> </w:t>
      </w:r>
      <w:r w:rsidR="006363A0" w:rsidRPr="00095227">
        <w:rPr>
          <w:sz w:val="24"/>
        </w:rPr>
        <w:t>estar compatível com as Notas dos credenciados para confronto de informações. Nesse</w:t>
      </w:r>
      <w:r w:rsidR="006363A0" w:rsidRPr="00095227">
        <w:rPr>
          <w:spacing w:val="1"/>
          <w:sz w:val="24"/>
        </w:rPr>
        <w:t xml:space="preserve"> </w:t>
      </w:r>
      <w:r w:rsidR="006363A0" w:rsidRPr="00095227">
        <w:rPr>
          <w:sz w:val="24"/>
        </w:rPr>
        <w:t>caso, contudo, há retenção ao que tange as operações realizadas pelas credenciadas com</w:t>
      </w:r>
      <w:r w:rsidR="006363A0" w:rsidRPr="00095227">
        <w:rPr>
          <w:spacing w:val="1"/>
          <w:sz w:val="24"/>
        </w:rPr>
        <w:t xml:space="preserve"> </w:t>
      </w:r>
      <w:r w:rsidR="006363A0" w:rsidRPr="00095227">
        <w:rPr>
          <w:sz w:val="24"/>
        </w:rPr>
        <w:t>base no valor total de cada Nota Fiscal apresentada, Retenção na Fonte de Imposto de</w:t>
      </w:r>
      <w:r w:rsidR="006363A0" w:rsidRPr="00095227">
        <w:rPr>
          <w:spacing w:val="1"/>
          <w:sz w:val="24"/>
        </w:rPr>
        <w:t xml:space="preserve"> </w:t>
      </w:r>
      <w:r w:rsidR="006363A0" w:rsidRPr="00095227">
        <w:rPr>
          <w:sz w:val="24"/>
        </w:rPr>
        <w:t>Renda (IR) e Imposto sobre serviços de qualquer natureza (ISSQN) se o estabelecimento</w:t>
      </w:r>
      <w:r w:rsidR="006363A0" w:rsidRPr="00095227">
        <w:rPr>
          <w:spacing w:val="1"/>
          <w:sz w:val="24"/>
        </w:rPr>
        <w:t xml:space="preserve"> </w:t>
      </w:r>
      <w:r w:rsidR="006363A0" w:rsidRPr="00095227">
        <w:rPr>
          <w:sz w:val="24"/>
        </w:rPr>
        <w:t>prestador</w:t>
      </w:r>
      <w:r w:rsidR="006363A0" w:rsidRPr="00095227">
        <w:rPr>
          <w:spacing w:val="-1"/>
          <w:sz w:val="24"/>
        </w:rPr>
        <w:t xml:space="preserve"> </w:t>
      </w:r>
      <w:r w:rsidR="006363A0" w:rsidRPr="00095227">
        <w:rPr>
          <w:sz w:val="24"/>
        </w:rPr>
        <w:t>estiver sediado no</w:t>
      </w:r>
      <w:r w:rsidR="006363A0" w:rsidRPr="00095227">
        <w:rPr>
          <w:spacing w:val="-2"/>
          <w:sz w:val="24"/>
        </w:rPr>
        <w:t xml:space="preserve"> </w:t>
      </w:r>
      <w:r w:rsidR="006363A0" w:rsidRPr="00095227">
        <w:rPr>
          <w:sz w:val="24"/>
        </w:rPr>
        <w:t>município</w:t>
      </w:r>
      <w:r w:rsidR="006363A0" w:rsidRPr="00095227">
        <w:rPr>
          <w:spacing w:val="-2"/>
          <w:sz w:val="24"/>
        </w:rPr>
        <w:t xml:space="preserve"> </w:t>
      </w:r>
      <w:r w:rsidR="006363A0" w:rsidRPr="00095227">
        <w:rPr>
          <w:sz w:val="24"/>
        </w:rPr>
        <w:t>de</w:t>
      </w:r>
      <w:r w:rsidR="006363A0" w:rsidRPr="00095227">
        <w:rPr>
          <w:spacing w:val="2"/>
          <w:sz w:val="24"/>
        </w:rPr>
        <w:t xml:space="preserve"> </w:t>
      </w:r>
      <w:r w:rsidR="006363A0" w:rsidRPr="00095227">
        <w:rPr>
          <w:sz w:val="24"/>
        </w:rPr>
        <w:t>Espigão</w:t>
      </w:r>
      <w:r w:rsidR="006363A0" w:rsidRPr="00095227">
        <w:rPr>
          <w:spacing w:val="-2"/>
          <w:sz w:val="24"/>
        </w:rPr>
        <w:t xml:space="preserve"> </w:t>
      </w:r>
      <w:r w:rsidR="006363A0" w:rsidRPr="00095227">
        <w:rPr>
          <w:sz w:val="24"/>
        </w:rPr>
        <w:t>do</w:t>
      </w:r>
      <w:r w:rsidR="006363A0" w:rsidRPr="00095227">
        <w:rPr>
          <w:spacing w:val="-2"/>
          <w:sz w:val="24"/>
        </w:rPr>
        <w:t xml:space="preserve"> </w:t>
      </w:r>
      <w:r w:rsidR="006363A0" w:rsidRPr="00095227">
        <w:rPr>
          <w:sz w:val="24"/>
        </w:rPr>
        <w:t>Oeste-RO.</w:t>
      </w:r>
    </w:p>
    <w:p w14:paraId="7D86943E" w14:textId="77777777" w:rsidR="0017686A" w:rsidRDefault="00095227" w:rsidP="0017686A">
      <w:pPr>
        <w:widowControl/>
        <w:shd w:val="clear" w:color="auto" w:fill="FFFFFF"/>
        <w:autoSpaceDE/>
        <w:autoSpaceDN/>
        <w:ind w:left="113"/>
        <w:jc w:val="both"/>
        <w:rPr>
          <w:rFonts w:ascii="Arial" w:eastAsia="Times New Roman" w:hAnsi="Arial" w:cs="Arial"/>
          <w:sz w:val="24"/>
          <w:szCs w:val="24"/>
          <w:u w:val="single"/>
          <w:lang w:val="pt-BR" w:eastAsia="pt-BR"/>
        </w:rPr>
      </w:pPr>
      <w:r>
        <w:rPr>
          <w:rFonts w:ascii="Arial" w:eastAsia="Times New Roman" w:hAnsi="Arial" w:cs="Arial"/>
          <w:b/>
          <w:bCs/>
          <w:color w:val="000000"/>
          <w:sz w:val="24"/>
          <w:szCs w:val="24"/>
          <w:lang w:val="pt-BR" w:eastAsia="pt-BR"/>
        </w:rPr>
        <w:lastRenderedPageBreak/>
        <w:t xml:space="preserve">19. </w:t>
      </w:r>
      <w:r w:rsidR="006363A0" w:rsidRPr="00095227">
        <w:rPr>
          <w:sz w:val="24"/>
        </w:rPr>
        <w:t>Por outro lado, havendo cobrança de taxa de agenciamento a CONTRATADA deve emitir</w:t>
      </w:r>
      <w:r w:rsidR="006363A0" w:rsidRPr="00095227">
        <w:rPr>
          <w:spacing w:val="1"/>
          <w:sz w:val="24"/>
        </w:rPr>
        <w:t xml:space="preserve"> </w:t>
      </w:r>
      <w:r w:rsidR="006363A0" w:rsidRPr="00095227">
        <w:rPr>
          <w:sz w:val="24"/>
        </w:rPr>
        <w:t>Nota Fiscal com o valor da taxa cobrada por aquela intermediação, e as Notas Fiscais dos</w:t>
      </w:r>
      <w:r w:rsidR="006363A0" w:rsidRPr="00095227">
        <w:rPr>
          <w:spacing w:val="1"/>
          <w:sz w:val="24"/>
        </w:rPr>
        <w:t xml:space="preserve"> </w:t>
      </w:r>
      <w:r w:rsidR="006363A0" w:rsidRPr="00095227">
        <w:rPr>
          <w:sz w:val="24"/>
        </w:rPr>
        <w:t>prestadores ou dos fornecedores de bens devem ser entregues também contra o tomador do</w:t>
      </w:r>
      <w:r w:rsidR="006363A0" w:rsidRPr="00095227">
        <w:rPr>
          <w:spacing w:val="-64"/>
          <w:sz w:val="24"/>
        </w:rPr>
        <w:t xml:space="preserve"> </w:t>
      </w:r>
      <w:r w:rsidR="006363A0" w:rsidRPr="00095227">
        <w:rPr>
          <w:sz w:val="24"/>
        </w:rPr>
        <w:t>serviço,</w:t>
      </w:r>
      <w:r w:rsidR="006363A0" w:rsidRPr="00095227">
        <w:rPr>
          <w:spacing w:val="1"/>
          <w:sz w:val="24"/>
        </w:rPr>
        <w:t xml:space="preserve"> </w:t>
      </w:r>
      <w:r w:rsidR="006363A0" w:rsidRPr="00095227">
        <w:rPr>
          <w:sz w:val="24"/>
        </w:rPr>
        <w:t>Câmara</w:t>
      </w:r>
      <w:r w:rsidR="006363A0" w:rsidRPr="00095227">
        <w:rPr>
          <w:spacing w:val="1"/>
          <w:sz w:val="24"/>
        </w:rPr>
        <w:t xml:space="preserve"> </w:t>
      </w:r>
      <w:r w:rsidR="006363A0" w:rsidRPr="00095227">
        <w:rPr>
          <w:sz w:val="24"/>
        </w:rPr>
        <w:t>Municipal</w:t>
      </w:r>
      <w:r w:rsidR="006363A0" w:rsidRPr="00095227">
        <w:rPr>
          <w:spacing w:val="1"/>
          <w:sz w:val="24"/>
        </w:rPr>
        <w:t xml:space="preserve"> </w:t>
      </w:r>
      <w:r w:rsidR="006363A0" w:rsidRPr="00095227">
        <w:rPr>
          <w:sz w:val="24"/>
        </w:rPr>
        <w:t>de</w:t>
      </w:r>
      <w:r w:rsidR="006363A0" w:rsidRPr="00095227">
        <w:rPr>
          <w:spacing w:val="1"/>
          <w:sz w:val="24"/>
        </w:rPr>
        <w:t xml:space="preserve"> </w:t>
      </w:r>
      <w:r w:rsidR="006363A0" w:rsidRPr="00095227">
        <w:rPr>
          <w:sz w:val="24"/>
        </w:rPr>
        <w:t>Espigão</w:t>
      </w:r>
      <w:r w:rsidR="006363A0" w:rsidRPr="00095227">
        <w:rPr>
          <w:spacing w:val="1"/>
          <w:sz w:val="24"/>
        </w:rPr>
        <w:t xml:space="preserve"> </w:t>
      </w:r>
      <w:r w:rsidR="006363A0" w:rsidRPr="00095227">
        <w:rPr>
          <w:sz w:val="24"/>
        </w:rPr>
        <w:t>do</w:t>
      </w:r>
      <w:r w:rsidR="006363A0" w:rsidRPr="00095227">
        <w:rPr>
          <w:spacing w:val="1"/>
          <w:sz w:val="24"/>
        </w:rPr>
        <w:t xml:space="preserve"> </w:t>
      </w:r>
      <w:r w:rsidR="006363A0" w:rsidRPr="00095227">
        <w:rPr>
          <w:sz w:val="24"/>
        </w:rPr>
        <w:t>Oeste,</w:t>
      </w:r>
      <w:r w:rsidR="006363A0" w:rsidRPr="00095227">
        <w:rPr>
          <w:spacing w:val="1"/>
          <w:sz w:val="24"/>
        </w:rPr>
        <w:t xml:space="preserve"> </w:t>
      </w:r>
      <w:r w:rsidR="006363A0" w:rsidRPr="00095227">
        <w:rPr>
          <w:sz w:val="24"/>
        </w:rPr>
        <w:t>ou</w:t>
      </w:r>
      <w:r w:rsidR="006363A0" w:rsidRPr="00095227">
        <w:rPr>
          <w:spacing w:val="1"/>
          <w:sz w:val="24"/>
        </w:rPr>
        <w:t xml:space="preserve"> </w:t>
      </w:r>
      <w:r w:rsidR="006363A0" w:rsidRPr="00095227">
        <w:rPr>
          <w:sz w:val="24"/>
        </w:rPr>
        <w:t>seja,</w:t>
      </w:r>
      <w:r w:rsidR="006363A0" w:rsidRPr="00095227">
        <w:rPr>
          <w:spacing w:val="1"/>
          <w:sz w:val="24"/>
        </w:rPr>
        <w:t xml:space="preserve"> </w:t>
      </w:r>
      <w:r w:rsidR="006363A0" w:rsidRPr="00095227">
        <w:rPr>
          <w:sz w:val="24"/>
        </w:rPr>
        <w:t>havendo</w:t>
      </w:r>
      <w:r w:rsidR="006363A0" w:rsidRPr="00095227">
        <w:rPr>
          <w:spacing w:val="1"/>
          <w:sz w:val="24"/>
        </w:rPr>
        <w:t xml:space="preserve"> </w:t>
      </w:r>
      <w:r w:rsidR="006363A0" w:rsidRPr="00095227">
        <w:rPr>
          <w:sz w:val="24"/>
        </w:rPr>
        <w:t>comissão</w:t>
      </w:r>
      <w:r w:rsidR="006363A0" w:rsidRPr="00095227">
        <w:rPr>
          <w:spacing w:val="1"/>
          <w:sz w:val="24"/>
        </w:rPr>
        <w:t xml:space="preserve"> </w:t>
      </w:r>
      <w:r w:rsidR="006363A0" w:rsidRPr="00095227">
        <w:rPr>
          <w:sz w:val="24"/>
        </w:rPr>
        <w:t>ou</w:t>
      </w:r>
      <w:r w:rsidR="006363A0" w:rsidRPr="00095227">
        <w:rPr>
          <w:spacing w:val="66"/>
          <w:sz w:val="24"/>
        </w:rPr>
        <w:t xml:space="preserve"> </w:t>
      </w:r>
      <w:r w:rsidR="006363A0" w:rsidRPr="00095227">
        <w:rPr>
          <w:sz w:val="24"/>
        </w:rPr>
        <w:t>taxa</w:t>
      </w:r>
      <w:r w:rsidR="006363A0" w:rsidRPr="00095227">
        <w:rPr>
          <w:spacing w:val="1"/>
          <w:sz w:val="24"/>
        </w:rPr>
        <w:t xml:space="preserve"> </w:t>
      </w:r>
      <w:r w:rsidR="006363A0" w:rsidRPr="00095227">
        <w:rPr>
          <w:sz w:val="24"/>
        </w:rPr>
        <w:t>cobrada</w:t>
      </w:r>
      <w:r w:rsidR="006363A0" w:rsidRPr="00095227">
        <w:rPr>
          <w:spacing w:val="1"/>
          <w:sz w:val="24"/>
        </w:rPr>
        <w:t xml:space="preserve"> </w:t>
      </w:r>
      <w:r w:rsidR="006363A0" w:rsidRPr="00095227">
        <w:rPr>
          <w:sz w:val="24"/>
        </w:rPr>
        <w:t>pela</w:t>
      </w:r>
      <w:r w:rsidR="006363A0" w:rsidRPr="00095227">
        <w:rPr>
          <w:spacing w:val="1"/>
          <w:sz w:val="24"/>
        </w:rPr>
        <w:t xml:space="preserve"> </w:t>
      </w:r>
      <w:r w:rsidR="006363A0" w:rsidRPr="00095227">
        <w:rPr>
          <w:sz w:val="24"/>
        </w:rPr>
        <w:t>empresa</w:t>
      </w:r>
      <w:r w:rsidR="006363A0" w:rsidRPr="00095227">
        <w:rPr>
          <w:spacing w:val="1"/>
          <w:sz w:val="24"/>
        </w:rPr>
        <w:t xml:space="preserve"> </w:t>
      </w:r>
      <w:r w:rsidR="006363A0" w:rsidRPr="00095227">
        <w:rPr>
          <w:sz w:val="24"/>
        </w:rPr>
        <w:t>intermediária,</w:t>
      </w:r>
      <w:r w:rsidR="006363A0" w:rsidRPr="00095227">
        <w:rPr>
          <w:spacing w:val="1"/>
          <w:sz w:val="24"/>
        </w:rPr>
        <w:t xml:space="preserve"> </w:t>
      </w:r>
      <w:r w:rsidR="006363A0" w:rsidRPr="00095227">
        <w:rPr>
          <w:sz w:val="24"/>
        </w:rPr>
        <w:t>ocorrerá</w:t>
      </w:r>
      <w:r w:rsidR="006363A0" w:rsidRPr="00095227">
        <w:rPr>
          <w:spacing w:val="1"/>
          <w:sz w:val="24"/>
        </w:rPr>
        <w:t xml:space="preserve"> </w:t>
      </w:r>
      <w:r w:rsidR="006363A0" w:rsidRPr="00095227">
        <w:rPr>
          <w:sz w:val="24"/>
        </w:rPr>
        <w:t>a</w:t>
      </w:r>
      <w:r w:rsidR="006363A0" w:rsidRPr="00095227">
        <w:rPr>
          <w:spacing w:val="1"/>
          <w:sz w:val="24"/>
        </w:rPr>
        <w:t xml:space="preserve"> </w:t>
      </w:r>
      <w:r w:rsidR="006363A0" w:rsidRPr="00095227">
        <w:rPr>
          <w:sz w:val="24"/>
        </w:rPr>
        <w:t>retenção</w:t>
      </w:r>
      <w:r w:rsidR="006363A0" w:rsidRPr="00095227">
        <w:rPr>
          <w:spacing w:val="1"/>
          <w:sz w:val="24"/>
        </w:rPr>
        <w:t xml:space="preserve"> </w:t>
      </w:r>
      <w:r w:rsidR="006363A0" w:rsidRPr="00095227">
        <w:rPr>
          <w:sz w:val="24"/>
        </w:rPr>
        <w:t>tributária</w:t>
      </w:r>
      <w:r w:rsidR="006363A0" w:rsidRPr="00095227">
        <w:rPr>
          <w:spacing w:val="1"/>
          <w:sz w:val="24"/>
        </w:rPr>
        <w:t xml:space="preserve"> </w:t>
      </w:r>
      <w:r w:rsidR="006363A0" w:rsidRPr="00095227">
        <w:rPr>
          <w:sz w:val="24"/>
        </w:rPr>
        <w:t>em</w:t>
      </w:r>
      <w:r w:rsidR="006363A0" w:rsidRPr="00095227">
        <w:rPr>
          <w:spacing w:val="1"/>
          <w:sz w:val="24"/>
        </w:rPr>
        <w:t xml:space="preserve"> </w:t>
      </w:r>
      <w:r w:rsidR="006363A0" w:rsidRPr="00095227">
        <w:rPr>
          <w:sz w:val="24"/>
        </w:rPr>
        <w:t>nome</w:t>
      </w:r>
      <w:r w:rsidR="006363A0" w:rsidRPr="00095227">
        <w:rPr>
          <w:spacing w:val="1"/>
          <w:sz w:val="24"/>
        </w:rPr>
        <w:t xml:space="preserve"> </w:t>
      </w:r>
      <w:r w:rsidR="006363A0" w:rsidRPr="00095227">
        <w:rPr>
          <w:sz w:val="24"/>
        </w:rPr>
        <w:t>desta.</w:t>
      </w:r>
      <w:r w:rsidR="006363A0" w:rsidRPr="00095227">
        <w:rPr>
          <w:spacing w:val="1"/>
          <w:sz w:val="24"/>
        </w:rPr>
        <w:t xml:space="preserve"> </w:t>
      </w:r>
      <w:r w:rsidR="006363A0" w:rsidRPr="00095227">
        <w:rPr>
          <w:sz w:val="24"/>
        </w:rPr>
        <w:t>Entretanto, em relação ao serviço prestado ou bem fornecido, a retenção do Imposto se dará</w:t>
      </w:r>
      <w:r w:rsidR="006363A0" w:rsidRPr="00095227">
        <w:rPr>
          <w:spacing w:val="-64"/>
          <w:sz w:val="24"/>
        </w:rPr>
        <w:t xml:space="preserve"> </w:t>
      </w:r>
      <w:r w:rsidR="006363A0" w:rsidRPr="00095227">
        <w:rPr>
          <w:sz w:val="24"/>
        </w:rPr>
        <w:t>em</w:t>
      </w:r>
      <w:r w:rsidR="006363A0" w:rsidRPr="00095227">
        <w:rPr>
          <w:spacing w:val="-2"/>
          <w:sz w:val="24"/>
        </w:rPr>
        <w:t xml:space="preserve"> </w:t>
      </w:r>
      <w:r w:rsidR="006363A0" w:rsidRPr="00095227">
        <w:rPr>
          <w:sz w:val="24"/>
        </w:rPr>
        <w:t>nome daquele</w:t>
      </w:r>
      <w:r w:rsidR="006363A0" w:rsidRPr="00095227">
        <w:rPr>
          <w:spacing w:val="-2"/>
          <w:sz w:val="24"/>
        </w:rPr>
        <w:t xml:space="preserve"> </w:t>
      </w:r>
      <w:r w:rsidR="006363A0" w:rsidRPr="00095227">
        <w:rPr>
          <w:sz w:val="24"/>
        </w:rPr>
        <w:t>que efetivamente</w:t>
      </w:r>
      <w:r w:rsidR="006363A0" w:rsidRPr="00095227">
        <w:rPr>
          <w:spacing w:val="-2"/>
          <w:sz w:val="24"/>
        </w:rPr>
        <w:t xml:space="preserve"> </w:t>
      </w:r>
      <w:r w:rsidR="006363A0" w:rsidRPr="00095227">
        <w:rPr>
          <w:sz w:val="24"/>
        </w:rPr>
        <w:t>prestou</w:t>
      </w:r>
      <w:r w:rsidR="006363A0" w:rsidRPr="00095227">
        <w:rPr>
          <w:spacing w:val="1"/>
          <w:sz w:val="24"/>
        </w:rPr>
        <w:t xml:space="preserve"> </w:t>
      </w:r>
      <w:r w:rsidR="006363A0" w:rsidRPr="00095227">
        <w:rPr>
          <w:sz w:val="24"/>
        </w:rPr>
        <w:t>o</w:t>
      </w:r>
      <w:r w:rsidR="006363A0" w:rsidRPr="00095227">
        <w:rPr>
          <w:spacing w:val="-2"/>
          <w:sz w:val="24"/>
        </w:rPr>
        <w:t xml:space="preserve"> </w:t>
      </w:r>
      <w:r w:rsidR="006363A0" w:rsidRPr="00095227">
        <w:rPr>
          <w:sz w:val="24"/>
        </w:rPr>
        <w:t>serviço ou forneceu o bem.</w:t>
      </w:r>
    </w:p>
    <w:p w14:paraId="19EC292F" w14:textId="6623B1B2" w:rsidR="0017686A" w:rsidRDefault="0017686A" w:rsidP="0017686A">
      <w:pPr>
        <w:widowControl/>
        <w:shd w:val="clear" w:color="auto" w:fill="FFFFFF"/>
        <w:autoSpaceDE/>
        <w:autoSpaceDN/>
        <w:ind w:left="113"/>
        <w:jc w:val="both"/>
        <w:rPr>
          <w:rFonts w:ascii="Arial" w:eastAsia="Times New Roman" w:hAnsi="Arial" w:cs="Arial"/>
          <w:sz w:val="24"/>
          <w:szCs w:val="24"/>
          <w:u w:val="single"/>
          <w:lang w:val="pt-BR" w:eastAsia="pt-BR"/>
        </w:rPr>
      </w:pPr>
      <w:r>
        <w:rPr>
          <w:rFonts w:ascii="Arial" w:eastAsia="Times New Roman" w:hAnsi="Arial" w:cs="Arial"/>
          <w:b/>
          <w:bCs/>
          <w:color w:val="000000"/>
          <w:sz w:val="24"/>
          <w:szCs w:val="24"/>
          <w:lang w:val="pt-BR" w:eastAsia="pt-BR"/>
        </w:rPr>
        <w:t xml:space="preserve">20. </w:t>
      </w:r>
      <w:r w:rsidR="006363A0" w:rsidRPr="00095227">
        <w:rPr>
          <w:sz w:val="24"/>
        </w:rPr>
        <w:t>Caso a CONTRATADA e CREDENCIADA que realizou a operação do mês sejam optante</w:t>
      </w:r>
      <w:r w:rsidR="006363A0" w:rsidRPr="00095227">
        <w:rPr>
          <w:spacing w:val="1"/>
          <w:sz w:val="24"/>
        </w:rPr>
        <w:t xml:space="preserve"> </w:t>
      </w:r>
      <w:r w:rsidR="006363A0" w:rsidRPr="00095227">
        <w:rPr>
          <w:sz w:val="24"/>
        </w:rPr>
        <w:t>pelo Sistema Integrado de Pagamento de Impostos e Contribuições das Microempresas e</w:t>
      </w:r>
      <w:r w:rsidR="006363A0" w:rsidRPr="00095227">
        <w:rPr>
          <w:spacing w:val="1"/>
          <w:sz w:val="24"/>
        </w:rPr>
        <w:t xml:space="preserve"> </w:t>
      </w:r>
      <w:r w:rsidR="006363A0" w:rsidRPr="00095227">
        <w:rPr>
          <w:sz w:val="24"/>
        </w:rPr>
        <w:t>Empresas de Pequeno Porte – SIMPLES, a CONTRATADA deverá apresentar, juntamente</w:t>
      </w:r>
      <w:r w:rsidR="006363A0" w:rsidRPr="00095227">
        <w:rPr>
          <w:spacing w:val="1"/>
          <w:sz w:val="24"/>
        </w:rPr>
        <w:t xml:space="preserve"> </w:t>
      </w:r>
      <w:r w:rsidR="006363A0" w:rsidRPr="00095227">
        <w:rPr>
          <w:sz w:val="24"/>
        </w:rPr>
        <w:t>com a Nota Fiscal/Fatura, a devida comprovação, a fim de evitar a retenção na fonte dos</w:t>
      </w:r>
      <w:r w:rsidR="006363A0" w:rsidRPr="00095227">
        <w:rPr>
          <w:spacing w:val="1"/>
          <w:sz w:val="24"/>
        </w:rPr>
        <w:t xml:space="preserve"> </w:t>
      </w:r>
      <w:r w:rsidR="006363A0" w:rsidRPr="00095227">
        <w:rPr>
          <w:sz w:val="24"/>
        </w:rPr>
        <w:t>tributos</w:t>
      </w:r>
      <w:r w:rsidR="006363A0" w:rsidRPr="00095227">
        <w:rPr>
          <w:spacing w:val="-3"/>
          <w:sz w:val="24"/>
        </w:rPr>
        <w:t xml:space="preserve"> </w:t>
      </w:r>
      <w:r w:rsidR="006363A0" w:rsidRPr="00095227">
        <w:rPr>
          <w:sz w:val="24"/>
        </w:rPr>
        <w:t>e contribuições, conforme legislação em</w:t>
      </w:r>
      <w:r w:rsidR="006363A0" w:rsidRPr="00095227">
        <w:rPr>
          <w:spacing w:val="1"/>
          <w:sz w:val="24"/>
        </w:rPr>
        <w:t xml:space="preserve"> </w:t>
      </w:r>
      <w:r w:rsidR="006363A0" w:rsidRPr="00095227">
        <w:rPr>
          <w:sz w:val="24"/>
        </w:rPr>
        <w:t>vigor.</w:t>
      </w:r>
    </w:p>
    <w:p w14:paraId="184F822D" w14:textId="77777777" w:rsidR="0017686A" w:rsidRDefault="0017686A" w:rsidP="0017686A">
      <w:pPr>
        <w:widowControl/>
        <w:shd w:val="clear" w:color="auto" w:fill="FFFFFF"/>
        <w:autoSpaceDE/>
        <w:autoSpaceDN/>
        <w:ind w:left="113"/>
        <w:jc w:val="both"/>
        <w:rPr>
          <w:rFonts w:ascii="Arial" w:eastAsia="Times New Roman" w:hAnsi="Arial" w:cs="Arial"/>
          <w:sz w:val="24"/>
          <w:szCs w:val="24"/>
          <w:u w:val="single"/>
          <w:lang w:val="pt-BR" w:eastAsia="pt-BR"/>
        </w:rPr>
      </w:pPr>
      <w:r>
        <w:rPr>
          <w:rFonts w:ascii="Arial" w:eastAsia="Times New Roman" w:hAnsi="Arial" w:cs="Arial"/>
          <w:b/>
          <w:bCs/>
          <w:color w:val="000000"/>
          <w:sz w:val="24"/>
          <w:szCs w:val="24"/>
          <w:lang w:val="pt-BR" w:eastAsia="pt-BR"/>
        </w:rPr>
        <w:t xml:space="preserve">21. </w:t>
      </w:r>
      <w:r w:rsidR="006363A0" w:rsidRPr="0017686A">
        <w:rPr>
          <w:sz w:val="24"/>
        </w:rPr>
        <w:t>Desse modo, para fins de liquidação e pagamento, deve acompanhar a fatura e Notas</w:t>
      </w:r>
      <w:r w:rsidR="006363A0" w:rsidRPr="0017686A">
        <w:rPr>
          <w:spacing w:val="1"/>
          <w:sz w:val="24"/>
        </w:rPr>
        <w:t xml:space="preserve"> </w:t>
      </w:r>
      <w:r w:rsidR="006363A0" w:rsidRPr="0017686A">
        <w:rPr>
          <w:sz w:val="24"/>
        </w:rPr>
        <w:t>Fiscais toda a documentação necessária à comprovação de que o contratado se mantém</w:t>
      </w:r>
      <w:r w:rsidR="006363A0" w:rsidRPr="0017686A">
        <w:rPr>
          <w:spacing w:val="1"/>
          <w:sz w:val="24"/>
        </w:rPr>
        <w:t xml:space="preserve"> </w:t>
      </w:r>
      <w:r w:rsidR="006363A0" w:rsidRPr="0017686A">
        <w:rPr>
          <w:sz w:val="24"/>
        </w:rPr>
        <w:t>regular em todas as condições previstas para habilitação no certame</w:t>
      </w:r>
      <w:r w:rsidR="006363A0" w:rsidRPr="0017686A">
        <w:rPr>
          <w:sz w:val="24"/>
          <w:u w:val="single"/>
        </w:rPr>
        <w:t>, como as certidões de</w:t>
      </w:r>
      <w:r w:rsidR="006363A0" w:rsidRPr="0017686A">
        <w:rPr>
          <w:spacing w:val="1"/>
          <w:sz w:val="24"/>
        </w:rPr>
        <w:t xml:space="preserve"> </w:t>
      </w:r>
      <w:r w:rsidR="006363A0" w:rsidRPr="0017686A">
        <w:rPr>
          <w:sz w:val="24"/>
          <w:u w:val="single"/>
        </w:rPr>
        <w:t>regularidade</w:t>
      </w:r>
      <w:r w:rsidR="006363A0" w:rsidRPr="0017686A">
        <w:rPr>
          <w:spacing w:val="1"/>
          <w:sz w:val="24"/>
          <w:u w:val="single"/>
        </w:rPr>
        <w:t xml:space="preserve"> </w:t>
      </w:r>
      <w:r w:rsidR="006363A0" w:rsidRPr="0017686A">
        <w:rPr>
          <w:sz w:val="24"/>
          <w:u w:val="single"/>
        </w:rPr>
        <w:t>fiscal e</w:t>
      </w:r>
      <w:r w:rsidR="006363A0" w:rsidRPr="0017686A">
        <w:rPr>
          <w:spacing w:val="2"/>
          <w:sz w:val="24"/>
          <w:u w:val="single"/>
        </w:rPr>
        <w:t xml:space="preserve"> </w:t>
      </w:r>
      <w:r w:rsidR="006363A0" w:rsidRPr="0017686A">
        <w:rPr>
          <w:sz w:val="24"/>
          <w:u w:val="single"/>
        </w:rPr>
        <w:t>trabalhista</w:t>
      </w:r>
      <w:r w:rsidR="006363A0" w:rsidRPr="0017686A">
        <w:rPr>
          <w:spacing w:val="2"/>
          <w:sz w:val="24"/>
          <w:u w:val="single"/>
        </w:rPr>
        <w:t xml:space="preserve"> </w:t>
      </w:r>
      <w:r w:rsidR="006363A0" w:rsidRPr="0017686A">
        <w:rPr>
          <w:sz w:val="24"/>
          <w:u w:val="single"/>
        </w:rPr>
        <w:t>da CONTRATADA</w:t>
      </w:r>
      <w:r w:rsidR="006363A0" w:rsidRPr="0017686A">
        <w:rPr>
          <w:spacing w:val="-1"/>
          <w:sz w:val="24"/>
          <w:u w:val="single"/>
        </w:rPr>
        <w:t xml:space="preserve"> </w:t>
      </w:r>
      <w:r w:rsidR="006363A0" w:rsidRPr="0017686A">
        <w:rPr>
          <w:sz w:val="24"/>
          <w:u w:val="single"/>
        </w:rPr>
        <w:t>;</w:t>
      </w:r>
    </w:p>
    <w:p w14:paraId="55EE16E9" w14:textId="77777777" w:rsidR="0017686A" w:rsidRDefault="0017686A" w:rsidP="0017686A">
      <w:pPr>
        <w:widowControl/>
        <w:shd w:val="clear" w:color="auto" w:fill="FFFFFF"/>
        <w:autoSpaceDE/>
        <w:autoSpaceDN/>
        <w:ind w:left="113"/>
        <w:jc w:val="both"/>
        <w:rPr>
          <w:rFonts w:ascii="Arial" w:eastAsia="Times New Roman" w:hAnsi="Arial" w:cs="Arial"/>
          <w:sz w:val="24"/>
          <w:szCs w:val="24"/>
          <w:u w:val="single"/>
          <w:lang w:val="pt-BR" w:eastAsia="pt-BR"/>
        </w:rPr>
      </w:pPr>
      <w:r>
        <w:rPr>
          <w:rFonts w:ascii="Arial" w:eastAsia="Times New Roman" w:hAnsi="Arial" w:cs="Arial"/>
          <w:b/>
          <w:bCs/>
          <w:color w:val="000000"/>
          <w:sz w:val="24"/>
          <w:szCs w:val="24"/>
          <w:lang w:val="pt-BR" w:eastAsia="pt-BR"/>
        </w:rPr>
        <w:t xml:space="preserve">22. </w:t>
      </w:r>
      <w:r w:rsidR="006363A0" w:rsidRPr="0017686A">
        <w:rPr>
          <w:sz w:val="24"/>
        </w:rPr>
        <w:t>A CONTRATANTE após a liquidação e o pagamento encaminhará a CONTRATADA,</w:t>
      </w:r>
      <w:r w:rsidR="006363A0" w:rsidRPr="0017686A">
        <w:rPr>
          <w:spacing w:val="1"/>
          <w:sz w:val="24"/>
        </w:rPr>
        <w:t xml:space="preserve"> </w:t>
      </w:r>
      <w:r w:rsidR="006363A0" w:rsidRPr="0017686A">
        <w:rPr>
          <w:sz w:val="24"/>
        </w:rPr>
        <w:t>empresa intermediadora de serviços, cópia do DAM Documento de Arrecadação Municipal,</w:t>
      </w:r>
      <w:r w:rsidR="006363A0" w:rsidRPr="0017686A">
        <w:rPr>
          <w:spacing w:val="1"/>
          <w:sz w:val="24"/>
        </w:rPr>
        <w:t xml:space="preserve"> </w:t>
      </w:r>
      <w:r w:rsidR="006363A0" w:rsidRPr="0017686A">
        <w:rPr>
          <w:sz w:val="24"/>
        </w:rPr>
        <w:t>ou</w:t>
      </w:r>
      <w:r w:rsidR="006363A0" w:rsidRPr="0017686A">
        <w:rPr>
          <w:spacing w:val="34"/>
          <w:sz w:val="24"/>
        </w:rPr>
        <w:t xml:space="preserve"> </w:t>
      </w:r>
      <w:r w:rsidR="006363A0" w:rsidRPr="0017686A">
        <w:rPr>
          <w:sz w:val="24"/>
        </w:rPr>
        <w:t>qualquer</w:t>
      </w:r>
      <w:r w:rsidR="006363A0" w:rsidRPr="0017686A">
        <w:rPr>
          <w:spacing w:val="30"/>
          <w:sz w:val="24"/>
        </w:rPr>
        <w:t xml:space="preserve"> </w:t>
      </w:r>
      <w:r w:rsidR="006363A0" w:rsidRPr="0017686A">
        <w:rPr>
          <w:sz w:val="24"/>
        </w:rPr>
        <w:t>outro</w:t>
      </w:r>
      <w:r w:rsidR="006363A0" w:rsidRPr="0017686A">
        <w:rPr>
          <w:spacing w:val="33"/>
          <w:sz w:val="24"/>
        </w:rPr>
        <w:t xml:space="preserve"> </w:t>
      </w:r>
      <w:r w:rsidR="006363A0" w:rsidRPr="0017686A">
        <w:rPr>
          <w:sz w:val="24"/>
        </w:rPr>
        <w:t>documento</w:t>
      </w:r>
      <w:r w:rsidR="006363A0" w:rsidRPr="0017686A">
        <w:rPr>
          <w:spacing w:val="34"/>
          <w:sz w:val="24"/>
        </w:rPr>
        <w:t xml:space="preserve"> </w:t>
      </w:r>
      <w:r w:rsidR="006363A0" w:rsidRPr="0017686A">
        <w:rPr>
          <w:sz w:val="24"/>
        </w:rPr>
        <w:t>que</w:t>
      </w:r>
      <w:r w:rsidR="006363A0" w:rsidRPr="0017686A">
        <w:rPr>
          <w:spacing w:val="39"/>
          <w:sz w:val="24"/>
        </w:rPr>
        <w:t xml:space="preserve"> </w:t>
      </w:r>
      <w:r w:rsidR="006363A0" w:rsidRPr="0017686A">
        <w:rPr>
          <w:sz w:val="24"/>
        </w:rPr>
        <w:t>comprove</w:t>
      </w:r>
      <w:r w:rsidR="006363A0" w:rsidRPr="0017686A">
        <w:rPr>
          <w:spacing w:val="37"/>
          <w:sz w:val="24"/>
        </w:rPr>
        <w:t xml:space="preserve"> </w:t>
      </w:r>
      <w:r w:rsidR="006363A0" w:rsidRPr="0017686A">
        <w:rPr>
          <w:sz w:val="24"/>
        </w:rPr>
        <w:t>que</w:t>
      </w:r>
      <w:r w:rsidR="006363A0" w:rsidRPr="0017686A">
        <w:rPr>
          <w:spacing w:val="35"/>
          <w:sz w:val="24"/>
        </w:rPr>
        <w:t xml:space="preserve"> </w:t>
      </w:r>
      <w:r w:rsidR="006363A0" w:rsidRPr="0017686A">
        <w:rPr>
          <w:sz w:val="24"/>
        </w:rPr>
        <w:t>as</w:t>
      </w:r>
      <w:r w:rsidR="006363A0" w:rsidRPr="0017686A">
        <w:rPr>
          <w:spacing w:val="34"/>
          <w:sz w:val="24"/>
        </w:rPr>
        <w:t xml:space="preserve"> </w:t>
      </w:r>
      <w:r w:rsidR="006363A0" w:rsidRPr="0017686A">
        <w:rPr>
          <w:sz w:val="24"/>
        </w:rPr>
        <w:t>retenções</w:t>
      </w:r>
      <w:r w:rsidR="006363A0" w:rsidRPr="0017686A">
        <w:rPr>
          <w:spacing w:val="35"/>
          <w:sz w:val="24"/>
        </w:rPr>
        <w:t xml:space="preserve"> </w:t>
      </w:r>
      <w:r w:rsidR="006363A0" w:rsidRPr="0017686A">
        <w:rPr>
          <w:sz w:val="24"/>
        </w:rPr>
        <w:t>foram</w:t>
      </w:r>
      <w:r w:rsidR="006363A0" w:rsidRPr="0017686A">
        <w:rPr>
          <w:spacing w:val="34"/>
          <w:sz w:val="24"/>
        </w:rPr>
        <w:t xml:space="preserve"> </w:t>
      </w:r>
      <w:r w:rsidR="006363A0" w:rsidRPr="0017686A">
        <w:rPr>
          <w:sz w:val="24"/>
        </w:rPr>
        <w:t>efetuadas</w:t>
      </w:r>
      <w:r w:rsidR="006363A0" w:rsidRPr="0017686A">
        <w:rPr>
          <w:spacing w:val="35"/>
          <w:sz w:val="24"/>
        </w:rPr>
        <w:t xml:space="preserve"> </w:t>
      </w:r>
      <w:r w:rsidR="006363A0" w:rsidRPr="0017686A">
        <w:rPr>
          <w:sz w:val="24"/>
        </w:rPr>
        <w:t>em</w:t>
      </w:r>
      <w:r w:rsidR="006363A0" w:rsidRPr="0017686A">
        <w:rPr>
          <w:spacing w:val="34"/>
          <w:sz w:val="24"/>
        </w:rPr>
        <w:t xml:space="preserve"> </w:t>
      </w:r>
      <w:r w:rsidR="006363A0" w:rsidRPr="0017686A">
        <w:rPr>
          <w:sz w:val="24"/>
        </w:rPr>
        <w:t>nome</w:t>
      </w:r>
      <w:r w:rsidR="006363A0" w:rsidRPr="0017686A">
        <w:rPr>
          <w:spacing w:val="-64"/>
          <w:sz w:val="24"/>
        </w:rPr>
        <w:t xml:space="preserve"> </w:t>
      </w:r>
      <w:r w:rsidR="006363A0" w:rsidRPr="0017686A">
        <w:rPr>
          <w:sz w:val="24"/>
        </w:rPr>
        <w:t>das CREDENCIADAS, empresas fornecedoras de bens ou prestadoras de serviços, bem</w:t>
      </w:r>
      <w:r w:rsidR="006363A0" w:rsidRPr="0017686A">
        <w:rPr>
          <w:spacing w:val="1"/>
          <w:sz w:val="24"/>
        </w:rPr>
        <w:t xml:space="preserve"> </w:t>
      </w:r>
      <w:r w:rsidR="006363A0" w:rsidRPr="0017686A">
        <w:rPr>
          <w:sz w:val="24"/>
        </w:rPr>
        <w:t>como</w:t>
      </w:r>
      <w:r w:rsidR="006363A0" w:rsidRPr="0017686A">
        <w:rPr>
          <w:spacing w:val="-3"/>
          <w:sz w:val="24"/>
        </w:rPr>
        <w:t xml:space="preserve"> </w:t>
      </w:r>
      <w:r w:rsidR="006363A0" w:rsidRPr="0017686A">
        <w:rPr>
          <w:sz w:val="24"/>
        </w:rPr>
        <w:t>sobre</w:t>
      </w:r>
      <w:r w:rsidR="006363A0" w:rsidRPr="0017686A">
        <w:rPr>
          <w:spacing w:val="-2"/>
          <w:sz w:val="24"/>
        </w:rPr>
        <w:t xml:space="preserve"> </w:t>
      </w:r>
      <w:r w:rsidR="006363A0" w:rsidRPr="0017686A">
        <w:rPr>
          <w:sz w:val="24"/>
        </w:rPr>
        <w:t>o</w:t>
      </w:r>
      <w:r w:rsidR="006363A0" w:rsidRPr="0017686A">
        <w:rPr>
          <w:spacing w:val="2"/>
          <w:sz w:val="24"/>
        </w:rPr>
        <w:t xml:space="preserve"> </w:t>
      </w:r>
      <w:r w:rsidR="006363A0" w:rsidRPr="0017686A">
        <w:rPr>
          <w:sz w:val="24"/>
        </w:rPr>
        <w:t>respectivo serviço</w:t>
      </w:r>
      <w:r w:rsidR="006363A0" w:rsidRPr="0017686A">
        <w:rPr>
          <w:spacing w:val="2"/>
          <w:sz w:val="24"/>
        </w:rPr>
        <w:t xml:space="preserve"> </w:t>
      </w:r>
      <w:r w:rsidR="006363A0" w:rsidRPr="0017686A">
        <w:rPr>
          <w:sz w:val="24"/>
        </w:rPr>
        <w:t>de intermediação, se devido.</w:t>
      </w:r>
    </w:p>
    <w:p w14:paraId="40A2DC5B" w14:textId="3887B6D9" w:rsidR="001E73DB" w:rsidRPr="00275534" w:rsidRDefault="0017686A" w:rsidP="0017686A">
      <w:pPr>
        <w:widowControl/>
        <w:shd w:val="clear" w:color="auto" w:fill="FFFFFF"/>
        <w:autoSpaceDE/>
        <w:autoSpaceDN/>
        <w:ind w:left="113"/>
        <w:jc w:val="both"/>
        <w:rPr>
          <w:bCs/>
        </w:rPr>
      </w:pPr>
      <w:r>
        <w:rPr>
          <w:rFonts w:ascii="Arial" w:eastAsia="Times New Roman" w:hAnsi="Arial" w:cs="Arial"/>
          <w:b/>
          <w:bCs/>
          <w:color w:val="000000"/>
          <w:sz w:val="24"/>
          <w:szCs w:val="24"/>
          <w:lang w:val="pt-BR" w:eastAsia="pt-BR"/>
        </w:rPr>
        <w:t xml:space="preserve">23. </w:t>
      </w:r>
      <w:r w:rsidR="006363A0" w:rsidRPr="0017686A">
        <w:rPr>
          <w:sz w:val="24"/>
        </w:rPr>
        <w:t>Os</w:t>
      </w:r>
      <w:r w:rsidR="006363A0" w:rsidRPr="0017686A">
        <w:rPr>
          <w:spacing w:val="25"/>
          <w:sz w:val="24"/>
        </w:rPr>
        <w:t xml:space="preserve"> </w:t>
      </w:r>
      <w:r w:rsidR="006363A0" w:rsidRPr="0017686A">
        <w:rPr>
          <w:sz w:val="24"/>
        </w:rPr>
        <w:t>valores</w:t>
      </w:r>
      <w:r w:rsidR="006363A0" w:rsidRPr="0017686A">
        <w:rPr>
          <w:spacing w:val="25"/>
          <w:sz w:val="24"/>
        </w:rPr>
        <w:t xml:space="preserve"> </w:t>
      </w:r>
      <w:r w:rsidR="006363A0" w:rsidRPr="0017686A">
        <w:rPr>
          <w:sz w:val="24"/>
        </w:rPr>
        <w:t>pagos</w:t>
      </w:r>
      <w:r w:rsidR="006363A0" w:rsidRPr="0017686A">
        <w:rPr>
          <w:spacing w:val="26"/>
          <w:sz w:val="24"/>
        </w:rPr>
        <w:t xml:space="preserve"> </w:t>
      </w:r>
      <w:r w:rsidR="006363A0" w:rsidRPr="0017686A">
        <w:rPr>
          <w:sz w:val="24"/>
        </w:rPr>
        <w:t>em</w:t>
      </w:r>
      <w:r w:rsidR="006363A0" w:rsidRPr="0017686A">
        <w:rPr>
          <w:spacing w:val="25"/>
          <w:sz w:val="24"/>
        </w:rPr>
        <w:t xml:space="preserve"> </w:t>
      </w:r>
      <w:r w:rsidR="006363A0" w:rsidRPr="0017686A">
        <w:rPr>
          <w:sz w:val="24"/>
        </w:rPr>
        <w:t>atraso,</w:t>
      </w:r>
      <w:r w:rsidR="006363A0" w:rsidRPr="0017686A">
        <w:rPr>
          <w:spacing w:val="25"/>
          <w:sz w:val="24"/>
        </w:rPr>
        <w:t xml:space="preserve"> </w:t>
      </w:r>
      <w:r w:rsidR="006363A0" w:rsidRPr="0017686A">
        <w:rPr>
          <w:sz w:val="24"/>
        </w:rPr>
        <w:t>somente</w:t>
      </w:r>
      <w:r w:rsidR="006363A0" w:rsidRPr="0017686A">
        <w:rPr>
          <w:spacing w:val="30"/>
          <w:sz w:val="24"/>
        </w:rPr>
        <w:t xml:space="preserve"> </w:t>
      </w:r>
      <w:r w:rsidR="006363A0" w:rsidRPr="0017686A">
        <w:rPr>
          <w:sz w:val="24"/>
        </w:rPr>
        <w:t>serão</w:t>
      </w:r>
      <w:r w:rsidR="006363A0" w:rsidRPr="0017686A">
        <w:rPr>
          <w:spacing w:val="24"/>
          <w:sz w:val="24"/>
        </w:rPr>
        <w:t xml:space="preserve"> </w:t>
      </w:r>
      <w:r w:rsidR="006363A0" w:rsidRPr="0017686A">
        <w:rPr>
          <w:sz w:val="24"/>
        </w:rPr>
        <w:t>corrigidos,</w:t>
      </w:r>
      <w:r w:rsidR="006363A0" w:rsidRPr="0017686A">
        <w:rPr>
          <w:spacing w:val="28"/>
          <w:sz w:val="24"/>
        </w:rPr>
        <w:t xml:space="preserve"> </w:t>
      </w:r>
      <w:r w:rsidR="006363A0" w:rsidRPr="0017686A">
        <w:rPr>
          <w:sz w:val="24"/>
        </w:rPr>
        <w:t>caso</w:t>
      </w:r>
      <w:r w:rsidR="006363A0" w:rsidRPr="0017686A">
        <w:rPr>
          <w:spacing w:val="26"/>
          <w:sz w:val="24"/>
        </w:rPr>
        <w:t xml:space="preserve"> </w:t>
      </w:r>
      <w:r w:rsidR="006363A0" w:rsidRPr="0017686A">
        <w:rPr>
          <w:sz w:val="24"/>
        </w:rPr>
        <w:t>derivar</w:t>
      </w:r>
      <w:r w:rsidR="006363A0" w:rsidRPr="0017686A">
        <w:rPr>
          <w:spacing w:val="25"/>
          <w:sz w:val="24"/>
        </w:rPr>
        <w:t xml:space="preserve"> </w:t>
      </w:r>
      <w:r w:rsidR="006363A0" w:rsidRPr="0017686A">
        <w:rPr>
          <w:sz w:val="24"/>
        </w:rPr>
        <w:t>de</w:t>
      </w:r>
      <w:r w:rsidR="006363A0" w:rsidRPr="0017686A">
        <w:rPr>
          <w:spacing w:val="25"/>
          <w:sz w:val="24"/>
        </w:rPr>
        <w:t xml:space="preserve"> </w:t>
      </w:r>
      <w:r w:rsidR="006363A0" w:rsidRPr="0017686A">
        <w:rPr>
          <w:sz w:val="24"/>
        </w:rPr>
        <w:t>culpa</w:t>
      </w:r>
      <w:r w:rsidR="006363A0" w:rsidRPr="0017686A">
        <w:rPr>
          <w:spacing w:val="29"/>
          <w:sz w:val="24"/>
        </w:rPr>
        <w:t xml:space="preserve"> </w:t>
      </w:r>
      <w:r w:rsidR="006363A0" w:rsidRPr="0017686A">
        <w:rPr>
          <w:sz w:val="24"/>
        </w:rPr>
        <w:t>exclusiva</w:t>
      </w:r>
      <w:r w:rsidR="006363A0" w:rsidRPr="0017686A">
        <w:rPr>
          <w:spacing w:val="-65"/>
          <w:sz w:val="24"/>
        </w:rPr>
        <w:t xml:space="preserve"> </w:t>
      </w:r>
      <w:r w:rsidR="006363A0" w:rsidRPr="0017686A">
        <w:rPr>
          <w:sz w:val="24"/>
        </w:rPr>
        <w:t>da Câmara Municipal, os quais serão corrigidos monetariamente, tendo como base o Índice</w:t>
      </w:r>
      <w:r w:rsidR="006363A0" w:rsidRPr="0017686A">
        <w:rPr>
          <w:spacing w:val="1"/>
          <w:sz w:val="24"/>
        </w:rPr>
        <w:t xml:space="preserve"> </w:t>
      </w:r>
      <w:r w:rsidR="006363A0" w:rsidRPr="0017686A">
        <w:rPr>
          <w:sz w:val="24"/>
        </w:rPr>
        <w:t>Nacional de</w:t>
      </w:r>
      <w:r w:rsidR="006363A0" w:rsidRPr="0017686A">
        <w:rPr>
          <w:spacing w:val="1"/>
          <w:sz w:val="24"/>
        </w:rPr>
        <w:t xml:space="preserve"> </w:t>
      </w:r>
      <w:r w:rsidR="006363A0" w:rsidRPr="0017686A">
        <w:rPr>
          <w:sz w:val="24"/>
        </w:rPr>
        <w:t>Preços ao</w:t>
      </w:r>
      <w:r w:rsidR="006363A0" w:rsidRPr="0017686A">
        <w:rPr>
          <w:spacing w:val="1"/>
          <w:sz w:val="24"/>
        </w:rPr>
        <w:t xml:space="preserve"> </w:t>
      </w:r>
      <w:r w:rsidR="006363A0" w:rsidRPr="0017686A">
        <w:rPr>
          <w:sz w:val="24"/>
        </w:rPr>
        <w:t>Consumidor Amplo–IPCA, medido</w:t>
      </w:r>
      <w:r w:rsidR="006363A0" w:rsidRPr="0017686A">
        <w:rPr>
          <w:spacing w:val="1"/>
          <w:sz w:val="24"/>
        </w:rPr>
        <w:t xml:space="preserve"> </w:t>
      </w:r>
      <w:r w:rsidR="006363A0" w:rsidRPr="0017686A">
        <w:rPr>
          <w:sz w:val="24"/>
        </w:rPr>
        <w:t>pelo IBGE,</w:t>
      </w:r>
      <w:r w:rsidR="006363A0" w:rsidRPr="0017686A">
        <w:rPr>
          <w:spacing w:val="1"/>
          <w:sz w:val="24"/>
        </w:rPr>
        <w:t xml:space="preserve"> </w:t>
      </w:r>
      <w:r w:rsidR="006363A0" w:rsidRPr="0017686A">
        <w:rPr>
          <w:sz w:val="24"/>
        </w:rPr>
        <w:t>calculadas</w:t>
      </w:r>
      <w:r w:rsidR="006363A0" w:rsidRPr="0017686A">
        <w:rPr>
          <w:spacing w:val="1"/>
          <w:sz w:val="24"/>
        </w:rPr>
        <w:t xml:space="preserve"> </w:t>
      </w:r>
      <w:r w:rsidR="006363A0" w:rsidRPr="0017686A">
        <w:rPr>
          <w:sz w:val="24"/>
        </w:rPr>
        <w:t>sobre</w:t>
      </w:r>
      <w:r w:rsidR="006363A0" w:rsidRPr="0017686A">
        <w:rPr>
          <w:spacing w:val="66"/>
          <w:sz w:val="24"/>
        </w:rPr>
        <w:t xml:space="preserve"> </w:t>
      </w:r>
      <w:r w:rsidR="006363A0" w:rsidRPr="0017686A">
        <w:rPr>
          <w:sz w:val="24"/>
        </w:rPr>
        <w:t>o</w:t>
      </w:r>
      <w:r w:rsidR="006363A0" w:rsidRPr="0017686A">
        <w:rPr>
          <w:spacing w:val="1"/>
          <w:sz w:val="24"/>
        </w:rPr>
        <w:t xml:space="preserve"> </w:t>
      </w:r>
      <w:r w:rsidR="006363A0" w:rsidRPr="0017686A">
        <w:rPr>
          <w:sz w:val="24"/>
        </w:rPr>
        <w:t>total</w:t>
      </w:r>
      <w:r w:rsidR="006363A0" w:rsidRPr="0017686A">
        <w:rPr>
          <w:spacing w:val="-3"/>
          <w:sz w:val="24"/>
        </w:rPr>
        <w:t xml:space="preserve"> </w:t>
      </w:r>
      <w:r w:rsidR="006363A0" w:rsidRPr="0017686A">
        <w:rPr>
          <w:sz w:val="24"/>
        </w:rPr>
        <w:t>do débito</w:t>
      </w:r>
      <w:r w:rsidR="006363A0" w:rsidRPr="0017686A">
        <w:rPr>
          <w:spacing w:val="1"/>
          <w:sz w:val="24"/>
        </w:rPr>
        <w:t xml:space="preserve"> </w:t>
      </w:r>
      <w:r w:rsidR="006363A0" w:rsidRPr="0017686A">
        <w:rPr>
          <w:sz w:val="24"/>
        </w:rPr>
        <w:t>em</w:t>
      </w:r>
      <w:r w:rsidR="006363A0" w:rsidRPr="0017686A">
        <w:rPr>
          <w:spacing w:val="-1"/>
          <w:sz w:val="24"/>
        </w:rPr>
        <w:t xml:space="preserve"> </w:t>
      </w:r>
      <w:r w:rsidR="006363A0" w:rsidRPr="0017686A">
        <w:rPr>
          <w:sz w:val="24"/>
        </w:rPr>
        <w:t>atraso,</w:t>
      </w:r>
      <w:r w:rsidR="006363A0" w:rsidRPr="0017686A">
        <w:rPr>
          <w:spacing w:val="1"/>
          <w:sz w:val="24"/>
        </w:rPr>
        <w:t xml:space="preserve"> </w:t>
      </w:r>
      <w:r w:rsidR="006363A0" w:rsidRPr="0017686A">
        <w:rPr>
          <w:sz w:val="24"/>
        </w:rPr>
        <w:t>desde</w:t>
      </w:r>
      <w:r w:rsidR="006363A0" w:rsidRPr="0017686A">
        <w:rPr>
          <w:spacing w:val="-2"/>
          <w:sz w:val="24"/>
        </w:rPr>
        <w:t xml:space="preserve"> </w:t>
      </w:r>
      <w:r w:rsidR="006363A0" w:rsidRPr="0017686A">
        <w:rPr>
          <w:sz w:val="24"/>
        </w:rPr>
        <w:t>o</w:t>
      </w:r>
      <w:r w:rsidR="006363A0" w:rsidRPr="0017686A">
        <w:rPr>
          <w:spacing w:val="2"/>
          <w:sz w:val="24"/>
        </w:rPr>
        <w:t xml:space="preserve"> </w:t>
      </w:r>
      <w:r w:rsidR="006363A0" w:rsidRPr="0017686A">
        <w:rPr>
          <w:sz w:val="24"/>
        </w:rPr>
        <w:t>vencimento até a data</w:t>
      </w:r>
      <w:r w:rsidR="006363A0" w:rsidRPr="0017686A">
        <w:rPr>
          <w:spacing w:val="2"/>
          <w:sz w:val="24"/>
        </w:rPr>
        <w:t xml:space="preserve"> </w:t>
      </w:r>
      <w:r w:rsidR="006363A0" w:rsidRPr="0017686A">
        <w:rPr>
          <w:sz w:val="24"/>
        </w:rPr>
        <w:t>do</w:t>
      </w:r>
      <w:r w:rsidR="006363A0" w:rsidRPr="0017686A">
        <w:rPr>
          <w:spacing w:val="-1"/>
          <w:sz w:val="24"/>
        </w:rPr>
        <w:t xml:space="preserve"> </w:t>
      </w:r>
      <w:r w:rsidR="006363A0" w:rsidRPr="0017686A">
        <w:rPr>
          <w:sz w:val="24"/>
        </w:rPr>
        <w:t>efetivo</w:t>
      </w:r>
      <w:r w:rsidR="006363A0" w:rsidRPr="0017686A">
        <w:rPr>
          <w:spacing w:val="-2"/>
          <w:sz w:val="24"/>
        </w:rPr>
        <w:t xml:space="preserve"> </w:t>
      </w:r>
      <w:r w:rsidR="006363A0" w:rsidRPr="0017686A">
        <w:rPr>
          <w:sz w:val="24"/>
        </w:rPr>
        <w:t>pagamento.</w:t>
      </w:r>
    </w:p>
    <w:p w14:paraId="42EC54F8" w14:textId="77777777" w:rsidR="001E73DB" w:rsidRPr="00275534" w:rsidRDefault="001E73DB" w:rsidP="00534EB9">
      <w:pPr>
        <w:pStyle w:val="ParagraphStyle"/>
        <w:spacing w:before="60" w:after="60"/>
        <w:ind w:left="142"/>
        <w:jc w:val="both"/>
        <w:rPr>
          <w:b/>
          <w:bCs/>
        </w:rPr>
      </w:pPr>
      <w:r w:rsidRPr="00275534">
        <w:rPr>
          <w:b/>
          <w:bCs/>
        </w:rPr>
        <w:t>CLÁUSULA IX – DAS CONDIÇÕES DE FORNECIMENTO E OBRIGAÇÕES DA CONTRATADA</w:t>
      </w:r>
    </w:p>
    <w:p w14:paraId="7F8473A0" w14:textId="100E75DC"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Os contratos decorrentes da presente Ata de Registro de Preços serão formalizados nos termos do edital </w:t>
      </w:r>
      <w:r w:rsidRPr="00275534">
        <w:rPr>
          <w:b/>
          <w:bCs/>
        </w:rPr>
        <w:t xml:space="preserve">de Pregão Eletrônico </w:t>
      </w:r>
      <w:r w:rsidR="00C1722D" w:rsidRPr="00275534">
        <w:rPr>
          <w:b/>
          <w:bCs/>
        </w:rPr>
        <w:t>0</w:t>
      </w:r>
      <w:r w:rsidR="00852149">
        <w:rPr>
          <w:b/>
          <w:bCs/>
        </w:rPr>
        <w:t>93</w:t>
      </w:r>
      <w:r w:rsidRPr="00275534">
        <w:rPr>
          <w:b/>
          <w:bCs/>
        </w:rPr>
        <w:t>/202</w:t>
      </w:r>
      <w:r w:rsidR="00C1722D" w:rsidRPr="00275534">
        <w:rPr>
          <w:b/>
          <w:bCs/>
        </w:rPr>
        <w:t>3</w:t>
      </w:r>
      <w:r w:rsidRPr="00275534">
        <w:rPr>
          <w:bCs/>
        </w:rPr>
        <w:t>.</w:t>
      </w:r>
    </w:p>
    <w:p w14:paraId="1754B08C"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As licitantes vencedoras ficam obrigadas a atender todas as ordens de fornecimento efetuadas durante a vigência desta ata, mesmo que a entrega delas decorrente estiver prevista para data posterior à do seu vencimento.</w:t>
      </w:r>
    </w:p>
    <w:p w14:paraId="2705A23C" w14:textId="77777777" w:rsidR="001E73DB" w:rsidRPr="00275534" w:rsidRDefault="001E73DB" w:rsidP="00534EB9">
      <w:pPr>
        <w:pStyle w:val="ParagraphStyle"/>
        <w:spacing w:before="60" w:after="60"/>
        <w:ind w:left="142"/>
        <w:jc w:val="both"/>
        <w:rPr>
          <w:bCs/>
        </w:rPr>
      </w:pPr>
      <w:r w:rsidRPr="00275534">
        <w:rPr>
          <w:b/>
          <w:bCs/>
        </w:rPr>
        <w:t>3.</w:t>
      </w:r>
      <w:r w:rsidRPr="00275534">
        <w:rPr>
          <w:bCs/>
        </w:rPr>
        <w:t xml:space="preserve"> Se o fornecimento não corresponder às especificações exigidas no Edital do Pregão que precedeu o presente Ata, a contratada será intimada à sua substituição imediatamente.</w:t>
      </w:r>
    </w:p>
    <w:p w14:paraId="1E2D9431" w14:textId="77777777" w:rsidR="001E73DB" w:rsidRPr="00275534" w:rsidRDefault="001E73DB" w:rsidP="00534EB9">
      <w:pPr>
        <w:pStyle w:val="ParagraphStyle"/>
        <w:spacing w:before="60" w:after="60"/>
        <w:ind w:left="142"/>
        <w:jc w:val="both"/>
        <w:rPr>
          <w:bCs/>
        </w:rPr>
      </w:pPr>
      <w:r w:rsidRPr="00275534">
        <w:rPr>
          <w:b/>
          <w:bCs/>
        </w:rPr>
        <w:t>4.</w:t>
      </w:r>
      <w:r w:rsidRPr="00275534">
        <w:rPr>
          <w:bCs/>
        </w:rPr>
        <w:t xml:space="preserve"> As faturas deverão ser entregues com a devida comprovação de manutenção das condições habilitatórias previstas no certame, na forma exigida pelo edital de licitação.</w:t>
      </w:r>
    </w:p>
    <w:p w14:paraId="559ADEB6" w14:textId="77777777" w:rsidR="001E73DB" w:rsidRPr="00275534" w:rsidRDefault="001E73DB" w:rsidP="00534EB9">
      <w:pPr>
        <w:pStyle w:val="ParagraphStyle"/>
        <w:spacing w:before="60" w:after="60"/>
        <w:ind w:left="142"/>
        <w:jc w:val="both"/>
        <w:rPr>
          <w:bCs/>
        </w:rPr>
      </w:pPr>
      <w:r w:rsidRPr="00275534">
        <w:rPr>
          <w:b/>
          <w:bCs/>
        </w:rPr>
        <w:t>5.</w:t>
      </w:r>
      <w:r w:rsidRPr="00275534">
        <w:rPr>
          <w:bCs/>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315ECDD3" w14:textId="77777777" w:rsidR="001E73DB" w:rsidRPr="00275534" w:rsidRDefault="001E73DB" w:rsidP="00534EB9">
      <w:pPr>
        <w:pStyle w:val="ParagraphStyle"/>
        <w:spacing w:before="60" w:after="60"/>
        <w:ind w:left="142"/>
        <w:jc w:val="both"/>
        <w:rPr>
          <w:bCs/>
        </w:rPr>
      </w:pPr>
      <w:r w:rsidRPr="00275534">
        <w:rPr>
          <w:b/>
          <w:bCs/>
        </w:rPr>
        <w:t>6.</w:t>
      </w:r>
      <w:r w:rsidRPr="00275534">
        <w:rPr>
          <w:bCs/>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1D0AEC19" w14:textId="2025DC70" w:rsidR="001E73DB" w:rsidRPr="00275534" w:rsidRDefault="001E73DB" w:rsidP="00534EB9">
      <w:pPr>
        <w:pStyle w:val="ParagraphStyle"/>
        <w:spacing w:before="60" w:after="60"/>
        <w:ind w:left="142"/>
        <w:jc w:val="both"/>
        <w:rPr>
          <w:bCs/>
        </w:rPr>
      </w:pPr>
      <w:r w:rsidRPr="00275534">
        <w:rPr>
          <w:b/>
          <w:bCs/>
        </w:rPr>
        <w:t>7.</w:t>
      </w:r>
      <w:r w:rsidRPr="00275534">
        <w:rPr>
          <w:bCs/>
        </w:rPr>
        <w:t xml:space="preserve"> Além das condições e exigências constantes desta Cláusula, em cada contratação decorrente da presente ata deverão ser observadas as disposições constantes do Edital de </w:t>
      </w:r>
      <w:r w:rsidRPr="00275534">
        <w:rPr>
          <w:b/>
          <w:bCs/>
        </w:rPr>
        <w:t xml:space="preserve">Pregão Eletrônico </w:t>
      </w:r>
      <w:r w:rsidR="004E5C24">
        <w:rPr>
          <w:b/>
          <w:bCs/>
        </w:rPr>
        <w:t>093</w:t>
      </w:r>
      <w:r w:rsidRPr="00275534">
        <w:rPr>
          <w:b/>
          <w:bCs/>
        </w:rPr>
        <w:t>/202</w:t>
      </w:r>
      <w:r w:rsidR="00451E84" w:rsidRPr="00275534">
        <w:rPr>
          <w:b/>
          <w:bCs/>
        </w:rPr>
        <w:t>3</w:t>
      </w:r>
      <w:r w:rsidRPr="00275534">
        <w:rPr>
          <w:bCs/>
        </w:rPr>
        <w:t>, que a precedeu e integra o presente instrumento de compromisso.</w:t>
      </w:r>
    </w:p>
    <w:p w14:paraId="471049C2" w14:textId="70B6E681" w:rsidR="001E73DB" w:rsidRPr="00275534" w:rsidRDefault="001E73DB" w:rsidP="00534EB9">
      <w:pPr>
        <w:pStyle w:val="ParagraphStyle"/>
        <w:spacing w:before="60" w:after="60"/>
        <w:ind w:left="142"/>
        <w:jc w:val="both"/>
        <w:rPr>
          <w:bCs/>
        </w:rPr>
      </w:pPr>
      <w:r w:rsidRPr="00275534">
        <w:rPr>
          <w:b/>
          <w:bCs/>
        </w:rPr>
        <w:lastRenderedPageBreak/>
        <w:t>8.</w:t>
      </w:r>
      <w:r w:rsidRPr="00275534">
        <w:rPr>
          <w:bCs/>
        </w:rPr>
        <w:t xml:space="preserve"> A eventual recusa no recebimento não implicará em alteração dos prazos e nem eximirá a contratada da aplicação das penalidades previstas no Art. </w:t>
      </w:r>
      <w:r w:rsidR="00477FA7" w:rsidRPr="00275534">
        <w:rPr>
          <w:bCs/>
        </w:rPr>
        <w:t>156</w:t>
      </w:r>
      <w:r w:rsidRPr="00275534">
        <w:rPr>
          <w:bCs/>
        </w:rPr>
        <w:t xml:space="preserve">, da Lei </w:t>
      </w:r>
      <w:r w:rsidR="00477FA7" w:rsidRPr="00275534">
        <w:rPr>
          <w:bCs/>
        </w:rPr>
        <w:t>Federal n</w:t>
      </w:r>
      <w:r w:rsidRPr="00275534">
        <w:rPr>
          <w:bCs/>
        </w:rPr>
        <w:t xml:space="preserve">º </w:t>
      </w:r>
      <w:r w:rsidR="00477FA7" w:rsidRPr="00275534">
        <w:rPr>
          <w:bCs/>
        </w:rPr>
        <w:t>14.133/2021</w:t>
      </w:r>
      <w:r w:rsidRPr="00275534">
        <w:rPr>
          <w:bCs/>
        </w:rPr>
        <w:t>.</w:t>
      </w:r>
    </w:p>
    <w:p w14:paraId="7971D475" w14:textId="497E8224" w:rsidR="001E73DB" w:rsidRPr="00275534" w:rsidRDefault="001E73DB" w:rsidP="00534EB9">
      <w:pPr>
        <w:pStyle w:val="ParagraphStyle"/>
        <w:spacing w:before="60" w:after="60"/>
        <w:ind w:left="142"/>
        <w:jc w:val="both"/>
        <w:rPr>
          <w:bCs/>
        </w:rPr>
      </w:pPr>
      <w:r w:rsidRPr="00275534">
        <w:rPr>
          <w:b/>
          <w:bCs/>
        </w:rPr>
        <w:t>9.</w:t>
      </w:r>
      <w:r w:rsidRPr="00275534">
        <w:rPr>
          <w:bCs/>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1EF09600" w14:textId="77777777" w:rsidR="001E73DB" w:rsidRPr="00275534" w:rsidRDefault="001E73DB" w:rsidP="00534EB9">
      <w:pPr>
        <w:pStyle w:val="ParagraphStyle"/>
        <w:spacing w:before="60" w:after="60"/>
        <w:ind w:left="142"/>
        <w:jc w:val="both"/>
        <w:rPr>
          <w:b/>
          <w:bCs/>
        </w:rPr>
      </w:pPr>
      <w:r w:rsidRPr="00275534">
        <w:rPr>
          <w:b/>
          <w:bCs/>
        </w:rPr>
        <w:t>CLÁUSULA X – DAS PENALIDADES</w:t>
      </w:r>
    </w:p>
    <w:p w14:paraId="191770A3" w14:textId="77777777" w:rsidR="00477FA7" w:rsidRPr="00275534" w:rsidRDefault="001E73DB" w:rsidP="00534EB9">
      <w:pPr>
        <w:pStyle w:val="ParagraphStyle"/>
        <w:spacing w:before="60" w:after="60"/>
        <w:ind w:left="142"/>
        <w:jc w:val="both"/>
        <w:rPr>
          <w:bCs/>
        </w:rPr>
      </w:pPr>
      <w:r w:rsidRPr="00275534">
        <w:rPr>
          <w:b/>
          <w:bCs/>
        </w:rPr>
        <w:t>1.</w:t>
      </w:r>
      <w:r w:rsidRPr="00275534">
        <w:rPr>
          <w:bCs/>
        </w:rPr>
        <w:t xml:space="preserve"> </w:t>
      </w:r>
      <w:r w:rsidR="00477FA7" w:rsidRPr="00275534">
        <w:rPr>
          <w:bCs/>
        </w:rPr>
        <w:t xml:space="preserve">O descumprimento total ou parcial das obrigações ora assumidas caracterizará a inadimplência da CONTRATADA, sujeitando-a as seguintes penalidades: </w:t>
      </w:r>
    </w:p>
    <w:p w14:paraId="3348CC59" w14:textId="296B9FF0" w:rsidR="00477FA7" w:rsidRPr="00275534" w:rsidRDefault="00477FA7" w:rsidP="00534EB9">
      <w:pPr>
        <w:pStyle w:val="ParagraphStyle"/>
        <w:spacing w:before="60" w:after="60"/>
        <w:ind w:left="142"/>
        <w:jc w:val="both"/>
        <w:rPr>
          <w:bCs/>
        </w:rPr>
      </w:pPr>
      <w:r w:rsidRPr="00275534">
        <w:rPr>
          <w:b/>
          <w:bCs/>
        </w:rPr>
        <w:t>1.1.</w:t>
      </w:r>
      <w:r w:rsidRPr="00275534">
        <w:rPr>
          <w:bCs/>
        </w:rPr>
        <w:t xml:space="preserve"> Advertência; </w:t>
      </w:r>
    </w:p>
    <w:p w14:paraId="0AD42F7A" w14:textId="2E2025D7" w:rsidR="00477FA7" w:rsidRPr="00275534" w:rsidRDefault="00477FA7" w:rsidP="00534EB9">
      <w:pPr>
        <w:pStyle w:val="ParagraphStyle"/>
        <w:spacing w:before="60" w:after="60"/>
        <w:ind w:left="142"/>
        <w:jc w:val="both"/>
        <w:rPr>
          <w:bCs/>
        </w:rPr>
      </w:pPr>
      <w:r w:rsidRPr="00275534">
        <w:rPr>
          <w:b/>
          <w:bCs/>
        </w:rPr>
        <w:t>1.2.</w:t>
      </w:r>
      <w:r w:rsidRPr="00275534">
        <w:rPr>
          <w:bCs/>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092E1731" w14:textId="0222A410" w:rsidR="00477FA7" w:rsidRPr="00275534" w:rsidRDefault="00477FA7" w:rsidP="00534EB9">
      <w:pPr>
        <w:pStyle w:val="ParagraphStyle"/>
        <w:spacing w:before="60" w:after="60"/>
        <w:ind w:left="142"/>
        <w:jc w:val="both"/>
        <w:rPr>
          <w:bCs/>
        </w:rPr>
      </w:pPr>
      <w:r w:rsidRPr="00275534">
        <w:rPr>
          <w:b/>
          <w:bCs/>
        </w:rPr>
        <w:t>1.3.</w:t>
      </w:r>
      <w:r w:rsidRPr="00275534">
        <w:rPr>
          <w:bCs/>
        </w:rPr>
        <w:t xml:space="preserve"> Multa compensatória de </w:t>
      </w:r>
      <w:r w:rsidR="00CD5629" w:rsidRPr="00275534">
        <w:rPr>
          <w:bCs/>
        </w:rPr>
        <w:t>10% até 30%</w:t>
      </w:r>
      <w:r w:rsidRPr="00275534">
        <w:rPr>
          <w:bCs/>
        </w:rPr>
        <w:t xml:space="preserve"> sobre o valor total do contrato, independentemente de ter ocorrido inexecução total ou parcial, no caso de descumprimento de suas obrigações, hipótese que permitirá, ainda, a rescisão do Contrato com a aplicação de outras penalidades correspondentes.</w:t>
      </w:r>
    </w:p>
    <w:p w14:paraId="483C6B4C" w14:textId="05CF818D" w:rsidR="00477FA7" w:rsidRPr="00275534" w:rsidRDefault="00477FA7" w:rsidP="00534EB9">
      <w:pPr>
        <w:pStyle w:val="ParagraphStyle"/>
        <w:spacing w:before="60" w:after="60"/>
        <w:ind w:left="142"/>
        <w:jc w:val="both"/>
        <w:rPr>
          <w:bCs/>
        </w:rPr>
      </w:pPr>
      <w:r w:rsidRPr="00275534">
        <w:rPr>
          <w:b/>
          <w:bCs/>
        </w:rPr>
        <w:t>1.4.</w:t>
      </w:r>
      <w:r w:rsidRPr="00275534">
        <w:rPr>
          <w:bCs/>
        </w:rPr>
        <w:t xml:space="preserve"> Impedimento em participar de licitação e contratar com Administração Municipal, pelo prazo máximo de </w:t>
      </w:r>
      <w:r w:rsidR="006C2BF2">
        <w:rPr>
          <w:bCs/>
        </w:rPr>
        <w:t>0</w:t>
      </w:r>
      <w:r w:rsidRPr="00275534">
        <w:rPr>
          <w:bCs/>
        </w:rPr>
        <w:t>3 (três) anos.</w:t>
      </w:r>
    </w:p>
    <w:p w14:paraId="50ED1ACD" w14:textId="79751D77" w:rsidR="00477FA7" w:rsidRPr="00275534" w:rsidRDefault="00477FA7" w:rsidP="00534EB9">
      <w:pPr>
        <w:pStyle w:val="ParagraphStyle"/>
        <w:spacing w:before="60" w:after="60"/>
        <w:ind w:left="142"/>
        <w:jc w:val="both"/>
        <w:rPr>
          <w:bCs/>
        </w:rPr>
      </w:pPr>
      <w:r w:rsidRPr="00275534">
        <w:rPr>
          <w:b/>
          <w:bCs/>
        </w:rPr>
        <w:t>1.5.</w:t>
      </w:r>
      <w:r w:rsidRPr="00275534">
        <w:rPr>
          <w:bCs/>
        </w:rPr>
        <w:t xml:space="preserve"> Declaração de inidoneidade para licitar ou contratar com a Administração Pública.</w:t>
      </w:r>
    </w:p>
    <w:p w14:paraId="3329FC4C" w14:textId="57A0337C" w:rsidR="00477FA7" w:rsidRPr="00275534" w:rsidRDefault="00477FA7" w:rsidP="00534EB9">
      <w:pPr>
        <w:pStyle w:val="ParagraphStyle"/>
        <w:spacing w:before="60" w:after="60"/>
        <w:ind w:left="142"/>
        <w:jc w:val="both"/>
        <w:rPr>
          <w:bCs/>
        </w:rPr>
      </w:pPr>
      <w:r w:rsidRPr="00275534">
        <w:rPr>
          <w:b/>
          <w:bCs/>
        </w:rPr>
        <w:t>2.</w:t>
      </w:r>
      <w:r w:rsidRPr="00275534">
        <w:rPr>
          <w:bCs/>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CC0B092" w14:textId="65CF4F0A" w:rsidR="00477FA7" w:rsidRPr="00275534" w:rsidRDefault="00477FA7" w:rsidP="00534EB9">
      <w:pPr>
        <w:pStyle w:val="ParagraphStyle"/>
        <w:spacing w:before="60" w:after="60"/>
        <w:ind w:left="142"/>
        <w:jc w:val="both"/>
        <w:rPr>
          <w:bCs/>
        </w:rPr>
      </w:pPr>
      <w:r w:rsidRPr="00275534">
        <w:rPr>
          <w:b/>
          <w:bCs/>
        </w:rPr>
        <w:t>3.</w:t>
      </w:r>
      <w:r w:rsidRPr="00275534">
        <w:rPr>
          <w:bCs/>
        </w:rPr>
        <w:t xml:space="preserve"> As empresas punidas com impedimento em participar de licitação com o Município de Espigão do Oeste-RO ou que sejam declaradas inidôneas para licitar e contratar com a Administração Pública serão incluídas no CAGEFIMP.</w:t>
      </w:r>
    </w:p>
    <w:p w14:paraId="3742BD63" w14:textId="18E1E387" w:rsidR="00477FA7" w:rsidRPr="00275534" w:rsidRDefault="00477FA7" w:rsidP="00534EB9">
      <w:pPr>
        <w:pStyle w:val="ParagraphStyle"/>
        <w:spacing w:before="60" w:after="60"/>
        <w:ind w:left="142"/>
        <w:jc w:val="both"/>
        <w:rPr>
          <w:bCs/>
        </w:rPr>
      </w:pPr>
      <w:r w:rsidRPr="00275534">
        <w:rPr>
          <w:b/>
          <w:bCs/>
        </w:rPr>
        <w:t>4.</w:t>
      </w:r>
      <w:r w:rsidRPr="00275534">
        <w:rPr>
          <w:bCs/>
        </w:rPr>
        <w:t xml:space="preserve"> Nenhuma parte será responsável perante a outra por atrasos ocasionados por motivos de força maior ou caso fortuito. </w:t>
      </w:r>
    </w:p>
    <w:p w14:paraId="16684B9F" w14:textId="136F29E4" w:rsidR="00477FA7" w:rsidRPr="00275534" w:rsidRDefault="00477FA7" w:rsidP="00534EB9">
      <w:pPr>
        <w:pStyle w:val="ParagraphStyle"/>
        <w:spacing w:before="60" w:after="60"/>
        <w:ind w:left="142"/>
        <w:jc w:val="both"/>
        <w:rPr>
          <w:bCs/>
        </w:rPr>
      </w:pPr>
      <w:r w:rsidRPr="00275534">
        <w:rPr>
          <w:b/>
          <w:bCs/>
        </w:rPr>
        <w:t xml:space="preserve">4.1. </w:t>
      </w:r>
      <w:r w:rsidRPr="00275534">
        <w:rPr>
          <w:bCs/>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747971CD" w14:textId="15537AB8" w:rsidR="001E73DB" w:rsidRPr="00275534" w:rsidRDefault="00477FA7" w:rsidP="00534EB9">
      <w:pPr>
        <w:pStyle w:val="ParagraphStyle"/>
        <w:spacing w:before="60" w:after="60"/>
        <w:ind w:left="142"/>
        <w:jc w:val="both"/>
        <w:rPr>
          <w:bCs/>
        </w:rPr>
      </w:pPr>
      <w:r w:rsidRPr="00275534">
        <w:rPr>
          <w:b/>
          <w:bCs/>
        </w:rPr>
        <w:t>5.</w:t>
      </w:r>
      <w:r w:rsidRPr="00275534">
        <w:rPr>
          <w:bCs/>
        </w:rPr>
        <w:t xml:space="preserve"> As penalidades previstas nesta cláusula poderão ser aplicadas cumulativamente.</w:t>
      </w:r>
    </w:p>
    <w:p w14:paraId="720FB94F" w14:textId="77777777" w:rsidR="001E73DB" w:rsidRPr="00275534" w:rsidRDefault="001E73DB" w:rsidP="00534EB9">
      <w:pPr>
        <w:pStyle w:val="ParagraphStyle"/>
        <w:spacing w:before="60" w:after="60"/>
        <w:ind w:left="142"/>
        <w:jc w:val="both"/>
        <w:rPr>
          <w:b/>
          <w:bCs/>
        </w:rPr>
      </w:pPr>
      <w:r w:rsidRPr="00275534">
        <w:rPr>
          <w:b/>
          <w:bCs/>
        </w:rPr>
        <w:t>CLÁUSULA XI – DO REAJUSTAMENTO DE PREÇOS</w:t>
      </w:r>
    </w:p>
    <w:p w14:paraId="60450502" w14:textId="0D52EBC4" w:rsidR="001E73DB" w:rsidRPr="00275534" w:rsidRDefault="001E73DB" w:rsidP="00534EB9">
      <w:pPr>
        <w:pStyle w:val="ParagraphStyle"/>
        <w:spacing w:before="60" w:after="60"/>
        <w:ind w:left="142"/>
        <w:jc w:val="both"/>
        <w:rPr>
          <w:bCs/>
        </w:rPr>
      </w:pPr>
      <w:r w:rsidRPr="00275534">
        <w:rPr>
          <w:b/>
          <w:bCs/>
        </w:rPr>
        <w:t xml:space="preserve">1. </w:t>
      </w:r>
      <w:r w:rsidR="0060522E" w:rsidRPr="00275534">
        <w:t xml:space="preserve">Os preços desta ata de registro de preços </w:t>
      </w:r>
      <w:r w:rsidR="0060522E" w:rsidRPr="00275534">
        <w:rPr>
          <w:b/>
        </w:rPr>
        <w:t>serão fixos e irreajustáveis pelo período de 12 (doze) meses,</w:t>
      </w:r>
      <w:r w:rsidR="0060522E" w:rsidRPr="00275534">
        <w:t xml:space="preserve"> a partir da data do orçamento estimado.</w:t>
      </w:r>
    </w:p>
    <w:p w14:paraId="28E2422D" w14:textId="3E979DF1" w:rsidR="001E73DB" w:rsidRPr="00275534" w:rsidRDefault="001E73DB" w:rsidP="00534EB9">
      <w:pPr>
        <w:pStyle w:val="ParagraphStyle"/>
        <w:spacing w:before="60" w:after="60"/>
        <w:ind w:left="142"/>
        <w:jc w:val="both"/>
        <w:rPr>
          <w:bCs/>
        </w:rPr>
      </w:pPr>
      <w:r w:rsidRPr="00275534">
        <w:rPr>
          <w:b/>
          <w:bCs/>
        </w:rPr>
        <w:t>1.1.</w:t>
      </w:r>
      <w:r w:rsidRPr="00275534">
        <w:rPr>
          <w:bCs/>
        </w:rPr>
        <w:t xml:space="preserve"> Fica ressalvada a possibilidade de alteração das condições para a concessão de </w:t>
      </w:r>
      <w:r w:rsidR="0060522E" w:rsidRPr="00275534">
        <w:rPr>
          <w:bCs/>
        </w:rPr>
        <w:t>reequilíbrio econômico e financeiro</w:t>
      </w:r>
      <w:r w:rsidRPr="00275534">
        <w:rPr>
          <w:bCs/>
        </w:rPr>
        <w:t xml:space="preserve"> em face da superveniência de fatos e de normas aplicáveis à espécie, nos termos previstos </w:t>
      </w:r>
      <w:r w:rsidR="0060522E" w:rsidRPr="00275534">
        <w:rPr>
          <w:bCs/>
        </w:rPr>
        <w:t xml:space="preserve">no </w:t>
      </w:r>
      <w:r w:rsidR="0060522E" w:rsidRPr="00275534">
        <w:t>Art. 124, Inciso II, Alínea d, da Lei 14.133/2021.</w:t>
      </w:r>
    </w:p>
    <w:p w14:paraId="0B11865A" w14:textId="77777777" w:rsidR="001E73DB" w:rsidRPr="00275534" w:rsidRDefault="001E73DB" w:rsidP="00534EB9">
      <w:pPr>
        <w:pStyle w:val="ParagraphStyle"/>
        <w:spacing w:before="60" w:after="60"/>
        <w:ind w:left="142"/>
        <w:jc w:val="both"/>
        <w:rPr>
          <w:b/>
          <w:bCs/>
        </w:rPr>
      </w:pPr>
      <w:r w:rsidRPr="00275534">
        <w:rPr>
          <w:b/>
          <w:bCs/>
        </w:rPr>
        <w:t>CLÁUSULA XII – DAS CONDIÇÕES DE RECEBIMENTO DO OBJETO DA ATA DE REGISTRO DE PREÇOS</w:t>
      </w:r>
    </w:p>
    <w:p w14:paraId="3A5BE18B" w14:textId="0EDE9884" w:rsidR="001E73DB" w:rsidRPr="00275534" w:rsidRDefault="001E73DB" w:rsidP="00534EB9">
      <w:pPr>
        <w:pStyle w:val="ParagraphStyle"/>
        <w:spacing w:before="60" w:after="60"/>
        <w:ind w:left="142"/>
        <w:jc w:val="both"/>
        <w:rPr>
          <w:bCs/>
        </w:rPr>
      </w:pPr>
      <w:r w:rsidRPr="00275534">
        <w:rPr>
          <w:b/>
          <w:bCs/>
        </w:rPr>
        <w:t>1.</w:t>
      </w:r>
      <w:r w:rsidRPr="00275534">
        <w:rPr>
          <w:bCs/>
        </w:rPr>
        <w:t xml:space="preserve"> O recebimento do objeto mediante aposição de “atesto” na fatura/nota fiscal far-se-á nos prazos e condições estabelecidos no edital de licitação que precedeu o presente registro, em consonância com o art. </w:t>
      </w:r>
      <w:r w:rsidR="0060522E" w:rsidRPr="00275534">
        <w:rPr>
          <w:bCs/>
        </w:rPr>
        <w:t>140</w:t>
      </w:r>
      <w:r w:rsidRPr="00275534">
        <w:rPr>
          <w:bCs/>
        </w:rPr>
        <w:t xml:space="preserve"> da Lei Federal</w:t>
      </w:r>
      <w:r w:rsidR="0060522E" w:rsidRPr="00275534">
        <w:rPr>
          <w:bCs/>
        </w:rPr>
        <w:t xml:space="preserve"> nº 14.133/2021</w:t>
      </w:r>
      <w:r w:rsidRPr="00275534">
        <w:rPr>
          <w:bCs/>
        </w:rPr>
        <w:t>.</w:t>
      </w:r>
    </w:p>
    <w:p w14:paraId="5275CD1D" w14:textId="0F597E81" w:rsidR="00BB37BF" w:rsidRPr="00275534" w:rsidRDefault="00BB37BF" w:rsidP="00534EB9">
      <w:pPr>
        <w:pStyle w:val="ParagraphStyle"/>
        <w:spacing w:before="60" w:after="60"/>
        <w:ind w:left="142"/>
        <w:jc w:val="both"/>
        <w:rPr>
          <w:bCs/>
        </w:rPr>
      </w:pPr>
    </w:p>
    <w:p w14:paraId="28A02C9E" w14:textId="46ACD58A" w:rsidR="00666052" w:rsidRPr="00275534" w:rsidRDefault="00666052" w:rsidP="00534EB9">
      <w:pPr>
        <w:pStyle w:val="ParagraphStyle"/>
        <w:spacing w:before="60" w:after="60"/>
        <w:ind w:left="142"/>
        <w:jc w:val="both"/>
        <w:rPr>
          <w:bCs/>
        </w:rPr>
      </w:pPr>
      <w:r w:rsidRPr="00275534">
        <w:rPr>
          <w:b/>
          <w:bCs/>
        </w:rPr>
        <w:t>CLÁUSULA XIII – DA GESTÃO E FISCALIZAÇÃO DA EXECUÇÃO DO OBJETO DA ATA</w:t>
      </w:r>
      <w:r w:rsidR="00F54E15" w:rsidRPr="00275534">
        <w:rPr>
          <w:b/>
          <w:bCs/>
        </w:rPr>
        <w:t>/CONTRATO</w:t>
      </w:r>
      <w:r w:rsidRPr="00275534">
        <w:rPr>
          <w:b/>
          <w:bCs/>
        </w:rPr>
        <w:t xml:space="preserve"> DE REGISTRO DE PREÇOS</w:t>
      </w:r>
    </w:p>
    <w:p w14:paraId="4B740B6C" w14:textId="72A81FEC"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lastRenderedPageBreak/>
        <w:t>1.</w:t>
      </w:r>
      <w:r w:rsidRPr="00275534">
        <w:rPr>
          <w:rFonts w:ascii="Arial" w:eastAsia="Times New Roman" w:hAnsi="Arial" w:cs="Arial"/>
          <w:color w:val="000000"/>
          <w:sz w:val="24"/>
          <w:szCs w:val="24"/>
          <w:lang w:val="pt-BR" w:eastAsia="pt-BR"/>
        </w:rPr>
        <w:t>  O contrato deverá ser executado fielmente pelas partes, de acordo com as cláusulas avençadas e as normas desta Lei, e cada parte responderá pelas consequências de sua inexecução total ou parcial.</w:t>
      </w:r>
    </w:p>
    <w:p w14:paraId="3DE708E6" w14:textId="6839A6E3"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w:t>
      </w:r>
      <w:r w:rsidRPr="00275534">
        <w:rPr>
          <w:rFonts w:ascii="Arial" w:eastAsia="Times New Roman" w:hAnsi="Arial" w:cs="Arial"/>
          <w:color w:val="000000"/>
          <w:sz w:val="24"/>
          <w:szCs w:val="24"/>
          <w:lang w:val="pt-BR" w:eastAsia="pt-BR"/>
        </w:rPr>
        <w:t xml:space="preserve">  A execução do contrato deverá ser acompanhada e fiscalizada por </w:t>
      </w:r>
      <w:r w:rsidR="00B73EDC">
        <w:rPr>
          <w:rFonts w:ascii="Arial" w:eastAsia="Times New Roman" w:hAnsi="Arial" w:cs="Arial"/>
          <w:color w:val="000000"/>
          <w:sz w:val="24"/>
          <w:szCs w:val="24"/>
          <w:lang w:val="pt-BR" w:eastAsia="pt-BR"/>
        </w:rPr>
        <w:t>0</w:t>
      </w:r>
      <w:r w:rsidRPr="00275534">
        <w:rPr>
          <w:rFonts w:ascii="Arial" w:eastAsia="Times New Roman" w:hAnsi="Arial" w:cs="Arial"/>
          <w:color w:val="000000"/>
          <w:sz w:val="24"/>
          <w:szCs w:val="24"/>
          <w:lang w:val="pt-BR" w:eastAsia="pt-BR"/>
        </w:rPr>
        <w:t>1 (um) fiscal administrativo do contrato, representante da Administração especialmente designado conforme requisitos estabelecidos no art. 7º da </w:t>
      </w:r>
      <w:hyperlink r:id="rId38"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 ou pelos respectivos substitutos, permitida a contratação de terceiros para assisti-lo e subsidiá-lo com informações pertinentes a essa atribuição.</w:t>
      </w:r>
    </w:p>
    <w:p w14:paraId="634D3126" w14:textId="6262F327"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2.1.</w:t>
      </w:r>
      <w:r w:rsidRPr="00275534">
        <w:rPr>
          <w:rFonts w:ascii="Arial" w:eastAsia="Times New Roman" w:hAnsi="Arial" w:cs="Arial"/>
          <w:color w:val="000000"/>
          <w:sz w:val="24"/>
          <w:szCs w:val="24"/>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23637797" w14:textId="56047DB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2.2.</w:t>
      </w:r>
      <w:r w:rsidRPr="00275534">
        <w:rPr>
          <w:rFonts w:ascii="Arial" w:eastAsia="Times New Roman" w:hAnsi="Arial" w:cs="Arial"/>
          <w:color w:val="000000"/>
          <w:sz w:val="24"/>
          <w:szCs w:val="24"/>
          <w:lang w:val="pt-BR" w:eastAsia="pt-BR"/>
        </w:rPr>
        <w:t>     O fiscal do contrato informará a seus superiores, em tempo hábil para a adoção das medidas convenientes, a situação que demandar decisão ou providência que ultrapasse sua competência.</w:t>
      </w:r>
    </w:p>
    <w:p w14:paraId="39EFAE34" w14:textId="2385ACC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2.3.</w:t>
      </w:r>
      <w:r w:rsidRPr="00275534">
        <w:rPr>
          <w:rFonts w:ascii="Arial" w:eastAsia="Times New Roman" w:hAnsi="Arial" w:cs="Arial"/>
          <w:color w:val="000000"/>
          <w:sz w:val="24"/>
          <w:szCs w:val="24"/>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3AFACC45" w14:textId="45A06A07"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3.</w:t>
      </w:r>
      <w:r w:rsidRPr="00275534">
        <w:rPr>
          <w:rFonts w:ascii="Arial" w:eastAsia="Times New Roman" w:hAnsi="Arial" w:cs="Arial"/>
          <w:color w:val="000000"/>
          <w:sz w:val="24"/>
          <w:szCs w:val="24"/>
          <w:lang w:val="pt-BR" w:eastAsia="pt-BR"/>
        </w:rPr>
        <w:t>  O contratado deverá manter preposto aceito pela Administração durante a prestação do serviço e/ou fornecimento do bem para representá-lo na execução do contrato.</w:t>
      </w:r>
    </w:p>
    <w:p w14:paraId="427B4291" w14:textId="31138BA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4.</w:t>
      </w:r>
      <w:r w:rsidRPr="00275534">
        <w:rPr>
          <w:rFonts w:ascii="Arial" w:eastAsia="Times New Roman" w:hAnsi="Arial" w:cs="Arial"/>
          <w:color w:val="000000"/>
          <w:sz w:val="24"/>
          <w:szCs w:val="24"/>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0DB583CE" w14:textId="4A1593F3"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5.</w:t>
      </w:r>
      <w:r w:rsidRPr="00275534">
        <w:rPr>
          <w:rFonts w:ascii="Arial" w:eastAsia="Times New Roman" w:hAnsi="Arial" w:cs="Arial"/>
          <w:color w:val="000000"/>
          <w:sz w:val="24"/>
          <w:szCs w:val="24"/>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78E221F" w14:textId="0F4A694F"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w:t>
      </w:r>
      <w:r w:rsidRPr="00275534">
        <w:rPr>
          <w:rFonts w:ascii="Arial" w:eastAsia="Times New Roman" w:hAnsi="Arial" w:cs="Arial"/>
          <w:color w:val="000000"/>
          <w:sz w:val="24"/>
          <w:szCs w:val="24"/>
          <w:lang w:val="pt-BR" w:eastAsia="pt-BR"/>
        </w:rPr>
        <w:t>  Somente o contratado será responsável pelos encargos trabalhistas, previdenciários, fiscais e comerciais resultantes da execução do contrato.</w:t>
      </w:r>
    </w:p>
    <w:p w14:paraId="72BFC026" w14:textId="6184AAD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w:t>
      </w:r>
      <w:r w:rsidRPr="00275534">
        <w:rPr>
          <w:rFonts w:ascii="Arial" w:eastAsia="Times New Roman" w:hAnsi="Arial" w:cs="Arial"/>
          <w:color w:val="000000"/>
          <w:sz w:val="24"/>
          <w:szCs w:val="24"/>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9" w:history="1">
        <w:r w:rsidRPr="00275534">
          <w:rPr>
            <w:rFonts w:ascii="Arial" w:eastAsia="Times New Roman" w:hAnsi="Arial" w:cs="Arial"/>
            <w:sz w:val="24"/>
            <w:szCs w:val="24"/>
            <w:u w:val="single"/>
            <w:lang w:val="pt-BR" w:eastAsia="pt-BR"/>
          </w:rPr>
          <w:t>Lei Federal nº 14.133/2021</w:t>
        </w:r>
      </w:hyperlink>
      <w:r w:rsidRPr="00275534">
        <w:rPr>
          <w:rFonts w:ascii="Arial" w:eastAsia="Times New Roman" w:hAnsi="Arial" w:cs="Arial"/>
          <w:color w:val="000000"/>
          <w:sz w:val="24"/>
          <w:szCs w:val="24"/>
          <w:lang w:val="pt-BR" w:eastAsia="pt-BR"/>
        </w:rPr>
        <w:t>.</w:t>
      </w:r>
    </w:p>
    <w:p w14:paraId="413B572F" w14:textId="7D6F656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6.2.</w:t>
      </w:r>
      <w:r w:rsidRPr="00275534">
        <w:rPr>
          <w:rFonts w:ascii="Arial" w:eastAsia="Times New Roman" w:hAnsi="Arial" w:cs="Arial"/>
          <w:color w:val="000000"/>
          <w:sz w:val="24"/>
          <w:szCs w:val="24"/>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C8C76C6" w14:textId="336A0D52"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6.3.</w:t>
      </w:r>
      <w:r w:rsidRPr="00275534">
        <w:rPr>
          <w:rFonts w:ascii="Arial" w:eastAsia="Times New Roman" w:hAnsi="Arial" w:cs="Arial"/>
          <w:color w:val="000000"/>
          <w:sz w:val="24"/>
          <w:szCs w:val="24"/>
          <w:lang w:val="pt-BR" w:eastAsia="pt-BR"/>
        </w:rPr>
        <w:t>     Analisar a documentação que antecede o pagamento;</w:t>
      </w:r>
    </w:p>
    <w:p w14:paraId="53B55575" w14:textId="097B9381"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6.4.</w:t>
      </w:r>
      <w:r w:rsidRPr="00275534">
        <w:rPr>
          <w:rFonts w:ascii="Arial" w:eastAsia="Times New Roman" w:hAnsi="Arial" w:cs="Arial"/>
          <w:color w:val="000000"/>
          <w:sz w:val="24"/>
          <w:szCs w:val="24"/>
          <w:lang w:val="pt-BR" w:eastAsia="pt-BR"/>
        </w:rPr>
        <w:t>     Analisar os pedidos de reequilíbrio econômico-financeiro do contrato;</w:t>
      </w:r>
    </w:p>
    <w:p w14:paraId="6E9C46F0" w14:textId="0FD3A14B"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6.5.</w:t>
      </w:r>
      <w:r w:rsidRPr="00275534">
        <w:rPr>
          <w:rFonts w:ascii="Arial" w:eastAsia="Times New Roman" w:hAnsi="Arial" w:cs="Arial"/>
          <w:color w:val="000000"/>
          <w:sz w:val="24"/>
          <w:szCs w:val="24"/>
          <w:lang w:val="pt-BR" w:eastAsia="pt-BR"/>
        </w:rPr>
        <w:t>     Analisar eventuais alterações contratuais, após ouvido o fiscal do contrato;</w:t>
      </w:r>
    </w:p>
    <w:p w14:paraId="7C5A526E" w14:textId="493C527E"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6.6.</w:t>
      </w:r>
      <w:r w:rsidRPr="00275534">
        <w:rPr>
          <w:rFonts w:ascii="Arial" w:eastAsia="Times New Roman" w:hAnsi="Arial" w:cs="Arial"/>
          <w:color w:val="000000"/>
          <w:sz w:val="24"/>
          <w:szCs w:val="24"/>
          <w:lang w:val="pt-BR" w:eastAsia="pt-BR"/>
        </w:rPr>
        <w:t>     Analisar os documentos referentes ao recebimento do objeto contratado;</w:t>
      </w:r>
    </w:p>
    <w:p w14:paraId="30193FDF" w14:textId="630E814D"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6.7.</w:t>
      </w:r>
      <w:r w:rsidRPr="00275534">
        <w:rPr>
          <w:rFonts w:ascii="Arial" w:eastAsia="Times New Roman" w:hAnsi="Arial" w:cs="Arial"/>
          <w:color w:val="000000"/>
          <w:sz w:val="24"/>
          <w:szCs w:val="24"/>
          <w:lang w:val="pt-BR" w:eastAsia="pt-BR"/>
        </w:rPr>
        <w:t>     Acompanhar o desenvolvimento da execução através de relatórios e demais documentos relativos ao objeto contratado;</w:t>
      </w:r>
    </w:p>
    <w:p w14:paraId="53B415DE" w14:textId="4C62DCD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6.8.</w:t>
      </w:r>
      <w:r w:rsidRPr="00275534">
        <w:rPr>
          <w:rFonts w:ascii="Arial" w:eastAsia="Times New Roman" w:hAnsi="Arial" w:cs="Arial"/>
          <w:color w:val="000000"/>
          <w:sz w:val="24"/>
          <w:szCs w:val="24"/>
          <w:lang w:val="pt-BR" w:eastAsia="pt-BR"/>
        </w:rPr>
        <w:t>     Decidir provisoriamente a suspensão da entrega de bens ou a realização de serviços;</w:t>
      </w:r>
    </w:p>
    <w:p w14:paraId="3EB7C6E8" w14:textId="4EB4F04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6.9.</w:t>
      </w:r>
      <w:r w:rsidRPr="00275534">
        <w:rPr>
          <w:rFonts w:ascii="Arial" w:eastAsia="Times New Roman" w:hAnsi="Arial" w:cs="Arial"/>
          <w:color w:val="000000"/>
          <w:sz w:val="24"/>
          <w:szCs w:val="24"/>
          <w:lang w:val="pt-BR" w:eastAsia="pt-BR"/>
        </w:rPr>
        <w:t>     Efetuar a digitalização e armazenamento dos documentos fiscais e trabalhistas da contratada no sistema do município, quando couber, bem como no Portal Nacional de Contratações Públicas (PNCP);</w:t>
      </w:r>
    </w:p>
    <w:p w14:paraId="2B568348" w14:textId="570A7E49"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6.10.</w:t>
      </w:r>
      <w:r w:rsidRPr="00275534">
        <w:rPr>
          <w:rFonts w:ascii="Arial" w:eastAsia="Times New Roman" w:hAnsi="Arial" w:cs="Arial"/>
          <w:color w:val="000000"/>
          <w:sz w:val="24"/>
          <w:szCs w:val="24"/>
          <w:lang w:val="pt-BR" w:eastAsia="pt-BR"/>
        </w:rPr>
        <w:t>   Preencher o termo de avaliação de contratos administrativos disponibilizado pelo setor responsável pelo sistema de gestão de materiais, obras e serviços;</w:t>
      </w:r>
    </w:p>
    <w:p w14:paraId="30F72232" w14:textId="14E3B53E"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6.11.</w:t>
      </w:r>
      <w:r w:rsidRPr="00275534">
        <w:rPr>
          <w:rFonts w:ascii="Arial" w:eastAsia="Times New Roman" w:hAnsi="Arial" w:cs="Arial"/>
          <w:color w:val="000000"/>
          <w:sz w:val="24"/>
          <w:szCs w:val="24"/>
          <w:lang w:val="pt-BR" w:eastAsia="pt-BR"/>
        </w:rPr>
        <w:t>   Inserir os dados referentes aos contratos administrativos no Portal Nacional de Contratações Públicas (PNCP);</w:t>
      </w:r>
    </w:p>
    <w:p w14:paraId="13E7A51E" w14:textId="4333DFAA"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lastRenderedPageBreak/>
        <w:t>6.12.</w:t>
      </w:r>
      <w:r w:rsidRPr="00275534">
        <w:rPr>
          <w:rFonts w:ascii="Arial" w:eastAsia="Times New Roman" w:hAnsi="Arial" w:cs="Arial"/>
          <w:color w:val="000000"/>
          <w:sz w:val="24"/>
          <w:szCs w:val="24"/>
          <w:lang w:val="pt-BR" w:eastAsia="pt-BR"/>
        </w:rPr>
        <w:t>   Outras atividades compatíveis com a função.</w:t>
      </w:r>
    </w:p>
    <w:p w14:paraId="38B63848" w14:textId="289C2AD5"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i/>
          <w:iCs/>
          <w:color w:val="000000"/>
          <w:sz w:val="24"/>
          <w:szCs w:val="24"/>
          <w:lang w:val="pt-BR" w:eastAsia="pt-BR"/>
        </w:rPr>
        <w:t>7.</w:t>
      </w:r>
      <w:r w:rsidRPr="00275534">
        <w:rPr>
          <w:rFonts w:ascii="Arial" w:eastAsia="Times New Roman" w:hAnsi="Arial" w:cs="Arial"/>
          <w:color w:val="000000"/>
          <w:sz w:val="24"/>
          <w:szCs w:val="24"/>
          <w:lang w:val="pt-BR" w:eastAsia="pt-BR"/>
        </w:rPr>
        <w:t>  Deverão ser seguidas as obrigações de fiscal e gestor previstas neste termo, bem como também as previstas no </w:t>
      </w:r>
      <w:hyperlink r:id="rId40" w:tooltip="Abrir Documento" w:history="1">
        <w:r w:rsidRPr="00275534">
          <w:rPr>
            <w:rFonts w:ascii="Arial" w:eastAsia="Times New Roman" w:hAnsi="Arial" w:cs="Arial"/>
            <w:sz w:val="24"/>
            <w:szCs w:val="24"/>
            <w:u w:val="single"/>
            <w:lang w:val="pt-BR" w:eastAsia="pt-BR"/>
          </w:rPr>
          <w:t>Decreto Municipal 5</w:t>
        </w:r>
        <w:r w:rsidR="00922063" w:rsidRPr="00275534">
          <w:rPr>
            <w:rFonts w:ascii="Arial" w:eastAsia="Times New Roman" w:hAnsi="Arial" w:cs="Arial"/>
            <w:sz w:val="24"/>
            <w:szCs w:val="24"/>
            <w:u w:val="single"/>
            <w:lang w:val="pt-BR" w:eastAsia="pt-BR"/>
          </w:rPr>
          <w:t>.</w:t>
        </w:r>
        <w:r w:rsidRPr="00275534">
          <w:rPr>
            <w:rFonts w:ascii="Arial" w:eastAsia="Times New Roman" w:hAnsi="Arial" w:cs="Arial"/>
            <w:sz w:val="24"/>
            <w:szCs w:val="24"/>
            <w:u w:val="single"/>
            <w:lang w:val="pt-BR" w:eastAsia="pt-BR"/>
          </w:rPr>
          <w:t>306 de 13/10/2022 (ID 375471)</w:t>
        </w:r>
      </w:hyperlink>
      <w:r w:rsidRPr="00275534">
        <w:rPr>
          <w:rFonts w:ascii="Arial" w:eastAsia="Times New Roman" w:hAnsi="Arial" w:cs="Arial"/>
          <w:color w:val="000000"/>
          <w:sz w:val="24"/>
          <w:szCs w:val="24"/>
          <w:lang w:val="pt-BR" w:eastAsia="pt-BR"/>
        </w:rPr>
        <w:t>.</w:t>
      </w:r>
    </w:p>
    <w:p w14:paraId="4199E777" w14:textId="3A2E28EF" w:rsidR="00F54E15" w:rsidRPr="00275534" w:rsidRDefault="00F54E15" w:rsidP="00534EB9">
      <w:pPr>
        <w:widowControl/>
        <w:shd w:val="clear" w:color="auto" w:fill="FFFFFF"/>
        <w:autoSpaceDE/>
        <w:autoSpaceDN/>
        <w:ind w:left="113" w:right="57"/>
        <w:jc w:val="both"/>
        <w:rPr>
          <w:rFonts w:ascii="Arial" w:eastAsia="Times New Roman" w:hAnsi="Arial" w:cs="Arial"/>
          <w:color w:val="000000"/>
          <w:sz w:val="24"/>
          <w:szCs w:val="24"/>
          <w:lang w:val="pt-BR" w:eastAsia="pt-BR"/>
        </w:rPr>
      </w:pPr>
      <w:r w:rsidRPr="00275534">
        <w:rPr>
          <w:rFonts w:ascii="Arial" w:eastAsia="Times New Roman" w:hAnsi="Arial" w:cs="Arial"/>
          <w:b/>
          <w:bCs/>
          <w:color w:val="000000"/>
          <w:sz w:val="24"/>
          <w:szCs w:val="24"/>
          <w:lang w:val="pt-BR" w:eastAsia="pt-BR"/>
        </w:rPr>
        <w:t>7.1.</w:t>
      </w:r>
      <w:r w:rsidRPr="00275534">
        <w:rPr>
          <w:rFonts w:ascii="Arial" w:eastAsia="Times New Roman" w:hAnsi="Arial" w:cs="Arial"/>
          <w:color w:val="000000"/>
          <w:sz w:val="24"/>
          <w:szCs w:val="24"/>
          <w:lang w:val="pt-BR" w:eastAsia="pt-BR"/>
        </w:rPr>
        <w:t>     </w:t>
      </w:r>
      <w:r w:rsidR="003432C4" w:rsidRPr="00275534">
        <w:rPr>
          <w:rFonts w:ascii="Arial" w:hAnsi="Arial" w:cs="Arial"/>
          <w:sz w:val="24"/>
          <w:szCs w:val="24"/>
          <w:lang w:val="pt-BR"/>
        </w:rPr>
        <w:t>A gestão do contrato será feita por meio dos secretários gestores de     cada pasta administrativa das secretarias desta prefeitura do município de espigão do Oeste/RO.</w:t>
      </w:r>
    </w:p>
    <w:p w14:paraId="43500953" w14:textId="77777777" w:rsidR="00172336" w:rsidRPr="00275534" w:rsidRDefault="00F54E15" w:rsidP="00534EB9">
      <w:pPr>
        <w:widowControl/>
        <w:autoSpaceDE/>
        <w:autoSpaceDN/>
        <w:spacing w:before="240" w:after="240" w:line="276" w:lineRule="auto"/>
        <w:jc w:val="both"/>
        <w:rPr>
          <w:rFonts w:ascii="Arial" w:hAnsi="Arial" w:cs="Arial"/>
          <w:b/>
          <w:bCs/>
          <w:sz w:val="24"/>
          <w:szCs w:val="24"/>
        </w:rPr>
      </w:pPr>
      <w:r w:rsidRPr="00275534">
        <w:rPr>
          <w:rFonts w:ascii="Arial" w:eastAsia="Times New Roman" w:hAnsi="Arial" w:cs="Arial"/>
          <w:b/>
          <w:bCs/>
          <w:color w:val="000000"/>
          <w:sz w:val="24"/>
          <w:szCs w:val="24"/>
          <w:lang w:val="pt-BR" w:eastAsia="pt-BR"/>
        </w:rPr>
        <w:t>7.2.</w:t>
      </w:r>
      <w:r w:rsidRPr="00275534">
        <w:rPr>
          <w:rFonts w:ascii="Arial" w:eastAsia="Times New Roman" w:hAnsi="Arial" w:cs="Arial"/>
          <w:color w:val="000000"/>
          <w:sz w:val="24"/>
          <w:szCs w:val="24"/>
          <w:lang w:val="pt-BR" w:eastAsia="pt-BR"/>
        </w:rPr>
        <w:t>     </w:t>
      </w:r>
      <w:r w:rsidR="00172336" w:rsidRPr="00275534">
        <w:rPr>
          <w:rFonts w:ascii="Arial" w:hAnsi="Arial" w:cs="Arial"/>
          <w:sz w:val="24"/>
          <w:szCs w:val="24"/>
        </w:rPr>
        <w:t>A execução do contrato deverá ser acompanhada e fiscalizada por 01(um) ou mais fiscais do contrato, representantes da Administração especialmente designados conforme requisitos estabelecidos no art. 7º da Lei 14.133/2021, ou pelos respectivos substitutos permitidos a contratação de terceiros para assisti-los e subsidiá-los com informações pertinentes a essa atribuição.</w:t>
      </w:r>
    </w:p>
    <w:p w14:paraId="5AA33283" w14:textId="109D29F4" w:rsidR="00BA2278" w:rsidRPr="00844A3D" w:rsidRDefault="000E62E7" w:rsidP="00844A3D">
      <w:pPr>
        <w:pStyle w:val="PargrafodaLista"/>
        <w:widowControl/>
        <w:numPr>
          <w:ilvl w:val="1"/>
          <w:numId w:val="16"/>
        </w:numPr>
        <w:autoSpaceDE/>
        <w:autoSpaceDN/>
        <w:spacing w:before="240" w:after="240" w:line="259" w:lineRule="auto"/>
        <w:contextualSpacing/>
        <w:rPr>
          <w:rFonts w:ascii="Arial" w:hAnsi="Arial" w:cs="Arial"/>
          <w:b/>
          <w:bCs/>
          <w:sz w:val="24"/>
          <w:szCs w:val="24"/>
        </w:rPr>
      </w:pPr>
      <w:r>
        <w:rPr>
          <w:rFonts w:ascii="Arial" w:hAnsi="Arial" w:cs="Arial"/>
          <w:sz w:val="24"/>
          <w:szCs w:val="24"/>
        </w:rPr>
        <w:t xml:space="preserve">. </w:t>
      </w:r>
      <w:r w:rsidR="0097482B" w:rsidRPr="00275534">
        <w:rPr>
          <w:rFonts w:ascii="Arial" w:hAnsi="Arial" w:cs="Arial"/>
          <w:sz w:val="24"/>
          <w:szCs w:val="24"/>
        </w:rPr>
        <w:t xml:space="preserve">Fica estabelecido o uso do e-mail </w:t>
      </w:r>
      <w:hyperlink r:id="rId41" w:history="1">
        <w:r w:rsidR="0097482B" w:rsidRPr="00275534">
          <w:rPr>
            <w:rStyle w:val="Hyperlink"/>
            <w:rFonts w:ascii="Arial" w:hAnsi="Arial" w:cs="Arial"/>
            <w:sz w:val="24"/>
            <w:szCs w:val="24"/>
          </w:rPr>
          <w:t>pregaoespigao@hotmail.com</w:t>
        </w:r>
      </w:hyperlink>
      <w:r w:rsidR="0097482B" w:rsidRPr="00275534">
        <w:rPr>
          <w:rFonts w:ascii="Arial" w:hAnsi="Arial" w:cs="Arial"/>
          <w:sz w:val="24"/>
          <w:szCs w:val="24"/>
        </w:rPr>
        <w:t xml:space="preserve"> como meio de comunicação oficial entre as partes, presumindo-se recebidos os e-mails após 02 (dois) dias úteis de seu encaminhamento. </w:t>
      </w:r>
    </w:p>
    <w:p w14:paraId="7C31167F" w14:textId="2A4342BE" w:rsidR="001E73DB" w:rsidRPr="00275534" w:rsidRDefault="001E73DB" w:rsidP="00534EB9">
      <w:pPr>
        <w:pStyle w:val="ParagraphStyle"/>
        <w:spacing w:before="60" w:after="60"/>
        <w:ind w:left="142"/>
        <w:jc w:val="both"/>
        <w:rPr>
          <w:b/>
          <w:bCs/>
        </w:rPr>
      </w:pPr>
      <w:r w:rsidRPr="00275534">
        <w:rPr>
          <w:b/>
          <w:bCs/>
        </w:rPr>
        <w:t>CLÁUSULA XI</w:t>
      </w:r>
      <w:r w:rsidR="00666052" w:rsidRPr="00275534">
        <w:rPr>
          <w:b/>
          <w:bCs/>
        </w:rPr>
        <w:t>V</w:t>
      </w:r>
      <w:r w:rsidRPr="00275534">
        <w:rPr>
          <w:b/>
          <w:bCs/>
        </w:rPr>
        <w:t xml:space="preserve"> – DO CANCELAMENTO DA ATA DE REGISTRO DE PREÇOS</w:t>
      </w:r>
    </w:p>
    <w:p w14:paraId="02390BBD" w14:textId="77777777"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 Ata de Registro de Preços poderá ser cancelada de pleno direito:</w:t>
      </w:r>
    </w:p>
    <w:p w14:paraId="6184000A" w14:textId="77777777" w:rsidR="001E73DB" w:rsidRPr="00275534" w:rsidRDefault="001E73DB" w:rsidP="00534EB9">
      <w:pPr>
        <w:pStyle w:val="ParagraphStyle"/>
        <w:spacing w:before="60" w:after="60"/>
        <w:ind w:left="142"/>
        <w:jc w:val="both"/>
        <w:rPr>
          <w:bCs/>
        </w:rPr>
      </w:pPr>
      <w:r w:rsidRPr="00275534">
        <w:rPr>
          <w:b/>
          <w:bCs/>
        </w:rPr>
        <w:t>1.1</w:t>
      </w:r>
      <w:r w:rsidRPr="00275534">
        <w:rPr>
          <w:bCs/>
        </w:rPr>
        <w:t>. Pela Administração, quando:</w:t>
      </w:r>
    </w:p>
    <w:p w14:paraId="20026A2F" w14:textId="77777777" w:rsidR="001E73DB" w:rsidRPr="00275534" w:rsidRDefault="001E73DB" w:rsidP="00534EB9">
      <w:pPr>
        <w:pStyle w:val="ParagraphStyle"/>
        <w:spacing w:before="60" w:after="60"/>
        <w:ind w:left="142"/>
        <w:jc w:val="both"/>
        <w:rPr>
          <w:bCs/>
        </w:rPr>
      </w:pPr>
      <w:r w:rsidRPr="00275534">
        <w:rPr>
          <w:b/>
          <w:bCs/>
        </w:rPr>
        <w:t>1.1.1.</w:t>
      </w:r>
      <w:r w:rsidRPr="00275534">
        <w:rPr>
          <w:bCs/>
        </w:rPr>
        <w:t xml:space="preserve"> O licitante vencedor não cumprir as obrigações constantes desta Ata de Registro de Preços;</w:t>
      </w:r>
    </w:p>
    <w:p w14:paraId="17B062CC" w14:textId="77777777" w:rsidR="001E73DB" w:rsidRPr="00275534" w:rsidRDefault="001E73DB" w:rsidP="00534EB9">
      <w:pPr>
        <w:pStyle w:val="ParagraphStyle"/>
        <w:spacing w:before="60" w:after="60"/>
        <w:ind w:left="142"/>
        <w:jc w:val="both"/>
        <w:rPr>
          <w:bCs/>
        </w:rPr>
      </w:pPr>
      <w:r w:rsidRPr="00275534">
        <w:rPr>
          <w:b/>
          <w:bCs/>
        </w:rPr>
        <w:t>1.1.2.</w:t>
      </w:r>
      <w:r w:rsidRPr="00275534">
        <w:rPr>
          <w:bCs/>
        </w:rPr>
        <w:t xml:space="preserve"> O licitante vencedor der causa a rescisão administrativa de contrato decorrente da presente Ata de Registro de Preços;</w:t>
      </w:r>
    </w:p>
    <w:p w14:paraId="64CAD7CA" w14:textId="77777777" w:rsidR="001E73DB" w:rsidRPr="00275534" w:rsidRDefault="001E73DB" w:rsidP="00534EB9">
      <w:pPr>
        <w:pStyle w:val="ParagraphStyle"/>
        <w:spacing w:before="60" w:after="60"/>
        <w:ind w:left="142"/>
        <w:jc w:val="both"/>
        <w:rPr>
          <w:bCs/>
        </w:rPr>
      </w:pPr>
      <w:r w:rsidRPr="00275534">
        <w:rPr>
          <w:b/>
          <w:bCs/>
        </w:rPr>
        <w:t>1.1.3.</w:t>
      </w:r>
      <w:r w:rsidRPr="00275534">
        <w:rPr>
          <w:bCs/>
        </w:rPr>
        <w:t xml:space="preserve"> Os preços registrados se apresentarem superiores aos praticados no mercado, sendo frustrada a negociação para redução dos preços avençados;</w:t>
      </w:r>
    </w:p>
    <w:p w14:paraId="54C55C9D" w14:textId="77777777" w:rsidR="001E73DB" w:rsidRPr="00275534" w:rsidRDefault="001E73DB" w:rsidP="00534EB9">
      <w:pPr>
        <w:pStyle w:val="ParagraphStyle"/>
        <w:spacing w:before="60" w:after="60"/>
        <w:ind w:left="142"/>
        <w:jc w:val="both"/>
        <w:rPr>
          <w:bCs/>
        </w:rPr>
      </w:pPr>
      <w:r w:rsidRPr="00275534">
        <w:rPr>
          <w:b/>
          <w:bCs/>
        </w:rPr>
        <w:t>1.1.4.</w:t>
      </w:r>
      <w:r w:rsidRPr="00275534">
        <w:rPr>
          <w:bCs/>
        </w:rPr>
        <w:t xml:space="preserve"> Por razões de interesse público, devidamente demonstradas e justificadas pela Administração;</w:t>
      </w:r>
    </w:p>
    <w:p w14:paraId="327ED305" w14:textId="77777777" w:rsidR="001E73DB" w:rsidRPr="00275534" w:rsidRDefault="001E73DB" w:rsidP="00534EB9">
      <w:pPr>
        <w:pStyle w:val="ParagraphStyle"/>
        <w:spacing w:before="60" w:after="60"/>
        <w:ind w:left="142"/>
        <w:jc w:val="both"/>
        <w:rPr>
          <w:bCs/>
        </w:rPr>
      </w:pPr>
      <w:r w:rsidRPr="00275534">
        <w:rPr>
          <w:b/>
          <w:bCs/>
        </w:rPr>
        <w:t>1.2.</w:t>
      </w:r>
      <w:r w:rsidRPr="00275534">
        <w:rPr>
          <w:bCs/>
        </w:rPr>
        <w:t xml:space="preserve">  Pelo licitante vencedor quando, mediante solicitação por escrito, comprovar estar impossibilitada de cumprir as exigências desta Ata de Registro de Preços;</w:t>
      </w:r>
    </w:p>
    <w:p w14:paraId="46723471" w14:textId="77777777" w:rsidR="001E73DB" w:rsidRPr="00275534" w:rsidRDefault="001E73DB" w:rsidP="00534EB9">
      <w:pPr>
        <w:pStyle w:val="ParagraphStyle"/>
        <w:spacing w:before="60" w:after="60"/>
        <w:ind w:left="142"/>
        <w:jc w:val="both"/>
        <w:rPr>
          <w:bCs/>
        </w:rPr>
      </w:pPr>
      <w:r w:rsidRPr="00275534">
        <w:rPr>
          <w:b/>
          <w:bCs/>
        </w:rPr>
        <w:t>1.2.1.</w:t>
      </w:r>
      <w:r w:rsidRPr="00275534">
        <w:rPr>
          <w:bCs/>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2652B3C9" w14:textId="77777777" w:rsidR="001E73DB" w:rsidRPr="00275534" w:rsidRDefault="001E73DB" w:rsidP="00534EB9">
      <w:pPr>
        <w:pStyle w:val="ParagraphStyle"/>
        <w:spacing w:before="60" w:after="60"/>
        <w:ind w:left="142"/>
        <w:jc w:val="both"/>
        <w:rPr>
          <w:bCs/>
        </w:rPr>
      </w:pPr>
      <w:r w:rsidRPr="00275534">
        <w:rPr>
          <w:b/>
          <w:bCs/>
        </w:rPr>
        <w:t>2.</w:t>
      </w:r>
      <w:r w:rsidRPr="00275534">
        <w:rPr>
          <w:bCs/>
        </w:rPr>
        <w:t xml:space="preserve"> A comunicação do cancelamento do preço registrado pela Administração será feita pessoalmente ou por correspondência com aviso de recebimento, juntando-se comprovante aos autos que originaram esta Ata.</w:t>
      </w:r>
    </w:p>
    <w:p w14:paraId="09CCADD6" w14:textId="30540963" w:rsidR="001E73DB" w:rsidRPr="00275534" w:rsidRDefault="001E73DB" w:rsidP="00844A3D">
      <w:pPr>
        <w:pStyle w:val="ParagraphStyle"/>
        <w:spacing w:before="60" w:after="60"/>
        <w:ind w:left="142"/>
        <w:jc w:val="both"/>
        <w:rPr>
          <w:bCs/>
        </w:rPr>
      </w:pPr>
      <w:r w:rsidRPr="00275534">
        <w:rPr>
          <w:b/>
          <w:bCs/>
        </w:rPr>
        <w:t>2.1.</w:t>
      </w:r>
      <w:r w:rsidRPr="00275534">
        <w:rPr>
          <w:bCs/>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w:t>
      </w:r>
      <w:r w:rsidR="00844A3D">
        <w:rPr>
          <w:bCs/>
        </w:rPr>
        <w:t xml:space="preserve"> a partir da última publicação.</w:t>
      </w:r>
    </w:p>
    <w:p w14:paraId="0C358EB6" w14:textId="479CF355" w:rsidR="001E73DB" w:rsidRPr="00275534" w:rsidRDefault="001E73DB" w:rsidP="00534EB9">
      <w:pPr>
        <w:pStyle w:val="ParagraphStyle"/>
        <w:spacing w:before="60" w:after="60"/>
        <w:ind w:left="142"/>
        <w:jc w:val="both"/>
        <w:rPr>
          <w:b/>
          <w:bCs/>
        </w:rPr>
      </w:pPr>
      <w:r w:rsidRPr="00275534">
        <w:rPr>
          <w:b/>
          <w:bCs/>
        </w:rPr>
        <w:t>CLÁUSULA XV – DA AUTORIZAÇÃO PARA AQUISIÇÃO DOS PRODUTOS</w:t>
      </w:r>
    </w:p>
    <w:p w14:paraId="7DB096C8" w14:textId="7F44C576" w:rsidR="001E73DB" w:rsidRPr="00275534" w:rsidRDefault="001E73DB" w:rsidP="00534EB9">
      <w:pPr>
        <w:pStyle w:val="ParagraphStyle"/>
        <w:spacing w:before="60" w:after="60"/>
        <w:ind w:left="142"/>
        <w:jc w:val="both"/>
        <w:rPr>
          <w:bCs/>
        </w:rPr>
      </w:pPr>
      <w:r w:rsidRPr="00275534">
        <w:rPr>
          <w:b/>
          <w:bCs/>
        </w:rPr>
        <w:t>1.</w:t>
      </w:r>
      <w:r w:rsidRPr="00275534">
        <w:rPr>
          <w:bCs/>
        </w:rPr>
        <w:t xml:space="preserve"> As contratações do objeto da presente Ata de Registro de Preços serão autorizadas </w:t>
      </w:r>
      <w:r w:rsidR="00066684" w:rsidRPr="00275534">
        <w:rPr>
          <w:bCs/>
        </w:rPr>
        <w:t>pelo Órgão</w:t>
      </w:r>
      <w:r w:rsidR="0060522E" w:rsidRPr="00275534">
        <w:rPr>
          <w:bCs/>
        </w:rPr>
        <w:t xml:space="preserve"> Gerenciador da Intenção de Registro de Preços – IRP</w:t>
      </w:r>
      <w:r w:rsidRPr="00275534">
        <w:rPr>
          <w:bCs/>
        </w:rPr>
        <w:t>.</w:t>
      </w:r>
    </w:p>
    <w:p w14:paraId="7A957F79" w14:textId="77777777" w:rsidR="001E73DB" w:rsidRPr="00275534" w:rsidRDefault="001E73DB" w:rsidP="00534EB9">
      <w:pPr>
        <w:pStyle w:val="ParagraphStyle"/>
        <w:spacing w:before="60" w:after="60"/>
        <w:ind w:left="142"/>
        <w:jc w:val="both"/>
        <w:rPr>
          <w:bCs/>
        </w:rPr>
      </w:pPr>
    </w:p>
    <w:p w14:paraId="544838DF" w14:textId="6B2FE210" w:rsidR="001E73DB" w:rsidRPr="00275534" w:rsidRDefault="001E73DB" w:rsidP="00534EB9">
      <w:pPr>
        <w:pStyle w:val="ParagraphStyle"/>
        <w:spacing w:before="60" w:after="60"/>
        <w:ind w:left="142"/>
        <w:jc w:val="both"/>
        <w:rPr>
          <w:b/>
          <w:bCs/>
        </w:rPr>
      </w:pPr>
      <w:r w:rsidRPr="00275534">
        <w:rPr>
          <w:b/>
          <w:bCs/>
        </w:rPr>
        <w:t>CLÁUSULA XV</w:t>
      </w:r>
      <w:r w:rsidR="00DF3C6F" w:rsidRPr="00275534">
        <w:rPr>
          <w:b/>
          <w:bCs/>
        </w:rPr>
        <w:t>I</w:t>
      </w:r>
      <w:r w:rsidRPr="00275534">
        <w:rPr>
          <w:b/>
          <w:bCs/>
        </w:rPr>
        <w:t xml:space="preserve"> – DAS DISPOSIÇÕES FINAIS</w:t>
      </w:r>
    </w:p>
    <w:p w14:paraId="71BA9CD9" w14:textId="3306871D" w:rsidR="001E73DB" w:rsidRPr="00275534" w:rsidRDefault="001E73DB" w:rsidP="00534EB9">
      <w:pPr>
        <w:pStyle w:val="ParagraphStyle"/>
        <w:spacing w:before="60" w:after="60"/>
        <w:ind w:left="142"/>
        <w:jc w:val="both"/>
        <w:rPr>
          <w:bCs/>
        </w:rPr>
      </w:pPr>
      <w:r w:rsidRPr="00275534">
        <w:rPr>
          <w:b/>
          <w:bCs/>
        </w:rPr>
        <w:t>1.</w:t>
      </w:r>
      <w:r w:rsidRPr="00275534">
        <w:rPr>
          <w:bCs/>
        </w:rPr>
        <w:t xml:space="preserve"> Integram esta Ata o edital de </w:t>
      </w:r>
      <w:r w:rsidRPr="00275534">
        <w:rPr>
          <w:b/>
          <w:bCs/>
        </w:rPr>
        <w:t xml:space="preserve">Pregão Eletrônico </w:t>
      </w:r>
      <w:r w:rsidR="00C1722D" w:rsidRPr="00275534">
        <w:rPr>
          <w:b/>
          <w:bCs/>
        </w:rPr>
        <w:t>0</w:t>
      </w:r>
      <w:r w:rsidR="00B73EDC">
        <w:rPr>
          <w:b/>
          <w:bCs/>
        </w:rPr>
        <w:t>93</w:t>
      </w:r>
      <w:r w:rsidRPr="00275534">
        <w:rPr>
          <w:b/>
          <w:bCs/>
        </w:rPr>
        <w:t>/202</w:t>
      </w:r>
      <w:r w:rsidR="00C1722D" w:rsidRPr="00275534">
        <w:rPr>
          <w:b/>
          <w:bCs/>
        </w:rPr>
        <w:t>3</w:t>
      </w:r>
      <w:r w:rsidRPr="00275534">
        <w:rPr>
          <w:bCs/>
        </w:rPr>
        <w:t xml:space="preserve">, a proposta da empresa vencedora que esta subscreve, bem como todos os demais elementos do </w:t>
      </w:r>
      <w:r w:rsidRPr="00275534">
        <w:rPr>
          <w:b/>
          <w:bCs/>
        </w:rPr>
        <w:t xml:space="preserve">Processo </w:t>
      </w:r>
      <w:r w:rsidR="00013A1D">
        <w:rPr>
          <w:b/>
          <w:bCs/>
        </w:rPr>
        <w:t>4774</w:t>
      </w:r>
      <w:r w:rsidR="00412BD6">
        <w:rPr>
          <w:b/>
          <w:bCs/>
        </w:rPr>
        <w:t>/</w:t>
      </w:r>
      <w:r w:rsidRPr="00275534">
        <w:rPr>
          <w:b/>
          <w:bCs/>
        </w:rPr>
        <w:t>202</w:t>
      </w:r>
      <w:r w:rsidR="00C1722D" w:rsidRPr="00275534">
        <w:rPr>
          <w:b/>
          <w:bCs/>
        </w:rPr>
        <w:t>3</w:t>
      </w:r>
      <w:r w:rsidRPr="00275534">
        <w:rPr>
          <w:b/>
          <w:bCs/>
        </w:rPr>
        <w:t>.</w:t>
      </w:r>
    </w:p>
    <w:p w14:paraId="1F2028DF" w14:textId="0ED0AEAB" w:rsidR="001E73DB" w:rsidRPr="00275534" w:rsidRDefault="001E73DB" w:rsidP="00534EB9">
      <w:pPr>
        <w:pStyle w:val="ParagraphStyle"/>
        <w:spacing w:before="60" w:after="60"/>
        <w:ind w:left="142"/>
        <w:jc w:val="both"/>
        <w:rPr>
          <w:bCs/>
        </w:rPr>
      </w:pPr>
      <w:r w:rsidRPr="00275534">
        <w:rPr>
          <w:b/>
          <w:bCs/>
        </w:rPr>
        <w:lastRenderedPageBreak/>
        <w:t>2.</w:t>
      </w:r>
      <w:r w:rsidRPr="00275534">
        <w:rPr>
          <w:bCs/>
        </w:rPr>
        <w:t xml:space="preserve"> A eficácia da validade da presente Ata de Registro de Preços dar-se-á pela HOMOLOGAÇÃO do resultado da licitação que a originou, </w:t>
      </w:r>
      <w:r w:rsidRPr="00275534">
        <w:rPr>
          <w:b/>
          <w:bCs/>
        </w:rPr>
        <w:t xml:space="preserve">Pregão Eletrônico </w:t>
      </w:r>
      <w:r w:rsidR="00C1722D" w:rsidRPr="00275534">
        <w:rPr>
          <w:b/>
          <w:bCs/>
        </w:rPr>
        <w:t>0</w:t>
      </w:r>
      <w:r w:rsidR="00B73EDC">
        <w:rPr>
          <w:b/>
          <w:bCs/>
        </w:rPr>
        <w:t>93</w:t>
      </w:r>
      <w:r w:rsidR="002C04C7">
        <w:rPr>
          <w:b/>
          <w:bCs/>
        </w:rPr>
        <w:t>/</w:t>
      </w:r>
      <w:r w:rsidRPr="00275534">
        <w:rPr>
          <w:b/>
          <w:bCs/>
        </w:rPr>
        <w:t>202</w:t>
      </w:r>
      <w:r w:rsidR="00C1722D" w:rsidRPr="00275534">
        <w:rPr>
          <w:b/>
          <w:bCs/>
        </w:rPr>
        <w:t>3</w:t>
      </w:r>
      <w:r w:rsidRPr="00275534">
        <w:rPr>
          <w:bCs/>
        </w:rPr>
        <w:t>. Pelo Excelentíssimo Senhor Prefeito do Município de Espigão do Oeste.</w:t>
      </w:r>
    </w:p>
    <w:p w14:paraId="2FCCA630" w14:textId="77777777" w:rsidR="001E73DB" w:rsidRPr="00275534" w:rsidRDefault="001E73DB" w:rsidP="00534EB9">
      <w:pPr>
        <w:pStyle w:val="ParagraphStyle"/>
        <w:spacing w:before="60" w:after="60"/>
        <w:ind w:left="142"/>
        <w:jc w:val="both"/>
        <w:rPr>
          <w:bCs/>
        </w:rPr>
      </w:pPr>
    </w:p>
    <w:p w14:paraId="59105B99" w14:textId="77777777" w:rsidR="001E73DB" w:rsidRPr="00275534" w:rsidRDefault="001E73DB" w:rsidP="00534EB9">
      <w:pPr>
        <w:pStyle w:val="ParagraphStyle"/>
        <w:spacing w:before="60" w:after="60"/>
        <w:ind w:left="142"/>
        <w:jc w:val="both"/>
        <w:rPr>
          <w:b/>
          <w:bCs/>
        </w:rPr>
      </w:pPr>
      <w:r w:rsidRPr="00275534">
        <w:rPr>
          <w:b/>
          <w:bCs/>
        </w:rPr>
        <w:t>Weliton Pereira Campos</w:t>
      </w:r>
    </w:p>
    <w:p w14:paraId="6396E674" w14:textId="77777777" w:rsidR="001E73DB" w:rsidRPr="00275534" w:rsidRDefault="001E73DB" w:rsidP="00534EB9">
      <w:pPr>
        <w:pStyle w:val="ParagraphStyle"/>
        <w:spacing w:before="60" w:after="60"/>
        <w:ind w:left="142"/>
        <w:jc w:val="both"/>
        <w:rPr>
          <w:b/>
          <w:bCs/>
        </w:rPr>
      </w:pPr>
      <w:r w:rsidRPr="00275534">
        <w:rPr>
          <w:b/>
          <w:bCs/>
        </w:rPr>
        <w:t>Prefeito Municipal</w:t>
      </w:r>
    </w:p>
    <w:p w14:paraId="2F13E33B" w14:textId="77777777" w:rsidR="001E73DB" w:rsidRPr="00275534" w:rsidRDefault="001E73DB" w:rsidP="00534EB9">
      <w:pPr>
        <w:pStyle w:val="ParagraphStyle"/>
        <w:spacing w:before="60" w:after="60"/>
        <w:ind w:left="142"/>
        <w:jc w:val="both"/>
        <w:rPr>
          <w:b/>
          <w:bCs/>
        </w:rPr>
      </w:pPr>
    </w:p>
    <w:p w14:paraId="2C72D71A" w14:textId="171DF3C8" w:rsidR="001E73DB" w:rsidRPr="00275534" w:rsidRDefault="00BA2278" w:rsidP="00534EB9">
      <w:pPr>
        <w:pStyle w:val="ParagraphStyle"/>
        <w:spacing w:before="60" w:after="60"/>
        <w:ind w:left="142"/>
        <w:jc w:val="both"/>
        <w:rPr>
          <w:b/>
          <w:bCs/>
        </w:rPr>
      </w:pPr>
      <w:r w:rsidRPr="00275534">
        <w:rPr>
          <w:b/>
          <w:bCs/>
        </w:rPr>
        <w:t>(Secretarios)</w:t>
      </w:r>
    </w:p>
    <w:p w14:paraId="731DEF88" w14:textId="77777777" w:rsidR="00BA2278" w:rsidRPr="00275534" w:rsidRDefault="00BA2278" w:rsidP="00534EB9">
      <w:pPr>
        <w:pStyle w:val="ParagraphStyle"/>
        <w:spacing w:before="60" w:after="60"/>
        <w:ind w:left="142"/>
        <w:jc w:val="both"/>
        <w:rPr>
          <w:b/>
          <w:bCs/>
        </w:rPr>
      </w:pPr>
    </w:p>
    <w:p w14:paraId="350C277A" w14:textId="123A36AB" w:rsidR="0060522E" w:rsidRPr="00275534" w:rsidRDefault="00C5723F" w:rsidP="00534EB9">
      <w:pPr>
        <w:pStyle w:val="ParagraphStyle"/>
        <w:spacing w:before="60" w:after="60"/>
        <w:ind w:left="142"/>
        <w:jc w:val="both"/>
        <w:rPr>
          <w:b/>
          <w:bCs/>
        </w:rPr>
      </w:pPr>
      <w:r w:rsidRPr="00275534">
        <w:rPr>
          <w:b/>
          <w:bCs/>
        </w:rPr>
        <w:t>Fabiana Paz de Souza</w:t>
      </w:r>
    </w:p>
    <w:p w14:paraId="4CB2D9D6" w14:textId="32A147E0" w:rsidR="001E73DB" w:rsidRPr="00275534" w:rsidRDefault="00C5723F" w:rsidP="00534EB9">
      <w:pPr>
        <w:pStyle w:val="ParagraphStyle"/>
        <w:spacing w:before="60" w:after="60"/>
        <w:ind w:left="142"/>
        <w:jc w:val="both"/>
        <w:rPr>
          <w:b/>
          <w:bCs/>
        </w:rPr>
      </w:pPr>
      <w:r w:rsidRPr="00275534">
        <w:rPr>
          <w:b/>
          <w:bCs/>
        </w:rPr>
        <w:t>Presidente do Órgão Gerenciador da Intenção de Registro de Preços – IRP</w:t>
      </w:r>
    </w:p>
    <w:p w14:paraId="045BB4F9" w14:textId="77777777" w:rsidR="001E73DB" w:rsidRPr="00275534" w:rsidRDefault="001E73DB" w:rsidP="00534EB9">
      <w:pPr>
        <w:pStyle w:val="ParagraphStyle"/>
        <w:spacing w:before="60" w:after="60"/>
        <w:ind w:left="142"/>
        <w:jc w:val="both"/>
        <w:rPr>
          <w:b/>
          <w:bCs/>
        </w:rPr>
      </w:pPr>
    </w:p>
    <w:p w14:paraId="4D3A59D9" w14:textId="77777777" w:rsidR="001E73DB" w:rsidRPr="00275534" w:rsidRDefault="001E73DB" w:rsidP="00534EB9">
      <w:pPr>
        <w:pStyle w:val="ParagraphStyle"/>
        <w:spacing w:before="60" w:after="60"/>
        <w:ind w:left="142"/>
        <w:jc w:val="both"/>
        <w:rPr>
          <w:bCs/>
        </w:rPr>
      </w:pPr>
    </w:p>
    <w:p w14:paraId="5295A5CF" w14:textId="77777777" w:rsidR="001E73DB" w:rsidRPr="00275534" w:rsidRDefault="001E73DB" w:rsidP="00534EB9">
      <w:pPr>
        <w:pStyle w:val="ParagraphStyle"/>
        <w:spacing w:before="60" w:after="60"/>
        <w:ind w:left="142"/>
        <w:jc w:val="both"/>
        <w:rPr>
          <w:b/>
          <w:bCs/>
        </w:rPr>
      </w:pPr>
      <w:r w:rsidRPr="00275534">
        <w:rPr>
          <w:b/>
          <w:bCs/>
        </w:rPr>
        <w:t>P/ EMPRESA(S) VENCEDORA(S) DO CERTAME</w:t>
      </w:r>
    </w:p>
    <w:p w14:paraId="5206D715" w14:textId="77777777" w:rsidR="001E73DB" w:rsidRPr="00275534" w:rsidRDefault="001E73DB" w:rsidP="00534EB9">
      <w:pPr>
        <w:pStyle w:val="ParagraphStyle"/>
        <w:spacing w:before="60" w:after="60"/>
        <w:ind w:left="142"/>
        <w:jc w:val="both"/>
        <w:rPr>
          <w:b/>
          <w:bCs/>
        </w:rPr>
      </w:pPr>
      <w:r w:rsidRPr="00275534">
        <w:rPr>
          <w:b/>
          <w:bCs/>
        </w:rPr>
        <w:t>RAZÃO SOCIAL DA EMPRESA</w:t>
      </w:r>
    </w:p>
    <w:p w14:paraId="6B761525" w14:textId="77777777" w:rsidR="001E73DB" w:rsidRPr="00275534" w:rsidRDefault="001E73DB" w:rsidP="00534EB9">
      <w:pPr>
        <w:pStyle w:val="ParagraphStyle"/>
        <w:spacing w:before="60" w:after="60"/>
        <w:ind w:left="142"/>
        <w:jc w:val="both"/>
        <w:rPr>
          <w:b/>
          <w:bCs/>
        </w:rPr>
      </w:pPr>
      <w:r w:rsidRPr="00275534">
        <w:rPr>
          <w:b/>
          <w:bCs/>
        </w:rPr>
        <w:t xml:space="preserve">Inscrita no CNPJ </w:t>
      </w:r>
    </w:p>
    <w:p w14:paraId="2C162873" w14:textId="77777777" w:rsidR="001E73DB" w:rsidRPr="00275534" w:rsidRDefault="001E73DB" w:rsidP="00534EB9">
      <w:pPr>
        <w:pStyle w:val="ParagraphStyle"/>
        <w:spacing w:before="60" w:after="60"/>
        <w:ind w:left="142"/>
        <w:jc w:val="both"/>
        <w:rPr>
          <w:b/>
          <w:bCs/>
        </w:rPr>
      </w:pPr>
      <w:r w:rsidRPr="00275534">
        <w:rPr>
          <w:b/>
          <w:bCs/>
        </w:rPr>
        <w:t>NOME DO RESPONSÁVEL</w:t>
      </w:r>
    </w:p>
    <w:p w14:paraId="691A8EEE" w14:textId="77777777" w:rsidR="001E73DB" w:rsidRPr="00275534" w:rsidRDefault="001E73DB" w:rsidP="00534EB9">
      <w:pPr>
        <w:pStyle w:val="ParagraphStyle"/>
        <w:spacing w:before="60" w:after="60"/>
        <w:ind w:left="142"/>
        <w:jc w:val="both"/>
        <w:rPr>
          <w:b/>
          <w:bCs/>
        </w:rPr>
      </w:pPr>
      <w:r w:rsidRPr="00275534">
        <w:rPr>
          <w:b/>
          <w:bCs/>
        </w:rPr>
        <w:t xml:space="preserve">CPF: </w:t>
      </w:r>
    </w:p>
    <w:p w14:paraId="3AEA216B" w14:textId="77777777" w:rsidR="001E73DB" w:rsidRPr="00275534" w:rsidRDefault="001E73DB" w:rsidP="00534EB9">
      <w:pPr>
        <w:pStyle w:val="ParagraphStyle"/>
        <w:spacing w:before="60" w:after="60"/>
        <w:ind w:left="142"/>
        <w:jc w:val="both"/>
        <w:rPr>
          <w:b/>
          <w:bCs/>
        </w:rPr>
      </w:pPr>
      <w:r w:rsidRPr="00275534">
        <w:rPr>
          <w:b/>
          <w:bCs/>
        </w:rPr>
        <w:t>TELEFONE:</w:t>
      </w:r>
    </w:p>
    <w:p w14:paraId="37721D62" w14:textId="704F3922" w:rsidR="001E73DB" w:rsidRDefault="001E73DB" w:rsidP="00534EB9">
      <w:pPr>
        <w:pStyle w:val="ParagraphStyle"/>
        <w:spacing w:before="60" w:after="60"/>
        <w:ind w:left="142"/>
        <w:jc w:val="both"/>
        <w:rPr>
          <w:b/>
          <w:bCs/>
        </w:rPr>
      </w:pPr>
      <w:r w:rsidRPr="00275534">
        <w:rPr>
          <w:b/>
          <w:bCs/>
        </w:rPr>
        <w:t>E-MAIL:</w:t>
      </w:r>
    </w:p>
    <w:p w14:paraId="69327C42" w14:textId="77777777" w:rsidR="000A45CA" w:rsidRDefault="000A45CA" w:rsidP="00534EB9">
      <w:pPr>
        <w:pStyle w:val="ParagraphStyle"/>
        <w:spacing w:before="60" w:after="60"/>
        <w:ind w:left="142"/>
        <w:jc w:val="both"/>
        <w:rPr>
          <w:b/>
          <w:bCs/>
        </w:rPr>
      </w:pPr>
    </w:p>
    <w:p w14:paraId="50D5E1DE" w14:textId="77777777" w:rsidR="000A45CA" w:rsidRDefault="000A45CA" w:rsidP="00534EB9">
      <w:pPr>
        <w:pStyle w:val="ParagraphStyle"/>
        <w:spacing w:before="60" w:after="60"/>
        <w:ind w:left="142"/>
        <w:jc w:val="both"/>
        <w:rPr>
          <w:b/>
          <w:bCs/>
        </w:rPr>
      </w:pPr>
    </w:p>
    <w:p w14:paraId="3846DF16" w14:textId="77777777" w:rsidR="000A45CA" w:rsidRDefault="000A45CA" w:rsidP="00534EB9">
      <w:pPr>
        <w:pStyle w:val="ParagraphStyle"/>
        <w:spacing w:before="60" w:after="60"/>
        <w:ind w:left="142"/>
        <w:jc w:val="both"/>
        <w:rPr>
          <w:b/>
          <w:bCs/>
        </w:rPr>
      </w:pPr>
    </w:p>
    <w:p w14:paraId="11E915E1" w14:textId="77777777" w:rsidR="000A45CA" w:rsidRPr="00275534" w:rsidRDefault="000A45CA" w:rsidP="00534EB9">
      <w:pPr>
        <w:pStyle w:val="ParagraphStyle"/>
        <w:spacing w:before="60" w:after="60"/>
        <w:ind w:left="142"/>
        <w:jc w:val="both"/>
        <w:rPr>
          <w:b/>
          <w:bCs/>
        </w:rPr>
      </w:pPr>
    </w:p>
    <w:sectPr w:rsidR="000A45CA" w:rsidRPr="00275534" w:rsidSect="00731BE0">
      <w:headerReference w:type="even" r:id="rId42"/>
      <w:headerReference w:type="default" r:id="rId43"/>
      <w:footerReference w:type="even" r:id="rId44"/>
      <w:footerReference w:type="default" r:id="rId45"/>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CD5867" w14:textId="77777777" w:rsidR="00470533" w:rsidRDefault="00470533">
      <w:r>
        <w:separator/>
      </w:r>
    </w:p>
  </w:endnote>
  <w:endnote w:type="continuationSeparator" w:id="0">
    <w:p w14:paraId="240FF015" w14:textId="77777777" w:rsidR="00470533" w:rsidRDefault="00470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5CB6B" w14:textId="77777777" w:rsidR="00667829" w:rsidRDefault="00667829">
    <w:pPr>
      <w:pStyle w:val="Rodap"/>
    </w:pPr>
  </w:p>
  <w:p w14:paraId="5A14105C" w14:textId="77777777" w:rsidR="00667829" w:rsidRDefault="00667829"/>
  <w:p w14:paraId="6B5190C7" w14:textId="77777777" w:rsidR="00667829" w:rsidRDefault="0066782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95051"/>
      <w:docPartObj>
        <w:docPartGallery w:val="Page Numbers (Bottom of Page)"/>
        <w:docPartUnique/>
      </w:docPartObj>
    </w:sdtPr>
    <w:sdtEndPr/>
    <w:sdtContent>
      <w:p w14:paraId="7E94F32A" w14:textId="7CBF0CC0" w:rsidR="00667829" w:rsidRDefault="00667829">
        <w:pPr>
          <w:pStyle w:val="Rodap"/>
          <w:jc w:val="right"/>
        </w:pPr>
        <w:r>
          <w:fldChar w:fldCharType="begin"/>
        </w:r>
        <w:r>
          <w:instrText>PAGE   \* MERGEFORMAT</w:instrText>
        </w:r>
        <w:r>
          <w:fldChar w:fldCharType="separate"/>
        </w:r>
        <w:r w:rsidR="00614E55" w:rsidRPr="00614E55">
          <w:rPr>
            <w:noProof/>
            <w:lang w:val="pt-BR"/>
          </w:rPr>
          <w:t>21</w:t>
        </w:r>
        <w:r>
          <w:fldChar w:fldCharType="end"/>
        </w:r>
      </w:p>
    </w:sdtContent>
  </w:sdt>
  <w:p w14:paraId="07C9A964" w14:textId="31C05B4B" w:rsidR="00667829" w:rsidRDefault="00667829">
    <w:pPr>
      <w:pStyle w:val="Corpodetexto"/>
      <w:spacing w:line="14" w:lineRule="auto"/>
      <w:rPr>
        <w:sz w:val="20"/>
      </w:rPr>
    </w:pPr>
  </w:p>
  <w:p w14:paraId="5D626DC6" w14:textId="77777777" w:rsidR="00667829" w:rsidRDefault="00667829"/>
  <w:p w14:paraId="7304BBC8" w14:textId="2F801A40" w:rsidR="00667829" w:rsidRDefault="00667829" w:rsidP="00B21151">
    <w:pPr>
      <w:tabs>
        <w:tab w:val="left" w:pos="806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5EE78" w14:textId="77777777" w:rsidR="00470533" w:rsidRDefault="00470533">
      <w:r>
        <w:separator/>
      </w:r>
    </w:p>
  </w:footnote>
  <w:footnote w:type="continuationSeparator" w:id="0">
    <w:p w14:paraId="3A7DD303" w14:textId="77777777" w:rsidR="00470533" w:rsidRDefault="004705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27BBE3" w14:textId="77777777" w:rsidR="00667829" w:rsidRDefault="00667829">
    <w:pPr>
      <w:pStyle w:val="Cabealho"/>
    </w:pPr>
  </w:p>
  <w:p w14:paraId="74FED083" w14:textId="77777777" w:rsidR="00667829" w:rsidRDefault="00667829"/>
  <w:p w14:paraId="48BE9002" w14:textId="77777777" w:rsidR="00667829" w:rsidRDefault="0066782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01E80" w14:textId="77777777" w:rsidR="00667829" w:rsidRDefault="00614E55">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39.7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760766943" r:id="rId3"/>
      </w:object>
    </w:r>
    <w:r>
      <w:pict w14:anchorId="730BF433">
        <v:shapetype id="_x0000_t202" coordsize="21600,21600" o:spt="202" path="m,l,21600r21600,l21600,xe">
          <v:stroke joinstyle="miter"/>
          <v:path gradientshapeok="t" o:connecttype="rect"/>
        </v:shapetype>
        <v:shape id="_x0000_s2060" type="#_x0000_t202" style="position:absolute;margin-left:51pt;margin-top:24pt;width:510pt;height:50.05pt;z-index:-251657216;mso-position-horizontal-relative:page;mso-position-vertical-relative:page" filled="f" strokeweight="1pt">
          <v:textbox style="mso-next-textbox:#_x0000_s2060" inset="0,0,0,0">
            <w:txbxContent>
              <w:p w14:paraId="0DE42264" w14:textId="1D810B64" w:rsidR="00667829" w:rsidRDefault="00667829">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4081A5E" w14:textId="1E7D1346" w:rsidR="00667829" w:rsidRDefault="00667829" w:rsidP="00812908">
                <w:pPr>
                  <w:spacing w:before="1"/>
                  <w:ind w:left="3" w:right="3"/>
                  <w:jc w:val="center"/>
                  <w:rPr>
                    <w:sz w:val="20"/>
                  </w:rPr>
                </w:pPr>
                <w:r w:rsidRPr="00812908">
                  <w:rPr>
                    <w:sz w:val="20"/>
                  </w:rPr>
                  <w:t>Rua Rio Grande do Sul, 2800, CEP 76.974-000 - Esp</w:t>
                </w:r>
                <w:r>
                  <w:rPr>
                    <w:sz w:val="20"/>
                  </w:rPr>
                  <w:t>igão do Oeste/RO.</w:t>
                </w:r>
                <w:r w:rsidRPr="00812908">
                  <w:rPr>
                    <w:sz w:val="20"/>
                  </w:rPr>
                  <w:t xml:space="preserve"> </w:t>
                </w:r>
              </w:p>
              <w:p w14:paraId="45E838ED" w14:textId="77777777" w:rsidR="00667829" w:rsidRDefault="00667829" w:rsidP="00812908">
                <w:pPr>
                  <w:spacing w:before="1"/>
                  <w:ind w:left="3" w:right="3"/>
                  <w:jc w:val="center"/>
                  <w:rPr>
                    <w:sz w:val="20"/>
                  </w:rPr>
                </w:pPr>
                <w:r w:rsidRPr="00812908">
                  <w:rPr>
                    <w:sz w:val="20"/>
                  </w:rPr>
                  <w:t>Fone: 069 3481-1400 Ramal 130, 131, 132 ou 133.</w:t>
                </w:r>
              </w:p>
              <w:p w14:paraId="78DCBF73" w14:textId="77777777" w:rsidR="00667829" w:rsidRDefault="00667829" w:rsidP="00812908">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F46D6"/>
    <w:multiLevelType w:val="hybridMultilevel"/>
    <w:tmpl w:val="71C862B6"/>
    <w:lvl w:ilvl="0" w:tplc="789A3570">
      <w:start w:val="1"/>
      <w:numFmt w:val="decimal"/>
      <w:lvlText w:val="%1."/>
      <w:lvlJc w:val="left"/>
      <w:pPr>
        <w:ind w:left="560" w:hanging="270"/>
        <w:jc w:val="left"/>
      </w:pPr>
      <w:rPr>
        <w:rFonts w:ascii="Arial" w:eastAsia="Arial" w:hAnsi="Arial" w:cs="Arial" w:hint="default"/>
        <w:b/>
        <w:bCs/>
        <w:w w:val="99"/>
        <w:sz w:val="24"/>
        <w:szCs w:val="24"/>
        <w:lang w:val="pt-PT" w:eastAsia="en-US" w:bidi="ar-SA"/>
      </w:rPr>
    </w:lvl>
    <w:lvl w:ilvl="1" w:tplc="5EB24D50">
      <w:numFmt w:val="bullet"/>
      <w:lvlText w:val="•"/>
      <w:lvlJc w:val="left"/>
      <w:pPr>
        <w:ind w:left="1595" w:hanging="270"/>
      </w:pPr>
      <w:rPr>
        <w:rFonts w:hint="default"/>
        <w:lang w:val="pt-PT" w:eastAsia="en-US" w:bidi="ar-SA"/>
      </w:rPr>
    </w:lvl>
    <w:lvl w:ilvl="2" w:tplc="71D8FABE">
      <w:numFmt w:val="bullet"/>
      <w:lvlText w:val="•"/>
      <w:lvlJc w:val="left"/>
      <w:pPr>
        <w:ind w:left="2630" w:hanging="270"/>
      </w:pPr>
      <w:rPr>
        <w:rFonts w:hint="default"/>
        <w:lang w:val="pt-PT" w:eastAsia="en-US" w:bidi="ar-SA"/>
      </w:rPr>
    </w:lvl>
    <w:lvl w:ilvl="3" w:tplc="D3F26CE6">
      <w:numFmt w:val="bullet"/>
      <w:lvlText w:val="•"/>
      <w:lvlJc w:val="left"/>
      <w:pPr>
        <w:ind w:left="3665" w:hanging="270"/>
      </w:pPr>
      <w:rPr>
        <w:rFonts w:hint="default"/>
        <w:lang w:val="pt-PT" w:eastAsia="en-US" w:bidi="ar-SA"/>
      </w:rPr>
    </w:lvl>
    <w:lvl w:ilvl="4" w:tplc="36B65696">
      <w:numFmt w:val="bullet"/>
      <w:lvlText w:val="•"/>
      <w:lvlJc w:val="left"/>
      <w:pPr>
        <w:ind w:left="4700" w:hanging="270"/>
      </w:pPr>
      <w:rPr>
        <w:rFonts w:hint="default"/>
        <w:lang w:val="pt-PT" w:eastAsia="en-US" w:bidi="ar-SA"/>
      </w:rPr>
    </w:lvl>
    <w:lvl w:ilvl="5" w:tplc="32B81E40">
      <w:numFmt w:val="bullet"/>
      <w:lvlText w:val="•"/>
      <w:lvlJc w:val="left"/>
      <w:pPr>
        <w:ind w:left="5735" w:hanging="270"/>
      </w:pPr>
      <w:rPr>
        <w:rFonts w:hint="default"/>
        <w:lang w:val="pt-PT" w:eastAsia="en-US" w:bidi="ar-SA"/>
      </w:rPr>
    </w:lvl>
    <w:lvl w:ilvl="6" w:tplc="F35EDE7A">
      <w:numFmt w:val="bullet"/>
      <w:lvlText w:val="•"/>
      <w:lvlJc w:val="left"/>
      <w:pPr>
        <w:ind w:left="6770" w:hanging="270"/>
      </w:pPr>
      <w:rPr>
        <w:rFonts w:hint="default"/>
        <w:lang w:val="pt-PT" w:eastAsia="en-US" w:bidi="ar-SA"/>
      </w:rPr>
    </w:lvl>
    <w:lvl w:ilvl="7" w:tplc="A9E64C50">
      <w:numFmt w:val="bullet"/>
      <w:lvlText w:val="•"/>
      <w:lvlJc w:val="left"/>
      <w:pPr>
        <w:ind w:left="7805" w:hanging="270"/>
      </w:pPr>
      <w:rPr>
        <w:rFonts w:hint="default"/>
        <w:lang w:val="pt-PT" w:eastAsia="en-US" w:bidi="ar-SA"/>
      </w:rPr>
    </w:lvl>
    <w:lvl w:ilvl="8" w:tplc="16FAF01C">
      <w:numFmt w:val="bullet"/>
      <w:lvlText w:val="•"/>
      <w:lvlJc w:val="left"/>
      <w:pPr>
        <w:ind w:left="8840" w:hanging="270"/>
      </w:pPr>
      <w:rPr>
        <w:rFonts w:hint="default"/>
        <w:lang w:val="pt-PT" w:eastAsia="en-US" w:bidi="ar-SA"/>
      </w:rPr>
    </w:lvl>
  </w:abstractNum>
  <w:abstractNum w:abstractNumId="2" w15:restartNumberingAfterBreak="0">
    <w:nsid w:val="080F466F"/>
    <w:multiLevelType w:val="multilevel"/>
    <w:tmpl w:val="B9DE13EE"/>
    <w:lvl w:ilvl="0">
      <w:start w:val="1"/>
      <w:numFmt w:val="decimal"/>
      <w:lvlText w:val="%1."/>
      <w:lvlJc w:val="left"/>
      <w:pPr>
        <w:ind w:left="1080" w:hanging="967"/>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 w15:restartNumberingAfterBreak="0">
    <w:nsid w:val="089865E0"/>
    <w:multiLevelType w:val="multilevel"/>
    <w:tmpl w:val="6CE86966"/>
    <w:lvl w:ilvl="0">
      <w:start w:val="1"/>
      <w:numFmt w:val="decimal"/>
      <w:lvlText w:val="%1."/>
      <w:lvlJc w:val="left"/>
      <w:pPr>
        <w:ind w:left="360" w:hanging="360"/>
      </w:pPr>
      <w:rPr>
        <w:rFonts w:ascii="Arial" w:hAnsi="Arial" w:cs="Arial" w:hint="default"/>
        <w:b w:val="0"/>
        <w:bCs/>
        <w:sz w:val="20"/>
        <w:szCs w:val="20"/>
      </w:rPr>
    </w:lvl>
    <w:lvl w:ilvl="1">
      <w:start w:val="1"/>
      <w:numFmt w:val="decimal"/>
      <w:isLgl/>
      <w:lvlText w:val="%1.%2"/>
      <w:lvlJc w:val="left"/>
      <w:pPr>
        <w:ind w:left="360" w:hanging="360"/>
      </w:pPr>
      <w:rPr>
        <w:rFonts w:ascii="Arial" w:hAnsi="Arial" w:cs="Arial" w:hint="default"/>
        <w:b w:val="0"/>
        <w:bCs/>
        <w:sz w:val="20"/>
        <w:szCs w:val="20"/>
      </w:rPr>
    </w:lvl>
    <w:lvl w:ilvl="2">
      <w:start w:val="1"/>
      <w:numFmt w:val="decimal"/>
      <w:isLgl/>
      <w:lvlText w:val="%1.%2.%3"/>
      <w:lvlJc w:val="left"/>
      <w:pPr>
        <w:ind w:left="1080" w:hanging="720"/>
      </w:pPr>
      <w:rPr>
        <w:rFonts w:hint="default"/>
        <w:b w:val="0"/>
        <w:bCs/>
        <w:sz w:val="20"/>
        <w:szCs w:val="20"/>
      </w:rPr>
    </w:lvl>
    <w:lvl w:ilvl="3">
      <w:start w:val="1"/>
      <w:numFmt w:val="decimal"/>
      <w:isLgl/>
      <w:lvlText w:val="%1.%2.%3.%4"/>
      <w:lvlJc w:val="left"/>
      <w:pPr>
        <w:ind w:left="720" w:hanging="720"/>
      </w:pPr>
      <w:rPr>
        <w:rFonts w:hint="default"/>
        <w:b w:val="0"/>
        <w:bCs/>
        <w:sz w:val="20"/>
        <w:szCs w:val="20"/>
      </w:rPr>
    </w:lvl>
    <w:lvl w:ilvl="4">
      <w:start w:val="1"/>
      <w:numFmt w:val="decimal"/>
      <w:isLgl/>
      <w:lvlText w:val="%1.%2.%3.%4.%5"/>
      <w:lvlJc w:val="left"/>
      <w:pPr>
        <w:ind w:left="1440" w:hanging="1080"/>
      </w:pPr>
      <w:rPr>
        <w:rFonts w:hint="default"/>
        <w:b w:val="0"/>
        <w:sz w:val="20"/>
        <w:szCs w:val="20"/>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4B50B2"/>
    <w:multiLevelType w:val="multilevel"/>
    <w:tmpl w:val="184EB2F8"/>
    <w:lvl w:ilvl="0">
      <w:start w:val="1"/>
      <w:numFmt w:val="decimal"/>
      <w:lvlText w:val="%1."/>
      <w:lvlJc w:val="left"/>
      <w:pPr>
        <w:ind w:left="360" w:hanging="360"/>
      </w:pPr>
      <w:rPr>
        <w:rFonts w:ascii="Times New Roman" w:eastAsia="Times New Roman" w:hAnsi="Times New Roman" w:cs="Times New Roman"/>
        <w:b/>
        <w:sz w:val="22"/>
      </w:rPr>
    </w:lvl>
    <w:lvl w:ilvl="1">
      <w:start w:val="1"/>
      <w:numFmt w:val="decimal"/>
      <w:lvlText w:val="%1.%2."/>
      <w:lvlJc w:val="left"/>
      <w:pPr>
        <w:ind w:left="792" w:hanging="432"/>
      </w:pPr>
      <w:rPr>
        <w:rFonts w:ascii="Times New Roman" w:eastAsia="Times New Roman" w:hAnsi="Times New Roman" w:cs="Times New Roman"/>
        <w:b/>
        <w:sz w:val="22"/>
      </w:rPr>
    </w:lvl>
    <w:lvl w:ilvl="2">
      <w:start w:val="1"/>
      <w:numFmt w:val="decimal"/>
      <w:lvlText w:val="%1.%2.%3."/>
      <w:lvlJc w:val="left"/>
      <w:pPr>
        <w:ind w:left="1224" w:hanging="504"/>
      </w:pPr>
      <w:rPr>
        <w:rFonts w:ascii="Times New Roman" w:eastAsia="Times New Roman" w:hAnsi="Times New Roman" w:cs="Times New Roman"/>
        <w:b/>
        <w:sz w:val="22"/>
      </w:rPr>
    </w:lvl>
    <w:lvl w:ilvl="3">
      <w:start w:val="1"/>
      <w:numFmt w:val="decimal"/>
      <w:lvlText w:val="%1.%2.%3.%4."/>
      <w:lvlJc w:val="left"/>
      <w:pPr>
        <w:ind w:left="1728" w:hanging="648"/>
      </w:pPr>
      <w:rPr>
        <w:rFonts w:ascii="Times New Roman" w:eastAsia="Times New Roman" w:hAnsi="Times New Roman" w:cs="Times New Roman"/>
        <w:b/>
        <w:sz w:val="22"/>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15:restartNumberingAfterBreak="0">
    <w:nsid w:val="0E4821F6"/>
    <w:multiLevelType w:val="multilevel"/>
    <w:tmpl w:val="1CF8BCF2"/>
    <w:lvl w:ilvl="0">
      <w:start w:val="1"/>
      <w:numFmt w:val="decimal"/>
      <w:lvlText w:val="%1."/>
      <w:lvlJc w:val="left"/>
      <w:pPr>
        <w:ind w:left="360" w:hanging="360"/>
      </w:pPr>
      <w:rPr>
        <w:rFonts w:ascii="Times New Roman" w:eastAsia="Times New Roman" w:hAnsi="Times New Roman" w:cs="Times New Roman"/>
        <w:b/>
        <w:sz w:val="22"/>
      </w:rPr>
    </w:lvl>
    <w:lvl w:ilvl="1">
      <w:start w:val="1"/>
      <w:numFmt w:val="decimal"/>
      <w:lvlText w:val="%1.%2."/>
      <w:lvlJc w:val="left"/>
      <w:pPr>
        <w:ind w:left="792" w:hanging="432"/>
      </w:pPr>
      <w:rPr>
        <w:rFonts w:ascii="Times New Roman" w:eastAsia="Times New Roman" w:hAnsi="Times New Roman" w:cs="Times New Roman"/>
        <w:b/>
        <w:sz w:val="22"/>
      </w:rPr>
    </w:lvl>
    <w:lvl w:ilvl="2">
      <w:start w:val="1"/>
      <w:numFmt w:val="decimal"/>
      <w:lvlText w:val="%1.%2.%3."/>
      <w:lvlJc w:val="left"/>
      <w:pPr>
        <w:ind w:left="1224" w:hanging="504"/>
      </w:pPr>
      <w:rPr>
        <w:rFonts w:ascii="Times New Roman" w:eastAsia="Times New Roman" w:hAnsi="Times New Roman" w:cs="Times New Roman"/>
        <w:b/>
        <w:sz w:val="22"/>
      </w:rPr>
    </w:lvl>
    <w:lvl w:ilvl="3">
      <w:start w:val="1"/>
      <w:numFmt w:val="decimal"/>
      <w:lvlText w:val="%1.%2.%3.%4."/>
      <w:lvlJc w:val="left"/>
      <w:pPr>
        <w:ind w:left="1728" w:hanging="648"/>
      </w:pPr>
      <w:rPr>
        <w:rFonts w:ascii="Times New Roman" w:eastAsia="Times New Roman" w:hAnsi="Times New Roman" w:cs="Times New Roman"/>
        <w:b/>
        <w:sz w:val="22"/>
      </w:rPr>
    </w:lvl>
    <w:lvl w:ilvl="4">
      <w:start w:val="1"/>
      <w:numFmt w:val="decimal"/>
      <w:lvlText w:val="%1.%2.%3.%4.%5."/>
      <w:lvlJc w:val="left"/>
      <w:pPr>
        <w:ind w:left="2232" w:hanging="792"/>
      </w:pPr>
      <w:rPr>
        <w:rFonts w:ascii="Times New Roman" w:eastAsia="Times New Roman" w:hAnsi="Times New Roman" w:cs="Times New Roman"/>
        <w:sz w:val="24"/>
      </w:rPr>
    </w:lvl>
    <w:lvl w:ilvl="5">
      <w:start w:val="1"/>
      <w:numFmt w:val="decimal"/>
      <w:lvlText w:val="%1.%2.%3.%4.%5.%6."/>
      <w:lvlJc w:val="left"/>
      <w:pPr>
        <w:ind w:left="2736" w:hanging="936"/>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44" w:hanging="1224"/>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6" w15:restartNumberingAfterBreak="0">
    <w:nsid w:val="0EFD2759"/>
    <w:multiLevelType w:val="multilevel"/>
    <w:tmpl w:val="9894019E"/>
    <w:lvl w:ilvl="0">
      <w:numFmt w:val="bullet"/>
      <w:lvlText w:val=""/>
      <w:lvlJc w:val="left"/>
      <w:pPr>
        <w:ind w:left="540" w:hanging="540"/>
      </w:pPr>
      <w:rPr>
        <w:rFonts w:ascii="Wingdings" w:eastAsia="Wingdings" w:hAnsi="Wingdings" w:cs="Wingdings"/>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7" w15:restartNumberingAfterBreak="0">
    <w:nsid w:val="103D3078"/>
    <w:multiLevelType w:val="multilevel"/>
    <w:tmpl w:val="5588CDE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8"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0528B4"/>
    <w:multiLevelType w:val="multilevel"/>
    <w:tmpl w:val="69A2C53C"/>
    <w:lvl w:ilvl="0">
      <w:start w:val="10"/>
      <w:numFmt w:val="decimal"/>
      <w:lvlText w:val="%1."/>
      <w:lvlJc w:val="left"/>
      <w:pPr>
        <w:ind w:left="855" w:hanging="855"/>
      </w:pPr>
      <w:rPr>
        <w:rFonts w:hint="default"/>
        <w:b/>
      </w:rPr>
    </w:lvl>
    <w:lvl w:ilvl="1">
      <w:start w:val="12"/>
      <w:numFmt w:val="decimal"/>
      <w:lvlText w:val="%1.%2."/>
      <w:lvlJc w:val="left"/>
      <w:pPr>
        <w:ind w:left="855" w:hanging="855"/>
      </w:pPr>
      <w:rPr>
        <w:rFonts w:hint="default"/>
        <w:b/>
      </w:rPr>
    </w:lvl>
    <w:lvl w:ilvl="2">
      <w:start w:val="2"/>
      <w:numFmt w:val="decimal"/>
      <w:lvlText w:val="%1.%2.%3."/>
      <w:lvlJc w:val="left"/>
      <w:pPr>
        <w:ind w:left="855" w:hanging="85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15:restartNumberingAfterBreak="0">
    <w:nsid w:val="14D90CFF"/>
    <w:multiLevelType w:val="hybridMultilevel"/>
    <w:tmpl w:val="206E69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4B6CFA"/>
    <w:multiLevelType w:val="hybridMultilevel"/>
    <w:tmpl w:val="16A655FC"/>
    <w:lvl w:ilvl="0" w:tplc="2164408E">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3" w15:restartNumberingAfterBreak="0">
    <w:nsid w:val="1D5F08AC"/>
    <w:multiLevelType w:val="multilevel"/>
    <w:tmpl w:val="71C038F8"/>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1"/>
        <w:szCs w:val="21"/>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14"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DF12F1"/>
    <w:multiLevelType w:val="multilevel"/>
    <w:tmpl w:val="A41687C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AE147F5"/>
    <w:multiLevelType w:val="hybridMultilevel"/>
    <w:tmpl w:val="8310A624"/>
    <w:lvl w:ilvl="0" w:tplc="D02CE5F4">
      <w:start w:val="1"/>
      <w:numFmt w:val="upperRoman"/>
      <w:lvlText w:val="%1."/>
      <w:lvlJc w:val="left"/>
      <w:pPr>
        <w:ind w:left="560" w:hanging="428"/>
      </w:pPr>
      <w:rPr>
        <w:rFonts w:ascii="Arial" w:eastAsia="Arial MT" w:hAnsi="Arial" w:cs="Arial" w:hint="default"/>
        <w:b/>
        <w:spacing w:val="-2"/>
        <w:w w:val="100"/>
        <w:sz w:val="24"/>
        <w:szCs w:val="24"/>
        <w:lang w:val="pt-PT" w:eastAsia="en-US" w:bidi="ar-SA"/>
      </w:rPr>
    </w:lvl>
    <w:lvl w:ilvl="1" w:tplc="1F7A0944">
      <w:start w:val="1"/>
      <w:numFmt w:val="lowerLetter"/>
      <w:lvlText w:val="%2."/>
      <w:lvlJc w:val="left"/>
      <w:pPr>
        <w:ind w:left="985" w:hanging="360"/>
      </w:pPr>
      <w:rPr>
        <w:rFonts w:ascii="Arial" w:eastAsia="Arial MT" w:hAnsi="Arial" w:cs="Arial" w:hint="default"/>
        <w:b/>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7" w15:restartNumberingAfterBreak="0">
    <w:nsid w:val="2C0617EC"/>
    <w:multiLevelType w:val="multilevel"/>
    <w:tmpl w:val="BA42F63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8" w15:restartNumberingAfterBreak="0">
    <w:nsid w:val="2C8E7036"/>
    <w:multiLevelType w:val="multilevel"/>
    <w:tmpl w:val="44B2F642"/>
    <w:lvl w:ilvl="0">
      <w:start w:val="1"/>
      <w:numFmt w:val="lowerLetter"/>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709" w:hanging="709"/>
      </w:pPr>
      <w:rPr>
        <w:rFonts w:ascii="Times New Roman" w:eastAsia="Times New Roman" w:hAnsi="Times New Roman" w:cs="Times New Roman"/>
      </w:rPr>
    </w:lvl>
    <w:lvl w:ilvl="2">
      <w:start w:val="1"/>
      <w:numFmt w:val="lowerLetter"/>
      <w:lvlText w:val="%3."/>
      <w:lvlJc w:val="left"/>
      <w:pPr>
        <w:ind w:left="2160" w:hanging="360"/>
      </w:pPr>
      <w:rPr>
        <w:rFonts w:ascii="Times New Roman" w:eastAsia="Times New Roman" w:hAnsi="Times New Roman" w:cs="Times New Roman"/>
        <w:sz w:val="24"/>
      </w:rPr>
    </w:lvl>
    <w:lvl w:ilvl="3">
      <w:start w:val="1"/>
      <w:numFmt w:val="lowerLetter"/>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Letter"/>
      <w:lvlText w:val="%6."/>
      <w:lvlJc w:val="left"/>
      <w:pPr>
        <w:ind w:left="4320" w:hanging="360"/>
      </w:pPr>
      <w:rPr>
        <w:rFonts w:ascii="Times New Roman" w:eastAsia="Times New Roman" w:hAnsi="Times New Roman" w:cs="Times New Roman"/>
        <w:sz w:val="24"/>
      </w:rPr>
    </w:lvl>
    <w:lvl w:ilvl="6">
      <w:start w:val="1"/>
      <w:numFmt w:val="lowerLetter"/>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Letter"/>
      <w:lvlText w:val="%9."/>
      <w:lvlJc w:val="left"/>
      <w:pPr>
        <w:ind w:left="6480" w:hanging="360"/>
      </w:pPr>
      <w:rPr>
        <w:rFonts w:ascii="Times New Roman" w:eastAsia="Times New Roman" w:hAnsi="Times New Roman" w:cs="Times New Roman"/>
        <w:sz w:val="24"/>
      </w:rPr>
    </w:lvl>
  </w:abstractNum>
  <w:abstractNum w:abstractNumId="19" w15:restartNumberingAfterBreak="0">
    <w:nsid w:val="2CBE2CD8"/>
    <w:multiLevelType w:val="hybridMultilevel"/>
    <w:tmpl w:val="2D7E81E0"/>
    <w:lvl w:ilvl="0" w:tplc="E2B49BBE">
      <w:start w:val="1"/>
      <w:numFmt w:val="lowerLetter"/>
      <w:lvlText w:val="%1)"/>
      <w:lvlJc w:val="left"/>
      <w:pPr>
        <w:ind w:left="853" w:hanging="348"/>
      </w:pPr>
      <w:rPr>
        <w:rFonts w:ascii="Arial" w:eastAsia="Arial MT" w:hAnsi="Arial" w:cs="Arial" w:hint="default"/>
        <w:b/>
        <w:w w:val="100"/>
        <w:sz w:val="24"/>
        <w:szCs w:val="24"/>
        <w:lang w:val="pt-PT" w:eastAsia="en-US" w:bidi="ar-SA"/>
      </w:rPr>
    </w:lvl>
    <w:lvl w:ilvl="1" w:tplc="AC9434A6">
      <w:numFmt w:val="bullet"/>
      <w:lvlText w:val="•"/>
      <w:lvlJc w:val="left"/>
      <w:pPr>
        <w:ind w:left="1812" w:hanging="348"/>
      </w:pPr>
      <w:rPr>
        <w:rFonts w:hint="default"/>
        <w:lang w:val="pt-PT" w:eastAsia="en-US" w:bidi="ar-SA"/>
      </w:rPr>
    </w:lvl>
    <w:lvl w:ilvl="2" w:tplc="44AE457C">
      <w:numFmt w:val="bullet"/>
      <w:lvlText w:val="•"/>
      <w:lvlJc w:val="left"/>
      <w:pPr>
        <w:ind w:left="2765" w:hanging="348"/>
      </w:pPr>
      <w:rPr>
        <w:rFonts w:hint="default"/>
        <w:lang w:val="pt-PT" w:eastAsia="en-US" w:bidi="ar-SA"/>
      </w:rPr>
    </w:lvl>
    <w:lvl w:ilvl="3" w:tplc="2EC21282">
      <w:numFmt w:val="bullet"/>
      <w:lvlText w:val="•"/>
      <w:lvlJc w:val="left"/>
      <w:pPr>
        <w:ind w:left="3717" w:hanging="348"/>
      </w:pPr>
      <w:rPr>
        <w:rFonts w:hint="default"/>
        <w:lang w:val="pt-PT" w:eastAsia="en-US" w:bidi="ar-SA"/>
      </w:rPr>
    </w:lvl>
    <w:lvl w:ilvl="4" w:tplc="5754B1F0">
      <w:numFmt w:val="bullet"/>
      <w:lvlText w:val="•"/>
      <w:lvlJc w:val="left"/>
      <w:pPr>
        <w:ind w:left="4670" w:hanging="348"/>
      </w:pPr>
      <w:rPr>
        <w:rFonts w:hint="default"/>
        <w:lang w:val="pt-PT" w:eastAsia="en-US" w:bidi="ar-SA"/>
      </w:rPr>
    </w:lvl>
    <w:lvl w:ilvl="5" w:tplc="F4EEE16C">
      <w:numFmt w:val="bullet"/>
      <w:lvlText w:val="•"/>
      <w:lvlJc w:val="left"/>
      <w:pPr>
        <w:ind w:left="5623" w:hanging="348"/>
      </w:pPr>
      <w:rPr>
        <w:rFonts w:hint="default"/>
        <w:lang w:val="pt-PT" w:eastAsia="en-US" w:bidi="ar-SA"/>
      </w:rPr>
    </w:lvl>
    <w:lvl w:ilvl="6" w:tplc="804425B2">
      <w:numFmt w:val="bullet"/>
      <w:lvlText w:val="•"/>
      <w:lvlJc w:val="left"/>
      <w:pPr>
        <w:ind w:left="6575" w:hanging="348"/>
      </w:pPr>
      <w:rPr>
        <w:rFonts w:hint="default"/>
        <w:lang w:val="pt-PT" w:eastAsia="en-US" w:bidi="ar-SA"/>
      </w:rPr>
    </w:lvl>
    <w:lvl w:ilvl="7" w:tplc="7E783BF6">
      <w:numFmt w:val="bullet"/>
      <w:lvlText w:val="•"/>
      <w:lvlJc w:val="left"/>
      <w:pPr>
        <w:ind w:left="7528" w:hanging="348"/>
      </w:pPr>
      <w:rPr>
        <w:rFonts w:hint="default"/>
        <w:lang w:val="pt-PT" w:eastAsia="en-US" w:bidi="ar-SA"/>
      </w:rPr>
    </w:lvl>
    <w:lvl w:ilvl="8" w:tplc="C868EA34">
      <w:numFmt w:val="bullet"/>
      <w:lvlText w:val="•"/>
      <w:lvlJc w:val="left"/>
      <w:pPr>
        <w:ind w:left="8481" w:hanging="348"/>
      </w:pPr>
      <w:rPr>
        <w:rFonts w:hint="default"/>
        <w:lang w:val="pt-PT" w:eastAsia="en-US" w:bidi="ar-SA"/>
      </w:rPr>
    </w:lvl>
  </w:abstractNum>
  <w:abstractNum w:abstractNumId="20" w15:restartNumberingAfterBreak="0">
    <w:nsid w:val="2D623357"/>
    <w:multiLevelType w:val="multilevel"/>
    <w:tmpl w:val="7C94A746"/>
    <w:lvl w:ilvl="0">
      <w:start w:val="1"/>
      <w:numFmt w:val="decimal"/>
      <w:lvlText w:val="%1."/>
      <w:lvlJc w:val="left"/>
      <w:pPr>
        <w:ind w:left="1080" w:hanging="967"/>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1" w15:restartNumberingAfterBreak="0">
    <w:nsid w:val="30C3779D"/>
    <w:multiLevelType w:val="hybridMultilevel"/>
    <w:tmpl w:val="C60EA8BE"/>
    <w:lvl w:ilvl="0" w:tplc="0D643012">
      <w:start w:val="1"/>
      <w:numFmt w:val="lowerLetter"/>
      <w:lvlText w:val="%1)"/>
      <w:lvlJc w:val="left"/>
      <w:pPr>
        <w:ind w:left="786" w:hanging="360"/>
      </w:pPr>
      <w:rPr>
        <w:rFonts w:ascii="Arial" w:eastAsia="Arial MT" w:hAnsi="Arial" w:cs="Arial" w:hint="default"/>
        <w:b/>
        <w:w w:val="100"/>
        <w:sz w:val="22"/>
        <w:szCs w:val="22"/>
        <w:lang w:val="pt-PT" w:eastAsia="en-US" w:bidi="ar-SA"/>
      </w:rPr>
    </w:lvl>
    <w:lvl w:ilvl="1" w:tplc="4F9C82FC">
      <w:numFmt w:val="bullet"/>
      <w:lvlText w:val="•"/>
      <w:lvlJc w:val="left"/>
      <w:pPr>
        <w:ind w:left="1745" w:hanging="360"/>
      </w:pPr>
      <w:rPr>
        <w:rFonts w:hint="default"/>
        <w:lang w:val="pt-PT" w:eastAsia="en-US" w:bidi="ar-SA"/>
      </w:rPr>
    </w:lvl>
    <w:lvl w:ilvl="2" w:tplc="7FF457A4">
      <w:numFmt w:val="bullet"/>
      <w:lvlText w:val="•"/>
      <w:lvlJc w:val="left"/>
      <w:pPr>
        <w:ind w:left="2698" w:hanging="360"/>
      </w:pPr>
      <w:rPr>
        <w:rFonts w:hint="default"/>
        <w:lang w:val="pt-PT" w:eastAsia="en-US" w:bidi="ar-SA"/>
      </w:rPr>
    </w:lvl>
    <w:lvl w:ilvl="3" w:tplc="AF0A9E30">
      <w:numFmt w:val="bullet"/>
      <w:lvlText w:val="•"/>
      <w:lvlJc w:val="left"/>
      <w:pPr>
        <w:ind w:left="3650" w:hanging="360"/>
      </w:pPr>
      <w:rPr>
        <w:rFonts w:hint="default"/>
        <w:lang w:val="pt-PT" w:eastAsia="en-US" w:bidi="ar-SA"/>
      </w:rPr>
    </w:lvl>
    <w:lvl w:ilvl="4" w:tplc="1D7C711E">
      <w:numFmt w:val="bullet"/>
      <w:lvlText w:val="•"/>
      <w:lvlJc w:val="left"/>
      <w:pPr>
        <w:ind w:left="4603" w:hanging="360"/>
      </w:pPr>
      <w:rPr>
        <w:rFonts w:hint="default"/>
        <w:lang w:val="pt-PT" w:eastAsia="en-US" w:bidi="ar-SA"/>
      </w:rPr>
    </w:lvl>
    <w:lvl w:ilvl="5" w:tplc="0CE27E9A">
      <w:numFmt w:val="bullet"/>
      <w:lvlText w:val="•"/>
      <w:lvlJc w:val="left"/>
      <w:pPr>
        <w:ind w:left="5556" w:hanging="360"/>
      </w:pPr>
      <w:rPr>
        <w:rFonts w:hint="default"/>
        <w:lang w:val="pt-PT" w:eastAsia="en-US" w:bidi="ar-SA"/>
      </w:rPr>
    </w:lvl>
    <w:lvl w:ilvl="6" w:tplc="36500A22">
      <w:numFmt w:val="bullet"/>
      <w:lvlText w:val="•"/>
      <w:lvlJc w:val="left"/>
      <w:pPr>
        <w:ind w:left="6508" w:hanging="360"/>
      </w:pPr>
      <w:rPr>
        <w:rFonts w:hint="default"/>
        <w:lang w:val="pt-PT" w:eastAsia="en-US" w:bidi="ar-SA"/>
      </w:rPr>
    </w:lvl>
    <w:lvl w:ilvl="7" w:tplc="3F90DD62">
      <w:numFmt w:val="bullet"/>
      <w:lvlText w:val="•"/>
      <w:lvlJc w:val="left"/>
      <w:pPr>
        <w:ind w:left="7461" w:hanging="360"/>
      </w:pPr>
      <w:rPr>
        <w:rFonts w:hint="default"/>
        <w:lang w:val="pt-PT" w:eastAsia="en-US" w:bidi="ar-SA"/>
      </w:rPr>
    </w:lvl>
    <w:lvl w:ilvl="8" w:tplc="A0403606">
      <w:numFmt w:val="bullet"/>
      <w:lvlText w:val="•"/>
      <w:lvlJc w:val="left"/>
      <w:pPr>
        <w:ind w:left="8414" w:hanging="360"/>
      </w:pPr>
      <w:rPr>
        <w:rFonts w:hint="default"/>
        <w:lang w:val="pt-PT" w:eastAsia="en-US" w:bidi="ar-SA"/>
      </w:rPr>
    </w:lvl>
  </w:abstractNum>
  <w:abstractNum w:abstractNumId="22" w15:restartNumberingAfterBreak="0">
    <w:nsid w:val="32EC5575"/>
    <w:multiLevelType w:val="hybridMultilevel"/>
    <w:tmpl w:val="CC66032A"/>
    <w:lvl w:ilvl="0" w:tplc="4F54C47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24" w15:restartNumberingAfterBreak="0">
    <w:nsid w:val="3D940C1A"/>
    <w:multiLevelType w:val="singleLevel"/>
    <w:tmpl w:val="FA82FD04"/>
    <w:lvl w:ilvl="0">
      <w:numFmt w:val="decimal"/>
      <w:lvlText w:val="*"/>
      <w:lvlJc w:val="left"/>
      <w:pPr>
        <w:ind w:left="713" w:hanging="713"/>
      </w:pPr>
      <w:rPr>
        <w:rFonts w:ascii="Times New Roman" w:eastAsia="Times New Roman" w:hAnsi="Times New Roman" w:cs="Times New Roman"/>
      </w:rPr>
    </w:lvl>
  </w:abstractNum>
  <w:abstractNum w:abstractNumId="25"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3813D8"/>
    <w:multiLevelType w:val="multilevel"/>
    <w:tmpl w:val="06287A48"/>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7" w15:restartNumberingAfterBreak="0">
    <w:nsid w:val="43997F5D"/>
    <w:multiLevelType w:val="hybridMultilevel"/>
    <w:tmpl w:val="C36A3DA0"/>
    <w:lvl w:ilvl="0" w:tplc="DB504D4C">
      <w:start w:val="1"/>
      <w:numFmt w:val="decimalZero"/>
      <w:lvlText w:val="%1-"/>
      <w:lvlJc w:val="left"/>
      <w:pPr>
        <w:ind w:left="780" w:hanging="4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4D73DE4"/>
    <w:multiLevelType w:val="hybridMultilevel"/>
    <w:tmpl w:val="37BA58FA"/>
    <w:lvl w:ilvl="0" w:tplc="F5683D52">
      <w:start w:val="1"/>
      <w:numFmt w:val="decimal"/>
      <w:lvlText w:val="%1"/>
      <w:lvlJc w:val="left"/>
      <w:pPr>
        <w:ind w:left="308" w:hanging="176"/>
      </w:pPr>
      <w:rPr>
        <w:rFonts w:ascii="Arial" w:eastAsia="Arial" w:hAnsi="Arial" w:cs="Arial" w:hint="default"/>
        <w:b/>
        <w:bCs/>
        <w:w w:val="100"/>
        <w:sz w:val="21"/>
        <w:szCs w:val="21"/>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9" w15:restartNumberingAfterBreak="0">
    <w:nsid w:val="44D90E79"/>
    <w:multiLevelType w:val="multilevel"/>
    <w:tmpl w:val="F536C19C"/>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31" w15:restartNumberingAfterBreak="0">
    <w:nsid w:val="4CAB7260"/>
    <w:multiLevelType w:val="multilevel"/>
    <w:tmpl w:val="30CC8D40"/>
    <w:lvl w:ilvl="0">
      <w:start w:val="21"/>
      <w:numFmt w:val="decimal"/>
      <w:lvlText w:val="%1"/>
      <w:lvlJc w:val="left"/>
      <w:pPr>
        <w:ind w:left="1163" w:hanging="603"/>
        <w:jc w:val="left"/>
      </w:pPr>
      <w:rPr>
        <w:rFonts w:hint="default"/>
        <w:lang w:val="pt-PT" w:eastAsia="en-US" w:bidi="ar-SA"/>
      </w:rPr>
    </w:lvl>
    <w:lvl w:ilvl="1">
      <w:start w:val="1"/>
      <w:numFmt w:val="decimal"/>
      <w:lvlText w:val="%1.%2."/>
      <w:lvlJc w:val="left"/>
      <w:pPr>
        <w:ind w:left="1029" w:hanging="603"/>
        <w:jc w:val="right"/>
      </w:pPr>
      <w:rPr>
        <w:rFonts w:ascii="Arial" w:eastAsia="Arial" w:hAnsi="Arial" w:cs="Arial" w:hint="default"/>
        <w:b/>
        <w:bCs/>
        <w:spacing w:val="-1"/>
        <w:w w:val="99"/>
        <w:sz w:val="24"/>
        <w:szCs w:val="24"/>
        <w:lang w:val="pt-PT" w:eastAsia="en-US" w:bidi="ar-SA"/>
      </w:rPr>
    </w:lvl>
    <w:lvl w:ilvl="2">
      <w:start w:val="1"/>
      <w:numFmt w:val="decimal"/>
      <w:lvlText w:val="%1.%2.%3."/>
      <w:lvlJc w:val="left"/>
      <w:pPr>
        <w:ind w:left="560" w:hanging="1069"/>
        <w:jc w:val="left"/>
      </w:pPr>
      <w:rPr>
        <w:rFonts w:ascii="Arial" w:eastAsia="Arial" w:hAnsi="Arial" w:cs="Arial" w:hint="default"/>
        <w:b/>
        <w:bCs/>
        <w:w w:val="99"/>
        <w:sz w:val="24"/>
        <w:szCs w:val="24"/>
        <w:lang w:val="pt-PT" w:eastAsia="en-US" w:bidi="ar-SA"/>
      </w:rPr>
    </w:lvl>
    <w:lvl w:ilvl="3">
      <w:numFmt w:val="bullet"/>
      <w:lvlText w:val="•"/>
      <w:lvlJc w:val="left"/>
      <w:pPr>
        <w:ind w:left="3326" w:hanging="1069"/>
      </w:pPr>
      <w:rPr>
        <w:rFonts w:hint="default"/>
        <w:lang w:val="pt-PT" w:eastAsia="en-US" w:bidi="ar-SA"/>
      </w:rPr>
    </w:lvl>
    <w:lvl w:ilvl="4">
      <w:numFmt w:val="bullet"/>
      <w:lvlText w:val="•"/>
      <w:lvlJc w:val="left"/>
      <w:pPr>
        <w:ind w:left="4410" w:hanging="1069"/>
      </w:pPr>
      <w:rPr>
        <w:rFonts w:hint="default"/>
        <w:lang w:val="pt-PT" w:eastAsia="en-US" w:bidi="ar-SA"/>
      </w:rPr>
    </w:lvl>
    <w:lvl w:ilvl="5">
      <w:numFmt w:val="bullet"/>
      <w:lvlText w:val="•"/>
      <w:lvlJc w:val="left"/>
      <w:pPr>
        <w:ind w:left="5493" w:hanging="1069"/>
      </w:pPr>
      <w:rPr>
        <w:rFonts w:hint="default"/>
        <w:lang w:val="pt-PT" w:eastAsia="en-US" w:bidi="ar-SA"/>
      </w:rPr>
    </w:lvl>
    <w:lvl w:ilvl="6">
      <w:numFmt w:val="bullet"/>
      <w:lvlText w:val="•"/>
      <w:lvlJc w:val="left"/>
      <w:pPr>
        <w:ind w:left="6577" w:hanging="1069"/>
      </w:pPr>
      <w:rPr>
        <w:rFonts w:hint="default"/>
        <w:lang w:val="pt-PT" w:eastAsia="en-US" w:bidi="ar-SA"/>
      </w:rPr>
    </w:lvl>
    <w:lvl w:ilvl="7">
      <w:numFmt w:val="bullet"/>
      <w:lvlText w:val="•"/>
      <w:lvlJc w:val="left"/>
      <w:pPr>
        <w:ind w:left="7660" w:hanging="1069"/>
      </w:pPr>
      <w:rPr>
        <w:rFonts w:hint="default"/>
        <w:lang w:val="pt-PT" w:eastAsia="en-US" w:bidi="ar-SA"/>
      </w:rPr>
    </w:lvl>
    <w:lvl w:ilvl="8">
      <w:numFmt w:val="bullet"/>
      <w:lvlText w:val="•"/>
      <w:lvlJc w:val="left"/>
      <w:pPr>
        <w:ind w:left="8744" w:hanging="1069"/>
      </w:pPr>
      <w:rPr>
        <w:rFonts w:hint="default"/>
        <w:lang w:val="pt-PT" w:eastAsia="en-US" w:bidi="ar-SA"/>
      </w:rPr>
    </w:lvl>
  </w:abstractNum>
  <w:abstractNum w:abstractNumId="32" w15:restartNumberingAfterBreak="0">
    <w:nsid w:val="4E0010D6"/>
    <w:multiLevelType w:val="singleLevel"/>
    <w:tmpl w:val="48207078"/>
    <w:lvl w:ilvl="0">
      <w:numFmt w:val="decimal"/>
      <w:lvlText w:val="*"/>
      <w:lvlJc w:val="left"/>
      <w:pPr>
        <w:ind w:left="713" w:hanging="713"/>
      </w:pPr>
      <w:rPr>
        <w:rFonts w:ascii="Times New Roman" w:eastAsia="Times New Roman" w:hAnsi="Times New Roman" w:cs="Times New Roman"/>
      </w:rPr>
    </w:lvl>
  </w:abstractNum>
  <w:abstractNum w:abstractNumId="33" w15:restartNumberingAfterBreak="0">
    <w:nsid w:val="4E316696"/>
    <w:multiLevelType w:val="multilevel"/>
    <w:tmpl w:val="C91E3972"/>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34"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5"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6" w15:restartNumberingAfterBreak="0">
    <w:nsid w:val="5E2A4068"/>
    <w:multiLevelType w:val="multilevel"/>
    <w:tmpl w:val="23BAE1EE"/>
    <w:lvl w:ilvl="0">
      <w:numFmt w:val="bullet"/>
      <w:lvlText w:val=""/>
      <w:lvlJc w:val="left"/>
      <w:pPr>
        <w:ind w:left="540" w:hanging="540"/>
      </w:pPr>
      <w:rPr>
        <w:rFonts w:ascii="Wingdings" w:eastAsia="Wingdings" w:hAnsi="Wingdings" w:cs="Wingdings"/>
      </w:rPr>
    </w:lvl>
    <w:lvl w:ilvl="1">
      <w:numFmt w:val="bullet"/>
      <w:lvlText w:val="o"/>
      <w:lvlJc w:val="left"/>
      <w:pPr>
        <w:ind w:left="1440" w:hanging="360"/>
      </w:pPr>
      <w:rPr>
        <w:rFonts w:ascii="Courier New" w:eastAsia="Courier New" w:hAnsi="Courier New" w:cs="Courier New"/>
        <w:sz w:val="24"/>
      </w:rPr>
    </w:lvl>
    <w:lvl w:ilvl="2">
      <w:numFmt w:val="bullet"/>
      <w:lvlText w:val=""/>
      <w:lvlJc w:val="left"/>
      <w:pPr>
        <w:ind w:left="2160" w:hanging="360"/>
      </w:pPr>
      <w:rPr>
        <w:rFonts w:ascii="Wingdings" w:eastAsia="Wingdings" w:hAnsi="Wingdings" w:cs="Wingdings"/>
        <w:sz w:val="24"/>
      </w:rPr>
    </w:lvl>
    <w:lvl w:ilvl="3">
      <w:numFmt w:val="bullet"/>
      <w:lvlText w:val=""/>
      <w:lvlJc w:val="left"/>
      <w:pPr>
        <w:ind w:left="2880" w:hanging="360"/>
      </w:pPr>
      <w:rPr>
        <w:rFonts w:ascii="Symbol" w:eastAsia="Symbol" w:hAnsi="Symbol" w:cs="Symbol"/>
        <w:sz w:val="24"/>
      </w:rPr>
    </w:lvl>
    <w:lvl w:ilvl="4">
      <w:numFmt w:val="bullet"/>
      <w:lvlText w:val="o"/>
      <w:lvlJc w:val="left"/>
      <w:pPr>
        <w:ind w:left="3600" w:hanging="360"/>
      </w:pPr>
      <w:rPr>
        <w:rFonts w:ascii="Courier New" w:eastAsia="Courier New" w:hAnsi="Courier New" w:cs="Courier New"/>
        <w:sz w:val="24"/>
      </w:rPr>
    </w:lvl>
    <w:lvl w:ilvl="5">
      <w:numFmt w:val="bullet"/>
      <w:lvlText w:val=""/>
      <w:lvlJc w:val="left"/>
      <w:pPr>
        <w:ind w:left="4320" w:hanging="360"/>
      </w:pPr>
      <w:rPr>
        <w:rFonts w:ascii="Wingdings" w:eastAsia="Wingdings" w:hAnsi="Wingdings" w:cs="Wingdings"/>
        <w:sz w:val="24"/>
      </w:rPr>
    </w:lvl>
    <w:lvl w:ilvl="6">
      <w:numFmt w:val="bullet"/>
      <w:lvlText w:val=""/>
      <w:lvlJc w:val="left"/>
      <w:pPr>
        <w:ind w:left="5040" w:hanging="360"/>
      </w:pPr>
      <w:rPr>
        <w:rFonts w:ascii="Symbol" w:eastAsia="Symbol" w:hAnsi="Symbol" w:cs="Symbol"/>
        <w:sz w:val="24"/>
      </w:rPr>
    </w:lvl>
    <w:lvl w:ilvl="7">
      <w:numFmt w:val="bullet"/>
      <w:lvlText w:val="o"/>
      <w:lvlJc w:val="left"/>
      <w:pPr>
        <w:ind w:left="5760" w:hanging="360"/>
      </w:pPr>
      <w:rPr>
        <w:rFonts w:ascii="Courier New" w:eastAsia="Courier New" w:hAnsi="Courier New" w:cs="Courier New"/>
        <w:sz w:val="24"/>
      </w:rPr>
    </w:lvl>
    <w:lvl w:ilvl="8">
      <w:numFmt w:val="bullet"/>
      <w:lvlText w:val=""/>
      <w:lvlJc w:val="left"/>
      <w:pPr>
        <w:ind w:left="6480" w:hanging="360"/>
      </w:pPr>
      <w:rPr>
        <w:rFonts w:ascii="Wingdings" w:eastAsia="Wingdings" w:hAnsi="Wingdings" w:cs="Wingdings"/>
        <w:sz w:val="24"/>
      </w:rPr>
    </w:lvl>
  </w:abstractNum>
  <w:abstractNum w:abstractNumId="37"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CC5682"/>
    <w:multiLevelType w:val="multilevel"/>
    <w:tmpl w:val="F65E2700"/>
    <w:lvl w:ilvl="0">
      <w:start w:val="1"/>
      <w:numFmt w:val="lowerLetter"/>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709" w:hanging="709"/>
      </w:pPr>
      <w:rPr>
        <w:rFonts w:ascii="Times New Roman" w:eastAsia="Times New Roman" w:hAnsi="Times New Roman" w:cs="Times New Roman"/>
      </w:rPr>
    </w:lvl>
    <w:lvl w:ilvl="2">
      <w:start w:val="1"/>
      <w:numFmt w:val="lowerLetter"/>
      <w:lvlText w:val="%3."/>
      <w:lvlJc w:val="left"/>
      <w:pPr>
        <w:ind w:left="2160" w:hanging="360"/>
      </w:pPr>
      <w:rPr>
        <w:rFonts w:ascii="Times New Roman" w:eastAsia="Times New Roman" w:hAnsi="Times New Roman" w:cs="Times New Roman"/>
        <w:sz w:val="24"/>
      </w:rPr>
    </w:lvl>
    <w:lvl w:ilvl="3">
      <w:start w:val="1"/>
      <w:numFmt w:val="lowerLetter"/>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Letter"/>
      <w:lvlText w:val="%6."/>
      <w:lvlJc w:val="left"/>
      <w:pPr>
        <w:ind w:left="4320" w:hanging="360"/>
      </w:pPr>
      <w:rPr>
        <w:rFonts w:ascii="Times New Roman" w:eastAsia="Times New Roman" w:hAnsi="Times New Roman" w:cs="Times New Roman"/>
        <w:sz w:val="24"/>
      </w:rPr>
    </w:lvl>
    <w:lvl w:ilvl="6">
      <w:start w:val="1"/>
      <w:numFmt w:val="lowerLetter"/>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Letter"/>
      <w:lvlText w:val="%9."/>
      <w:lvlJc w:val="left"/>
      <w:pPr>
        <w:ind w:left="6480" w:hanging="360"/>
      </w:pPr>
      <w:rPr>
        <w:rFonts w:ascii="Times New Roman" w:eastAsia="Times New Roman" w:hAnsi="Times New Roman" w:cs="Times New Roman"/>
        <w:sz w:val="24"/>
      </w:rPr>
    </w:lvl>
  </w:abstractNum>
  <w:abstractNum w:abstractNumId="39" w15:restartNumberingAfterBreak="0">
    <w:nsid w:val="6BED238A"/>
    <w:multiLevelType w:val="multilevel"/>
    <w:tmpl w:val="6086756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6E951C5F"/>
    <w:multiLevelType w:val="multilevel"/>
    <w:tmpl w:val="5DA27264"/>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41" w15:restartNumberingAfterBreak="0">
    <w:nsid w:val="6FD80878"/>
    <w:multiLevelType w:val="multilevel"/>
    <w:tmpl w:val="9DB0F8DC"/>
    <w:lvl w:ilvl="0">
      <w:start w:val="1"/>
      <w:numFmt w:val="decimal"/>
      <w:lvlText w:val="%1."/>
      <w:lvlJc w:val="left"/>
      <w:pPr>
        <w:ind w:left="390" w:hanging="390"/>
      </w:pPr>
      <w:rPr>
        <w:rFonts w:ascii="Arial" w:eastAsia="Arial" w:hAnsi="Arial" w:cs="Arial" w:hint="default"/>
        <w:b/>
        <w:bCs/>
        <w:w w:val="100"/>
        <w:sz w:val="24"/>
        <w:szCs w:val="24"/>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4"/>
        <w:szCs w:val="24"/>
        <w:lang w:val="pt-PT" w:eastAsia="en-US" w:bidi="ar-SA"/>
      </w:rPr>
    </w:lvl>
    <w:lvl w:ilvl="2">
      <w:start w:val="1"/>
      <w:numFmt w:val="decimal"/>
      <w:lvlText w:val="%1.%2.%3."/>
      <w:lvlJc w:val="left"/>
      <w:pPr>
        <w:ind w:left="569" w:hanging="569"/>
      </w:pPr>
      <w:rPr>
        <w:rFonts w:ascii="Arial" w:eastAsia="Arial" w:hAnsi="Arial" w:cs="Arial" w:hint="default"/>
        <w:b/>
        <w:bCs/>
        <w:spacing w:val="-3"/>
        <w:w w:val="100"/>
        <w:sz w:val="24"/>
        <w:szCs w:val="24"/>
        <w:lang w:val="pt-PT" w:eastAsia="en-US" w:bidi="ar-SA"/>
      </w:rPr>
    </w:lvl>
    <w:lvl w:ilvl="3">
      <w:start w:val="1"/>
      <w:numFmt w:val="decimal"/>
      <w:lvlText w:val="%1.%2.%3.%4."/>
      <w:lvlJc w:val="left"/>
      <w:pPr>
        <w:ind w:left="852" w:hanging="852"/>
      </w:pPr>
      <w:rPr>
        <w:rFonts w:ascii="Arial" w:eastAsia="Arial" w:hAnsi="Arial" w:cs="Arial" w:hint="default"/>
        <w:b/>
        <w:bCs/>
        <w:spacing w:val="-1"/>
        <w:w w:val="100"/>
        <w:sz w:val="21"/>
        <w:szCs w:val="21"/>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42" w15:restartNumberingAfterBreak="0">
    <w:nsid w:val="78CA3357"/>
    <w:multiLevelType w:val="multilevel"/>
    <w:tmpl w:val="BB7AC5D8"/>
    <w:lvl w:ilvl="0">
      <w:start w:val="9"/>
      <w:numFmt w:val="decimal"/>
      <w:lvlText w:val="%1."/>
      <w:lvlJc w:val="left"/>
      <w:pPr>
        <w:ind w:left="390" w:hanging="390"/>
      </w:pPr>
      <w:rPr>
        <w:rFonts w:hint="default"/>
      </w:rPr>
    </w:lvl>
    <w:lvl w:ilvl="1">
      <w:start w:val="8"/>
      <w:numFmt w:val="decimal"/>
      <w:lvlText w:val="%1.%2."/>
      <w:lvlJc w:val="left"/>
      <w:pPr>
        <w:ind w:left="720" w:hanging="720"/>
      </w:pPr>
      <w:rPr>
        <w:rFonts w:hint="default"/>
        <w:b/>
        <w:sz w:val="24"/>
        <w:szCs w:val="24"/>
      </w:rPr>
    </w:lvl>
    <w:lvl w:ilvl="2">
      <w:start w:val="1"/>
      <w:numFmt w:val="decimal"/>
      <w:lvlText w:val="%1.%2.%3."/>
      <w:lvlJc w:val="left"/>
      <w:pPr>
        <w:ind w:left="1996" w:hanging="720"/>
      </w:pPr>
      <w:rPr>
        <w:rFonts w:hint="default"/>
        <w:b/>
      </w:rPr>
    </w:lvl>
    <w:lvl w:ilvl="3">
      <w:start w:val="1"/>
      <w:numFmt w:val="upperLetter"/>
      <w:lvlText w:val="%1.%2.%3.%4."/>
      <w:lvlJc w:val="left"/>
      <w:pPr>
        <w:ind w:left="2364" w:hanging="1080"/>
      </w:pPr>
      <w:rPr>
        <w:rFonts w:hint="default"/>
        <w:b/>
      </w:rPr>
    </w:lvl>
    <w:lvl w:ilvl="4">
      <w:start w:val="1"/>
      <w:numFmt w:val="decimal"/>
      <w:lvlText w:val="%1.%2.%3.%4.%5."/>
      <w:lvlJc w:val="left"/>
      <w:pPr>
        <w:ind w:left="2792" w:hanging="1080"/>
      </w:pPr>
      <w:rPr>
        <w:rFonts w:hint="default"/>
      </w:rPr>
    </w:lvl>
    <w:lvl w:ilvl="5">
      <w:start w:val="1"/>
      <w:numFmt w:val="decimal"/>
      <w:lvlText w:val="%1.%2.%3.%4.%5.%6."/>
      <w:lvlJc w:val="left"/>
      <w:pPr>
        <w:ind w:left="3580" w:hanging="144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796" w:hanging="1800"/>
      </w:pPr>
      <w:rPr>
        <w:rFonts w:hint="default"/>
      </w:rPr>
    </w:lvl>
    <w:lvl w:ilvl="8">
      <w:start w:val="1"/>
      <w:numFmt w:val="decimal"/>
      <w:lvlText w:val="%1.%2.%3.%4.%5.%6.%7.%8.%9."/>
      <w:lvlJc w:val="left"/>
      <w:pPr>
        <w:ind w:left="5584" w:hanging="2160"/>
      </w:pPr>
      <w:rPr>
        <w:rFonts w:hint="default"/>
      </w:rPr>
    </w:lvl>
  </w:abstractNum>
  <w:abstractNum w:abstractNumId="43" w15:restartNumberingAfterBreak="0">
    <w:nsid w:val="7DFC0091"/>
    <w:multiLevelType w:val="multilevel"/>
    <w:tmpl w:val="0F78E0FE"/>
    <w:lvl w:ilvl="0">
      <w:start w:val="10"/>
      <w:numFmt w:val="decimal"/>
      <w:lvlText w:val="%1."/>
      <w:lvlJc w:val="left"/>
      <w:pPr>
        <w:ind w:left="1057" w:hanging="915"/>
      </w:pPr>
      <w:rPr>
        <w:rFonts w:hint="default"/>
        <w:b/>
      </w:rPr>
    </w:lvl>
    <w:lvl w:ilvl="1">
      <w:start w:val="2"/>
      <w:numFmt w:val="decimal"/>
      <w:lvlText w:val="%1.%2."/>
      <w:lvlJc w:val="left"/>
      <w:pPr>
        <w:ind w:left="915" w:hanging="915"/>
      </w:pPr>
      <w:rPr>
        <w:rFonts w:hint="default"/>
        <w:b/>
      </w:rPr>
    </w:lvl>
    <w:lvl w:ilvl="2">
      <w:start w:val="5"/>
      <w:numFmt w:val="decimal"/>
      <w:lvlText w:val="%1.%2.%3."/>
      <w:lvlJc w:val="left"/>
      <w:pPr>
        <w:ind w:left="915" w:hanging="915"/>
      </w:pPr>
      <w:rPr>
        <w:rFonts w:hint="default"/>
        <w:b/>
      </w:rPr>
    </w:lvl>
    <w:lvl w:ilvl="3">
      <w:start w:val="2"/>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9"/>
  </w:num>
  <w:num w:numId="2">
    <w:abstractNumId w:val="13"/>
  </w:num>
  <w:num w:numId="3">
    <w:abstractNumId w:val="23"/>
  </w:num>
  <w:num w:numId="4">
    <w:abstractNumId w:val="30"/>
  </w:num>
  <w:num w:numId="5">
    <w:abstractNumId w:val="16"/>
  </w:num>
  <w:num w:numId="6">
    <w:abstractNumId w:val="28"/>
  </w:num>
  <w:num w:numId="7">
    <w:abstractNumId w:val="21"/>
  </w:num>
  <w:num w:numId="8">
    <w:abstractNumId w:val="41"/>
  </w:num>
  <w:num w:numId="9">
    <w:abstractNumId w:val="11"/>
  </w:num>
  <w:num w:numId="10">
    <w:abstractNumId w:val="37"/>
  </w:num>
  <w:num w:numId="11">
    <w:abstractNumId w:val="14"/>
  </w:num>
  <w:num w:numId="12">
    <w:abstractNumId w:val="25"/>
  </w:num>
  <w:num w:numId="13">
    <w:abstractNumId w:val="35"/>
  </w:num>
  <w:num w:numId="14">
    <w:abstractNumId w:val="34"/>
  </w:num>
  <w:num w:numId="15">
    <w:abstractNumId w:val="0"/>
  </w:num>
  <w:num w:numId="16">
    <w:abstractNumId w:val="29"/>
  </w:num>
  <w:num w:numId="17">
    <w:abstractNumId w:val="8"/>
  </w:num>
  <w:num w:numId="18">
    <w:abstractNumId w:val="39"/>
  </w:num>
  <w:num w:numId="19">
    <w:abstractNumId w:val="42"/>
  </w:num>
  <w:num w:numId="20">
    <w:abstractNumId w:val="43"/>
  </w:num>
  <w:num w:numId="21">
    <w:abstractNumId w:val="9"/>
  </w:num>
  <w:num w:numId="22">
    <w:abstractNumId w:val="10"/>
  </w:num>
  <w:num w:numId="23">
    <w:abstractNumId w:val="15"/>
  </w:num>
  <w:num w:numId="24">
    <w:abstractNumId w:val="24"/>
  </w:num>
  <w:num w:numId="25">
    <w:abstractNumId w:val="5"/>
  </w:num>
  <w:num w:numId="26">
    <w:abstractNumId w:val="7"/>
  </w:num>
  <w:num w:numId="27">
    <w:abstractNumId w:val="36"/>
  </w:num>
  <w:num w:numId="28">
    <w:abstractNumId w:val="2"/>
  </w:num>
  <w:num w:numId="29">
    <w:abstractNumId w:val="40"/>
  </w:num>
  <w:num w:numId="30">
    <w:abstractNumId w:val="38"/>
  </w:num>
  <w:num w:numId="31">
    <w:abstractNumId w:val="3"/>
  </w:num>
  <w:num w:numId="32">
    <w:abstractNumId w:val="26"/>
  </w:num>
  <w:num w:numId="33">
    <w:abstractNumId w:val="22"/>
  </w:num>
  <w:num w:numId="34">
    <w:abstractNumId w:val="12"/>
  </w:num>
  <w:num w:numId="35">
    <w:abstractNumId w:val="27"/>
  </w:num>
  <w:num w:numId="36">
    <w:abstractNumId w:val="31"/>
  </w:num>
  <w:num w:numId="37">
    <w:abstractNumId w:val="1"/>
  </w:num>
  <w:num w:numId="38">
    <w:abstractNumId w:val="32"/>
  </w:num>
  <w:num w:numId="39">
    <w:abstractNumId w:val="4"/>
  </w:num>
  <w:num w:numId="40">
    <w:abstractNumId w:val="17"/>
  </w:num>
  <w:num w:numId="41">
    <w:abstractNumId w:val="6"/>
  </w:num>
  <w:num w:numId="42">
    <w:abstractNumId w:val="20"/>
  </w:num>
  <w:num w:numId="43">
    <w:abstractNumId w:val="33"/>
  </w:num>
  <w:num w:numId="44">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hyphenationZone w:val="425"/>
  <w:drawingGridHorizontalSpacing w:val="110"/>
  <w:displayHorizontalDrawingGridEvery w:val="2"/>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6DD"/>
    <w:rsid w:val="00001C3F"/>
    <w:rsid w:val="00001F6F"/>
    <w:rsid w:val="00002DCE"/>
    <w:rsid w:val="00003065"/>
    <w:rsid w:val="000033E6"/>
    <w:rsid w:val="000045A6"/>
    <w:rsid w:val="0000498A"/>
    <w:rsid w:val="0000559F"/>
    <w:rsid w:val="000057EE"/>
    <w:rsid w:val="000061BF"/>
    <w:rsid w:val="00013A1D"/>
    <w:rsid w:val="00014100"/>
    <w:rsid w:val="00014193"/>
    <w:rsid w:val="00014FDD"/>
    <w:rsid w:val="0001535B"/>
    <w:rsid w:val="0001607F"/>
    <w:rsid w:val="00016B14"/>
    <w:rsid w:val="0001770F"/>
    <w:rsid w:val="000201E3"/>
    <w:rsid w:val="00021F49"/>
    <w:rsid w:val="00022AC0"/>
    <w:rsid w:val="000236CE"/>
    <w:rsid w:val="000250C0"/>
    <w:rsid w:val="0002615D"/>
    <w:rsid w:val="000347F6"/>
    <w:rsid w:val="000351E7"/>
    <w:rsid w:val="00035B2B"/>
    <w:rsid w:val="000361EA"/>
    <w:rsid w:val="00037311"/>
    <w:rsid w:val="0003771A"/>
    <w:rsid w:val="00040296"/>
    <w:rsid w:val="000402BA"/>
    <w:rsid w:val="00040BD4"/>
    <w:rsid w:val="0004414D"/>
    <w:rsid w:val="00045014"/>
    <w:rsid w:val="0004759A"/>
    <w:rsid w:val="00052348"/>
    <w:rsid w:val="00052D3D"/>
    <w:rsid w:val="000531E4"/>
    <w:rsid w:val="00053553"/>
    <w:rsid w:val="00056764"/>
    <w:rsid w:val="00057069"/>
    <w:rsid w:val="000606F1"/>
    <w:rsid w:val="00060EC0"/>
    <w:rsid w:val="000628FD"/>
    <w:rsid w:val="00064292"/>
    <w:rsid w:val="00065C50"/>
    <w:rsid w:val="00066684"/>
    <w:rsid w:val="00070605"/>
    <w:rsid w:val="000714EF"/>
    <w:rsid w:val="000738FF"/>
    <w:rsid w:val="00074C3F"/>
    <w:rsid w:val="0008114A"/>
    <w:rsid w:val="0008358D"/>
    <w:rsid w:val="00085AE8"/>
    <w:rsid w:val="00087C91"/>
    <w:rsid w:val="0009007A"/>
    <w:rsid w:val="00090BEF"/>
    <w:rsid w:val="00090CE6"/>
    <w:rsid w:val="0009266B"/>
    <w:rsid w:val="00092B54"/>
    <w:rsid w:val="000944E5"/>
    <w:rsid w:val="00095227"/>
    <w:rsid w:val="00095F19"/>
    <w:rsid w:val="000A1DFA"/>
    <w:rsid w:val="000A3D35"/>
    <w:rsid w:val="000A45CA"/>
    <w:rsid w:val="000A59D6"/>
    <w:rsid w:val="000B0712"/>
    <w:rsid w:val="000B0B49"/>
    <w:rsid w:val="000B10E6"/>
    <w:rsid w:val="000B16CA"/>
    <w:rsid w:val="000B27CD"/>
    <w:rsid w:val="000B34B0"/>
    <w:rsid w:val="000B5418"/>
    <w:rsid w:val="000B6EA9"/>
    <w:rsid w:val="000B78A9"/>
    <w:rsid w:val="000C047A"/>
    <w:rsid w:val="000C3AC9"/>
    <w:rsid w:val="000C5326"/>
    <w:rsid w:val="000D1392"/>
    <w:rsid w:val="000D1D8F"/>
    <w:rsid w:val="000D26A3"/>
    <w:rsid w:val="000D2824"/>
    <w:rsid w:val="000D2F0D"/>
    <w:rsid w:val="000D47B6"/>
    <w:rsid w:val="000D4999"/>
    <w:rsid w:val="000D5CE3"/>
    <w:rsid w:val="000D70D6"/>
    <w:rsid w:val="000E13BF"/>
    <w:rsid w:val="000E2357"/>
    <w:rsid w:val="000E4680"/>
    <w:rsid w:val="000E54C1"/>
    <w:rsid w:val="000E5665"/>
    <w:rsid w:val="000E62E7"/>
    <w:rsid w:val="000F0E3E"/>
    <w:rsid w:val="000F23F0"/>
    <w:rsid w:val="000F2DE7"/>
    <w:rsid w:val="000F2E75"/>
    <w:rsid w:val="000F3039"/>
    <w:rsid w:val="000F323D"/>
    <w:rsid w:val="000F5DAB"/>
    <w:rsid w:val="000F6A5E"/>
    <w:rsid w:val="00100125"/>
    <w:rsid w:val="001011A1"/>
    <w:rsid w:val="0010314E"/>
    <w:rsid w:val="00104FEA"/>
    <w:rsid w:val="00105D80"/>
    <w:rsid w:val="00107D58"/>
    <w:rsid w:val="00110E6F"/>
    <w:rsid w:val="00110FFC"/>
    <w:rsid w:val="00111388"/>
    <w:rsid w:val="00117608"/>
    <w:rsid w:val="00121580"/>
    <w:rsid w:val="001228C4"/>
    <w:rsid w:val="00122A07"/>
    <w:rsid w:val="001231E1"/>
    <w:rsid w:val="0012589B"/>
    <w:rsid w:val="00125BA9"/>
    <w:rsid w:val="00126D81"/>
    <w:rsid w:val="00127E76"/>
    <w:rsid w:val="001303BA"/>
    <w:rsid w:val="00131B60"/>
    <w:rsid w:val="00132F58"/>
    <w:rsid w:val="00133333"/>
    <w:rsid w:val="00133910"/>
    <w:rsid w:val="001375D7"/>
    <w:rsid w:val="00140792"/>
    <w:rsid w:val="001408C6"/>
    <w:rsid w:val="00140EB2"/>
    <w:rsid w:val="001433C2"/>
    <w:rsid w:val="00144FCD"/>
    <w:rsid w:val="00146EC0"/>
    <w:rsid w:val="001532A5"/>
    <w:rsid w:val="00153CA7"/>
    <w:rsid w:val="001547BB"/>
    <w:rsid w:val="00154A01"/>
    <w:rsid w:val="001574E1"/>
    <w:rsid w:val="001577CD"/>
    <w:rsid w:val="001603ED"/>
    <w:rsid w:val="00160873"/>
    <w:rsid w:val="0016302F"/>
    <w:rsid w:val="001655D7"/>
    <w:rsid w:val="001656BF"/>
    <w:rsid w:val="0016593F"/>
    <w:rsid w:val="00166F35"/>
    <w:rsid w:val="001700F7"/>
    <w:rsid w:val="00172336"/>
    <w:rsid w:val="00172AF5"/>
    <w:rsid w:val="001750A4"/>
    <w:rsid w:val="001750AD"/>
    <w:rsid w:val="0017686A"/>
    <w:rsid w:val="00181351"/>
    <w:rsid w:val="0018315E"/>
    <w:rsid w:val="00183230"/>
    <w:rsid w:val="00183D6A"/>
    <w:rsid w:val="00183E96"/>
    <w:rsid w:val="0018464C"/>
    <w:rsid w:val="00190429"/>
    <w:rsid w:val="001908E6"/>
    <w:rsid w:val="00193909"/>
    <w:rsid w:val="00193F3B"/>
    <w:rsid w:val="00194954"/>
    <w:rsid w:val="00195764"/>
    <w:rsid w:val="00196185"/>
    <w:rsid w:val="0019651B"/>
    <w:rsid w:val="001A04E5"/>
    <w:rsid w:val="001A0641"/>
    <w:rsid w:val="001A09C7"/>
    <w:rsid w:val="001A0CF1"/>
    <w:rsid w:val="001A1AF5"/>
    <w:rsid w:val="001A2BAA"/>
    <w:rsid w:val="001A36DB"/>
    <w:rsid w:val="001A706A"/>
    <w:rsid w:val="001A7C8C"/>
    <w:rsid w:val="001B0DAF"/>
    <w:rsid w:val="001B1C3C"/>
    <w:rsid w:val="001B4A9D"/>
    <w:rsid w:val="001B7658"/>
    <w:rsid w:val="001C032A"/>
    <w:rsid w:val="001C0E49"/>
    <w:rsid w:val="001C10FE"/>
    <w:rsid w:val="001C2915"/>
    <w:rsid w:val="001C5126"/>
    <w:rsid w:val="001C53BF"/>
    <w:rsid w:val="001C71B5"/>
    <w:rsid w:val="001C71EF"/>
    <w:rsid w:val="001C78F4"/>
    <w:rsid w:val="001D1AD5"/>
    <w:rsid w:val="001D36A8"/>
    <w:rsid w:val="001D5D65"/>
    <w:rsid w:val="001D6BC3"/>
    <w:rsid w:val="001D761E"/>
    <w:rsid w:val="001E2D6E"/>
    <w:rsid w:val="001E4957"/>
    <w:rsid w:val="001E53BC"/>
    <w:rsid w:val="001E6547"/>
    <w:rsid w:val="001E6A2D"/>
    <w:rsid w:val="001E73DB"/>
    <w:rsid w:val="001E740F"/>
    <w:rsid w:val="001E7EDD"/>
    <w:rsid w:val="001F066C"/>
    <w:rsid w:val="001F49A2"/>
    <w:rsid w:val="001F4BE8"/>
    <w:rsid w:val="001F5E89"/>
    <w:rsid w:val="00201062"/>
    <w:rsid w:val="00202D6B"/>
    <w:rsid w:val="002049F3"/>
    <w:rsid w:val="00205D5C"/>
    <w:rsid w:val="00205FA3"/>
    <w:rsid w:val="00206FB9"/>
    <w:rsid w:val="00211804"/>
    <w:rsid w:val="00211C02"/>
    <w:rsid w:val="00212E0F"/>
    <w:rsid w:val="00213CF1"/>
    <w:rsid w:val="00215A6B"/>
    <w:rsid w:val="00215BB1"/>
    <w:rsid w:val="00216689"/>
    <w:rsid w:val="00217341"/>
    <w:rsid w:val="002218B2"/>
    <w:rsid w:val="00221DA2"/>
    <w:rsid w:val="0022434D"/>
    <w:rsid w:val="002245DD"/>
    <w:rsid w:val="00224B05"/>
    <w:rsid w:val="0022607A"/>
    <w:rsid w:val="002266BC"/>
    <w:rsid w:val="00227244"/>
    <w:rsid w:val="00227AB7"/>
    <w:rsid w:val="00227C1E"/>
    <w:rsid w:val="00230E07"/>
    <w:rsid w:val="00230E62"/>
    <w:rsid w:val="00231F2C"/>
    <w:rsid w:val="00233EAA"/>
    <w:rsid w:val="00234051"/>
    <w:rsid w:val="00236238"/>
    <w:rsid w:val="002371A9"/>
    <w:rsid w:val="0024024B"/>
    <w:rsid w:val="0024071E"/>
    <w:rsid w:val="00240F24"/>
    <w:rsid w:val="00241AFF"/>
    <w:rsid w:val="00241FE8"/>
    <w:rsid w:val="0024313D"/>
    <w:rsid w:val="00244D53"/>
    <w:rsid w:val="00245C34"/>
    <w:rsid w:val="0024607C"/>
    <w:rsid w:val="00250830"/>
    <w:rsid w:val="0025091B"/>
    <w:rsid w:val="00250AB9"/>
    <w:rsid w:val="00251FEE"/>
    <w:rsid w:val="00254195"/>
    <w:rsid w:val="00255ECA"/>
    <w:rsid w:val="002615F3"/>
    <w:rsid w:val="00263C2A"/>
    <w:rsid w:val="002645BC"/>
    <w:rsid w:val="00265004"/>
    <w:rsid w:val="00265413"/>
    <w:rsid w:val="0026669C"/>
    <w:rsid w:val="0026734D"/>
    <w:rsid w:val="00271BAA"/>
    <w:rsid w:val="002734FD"/>
    <w:rsid w:val="0027357A"/>
    <w:rsid w:val="00274211"/>
    <w:rsid w:val="00275534"/>
    <w:rsid w:val="002803AE"/>
    <w:rsid w:val="002816C0"/>
    <w:rsid w:val="00282F67"/>
    <w:rsid w:val="0028381F"/>
    <w:rsid w:val="00283D7D"/>
    <w:rsid w:val="00287756"/>
    <w:rsid w:val="0029080D"/>
    <w:rsid w:val="0029153B"/>
    <w:rsid w:val="00293553"/>
    <w:rsid w:val="00293815"/>
    <w:rsid w:val="00294263"/>
    <w:rsid w:val="0029533D"/>
    <w:rsid w:val="002A36CA"/>
    <w:rsid w:val="002A4099"/>
    <w:rsid w:val="002A5594"/>
    <w:rsid w:val="002A5651"/>
    <w:rsid w:val="002A6BE4"/>
    <w:rsid w:val="002A6EA7"/>
    <w:rsid w:val="002A6FE2"/>
    <w:rsid w:val="002B282B"/>
    <w:rsid w:val="002B2D8F"/>
    <w:rsid w:val="002B66BF"/>
    <w:rsid w:val="002C04C7"/>
    <w:rsid w:val="002C2591"/>
    <w:rsid w:val="002C289D"/>
    <w:rsid w:val="002C29C8"/>
    <w:rsid w:val="002C2D05"/>
    <w:rsid w:val="002C45F0"/>
    <w:rsid w:val="002C53BB"/>
    <w:rsid w:val="002C7566"/>
    <w:rsid w:val="002D0F5C"/>
    <w:rsid w:val="002D213A"/>
    <w:rsid w:val="002D235A"/>
    <w:rsid w:val="002D4A59"/>
    <w:rsid w:val="002E2F51"/>
    <w:rsid w:val="002E39FF"/>
    <w:rsid w:val="002E7A63"/>
    <w:rsid w:val="002F00F6"/>
    <w:rsid w:val="002F4114"/>
    <w:rsid w:val="002F5168"/>
    <w:rsid w:val="002F545D"/>
    <w:rsid w:val="003007C4"/>
    <w:rsid w:val="00300C30"/>
    <w:rsid w:val="00301327"/>
    <w:rsid w:val="0030182C"/>
    <w:rsid w:val="00302814"/>
    <w:rsid w:val="00302BB6"/>
    <w:rsid w:val="00302D7F"/>
    <w:rsid w:val="00302F8C"/>
    <w:rsid w:val="00303934"/>
    <w:rsid w:val="00303D1D"/>
    <w:rsid w:val="003049B9"/>
    <w:rsid w:val="0030663D"/>
    <w:rsid w:val="00306B83"/>
    <w:rsid w:val="00307D53"/>
    <w:rsid w:val="003109AC"/>
    <w:rsid w:val="00310B03"/>
    <w:rsid w:val="0031173B"/>
    <w:rsid w:val="00315219"/>
    <w:rsid w:val="003158CD"/>
    <w:rsid w:val="0031614A"/>
    <w:rsid w:val="0031715E"/>
    <w:rsid w:val="00317512"/>
    <w:rsid w:val="00321B19"/>
    <w:rsid w:val="00322B3A"/>
    <w:rsid w:val="00324E02"/>
    <w:rsid w:val="003254A4"/>
    <w:rsid w:val="00327BAE"/>
    <w:rsid w:val="00330392"/>
    <w:rsid w:val="00330570"/>
    <w:rsid w:val="00330EE0"/>
    <w:rsid w:val="003322DE"/>
    <w:rsid w:val="00332517"/>
    <w:rsid w:val="003337F0"/>
    <w:rsid w:val="00340997"/>
    <w:rsid w:val="003412ED"/>
    <w:rsid w:val="003432C4"/>
    <w:rsid w:val="003439D4"/>
    <w:rsid w:val="00347BFE"/>
    <w:rsid w:val="00350308"/>
    <w:rsid w:val="00350FF8"/>
    <w:rsid w:val="00352B0B"/>
    <w:rsid w:val="00356566"/>
    <w:rsid w:val="00356AA2"/>
    <w:rsid w:val="00356AB9"/>
    <w:rsid w:val="003606DA"/>
    <w:rsid w:val="00360760"/>
    <w:rsid w:val="00362A55"/>
    <w:rsid w:val="00364143"/>
    <w:rsid w:val="003677E3"/>
    <w:rsid w:val="00367F70"/>
    <w:rsid w:val="00373591"/>
    <w:rsid w:val="0037510F"/>
    <w:rsid w:val="00376F0E"/>
    <w:rsid w:val="00380E1F"/>
    <w:rsid w:val="00380E7A"/>
    <w:rsid w:val="00382B03"/>
    <w:rsid w:val="00383B12"/>
    <w:rsid w:val="003862DD"/>
    <w:rsid w:val="00391A24"/>
    <w:rsid w:val="00391BFD"/>
    <w:rsid w:val="003930E1"/>
    <w:rsid w:val="00393314"/>
    <w:rsid w:val="0039798A"/>
    <w:rsid w:val="003A2927"/>
    <w:rsid w:val="003A2A90"/>
    <w:rsid w:val="003A4BDF"/>
    <w:rsid w:val="003B04B8"/>
    <w:rsid w:val="003B10A8"/>
    <w:rsid w:val="003B18D1"/>
    <w:rsid w:val="003B23D8"/>
    <w:rsid w:val="003B3C2D"/>
    <w:rsid w:val="003C358E"/>
    <w:rsid w:val="003C3725"/>
    <w:rsid w:val="003C3A3D"/>
    <w:rsid w:val="003C3DD0"/>
    <w:rsid w:val="003C3FDD"/>
    <w:rsid w:val="003C5EE0"/>
    <w:rsid w:val="003C6069"/>
    <w:rsid w:val="003C6138"/>
    <w:rsid w:val="003C6258"/>
    <w:rsid w:val="003D07CF"/>
    <w:rsid w:val="003D29D3"/>
    <w:rsid w:val="003D339F"/>
    <w:rsid w:val="003E1DD7"/>
    <w:rsid w:val="003E4CA8"/>
    <w:rsid w:val="003F02CF"/>
    <w:rsid w:val="003F0E26"/>
    <w:rsid w:val="003F1ABC"/>
    <w:rsid w:val="003F538F"/>
    <w:rsid w:val="003F55B2"/>
    <w:rsid w:val="003F663D"/>
    <w:rsid w:val="004002D4"/>
    <w:rsid w:val="00400862"/>
    <w:rsid w:val="0040119D"/>
    <w:rsid w:val="00412246"/>
    <w:rsid w:val="004127CC"/>
    <w:rsid w:val="00412BD6"/>
    <w:rsid w:val="00412CE3"/>
    <w:rsid w:val="00413454"/>
    <w:rsid w:val="004143B6"/>
    <w:rsid w:val="004155B4"/>
    <w:rsid w:val="004168AC"/>
    <w:rsid w:val="00420340"/>
    <w:rsid w:val="004225EC"/>
    <w:rsid w:val="00423CBB"/>
    <w:rsid w:val="004243BD"/>
    <w:rsid w:val="00431BB6"/>
    <w:rsid w:val="00432D03"/>
    <w:rsid w:val="0043422A"/>
    <w:rsid w:val="00434758"/>
    <w:rsid w:val="00435C80"/>
    <w:rsid w:val="004376EB"/>
    <w:rsid w:val="00437EA1"/>
    <w:rsid w:val="00440773"/>
    <w:rsid w:val="00442B71"/>
    <w:rsid w:val="004441DB"/>
    <w:rsid w:val="00444A27"/>
    <w:rsid w:val="00451E84"/>
    <w:rsid w:val="00452DB9"/>
    <w:rsid w:val="00452F3D"/>
    <w:rsid w:val="00456180"/>
    <w:rsid w:val="00456E86"/>
    <w:rsid w:val="004617D5"/>
    <w:rsid w:val="00461F8C"/>
    <w:rsid w:val="0046265F"/>
    <w:rsid w:val="00463168"/>
    <w:rsid w:val="0046514C"/>
    <w:rsid w:val="0046638D"/>
    <w:rsid w:val="00470533"/>
    <w:rsid w:val="00471EA5"/>
    <w:rsid w:val="00473D61"/>
    <w:rsid w:val="004750F9"/>
    <w:rsid w:val="00477FA7"/>
    <w:rsid w:val="0048197C"/>
    <w:rsid w:val="004825DC"/>
    <w:rsid w:val="0048442D"/>
    <w:rsid w:val="00485369"/>
    <w:rsid w:val="00487064"/>
    <w:rsid w:val="004906A4"/>
    <w:rsid w:val="00490BA8"/>
    <w:rsid w:val="004916D3"/>
    <w:rsid w:val="00493A5D"/>
    <w:rsid w:val="00494C7D"/>
    <w:rsid w:val="004963A5"/>
    <w:rsid w:val="004976EE"/>
    <w:rsid w:val="004A04D5"/>
    <w:rsid w:val="004A349D"/>
    <w:rsid w:val="004A3CEE"/>
    <w:rsid w:val="004A422A"/>
    <w:rsid w:val="004A5075"/>
    <w:rsid w:val="004A515E"/>
    <w:rsid w:val="004A5D34"/>
    <w:rsid w:val="004A659D"/>
    <w:rsid w:val="004A7BF0"/>
    <w:rsid w:val="004B1F75"/>
    <w:rsid w:val="004B2734"/>
    <w:rsid w:val="004B372C"/>
    <w:rsid w:val="004B396C"/>
    <w:rsid w:val="004B3BAD"/>
    <w:rsid w:val="004B47B1"/>
    <w:rsid w:val="004B49C4"/>
    <w:rsid w:val="004B781B"/>
    <w:rsid w:val="004B7F98"/>
    <w:rsid w:val="004C4CD7"/>
    <w:rsid w:val="004C71C0"/>
    <w:rsid w:val="004C72D4"/>
    <w:rsid w:val="004D16CA"/>
    <w:rsid w:val="004D1D52"/>
    <w:rsid w:val="004D24D0"/>
    <w:rsid w:val="004D34B8"/>
    <w:rsid w:val="004D522E"/>
    <w:rsid w:val="004D7650"/>
    <w:rsid w:val="004D7C8E"/>
    <w:rsid w:val="004D7FD4"/>
    <w:rsid w:val="004E10B7"/>
    <w:rsid w:val="004E430D"/>
    <w:rsid w:val="004E4C73"/>
    <w:rsid w:val="004E5969"/>
    <w:rsid w:val="004E5C24"/>
    <w:rsid w:val="004E615E"/>
    <w:rsid w:val="004F003F"/>
    <w:rsid w:val="004F0DBB"/>
    <w:rsid w:val="004F2267"/>
    <w:rsid w:val="004F27C6"/>
    <w:rsid w:val="004F355C"/>
    <w:rsid w:val="004F5E23"/>
    <w:rsid w:val="004F5F43"/>
    <w:rsid w:val="004F668A"/>
    <w:rsid w:val="004F7423"/>
    <w:rsid w:val="004F77CC"/>
    <w:rsid w:val="00500E99"/>
    <w:rsid w:val="00502BB4"/>
    <w:rsid w:val="00503BFC"/>
    <w:rsid w:val="00503C15"/>
    <w:rsid w:val="00510D3C"/>
    <w:rsid w:val="0051285D"/>
    <w:rsid w:val="0051291C"/>
    <w:rsid w:val="00512E3D"/>
    <w:rsid w:val="0051503D"/>
    <w:rsid w:val="005158F3"/>
    <w:rsid w:val="00515AA1"/>
    <w:rsid w:val="00516434"/>
    <w:rsid w:val="005172C4"/>
    <w:rsid w:val="00517783"/>
    <w:rsid w:val="005200B5"/>
    <w:rsid w:val="00521B6B"/>
    <w:rsid w:val="005229C6"/>
    <w:rsid w:val="005255F3"/>
    <w:rsid w:val="00534EB9"/>
    <w:rsid w:val="00537FB3"/>
    <w:rsid w:val="0054061E"/>
    <w:rsid w:val="00540DBC"/>
    <w:rsid w:val="0054139F"/>
    <w:rsid w:val="0054284B"/>
    <w:rsid w:val="00543310"/>
    <w:rsid w:val="005436BC"/>
    <w:rsid w:val="005453F7"/>
    <w:rsid w:val="00546072"/>
    <w:rsid w:val="00552B93"/>
    <w:rsid w:val="00552C37"/>
    <w:rsid w:val="00554604"/>
    <w:rsid w:val="00556D27"/>
    <w:rsid w:val="00570105"/>
    <w:rsid w:val="00571956"/>
    <w:rsid w:val="00572557"/>
    <w:rsid w:val="005732B4"/>
    <w:rsid w:val="00574B66"/>
    <w:rsid w:val="005765BC"/>
    <w:rsid w:val="005775B2"/>
    <w:rsid w:val="00577B1E"/>
    <w:rsid w:val="00582CAB"/>
    <w:rsid w:val="00582DCF"/>
    <w:rsid w:val="00583E6F"/>
    <w:rsid w:val="00584498"/>
    <w:rsid w:val="005862C4"/>
    <w:rsid w:val="0059074D"/>
    <w:rsid w:val="00591548"/>
    <w:rsid w:val="0059667E"/>
    <w:rsid w:val="005A0FC0"/>
    <w:rsid w:val="005A1CE9"/>
    <w:rsid w:val="005A35C4"/>
    <w:rsid w:val="005A6CBA"/>
    <w:rsid w:val="005A7E49"/>
    <w:rsid w:val="005B199E"/>
    <w:rsid w:val="005B2566"/>
    <w:rsid w:val="005B298A"/>
    <w:rsid w:val="005B485E"/>
    <w:rsid w:val="005B4A56"/>
    <w:rsid w:val="005B6306"/>
    <w:rsid w:val="005B7878"/>
    <w:rsid w:val="005C0324"/>
    <w:rsid w:val="005C1810"/>
    <w:rsid w:val="005C4806"/>
    <w:rsid w:val="005C5BB1"/>
    <w:rsid w:val="005D3A84"/>
    <w:rsid w:val="005D3C34"/>
    <w:rsid w:val="005D4B7B"/>
    <w:rsid w:val="005D5B48"/>
    <w:rsid w:val="005D6B44"/>
    <w:rsid w:val="005E10BB"/>
    <w:rsid w:val="005E1AF8"/>
    <w:rsid w:val="005E2056"/>
    <w:rsid w:val="005E38C4"/>
    <w:rsid w:val="005F0633"/>
    <w:rsid w:val="005F0FD7"/>
    <w:rsid w:val="005F41EA"/>
    <w:rsid w:val="005F460E"/>
    <w:rsid w:val="005F4D60"/>
    <w:rsid w:val="005F597F"/>
    <w:rsid w:val="005F6399"/>
    <w:rsid w:val="005F7496"/>
    <w:rsid w:val="005F7C93"/>
    <w:rsid w:val="0060125E"/>
    <w:rsid w:val="00602277"/>
    <w:rsid w:val="00602FF0"/>
    <w:rsid w:val="00603C7A"/>
    <w:rsid w:val="0060522E"/>
    <w:rsid w:val="00605BCC"/>
    <w:rsid w:val="00606BF3"/>
    <w:rsid w:val="00607739"/>
    <w:rsid w:val="0061028F"/>
    <w:rsid w:val="00610BC6"/>
    <w:rsid w:val="00611824"/>
    <w:rsid w:val="00612EC9"/>
    <w:rsid w:val="00613EEB"/>
    <w:rsid w:val="00614E55"/>
    <w:rsid w:val="00615174"/>
    <w:rsid w:val="00616157"/>
    <w:rsid w:val="0061709A"/>
    <w:rsid w:val="00617A00"/>
    <w:rsid w:val="006200B1"/>
    <w:rsid w:val="006220D8"/>
    <w:rsid w:val="006244D6"/>
    <w:rsid w:val="00626EE2"/>
    <w:rsid w:val="0062768E"/>
    <w:rsid w:val="00627A20"/>
    <w:rsid w:val="00630B2B"/>
    <w:rsid w:val="00630D8C"/>
    <w:rsid w:val="006333F8"/>
    <w:rsid w:val="006363A0"/>
    <w:rsid w:val="006363F3"/>
    <w:rsid w:val="00636B2B"/>
    <w:rsid w:val="006402D7"/>
    <w:rsid w:val="00645462"/>
    <w:rsid w:val="00645D52"/>
    <w:rsid w:val="00647A5D"/>
    <w:rsid w:val="00653AA1"/>
    <w:rsid w:val="0065496A"/>
    <w:rsid w:val="0065534B"/>
    <w:rsid w:val="00655A06"/>
    <w:rsid w:val="0065708A"/>
    <w:rsid w:val="006571DE"/>
    <w:rsid w:val="00657E1A"/>
    <w:rsid w:val="00660193"/>
    <w:rsid w:val="006606D4"/>
    <w:rsid w:val="00660C27"/>
    <w:rsid w:val="00663060"/>
    <w:rsid w:val="00664D92"/>
    <w:rsid w:val="0066504D"/>
    <w:rsid w:val="006657A3"/>
    <w:rsid w:val="00665A77"/>
    <w:rsid w:val="00666052"/>
    <w:rsid w:val="006667F7"/>
    <w:rsid w:val="006670F1"/>
    <w:rsid w:val="006675A0"/>
    <w:rsid w:val="00667829"/>
    <w:rsid w:val="006704A8"/>
    <w:rsid w:val="006708DF"/>
    <w:rsid w:val="00672D8B"/>
    <w:rsid w:val="00673829"/>
    <w:rsid w:val="00675010"/>
    <w:rsid w:val="00677F2E"/>
    <w:rsid w:val="006821A6"/>
    <w:rsid w:val="0068317F"/>
    <w:rsid w:val="006853C5"/>
    <w:rsid w:val="00686191"/>
    <w:rsid w:val="00686BE3"/>
    <w:rsid w:val="006877AB"/>
    <w:rsid w:val="00687FA1"/>
    <w:rsid w:val="00691A24"/>
    <w:rsid w:val="00691D0E"/>
    <w:rsid w:val="00691E98"/>
    <w:rsid w:val="006931C7"/>
    <w:rsid w:val="00697174"/>
    <w:rsid w:val="006A0A04"/>
    <w:rsid w:val="006A4497"/>
    <w:rsid w:val="006A5358"/>
    <w:rsid w:val="006B0D09"/>
    <w:rsid w:val="006B0F1D"/>
    <w:rsid w:val="006B2C53"/>
    <w:rsid w:val="006B2CCB"/>
    <w:rsid w:val="006B41C3"/>
    <w:rsid w:val="006B6A1E"/>
    <w:rsid w:val="006B6D73"/>
    <w:rsid w:val="006B6E1A"/>
    <w:rsid w:val="006B789C"/>
    <w:rsid w:val="006C2B27"/>
    <w:rsid w:val="006C2BF2"/>
    <w:rsid w:val="006C50EC"/>
    <w:rsid w:val="006C53DD"/>
    <w:rsid w:val="006D740C"/>
    <w:rsid w:val="006E1F7A"/>
    <w:rsid w:val="006E2270"/>
    <w:rsid w:val="006E4CA9"/>
    <w:rsid w:val="006E6520"/>
    <w:rsid w:val="006F1557"/>
    <w:rsid w:val="00702932"/>
    <w:rsid w:val="00702F2E"/>
    <w:rsid w:val="00704AA2"/>
    <w:rsid w:val="007069B0"/>
    <w:rsid w:val="00712F6F"/>
    <w:rsid w:val="00713630"/>
    <w:rsid w:val="00713C00"/>
    <w:rsid w:val="007140AC"/>
    <w:rsid w:val="007150EA"/>
    <w:rsid w:val="00717A26"/>
    <w:rsid w:val="007214CE"/>
    <w:rsid w:val="00721648"/>
    <w:rsid w:val="0072182B"/>
    <w:rsid w:val="00721D98"/>
    <w:rsid w:val="00726BCB"/>
    <w:rsid w:val="00727B1D"/>
    <w:rsid w:val="00730414"/>
    <w:rsid w:val="00731165"/>
    <w:rsid w:val="00731259"/>
    <w:rsid w:val="007313D4"/>
    <w:rsid w:val="007316AC"/>
    <w:rsid w:val="00731AE6"/>
    <w:rsid w:val="00731BE0"/>
    <w:rsid w:val="00736251"/>
    <w:rsid w:val="00736F9C"/>
    <w:rsid w:val="0073754A"/>
    <w:rsid w:val="007401F5"/>
    <w:rsid w:val="007415AA"/>
    <w:rsid w:val="00743C52"/>
    <w:rsid w:val="00743D86"/>
    <w:rsid w:val="00747649"/>
    <w:rsid w:val="00747966"/>
    <w:rsid w:val="00750B14"/>
    <w:rsid w:val="007522F4"/>
    <w:rsid w:val="007531F5"/>
    <w:rsid w:val="00756426"/>
    <w:rsid w:val="007567F3"/>
    <w:rsid w:val="007573B8"/>
    <w:rsid w:val="007621C5"/>
    <w:rsid w:val="0076299E"/>
    <w:rsid w:val="0076549B"/>
    <w:rsid w:val="0076578C"/>
    <w:rsid w:val="00766255"/>
    <w:rsid w:val="00772482"/>
    <w:rsid w:val="00773795"/>
    <w:rsid w:val="00776D43"/>
    <w:rsid w:val="00782DDC"/>
    <w:rsid w:val="00784C46"/>
    <w:rsid w:val="0078648B"/>
    <w:rsid w:val="007878D2"/>
    <w:rsid w:val="00790BE6"/>
    <w:rsid w:val="00791C30"/>
    <w:rsid w:val="00794000"/>
    <w:rsid w:val="00794A23"/>
    <w:rsid w:val="007968DD"/>
    <w:rsid w:val="00797839"/>
    <w:rsid w:val="00797C87"/>
    <w:rsid w:val="007A15F5"/>
    <w:rsid w:val="007A1CF8"/>
    <w:rsid w:val="007A5210"/>
    <w:rsid w:val="007A521B"/>
    <w:rsid w:val="007A7063"/>
    <w:rsid w:val="007B0AD2"/>
    <w:rsid w:val="007B1847"/>
    <w:rsid w:val="007B3451"/>
    <w:rsid w:val="007B46B8"/>
    <w:rsid w:val="007B6A29"/>
    <w:rsid w:val="007C0629"/>
    <w:rsid w:val="007C0765"/>
    <w:rsid w:val="007C07DB"/>
    <w:rsid w:val="007C25C5"/>
    <w:rsid w:val="007C4334"/>
    <w:rsid w:val="007C4467"/>
    <w:rsid w:val="007C4AF5"/>
    <w:rsid w:val="007D17F0"/>
    <w:rsid w:val="007D2A95"/>
    <w:rsid w:val="007D3D12"/>
    <w:rsid w:val="007D439E"/>
    <w:rsid w:val="007D479E"/>
    <w:rsid w:val="007E1CB6"/>
    <w:rsid w:val="007E3CA1"/>
    <w:rsid w:val="007E5961"/>
    <w:rsid w:val="007E6975"/>
    <w:rsid w:val="007E7217"/>
    <w:rsid w:val="007F0E55"/>
    <w:rsid w:val="007F171E"/>
    <w:rsid w:val="007F2796"/>
    <w:rsid w:val="007F38E9"/>
    <w:rsid w:val="007F70C0"/>
    <w:rsid w:val="00800BA9"/>
    <w:rsid w:val="00800E8E"/>
    <w:rsid w:val="008021BD"/>
    <w:rsid w:val="008021D3"/>
    <w:rsid w:val="0080264A"/>
    <w:rsid w:val="00802A66"/>
    <w:rsid w:val="00806564"/>
    <w:rsid w:val="00806CEC"/>
    <w:rsid w:val="00807332"/>
    <w:rsid w:val="00811737"/>
    <w:rsid w:val="00812908"/>
    <w:rsid w:val="00813418"/>
    <w:rsid w:val="008134A2"/>
    <w:rsid w:val="0081394F"/>
    <w:rsid w:val="00814389"/>
    <w:rsid w:val="008146F9"/>
    <w:rsid w:val="0081485E"/>
    <w:rsid w:val="008152DD"/>
    <w:rsid w:val="00822B29"/>
    <w:rsid w:val="00823057"/>
    <w:rsid w:val="008245E5"/>
    <w:rsid w:val="00824975"/>
    <w:rsid w:val="00824D53"/>
    <w:rsid w:val="00826ADC"/>
    <w:rsid w:val="00827F36"/>
    <w:rsid w:val="00830482"/>
    <w:rsid w:val="00830F33"/>
    <w:rsid w:val="0083138C"/>
    <w:rsid w:val="00831F46"/>
    <w:rsid w:val="00832871"/>
    <w:rsid w:val="00833FA4"/>
    <w:rsid w:val="00835F34"/>
    <w:rsid w:val="0083678A"/>
    <w:rsid w:val="008377DF"/>
    <w:rsid w:val="00844785"/>
    <w:rsid w:val="00844A3D"/>
    <w:rsid w:val="00846EB9"/>
    <w:rsid w:val="00850EBC"/>
    <w:rsid w:val="00851077"/>
    <w:rsid w:val="00852149"/>
    <w:rsid w:val="00852AFB"/>
    <w:rsid w:val="00853A85"/>
    <w:rsid w:val="00856C5D"/>
    <w:rsid w:val="00862D9D"/>
    <w:rsid w:val="00864DB2"/>
    <w:rsid w:val="008656D3"/>
    <w:rsid w:val="00866713"/>
    <w:rsid w:val="008673C7"/>
    <w:rsid w:val="008707B9"/>
    <w:rsid w:val="00871A3D"/>
    <w:rsid w:val="00874572"/>
    <w:rsid w:val="00875195"/>
    <w:rsid w:val="00875E32"/>
    <w:rsid w:val="0087613E"/>
    <w:rsid w:val="008771BA"/>
    <w:rsid w:val="008808A9"/>
    <w:rsid w:val="00881076"/>
    <w:rsid w:val="00881893"/>
    <w:rsid w:val="008831D6"/>
    <w:rsid w:val="00883341"/>
    <w:rsid w:val="00883413"/>
    <w:rsid w:val="00887380"/>
    <w:rsid w:val="00890FA5"/>
    <w:rsid w:val="008947A0"/>
    <w:rsid w:val="00894C99"/>
    <w:rsid w:val="008960FB"/>
    <w:rsid w:val="00897210"/>
    <w:rsid w:val="00897D31"/>
    <w:rsid w:val="008A020B"/>
    <w:rsid w:val="008A274E"/>
    <w:rsid w:val="008A277B"/>
    <w:rsid w:val="008A2EFC"/>
    <w:rsid w:val="008A6CC3"/>
    <w:rsid w:val="008A7151"/>
    <w:rsid w:val="008A7A53"/>
    <w:rsid w:val="008B1EBD"/>
    <w:rsid w:val="008B50DC"/>
    <w:rsid w:val="008B74A9"/>
    <w:rsid w:val="008B7E34"/>
    <w:rsid w:val="008C03B0"/>
    <w:rsid w:val="008C0E5D"/>
    <w:rsid w:val="008C1488"/>
    <w:rsid w:val="008C385A"/>
    <w:rsid w:val="008C484F"/>
    <w:rsid w:val="008C55A2"/>
    <w:rsid w:val="008C6585"/>
    <w:rsid w:val="008C6FFD"/>
    <w:rsid w:val="008D163E"/>
    <w:rsid w:val="008D2914"/>
    <w:rsid w:val="008D7784"/>
    <w:rsid w:val="008E4373"/>
    <w:rsid w:val="008E6127"/>
    <w:rsid w:val="008E70B0"/>
    <w:rsid w:val="008F184D"/>
    <w:rsid w:val="008F339F"/>
    <w:rsid w:val="008F3DEA"/>
    <w:rsid w:val="008F3F4A"/>
    <w:rsid w:val="008F4CB0"/>
    <w:rsid w:val="008F7746"/>
    <w:rsid w:val="00901B66"/>
    <w:rsid w:val="00901BE8"/>
    <w:rsid w:val="00902A15"/>
    <w:rsid w:val="00906966"/>
    <w:rsid w:val="00907159"/>
    <w:rsid w:val="009107E7"/>
    <w:rsid w:val="00913209"/>
    <w:rsid w:val="009148B6"/>
    <w:rsid w:val="00915B57"/>
    <w:rsid w:val="00915CF0"/>
    <w:rsid w:val="0091655C"/>
    <w:rsid w:val="009213C2"/>
    <w:rsid w:val="00921BC7"/>
    <w:rsid w:val="00922063"/>
    <w:rsid w:val="00923643"/>
    <w:rsid w:val="00924529"/>
    <w:rsid w:val="00925464"/>
    <w:rsid w:val="009270AC"/>
    <w:rsid w:val="00927358"/>
    <w:rsid w:val="0092741D"/>
    <w:rsid w:val="009274CF"/>
    <w:rsid w:val="009310B2"/>
    <w:rsid w:val="009319A3"/>
    <w:rsid w:val="00932A7A"/>
    <w:rsid w:val="00932CB1"/>
    <w:rsid w:val="00932EE8"/>
    <w:rsid w:val="00932FA2"/>
    <w:rsid w:val="00934108"/>
    <w:rsid w:val="0093552B"/>
    <w:rsid w:val="00935D41"/>
    <w:rsid w:val="00936B32"/>
    <w:rsid w:val="009420D5"/>
    <w:rsid w:val="0094337F"/>
    <w:rsid w:val="00944C6E"/>
    <w:rsid w:val="009515A5"/>
    <w:rsid w:val="009519FF"/>
    <w:rsid w:val="009523BE"/>
    <w:rsid w:val="00953A82"/>
    <w:rsid w:val="0096039D"/>
    <w:rsid w:val="0096373D"/>
    <w:rsid w:val="009665DF"/>
    <w:rsid w:val="009669CE"/>
    <w:rsid w:val="00970E11"/>
    <w:rsid w:val="0097121C"/>
    <w:rsid w:val="0097482B"/>
    <w:rsid w:val="009766AA"/>
    <w:rsid w:val="00977EBD"/>
    <w:rsid w:val="00982A41"/>
    <w:rsid w:val="00983950"/>
    <w:rsid w:val="009841FB"/>
    <w:rsid w:val="0098526E"/>
    <w:rsid w:val="0098536D"/>
    <w:rsid w:val="0098634A"/>
    <w:rsid w:val="009868CD"/>
    <w:rsid w:val="00986C7D"/>
    <w:rsid w:val="0099172B"/>
    <w:rsid w:val="00991F2B"/>
    <w:rsid w:val="00993B90"/>
    <w:rsid w:val="00995C9B"/>
    <w:rsid w:val="00996BEC"/>
    <w:rsid w:val="0099705E"/>
    <w:rsid w:val="009A4FDA"/>
    <w:rsid w:val="009A696C"/>
    <w:rsid w:val="009B34C8"/>
    <w:rsid w:val="009B34D8"/>
    <w:rsid w:val="009B3CFD"/>
    <w:rsid w:val="009B3DFB"/>
    <w:rsid w:val="009B55B0"/>
    <w:rsid w:val="009B69B7"/>
    <w:rsid w:val="009B7A70"/>
    <w:rsid w:val="009C0B79"/>
    <w:rsid w:val="009C137E"/>
    <w:rsid w:val="009C2B77"/>
    <w:rsid w:val="009C4699"/>
    <w:rsid w:val="009C4BEB"/>
    <w:rsid w:val="009C7025"/>
    <w:rsid w:val="009D0009"/>
    <w:rsid w:val="009D0504"/>
    <w:rsid w:val="009D2046"/>
    <w:rsid w:val="009D450F"/>
    <w:rsid w:val="009D4579"/>
    <w:rsid w:val="009D4E77"/>
    <w:rsid w:val="009D4FA2"/>
    <w:rsid w:val="009D54BE"/>
    <w:rsid w:val="009D6EE2"/>
    <w:rsid w:val="009D7D62"/>
    <w:rsid w:val="009E0AED"/>
    <w:rsid w:val="009E4275"/>
    <w:rsid w:val="009E4B7A"/>
    <w:rsid w:val="009E4BBF"/>
    <w:rsid w:val="009E5AAC"/>
    <w:rsid w:val="009E74E8"/>
    <w:rsid w:val="009F10EE"/>
    <w:rsid w:val="009F1213"/>
    <w:rsid w:val="009F1D58"/>
    <w:rsid w:val="009F201F"/>
    <w:rsid w:val="009F2D11"/>
    <w:rsid w:val="009F41D9"/>
    <w:rsid w:val="009F4271"/>
    <w:rsid w:val="009F6A44"/>
    <w:rsid w:val="009F7440"/>
    <w:rsid w:val="00A018F7"/>
    <w:rsid w:val="00A0283D"/>
    <w:rsid w:val="00A02A87"/>
    <w:rsid w:val="00A03E9C"/>
    <w:rsid w:val="00A05395"/>
    <w:rsid w:val="00A068C5"/>
    <w:rsid w:val="00A1000D"/>
    <w:rsid w:val="00A11EEA"/>
    <w:rsid w:val="00A11FC8"/>
    <w:rsid w:val="00A13B1D"/>
    <w:rsid w:val="00A1679C"/>
    <w:rsid w:val="00A16964"/>
    <w:rsid w:val="00A17C84"/>
    <w:rsid w:val="00A21110"/>
    <w:rsid w:val="00A228B0"/>
    <w:rsid w:val="00A22EF0"/>
    <w:rsid w:val="00A23FC7"/>
    <w:rsid w:val="00A24852"/>
    <w:rsid w:val="00A251C2"/>
    <w:rsid w:val="00A26654"/>
    <w:rsid w:val="00A268AD"/>
    <w:rsid w:val="00A26EB7"/>
    <w:rsid w:val="00A32FF7"/>
    <w:rsid w:val="00A339E6"/>
    <w:rsid w:val="00A34491"/>
    <w:rsid w:val="00A34BBD"/>
    <w:rsid w:val="00A3677B"/>
    <w:rsid w:val="00A41821"/>
    <w:rsid w:val="00A423AF"/>
    <w:rsid w:val="00A4382F"/>
    <w:rsid w:val="00A4407D"/>
    <w:rsid w:val="00A460DF"/>
    <w:rsid w:val="00A52096"/>
    <w:rsid w:val="00A527DF"/>
    <w:rsid w:val="00A5780D"/>
    <w:rsid w:val="00A60E83"/>
    <w:rsid w:val="00A61921"/>
    <w:rsid w:val="00A61B94"/>
    <w:rsid w:val="00A623E7"/>
    <w:rsid w:val="00A632B6"/>
    <w:rsid w:val="00A636DE"/>
    <w:rsid w:val="00A64EA8"/>
    <w:rsid w:val="00A666B3"/>
    <w:rsid w:val="00A70155"/>
    <w:rsid w:val="00A73D66"/>
    <w:rsid w:val="00A75ADF"/>
    <w:rsid w:val="00A77397"/>
    <w:rsid w:val="00A800D7"/>
    <w:rsid w:val="00A8529C"/>
    <w:rsid w:val="00A90256"/>
    <w:rsid w:val="00A929B0"/>
    <w:rsid w:val="00A93823"/>
    <w:rsid w:val="00A97E54"/>
    <w:rsid w:val="00AA1A8A"/>
    <w:rsid w:val="00AA3272"/>
    <w:rsid w:val="00AA4A84"/>
    <w:rsid w:val="00AA627D"/>
    <w:rsid w:val="00AA6B49"/>
    <w:rsid w:val="00AA75E3"/>
    <w:rsid w:val="00AA77CB"/>
    <w:rsid w:val="00AA7E93"/>
    <w:rsid w:val="00AB015B"/>
    <w:rsid w:val="00AB0257"/>
    <w:rsid w:val="00AB46EE"/>
    <w:rsid w:val="00AB6CE0"/>
    <w:rsid w:val="00AC2B65"/>
    <w:rsid w:val="00AC4535"/>
    <w:rsid w:val="00AC4B85"/>
    <w:rsid w:val="00AC6572"/>
    <w:rsid w:val="00AC6A7B"/>
    <w:rsid w:val="00AC7A41"/>
    <w:rsid w:val="00AD132E"/>
    <w:rsid w:val="00AD2771"/>
    <w:rsid w:val="00AD35DB"/>
    <w:rsid w:val="00AD3634"/>
    <w:rsid w:val="00AD5277"/>
    <w:rsid w:val="00AD6F13"/>
    <w:rsid w:val="00AD7077"/>
    <w:rsid w:val="00AE2EA8"/>
    <w:rsid w:val="00AE5188"/>
    <w:rsid w:val="00AE5ABD"/>
    <w:rsid w:val="00AE648A"/>
    <w:rsid w:val="00AF2964"/>
    <w:rsid w:val="00AF4264"/>
    <w:rsid w:val="00AF621E"/>
    <w:rsid w:val="00AF7420"/>
    <w:rsid w:val="00B025BF"/>
    <w:rsid w:val="00B029FF"/>
    <w:rsid w:val="00B0392C"/>
    <w:rsid w:val="00B05761"/>
    <w:rsid w:val="00B1218E"/>
    <w:rsid w:val="00B140C8"/>
    <w:rsid w:val="00B15365"/>
    <w:rsid w:val="00B21151"/>
    <w:rsid w:val="00B21421"/>
    <w:rsid w:val="00B230A0"/>
    <w:rsid w:val="00B230F0"/>
    <w:rsid w:val="00B2589F"/>
    <w:rsid w:val="00B25CF5"/>
    <w:rsid w:val="00B307E9"/>
    <w:rsid w:val="00B308FC"/>
    <w:rsid w:val="00B318D1"/>
    <w:rsid w:val="00B34789"/>
    <w:rsid w:val="00B34AD4"/>
    <w:rsid w:val="00B35529"/>
    <w:rsid w:val="00B36786"/>
    <w:rsid w:val="00B419E4"/>
    <w:rsid w:val="00B42D8B"/>
    <w:rsid w:val="00B4371F"/>
    <w:rsid w:val="00B43B8C"/>
    <w:rsid w:val="00B471BC"/>
    <w:rsid w:val="00B4733B"/>
    <w:rsid w:val="00B53520"/>
    <w:rsid w:val="00B53A63"/>
    <w:rsid w:val="00B53C33"/>
    <w:rsid w:val="00B54460"/>
    <w:rsid w:val="00B55165"/>
    <w:rsid w:val="00B57857"/>
    <w:rsid w:val="00B578FE"/>
    <w:rsid w:val="00B60D7A"/>
    <w:rsid w:val="00B6209B"/>
    <w:rsid w:val="00B62A5B"/>
    <w:rsid w:val="00B6485A"/>
    <w:rsid w:val="00B66738"/>
    <w:rsid w:val="00B70A3D"/>
    <w:rsid w:val="00B72842"/>
    <w:rsid w:val="00B73EBA"/>
    <w:rsid w:val="00B73EDC"/>
    <w:rsid w:val="00B75A46"/>
    <w:rsid w:val="00B75AD1"/>
    <w:rsid w:val="00B768BB"/>
    <w:rsid w:val="00B76B8B"/>
    <w:rsid w:val="00B81357"/>
    <w:rsid w:val="00B82229"/>
    <w:rsid w:val="00B8247A"/>
    <w:rsid w:val="00B825EB"/>
    <w:rsid w:val="00B8278E"/>
    <w:rsid w:val="00B84608"/>
    <w:rsid w:val="00B856DA"/>
    <w:rsid w:val="00B86646"/>
    <w:rsid w:val="00B86F0C"/>
    <w:rsid w:val="00B91E83"/>
    <w:rsid w:val="00B9212F"/>
    <w:rsid w:val="00B95838"/>
    <w:rsid w:val="00B959EC"/>
    <w:rsid w:val="00B975CD"/>
    <w:rsid w:val="00B9793C"/>
    <w:rsid w:val="00BA0D92"/>
    <w:rsid w:val="00BA2278"/>
    <w:rsid w:val="00BA2F6D"/>
    <w:rsid w:val="00BA3AF3"/>
    <w:rsid w:val="00BA6EBE"/>
    <w:rsid w:val="00BB2539"/>
    <w:rsid w:val="00BB25DA"/>
    <w:rsid w:val="00BB3097"/>
    <w:rsid w:val="00BB3392"/>
    <w:rsid w:val="00BB37BF"/>
    <w:rsid w:val="00BB6313"/>
    <w:rsid w:val="00BB7353"/>
    <w:rsid w:val="00BB7BB9"/>
    <w:rsid w:val="00BC0E21"/>
    <w:rsid w:val="00BC1420"/>
    <w:rsid w:val="00BC40E3"/>
    <w:rsid w:val="00BC555D"/>
    <w:rsid w:val="00BC5CA7"/>
    <w:rsid w:val="00BC6233"/>
    <w:rsid w:val="00BD0CDF"/>
    <w:rsid w:val="00BD227B"/>
    <w:rsid w:val="00BD231B"/>
    <w:rsid w:val="00BD34BB"/>
    <w:rsid w:val="00BD59F4"/>
    <w:rsid w:val="00BD6019"/>
    <w:rsid w:val="00BE0265"/>
    <w:rsid w:val="00BE1B92"/>
    <w:rsid w:val="00BE2FE4"/>
    <w:rsid w:val="00BE4F61"/>
    <w:rsid w:val="00BE5814"/>
    <w:rsid w:val="00BE6A17"/>
    <w:rsid w:val="00BE6FEE"/>
    <w:rsid w:val="00BF0D77"/>
    <w:rsid w:val="00BF2308"/>
    <w:rsid w:val="00BF2374"/>
    <w:rsid w:val="00BF3257"/>
    <w:rsid w:val="00BF6070"/>
    <w:rsid w:val="00C01C13"/>
    <w:rsid w:val="00C03032"/>
    <w:rsid w:val="00C044AE"/>
    <w:rsid w:val="00C051B1"/>
    <w:rsid w:val="00C073F3"/>
    <w:rsid w:val="00C07888"/>
    <w:rsid w:val="00C10155"/>
    <w:rsid w:val="00C10FA2"/>
    <w:rsid w:val="00C140EA"/>
    <w:rsid w:val="00C1722D"/>
    <w:rsid w:val="00C17FAE"/>
    <w:rsid w:val="00C200CE"/>
    <w:rsid w:val="00C202C9"/>
    <w:rsid w:val="00C22594"/>
    <w:rsid w:val="00C22F54"/>
    <w:rsid w:val="00C26009"/>
    <w:rsid w:val="00C26B55"/>
    <w:rsid w:val="00C344F8"/>
    <w:rsid w:val="00C34AFF"/>
    <w:rsid w:val="00C353B9"/>
    <w:rsid w:val="00C35AB1"/>
    <w:rsid w:val="00C36CF9"/>
    <w:rsid w:val="00C40DA8"/>
    <w:rsid w:val="00C43D6A"/>
    <w:rsid w:val="00C443E8"/>
    <w:rsid w:val="00C44CCE"/>
    <w:rsid w:val="00C4510C"/>
    <w:rsid w:val="00C4635F"/>
    <w:rsid w:val="00C53C6E"/>
    <w:rsid w:val="00C5723F"/>
    <w:rsid w:val="00C576AF"/>
    <w:rsid w:val="00C57EB3"/>
    <w:rsid w:val="00C621FE"/>
    <w:rsid w:val="00C62F04"/>
    <w:rsid w:val="00C649AA"/>
    <w:rsid w:val="00C66EAF"/>
    <w:rsid w:val="00C6746D"/>
    <w:rsid w:val="00C71D04"/>
    <w:rsid w:val="00C73CF9"/>
    <w:rsid w:val="00C75662"/>
    <w:rsid w:val="00C76B65"/>
    <w:rsid w:val="00C77D29"/>
    <w:rsid w:val="00C81072"/>
    <w:rsid w:val="00C871BA"/>
    <w:rsid w:val="00C87BD3"/>
    <w:rsid w:val="00C900B3"/>
    <w:rsid w:val="00C9076E"/>
    <w:rsid w:val="00C91FC7"/>
    <w:rsid w:val="00C920A3"/>
    <w:rsid w:val="00C92D70"/>
    <w:rsid w:val="00C95D1A"/>
    <w:rsid w:val="00C96406"/>
    <w:rsid w:val="00C966E5"/>
    <w:rsid w:val="00C96E14"/>
    <w:rsid w:val="00CA03C7"/>
    <w:rsid w:val="00CA2309"/>
    <w:rsid w:val="00CA3146"/>
    <w:rsid w:val="00CA371E"/>
    <w:rsid w:val="00CA4B90"/>
    <w:rsid w:val="00CA54A8"/>
    <w:rsid w:val="00CA59A2"/>
    <w:rsid w:val="00CA5ED3"/>
    <w:rsid w:val="00CA6920"/>
    <w:rsid w:val="00CA6B63"/>
    <w:rsid w:val="00CA6D5F"/>
    <w:rsid w:val="00CA74B7"/>
    <w:rsid w:val="00CB031A"/>
    <w:rsid w:val="00CB4B66"/>
    <w:rsid w:val="00CB53E7"/>
    <w:rsid w:val="00CB5E2F"/>
    <w:rsid w:val="00CB6E11"/>
    <w:rsid w:val="00CB74C1"/>
    <w:rsid w:val="00CC08FE"/>
    <w:rsid w:val="00CC11E5"/>
    <w:rsid w:val="00CC47B4"/>
    <w:rsid w:val="00CC74CC"/>
    <w:rsid w:val="00CC76E3"/>
    <w:rsid w:val="00CD17E6"/>
    <w:rsid w:val="00CD29C6"/>
    <w:rsid w:val="00CD5629"/>
    <w:rsid w:val="00CD632D"/>
    <w:rsid w:val="00CD784D"/>
    <w:rsid w:val="00CE046C"/>
    <w:rsid w:val="00CE1A5F"/>
    <w:rsid w:val="00CE311D"/>
    <w:rsid w:val="00CE3E16"/>
    <w:rsid w:val="00CE45BF"/>
    <w:rsid w:val="00CE62A7"/>
    <w:rsid w:val="00CE6820"/>
    <w:rsid w:val="00CF1AC7"/>
    <w:rsid w:val="00CF2A76"/>
    <w:rsid w:val="00CF41B2"/>
    <w:rsid w:val="00CF5DB2"/>
    <w:rsid w:val="00CF7E74"/>
    <w:rsid w:val="00D02485"/>
    <w:rsid w:val="00D0580E"/>
    <w:rsid w:val="00D070DA"/>
    <w:rsid w:val="00D07FA3"/>
    <w:rsid w:val="00D12FCF"/>
    <w:rsid w:val="00D138C3"/>
    <w:rsid w:val="00D2022A"/>
    <w:rsid w:val="00D21947"/>
    <w:rsid w:val="00D2390D"/>
    <w:rsid w:val="00D24082"/>
    <w:rsid w:val="00D24C48"/>
    <w:rsid w:val="00D25A07"/>
    <w:rsid w:val="00D261FD"/>
    <w:rsid w:val="00D2740C"/>
    <w:rsid w:val="00D3104E"/>
    <w:rsid w:val="00D3257A"/>
    <w:rsid w:val="00D345D9"/>
    <w:rsid w:val="00D34CC7"/>
    <w:rsid w:val="00D35D3B"/>
    <w:rsid w:val="00D37119"/>
    <w:rsid w:val="00D37863"/>
    <w:rsid w:val="00D4240E"/>
    <w:rsid w:val="00D43519"/>
    <w:rsid w:val="00D43AE2"/>
    <w:rsid w:val="00D44D4D"/>
    <w:rsid w:val="00D4783C"/>
    <w:rsid w:val="00D526DD"/>
    <w:rsid w:val="00D52760"/>
    <w:rsid w:val="00D531B1"/>
    <w:rsid w:val="00D56DD5"/>
    <w:rsid w:val="00D572D4"/>
    <w:rsid w:val="00D607D5"/>
    <w:rsid w:val="00D618ED"/>
    <w:rsid w:val="00D61BBB"/>
    <w:rsid w:val="00D62590"/>
    <w:rsid w:val="00D6363F"/>
    <w:rsid w:val="00D638FF"/>
    <w:rsid w:val="00D663D6"/>
    <w:rsid w:val="00D76901"/>
    <w:rsid w:val="00D800F4"/>
    <w:rsid w:val="00D816D0"/>
    <w:rsid w:val="00D85CFA"/>
    <w:rsid w:val="00D86574"/>
    <w:rsid w:val="00D92072"/>
    <w:rsid w:val="00D920CD"/>
    <w:rsid w:val="00D923A7"/>
    <w:rsid w:val="00D938CB"/>
    <w:rsid w:val="00DA7BAF"/>
    <w:rsid w:val="00DA7C54"/>
    <w:rsid w:val="00DB16A5"/>
    <w:rsid w:val="00DB173A"/>
    <w:rsid w:val="00DB19C0"/>
    <w:rsid w:val="00DB2A27"/>
    <w:rsid w:val="00DB2E8C"/>
    <w:rsid w:val="00DB325F"/>
    <w:rsid w:val="00DB3BF6"/>
    <w:rsid w:val="00DB7B84"/>
    <w:rsid w:val="00DC379A"/>
    <w:rsid w:val="00DC4A9B"/>
    <w:rsid w:val="00DC5707"/>
    <w:rsid w:val="00DC578F"/>
    <w:rsid w:val="00DD1399"/>
    <w:rsid w:val="00DD1E94"/>
    <w:rsid w:val="00DD264E"/>
    <w:rsid w:val="00DD3050"/>
    <w:rsid w:val="00DD4651"/>
    <w:rsid w:val="00DD7CC8"/>
    <w:rsid w:val="00DE0150"/>
    <w:rsid w:val="00DE3B02"/>
    <w:rsid w:val="00DE3DED"/>
    <w:rsid w:val="00DF177D"/>
    <w:rsid w:val="00DF3C6F"/>
    <w:rsid w:val="00DF4100"/>
    <w:rsid w:val="00DF56A0"/>
    <w:rsid w:val="00DF782A"/>
    <w:rsid w:val="00E00A93"/>
    <w:rsid w:val="00E027F4"/>
    <w:rsid w:val="00E02ADA"/>
    <w:rsid w:val="00E0306B"/>
    <w:rsid w:val="00E03B8B"/>
    <w:rsid w:val="00E03F27"/>
    <w:rsid w:val="00E06479"/>
    <w:rsid w:val="00E06EAD"/>
    <w:rsid w:val="00E070F1"/>
    <w:rsid w:val="00E11AFE"/>
    <w:rsid w:val="00E12515"/>
    <w:rsid w:val="00E132A9"/>
    <w:rsid w:val="00E13767"/>
    <w:rsid w:val="00E15259"/>
    <w:rsid w:val="00E203C9"/>
    <w:rsid w:val="00E2155A"/>
    <w:rsid w:val="00E21CBE"/>
    <w:rsid w:val="00E220DC"/>
    <w:rsid w:val="00E223F1"/>
    <w:rsid w:val="00E2774F"/>
    <w:rsid w:val="00E32579"/>
    <w:rsid w:val="00E326DD"/>
    <w:rsid w:val="00E33415"/>
    <w:rsid w:val="00E33AD2"/>
    <w:rsid w:val="00E36FF7"/>
    <w:rsid w:val="00E4017F"/>
    <w:rsid w:val="00E40E27"/>
    <w:rsid w:val="00E41F97"/>
    <w:rsid w:val="00E422A7"/>
    <w:rsid w:val="00E43300"/>
    <w:rsid w:val="00E440E8"/>
    <w:rsid w:val="00E54A8B"/>
    <w:rsid w:val="00E55828"/>
    <w:rsid w:val="00E56422"/>
    <w:rsid w:val="00E568E1"/>
    <w:rsid w:val="00E571EC"/>
    <w:rsid w:val="00E574BB"/>
    <w:rsid w:val="00E57AD4"/>
    <w:rsid w:val="00E60AE7"/>
    <w:rsid w:val="00E60E99"/>
    <w:rsid w:val="00E61F01"/>
    <w:rsid w:val="00E61F50"/>
    <w:rsid w:val="00E62EBA"/>
    <w:rsid w:val="00E643D5"/>
    <w:rsid w:val="00E64A0B"/>
    <w:rsid w:val="00E650B2"/>
    <w:rsid w:val="00E71B6A"/>
    <w:rsid w:val="00E76C85"/>
    <w:rsid w:val="00E80655"/>
    <w:rsid w:val="00E837F3"/>
    <w:rsid w:val="00E84C6A"/>
    <w:rsid w:val="00E86736"/>
    <w:rsid w:val="00E87B0F"/>
    <w:rsid w:val="00E92C8D"/>
    <w:rsid w:val="00E9445D"/>
    <w:rsid w:val="00E94AF0"/>
    <w:rsid w:val="00E9518A"/>
    <w:rsid w:val="00E951D3"/>
    <w:rsid w:val="00EA1EC0"/>
    <w:rsid w:val="00EA2478"/>
    <w:rsid w:val="00EA2B2D"/>
    <w:rsid w:val="00EA2E09"/>
    <w:rsid w:val="00EA2EFE"/>
    <w:rsid w:val="00EA44D0"/>
    <w:rsid w:val="00EA64AD"/>
    <w:rsid w:val="00EA6561"/>
    <w:rsid w:val="00EB1BE8"/>
    <w:rsid w:val="00EB44FE"/>
    <w:rsid w:val="00EB4FBD"/>
    <w:rsid w:val="00EB6E5C"/>
    <w:rsid w:val="00EC24FE"/>
    <w:rsid w:val="00EC3C5D"/>
    <w:rsid w:val="00EC4BE6"/>
    <w:rsid w:val="00ED111C"/>
    <w:rsid w:val="00ED4C47"/>
    <w:rsid w:val="00EE4130"/>
    <w:rsid w:val="00EE4682"/>
    <w:rsid w:val="00EE55C0"/>
    <w:rsid w:val="00EE6228"/>
    <w:rsid w:val="00EE77A9"/>
    <w:rsid w:val="00EE7E98"/>
    <w:rsid w:val="00EF0353"/>
    <w:rsid w:val="00EF260D"/>
    <w:rsid w:val="00EF27E3"/>
    <w:rsid w:val="00EF46DC"/>
    <w:rsid w:val="00F0024B"/>
    <w:rsid w:val="00F0043D"/>
    <w:rsid w:val="00F04849"/>
    <w:rsid w:val="00F04B07"/>
    <w:rsid w:val="00F04E59"/>
    <w:rsid w:val="00F1216D"/>
    <w:rsid w:val="00F149FE"/>
    <w:rsid w:val="00F17992"/>
    <w:rsid w:val="00F20F03"/>
    <w:rsid w:val="00F21276"/>
    <w:rsid w:val="00F2413C"/>
    <w:rsid w:val="00F24F4F"/>
    <w:rsid w:val="00F256A9"/>
    <w:rsid w:val="00F26317"/>
    <w:rsid w:val="00F30C2E"/>
    <w:rsid w:val="00F31DB9"/>
    <w:rsid w:val="00F324B5"/>
    <w:rsid w:val="00F33D0A"/>
    <w:rsid w:val="00F35034"/>
    <w:rsid w:val="00F35B65"/>
    <w:rsid w:val="00F36A7E"/>
    <w:rsid w:val="00F36B3B"/>
    <w:rsid w:val="00F37E8A"/>
    <w:rsid w:val="00F4094F"/>
    <w:rsid w:val="00F409BB"/>
    <w:rsid w:val="00F4143C"/>
    <w:rsid w:val="00F4232E"/>
    <w:rsid w:val="00F46257"/>
    <w:rsid w:val="00F50590"/>
    <w:rsid w:val="00F50F12"/>
    <w:rsid w:val="00F5375F"/>
    <w:rsid w:val="00F54559"/>
    <w:rsid w:val="00F547B8"/>
    <w:rsid w:val="00F54E15"/>
    <w:rsid w:val="00F55759"/>
    <w:rsid w:val="00F56EE1"/>
    <w:rsid w:val="00F5725B"/>
    <w:rsid w:val="00F60B31"/>
    <w:rsid w:val="00F641FC"/>
    <w:rsid w:val="00F66608"/>
    <w:rsid w:val="00F66E8C"/>
    <w:rsid w:val="00F677C9"/>
    <w:rsid w:val="00F7061D"/>
    <w:rsid w:val="00F70E24"/>
    <w:rsid w:val="00F71823"/>
    <w:rsid w:val="00F73159"/>
    <w:rsid w:val="00F746AB"/>
    <w:rsid w:val="00F75745"/>
    <w:rsid w:val="00F763D8"/>
    <w:rsid w:val="00F80CA4"/>
    <w:rsid w:val="00F835C2"/>
    <w:rsid w:val="00F85E9A"/>
    <w:rsid w:val="00F91C7E"/>
    <w:rsid w:val="00F921CD"/>
    <w:rsid w:val="00F927C6"/>
    <w:rsid w:val="00F92C55"/>
    <w:rsid w:val="00F94D7A"/>
    <w:rsid w:val="00F94E5F"/>
    <w:rsid w:val="00F963E2"/>
    <w:rsid w:val="00F97D83"/>
    <w:rsid w:val="00F97FD2"/>
    <w:rsid w:val="00FA1AAC"/>
    <w:rsid w:val="00FA31E3"/>
    <w:rsid w:val="00FA36EB"/>
    <w:rsid w:val="00FA40DE"/>
    <w:rsid w:val="00FA5914"/>
    <w:rsid w:val="00FA5DEE"/>
    <w:rsid w:val="00FA619E"/>
    <w:rsid w:val="00FB0E0E"/>
    <w:rsid w:val="00FB32D0"/>
    <w:rsid w:val="00FB386B"/>
    <w:rsid w:val="00FB4F51"/>
    <w:rsid w:val="00FB5F31"/>
    <w:rsid w:val="00FB62F9"/>
    <w:rsid w:val="00FB6867"/>
    <w:rsid w:val="00FB6EDB"/>
    <w:rsid w:val="00FB78B3"/>
    <w:rsid w:val="00FB7C04"/>
    <w:rsid w:val="00FC2B19"/>
    <w:rsid w:val="00FC4C5D"/>
    <w:rsid w:val="00FD18FA"/>
    <w:rsid w:val="00FD6AC1"/>
    <w:rsid w:val="00FE0843"/>
    <w:rsid w:val="00FE0E8A"/>
    <w:rsid w:val="00FE29F5"/>
    <w:rsid w:val="00FE3708"/>
    <w:rsid w:val="00FE4821"/>
    <w:rsid w:val="00FE5029"/>
    <w:rsid w:val="00FE56D9"/>
    <w:rsid w:val="00FE63D9"/>
    <w:rsid w:val="00FE688E"/>
    <w:rsid w:val="00FE7091"/>
    <w:rsid w:val="00FE732C"/>
    <w:rsid w:val="00FE77F9"/>
    <w:rsid w:val="00FF1095"/>
    <w:rsid w:val="00FF206C"/>
    <w:rsid w:val="00FF3769"/>
    <w:rsid w:val="00FF46D7"/>
    <w:rsid w:val="00FF4C43"/>
    <w:rsid w:val="00FF5D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1"/>
    </o:shapelayout>
  </w:shapeDefaults>
  <w:decimalSymbol w:val=","/>
  <w:listSeparator w:val=";"/>
  <w14:docId w14:val="4B070194"/>
  <w15:docId w15:val="{00C8BA2F-8A66-4654-B558-67F1D08F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1E73DB"/>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basedOn w:val="Normal"/>
    <w:uiPriority w:val="1"/>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paragraph" w:customStyle="1" w:styleId="bodytext2">
    <w:name w:val="bodytext2"/>
    <w:basedOn w:val="Normal"/>
    <w:rsid w:val="00F04849"/>
    <w:pPr>
      <w:widowControl/>
      <w:autoSpaceDE/>
      <w:autoSpaceDN/>
      <w:spacing w:before="100" w:beforeAutospacing="1" w:after="100" w:afterAutospacing="1"/>
    </w:pPr>
    <w:rPr>
      <w:rFonts w:ascii="Arial Unicode MS" w:eastAsia="Arial Unicode MS" w:hAnsi="Arial Unicode MS" w:cs="Arial Unicode MS"/>
      <w:sz w:val="24"/>
      <w:szCs w:val="24"/>
      <w:lang w:val="pt-BR" w:eastAsia="pt-BR"/>
    </w:rPr>
  </w:style>
  <w:style w:type="table" w:customStyle="1" w:styleId="Tabelacomgrade1">
    <w:name w:val="Tabela com grade1"/>
    <w:basedOn w:val="Tabelanormal"/>
    <w:next w:val="Tabelacomgrade"/>
    <w:uiPriority w:val="59"/>
    <w:rsid w:val="007F171E"/>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047059">
      <w:bodyDiv w:val="1"/>
      <w:marLeft w:val="0"/>
      <w:marRight w:val="0"/>
      <w:marTop w:val="0"/>
      <w:marBottom w:val="0"/>
      <w:divBdr>
        <w:top w:val="none" w:sz="0" w:space="0" w:color="auto"/>
        <w:left w:val="none" w:sz="0" w:space="0" w:color="auto"/>
        <w:bottom w:val="none" w:sz="0" w:space="0" w:color="auto"/>
        <w:right w:val="none" w:sz="0" w:space="0" w:color="auto"/>
      </w:divBdr>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hyperlink" Target="mailto:financeiro_saude@hotmail.com" TargetMode="External"/><Relationship Id="rId26" Type="http://schemas.openxmlformats.org/officeDocument/2006/relationships/hyperlink" Target="mailto:gabinete_financeiro@espigaodooeste.ro.gov.br" TargetMode="External"/><Relationship Id="rId39" Type="http://schemas.openxmlformats.org/officeDocument/2006/relationships/hyperlink" Target="https://www.planalto.gov.br/ccivil_03/_ato2019-2022/2021/lei/L14133.htm" TargetMode="External"/><Relationship Id="rId21" Type="http://schemas.openxmlformats.org/officeDocument/2006/relationships/hyperlink" Target="mailto:semameespigao@hotmail.com" TargetMode="External"/><Relationship Id="rId34" Type="http://schemas.openxmlformats.org/officeDocument/2006/relationships/hyperlink" Target="http://www.portaldecompraspublicas.com.br/" TargetMode="External"/><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pregoeiropma2022@gmail.com" TargetMode="External"/><Relationship Id="rId29" Type="http://schemas.openxmlformats.org/officeDocument/2006/relationships/hyperlink" Target="mailto:camaraespigao@espigaodoeste.ro.leg.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mailto:semplan_financeiro@espigaodooeste.ro.gov.br" TargetMode="External"/><Relationship Id="rId32" Type="http://schemas.openxmlformats.org/officeDocument/2006/relationships/hyperlink" Target="http://www.planalto.gov.br/ccivil_03/leis/l9069.htm" TargetMode="External"/><Relationship Id="rId37" Type="http://schemas.openxmlformats.org/officeDocument/2006/relationships/hyperlink" Target="http://www.planalto.gov.br/ccivil_03/leis/l9069.htm" TargetMode="External"/><Relationship Id="rId40" Type="http://schemas.openxmlformats.org/officeDocument/2006/relationships/hyperlink" Target="http://pubabredocto/(375471,1)"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mailto:cotran_financeiro@espigaodooeste.ro.gov.br" TargetMode="External"/><Relationship Id="rId28" Type="http://schemas.openxmlformats.org/officeDocument/2006/relationships/hyperlink" Target="mailto:semelc2019@outlook.com" TargetMode="External"/><Relationship Id="rId36" Type="http://schemas.openxmlformats.org/officeDocument/2006/relationships/hyperlink" Target="https://www.planalto.gov.br/ccivil_03/leis/l8880.htm" TargetMode="External"/><Relationship Id="rId10" Type="http://schemas.openxmlformats.org/officeDocument/2006/relationships/hyperlink" Target="http://www.portaldecompraspublicas.com.br" TargetMode="External"/><Relationship Id="rId19" Type="http://schemas.openxmlformats.org/officeDocument/2006/relationships/hyperlink" Target="mailto:semedfinanceiro@hotmail.com" TargetMode="External"/><Relationship Id="rId31" Type="http://schemas.openxmlformats.org/officeDocument/2006/relationships/hyperlink" Target="https://www.planalto.gov.br/ccivil_03/leis/l8880.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A3%3A0" TargetMode="External"/><Relationship Id="rId22" Type="http://schemas.openxmlformats.org/officeDocument/2006/relationships/hyperlink" Target="mailto:semaderespigao@gmail.com" TargetMode="External"/><Relationship Id="rId27" Type="http://schemas.openxmlformats.org/officeDocument/2006/relationships/hyperlink" Target="mailto:semaf_financeiro@espigaodooeste.ro.gov.br" TargetMode="External"/><Relationship Id="rId30" Type="http://schemas.openxmlformats.org/officeDocument/2006/relationships/hyperlink" Target="https://eproc.espigaodooeste.ro.gov.br/eproc/" TargetMode="External"/><Relationship Id="rId35" Type="http://schemas.openxmlformats.org/officeDocument/2006/relationships/hyperlink" Target="mailto:pregaoespigao@hotmail.com" TargetMode="External"/><Relationship Id="rId43" Type="http://schemas.openxmlformats.org/officeDocument/2006/relationships/header" Target="header2.xml"/><Relationship Id="rId8" Type="http://schemas.openxmlformats.org/officeDocument/2006/relationships/hyperlink" Target="http://www.portaldecompraspublicas.com.br/" TargetMode="External"/><Relationship Id="rId3" Type="http://schemas.openxmlformats.org/officeDocument/2006/relationships/styles" Target="styles.xml"/><Relationship Id="rId12" Type="http://schemas.openxmlformats.org/officeDocument/2006/relationships/hyperlink" Target="http://www.portaldatransparencia.gov.br/" TargetMode="External"/><Relationship Id="rId17" Type="http://schemas.openxmlformats.org/officeDocument/2006/relationships/hyperlink" Target="http://www.planalto.gov.br/ccivil_03/leis/l8078compilado.htm" TargetMode="External"/><Relationship Id="rId25" Type="http://schemas.openxmlformats.org/officeDocument/2006/relationships/hyperlink" Target="mailto:camaraespigao@espigaodoeste.ro.leg.br" TargetMode="External"/><Relationship Id="rId33" Type="http://schemas.openxmlformats.org/officeDocument/2006/relationships/hyperlink" Target="http://www.portaldecompraspublicas.com.br/"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mailto:semasespigao@hotmail.com-" TargetMode="External"/><Relationship Id="rId41" Type="http://schemas.openxmlformats.org/officeDocument/2006/relationships/hyperlink" Target="mailto:pregaoespigao@hotmail.com"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7AC70-0260-4617-A7D0-E3A758DB6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100</Pages>
  <Words>39704</Words>
  <Characters>214402</Characters>
  <Application>Microsoft Office Word</Application>
  <DocSecurity>0</DocSecurity>
  <Lines>1786</Lines>
  <Paragraphs>507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253599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44</cp:revision>
  <cp:lastPrinted>2023-10-30T12:36:00Z</cp:lastPrinted>
  <dcterms:created xsi:type="dcterms:W3CDTF">2023-09-04T13:47:00Z</dcterms:created>
  <dcterms:modified xsi:type="dcterms:W3CDTF">2023-11-06T12:09:00Z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