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E1E" w:rsidRPr="004C6D59" w:rsidRDefault="00A27211" w:rsidP="00B849D9">
      <w:pPr>
        <w:spacing w:after="120" w:line="276" w:lineRule="auto"/>
        <w:jc w:val="center"/>
        <w:rPr>
          <w:rFonts w:cstheme="minorHAnsi"/>
          <w:b/>
          <w:bCs/>
        </w:rPr>
      </w:pPr>
      <w:r w:rsidRPr="004C6D59">
        <w:rPr>
          <w:rFonts w:cstheme="minorHAnsi"/>
          <w:b/>
          <w:bCs/>
        </w:rPr>
        <w:t>ESTUDO TÉCNICO PRELIMINAR</w:t>
      </w:r>
      <w:r w:rsidR="00BD3E1E" w:rsidRPr="004C6D59">
        <w:rPr>
          <w:rFonts w:cstheme="minorHAnsi"/>
          <w:b/>
          <w:bCs/>
        </w:rPr>
        <w:t xml:space="preserve"> – ETP</w:t>
      </w:r>
    </w:p>
    <w:p w:rsidR="00BD3E1E" w:rsidRPr="004C6D59" w:rsidRDefault="00BD3E1E" w:rsidP="008A2566">
      <w:pPr>
        <w:spacing w:line="276" w:lineRule="auto"/>
        <w:jc w:val="both"/>
        <w:rPr>
          <w:rFonts w:cstheme="minorHAnsi"/>
          <w:b/>
          <w:u w:val="single"/>
        </w:rPr>
      </w:pPr>
      <w:r w:rsidRPr="004C6D59">
        <w:rPr>
          <w:rFonts w:cstheme="minorHAnsi"/>
          <w:b/>
          <w:u w:val="single"/>
        </w:rPr>
        <w:t xml:space="preserve">Processo nº </w:t>
      </w:r>
      <w:r w:rsidR="00EC3B15">
        <w:rPr>
          <w:rFonts w:cstheme="minorHAnsi"/>
          <w:b/>
          <w:u w:val="single"/>
        </w:rPr>
        <w:t>226</w:t>
      </w:r>
      <w:r w:rsidRPr="004C6D59">
        <w:rPr>
          <w:rFonts w:cstheme="minorHAnsi"/>
          <w:b/>
          <w:u w:val="single"/>
        </w:rPr>
        <w:t>/202</w:t>
      </w:r>
      <w:r w:rsidR="00033799">
        <w:rPr>
          <w:rFonts w:cstheme="minorHAnsi"/>
          <w:b/>
          <w:u w:val="single"/>
        </w:rPr>
        <w:t>5</w:t>
      </w:r>
      <w:r w:rsidRPr="004C6D59">
        <w:rPr>
          <w:rFonts w:cstheme="minorHAnsi"/>
          <w:b/>
          <w:u w:val="single"/>
        </w:rPr>
        <w:t xml:space="preserve">/IPSMI </w:t>
      </w:r>
    </w:p>
    <w:p w:rsidR="00BD3E1E" w:rsidRPr="004C6D59" w:rsidRDefault="00BD3E1E" w:rsidP="008A2566">
      <w:pPr>
        <w:spacing w:line="276" w:lineRule="auto"/>
        <w:ind w:left="1410" w:hanging="1410"/>
        <w:jc w:val="both"/>
        <w:rPr>
          <w:rFonts w:eastAsia="Times New Roman" w:cstheme="minorHAnsi"/>
          <w:i/>
          <w:lang w:eastAsia="pt-BR"/>
        </w:rPr>
      </w:pPr>
      <w:r w:rsidRPr="004C6D59">
        <w:rPr>
          <w:rFonts w:cstheme="minorHAnsi"/>
        </w:rPr>
        <w:t>Objeto:</w:t>
      </w:r>
      <w:r w:rsidRPr="004C6D59">
        <w:rPr>
          <w:rFonts w:cstheme="minorHAnsi"/>
        </w:rPr>
        <w:tab/>
      </w:r>
      <w:r w:rsidR="00033799">
        <w:rPr>
          <w:i/>
        </w:rPr>
        <w:t xml:space="preserve">Inscrição no </w:t>
      </w:r>
      <w:r w:rsidR="00EC3B15">
        <w:rPr>
          <w:i/>
        </w:rPr>
        <w:t>Seminário Previdenciário, promovido pela APEPREM em parceria com a ABCPREV.</w:t>
      </w:r>
    </w:p>
    <w:p w:rsidR="005A6D9A" w:rsidRPr="004C6D59" w:rsidRDefault="006D3631" w:rsidP="008A2566">
      <w:pPr>
        <w:spacing w:after="120" w:line="276" w:lineRule="auto"/>
        <w:jc w:val="both"/>
        <w:rPr>
          <w:rFonts w:cstheme="minorHAnsi"/>
          <w:b/>
          <w:bCs/>
        </w:rPr>
      </w:pPr>
      <w:r w:rsidRPr="004C6D59">
        <w:rPr>
          <w:rFonts w:cstheme="minorHAnsi"/>
          <w:b/>
          <w:bCs/>
        </w:rPr>
        <w:t>I – DESCRIÇÃO DA NECESSIDADE DE CONTRATAÇÃO</w:t>
      </w:r>
    </w:p>
    <w:p w:rsidR="00EC3B15" w:rsidRDefault="00EC3B15" w:rsidP="00EC3B15">
      <w:pPr>
        <w:pStyle w:val="NormalWeb"/>
        <w:ind w:firstLine="708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2178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A participação no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Seminário Previdenciário proposto representa uma oportunidade estratégica de atualização e aprimoramento técnicos, com temas diretamente ligados ao fim institucional do IPSMI, permitindo o acesso </w:t>
      </w:r>
      <w:proofErr w:type="gramStart"/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à</w:t>
      </w:r>
      <w:proofErr w:type="gramEnd"/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conteúdos e discussões estruturados a partir do conhecimento de especialistas da área, o que possibilita a atualização sobre a própria previdenciária, a troca de experiência com colegas de outros institutos, favorecendo o fluxo de boas práticas e o próprio fortalecimento institucional, uma vez que servidores mais bem preparados contribuem para o desenvolvimento de uma instituição cada vez mais sólida e alinhada, tanto às exigências legais, quanto aos anseios dos próprios segurados e beneficiários. </w:t>
      </w:r>
    </w:p>
    <w:p w:rsidR="00EC3B15" w:rsidRDefault="00EC3B15" w:rsidP="00EC3B15">
      <w:pPr>
        <w:pStyle w:val="NormalWeb"/>
        <w:ind w:firstLine="708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Por fim, vale ressaltar três pontos fundamentais:</w:t>
      </w:r>
    </w:p>
    <w:p w:rsidR="00EC3B15" w:rsidRDefault="00EC3B15" w:rsidP="00EC3B15">
      <w:pPr>
        <w:pStyle w:val="NormalWeb"/>
        <w:numPr>
          <w:ilvl w:val="0"/>
          <w:numId w:val="17"/>
        </w:num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A chegada de novos servidores, que demandam a urgência de apropriação de temas relacionados aos RPPS;</w:t>
      </w:r>
    </w:p>
    <w:p w:rsidR="00EC3B15" w:rsidRPr="00EC3B15" w:rsidRDefault="00EC3B15" w:rsidP="00EC3B15">
      <w:pPr>
        <w:pStyle w:val="NormalWeb"/>
        <w:numPr>
          <w:ilvl w:val="0"/>
          <w:numId w:val="17"/>
        </w:numPr>
        <w:spacing w:after="120" w:line="276" w:lineRule="auto"/>
        <w:jc w:val="both"/>
        <w:rPr>
          <w:rFonts w:cstheme="minorHAnsi"/>
        </w:rPr>
      </w:pPr>
      <w:r w:rsidRPr="00EC3B1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próprio movimento das práticas previdenciárias e de tudo aquilo que as envolvem, especialmente os atos normativos, que, por sua natureza constantemente dinâmica, exige atenção e atualização constante e </w:t>
      </w:r>
    </w:p>
    <w:p w:rsidR="00EC3B15" w:rsidRPr="00EC3B15" w:rsidRDefault="00EC3B15" w:rsidP="00EC3B15">
      <w:pPr>
        <w:pStyle w:val="NormalWeb"/>
        <w:numPr>
          <w:ilvl w:val="0"/>
          <w:numId w:val="17"/>
        </w:numPr>
        <w:spacing w:after="120" w:line="276" w:lineRule="auto"/>
        <w:jc w:val="both"/>
        <w:rPr>
          <w:rFonts w:cstheme="minorHAnsi"/>
        </w:rPr>
      </w:pPr>
      <w:r w:rsidRPr="00EC3B15">
        <w:rPr>
          <w:rFonts w:asciiTheme="minorHAnsi" w:eastAsiaTheme="minorHAnsi" w:hAnsiTheme="minorHAnsi" w:cstheme="minorHAnsi"/>
          <w:sz w:val="22"/>
          <w:szCs w:val="22"/>
          <w:lang w:eastAsia="en-US"/>
        </w:rPr>
        <w:t>A participação em eventos promovidos pela APEPREM garante o pleno aproveitamento dos benefícios da filiação, que compreendem acesso privilegiado, inclusive com investimento financeiro diferenciado.</w:t>
      </w:r>
    </w:p>
    <w:p w:rsidR="00A27211" w:rsidRPr="004C6D59" w:rsidRDefault="006D3631" w:rsidP="00EC3B15">
      <w:pPr>
        <w:spacing w:after="120" w:line="276" w:lineRule="auto"/>
        <w:jc w:val="both"/>
        <w:rPr>
          <w:rFonts w:cstheme="minorHAnsi"/>
          <w:b/>
          <w:bCs/>
        </w:rPr>
      </w:pPr>
      <w:r w:rsidRPr="004C6D59">
        <w:rPr>
          <w:rFonts w:cstheme="minorHAnsi"/>
          <w:b/>
          <w:bCs/>
        </w:rPr>
        <w:t>II – PREVISÃO DA CONTRATAÇÃO NO PAC</w:t>
      </w:r>
    </w:p>
    <w:p w:rsidR="00033799" w:rsidRDefault="00033799" w:rsidP="00033799">
      <w:pPr>
        <w:ind w:firstLine="708"/>
        <w:jc w:val="both"/>
        <w:rPr>
          <w:rFonts w:cstheme="minorHAnsi"/>
        </w:rPr>
      </w:pPr>
      <w:r w:rsidRPr="003025F5">
        <w:rPr>
          <w:rFonts w:cstheme="minorHAnsi"/>
        </w:rPr>
        <w:t>O objeto de aquisição</w:t>
      </w:r>
      <w:r>
        <w:rPr>
          <w:rFonts w:cstheme="minorHAnsi"/>
        </w:rPr>
        <w:t xml:space="preserve"> não</w:t>
      </w:r>
      <w:r w:rsidRPr="003025F5">
        <w:rPr>
          <w:rFonts w:cstheme="minorHAnsi"/>
        </w:rPr>
        <w:t xml:space="preserve"> se trata de serviço continuado</w:t>
      </w:r>
      <w:r>
        <w:rPr>
          <w:rFonts w:cstheme="minorHAnsi"/>
        </w:rPr>
        <w:t>,</w:t>
      </w:r>
      <w:r w:rsidRPr="003025F5">
        <w:rPr>
          <w:rFonts w:cstheme="minorHAnsi"/>
        </w:rPr>
        <w:t xml:space="preserve"> sem dedicação exclusiva de mão de obra, </w:t>
      </w:r>
      <w:r w:rsidRPr="00CF790F">
        <w:rPr>
          <w:rFonts w:cstheme="minorHAnsi"/>
        </w:rPr>
        <w:t xml:space="preserve">cujos </w:t>
      </w:r>
      <w:proofErr w:type="gramStart"/>
      <w:r w:rsidRPr="00CF790F">
        <w:rPr>
          <w:rFonts w:cstheme="minorHAnsi"/>
        </w:rPr>
        <w:t>recursos orçamentário e financeiro</w:t>
      </w:r>
      <w:proofErr w:type="gramEnd"/>
      <w:r w:rsidRPr="00CF790F">
        <w:rPr>
          <w:rFonts w:cstheme="minorHAnsi"/>
        </w:rPr>
        <w:t xml:space="preserve"> constam no Plano Anual de Contratações, diluído em outras previsões do mesmo gênero, com Natureza da Despesa</w:t>
      </w:r>
      <w:r w:rsidRPr="00AA7F22">
        <w:rPr>
          <w:rFonts w:cstheme="minorHAnsi"/>
        </w:rPr>
        <w:t xml:space="preserve"> 3.3.90.39.99 Outros Serviços de Terceiros – PJ</w:t>
      </w:r>
      <w:r>
        <w:rPr>
          <w:rFonts w:cstheme="minorHAnsi"/>
        </w:rPr>
        <w:t xml:space="preserve">, destinado a cursos </w:t>
      </w:r>
    </w:p>
    <w:p w:rsidR="00A27211" w:rsidRDefault="006D3631" w:rsidP="00B55CD9">
      <w:pPr>
        <w:spacing w:after="120" w:line="276" w:lineRule="auto"/>
        <w:jc w:val="both"/>
        <w:rPr>
          <w:rFonts w:cstheme="minorHAnsi"/>
          <w:b/>
          <w:bCs/>
        </w:rPr>
      </w:pPr>
      <w:r w:rsidRPr="004C6D59">
        <w:rPr>
          <w:rFonts w:cstheme="minorHAnsi"/>
          <w:b/>
          <w:bCs/>
        </w:rPr>
        <w:t>III - REQUISITOS DA CONTRATAÇÃO</w:t>
      </w:r>
    </w:p>
    <w:p w:rsidR="00F36F2B" w:rsidRPr="004C6D59" w:rsidRDefault="00F36F2B" w:rsidP="00B55CD9">
      <w:pPr>
        <w:spacing w:after="120" w:line="276" w:lineRule="auto"/>
        <w:jc w:val="both"/>
        <w:rPr>
          <w:rFonts w:cstheme="minorHAnsi"/>
          <w:b/>
          <w:bCs/>
        </w:rPr>
      </w:pPr>
      <w:r w:rsidRPr="004C6D59">
        <w:rPr>
          <w:rFonts w:cstheme="minorHAnsi"/>
          <w:b/>
          <w:bCs/>
        </w:rPr>
        <w:t>Técnicos:</w:t>
      </w:r>
    </w:p>
    <w:p w:rsidR="00033799" w:rsidRPr="008065AA" w:rsidRDefault="000555B5" w:rsidP="008065AA">
      <w:pPr>
        <w:pStyle w:val="PargrafodaLista"/>
        <w:numPr>
          <w:ilvl w:val="0"/>
          <w:numId w:val="10"/>
        </w:numPr>
        <w:tabs>
          <w:tab w:val="left" w:pos="142"/>
        </w:tabs>
        <w:spacing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 xml:space="preserve"> </w:t>
      </w:r>
      <w:r w:rsidR="00033799" w:rsidRPr="008065AA">
        <w:rPr>
          <w:rFonts w:cstheme="minorHAnsi"/>
        </w:rPr>
        <w:t>Material didático atualizado e alinhado com a legislação vigente ou práticas do setor;</w:t>
      </w:r>
    </w:p>
    <w:p w:rsidR="00033799" w:rsidRPr="008065AA" w:rsidRDefault="000555B5" w:rsidP="008065AA">
      <w:pPr>
        <w:pStyle w:val="PargrafodaLista"/>
        <w:numPr>
          <w:ilvl w:val="0"/>
          <w:numId w:val="10"/>
        </w:numPr>
        <w:tabs>
          <w:tab w:val="left" w:pos="142"/>
        </w:tabs>
        <w:spacing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 xml:space="preserve"> </w:t>
      </w:r>
      <w:r w:rsidR="00033799" w:rsidRPr="008065AA">
        <w:rPr>
          <w:rFonts w:cstheme="minorHAnsi"/>
        </w:rPr>
        <w:t>Instrutores com formação específica na área do curso e, preferencialmente, com experiência prática;</w:t>
      </w:r>
    </w:p>
    <w:p w:rsidR="00033799" w:rsidRPr="008065AA" w:rsidRDefault="000555B5" w:rsidP="008065AA">
      <w:pPr>
        <w:pStyle w:val="PargrafodaLista"/>
        <w:numPr>
          <w:ilvl w:val="0"/>
          <w:numId w:val="10"/>
        </w:numPr>
        <w:tabs>
          <w:tab w:val="left" w:pos="142"/>
        </w:tabs>
        <w:spacing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 xml:space="preserve"> </w:t>
      </w:r>
      <w:r w:rsidR="00033799" w:rsidRPr="008065AA">
        <w:rPr>
          <w:rFonts w:cstheme="minorHAnsi"/>
        </w:rPr>
        <w:t xml:space="preserve">Apresentação pública de </w:t>
      </w:r>
      <w:proofErr w:type="spellStart"/>
      <w:r w:rsidR="00033799" w:rsidRPr="008065AA">
        <w:rPr>
          <w:rFonts w:cstheme="minorHAnsi"/>
        </w:rPr>
        <w:t>minicurrículos</w:t>
      </w:r>
      <w:proofErr w:type="spellEnd"/>
      <w:r w:rsidR="00033799" w:rsidRPr="008065AA">
        <w:rPr>
          <w:rFonts w:cstheme="minorHAnsi"/>
        </w:rPr>
        <w:t>, para garantir transparência e credibilidade;</w:t>
      </w:r>
    </w:p>
    <w:p w:rsidR="00033799" w:rsidRPr="008065AA" w:rsidRDefault="000555B5" w:rsidP="008065AA">
      <w:pPr>
        <w:pStyle w:val="PargrafodaLista"/>
        <w:numPr>
          <w:ilvl w:val="0"/>
          <w:numId w:val="10"/>
        </w:numPr>
        <w:tabs>
          <w:tab w:val="left" w:pos="142"/>
        </w:tabs>
        <w:spacing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 xml:space="preserve"> </w:t>
      </w:r>
      <w:r w:rsidR="00033799" w:rsidRPr="008065AA">
        <w:rPr>
          <w:rFonts w:cstheme="minorHAnsi"/>
        </w:rPr>
        <w:t>CNPJ ativo, sem restrições para contratar com o Poder Público;</w:t>
      </w:r>
    </w:p>
    <w:p w:rsidR="00033799" w:rsidRPr="008065AA" w:rsidRDefault="000555B5" w:rsidP="008065AA">
      <w:pPr>
        <w:pStyle w:val="PargrafodaLista"/>
        <w:numPr>
          <w:ilvl w:val="0"/>
          <w:numId w:val="10"/>
        </w:numPr>
        <w:tabs>
          <w:tab w:val="left" w:pos="142"/>
        </w:tabs>
        <w:spacing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 xml:space="preserve"> </w:t>
      </w:r>
      <w:r w:rsidR="00033799" w:rsidRPr="008065AA">
        <w:rPr>
          <w:rFonts w:cstheme="minorHAnsi"/>
        </w:rPr>
        <w:t>Emissão de certificado de conclusão, com: nome do curso, carga horária, nome do participante, assinatura do respon</w:t>
      </w:r>
      <w:r w:rsidR="00445A18" w:rsidRPr="008065AA">
        <w:rPr>
          <w:rFonts w:cstheme="minorHAnsi"/>
        </w:rPr>
        <w:t>sável técnico e CNPJ da empresa;</w:t>
      </w:r>
    </w:p>
    <w:p w:rsidR="00445A18" w:rsidRPr="008065AA" w:rsidRDefault="000555B5" w:rsidP="008065AA">
      <w:pPr>
        <w:pStyle w:val="PargrafodaLista"/>
        <w:numPr>
          <w:ilvl w:val="0"/>
          <w:numId w:val="10"/>
        </w:numPr>
        <w:tabs>
          <w:tab w:val="left" w:pos="142"/>
        </w:tabs>
        <w:spacing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 xml:space="preserve"> </w:t>
      </w:r>
      <w:r w:rsidR="00033799" w:rsidRPr="008065AA">
        <w:rPr>
          <w:rFonts w:cstheme="minorHAnsi"/>
        </w:rPr>
        <w:t xml:space="preserve">Políticas claras de cancelamento, reembolso e </w:t>
      </w:r>
      <w:proofErr w:type="spellStart"/>
      <w:r w:rsidR="00033799" w:rsidRPr="008065AA">
        <w:rPr>
          <w:rFonts w:cstheme="minorHAnsi"/>
        </w:rPr>
        <w:t>reagendamento</w:t>
      </w:r>
      <w:proofErr w:type="spellEnd"/>
      <w:r w:rsidR="00445A18" w:rsidRPr="008065AA">
        <w:rPr>
          <w:rFonts w:cstheme="minorHAnsi"/>
        </w:rPr>
        <w:t>;</w:t>
      </w:r>
    </w:p>
    <w:p w:rsidR="00033799" w:rsidRPr="008065AA" w:rsidRDefault="000555B5" w:rsidP="008065AA">
      <w:pPr>
        <w:pStyle w:val="PargrafodaLista"/>
        <w:numPr>
          <w:ilvl w:val="0"/>
          <w:numId w:val="10"/>
        </w:numPr>
        <w:tabs>
          <w:tab w:val="left" w:pos="142"/>
        </w:tabs>
        <w:spacing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 xml:space="preserve"> </w:t>
      </w:r>
      <w:r w:rsidR="00445A18" w:rsidRPr="008065AA">
        <w:rPr>
          <w:rFonts w:cstheme="minorHAnsi"/>
        </w:rPr>
        <w:t>O</w:t>
      </w:r>
      <w:r w:rsidR="00033799" w:rsidRPr="008065AA">
        <w:rPr>
          <w:rFonts w:cstheme="minorHAnsi"/>
        </w:rPr>
        <w:t>ferta</w:t>
      </w:r>
      <w:r w:rsidR="00445A18" w:rsidRPr="008065AA">
        <w:rPr>
          <w:rFonts w:cstheme="minorHAnsi"/>
        </w:rPr>
        <w:t xml:space="preserve"> de acordo com as regras da </w:t>
      </w:r>
      <w:r w:rsidR="00033799" w:rsidRPr="008065AA">
        <w:rPr>
          <w:rFonts w:cstheme="minorHAnsi"/>
        </w:rPr>
        <w:t>L</w:t>
      </w:r>
      <w:r w:rsidR="00445A18" w:rsidRPr="008065AA">
        <w:rPr>
          <w:rFonts w:cstheme="minorHAnsi"/>
        </w:rPr>
        <w:t>ei Geral de Proteção de Dados;</w:t>
      </w:r>
    </w:p>
    <w:p w:rsidR="00F36F2B" w:rsidRPr="004C6D59" w:rsidRDefault="00F36F2B" w:rsidP="00F36F2B">
      <w:pPr>
        <w:spacing w:line="276" w:lineRule="auto"/>
        <w:jc w:val="both"/>
        <w:rPr>
          <w:rFonts w:cstheme="minorHAnsi"/>
          <w:b/>
        </w:rPr>
      </w:pPr>
      <w:r w:rsidRPr="004C6D59">
        <w:rPr>
          <w:rFonts w:cstheme="minorHAnsi"/>
          <w:b/>
        </w:rPr>
        <w:t>Socioambientais:</w:t>
      </w:r>
    </w:p>
    <w:p w:rsidR="00455BF1" w:rsidRPr="004C6D59" w:rsidRDefault="008065AA" w:rsidP="004C6D59">
      <w:pPr>
        <w:pStyle w:val="PargrafodaLista"/>
        <w:numPr>
          <w:ilvl w:val="0"/>
          <w:numId w:val="8"/>
        </w:numPr>
        <w:spacing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lastRenderedPageBreak/>
        <w:t>O contratado não ter claro sua agenda de compromisso soc</w:t>
      </w:r>
      <w:r w:rsidR="000555B5">
        <w:rPr>
          <w:rFonts w:cstheme="minorHAnsi"/>
        </w:rPr>
        <w:t>i</w:t>
      </w:r>
      <w:r>
        <w:rPr>
          <w:rFonts w:cstheme="minorHAnsi"/>
        </w:rPr>
        <w:t>oambiental, com práticas que reflitam tal opção, especialmente da adoção de instrumentos digitais pedagógicos, em substituição à impressão e geração de resíduos, inclusive no que diz respeito à emissão de certificado.</w:t>
      </w:r>
    </w:p>
    <w:p w:rsidR="00D46CCB" w:rsidRPr="004C6D59" w:rsidRDefault="00D46CCB" w:rsidP="00D46CCB">
      <w:pPr>
        <w:spacing w:line="276" w:lineRule="auto"/>
        <w:jc w:val="both"/>
        <w:rPr>
          <w:rFonts w:cstheme="minorHAnsi"/>
          <w:b/>
        </w:rPr>
      </w:pPr>
      <w:r w:rsidRPr="004C6D59">
        <w:rPr>
          <w:rFonts w:cstheme="minorHAnsi"/>
          <w:b/>
        </w:rPr>
        <w:t>Subcontratação:</w:t>
      </w:r>
    </w:p>
    <w:p w:rsidR="00D46CCB" w:rsidRPr="004C6D59" w:rsidRDefault="00D46CCB" w:rsidP="004C6D59">
      <w:pPr>
        <w:pStyle w:val="PargrafodaLista"/>
        <w:numPr>
          <w:ilvl w:val="0"/>
          <w:numId w:val="8"/>
        </w:numPr>
        <w:spacing w:line="276" w:lineRule="auto"/>
        <w:ind w:left="284" w:hanging="284"/>
        <w:jc w:val="both"/>
        <w:rPr>
          <w:rFonts w:cstheme="minorHAnsi"/>
        </w:rPr>
      </w:pPr>
      <w:r w:rsidRPr="004C6D59">
        <w:rPr>
          <w:rFonts w:cstheme="minorHAnsi"/>
        </w:rPr>
        <w:t>Não será admitida a subcontratação do objeto contratual.</w:t>
      </w:r>
    </w:p>
    <w:p w:rsidR="00232346" w:rsidRPr="004C6D59" w:rsidRDefault="00D46CCB" w:rsidP="00232346">
      <w:pPr>
        <w:spacing w:line="276" w:lineRule="auto"/>
        <w:jc w:val="both"/>
        <w:rPr>
          <w:rFonts w:cstheme="minorHAnsi"/>
          <w:b/>
        </w:rPr>
      </w:pPr>
      <w:r w:rsidRPr="004C6D59">
        <w:rPr>
          <w:rFonts w:cstheme="minorHAnsi"/>
          <w:b/>
        </w:rPr>
        <w:t>Garantia da contratação:</w:t>
      </w:r>
    </w:p>
    <w:p w:rsidR="00D46CCB" w:rsidRPr="004C6D59" w:rsidRDefault="00D46CCB" w:rsidP="004C6D59">
      <w:pPr>
        <w:pStyle w:val="PargrafodaLista"/>
        <w:numPr>
          <w:ilvl w:val="0"/>
          <w:numId w:val="8"/>
        </w:numPr>
        <w:spacing w:line="276" w:lineRule="auto"/>
        <w:ind w:left="284" w:hanging="284"/>
        <w:jc w:val="both"/>
        <w:rPr>
          <w:rFonts w:cstheme="minorHAnsi"/>
          <w:b/>
        </w:rPr>
      </w:pPr>
      <w:r w:rsidRPr="004C6D59">
        <w:rPr>
          <w:rFonts w:cstheme="minorHAnsi"/>
        </w:rPr>
        <w:t xml:space="preserve">Não haverá exigência da garantia da contratação dos </w:t>
      </w:r>
      <w:proofErr w:type="spellStart"/>
      <w:r w:rsidRPr="004C6D59">
        <w:rPr>
          <w:rFonts w:cstheme="minorHAnsi"/>
        </w:rPr>
        <w:t>arts</w:t>
      </w:r>
      <w:proofErr w:type="spellEnd"/>
      <w:r w:rsidRPr="004C6D59">
        <w:rPr>
          <w:rFonts w:cstheme="minorHAnsi"/>
        </w:rPr>
        <w:t>. 96 e seguintes da Lei nº 14.133/21.</w:t>
      </w:r>
    </w:p>
    <w:p w:rsidR="00D46CCB" w:rsidRPr="004C6D59" w:rsidRDefault="00D46CCB" w:rsidP="00455BF1">
      <w:pPr>
        <w:spacing w:line="276" w:lineRule="auto"/>
        <w:jc w:val="both"/>
        <w:rPr>
          <w:rFonts w:cstheme="minorHAnsi"/>
          <w:b/>
        </w:rPr>
      </w:pPr>
      <w:r w:rsidRPr="004C6D59">
        <w:rPr>
          <w:rFonts w:cstheme="minorHAnsi"/>
          <w:b/>
        </w:rPr>
        <w:t>Vistoria Técnica:</w:t>
      </w:r>
    </w:p>
    <w:p w:rsidR="00455BF1" w:rsidRPr="004C6D59" w:rsidRDefault="00D46CCB" w:rsidP="004C6D59">
      <w:pPr>
        <w:pStyle w:val="PargrafodaLista"/>
        <w:numPr>
          <w:ilvl w:val="0"/>
          <w:numId w:val="8"/>
        </w:numPr>
        <w:spacing w:line="276" w:lineRule="auto"/>
        <w:ind w:left="284" w:hanging="284"/>
        <w:jc w:val="both"/>
        <w:rPr>
          <w:rFonts w:cstheme="minorHAnsi"/>
        </w:rPr>
      </w:pPr>
      <w:r w:rsidRPr="004C6D59">
        <w:rPr>
          <w:rFonts w:cstheme="minorHAnsi"/>
        </w:rPr>
        <w:t>Para o objeto em questão, não é necessário pedido de Vistoria Técnica.</w:t>
      </w:r>
    </w:p>
    <w:p w:rsidR="00D46CCB" w:rsidRPr="004C6D59" w:rsidRDefault="00D46CCB" w:rsidP="00455BF1">
      <w:pPr>
        <w:spacing w:line="276" w:lineRule="auto"/>
        <w:jc w:val="both"/>
        <w:rPr>
          <w:rFonts w:cstheme="minorHAnsi"/>
        </w:rPr>
      </w:pPr>
      <w:r w:rsidRPr="004C6D59">
        <w:rPr>
          <w:rFonts w:cstheme="minorHAnsi"/>
          <w:b/>
        </w:rPr>
        <w:t>Exigências de Habilitação:</w:t>
      </w:r>
    </w:p>
    <w:p w:rsidR="00D46CCB" w:rsidRPr="004C6D59" w:rsidRDefault="00D46CCB" w:rsidP="004C6D59">
      <w:pPr>
        <w:pStyle w:val="PargrafodaLista"/>
        <w:numPr>
          <w:ilvl w:val="0"/>
          <w:numId w:val="8"/>
        </w:numPr>
        <w:spacing w:line="276" w:lineRule="auto"/>
        <w:ind w:left="284" w:hanging="284"/>
        <w:jc w:val="both"/>
        <w:rPr>
          <w:rFonts w:cstheme="minorHAnsi"/>
        </w:rPr>
      </w:pPr>
      <w:r w:rsidRPr="004C6D59">
        <w:rPr>
          <w:rFonts w:cstheme="minorHAnsi"/>
        </w:rPr>
        <w:t>Para fins de habilitação, deverá o licitante comprovar os seguintes requisitos:</w:t>
      </w:r>
    </w:p>
    <w:p w:rsidR="00D46CCB" w:rsidRPr="004C6D59" w:rsidRDefault="00D46CCB" w:rsidP="004C6D59">
      <w:pPr>
        <w:pStyle w:val="PargrafodaLista"/>
        <w:numPr>
          <w:ilvl w:val="2"/>
          <w:numId w:val="9"/>
        </w:numPr>
        <w:spacing w:line="276" w:lineRule="auto"/>
        <w:ind w:left="709" w:hanging="283"/>
        <w:jc w:val="both"/>
        <w:rPr>
          <w:rFonts w:cstheme="minorHAnsi"/>
        </w:rPr>
      </w:pPr>
      <w:r w:rsidRPr="004C6D59">
        <w:rPr>
          <w:rFonts w:cstheme="minorHAnsi"/>
        </w:rPr>
        <w:t>Habilitação jurídica</w:t>
      </w:r>
    </w:p>
    <w:p w:rsidR="00D46CCB" w:rsidRPr="004C6D59" w:rsidRDefault="00D46CCB" w:rsidP="004C6D59">
      <w:pPr>
        <w:pStyle w:val="PargrafodaLista"/>
        <w:numPr>
          <w:ilvl w:val="2"/>
          <w:numId w:val="9"/>
        </w:numPr>
        <w:spacing w:line="276" w:lineRule="auto"/>
        <w:ind w:left="709" w:hanging="283"/>
        <w:jc w:val="both"/>
        <w:rPr>
          <w:rFonts w:cstheme="minorHAnsi"/>
        </w:rPr>
      </w:pPr>
      <w:r w:rsidRPr="004C6D59">
        <w:rPr>
          <w:rFonts w:cstheme="minorHAnsi"/>
        </w:rPr>
        <w:t>Habilitação fiscal, social e trabalhista;</w:t>
      </w:r>
    </w:p>
    <w:p w:rsidR="00D46CCB" w:rsidRPr="004C6D59" w:rsidRDefault="00D46CCB" w:rsidP="004C6D59">
      <w:pPr>
        <w:pStyle w:val="PargrafodaLista"/>
        <w:numPr>
          <w:ilvl w:val="2"/>
          <w:numId w:val="9"/>
        </w:numPr>
        <w:spacing w:line="276" w:lineRule="auto"/>
        <w:ind w:left="709" w:hanging="283"/>
        <w:jc w:val="both"/>
        <w:rPr>
          <w:rFonts w:cstheme="minorHAnsi"/>
        </w:rPr>
      </w:pPr>
      <w:r w:rsidRPr="004C6D59">
        <w:rPr>
          <w:rFonts w:cstheme="minorHAnsi"/>
        </w:rPr>
        <w:t>Qualificação Econômico-Financeira;</w:t>
      </w:r>
    </w:p>
    <w:p w:rsidR="00EB101A" w:rsidRDefault="006D3631" w:rsidP="00B849D9">
      <w:pPr>
        <w:spacing w:after="120" w:line="276" w:lineRule="auto"/>
        <w:jc w:val="both"/>
        <w:rPr>
          <w:rFonts w:cstheme="minorHAnsi"/>
          <w:b/>
          <w:bCs/>
        </w:rPr>
      </w:pPr>
      <w:r w:rsidRPr="004C6D59">
        <w:rPr>
          <w:rFonts w:cstheme="minorHAnsi"/>
          <w:b/>
          <w:bCs/>
        </w:rPr>
        <w:t>IV – ESTIMATIVA DA QUANTIDADE</w:t>
      </w:r>
    </w:p>
    <w:p w:rsidR="007833CF" w:rsidRPr="004C6D59" w:rsidRDefault="007833CF" w:rsidP="00B849D9">
      <w:pPr>
        <w:spacing w:after="120" w:line="276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ab/>
        <w:t xml:space="preserve">Inscrição de </w:t>
      </w:r>
      <w:proofErr w:type="gramStart"/>
      <w:r>
        <w:rPr>
          <w:rFonts w:cstheme="minorHAnsi"/>
          <w:b/>
          <w:bCs/>
        </w:rPr>
        <w:t>4</w:t>
      </w:r>
      <w:proofErr w:type="gramEnd"/>
      <w:r>
        <w:rPr>
          <w:rFonts w:cstheme="minorHAnsi"/>
          <w:b/>
          <w:bCs/>
        </w:rPr>
        <w:t xml:space="preserve"> (quatro) servidores:</w:t>
      </w:r>
    </w:p>
    <w:tbl>
      <w:tblPr>
        <w:tblStyle w:val="Tabelacomgrade"/>
        <w:tblW w:w="9039" w:type="dxa"/>
        <w:tblLayout w:type="fixed"/>
        <w:tblLook w:val="04A0"/>
      </w:tblPr>
      <w:tblGrid>
        <w:gridCol w:w="2802"/>
        <w:gridCol w:w="5244"/>
        <w:gridCol w:w="993"/>
      </w:tblGrid>
      <w:tr w:rsidR="000555B5" w:rsidRPr="007B0104" w:rsidTr="000555B5">
        <w:tc>
          <w:tcPr>
            <w:tcW w:w="2802" w:type="dxa"/>
          </w:tcPr>
          <w:p w:rsidR="000555B5" w:rsidRPr="007B0104" w:rsidRDefault="000555B5" w:rsidP="000555B5">
            <w:pPr>
              <w:jc w:val="both"/>
              <w:rPr>
                <w:rFonts w:cstheme="minorHAnsi"/>
                <w:sz w:val="20"/>
              </w:rPr>
            </w:pPr>
            <w:r w:rsidRPr="007B0104">
              <w:rPr>
                <w:rFonts w:cstheme="minorHAnsi"/>
                <w:sz w:val="20"/>
              </w:rPr>
              <w:t>Anderson de Siqueira Simões</w:t>
            </w:r>
          </w:p>
        </w:tc>
        <w:tc>
          <w:tcPr>
            <w:tcW w:w="5244" w:type="dxa"/>
          </w:tcPr>
          <w:p w:rsidR="000555B5" w:rsidRPr="007B0104" w:rsidRDefault="000555B5" w:rsidP="000555B5">
            <w:pPr>
              <w:jc w:val="both"/>
              <w:rPr>
                <w:rFonts w:cstheme="minorHAnsi"/>
                <w:sz w:val="20"/>
              </w:rPr>
            </w:pPr>
            <w:r w:rsidRPr="007B0104">
              <w:rPr>
                <w:rFonts w:cstheme="minorHAnsi"/>
                <w:sz w:val="20"/>
              </w:rPr>
              <w:t>Assistente Social e Assessor Especial de Gestão Previdenciária</w:t>
            </w:r>
          </w:p>
        </w:tc>
        <w:tc>
          <w:tcPr>
            <w:tcW w:w="993" w:type="dxa"/>
          </w:tcPr>
          <w:p w:rsidR="000555B5" w:rsidRPr="007B0104" w:rsidRDefault="000555B5" w:rsidP="000555B5">
            <w:pPr>
              <w:jc w:val="both"/>
              <w:rPr>
                <w:rFonts w:cstheme="minorHAnsi"/>
                <w:sz w:val="20"/>
              </w:rPr>
            </w:pPr>
            <w:r w:rsidRPr="007B0104">
              <w:rPr>
                <w:rFonts w:cstheme="minorHAnsi"/>
                <w:sz w:val="20"/>
              </w:rPr>
              <w:t>R$2</w:t>
            </w:r>
            <w:r>
              <w:rPr>
                <w:rFonts w:cstheme="minorHAnsi"/>
                <w:sz w:val="20"/>
              </w:rPr>
              <w:t>5</w:t>
            </w:r>
            <w:r w:rsidRPr="007B0104">
              <w:rPr>
                <w:rFonts w:cstheme="minorHAnsi"/>
                <w:sz w:val="20"/>
              </w:rPr>
              <w:t>0,00</w:t>
            </w:r>
          </w:p>
        </w:tc>
      </w:tr>
      <w:tr w:rsidR="000555B5" w:rsidRPr="007B0104" w:rsidTr="000555B5">
        <w:tc>
          <w:tcPr>
            <w:tcW w:w="2802" w:type="dxa"/>
          </w:tcPr>
          <w:p w:rsidR="000555B5" w:rsidRPr="007B0104" w:rsidRDefault="000555B5" w:rsidP="000555B5">
            <w:pPr>
              <w:jc w:val="both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Karin Veloso Mazorca</w:t>
            </w:r>
          </w:p>
        </w:tc>
        <w:tc>
          <w:tcPr>
            <w:tcW w:w="5244" w:type="dxa"/>
          </w:tcPr>
          <w:p w:rsidR="000555B5" w:rsidRPr="007B0104" w:rsidRDefault="000555B5" w:rsidP="000555B5">
            <w:pPr>
              <w:jc w:val="both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Procuradora Jurídica</w:t>
            </w:r>
          </w:p>
        </w:tc>
        <w:tc>
          <w:tcPr>
            <w:tcW w:w="993" w:type="dxa"/>
          </w:tcPr>
          <w:p w:rsidR="000555B5" w:rsidRPr="007B0104" w:rsidRDefault="000555B5" w:rsidP="000555B5">
            <w:pPr>
              <w:jc w:val="both"/>
              <w:rPr>
                <w:rFonts w:cstheme="minorHAnsi"/>
                <w:sz w:val="20"/>
              </w:rPr>
            </w:pPr>
            <w:r w:rsidRPr="007B0104">
              <w:rPr>
                <w:rFonts w:cstheme="minorHAnsi"/>
                <w:sz w:val="20"/>
              </w:rPr>
              <w:t>R$2</w:t>
            </w:r>
            <w:r>
              <w:rPr>
                <w:rFonts w:cstheme="minorHAnsi"/>
                <w:sz w:val="20"/>
              </w:rPr>
              <w:t>5</w:t>
            </w:r>
            <w:r w:rsidRPr="007B0104">
              <w:rPr>
                <w:rFonts w:cstheme="minorHAnsi"/>
                <w:sz w:val="20"/>
              </w:rPr>
              <w:t>0,00</w:t>
            </w:r>
          </w:p>
        </w:tc>
      </w:tr>
      <w:tr w:rsidR="000555B5" w:rsidRPr="007B0104" w:rsidTr="000555B5">
        <w:tc>
          <w:tcPr>
            <w:tcW w:w="2802" w:type="dxa"/>
          </w:tcPr>
          <w:p w:rsidR="000555B5" w:rsidRPr="007B0104" w:rsidRDefault="000555B5" w:rsidP="000555B5">
            <w:pPr>
              <w:jc w:val="both"/>
              <w:rPr>
                <w:rFonts w:cstheme="minorHAnsi"/>
                <w:sz w:val="20"/>
              </w:rPr>
            </w:pPr>
            <w:proofErr w:type="spellStart"/>
            <w:r>
              <w:rPr>
                <w:rFonts w:cstheme="minorHAnsi"/>
                <w:sz w:val="20"/>
              </w:rPr>
              <w:t>Tabata</w:t>
            </w:r>
            <w:proofErr w:type="spellEnd"/>
            <w:r>
              <w:rPr>
                <w:rFonts w:cstheme="minorHAnsi"/>
                <w:sz w:val="20"/>
              </w:rPr>
              <w:t xml:space="preserve"> Castro Silva Gomes </w:t>
            </w:r>
          </w:p>
        </w:tc>
        <w:tc>
          <w:tcPr>
            <w:tcW w:w="5244" w:type="dxa"/>
          </w:tcPr>
          <w:p w:rsidR="000555B5" w:rsidRPr="007B0104" w:rsidRDefault="000555B5" w:rsidP="000555B5">
            <w:pPr>
              <w:jc w:val="both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Chefe de Seção de Concessão de Benefícios</w:t>
            </w:r>
          </w:p>
        </w:tc>
        <w:tc>
          <w:tcPr>
            <w:tcW w:w="993" w:type="dxa"/>
          </w:tcPr>
          <w:p w:rsidR="000555B5" w:rsidRPr="007B0104" w:rsidRDefault="000555B5" w:rsidP="000555B5">
            <w:pPr>
              <w:jc w:val="both"/>
              <w:rPr>
                <w:rFonts w:cstheme="minorHAnsi"/>
                <w:sz w:val="20"/>
              </w:rPr>
            </w:pPr>
            <w:r w:rsidRPr="007B0104">
              <w:rPr>
                <w:rFonts w:cstheme="minorHAnsi"/>
                <w:sz w:val="20"/>
              </w:rPr>
              <w:t>R$2</w:t>
            </w:r>
            <w:r>
              <w:rPr>
                <w:rFonts w:cstheme="minorHAnsi"/>
                <w:sz w:val="20"/>
              </w:rPr>
              <w:t>5</w:t>
            </w:r>
            <w:r w:rsidRPr="007B0104">
              <w:rPr>
                <w:rFonts w:cstheme="minorHAnsi"/>
                <w:sz w:val="20"/>
              </w:rPr>
              <w:t>0,00</w:t>
            </w:r>
          </w:p>
        </w:tc>
      </w:tr>
      <w:tr w:rsidR="000555B5" w:rsidRPr="007B0104" w:rsidTr="000555B5">
        <w:trPr>
          <w:trHeight w:val="286"/>
        </w:trPr>
        <w:tc>
          <w:tcPr>
            <w:tcW w:w="2802" w:type="dxa"/>
          </w:tcPr>
          <w:p w:rsidR="000555B5" w:rsidRPr="007B0104" w:rsidRDefault="000555B5" w:rsidP="000555B5">
            <w:pPr>
              <w:jc w:val="both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Rose Aparecida Ramalho</w:t>
            </w:r>
          </w:p>
        </w:tc>
        <w:tc>
          <w:tcPr>
            <w:tcW w:w="5244" w:type="dxa"/>
          </w:tcPr>
          <w:p w:rsidR="000555B5" w:rsidRPr="007B0104" w:rsidRDefault="000555B5" w:rsidP="000555B5">
            <w:pPr>
              <w:jc w:val="both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Agente Previdenciária</w:t>
            </w:r>
          </w:p>
        </w:tc>
        <w:tc>
          <w:tcPr>
            <w:tcW w:w="993" w:type="dxa"/>
          </w:tcPr>
          <w:p w:rsidR="000555B5" w:rsidRPr="007B0104" w:rsidRDefault="000555B5" w:rsidP="000555B5">
            <w:pPr>
              <w:jc w:val="both"/>
              <w:rPr>
                <w:rFonts w:cstheme="minorHAnsi"/>
                <w:sz w:val="20"/>
              </w:rPr>
            </w:pPr>
            <w:r w:rsidRPr="007B0104">
              <w:rPr>
                <w:rFonts w:cstheme="minorHAnsi"/>
                <w:sz w:val="20"/>
              </w:rPr>
              <w:t>R$2</w:t>
            </w:r>
            <w:r>
              <w:rPr>
                <w:rFonts w:cstheme="minorHAnsi"/>
                <w:sz w:val="20"/>
              </w:rPr>
              <w:t>5</w:t>
            </w:r>
            <w:r w:rsidRPr="007B0104">
              <w:rPr>
                <w:rFonts w:cstheme="minorHAnsi"/>
                <w:sz w:val="20"/>
              </w:rPr>
              <w:t>0,00</w:t>
            </w:r>
          </w:p>
        </w:tc>
      </w:tr>
    </w:tbl>
    <w:p w:rsidR="000555B5" w:rsidRDefault="000555B5" w:rsidP="00A652AD">
      <w:pPr>
        <w:spacing w:after="120" w:line="276" w:lineRule="auto"/>
        <w:jc w:val="both"/>
        <w:rPr>
          <w:rFonts w:cstheme="minorHAnsi"/>
          <w:b/>
          <w:bCs/>
        </w:rPr>
      </w:pPr>
    </w:p>
    <w:p w:rsidR="00285ED8" w:rsidRPr="004C6D59" w:rsidRDefault="006D3631" w:rsidP="00A652AD">
      <w:pPr>
        <w:spacing w:after="120" w:line="276" w:lineRule="auto"/>
        <w:jc w:val="both"/>
        <w:rPr>
          <w:rFonts w:cstheme="minorHAnsi"/>
          <w:b/>
          <w:bCs/>
        </w:rPr>
      </w:pPr>
      <w:r w:rsidRPr="004C6D59">
        <w:rPr>
          <w:rFonts w:cstheme="minorHAnsi"/>
          <w:b/>
          <w:bCs/>
        </w:rPr>
        <w:t>V – LEVANTAMENTO DE MERCADO:</w:t>
      </w:r>
    </w:p>
    <w:p w:rsidR="004A5E20" w:rsidRDefault="009D5112" w:rsidP="004A5E20">
      <w:pPr>
        <w:spacing w:after="120" w:line="276" w:lineRule="auto"/>
        <w:ind w:firstLine="708"/>
        <w:jc w:val="both"/>
      </w:pPr>
      <w:r>
        <w:t>Foi apresentad</w:t>
      </w:r>
      <w:r w:rsidR="004A5E20">
        <w:t>a</w:t>
      </w:r>
      <w:r>
        <w:t xml:space="preserve"> a proposta de inscrição no </w:t>
      </w:r>
      <w:r w:rsidR="004A5E20">
        <w:t xml:space="preserve">Seminário Previdenciário da </w:t>
      </w:r>
      <w:r>
        <w:t>APEPREM</w:t>
      </w:r>
      <w:r w:rsidR="004A5E20">
        <w:t xml:space="preserve"> e ABCPREV </w:t>
      </w:r>
      <w:r>
        <w:t>e para melhor analisar a viabilidade da execução ou não de tal objeto, foi realizado u</w:t>
      </w:r>
      <w:r w:rsidR="00A14F6C">
        <w:t>m levantamento de mercado</w:t>
      </w:r>
      <w:r w:rsidR="002065DF">
        <w:t>,</w:t>
      </w:r>
      <w:r w:rsidR="004A5E20">
        <w:t xml:space="preserve"> que não encontrou </w:t>
      </w:r>
      <w:r w:rsidR="002065DF">
        <w:t>serviços semelhantes</w:t>
      </w:r>
      <w:r w:rsidR="004A5E20">
        <w:t xml:space="preserve">, uma vez que o evento, em formato de seminário, orienta </w:t>
      </w:r>
      <w:proofErr w:type="gramStart"/>
      <w:r w:rsidR="004A5E20">
        <w:t>a discussão do encontro para temas bens específicos</w:t>
      </w:r>
      <w:proofErr w:type="gramEnd"/>
      <w:r w:rsidR="004A5E20">
        <w:t xml:space="preserve">, o que não se observa, no momento, em outros eventos. </w:t>
      </w:r>
    </w:p>
    <w:p w:rsidR="00777226" w:rsidRPr="004C6D59" w:rsidRDefault="006D3631" w:rsidP="00061447">
      <w:pPr>
        <w:spacing w:after="120" w:line="276" w:lineRule="auto"/>
        <w:rPr>
          <w:rFonts w:cstheme="minorHAnsi"/>
          <w:b/>
        </w:rPr>
      </w:pPr>
      <w:r w:rsidRPr="004C6D59">
        <w:rPr>
          <w:rFonts w:cstheme="minorHAnsi"/>
          <w:b/>
        </w:rPr>
        <w:t>VI – ESTIMATIVA DO PREÇO DA CONTRATAÇÃO</w:t>
      </w:r>
    </w:p>
    <w:p w:rsidR="003F6BB4" w:rsidRPr="003F6BB4" w:rsidRDefault="009D5112" w:rsidP="003F6BB4">
      <w:pPr>
        <w:pStyle w:val="PargrafodaLista"/>
        <w:numPr>
          <w:ilvl w:val="0"/>
          <w:numId w:val="16"/>
        </w:numPr>
        <w:spacing w:after="120" w:line="276" w:lineRule="auto"/>
        <w:jc w:val="both"/>
        <w:rPr>
          <w:b/>
        </w:rPr>
      </w:pPr>
      <w:r w:rsidRPr="009D5112">
        <w:rPr>
          <w:b/>
          <w:sz w:val="24"/>
        </w:rPr>
        <w:t>R$</w:t>
      </w:r>
      <w:r w:rsidR="004A5E20">
        <w:rPr>
          <w:b/>
          <w:sz w:val="24"/>
        </w:rPr>
        <w:t>1.0</w:t>
      </w:r>
      <w:r w:rsidRPr="009D5112">
        <w:rPr>
          <w:b/>
          <w:sz w:val="24"/>
        </w:rPr>
        <w:t>00,00 (</w:t>
      </w:r>
      <w:proofErr w:type="gramStart"/>
      <w:r w:rsidR="004A5E20" w:rsidRPr="004A5E20">
        <w:rPr>
          <w:b/>
          <w:i/>
          <w:sz w:val="24"/>
        </w:rPr>
        <w:t>h</w:t>
      </w:r>
      <w:r w:rsidR="004A5E20">
        <w:rPr>
          <w:b/>
          <w:i/>
          <w:sz w:val="24"/>
        </w:rPr>
        <w:t>um</w:t>
      </w:r>
      <w:proofErr w:type="gramEnd"/>
      <w:r w:rsidR="004A5E20">
        <w:rPr>
          <w:b/>
          <w:i/>
          <w:sz w:val="24"/>
        </w:rPr>
        <w:t xml:space="preserve"> mil</w:t>
      </w:r>
      <w:r w:rsidRPr="009D5112">
        <w:rPr>
          <w:b/>
          <w:sz w:val="24"/>
        </w:rPr>
        <w:t xml:space="preserve"> reais)</w:t>
      </w:r>
    </w:p>
    <w:p w:rsidR="004504B9" w:rsidRPr="004C6D59" w:rsidRDefault="006D3631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>VII – DESCRIÇÃO DA SOLUÇÃO COMO UM TODO</w:t>
      </w:r>
    </w:p>
    <w:p w:rsidR="009B22E5" w:rsidRPr="004C6D59" w:rsidRDefault="00A6564C" w:rsidP="00A6564C">
      <w:pPr>
        <w:spacing w:after="120" w:line="276" w:lineRule="auto"/>
        <w:jc w:val="both"/>
      </w:pPr>
      <w:r w:rsidRPr="004C6D59">
        <w:rPr>
          <w:b/>
        </w:rPr>
        <w:tab/>
      </w:r>
      <w:r w:rsidR="009B22E5" w:rsidRPr="004C6D59">
        <w:t>A presente contratação tem um caráter simplificado, t</w:t>
      </w:r>
      <w:r w:rsidR="00DF2130" w:rsidRPr="004C6D59">
        <w:t>en</w:t>
      </w:r>
      <w:r w:rsidR="009B22E5" w:rsidRPr="004C6D59">
        <w:t>do em vista que o objeto não implica em aquisição ou contratações complementares, desta forma temos:</w:t>
      </w:r>
    </w:p>
    <w:p w:rsidR="009B22E5" w:rsidRPr="004C6D59" w:rsidRDefault="009B22E5" w:rsidP="00A6564C">
      <w:pPr>
        <w:pStyle w:val="PargrafodaLista"/>
        <w:numPr>
          <w:ilvl w:val="0"/>
          <w:numId w:val="6"/>
        </w:numPr>
        <w:spacing w:after="120" w:line="276" w:lineRule="auto"/>
        <w:jc w:val="both"/>
      </w:pPr>
      <w:r w:rsidRPr="004C6D59">
        <w:rPr>
          <w:b/>
        </w:rPr>
        <w:t>Modalidade</w:t>
      </w:r>
      <w:r w:rsidR="00A6564C" w:rsidRPr="004C6D59">
        <w:rPr>
          <w:b/>
        </w:rPr>
        <w:t xml:space="preserve"> de Licitação</w:t>
      </w:r>
      <w:r w:rsidR="00A6564C" w:rsidRPr="004C6D59">
        <w:t xml:space="preserve">: A </w:t>
      </w:r>
      <w:r w:rsidR="00F552A2" w:rsidRPr="00F552A2">
        <w:t>contratação poderá ser</w:t>
      </w:r>
      <w:r w:rsidRPr="00F552A2">
        <w:t xml:space="preserve"> guiada pela</w:t>
      </w:r>
      <w:r w:rsidR="00B90BD0" w:rsidRPr="00F552A2">
        <w:t>s regras de INEXIGIBILIDADE</w:t>
      </w:r>
      <w:r w:rsidRPr="00F552A2">
        <w:t xml:space="preserve">, </w:t>
      </w:r>
      <w:r w:rsidR="00B90BD0" w:rsidRPr="00F552A2">
        <w:t>nos termos da</w:t>
      </w:r>
      <w:r w:rsidR="00A6564C" w:rsidRPr="00F552A2">
        <w:t xml:space="preserve"> Lei 14.333/21, sempre respeitando os princípios</w:t>
      </w:r>
      <w:r w:rsidRPr="004C6D59">
        <w:t xml:space="preserve"> que regem as contratações públicas, especialmente no que diz respeito à </w:t>
      </w:r>
      <w:r w:rsidR="00A6564C" w:rsidRPr="004C6D59">
        <w:t>legalidade, impessoalidade, moral</w:t>
      </w:r>
      <w:r w:rsidRPr="004C6D59">
        <w:t>idade, publicidade e eficiência.</w:t>
      </w:r>
    </w:p>
    <w:p w:rsidR="004320D9" w:rsidRDefault="00B90BD0" w:rsidP="004320D9">
      <w:pPr>
        <w:pStyle w:val="PargrafodaLista"/>
        <w:numPr>
          <w:ilvl w:val="0"/>
          <w:numId w:val="6"/>
        </w:numPr>
        <w:spacing w:after="120" w:line="276" w:lineRule="auto"/>
        <w:jc w:val="both"/>
      </w:pPr>
      <w:r>
        <w:rPr>
          <w:b/>
        </w:rPr>
        <w:lastRenderedPageBreak/>
        <w:t>Justificativa da escolha</w:t>
      </w:r>
      <w:r w:rsidR="00A6564C" w:rsidRPr="004C6D59">
        <w:t xml:space="preserve">: </w:t>
      </w:r>
      <w:r w:rsidR="00DC264D">
        <w:t xml:space="preserve">A </w:t>
      </w:r>
      <w:r w:rsidR="00DC264D" w:rsidRPr="00DC264D">
        <w:t xml:space="preserve">escolha pela inexigibilidade </w:t>
      </w:r>
      <w:r w:rsidR="00DC264D">
        <w:t xml:space="preserve">ocorre por se entender que a </w:t>
      </w:r>
      <w:r w:rsidR="00DC264D" w:rsidRPr="00DC264D">
        <w:t>natureza técnica</w:t>
      </w:r>
      <w:r w:rsidR="007D398F">
        <w:t xml:space="preserve">, aliada aos requisitos da contratação, </w:t>
      </w:r>
      <w:r w:rsidR="00DC264D" w:rsidRPr="00DC264D">
        <w:t>atende aos princípios da</w:t>
      </w:r>
      <w:r w:rsidR="007D398F">
        <w:t>s contratações públicas</w:t>
      </w:r>
      <w:r w:rsidR="00DC264D" w:rsidRPr="00DC264D">
        <w:t>, garantindo a melhor soluç</w:t>
      </w:r>
      <w:r w:rsidR="007D398F">
        <w:t>ão para a administração pública, inclusive no que diz respeito</w:t>
      </w:r>
      <w:r w:rsidR="00A5416D">
        <w:t xml:space="preserve"> à economicidade, especialmente no resultado do levantamento de mercado.</w:t>
      </w:r>
    </w:p>
    <w:p w:rsidR="00A6564C" w:rsidRPr="004C6D59" w:rsidRDefault="00A21002" w:rsidP="00A6564C">
      <w:pPr>
        <w:pStyle w:val="PargrafodaLista"/>
        <w:numPr>
          <w:ilvl w:val="0"/>
          <w:numId w:val="6"/>
        </w:numPr>
        <w:spacing w:after="120" w:line="276" w:lineRule="auto"/>
        <w:jc w:val="both"/>
      </w:pPr>
      <w:r w:rsidRPr="004C6D59">
        <w:rPr>
          <w:b/>
        </w:rPr>
        <w:t>C</w:t>
      </w:r>
      <w:r w:rsidR="009D5112">
        <w:rPr>
          <w:b/>
        </w:rPr>
        <w:t>arga horária e c</w:t>
      </w:r>
      <w:r w:rsidRPr="004C6D59">
        <w:rPr>
          <w:b/>
        </w:rPr>
        <w:t xml:space="preserve">ertificação: </w:t>
      </w:r>
      <w:r w:rsidR="009D5112">
        <w:t>Carga horária mínima de 08 horas e e</w:t>
      </w:r>
      <w:r w:rsidRPr="004C6D59">
        <w:t xml:space="preserve">missão de certificado digital, </w:t>
      </w:r>
    </w:p>
    <w:p w:rsidR="00A6564C" w:rsidRPr="004C6D59" w:rsidRDefault="00A6564C" w:rsidP="00A21002">
      <w:pPr>
        <w:pStyle w:val="PargrafodaLista"/>
        <w:numPr>
          <w:ilvl w:val="0"/>
          <w:numId w:val="6"/>
        </w:numPr>
        <w:spacing w:after="120" w:line="276" w:lineRule="auto"/>
        <w:jc w:val="both"/>
      </w:pPr>
      <w:r w:rsidRPr="004C6D59">
        <w:rPr>
          <w:b/>
        </w:rPr>
        <w:t>Prazo de Execução</w:t>
      </w:r>
      <w:r w:rsidRPr="004C6D59">
        <w:t xml:space="preserve">: </w:t>
      </w:r>
      <w:r w:rsidR="009D5112">
        <w:t>Imediato</w:t>
      </w:r>
      <w:r w:rsidRPr="004C6D59">
        <w:t>.</w:t>
      </w:r>
    </w:p>
    <w:p w:rsidR="006D08A9" w:rsidRPr="004C6D59" w:rsidRDefault="00A6564C" w:rsidP="009D5112">
      <w:pPr>
        <w:pStyle w:val="PargrafodaLista"/>
        <w:numPr>
          <w:ilvl w:val="0"/>
          <w:numId w:val="6"/>
        </w:numPr>
        <w:spacing w:after="120" w:line="276" w:lineRule="auto"/>
        <w:jc w:val="both"/>
      </w:pPr>
      <w:r w:rsidRPr="004C6D59">
        <w:rPr>
          <w:b/>
        </w:rPr>
        <w:t>Contratação do Fornecedor:</w:t>
      </w:r>
      <w:r w:rsidRPr="004C6D59">
        <w:t xml:space="preserve"> O </w:t>
      </w:r>
      <w:r w:rsidR="006D08A9" w:rsidRPr="004C6D59">
        <w:t>contratado</w:t>
      </w:r>
      <w:r w:rsidRPr="004C6D59">
        <w:t xml:space="preserve"> deve</w:t>
      </w:r>
      <w:r w:rsidR="006D08A9" w:rsidRPr="004C6D59">
        <w:t xml:space="preserve"> atender às exigências de </w:t>
      </w:r>
      <w:r w:rsidRPr="004C6D59">
        <w:t>qualific</w:t>
      </w:r>
      <w:r w:rsidR="006D08A9" w:rsidRPr="004C6D59">
        <w:t xml:space="preserve">ação, de acordo com </w:t>
      </w:r>
      <w:r w:rsidRPr="004C6D59">
        <w:t>os requisitos legais</w:t>
      </w:r>
      <w:r w:rsidR="006D08A9" w:rsidRPr="004C6D59">
        <w:t xml:space="preserve">, além de possuir </w:t>
      </w:r>
      <w:r w:rsidRPr="004C6D59">
        <w:t>capacidade técnica e operacional para cumprir com</w:t>
      </w:r>
      <w:r w:rsidR="006D08A9" w:rsidRPr="004C6D59">
        <w:t xml:space="preserve"> a</w:t>
      </w:r>
      <w:r w:rsidR="009D5112">
        <w:t xml:space="preserve"> atividade proposta;</w:t>
      </w:r>
    </w:p>
    <w:p w:rsidR="006D08A9" w:rsidRPr="004C6D59" w:rsidRDefault="00A6564C" w:rsidP="006D08A9">
      <w:pPr>
        <w:pStyle w:val="PargrafodaLista"/>
        <w:numPr>
          <w:ilvl w:val="0"/>
          <w:numId w:val="6"/>
        </w:numPr>
        <w:spacing w:after="120" w:line="276" w:lineRule="auto"/>
        <w:jc w:val="both"/>
      </w:pPr>
      <w:r w:rsidRPr="004C6D59">
        <w:rPr>
          <w:b/>
        </w:rPr>
        <w:t>Pagamento</w:t>
      </w:r>
      <w:r w:rsidRPr="004C6D59">
        <w:t xml:space="preserve">: O pagamento </w:t>
      </w:r>
      <w:r w:rsidR="00AB3B95">
        <w:t>ocorrerá de imediato, mediante indicação da</w:t>
      </w:r>
      <w:proofErr w:type="gramStart"/>
      <w:r w:rsidR="00AB3B95">
        <w:t xml:space="preserve">  </w:t>
      </w:r>
      <w:proofErr w:type="gramEnd"/>
      <w:r w:rsidR="00AB3B95">
        <w:t>forma de pagamento indicado pela contratada</w:t>
      </w:r>
      <w:r w:rsidR="006D08A9" w:rsidRPr="004C6D59">
        <w:t>.</w:t>
      </w:r>
    </w:p>
    <w:p w:rsidR="004504B9" w:rsidRPr="004C6D59" w:rsidRDefault="006D3631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>VIII – JUSTIFICATIVA PARA PARCELAMENTO</w:t>
      </w:r>
    </w:p>
    <w:p w:rsidR="00F45525" w:rsidRPr="004C6D59" w:rsidRDefault="00F45525" w:rsidP="004504B9">
      <w:pPr>
        <w:spacing w:after="120" w:line="276" w:lineRule="auto"/>
        <w:jc w:val="both"/>
      </w:pPr>
      <w:r w:rsidRPr="004C6D59">
        <w:tab/>
        <w:t>Não há necessidade de parcelamento do objeto.</w:t>
      </w:r>
    </w:p>
    <w:p w:rsidR="004504B9" w:rsidRDefault="006D3631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>IX – DEMONSTRATIVO DOS RESULTADOS PRETENDIDOS</w:t>
      </w:r>
    </w:p>
    <w:p w:rsidR="007264F2" w:rsidRDefault="007264F2" w:rsidP="002F7587">
      <w:pPr>
        <w:spacing w:after="120" w:line="276" w:lineRule="auto"/>
        <w:ind w:firstLine="708"/>
        <w:jc w:val="both"/>
      </w:pPr>
      <w:r>
        <w:t>Com a presente contratação, se pretende obter</w:t>
      </w:r>
      <w:r w:rsidR="002F7587">
        <w:t xml:space="preserve"> avanços nos processos </w:t>
      </w:r>
      <w:r w:rsidR="00622B5C">
        <w:t>de concessão de benefícios, a</w:t>
      </w:r>
      <w:r>
        <w:t xml:space="preserve">través do aprimoramento </w:t>
      </w:r>
      <w:r w:rsidR="00622B5C">
        <w:t>dos servidores diretamente ligados a esse serviço, além de aproximá-los às discussões feitas em ambiente macro, como é o caso da situação dos procuradores autárquicos.</w:t>
      </w:r>
    </w:p>
    <w:p w:rsidR="004504B9" w:rsidRPr="004C6D59" w:rsidRDefault="006D3631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>X – PROVIDÊNCIAS PRÉVIAS AO CONTRATO</w:t>
      </w:r>
    </w:p>
    <w:p w:rsidR="004504B9" w:rsidRPr="004C6D59" w:rsidRDefault="004504B9" w:rsidP="00D75045">
      <w:pPr>
        <w:spacing w:after="120" w:line="276" w:lineRule="auto"/>
        <w:ind w:firstLine="708"/>
        <w:jc w:val="both"/>
      </w:pPr>
      <w:r w:rsidRPr="004C6D59">
        <w:t>Não se</w:t>
      </w:r>
      <w:r w:rsidR="00D75045" w:rsidRPr="004C6D59">
        <w:t xml:space="preserve"> identifica a necessidade de providências prévias por parte do IPSMI em </w:t>
      </w:r>
      <w:r w:rsidR="00723033" w:rsidRPr="004C6D59">
        <w:t>relação à presente contratação.</w:t>
      </w:r>
    </w:p>
    <w:p w:rsidR="004504B9" w:rsidRPr="004C6D59" w:rsidRDefault="006D3631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>XI – CONTRATAÇÕES CORRELATAS/INTERDEPENDENTES</w:t>
      </w:r>
    </w:p>
    <w:p w:rsidR="004504B9" w:rsidRPr="004C6D59" w:rsidRDefault="004504B9" w:rsidP="004504B9">
      <w:pPr>
        <w:spacing w:after="120" w:line="276" w:lineRule="auto"/>
        <w:ind w:firstLine="708"/>
        <w:jc w:val="both"/>
      </w:pPr>
      <w:r w:rsidRPr="004C6D59">
        <w:t>Não há contratações correlatas deste objeto.</w:t>
      </w:r>
    </w:p>
    <w:p w:rsidR="004504B9" w:rsidRPr="004C6D59" w:rsidRDefault="006D3631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>XII – IMPACTOS AMBIENTAIS</w:t>
      </w:r>
    </w:p>
    <w:p w:rsidR="006D3631" w:rsidRPr="004C6D59" w:rsidRDefault="004504B9" w:rsidP="00E52B97">
      <w:pPr>
        <w:spacing w:after="120" w:line="276" w:lineRule="auto"/>
        <w:ind w:firstLine="708"/>
        <w:jc w:val="both"/>
      </w:pPr>
      <w:r w:rsidRPr="004C6D59">
        <w:t>Não foram identificados impactos ambientais</w:t>
      </w:r>
      <w:r w:rsidR="00D75045" w:rsidRPr="004C6D59">
        <w:t xml:space="preserve"> negativos</w:t>
      </w:r>
      <w:r w:rsidRPr="004C6D59">
        <w:t xml:space="preserve"> </w:t>
      </w:r>
      <w:r w:rsidR="00D75045" w:rsidRPr="004C6D59">
        <w:t xml:space="preserve">significativos </w:t>
      </w:r>
      <w:r w:rsidRPr="004C6D59">
        <w:t>no processo de</w:t>
      </w:r>
      <w:r w:rsidR="00D75045" w:rsidRPr="004C6D59">
        <w:t xml:space="preserve"> contratação </w:t>
      </w:r>
      <w:r w:rsidR="00E52B97" w:rsidRPr="004C6D59">
        <w:t>d</w:t>
      </w:r>
      <w:r w:rsidRPr="004C6D59">
        <w:t>o objeto</w:t>
      </w:r>
      <w:r w:rsidR="00E52B97" w:rsidRPr="004C6D59">
        <w:t xml:space="preserve"> em questão</w:t>
      </w:r>
      <w:r w:rsidRPr="004C6D59">
        <w:t>.</w:t>
      </w:r>
      <w:r w:rsidR="00E52B97" w:rsidRPr="004C6D59">
        <w:t xml:space="preserve"> </w:t>
      </w:r>
    </w:p>
    <w:p w:rsidR="004504B9" w:rsidRPr="004C6D59" w:rsidRDefault="004504B9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>XIII – VIABILIDADE DA CONTRATAÇÃO</w:t>
      </w:r>
    </w:p>
    <w:p w:rsidR="006D3631" w:rsidRPr="004C6D59" w:rsidRDefault="002F7587" w:rsidP="00F36E5C">
      <w:pPr>
        <w:spacing w:after="120" w:line="276" w:lineRule="auto"/>
        <w:ind w:firstLine="708"/>
        <w:jc w:val="both"/>
      </w:pPr>
      <w:r>
        <w:t>Apontamos a viabilidade técnica da contratação.</w:t>
      </w:r>
    </w:p>
    <w:p w:rsidR="006D3631" w:rsidRPr="004C6D59" w:rsidRDefault="004504B9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 xml:space="preserve">14. </w:t>
      </w:r>
      <w:r w:rsidR="006D3631" w:rsidRPr="004C6D59">
        <w:rPr>
          <w:b/>
        </w:rPr>
        <w:t>EQUIPE</w:t>
      </w:r>
      <w:r w:rsidRPr="004C6D59">
        <w:rPr>
          <w:b/>
        </w:rPr>
        <w:t xml:space="preserve"> RESPONSÁVEL PELO DESENVOLVIMENTO DO ETP </w:t>
      </w:r>
    </w:p>
    <w:p w:rsidR="00B7700B" w:rsidRPr="004C6D59" w:rsidRDefault="00B7700B" w:rsidP="00B7700B">
      <w:pPr>
        <w:shd w:val="clear" w:color="auto" w:fill="FFFFFF"/>
        <w:spacing w:line="276" w:lineRule="auto"/>
        <w:jc w:val="both"/>
        <w:rPr>
          <w:rFonts w:cstheme="minorHAnsi"/>
          <w:bCs/>
        </w:rPr>
      </w:pPr>
      <w:r w:rsidRPr="004C6D59">
        <w:rPr>
          <w:rFonts w:cstheme="minorHAnsi"/>
          <w:bCs/>
        </w:rPr>
        <w:t>Comissão de Contratação, nomeada pela portaria 2564/2024.</w:t>
      </w:r>
    </w:p>
    <w:p w:rsidR="00B7700B" w:rsidRPr="004C6D59" w:rsidRDefault="00B7700B" w:rsidP="00B7700B">
      <w:pPr>
        <w:spacing w:line="276" w:lineRule="auto"/>
        <w:jc w:val="both"/>
        <w:rPr>
          <w:rFonts w:cstheme="minorHAnsi"/>
          <w:iCs/>
        </w:rPr>
      </w:pPr>
      <w:r w:rsidRPr="004C6D59">
        <w:rPr>
          <w:rFonts w:cstheme="minorHAnsi"/>
          <w:iCs/>
        </w:rPr>
        <w:t xml:space="preserve">Anderson de Siqueira Simões </w:t>
      </w:r>
      <w:r w:rsidR="00752FB3" w:rsidRPr="004C6D59">
        <w:rPr>
          <w:rFonts w:cstheme="minorHAnsi"/>
          <w:iCs/>
        </w:rPr>
        <w:tab/>
      </w:r>
      <w:r w:rsidRPr="004C6D59">
        <w:rPr>
          <w:rFonts w:cstheme="minorHAnsi"/>
          <w:iCs/>
        </w:rPr>
        <w:t>– Agente de Contratação</w:t>
      </w:r>
      <w:r w:rsidRPr="004C6D59">
        <w:rPr>
          <w:rFonts w:cstheme="minorHAnsi"/>
          <w:iCs/>
        </w:rPr>
        <w:tab/>
      </w:r>
      <w:r w:rsidRPr="004C6D59">
        <w:rPr>
          <w:rFonts w:cstheme="minorHAnsi"/>
          <w:iCs/>
        </w:rPr>
        <w:tab/>
        <w:t>__________________</w:t>
      </w:r>
      <w:r w:rsidR="00752FB3" w:rsidRPr="004C6D59">
        <w:rPr>
          <w:rFonts w:cstheme="minorHAnsi"/>
          <w:iCs/>
        </w:rPr>
        <w:t>_________</w:t>
      </w:r>
      <w:r w:rsidRPr="004C6D59">
        <w:rPr>
          <w:rFonts w:cstheme="minorHAnsi"/>
          <w:iCs/>
        </w:rPr>
        <w:t>_</w:t>
      </w:r>
    </w:p>
    <w:p w:rsidR="00B7700B" w:rsidRPr="004C6D59" w:rsidRDefault="002F7587" w:rsidP="00B7700B">
      <w:pPr>
        <w:spacing w:line="276" w:lineRule="auto"/>
        <w:jc w:val="both"/>
        <w:rPr>
          <w:rFonts w:cstheme="minorHAnsi"/>
          <w:iCs/>
        </w:rPr>
      </w:pPr>
      <w:proofErr w:type="spellStart"/>
      <w:r>
        <w:rPr>
          <w:rFonts w:cstheme="minorHAnsi"/>
        </w:rPr>
        <w:t>Jovana</w:t>
      </w:r>
      <w:proofErr w:type="spellEnd"/>
      <w:r>
        <w:rPr>
          <w:rFonts w:cstheme="minorHAnsi"/>
        </w:rPr>
        <w:t xml:space="preserve"> de Souza Claro Andrade</w:t>
      </w:r>
      <w:r w:rsidR="00752FB3" w:rsidRPr="004C6D59">
        <w:rPr>
          <w:rFonts w:cstheme="minorHAnsi"/>
        </w:rPr>
        <w:tab/>
      </w:r>
      <w:r w:rsidR="00B7700B" w:rsidRPr="004C6D59">
        <w:rPr>
          <w:rFonts w:cstheme="minorHAnsi"/>
        </w:rPr>
        <w:t>– Membro Comissão de Contratação</w:t>
      </w:r>
      <w:r w:rsidR="00752FB3" w:rsidRPr="004C6D59">
        <w:rPr>
          <w:rFonts w:cstheme="minorHAnsi"/>
        </w:rPr>
        <w:tab/>
      </w:r>
      <w:r w:rsidR="00B7700B" w:rsidRPr="004C6D59">
        <w:rPr>
          <w:rFonts w:cstheme="minorHAnsi"/>
          <w:iCs/>
        </w:rPr>
        <w:t>___________________</w:t>
      </w:r>
      <w:r w:rsidR="00752FB3" w:rsidRPr="004C6D59">
        <w:rPr>
          <w:rFonts w:cstheme="minorHAnsi"/>
          <w:iCs/>
        </w:rPr>
        <w:t>_________</w:t>
      </w:r>
    </w:p>
    <w:p w:rsidR="00B7700B" w:rsidRPr="004C6D59" w:rsidRDefault="00B7700B" w:rsidP="002F7587">
      <w:pPr>
        <w:spacing w:line="276" w:lineRule="auto"/>
        <w:jc w:val="both"/>
        <w:rPr>
          <w:rFonts w:cstheme="minorHAnsi"/>
        </w:rPr>
      </w:pPr>
      <w:r w:rsidRPr="004C6D59">
        <w:rPr>
          <w:rFonts w:cstheme="minorHAnsi"/>
          <w:iCs/>
        </w:rPr>
        <w:t xml:space="preserve">Daniela Almeida Eras </w:t>
      </w:r>
      <w:r w:rsidR="00752FB3" w:rsidRPr="004C6D59">
        <w:rPr>
          <w:rFonts w:cstheme="minorHAnsi"/>
          <w:iCs/>
        </w:rPr>
        <w:tab/>
      </w:r>
      <w:r w:rsidR="00752FB3" w:rsidRPr="004C6D59">
        <w:rPr>
          <w:rFonts w:cstheme="minorHAnsi"/>
          <w:iCs/>
        </w:rPr>
        <w:tab/>
      </w:r>
      <w:r w:rsidRPr="004C6D59">
        <w:rPr>
          <w:rFonts w:cstheme="minorHAnsi"/>
          <w:iCs/>
        </w:rPr>
        <w:t xml:space="preserve">– Membro Comissão de Contratação </w:t>
      </w:r>
      <w:r w:rsidR="002F7587">
        <w:rPr>
          <w:rFonts w:cstheme="minorHAnsi"/>
          <w:iCs/>
        </w:rPr>
        <w:t xml:space="preserve">    </w:t>
      </w:r>
      <w:r w:rsidRPr="004C6D59">
        <w:rPr>
          <w:rFonts w:cstheme="minorHAnsi"/>
          <w:iCs/>
        </w:rPr>
        <w:t>___________________</w:t>
      </w:r>
      <w:r w:rsidR="00752FB3" w:rsidRPr="004C6D59">
        <w:rPr>
          <w:rFonts w:cstheme="minorHAnsi"/>
          <w:iCs/>
        </w:rPr>
        <w:t>_________</w:t>
      </w:r>
    </w:p>
    <w:p w:rsidR="002F7587" w:rsidRDefault="002F7587" w:rsidP="00FE1094">
      <w:pPr>
        <w:spacing w:after="120" w:line="276" w:lineRule="auto"/>
        <w:jc w:val="right"/>
      </w:pPr>
    </w:p>
    <w:p w:rsidR="006D3631" w:rsidRPr="004C6D59" w:rsidRDefault="00B7700B" w:rsidP="00FE1094">
      <w:pPr>
        <w:spacing w:after="120" w:line="276" w:lineRule="auto"/>
        <w:jc w:val="right"/>
      </w:pPr>
      <w:r w:rsidRPr="004C6D59">
        <w:t>Itaqua</w:t>
      </w:r>
      <w:r w:rsidR="00FE1094" w:rsidRPr="004C6D59">
        <w:t>quecetuba</w:t>
      </w:r>
      <w:r w:rsidR="004504B9" w:rsidRPr="004C6D59">
        <w:t xml:space="preserve">/SP, </w:t>
      </w:r>
      <w:r w:rsidR="002F7587">
        <w:t>2</w:t>
      </w:r>
      <w:r w:rsidR="00622B5C">
        <w:t xml:space="preserve">5 </w:t>
      </w:r>
      <w:r w:rsidR="004504B9" w:rsidRPr="004C6D59">
        <w:t xml:space="preserve">de </w:t>
      </w:r>
      <w:r w:rsidR="00622B5C">
        <w:t xml:space="preserve">agosto </w:t>
      </w:r>
      <w:r w:rsidR="00F83640" w:rsidRPr="004C6D59">
        <w:t>de 2025</w:t>
      </w:r>
      <w:r w:rsidR="004504B9" w:rsidRPr="004C6D59">
        <w:t>.</w:t>
      </w:r>
    </w:p>
    <w:sectPr w:rsidR="006D3631" w:rsidRPr="004C6D59" w:rsidSect="008065AA">
      <w:headerReference w:type="default" r:id="rId8"/>
      <w:pgSz w:w="11906" w:h="16838"/>
      <w:pgMar w:top="1134" w:right="849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16D" w:rsidRDefault="00A5416D" w:rsidP="00A27211">
      <w:pPr>
        <w:spacing w:after="0" w:line="240" w:lineRule="auto"/>
      </w:pPr>
      <w:r>
        <w:separator/>
      </w:r>
    </w:p>
  </w:endnote>
  <w:endnote w:type="continuationSeparator" w:id="0">
    <w:p w:rsidR="00A5416D" w:rsidRDefault="00A5416D" w:rsidP="00A27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16D" w:rsidRDefault="00A5416D" w:rsidP="00A27211">
      <w:pPr>
        <w:spacing w:after="0" w:line="240" w:lineRule="auto"/>
      </w:pPr>
      <w:r>
        <w:separator/>
      </w:r>
    </w:p>
  </w:footnote>
  <w:footnote w:type="continuationSeparator" w:id="0">
    <w:p w:rsidR="00A5416D" w:rsidRDefault="00A5416D" w:rsidP="00A27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16D" w:rsidRDefault="00A5416D">
    <w:pPr>
      <w:pStyle w:val="Cabealho"/>
    </w:pPr>
    <w:r>
      <w:rPr>
        <w:noProof/>
        <w:lang w:eastAsia="pt-BR"/>
      </w:rPr>
      <w:drawing>
        <wp:inline distT="0" distB="0" distL="0" distR="0">
          <wp:extent cx="6048375" cy="1078230"/>
          <wp:effectExtent l="0" t="0" r="9525" b="7620"/>
          <wp:docPr id="10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50249" cy="10785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4CB5"/>
    <w:multiLevelType w:val="hybridMultilevel"/>
    <w:tmpl w:val="FD0A1D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216D1"/>
    <w:multiLevelType w:val="hybridMultilevel"/>
    <w:tmpl w:val="A73AD6B6"/>
    <w:lvl w:ilvl="0" w:tplc="CA5CE9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91719"/>
    <w:multiLevelType w:val="hybridMultilevel"/>
    <w:tmpl w:val="A248497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F16985"/>
    <w:multiLevelType w:val="hybridMultilevel"/>
    <w:tmpl w:val="E8A49D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4C1703"/>
    <w:multiLevelType w:val="hybridMultilevel"/>
    <w:tmpl w:val="F17001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713195"/>
    <w:multiLevelType w:val="hybridMultilevel"/>
    <w:tmpl w:val="F0187C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823EA0"/>
    <w:multiLevelType w:val="hybridMultilevel"/>
    <w:tmpl w:val="6164CCF4"/>
    <w:lvl w:ilvl="0" w:tplc="2424CD0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5D8383B"/>
    <w:multiLevelType w:val="hybridMultilevel"/>
    <w:tmpl w:val="BC106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784DC0"/>
    <w:multiLevelType w:val="hybridMultilevel"/>
    <w:tmpl w:val="22CE9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795636"/>
    <w:multiLevelType w:val="hybridMultilevel"/>
    <w:tmpl w:val="5AAC072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2930EDF"/>
    <w:multiLevelType w:val="hybridMultilevel"/>
    <w:tmpl w:val="DB76B9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412746"/>
    <w:multiLevelType w:val="hybridMultilevel"/>
    <w:tmpl w:val="CCE2A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740BC4"/>
    <w:multiLevelType w:val="hybridMultilevel"/>
    <w:tmpl w:val="2D64DF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8F58A7"/>
    <w:multiLevelType w:val="hybridMultilevel"/>
    <w:tmpl w:val="8EB641A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327766F"/>
    <w:multiLevelType w:val="hybridMultilevel"/>
    <w:tmpl w:val="AF9ECE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7F40CF"/>
    <w:multiLevelType w:val="multilevel"/>
    <w:tmpl w:val="F3883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9423168"/>
    <w:multiLevelType w:val="hybridMultilevel"/>
    <w:tmpl w:val="19BECD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8"/>
  </w:num>
  <w:num w:numId="5">
    <w:abstractNumId w:val="15"/>
  </w:num>
  <w:num w:numId="6">
    <w:abstractNumId w:val="10"/>
  </w:num>
  <w:num w:numId="7">
    <w:abstractNumId w:val="7"/>
  </w:num>
  <w:num w:numId="8">
    <w:abstractNumId w:val="5"/>
  </w:num>
  <w:num w:numId="9">
    <w:abstractNumId w:val="2"/>
  </w:num>
  <w:num w:numId="10">
    <w:abstractNumId w:val="16"/>
  </w:num>
  <w:num w:numId="11">
    <w:abstractNumId w:val="11"/>
  </w:num>
  <w:num w:numId="12">
    <w:abstractNumId w:val="0"/>
  </w:num>
  <w:num w:numId="13">
    <w:abstractNumId w:val="4"/>
  </w:num>
  <w:num w:numId="14">
    <w:abstractNumId w:val="14"/>
  </w:num>
  <w:num w:numId="15">
    <w:abstractNumId w:val="3"/>
  </w:num>
  <w:num w:numId="16">
    <w:abstractNumId w:val="12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A27211"/>
    <w:rsid w:val="0000122C"/>
    <w:rsid w:val="000051F7"/>
    <w:rsid w:val="00021167"/>
    <w:rsid w:val="000274F6"/>
    <w:rsid w:val="00033799"/>
    <w:rsid w:val="00051310"/>
    <w:rsid w:val="000555B5"/>
    <w:rsid w:val="0005785C"/>
    <w:rsid w:val="00061447"/>
    <w:rsid w:val="00063D32"/>
    <w:rsid w:val="00066F0B"/>
    <w:rsid w:val="00072FDF"/>
    <w:rsid w:val="00082805"/>
    <w:rsid w:val="00095336"/>
    <w:rsid w:val="000A0AE7"/>
    <w:rsid w:val="000C1DD5"/>
    <w:rsid w:val="000C700B"/>
    <w:rsid w:val="000D1001"/>
    <w:rsid w:val="000E497B"/>
    <w:rsid w:val="000E570F"/>
    <w:rsid w:val="000F0B73"/>
    <w:rsid w:val="000F2267"/>
    <w:rsid w:val="000F4947"/>
    <w:rsid w:val="00101D56"/>
    <w:rsid w:val="00111AFE"/>
    <w:rsid w:val="00167484"/>
    <w:rsid w:val="001715AA"/>
    <w:rsid w:val="0018093D"/>
    <w:rsid w:val="001A1E22"/>
    <w:rsid w:val="001C5AA5"/>
    <w:rsid w:val="002048C9"/>
    <w:rsid w:val="002065DF"/>
    <w:rsid w:val="00223577"/>
    <w:rsid w:val="00232346"/>
    <w:rsid w:val="0025443D"/>
    <w:rsid w:val="002560D1"/>
    <w:rsid w:val="00283AF7"/>
    <w:rsid w:val="00285ED8"/>
    <w:rsid w:val="00292D24"/>
    <w:rsid w:val="002942A6"/>
    <w:rsid w:val="0029598F"/>
    <w:rsid w:val="002B6B6A"/>
    <w:rsid w:val="002C3F08"/>
    <w:rsid w:val="002C4405"/>
    <w:rsid w:val="002D32E6"/>
    <w:rsid w:val="002D4712"/>
    <w:rsid w:val="002E028B"/>
    <w:rsid w:val="002F7587"/>
    <w:rsid w:val="00316474"/>
    <w:rsid w:val="00343849"/>
    <w:rsid w:val="00356184"/>
    <w:rsid w:val="00363C51"/>
    <w:rsid w:val="00366F4A"/>
    <w:rsid w:val="00386E9B"/>
    <w:rsid w:val="00394274"/>
    <w:rsid w:val="003B1BFA"/>
    <w:rsid w:val="003C6A84"/>
    <w:rsid w:val="003D0116"/>
    <w:rsid w:val="003F2797"/>
    <w:rsid w:val="003F455A"/>
    <w:rsid w:val="003F6BB4"/>
    <w:rsid w:val="003F7A3B"/>
    <w:rsid w:val="004026EE"/>
    <w:rsid w:val="00420587"/>
    <w:rsid w:val="0042389E"/>
    <w:rsid w:val="004320D9"/>
    <w:rsid w:val="004338E7"/>
    <w:rsid w:val="00435229"/>
    <w:rsid w:val="00436D55"/>
    <w:rsid w:val="004458B9"/>
    <w:rsid w:val="00445A18"/>
    <w:rsid w:val="004504B9"/>
    <w:rsid w:val="00455BF1"/>
    <w:rsid w:val="0045767D"/>
    <w:rsid w:val="0046265A"/>
    <w:rsid w:val="00466757"/>
    <w:rsid w:val="00473E22"/>
    <w:rsid w:val="004800D2"/>
    <w:rsid w:val="004836ED"/>
    <w:rsid w:val="00495BE6"/>
    <w:rsid w:val="004A4BD5"/>
    <w:rsid w:val="004A5E20"/>
    <w:rsid w:val="004B64E9"/>
    <w:rsid w:val="004C6D59"/>
    <w:rsid w:val="004E106B"/>
    <w:rsid w:val="004E11CC"/>
    <w:rsid w:val="004E41B8"/>
    <w:rsid w:val="0051798E"/>
    <w:rsid w:val="00530C0E"/>
    <w:rsid w:val="005344F2"/>
    <w:rsid w:val="00545DB0"/>
    <w:rsid w:val="00560EA2"/>
    <w:rsid w:val="005617A9"/>
    <w:rsid w:val="00563791"/>
    <w:rsid w:val="00571644"/>
    <w:rsid w:val="00586768"/>
    <w:rsid w:val="005A6D9A"/>
    <w:rsid w:val="005B7655"/>
    <w:rsid w:val="005B7BC6"/>
    <w:rsid w:val="005E0899"/>
    <w:rsid w:val="005E2E64"/>
    <w:rsid w:val="00602030"/>
    <w:rsid w:val="006109C9"/>
    <w:rsid w:val="00612543"/>
    <w:rsid w:val="00622B5C"/>
    <w:rsid w:val="00632FBB"/>
    <w:rsid w:val="00652319"/>
    <w:rsid w:val="006556DF"/>
    <w:rsid w:val="006637A4"/>
    <w:rsid w:val="006769C6"/>
    <w:rsid w:val="00692D68"/>
    <w:rsid w:val="006A2669"/>
    <w:rsid w:val="006A704A"/>
    <w:rsid w:val="006C20DD"/>
    <w:rsid w:val="006D08A9"/>
    <w:rsid w:val="006D19BC"/>
    <w:rsid w:val="006D3631"/>
    <w:rsid w:val="006D3778"/>
    <w:rsid w:val="006D4592"/>
    <w:rsid w:val="006E4EB8"/>
    <w:rsid w:val="006F08EB"/>
    <w:rsid w:val="006F4C5B"/>
    <w:rsid w:val="007137C3"/>
    <w:rsid w:val="00723033"/>
    <w:rsid w:val="007264F2"/>
    <w:rsid w:val="00750082"/>
    <w:rsid w:val="00752FB3"/>
    <w:rsid w:val="00756456"/>
    <w:rsid w:val="00764031"/>
    <w:rsid w:val="0076462D"/>
    <w:rsid w:val="00764650"/>
    <w:rsid w:val="00766184"/>
    <w:rsid w:val="00777226"/>
    <w:rsid w:val="007833CF"/>
    <w:rsid w:val="00784478"/>
    <w:rsid w:val="007910B8"/>
    <w:rsid w:val="00793171"/>
    <w:rsid w:val="007A029D"/>
    <w:rsid w:val="007B0240"/>
    <w:rsid w:val="007D3567"/>
    <w:rsid w:val="007D398F"/>
    <w:rsid w:val="007E50A1"/>
    <w:rsid w:val="007F227B"/>
    <w:rsid w:val="008065AA"/>
    <w:rsid w:val="00820CA0"/>
    <w:rsid w:val="008357CE"/>
    <w:rsid w:val="00853329"/>
    <w:rsid w:val="0086241A"/>
    <w:rsid w:val="008626AC"/>
    <w:rsid w:val="00883EA0"/>
    <w:rsid w:val="00886105"/>
    <w:rsid w:val="00890F38"/>
    <w:rsid w:val="00894C3C"/>
    <w:rsid w:val="0089780C"/>
    <w:rsid w:val="008A2566"/>
    <w:rsid w:val="008A4BCF"/>
    <w:rsid w:val="008A66D2"/>
    <w:rsid w:val="008D0131"/>
    <w:rsid w:val="008D078D"/>
    <w:rsid w:val="008E314C"/>
    <w:rsid w:val="00901027"/>
    <w:rsid w:val="0091097C"/>
    <w:rsid w:val="00930FEC"/>
    <w:rsid w:val="00932AA7"/>
    <w:rsid w:val="00987956"/>
    <w:rsid w:val="009A6D53"/>
    <w:rsid w:val="009B22E5"/>
    <w:rsid w:val="009C50A8"/>
    <w:rsid w:val="009C6E25"/>
    <w:rsid w:val="009D5112"/>
    <w:rsid w:val="009D7CFD"/>
    <w:rsid w:val="009E0085"/>
    <w:rsid w:val="009E6D0D"/>
    <w:rsid w:val="00A14F6C"/>
    <w:rsid w:val="00A21002"/>
    <w:rsid w:val="00A254A3"/>
    <w:rsid w:val="00A27211"/>
    <w:rsid w:val="00A33F05"/>
    <w:rsid w:val="00A33FED"/>
    <w:rsid w:val="00A40C16"/>
    <w:rsid w:val="00A424F7"/>
    <w:rsid w:val="00A45E31"/>
    <w:rsid w:val="00A5416D"/>
    <w:rsid w:val="00A652AD"/>
    <w:rsid w:val="00A6564C"/>
    <w:rsid w:val="00A66C29"/>
    <w:rsid w:val="00A913C8"/>
    <w:rsid w:val="00A920D7"/>
    <w:rsid w:val="00A94D3D"/>
    <w:rsid w:val="00AA0886"/>
    <w:rsid w:val="00AB2591"/>
    <w:rsid w:val="00AB3B95"/>
    <w:rsid w:val="00B10485"/>
    <w:rsid w:val="00B10CDF"/>
    <w:rsid w:val="00B205F9"/>
    <w:rsid w:val="00B35E03"/>
    <w:rsid w:val="00B44B48"/>
    <w:rsid w:val="00B55CD9"/>
    <w:rsid w:val="00B5649C"/>
    <w:rsid w:val="00B7700B"/>
    <w:rsid w:val="00B849D9"/>
    <w:rsid w:val="00B90BD0"/>
    <w:rsid w:val="00B90D72"/>
    <w:rsid w:val="00BB2BA0"/>
    <w:rsid w:val="00BB39EB"/>
    <w:rsid w:val="00BB65BE"/>
    <w:rsid w:val="00BD3E1E"/>
    <w:rsid w:val="00BE2191"/>
    <w:rsid w:val="00BE247E"/>
    <w:rsid w:val="00BF2CB1"/>
    <w:rsid w:val="00C107E3"/>
    <w:rsid w:val="00C25576"/>
    <w:rsid w:val="00C416B1"/>
    <w:rsid w:val="00C53551"/>
    <w:rsid w:val="00C7707C"/>
    <w:rsid w:val="00C83C2F"/>
    <w:rsid w:val="00C94023"/>
    <w:rsid w:val="00C95C58"/>
    <w:rsid w:val="00CA1679"/>
    <w:rsid w:val="00CB7946"/>
    <w:rsid w:val="00CC1F2F"/>
    <w:rsid w:val="00CC52D7"/>
    <w:rsid w:val="00CE2091"/>
    <w:rsid w:val="00CE3DA0"/>
    <w:rsid w:val="00CE4E93"/>
    <w:rsid w:val="00D46CCB"/>
    <w:rsid w:val="00D50144"/>
    <w:rsid w:val="00D53079"/>
    <w:rsid w:val="00D70981"/>
    <w:rsid w:val="00D75045"/>
    <w:rsid w:val="00D94023"/>
    <w:rsid w:val="00DA6DE4"/>
    <w:rsid w:val="00DC264D"/>
    <w:rsid w:val="00DE2176"/>
    <w:rsid w:val="00DE7CB1"/>
    <w:rsid w:val="00DF2130"/>
    <w:rsid w:val="00DF3B96"/>
    <w:rsid w:val="00E03F6E"/>
    <w:rsid w:val="00E23129"/>
    <w:rsid w:val="00E24FF1"/>
    <w:rsid w:val="00E31B67"/>
    <w:rsid w:val="00E52B97"/>
    <w:rsid w:val="00E711FB"/>
    <w:rsid w:val="00E75CE7"/>
    <w:rsid w:val="00EA0965"/>
    <w:rsid w:val="00EA1432"/>
    <w:rsid w:val="00EA7EA9"/>
    <w:rsid w:val="00EB101A"/>
    <w:rsid w:val="00EB1D9A"/>
    <w:rsid w:val="00EB2EAC"/>
    <w:rsid w:val="00EB51EB"/>
    <w:rsid w:val="00EC0759"/>
    <w:rsid w:val="00EC3B15"/>
    <w:rsid w:val="00EF1185"/>
    <w:rsid w:val="00F00677"/>
    <w:rsid w:val="00F36954"/>
    <w:rsid w:val="00F36E5C"/>
    <w:rsid w:val="00F36F2B"/>
    <w:rsid w:val="00F41FB1"/>
    <w:rsid w:val="00F45525"/>
    <w:rsid w:val="00F552A2"/>
    <w:rsid w:val="00F62465"/>
    <w:rsid w:val="00F83640"/>
    <w:rsid w:val="00F91737"/>
    <w:rsid w:val="00F9307C"/>
    <w:rsid w:val="00F93BAE"/>
    <w:rsid w:val="00FA0333"/>
    <w:rsid w:val="00FA7908"/>
    <w:rsid w:val="00FB2E1B"/>
    <w:rsid w:val="00FD343E"/>
    <w:rsid w:val="00FE1094"/>
    <w:rsid w:val="00FF0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737"/>
  </w:style>
  <w:style w:type="paragraph" w:styleId="Ttulo1">
    <w:name w:val="heading 1"/>
    <w:basedOn w:val="Normal"/>
    <w:next w:val="Normal"/>
    <w:link w:val="Ttulo1Char"/>
    <w:qFormat/>
    <w:rsid w:val="00BD3E1E"/>
    <w:pPr>
      <w:keepNext/>
      <w:spacing w:after="0" w:line="240" w:lineRule="auto"/>
      <w:outlineLvl w:val="0"/>
    </w:pPr>
    <w:rPr>
      <w:rFonts w:ascii="Arial" w:eastAsia="Times New Roman" w:hAnsi="Arial" w:cs="Times New Roman"/>
      <w:b/>
      <w:kern w:val="0"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BD3E1E"/>
    <w:pPr>
      <w:keepNext/>
      <w:spacing w:after="0" w:line="240" w:lineRule="auto"/>
      <w:jc w:val="both"/>
      <w:outlineLvl w:val="7"/>
    </w:pPr>
    <w:rPr>
      <w:rFonts w:ascii="Impact" w:eastAsia="Times New Roman" w:hAnsi="Impact" w:cs="Times New Roman"/>
      <w:b/>
      <w:kern w:val="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272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27211"/>
  </w:style>
  <w:style w:type="paragraph" w:styleId="Rodap">
    <w:name w:val="footer"/>
    <w:basedOn w:val="Normal"/>
    <w:link w:val="RodapChar"/>
    <w:uiPriority w:val="99"/>
    <w:unhideWhenUsed/>
    <w:rsid w:val="00A272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7211"/>
  </w:style>
  <w:style w:type="paragraph" w:styleId="PargrafodaLista">
    <w:name w:val="List Paragraph"/>
    <w:basedOn w:val="Normal"/>
    <w:uiPriority w:val="34"/>
    <w:qFormat/>
    <w:rsid w:val="00A27211"/>
    <w:pPr>
      <w:ind w:left="720"/>
      <w:contextualSpacing/>
    </w:pPr>
  </w:style>
  <w:style w:type="table" w:styleId="Tabelacomgrade">
    <w:name w:val="Table Grid"/>
    <w:basedOn w:val="Tabelanormal"/>
    <w:uiPriority w:val="59"/>
    <w:rsid w:val="00EB101A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D3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E1E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BD3E1E"/>
    <w:rPr>
      <w:rFonts w:ascii="Arial" w:eastAsia="Times New Roman" w:hAnsi="Arial" w:cs="Times New Roman"/>
      <w:b/>
      <w:kern w:val="0"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BD3E1E"/>
    <w:rPr>
      <w:rFonts w:ascii="Impact" w:eastAsia="Times New Roman" w:hAnsi="Impact" w:cs="Times New Roman"/>
      <w:b/>
      <w:kern w:val="0"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F227B"/>
    <w:rPr>
      <w:b/>
      <w:bCs/>
    </w:rPr>
  </w:style>
  <w:style w:type="character" w:styleId="Hyperlink">
    <w:name w:val="Hyperlink"/>
    <w:basedOn w:val="Fontepargpadro"/>
    <w:uiPriority w:val="99"/>
    <w:unhideWhenUsed/>
    <w:rsid w:val="007F227B"/>
    <w:rPr>
      <w:color w:val="0563C1" w:themeColor="hyperlink"/>
      <w:u w:val="single"/>
    </w:rPr>
  </w:style>
  <w:style w:type="character" w:customStyle="1" w:styleId="conteudo-objeto">
    <w:name w:val="conteudo-objeto"/>
    <w:basedOn w:val="Fontepargpadro"/>
    <w:rsid w:val="002B6B6A"/>
  </w:style>
  <w:style w:type="character" w:styleId="HiperlinkVisitado">
    <w:name w:val="FollowedHyperlink"/>
    <w:basedOn w:val="Fontepargpadro"/>
    <w:uiPriority w:val="99"/>
    <w:semiHidden/>
    <w:unhideWhenUsed/>
    <w:rsid w:val="00C95C5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65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55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74489-D04E-4F2C-A02A-EFDACFBC0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1048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Endy EJ. Jenis Figueira Soares Lopes</dc:creator>
  <cp:lastModifiedBy>anderson</cp:lastModifiedBy>
  <cp:revision>15</cp:revision>
  <cp:lastPrinted>2025-08-25T13:35:00Z</cp:lastPrinted>
  <dcterms:created xsi:type="dcterms:W3CDTF">2025-01-30T19:05:00Z</dcterms:created>
  <dcterms:modified xsi:type="dcterms:W3CDTF">2025-08-25T13:36:00Z</dcterms:modified>
</cp:coreProperties>
</file>