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1E2F6" w14:textId="046FB793" w:rsidR="0048541E" w:rsidRDefault="00CA1277">
      <w:pPr>
        <w:spacing w:after="240"/>
        <w:jc w:val="center"/>
      </w:pPr>
      <w:r>
        <w:rPr>
          <w:b/>
          <w:bCs/>
          <w:sz w:val="28"/>
          <w:szCs w:val="28"/>
        </w:rPr>
        <w:t>TERMO DE CONTRATO Nº 006/2026</w:t>
      </w:r>
    </w:p>
    <w:p w14:paraId="1DDCC119" w14:textId="448DBF5C" w:rsidR="0048541E" w:rsidRDefault="00CA1277">
      <w:pPr>
        <w:spacing w:after="120"/>
        <w:jc w:val="both"/>
      </w:pPr>
      <w:r>
        <w:t xml:space="preserve">O CONSELHO REGIONAL DE SERVIÇO SOCIAL – CRESS 1ª REGIÃO/PA, autarquia federal, inscrito no CNPJ nº 04.710.331/0001-76, com sede na Travessa Mauriti, nº 2786, Bairro Marco, Belém/PA, neste ato representado por sua Presidente, doravante denominado CONTRATANTE, e a empresa </w:t>
      </w:r>
      <w:r>
        <w:rPr>
          <w:highlight w:val="yellow"/>
        </w:rPr>
        <w:t>[RAZÃO SOCIAL DA CONTRATADA]</w:t>
      </w:r>
      <w:r>
        <w:t xml:space="preserve">, inscrita no CNPJ nº </w:t>
      </w:r>
      <w:r>
        <w:rPr>
          <w:highlight w:val="yellow"/>
        </w:rPr>
        <w:t>[</w:t>
      </w:r>
      <w:proofErr w:type="spellStart"/>
      <w:r>
        <w:rPr>
          <w:highlight w:val="yellow"/>
        </w:rPr>
        <w:t>xx.xxx.xxx</w:t>
      </w:r>
      <w:proofErr w:type="spellEnd"/>
      <w:r>
        <w:rPr>
          <w:highlight w:val="yellow"/>
        </w:rPr>
        <w:t>/</w:t>
      </w:r>
      <w:proofErr w:type="spellStart"/>
      <w:r>
        <w:rPr>
          <w:highlight w:val="yellow"/>
        </w:rPr>
        <w:t>xxxx-xx</w:t>
      </w:r>
      <w:proofErr w:type="spellEnd"/>
      <w:r>
        <w:rPr>
          <w:highlight w:val="yellow"/>
        </w:rPr>
        <w:t>]</w:t>
      </w:r>
      <w:r>
        <w:t xml:space="preserve">, com sede </w:t>
      </w:r>
      <w:r>
        <w:rPr>
          <w:highlight w:val="yellow"/>
        </w:rPr>
        <w:t>[ENDEREÇO DA CONTRATADA]</w:t>
      </w:r>
      <w:r>
        <w:t xml:space="preserve">, neste ato representada por </w:t>
      </w:r>
      <w:proofErr w:type="gramStart"/>
      <w:r>
        <w:t>seu(</w:t>
      </w:r>
      <w:proofErr w:type="gramEnd"/>
      <w:r>
        <w:t xml:space="preserve">sua) </w:t>
      </w:r>
      <w:r>
        <w:rPr>
          <w:highlight w:val="yellow"/>
        </w:rPr>
        <w:t>[CARGO DO REPRESENTANTE LEGAL]</w:t>
      </w:r>
      <w:r>
        <w:t xml:space="preserve">, </w:t>
      </w:r>
      <w:proofErr w:type="spellStart"/>
      <w:r>
        <w:t>Sr</w:t>
      </w:r>
      <w:proofErr w:type="spellEnd"/>
      <w:r>
        <w:t xml:space="preserve">(a). </w:t>
      </w:r>
      <w:r>
        <w:rPr>
          <w:highlight w:val="yellow"/>
        </w:rPr>
        <w:t>[NOME DO REPRESENTANTE LEGAL]</w:t>
      </w:r>
      <w:r>
        <w:t xml:space="preserve">, CPF nº </w:t>
      </w:r>
      <w:r>
        <w:rPr>
          <w:highlight w:val="yellow"/>
        </w:rPr>
        <w:t>[</w:t>
      </w:r>
      <w:proofErr w:type="spellStart"/>
      <w:r>
        <w:rPr>
          <w:highlight w:val="yellow"/>
        </w:rPr>
        <w:t>xxx.xxx.xxx-xx</w:t>
      </w:r>
      <w:proofErr w:type="spellEnd"/>
      <w:r>
        <w:rPr>
          <w:highlight w:val="yellow"/>
        </w:rPr>
        <w:t>]</w:t>
      </w:r>
      <w:r>
        <w:t>, doravante denominada CONTRATADA, tendo em vista o que consta no Processo Administrativo nº 012/2026 e em observância às disposições da Lei nº 14.133, de 1º de abril de 2021, da Lei nº 11.788, de 25 de setembro de 2008, e demais legislações aplicáveis, resolvem celebrar o presente Termo de Contrato, decorrente da Dispensa de Licitação nº 005/2026, mediante as cláusulas e condições a seguir enunciadas.</w:t>
      </w:r>
    </w:p>
    <w:p w14:paraId="38E8ABBB" w14:textId="77777777" w:rsidR="0048541E" w:rsidRDefault="00CA1277">
      <w:pPr>
        <w:keepNext/>
        <w:spacing w:before="320" w:after="160"/>
      </w:pPr>
      <w:r>
        <w:rPr>
          <w:b/>
          <w:bCs/>
        </w:rPr>
        <w:t>CLÁUSULA PRIMEIRA – DO OBJETO</w:t>
      </w:r>
    </w:p>
    <w:p w14:paraId="511101FE" w14:textId="77777777" w:rsidR="0048541E" w:rsidRDefault="00CA1277">
      <w:pPr>
        <w:spacing w:after="120"/>
        <w:jc w:val="both"/>
      </w:pPr>
      <w:r>
        <w:t xml:space="preserve">1.1. O objeto do presente instrumento é a contratação de empresa especializada para prestação de serviços de Agente de Integração, compreendendo a intermediação e a gestão administrativa do Programa de Estágio do Conselho Regional de Serviço Social do Pará – 1ª Região – CRESS/PA, abrangendo a divulgação de vagas, o recrutamento e o encaminhamento de estudantes, a formalização dos Termos de Compromisso de Estágio, o </w:t>
      </w:r>
      <w:proofErr w:type="gramStart"/>
      <w:r>
        <w:t>acompanhamento</w:t>
      </w:r>
      <w:proofErr w:type="gramEnd"/>
      <w:r>
        <w:t xml:space="preserve"> das atividades de estágio e demais procedimentos administrativos necessários, conforme as disposições da Lei nº 11.788, de 25 de setembro de 2008, nas condições estabelecidas no Termo de Referência.</w:t>
      </w:r>
    </w:p>
    <w:p w14:paraId="14865E0B" w14:textId="77777777" w:rsidR="0048541E" w:rsidRDefault="00CA1277">
      <w:pPr>
        <w:spacing w:after="120"/>
        <w:jc w:val="both"/>
      </w:pPr>
      <w:r>
        <w:t>1.2. As vagas destinam-se a 3 (três) estudantes regularmente matriculados e com frequência efetiva no ensino médio e a 1 (um) estudante regularmente matriculado e com frequência efetiva no curso de graduação em Serviço Social, cabendo ao CONTRATANTE, previamente ao encaminhamento, definir a unidade de lotação, o supervisor e o plano de atividades compatível com a etapa e a formação do estudante.</w:t>
      </w:r>
    </w:p>
    <w:p w14:paraId="01D28DA3" w14:textId="77777777" w:rsidR="0048541E" w:rsidRDefault="00CA1277">
      <w:pPr>
        <w:spacing w:after="100"/>
        <w:jc w:val="both"/>
      </w:pPr>
      <w:r>
        <w:t>1.3. Resumo do objeto da contratação:</w:t>
      </w:r>
    </w:p>
    <w:tbl>
      <w:tblPr>
        <w:tblStyle w:val="TableNormal1"/>
        <w:tblW w:w="9029"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80" w:type="dxa"/>
          <w:bottom w:w="60" w:type="dxa"/>
          <w:right w:w="80" w:type="dxa"/>
        </w:tblCellMar>
        <w:tblLook w:val="04A0" w:firstRow="1" w:lastRow="0" w:firstColumn="1" w:lastColumn="0" w:noHBand="0" w:noVBand="1"/>
      </w:tblPr>
      <w:tblGrid>
        <w:gridCol w:w="690"/>
        <w:gridCol w:w="2700"/>
        <w:gridCol w:w="1728"/>
        <w:gridCol w:w="690"/>
        <w:gridCol w:w="1563"/>
        <w:gridCol w:w="1658"/>
      </w:tblGrid>
      <w:tr w:rsidR="0048541E" w14:paraId="17388E22" w14:textId="77777777">
        <w:trPr>
          <w:tblHeader/>
          <w:jc w:val="center"/>
        </w:trPr>
        <w:tc>
          <w:tcPr>
            <w:tcW w:w="700" w:type="dxa"/>
            <w:shd w:val="clear" w:color="auto" w:fill="D9E2D9"/>
            <w:vAlign w:val="center"/>
          </w:tcPr>
          <w:p w14:paraId="05905E31" w14:textId="77777777" w:rsidR="0048541E" w:rsidRDefault="00CA1277">
            <w:pPr>
              <w:spacing w:before="40" w:after="40" w:line="240" w:lineRule="auto"/>
              <w:jc w:val="center"/>
            </w:pPr>
            <w:r>
              <w:rPr>
                <w:b/>
                <w:bCs/>
                <w:sz w:val="20"/>
                <w:szCs w:val="20"/>
              </w:rPr>
              <w:t>ITEM</w:t>
            </w:r>
          </w:p>
        </w:tc>
        <w:tc>
          <w:tcPr>
            <w:tcW w:w="2900" w:type="dxa"/>
            <w:shd w:val="clear" w:color="auto" w:fill="D9E2D9"/>
            <w:vAlign w:val="center"/>
          </w:tcPr>
          <w:p w14:paraId="0E7A2538" w14:textId="77777777" w:rsidR="0048541E" w:rsidRDefault="00CA1277">
            <w:pPr>
              <w:spacing w:before="40" w:after="40" w:line="240" w:lineRule="auto"/>
              <w:jc w:val="center"/>
            </w:pPr>
            <w:r>
              <w:rPr>
                <w:b/>
                <w:bCs/>
                <w:sz w:val="20"/>
                <w:szCs w:val="20"/>
              </w:rPr>
              <w:t>DESCRIÇÃO</w:t>
            </w:r>
          </w:p>
        </w:tc>
        <w:tc>
          <w:tcPr>
            <w:tcW w:w="1300" w:type="dxa"/>
            <w:shd w:val="clear" w:color="auto" w:fill="D9E2D9"/>
            <w:vAlign w:val="center"/>
          </w:tcPr>
          <w:p w14:paraId="7EF28E47" w14:textId="77777777" w:rsidR="0048541E" w:rsidRDefault="00CA1277">
            <w:pPr>
              <w:spacing w:before="40" w:after="40" w:line="240" w:lineRule="auto"/>
              <w:jc w:val="center"/>
            </w:pPr>
            <w:r>
              <w:rPr>
                <w:b/>
                <w:bCs/>
                <w:sz w:val="20"/>
                <w:szCs w:val="20"/>
              </w:rPr>
              <w:t>UNID.</w:t>
            </w:r>
          </w:p>
        </w:tc>
        <w:tc>
          <w:tcPr>
            <w:tcW w:w="700" w:type="dxa"/>
            <w:shd w:val="clear" w:color="auto" w:fill="D9E2D9"/>
            <w:vAlign w:val="center"/>
          </w:tcPr>
          <w:p w14:paraId="3A492C8C" w14:textId="77777777" w:rsidR="0048541E" w:rsidRDefault="00CA1277">
            <w:pPr>
              <w:spacing w:before="40" w:after="40" w:line="240" w:lineRule="auto"/>
              <w:jc w:val="center"/>
            </w:pPr>
            <w:r>
              <w:rPr>
                <w:b/>
                <w:bCs/>
                <w:sz w:val="20"/>
                <w:szCs w:val="20"/>
              </w:rPr>
              <w:t>QTD.</w:t>
            </w:r>
          </w:p>
        </w:tc>
        <w:tc>
          <w:tcPr>
            <w:tcW w:w="1650" w:type="dxa"/>
            <w:shd w:val="clear" w:color="auto" w:fill="D9E2D9"/>
            <w:vAlign w:val="center"/>
          </w:tcPr>
          <w:p w14:paraId="243EC490" w14:textId="77777777" w:rsidR="0048541E" w:rsidRDefault="00CA1277">
            <w:pPr>
              <w:spacing w:before="40" w:after="40" w:line="240" w:lineRule="auto"/>
              <w:jc w:val="center"/>
            </w:pPr>
            <w:r>
              <w:rPr>
                <w:b/>
                <w:bCs/>
                <w:sz w:val="20"/>
                <w:szCs w:val="20"/>
              </w:rPr>
              <w:t>VALOR UNITÁRIO MENSAL</w:t>
            </w:r>
          </w:p>
        </w:tc>
        <w:tc>
          <w:tcPr>
            <w:tcW w:w="1779" w:type="dxa"/>
            <w:shd w:val="clear" w:color="auto" w:fill="D9E2D9"/>
            <w:vAlign w:val="center"/>
          </w:tcPr>
          <w:p w14:paraId="170789A7" w14:textId="77777777" w:rsidR="0048541E" w:rsidRDefault="00CA1277">
            <w:pPr>
              <w:spacing w:before="40" w:after="40" w:line="240" w:lineRule="auto"/>
              <w:jc w:val="center"/>
            </w:pPr>
            <w:r>
              <w:rPr>
                <w:b/>
                <w:bCs/>
                <w:sz w:val="20"/>
                <w:szCs w:val="20"/>
              </w:rPr>
              <w:t>VALOR TOTAL (12 MESES)</w:t>
            </w:r>
          </w:p>
        </w:tc>
      </w:tr>
      <w:tr w:rsidR="0048541E" w14:paraId="5B31D64D" w14:textId="77777777">
        <w:trPr>
          <w:jc w:val="center"/>
        </w:trPr>
        <w:tc>
          <w:tcPr>
            <w:tcW w:w="700" w:type="dxa"/>
            <w:vAlign w:val="center"/>
          </w:tcPr>
          <w:p w14:paraId="6FB1663F" w14:textId="77777777" w:rsidR="0048541E" w:rsidRDefault="00CA1277">
            <w:pPr>
              <w:spacing w:before="40" w:after="40" w:line="240" w:lineRule="auto"/>
              <w:jc w:val="center"/>
            </w:pPr>
            <w:r>
              <w:rPr>
                <w:sz w:val="20"/>
                <w:szCs w:val="20"/>
              </w:rPr>
              <w:t>01</w:t>
            </w:r>
          </w:p>
        </w:tc>
        <w:tc>
          <w:tcPr>
            <w:tcW w:w="2900" w:type="dxa"/>
            <w:vAlign w:val="center"/>
          </w:tcPr>
          <w:p w14:paraId="03AC6C10" w14:textId="77777777" w:rsidR="0048541E" w:rsidRDefault="00CA1277">
            <w:pPr>
              <w:spacing w:before="40" w:after="40" w:line="240" w:lineRule="auto"/>
              <w:jc w:val="both"/>
            </w:pPr>
            <w:r>
              <w:rPr>
                <w:sz w:val="20"/>
                <w:szCs w:val="20"/>
              </w:rPr>
              <w:t>Recrutamento, seleção, encaminhamento e gestão administrativa de estágio de nível médio</w:t>
            </w:r>
          </w:p>
        </w:tc>
        <w:tc>
          <w:tcPr>
            <w:tcW w:w="1300" w:type="dxa"/>
            <w:vAlign w:val="center"/>
          </w:tcPr>
          <w:p w14:paraId="08BA47F4" w14:textId="77777777" w:rsidR="0048541E" w:rsidRDefault="00CA1277">
            <w:pPr>
              <w:spacing w:before="40" w:after="40" w:line="240" w:lineRule="auto"/>
              <w:jc w:val="center"/>
            </w:pPr>
            <w:r>
              <w:rPr>
                <w:sz w:val="20"/>
                <w:szCs w:val="20"/>
              </w:rPr>
              <w:t>Estagiário(a)/mês</w:t>
            </w:r>
          </w:p>
        </w:tc>
        <w:tc>
          <w:tcPr>
            <w:tcW w:w="700" w:type="dxa"/>
            <w:vAlign w:val="center"/>
          </w:tcPr>
          <w:p w14:paraId="6D672092" w14:textId="77777777" w:rsidR="0048541E" w:rsidRDefault="00CA1277">
            <w:pPr>
              <w:spacing w:before="40" w:after="40" w:line="240" w:lineRule="auto"/>
              <w:jc w:val="center"/>
            </w:pPr>
            <w:r>
              <w:rPr>
                <w:sz w:val="20"/>
                <w:szCs w:val="20"/>
              </w:rPr>
              <w:t>3</w:t>
            </w:r>
          </w:p>
        </w:tc>
        <w:tc>
          <w:tcPr>
            <w:tcW w:w="1650" w:type="dxa"/>
            <w:vAlign w:val="center"/>
          </w:tcPr>
          <w:p w14:paraId="28598570" w14:textId="35AC155A" w:rsidR="0048541E" w:rsidRDefault="00B35BA6">
            <w:pPr>
              <w:spacing w:before="40" w:after="40" w:line="240" w:lineRule="auto"/>
              <w:jc w:val="center"/>
            </w:pPr>
            <w:r>
              <w:rPr>
                <w:sz w:val="20"/>
                <w:szCs w:val="20"/>
              </w:rPr>
              <w:t>R$ 948,40</w:t>
            </w:r>
          </w:p>
        </w:tc>
        <w:tc>
          <w:tcPr>
            <w:tcW w:w="1779" w:type="dxa"/>
            <w:vAlign w:val="center"/>
          </w:tcPr>
          <w:p w14:paraId="0D60F208" w14:textId="0EF17A80" w:rsidR="0048541E" w:rsidRDefault="00B35BA6">
            <w:pPr>
              <w:spacing w:before="40" w:after="40" w:line="240" w:lineRule="auto"/>
              <w:jc w:val="center"/>
            </w:pPr>
            <w:r>
              <w:rPr>
                <w:sz w:val="20"/>
                <w:szCs w:val="20"/>
              </w:rPr>
              <w:t>R$ 34.142,40</w:t>
            </w:r>
          </w:p>
        </w:tc>
      </w:tr>
      <w:tr w:rsidR="0048541E" w14:paraId="412AE05F" w14:textId="77777777">
        <w:trPr>
          <w:jc w:val="center"/>
        </w:trPr>
        <w:tc>
          <w:tcPr>
            <w:tcW w:w="700" w:type="dxa"/>
            <w:vAlign w:val="center"/>
          </w:tcPr>
          <w:p w14:paraId="21F7270F" w14:textId="77777777" w:rsidR="0048541E" w:rsidRDefault="00CA1277">
            <w:pPr>
              <w:spacing w:before="40" w:after="40" w:line="240" w:lineRule="auto"/>
              <w:jc w:val="center"/>
            </w:pPr>
            <w:r>
              <w:rPr>
                <w:sz w:val="20"/>
                <w:szCs w:val="20"/>
              </w:rPr>
              <w:t>02</w:t>
            </w:r>
          </w:p>
        </w:tc>
        <w:tc>
          <w:tcPr>
            <w:tcW w:w="2900" w:type="dxa"/>
            <w:vAlign w:val="center"/>
          </w:tcPr>
          <w:p w14:paraId="21A2312F" w14:textId="77777777" w:rsidR="0048541E" w:rsidRDefault="00CA1277">
            <w:pPr>
              <w:spacing w:before="40" w:after="40" w:line="240" w:lineRule="auto"/>
              <w:jc w:val="both"/>
            </w:pPr>
            <w:r>
              <w:rPr>
                <w:sz w:val="20"/>
                <w:szCs w:val="20"/>
              </w:rPr>
              <w:t xml:space="preserve">Recrutamento, seleção, encaminhamento e gestão administrativa de estágio de </w:t>
            </w:r>
            <w:r>
              <w:rPr>
                <w:sz w:val="20"/>
                <w:szCs w:val="20"/>
              </w:rPr>
              <w:lastRenderedPageBreak/>
              <w:t>nível superior em Serviço Social</w:t>
            </w:r>
          </w:p>
        </w:tc>
        <w:tc>
          <w:tcPr>
            <w:tcW w:w="1300" w:type="dxa"/>
            <w:vAlign w:val="center"/>
          </w:tcPr>
          <w:p w14:paraId="66459D88" w14:textId="77777777" w:rsidR="0048541E" w:rsidRDefault="00CA1277">
            <w:pPr>
              <w:spacing w:before="40" w:after="40" w:line="240" w:lineRule="auto"/>
              <w:jc w:val="center"/>
            </w:pPr>
            <w:r>
              <w:rPr>
                <w:sz w:val="20"/>
                <w:szCs w:val="20"/>
              </w:rPr>
              <w:lastRenderedPageBreak/>
              <w:t>Estagiário(a)/mês</w:t>
            </w:r>
          </w:p>
        </w:tc>
        <w:tc>
          <w:tcPr>
            <w:tcW w:w="700" w:type="dxa"/>
            <w:vAlign w:val="center"/>
          </w:tcPr>
          <w:p w14:paraId="17B952DC" w14:textId="77777777" w:rsidR="0048541E" w:rsidRDefault="00CA1277">
            <w:pPr>
              <w:spacing w:before="40" w:after="40" w:line="240" w:lineRule="auto"/>
              <w:jc w:val="center"/>
            </w:pPr>
            <w:r>
              <w:rPr>
                <w:sz w:val="20"/>
                <w:szCs w:val="20"/>
              </w:rPr>
              <w:t>1</w:t>
            </w:r>
          </w:p>
        </w:tc>
        <w:tc>
          <w:tcPr>
            <w:tcW w:w="1650" w:type="dxa"/>
            <w:vAlign w:val="center"/>
          </w:tcPr>
          <w:p w14:paraId="3BAC7D57" w14:textId="77777777" w:rsidR="0048541E" w:rsidRDefault="00CA1277">
            <w:pPr>
              <w:spacing w:before="40" w:after="40" w:line="240" w:lineRule="auto"/>
              <w:jc w:val="center"/>
            </w:pPr>
            <w:r>
              <w:rPr>
                <w:sz w:val="20"/>
                <w:szCs w:val="20"/>
              </w:rPr>
              <w:t>R$ 1.148,40</w:t>
            </w:r>
          </w:p>
        </w:tc>
        <w:tc>
          <w:tcPr>
            <w:tcW w:w="1779" w:type="dxa"/>
            <w:vAlign w:val="center"/>
          </w:tcPr>
          <w:p w14:paraId="63514E04" w14:textId="77777777" w:rsidR="0048541E" w:rsidRDefault="00CA1277">
            <w:pPr>
              <w:spacing w:before="40" w:after="40" w:line="240" w:lineRule="auto"/>
              <w:jc w:val="center"/>
            </w:pPr>
            <w:r>
              <w:rPr>
                <w:sz w:val="20"/>
                <w:szCs w:val="20"/>
              </w:rPr>
              <w:t>R$ 13.780,80</w:t>
            </w:r>
          </w:p>
        </w:tc>
      </w:tr>
      <w:tr w:rsidR="0048541E" w14:paraId="14CDE2B3" w14:textId="77777777">
        <w:trPr>
          <w:jc w:val="center"/>
        </w:trPr>
        <w:tc>
          <w:tcPr>
            <w:tcW w:w="4900" w:type="dxa"/>
            <w:gridSpan w:val="3"/>
            <w:vAlign w:val="center"/>
          </w:tcPr>
          <w:p w14:paraId="24EE6C16" w14:textId="77777777" w:rsidR="0048541E" w:rsidRDefault="00CA1277">
            <w:pPr>
              <w:spacing w:before="40" w:after="40" w:line="240" w:lineRule="auto"/>
              <w:jc w:val="center"/>
            </w:pPr>
            <w:r>
              <w:rPr>
                <w:b/>
                <w:bCs/>
                <w:sz w:val="20"/>
                <w:szCs w:val="20"/>
              </w:rPr>
              <w:t>VALOR TOTAL</w:t>
            </w:r>
          </w:p>
        </w:tc>
        <w:tc>
          <w:tcPr>
            <w:tcW w:w="700" w:type="dxa"/>
            <w:vAlign w:val="center"/>
          </w:tcPr>
          <w:p w14:paraId="69B55E15" w14:textId="77777777" w:rsidR="0048541E" w:rsidRDefault="00CA1277">
            <w:pPr>
              <w:spacing w:before="40" w:after="40" w:line="240" w:lineRule="auto"/>
              <w:jc w:val="center"/>
            </w:pPr>
            <w:r>
              <w:rPr>
                <w:b/>
                <w:bCs/>
                <w:sz w:val="20"/>
                <w:szCs w:val="20"/>
              </w:rPr>
              <w:t>4</w:t>
            </w:r>
          </w:p>
        </w:tc>
        <w:tc>
          <w:tcPr>
            <w:tcW w:w="1650" w:type="dxa"/>
            <w:vAlign w:val="center"/>
          </w:tcPr>
          <w:p w14:paraId="6DE74084" w14:textId="0575465B" w:rsidR="0048541E" w:rsidRDefault="00B35BA6">
            <w:pPr>
              <w:spacing w:before="40" w:after="40" w:line="240" w:lineRule="auto"/>
              <w:jc w:val="center"/>
            </w:pPr>
            <w:r>
              <w:rPr>
                <w:b/>
                <w:bCs/>
                <w:sz w:val="20"/>
                <w:szCs w:val="20"/>
              </w:rPr>
              <w:t>R$ 3.993,60</w:t>
            </w:r>
          </w:p>
        </w:tc>
        <w:tc>
          <w:tcPr>
            <w:tcW w:w="1779" w:type="dxa"/>
            <w:vAlign w:val="center"/>
          </w:tcPr>
          <w:p w14:paraId="5BA2EF94" w14:textId="307C7C5F" w:rsidR="0048541E" w:rsidRDefault="00B35BA6">
            <w:pPr>
              <w:spacing w:before="40" w:after="40" w:line="240" w:lineRule="auto"/>
              <w:jc w:val="center"/>
            </w:pPr>
            <w:r>
              <w:rPr>
                <w:b/>
                <w:bCs/>
                <w:sz w:val="20"/>
                <w:szCs w:val="20"/>
              </w:rPr>
              <w:t>R$ 47.923,20</w:t>
            </w:r>
            <w:bookmarkStart w:id="0" w:name="_GoBack"/>
            <w:bookmarkEnd w:id="0"/>
          </w:p>
        </w:tc>
      </w:tr>
    </w:tbl>
    <w:p w14:paraId="397EB004" w14:textId="77777777" w:rsidR="0048541E" w:rsidRDefault="0048541E">
      <w:pPr>
        <w:spacing w:after="80"/>
        <w:jc w:val="both"/>
      </w:pPr>
    </w:p>
    <w:p w14:paraId="4C334BC4" w14:textId="77777777" w:rsidR="0048541E" w:rsidRDefault="00CA1277">
      <w:pPr>
        <w:spacing w:after="100"/>
        <w:jc w:val="both"/>
      </w:pPr>
      <w:r>
        <w:t>1.4. Vinculam esta contratação, independentemente de transcrição:</w:t>
      </w:r>
    </w:p>
    <w:p w14:paraId="66EE6E86" w14:textId="77777777" w:rsidR="0048541E" w:rsidRDefault="00CA1277">
      <w:pPr>
        <w:spacing w:after="80"/>
        <w:ind w:left="340"/>
        <w:jc w:val="both"/>
      </w:pPr>
      <w:r>
        <w:t xml:space="preserve">1.4.1. </w:t>
      </w:r>
      <w:proofErr w:type="gramStart"/>
      <w:r>
        <w:t>o</w:t>
      </w:r>
      <w:proofErr w:type="gramEnd"/>
      <w:r>
        <w:t xml:space="preserve"> Termo de Referência;</w:t>
      </w:r>
    </w:p>
    <w:p w14:paraId="64130017" w14:textId="77777777" w:rsidR="0048541E" w:rsidRDefault="00CA1277">
      <w:pPr>
        <w:spacing w:after="80"/>
        <w:ind w:left="340"/>
        <w:jc w:val="both"/>
      </w:pPr>
      <w:r>
        <w:t xml:space="preserve">1.4.2. </w:t>
      </w:r>
      <w:proofErr w:type="gramStart"/>
      <w:r>
        <w:t>a</w:t>
      </w:r>
      <w:proofErr w:type="gramEnd"/>
      <w:r>
        <w:t xml:space="preserve"> autorização de contratação direta;</w:t>
      </w:r>
    </w:p>
    <w:p w14:paraId="47F76465" w14:textId="77777777" w:rsidR="0048541E" w:rsidRDefault="00CA1277">
      <w:pPr>
        <w:spacing w:after="80"/>
        <w:ind w:left="340"/>
        <w:jc w:val="both"/>
      </w:pPr>
      <w:r>
        <w:t xml:space="preserve">1.4.3. </w:t>
      </w:r>
      <w:proofErr w:type="gramStart"/>
      <w:r>
        <w:t>a</w:t>
      </w:r>
      <w:proofErr w:type="gramEnd"/>
      <w:r>
        <w:t xml:space="preserve"> proposta da CONTRATADA;</w:t>
      </w:r>
    </w:p>
    <w:p w14:paraId="78D3620F" w14:textId="77777777" w:rsidR="0048541E" w:rsidRDefault="00CA1277">
      <w:pPr>
        <w:spacing w:after="80"/>
        <w:ind w:left="340"/>
        <w:jc w:val="both"/>
      </w:pPr>
      <w:r>
        <w:t xml:space="preserve">1.4.4. </w:t>
      </w:r>
      <w:proofErr w:type="gramStart"/>
      <w:r>
        <w:t>os</w:t>
      </w:r>
      <w:proofErr w:type="gramEnd"/>
      <w:r>
        <w:t xml:space="preserve"> demais documentos que compõem os autos do processo.</w:t>
      </w:r>
    </w:p>
    <w:p w14:paraId="6065E4D0" w14:textId="77777777" w:rsidR="0048541E" w:rsidRDefault="00CA1277">
      <w:pPr>
        <w:keepNext/>
        <w:spacing w:before="320" w:after="160"/>
      </w:pPr>
      <w:r>
        <w:rPr>
          <w:b/>
          <w:bCs/>
        </w:rPr>
        <w:t>CLÁUSULA SEGUNDA – DA VIGÊNCIA E DA PRORROGAÇÃO</w:t>
      </w:r>
    </w:p>
    <w:p w14:paraId="4007FA12" w14:textId="77777777" w:rsidR="0048541E" w:rsidRDefault="00CA1277">
      <w:pPr>
        <w:spacing w:after="120"/>
        <w:jc w:val="both"/>
      </w:pPr>
      <w:r>
        <w:t xml:space="preserve">2.1. O prazo de vigência da contratação é de 12 (doze) meses, contados da data de assinatura deste Termo de Contrato, na forma do art. 105 da Lei nº 14.133/2021, prorrogável sucessivamente na forma dos </w:t>
      </w:r>
      <w:proofErr w:type="spellStart"/>
      <w:r>
        <w:t>arts</w:t>
      </w:r>
      <w:proofErr w:type="spellEnd"/>
      <w:r>
        <w:t>. 106 e 107 da referida Lei, ficando a eficácia do contrato condicionada à divulgação no Portal Nacional de Contratações Públicas (PNCP), nos termos do art. 94 da mesma Lei.</w:t>
      </w:r>
    </w:p>
    <w:p w14:paraId="0D115DB5" w14:textId="77777777" w:rsidR="0048541E" w:rsidRDefault="00CA1277">
      <w:pPr>
        <w:spacing w:after="120"/>
        <w:jc w:val="both"/>
      </w:pPr>
      <w:r>
        <w:t>2.2. A execução terá início na data indicada na Ordem de Serviço, emitida após a divulgação de que trata o subitem anterior.</w:t>
      </w:r>
    </w:p>
    <w:p w14:paraId="6E44A212" w14:textId="77777777" w:rsidR="0048541E" w:rsidRDefault="00CA1277">
      <w:pPr>
        <w:spacing w:after="100"/>
        <w:jc w:val="both"/>
      </w:pPr>
      <w:r>
        <w:t>2.3. A prorrogação é condicionada ao ateste, pela autoridade competente, de que as condições e os preços permanecem vantajosos para a Administração, permitida a negociação com a CONTRATADA, atentando-se, ainda, para o cumprimento dos seguintes requisitos:</w:t>
      </w:r>
    </w:p>
    <w:p w14:paraId="5A0A8B04" w14:textId="77777777" w:rsidR="0048541E" w:rsidRDefault="00CA1277">
      <w:pPr>
        <w:spacing w:after="80"/>
        <w:ind w:left="340"/>
        <w:jc w:val="both"/>
      </w:pPr>
      <w:r>
        <w:t xml:space="preserve">2.3.1. </w:t>
      </w:r>
      <w:proofErr w:type="gramStart"/>
      <w:r>
        <w:t>estar</w:t>
      </w:r>
      <w:proofErr w:type="gramEnd"/>
      <w:r>
        <w:t xml:space="preserve"> formalmente demonstrado no processo que a forma de prestação dos serviços tem natureza continuada;</w:t>
      </w:r>
    </w:p>
    <w:p w14:paraId="618409AB" w14:textId="77777777" w:rsidR="0048541E" w:rsidRDefault="00CA1277">
      <w:pPr>
        <w:spacing w:after="80"/>
        <w:ind w:left="340"/>
        <w:jc w:val="both"/>
      </w:pPr>
      <w:r>
        <w:t xml:space="preserve">2.3.2. </w:t>
      </w:r>
      <w:proofErr w:type="gramStart"/>
      <w:r>
        <w:t>seja</w:t>
      </w:r>
      <w:proofErr w:type="gramEnd"/>
      <w:r>
        <w:t xml:space="preserve"> juntado relatório que discorra sobre a execução do contrato, com informações de que os serviços tenham sido prestados regularmente;</w:t>
      </w:r>
    </w:p>
    <w:p w14:paraId="2173D092" w14:textId="77777777" w:rsidR="0048541E" w:rsidRDefault="00CA1277">
      <w:pPr>
        <w:spacing w:after="80"/>
        <w:ind w:left="340"/>
        <w:jc w:val="both"/>
      </w:pPr>
      <w:r>
        <w:t xml:space="preserve">2.3.3. </w:t>
      </w:r>
      <w:proofErr w:type="gramStart"/>
      <w:r>
        <w:t>seja</w:t>
      </w:r>
      <w:proofErr w:type="gramEnd"/>
      <w:r>
        <w:t xml:space="preserve"> juntada justificativa e motivo, por escrito, de que a Administração mantém interesse na realização do serviço;</w:t>
      </w:r>
    </w:p>
    <w:p w14:paraId="731536A5" w14:textId="77777777" w:rsidR="0048541E" w:rsidRDefault="00CA1277">
      <w:pPr>
        <w:spacing w:after="80"/>
        <w:ind w:left="340"/>
        <w:jc w:val="both"/>
      </w:pPr>
      <w:r>
        <w:t xml:space="preserve">2.3.4. </w:t>
      </w:r>
      <w:proofErr w:type="gramStart"/>
      <w:r>
        <w:t>haja</w:t>
      </w:r>
      <w:proofErr w:type="gramEnd"/>
      <w:r>
        <w:t xml:space="preserve"> manifestação expressa da CONTRATADA informando o interesse na prorrogação;</w:t>
      </w:r>
    </w:p>
    <w:p w14:paraId="0FDE4E55" w14:textId="77777777" w:rsidR="0048541E" w:rsidRDefault="00CA1277">
      <w:pPr>
        <w:spacing w:after="80"/>
        <w:ind w:left="340"/>
        <w:jc w:val="both"/>
      </w:pPr>
      <w:r>
        <w:t xml:space="preserve">2.3.5. </w:t>
      </w:r>
      <w:proofErr w:type="gramStart"/>
      <w:r>
        <w:t>seja</w:t>
      </w:r>
      <w:proofErr w:type="gramEnd"/>
      <w:r>
        <w:t xml:space="preserve"> comprovado que a CONTRATADA mantém as condições iniciais de habilitação; e</w:t>
      </w:r>
    </w:p>
    <w:p w14:paraId="5E6FC60E" w14:textId="77777777" w:rsidR="0048541E" w:rsidRDefault="00CA1277">
      <w:pPr>
        <w:spacing w:after="80"/>
        <w:ind w:left="340"/>
        <w:jc w:val="both"/>
      </w:pPr>
      <w:r>
        <w:t xml:space="preserve">2.3.6. </w:t>
      </w:r>
      <w:proofErr w:type="gramStart"/>
      <w:r>
        <w:t>não</w:t>
      </w:r>
      <w:proofErr w:type="gramEnd"/>
      <w:r>
        <w:t xml:space="preserve"> haja registro no Cadastro Informativo de créditos não quitados do setor público federal (Cadin).</w:t>
      </w:r>
    </w:p>
    <w:p w14:paraId="010DE340" w14:textId="77777777" w:rsidR="0048541E" w:rsidRDefault="00CA1277">
      <w:pPr>
        <w:spacing w:before="80" w:after="120"/>
        <w:jc w:val="both"/>
      </w:pPr>
      <w:r>
        <w:lastRenderedPageBreak/>
        <w:t>2.4. A CONTRATADA não tem direito subjetivo à prorrogação contratual, que deverá ser promovida mediante celebração de termo aditivo.</w:t>
      </w:r>
    </w:p>
    <w:p w14:paraId="0CD3D1C4" w14:textId="77777777" w:rsidR="0048541E" w:rsidRDefault="00CA1277">
      <w:pPr>
        <w:spacing w:after="120"/>
        <w:jc w:val="both"/>
      </w:pPr>
      <w:r>
        <w:t>2.5. Nas eventuais prorrogações contratuais, os custos não renováveis já pagos ou amortizados ao longo do primeiro período de vigência da contratação deverão ser reduzidos ou eliminados como condição para a renovação.</w:t>
      </w:r>
    </w:p>
    <w:p w14:paraId="3522F292" w14:textId="77777777" w:rsidR="0048541E" w:rsidRDefault="00CA1277">
      <w:pPr>
        <w:spacing w:after="120"/>
        <w:jc w:val="both"/>
      </w:pPr>
      <w:r>
        <w:t>2.6. O contrato não poderá ser prorrogado quando a CONTRATADA tiver sido penalizada com as sanções de declaração de inidoneidade ou impedimento de licitar e contratar com o poder público, observadas as abrangências de aplicação.</w:t>
      </w:r>
    </w:p>
    <w:p w14:paraId="18C08A05" w14:textId="77777777" w:rsidR="0048541E" w:rsidRDefault="00CA1277">
      <w:pPr>
        <w:spacing w:after="120"/>
        <w:jc w:val="both"/>
      </w:pPr>
      <w:r>
        <w:t>2.7. A prorrogação fica condicionada à manutenção do enquadramento da contratação nos limites do art. 75, inciso II, da Lei nº 14.133/2021, vigentes à época, considerado o valor anual do contrato.</w:t>
      </w:r>
    </w:p>
    <w:p w14:paraId="2D7B9BC6" w14:textId="77777777" w:rsidR="0048541E" w:rsidRDefault="00CA1277">
      <w:pPr>
        <w:spacing w:after="120"/>
        <w:jc w:val="both"/>
      </w:pPr>
      <w:r>
        <w:t>2.8. A prorrogação deste contrato não implica renovação automática de qualquer Termo de Compromisso de Estágio, observado o disposto no subitem 3.10.</w:t>
      </w:r>
    </w:p>
    <w:p w14:paraId="7A13D4BA" w14:textId="77777777" w:rsidR="0048541E" w:rsidRDefault="00CA1277">
      <w:pPr>
        <w:keepNext/>
        <w:spacing w:before="320" w:after="160"/>
      </w:pPr>
      <w:r>
        <w:rPr>
          <w:b/>
          <w:bCs/>
        </w:rPr>
        <w:t>CLÁUSULA TERCEIRA – DO PROGRAMA DE ESTÁGIO</w:t>
      </w:r>
    </w:p>
    <w:p w14:paraId="65D4EB4D" w14:textId="77777777" w:rsidR="0048541E" w:rsidRDefault="00CA1277">
      <w:pPr>
        <w:spacing w:after="120"/>
        <w:jc w:val="both"/>
      </w:pPr>
      <w:r>
        <w:t>3.1. Da natureza da atuação. A CONTRATADA atuará como agente de integração, nos termos do art. 5º da Lei nº 11.788/2008, na condição de auxiliar na operacionalização do Programa de Estágio do CONTRATANTE, não o substituindo na condição de parte concedente do estágio nem a instituição de ensino em suas atribuições legais. É vedada à CONTRATADA a cobrança de qualquer valor dos estudantes, nos termos do art. 5º, §2º, da mesma Lei.</w:t>
      </w:r>
    </w:p>
    <w:p w14:paraId="3453D7A5" w14:textId="77777777" w:rsidR="0048541E" w:rsidRDefault="00CA1277">
      <w:pPr>
        <w:spacing w:after="100"/>
        <w:jc w:val="both"/>
      </w:pPr>
      <w:r>
        <w:t>3.2. Compete à CONTRATADA:</w:t>
      </w:r>
    </w:p>
    <w:p w14:paraId="0F849349" w14:textId="77777777" w:rsidR="0048541E" w:rsidRDefault="00CA1277">
      <w:pPr>
        <w:spacing w:after="80"/>
        <w:ind w:left="340"/>
        <w:jc w:val="both"/>
      </w:pPr>
      <w:r>
        <w:t xml:space="preserve">3.2.1. </w:t>
      </w:r>
      <w:proofErr w:type="gramStart"/>
      <w:r>
        <w:t>divulgar</w:t>
      </w:r>
      <w:proofErr w:type="gramEnd"/>
      <w:r>
        <w:t xml:space="preserve"> as vagas, cadastrar e recrutar estudantes conforme o perfil definido pelo CONTRATANTE;</w:t>
      </w:r>
    </w:p>
    <w:p w14:paraId="6C130FCA" w14:textId="77777777" w:rsidR="0048541E" w:rsidRDefault="00CA1277">
      <w:pPr>
        <w:spacing w:after="80"/>
        <w:ind w:left="340"/>
        <w:jc w:val="both"/>
      </w:pPr>
      <w:r>
        <w:t xml:space="preserve">3.2.2. </w:t>
      </w:r>
      <w:proofErr w:type="gramStart"/>
      <w:r>
        <w:t>pré</w:t>
      </w:r>
      <w:proofErr w:type="gramEnd"/>
      <w:r>
        <w:t>-selecionar e encaminhar ao CONTRATANTE candidatos que atendam aos requisitos, cabendo a este a seleção final;</w:t>
      </w:r>
    </w:p>
    <w:p w14:paraId="3251A208" w14:textId="77777777" w:rsidR="0048541E" w:rsidRDefault="00CA1277">
      <w:pPr>
        <w:spacing w:after="80"/>
        <w:ind w:left="340"/>
        <w:jc w:val="both"/>
      </w:pPr>
      <w:r>
        <w:t xml:space="preserve">3.2.3. </w:t>
      </w:r>
      <w:proofErr w:type="gramStart"/>
      <w:r>
        <w:t>verificar</w:t>
      </w:r>
      <w:proofErr w:type="gramEnd"/>
      <w:r>
        <w:t xml:space="preserve"> e comprovar a matrícula e a frequência regular dos estudantes;</w:t>
      </w:r>
    </w:p>
    <w:p w14:paraId="00C1EB3F" w14:textId="77777777" w:rsidR="0048541E" w:rsidRDefault="00CA1277">
      <w:pPr>
        <w:spacing w:after="80"/>
        <w:ind w:left="340"/>
        <w:jc w:val="both"/>
      </w:pPr>
      <w:r>
        <w:t xml:space="preserve">3.2.4. </w:t>
      </w:r>
      <w:proofErr w:type="gramStart"/>
      <w:r>
        <w:t>articular</w:t>
      </w:r>
      <w:proofErr w:type="gramEnd"/>
      <w:r>
        <w:t>-se com as instituições de ensino para a celebração dos Termos de Compromisso de Estágio e a indicação dos professores orientadores;</w:t>
      </w:r>
    </w:p>
    <w:p w14:paraId="2A6A774D" w14:textId="77777777" w:rsidR="0048541E" w:rsidRDefault="00CA1277">
      <w:pPr>
        <w:spacing w:after="80"/>
        <w:ind w:left="340"/>
        <w:jc w:val="both"/>
      </w:pPr>
      <w:r>
        <w:t xml:space="preserve">3.2.5. </w:t>
      </w:r>
      <w:proofErr w:type="gramStart"/>
      <w:r>
        <w:t>elaborar</w:t>
      </w:r>
      <w:proofErr w:type="gramEnd"/>
      <w:r>
        <w:t xml:space="preserve"> as minutas dos Termos de Compromisso de Estágio, com o plano de atividades definido pelo CONTRATANTE, e colher as assinaturas das partes;</w:t>
      </w:r>
    </w:p>
    <w:p w14:paraId="516F8D47" w14:textId="77777777" w:rsidR="0048541E" w:rsidRDefault="00CA1277">
      <w:pPr>
        <w:spacing w:after="80"/>
        <w:ind w:left="340"/>
        <w:jc w:val="both"/>
      </w:pPr>
      <w:r>
        <w:t xml:space="preserve">3.2.6. </w:t>
      </w:r>
      <w:proofErr w:type="gramStart"/>
      <w:r>
        <w:t>controlar</w:t>
      </w:r>
      <w:proofErr w:type="gramEnd"/>
      <w:r>
        <w:t xml:space="preserve"> os prazos e manter organizada a documentação de cada estágio, disponibilizando-a ao fiscal do contrato sempre que solicitado.</w:t>
      </w:r>
    </w:p>
    <w:p w14:paraId="3F8BCD00" w14:textId="77777777" w:rsidR="0048541E" w:rsidRDefault="00CA1277">
      <w:pPr>
        <w:spacing w:before="80" w:after="100"/>
        <w:jc w:val="both"/>
      </w:pPr>
      <w:r>
        <w:t>3.3. Compete ao CONTRATANTE, na condição de parte concedente:</w:t>
      </w:r>
    </w:p>
    <w:p w14:paraId="71443FE1" w14:textId="77777777" w:rsidR="0048541E" w:rsidRDefault="00CA1277">
      <w:pPr>
        <w:spacing w:after="80"/>
        <w:ind w:left="340"/>
        <w:jc w:val="both"/>
      </w:pPr>
      <w:r>
        <w:t xml:space="preserve">3.3.1. </w:t>
      </w:r>
      <w:proofErr w:type="gramStart"/>
      <w:r>
        <w:t>definir</w:t>
      </w:r>
      <w:proofErr w:type="gramEnd"/>
      <w:r>
        <w:t xml:space="preserve"> o perfil das vagas e realizar a seleção final dos estudantes;</w:t>
      </w:r>
    </w:p>
    <w:p w14:paraId="6253947F" w14:textId="77777777" w:rsidR="0048541E" w:rsidRDefault="00CA1277">
      <w:pPr>
        <w:spacing w:after="80"/>
        <w:ind w:left="340"/>
        <w:jc w:val="both"/>
      </w:pPr>
      <w:r>
        <w:t xml:space="preserve">3.3.2. </w:t>
      </w:r>
      <w:proofErr w:type="gramStart"/>
      <w:r>
        <w:t>elaborar</w:t>
      </w:r>
      <w:proofErr w:type="gramEnd"/>
      <w:r>
        <w:t xml:space="preserve"> o plano de atividades e celebrar o Termo de Compromisso de Estágio;</w:t>
      </w:r>
    </w:p>
    <w:p w14:paraId="3B74AC6C" w14:textId="77777777" w:rsidR="0048541E" w:rsidRDefault="00CA1277">
      <w:pPr>
        <w:spacing w:after="80"/>
        <w:ind w:left="340"/>
        <w:jc w:val="both"/>
      </w:pPr>
      <w:r>
        <w:t xml:space="preserve">3.3.3. </w:t>
      </w:r>
      <w:proofErr w:type="gramStart"/>
      <w:r>
        <w:t>indicar</w:t>
      </w:r>
      <w:proofErr w:type="gramEnd"/>
      <w:r>
        <w:t xml:space="preserve"> supervisor para cada estagiário;</w:t>
      </w:r>
    </w:p>
    <w:p w14:paraId="06076E60" w14:textId="77777777" w:rsidR="0048541E" w:rsidRDefault="00CA1277">
      <w:pPr>
        <w:spacing w:after="80"/>
        <w:ind w:left="340"/>
        <w:jc w:val="both"/>
      </w:pPr>
      <w:r>
        <w:lastRenderedPageBreak/>
        <w:t xml:space="preserve">3.3.4. </w:t>
      </w:r>
      <w:proofErr w:type="gramStart"/>
      <w:r>
        <w:t>ofertar</w:t>
      </w:r>
      <w:proofErr w:type="gramEnd"/>
      <w:r>
        <w:t xml:space="preserve"> instalações com condições adequadas ao aprendizado prático;</w:t>
      </w:r>
    </w:p>
    <w:p w14:paraId="662202C2" w14:textId="77777777" w:rsidR="0048541E" w:rsidRDefault="00CA1277">
      <w:pPr>
        <w:spacing w:after="80"/>
        <w:ind w:left="340"/>
        <w:jc w:val="both"/>
      </w:pPr>
      <w:r>
        <w:t xml:space="preserve">3.3.5. </w:t>
      </w:r>
      <w:proofErr w:type="gramStart"/>
      <w:r>
        <w:t>emitir</w:t>
      </w:r>
      <w:proofErr w:type="gramEnd"/>
      <w:r>
        <w:t xml:space="preserve"> as avaliações periódicas e o termo de realização do estágio, com apoio operacional da CONTRATADA.</w:t>
      </w:r>
    </w:p>
    <w:p w14:paraId="41D0BAEC" w14:textId="77777777" w:rsidR="0048541E" w:rsidRDefault="00CA1277">
      <w:pPr>
        <w:spacing w:before="80" w:after="100"/>
        <w:jc w:val="both"/>
      </w:pPr>
      <w:r>
        <w:t>3.4. Das condições prévias ao início do estágio. Nenhum estudante poderá iniciar as atividades antes de comprovados, cumulativamente:</w:t>
      </w:r>
    </w:p>
    <w:p w14:paraId="7F9FBF88" w14:textId="77777777" w:rsidR="0048541E" w:rsidRDefault="00CA1277">
      <w:pPr>
        <w:spacing w:after="80"/>
        <w:ind w:left="340"/>
        <w:jc w:val="both"/>
      </w:pPr>
      <w:r>
        <w:t>a) matrícula e frequência regular no ensino médio ou no curso de graduação em Serviço Social;</w:t>
      </w:r>
    </w:p>
    <w:p w14:paraId="2E83AF68" w14:textId="77777777" w:rsidR="0048541E" w:rsidRDefault="00CA1277">
      <w:pPr>
        <w:spacing w:after="80"/>
        <w:ind w:left="340"/>
        <w:jc w:val="both"/>
      </w:pPr>
      <w:r>
        <w:t>b) Termo de Compromisso de Estágio assinado pelo estudante, pelo CONTRATANTE e pela instituição de ensino;</w:t>
      </w:r>
    </w:p>
    <w:p w14:paraId="0CECEAF2" w14:textId="77777777" w:rsidR="0048541E" w:rsidRDefault="00CA1277">
      <w:pPr>
        <w:spacing w:after="80"/>
        <w:ind w:left="340"/>
        <w:jc w:val="both"/>
      </w:pPr>
      <w:r>
        <w:t>c) plano de atividades incorporado ao Termo de Compromisso, compatível com a etapa de ensino e a formação do estudante;</w:t>
      </w:r>
    </w:p>
    <w:p w14:paraId="77FE084C" w14:textId="77777777" w:rsidR="0048541E" w:rsidRDefault="00CA1277">
      <w:pPr>
        <w:spacing w:after="80"/>
        <w:ind w:left="340"/>
        <w:jc w:val="both"/>
      </w:pPr>
      <w:r>
        <w:t>d) indicação do supervisor pelo CONTRATANTE e do professor orientador pela instituição de ensino;</w:t>
      </w:r>
    </w:p>
    <w:p w14:paraId="67914943" w14:textId="77777777" w:rsidR="0048541E" w:rsidRDefault="00CA1277">
      <w:pPr>
        <w:spacing w:after="80"/>
        <w:ind w:left="340"/>
        <w:jc w:val="both"/>
      </w:pPr>
      <w:r>
        <w:t>e) apólice de seguro contra acidentes pessoais vigente, com identificação do estudante; e</w:t>
      </w:r>
    </w:p>
    <w:p w14:paraId="4BB480B5" w14:textId="77777777" w:rsidR="0048541E" w:rsidRDefault="00CA1277">
      <w:pPr>
        <w:spacing w:after="80"/>
        <w:ind w:left="340"/>
        <w:jc w:val="both"/>
      </w:pPr>
      <w:r>
        <w:t>f) exame médico de aptidão para início do estágio.</w:t>
      </w:r>
    </w:p>
    <w:p w14:paraId="66BA72C6" w14:textId="77777777" w:rsidR="0048541E" w:rsidRDefault="00CA1277">
      <w:pPr>
        <w:spacing w:before="80" w:after="120"/>
        <w:jc w:val="both"/>
      </w:pPr>
      <w:r>
        <w:t>3.4.1. A CONTRATADA responderá pelo encaminhamento de estudante que não atenda aos requisitos legais, nos termos do art. 5º, §3º, da Lei nº 11.788/2008.</w:t>
      </w:r>
    </w:p>
    <w:p w14:paraId="19D1F9A9" w14:textId="77777777" w:rsidR="0048541E" w:rsidRDefault="00CA1277">
      <w:pPr>
        <w:spacing w:after="120"/>
        <w:jc w:val="both"/>
      </w:pPr>
      <w:r>
        <w:t>3.4.2. A CONTRATADA exigirá a comprovação de matrícula e frequência a cada semestre letivo e comunicará ao fiscal do contrato, em até 2 (dois) dias úteis, qualquer trancamento de matrícula, conclusão ou abandono de curso, para imediato desligamento do estagiário.</w:t>
      </w:r>
    </w:p>
    <w:p w14:paraId="2763992B" w14:textId="77777777" w:rsidR="0048541E" w:rsidRDefault="00CA1277">
      <w:pPr>
        <w:spacing w:after="120"/>
        <w:jc w:val="both"/>
      </w:pPr>
      <w:r>
        <w:t>3.5. Da supervisão e da orientação. O CONTRATANTE indicará supervisor pertencente ao seu quadro de pessoal, com formação ou experiência profissional na área de conhecimento desenvolvida no curso do estagiário, para o acompanhamento de até 10 (dez) estagiários simultaneamente, nos termos do art. 9º, inciso III, da Lei nº 11.788/2008, mantido o acompanhamento pelo professor orientador da instituição de ensino.</w:t>
      </w:r>
    </w:p>
    <w:p w14:paraId="32F7D91E" w14:textId="77777777" w:rsidR="0048541E" w:rsidRDefault="00CA1277">
      <w:pPr>
        <w:spacing w:after="120"/>
        <w:jc w:val="both"/>
      </w:pPr>
      <w:r>
        <w:t>3.5.1. O estágio de nível superior em Serviço Social será supervisionado diretamente por assistente social com registro ativo no CRESS, observadas a Lei nº 8.662/1993 e a Resolução CFESS nº 533/2008.</w:t>
      </w:r>
    </w:p>
    <w:p w14:paraId="69512D36" w14:textId="77777777" w:rsidR="0048541E" w:rsidRDefault="00CA1277">
      <w:pPr>
        <w:spacing w:after="120"/>
        <w:jc w:val="both"/>
      </w:pPr>
      <w:r>
        <w:t>3.6. Dos relatórios e da documentação final. A CONTRATADA controlará a elaboração e o encaminhamento à instituição de ensino, em periodicidade não superior a 6 (seis) meses, do relatório de atividades do estagiário, com vista obrigatória a este, nos termos do art. 9º, inciso VII, da Lei nº 11.788/2008, mantendo cópia à disposição da fiscalização.</w:t>
      </w:r>
    </w:p>
    <w:p w14:paraId="6A405E3C" w14:textId="77777777" w:rsidR="0048541E" w:rsidRDefault="00CA1277">
      <w:pPr>
        <w:spacing w:after="120"/>
        <w:jc w:val="both"/>
      </w:pPr>
      <w:r>
        <w:t>3.6.1. Por ocasião do desligamento, a CONTRATADA operacionalizará a emissão, pelo CONTRATANTE, do termo de realização do estágio, com indicação resumida das atividades desenvolvidas, dos períodos e da avaliação de desempenho, nos termos do art. 9º, inciso V, da Lei nº 11.788/2008.</w:t>
      </w:r>
    </w:p>
    <w:p w14:paraId="426C1A09" w14:textId="77777777" w:rsidR="0048541E" w:rsidRDefault="00CA1277">
      <w:pPr>
        <w:spacing w:after="120"/>
        <w:jc w:val="both"/>
      </w:pPr>
      <w:r>
        <w:lastRenderedPageBreak/>
        <w:t>3.7. Da jornada. A jornada será de 6 (seis) horas diárias e 30 (trinta) horas semanais, compatível com o horário escolar do estudante, nos termos do art. 10, caput e inciso II, da Lei nº 11.788/2008, vedada a realização de atividades além dessa carga horária.</w:t>
      </w:r>
    </w:p>
    <w:p w14:paraId="482F96DF" w14:textId="77777777" w:rsidR="0048541E" w:rsidRDefault="00CA1277">
      <w:pPr>
        <w:spacing w:after="120"/>
        <w:jc w:val="both"/>
      </w:pPr>
      <w:r>
        <w:t>3.7.1. Nos períodos de avaliação periódica ou final, quando adotados pela instituição de ensino, a carga horária será reduzida pelo menos à metade, conforme estipulado no Termo de Compromisso, nos termos do art. 10, §2º, da Lei nº 11.788/2008, mantida integralmente a bolsa de estágio nesses períodos.</w:t>
      </w:r>
    </w:p>
    <w:p w14:paraId="64BBCD6A" w14:textId="77777777" w:rsidR="0048541E" w:rsidRDefault="00CA1277">
      <w:pPr>
        <w:spacing w:after="120"/>
        <w:jc w:val="both"/>
      </w:pPr>
      <w:r>
        <w:t>3.7.2. A CONTRATADA obterá das instituições de ensino o calendário acadêmico e os períodos de avaliação, comunicando-os ao fiscal do contrato e ao supervisor com antecedência mínima de 5 (cinco) dias úteis.</w:t>
      </w:r>
    </w:p>
    <w:p w14:paraId="13C444A3" w14:textId="77777777" w:rsidR="0048541E" w:rsidRDefault="00CA1277">
      <w:pPr>
        <w:spacing w:after="120"/>
        <w:jc w:val="both"/>
      </w:pPr>
      <w:r>
        <w:t>3.8. Do recesso. O estagiário terá direito a recesso de 30 (trinta) dias a cada período de 1 (um) ano de estágio, a ser gozado preferencialmente durante as férias escolares, sendo o recesso proporcional nos estágios com duração inferior a 1 (um) ano, nos termos do art. 13, caput e §2º, da Lei nº 11.788/2008.</w:t>
      </w:r>
    </w:p>
    <w:p w14:paraId="6B89CE9E" w14:textId="77777777" w:rsidR="0048541E" w:rsidRDefault="00CA1277">
      <w:pPr>
        <w:spacing w:after="120"/>
        <w:jc w:val="both"/>
      </w:pPr>
      <w:r>
        <w:t>3.8.1. O recesso será remunerado com o valor integral da bolsa, nos termos do art. 13, §1º, da Lei nº 11.788/2008, não sendo devido o auxílio-transporte nesse período.</w:t>
      </w:r>
    </w:p>
    <w:p w14:paraId="20C88673" w14:textId="77777777" w:rsidR="0048541E" w:rsidRDefault="00CA1277">
      <w:pPr>
        <w:spacing w:after="120"/>
        <w:jc w:val="both"/>
      </w:pPr>
      <w:r>
        <w:t>3.8.2. A CONTRATADA controlará os períodos aquisitivos e de gozo do recesso de cada estagiário, informando ao fiscal do contrato, com antecedência mínima de 30 (trinta) dias do término de cada Termo de Compromisso, o saldo de recesso a usufruir.</w:t>
      </w:r>
    </w:p>
    <w:p w14:paraId="47DAB7C7" w14:textId="77777777" w:rsidR="0048541E" w:rsidRDefault="00CA1277">
      <w:pPr>
        <w:spacing w:after="120"/>
        <w:jc w:val="both"/>
      </w:pPr>
      <w:r>
        <w:t>3.8.3. No desligamento do estagiário antes do término do período aquisitivo, o recesso proporcional não usufruído será pago juntamente com a última parcela da bolsa, no valor correspondente aos dias de recesso a que fizer jus, faturado à parte no mês do desligamento, mediante comprovação, correndo à conta do valor global do contrato.</w:t>
      </w:r>
    </w:p>
    <w:p w14:paraId="2CC92A81" w14:textId="77777777" w:rsidR="0048541E" w:rsidRDefault="00CA1277">
      <w:pPr>
        <w:spacing w:after="120"/>
        <w:jc w:val="both"/>
      </w:pPr>
      <w:r>
        <w:t>3.9. Do seguro contra acidentes pessoais. A CONTRATADA contratará, às suas expensas, seguro contra acidentes pessoais em favor de cada estagiário, com apólice compatível com valores de mercado, nos termos do art. 9º, inciso IV, da Lei nº 11.788/2008, com vigência coincidente com o período do estágio e cobertura mínima para morte acidental e invalidez permanente, total ou parcial, por acidente.</w:t>
      </w:r>
    </w:p>
    <w:p w14:paraId="3C706F34" w14:textId="77777777" w:rsidR="0048541E" w:rsidRDefault="00CA1277">
      <w:pPr>
        <w:spacing w:after="120"/>
        <w:jc w:val="both"/>
      </w:pPr>
      <w:r>
        <w:t>3.9.1. O certificado individual ou a relação nominal de segurados será entregue ao fiscal do contrato antes do início das atividades de cada estudante e renovado ou atualizado a cada inclusão, substituição ou renovação de Termo de Compromisso, mantendo-se a documentação nos autos da execução contratual.</w:t>
      </w:r>
    </w:p>
    <w:p w14:paraId="4066FDA6" w14:textId="77777777" w:rsidR="0048541E" w:rsidRDefault="00CA1277">
      <w:pPr>
        <w:spacing w:after="120"/>
        <w:jc w:val="both"/>
      </w:pPr>
      <w:r>
        <w:t xml:space="preserve">3.10. Da duração do estágio e do prazo do contrato administrativo. O presente contrato administrativo não se confunde com a relação individual de estágio, formalizada </w:t>
      </w:r>
      <w:proofErr w:type="spellStart"/>
      <w:r>
        <w:t>por</w:t>
      </w:r>
      <w:proofErr w:type="spellEnd"/>
      <w:r>
        <w:t xml:space="preserve"> Termo de Compromisso.</w:t>
      </w:r>
    </w:p>
    <w:p w14:paraId="4A1DA863" w14:textId="77777777" w:rsidR="0048541E" w:rsidRDefault="00CA1277">
      <w:pPr>
        <w:spacing w:after="120"/>
        <w:jc w:val="both"/>
      </w:pPr>
      <w:r>
        <w:t xml:space="preserve">3.10.1. Cada Termo de Compromisso terá duração de até 12 (doze) meses, limitada à vigência deste contrato, podendo ser renovado mediante termo aditivo, desde que a permanência do </w:t>
      </w:r>
      <w:r>
        <w:lastRenderedPageBreak/>
        <w:t>estudante no CONTRATANTE não exceda 2 (dois) anos, exceto quando se tratar de estagiário com deficiência, nos termos do art. 11 da Lei nº 11.788/2008.</w:t>
      </w:r>
    </w:p>
    <w:p w14:paraId="6ED1CB0F" w14:textId="77777777" w:rsidR="0048541E" w:rsidRDefault="00CA1277">
      <w:pPr>
        <w:spacing w:after="100"/>
        <w:jc w:val="both"/>
      </w:pPr>
      <w:r>
        <w:t>3.11. Da bolsa, do auxílio-transporte e do fluxo financeiro:</w:t>
      </w:r>
    </w:p>
    <w:p w14:paraId="0167EA46" w14:textId="77777777" w:rsidR="0048541E" w:rsidRDefault="00CA1277">
      <w:pPr>
        <w:spacing w:after="80"/>
        <w:ind w:left="340"/>
        <w:jc w:val="both"/>
      </w:pPr>
      <w:r>
        <w:t>a) valor individual da bolsa: R$ 900,00 (novecentos reais) mensais por estagiário, para ambos os níveis, de concessão compulsória por se tratar de estágio não obrigatório, nos termos do art. 12 da Lei nº 11.788/2008;</w:t>
      </w:r>
    </w:p>
    <w:p w14:paraId="0A934198" w14:textId="77777777" w:rsidR="0048541E" w:rsidRDefault="00CA1277">
      <w:pPr>
        <w:spacing w:after="80"/>
        <w:ind w:left="340"/>
        <w:jc w:val="both"/>
      </w:pPr>
      <w:r>
        <w:t>b) auxílio-transporte: R$ 9,20 (nove reais e vinte centavos) por dia de efetivo comparecimento, estimados 22 (vinte e dois) dias por mês, devido apenas pelos dias de efetiva realização do estágio, não incidindo sobre recesso, faltas ou afastamentos;</w:t>
      </w:r>
    </w:p>
    <w:p w14:paraId="4E48269B" w14:textId="77777777" w:rsidR="0048541E" w:rsidRDefault="00CA1277">
      <w:pPr>
        <w:spacing w:after="80"/>
        <w:ind w:left="340"/>
        <w:jc w:val="both"/>
      </w:pPr>
      <w:r>
        <w:t>c) responsável pelo pagamento: a CONTRATADA pagará a bolsa e o auxílio-transporte diretamente aos estagiários até o 5º (quinto) dia útil do mês subsequente ao de referência, independentemente do pagamento de sua fatura pelo CONTRATANTE;</w:t>
      </w:r>
    </w:p>
    <w:p w14:paraId="40FDEB1A" w14:textId="77777777" w:rsidR="0048541E" w:rsidRDefault="00CA1277">
      <w:pPr>
        <w:spacing w:after="80"/>
        <w:ind w:left="340"/>
        <w:jc w:val="both"/>
      </w:pPr>
      <w:r>
        <w:t>d) fluxo financeiro: o CONTRATANTE pagará à CONTRATADA, mensalmente, o valor faturado conforme a medição, cabendo à CONTRATADA repassar integralmente aos estagiários os valores de bolsa e auxílio-transporte, vedada a retenção ou o desconto de qualquer valor devido ao estudante;</w:t>
      </w:r>
    </w:p>
    <w:p w14:paraId="68311E0F" w14:textId="77777777" w:rsidR="0048541E" w:rsidRDefault="00CA1277">
      <w:pPr>
        <w:spacing w:after="80"/>
        <w:ind w:left="340"/>
        <w:jc w:val="both"/>
      </w:pPr>
      <w:r>
        <w:t>e) documentação da medição mensal: o faturamento será acompanhado da folha de frequência de cada estagiário, atestada pelo supervisor, e dos comprovantes de repasse aos estagiários referentes ao mês anterior, na forma do Termo de Referência;</w:t>
      </w:r>
    </w:p>
    <w:p w14:paraId="3F5B0894" w14:textId="77777777" w:rsidR="0048541E" w:rsidRDefault="00CA1277">
      <w:pPr>
        <w:spacing w:after="80"/>
        <w:ind w:left="340"/>
        <w:jc w:val="both"/>
      </w:pPr>
      <w:r>
        <w:t>f) afastamentos: as faltas justificadas, mediante atestado médico, comprovação de realização de provas ou convocação legal, não geram desconto; as faltas injustificadas geram desconto proporcional da bolsa e do auxílio-transporte; o recesso observa o subitem 3.8.1; e, nos casos de desligamento, a bolsa será paga proporcionalmente aos dias de estágio no mês.</w:t>
      </w:r>
    </w:p>
    <w:p w14:paraId="2264FB85" w14:textId="77777777" w:rsidR="0048541E" w:rsidRDefault="00CA1277">
      <w:pPr>
        <w:spacing w:before="80" w:after="120"/>
        <w:jc w:val="both"/>
      </w:pPr>
      <w:r>
        <w:t>3.12. Da prevenção da descaracterização do estágio. O estágio tem finalidade predominantemente pedagógica, restringindo-se as atividades dos estagiários àquelas previstas no plano de atividades, compatíveis com a etapa de ensino e a formação do estudante, sob efetiva supervisão.</w:t>
      </w:r>
    </w:p>
    <w:p w14:paraId="1711EA6C" w14:textId="77777777" w:rsidR="0048541E" w:rsidRDefault="00CA1277">
      <w:pPr>
        <w:spacing w:after="100"/>
        <w:jc w:val="both"/>
      </w:pPr>
      <w:r>
        <w:t>3.12.1. É vedado:</w:t>
      </w:r>
    </w:p>
    <w:p w14:paraId="255AE131" w14:textId="77777777" w:rsidR="0048541E" w:rsidRDefault="00CA1277">
      <w:pPr>
        <w:spacing w:after="80"/>
        <w:ind w:left="340"/>
        <w:jc w:val="both"/>
      </w:pPr>
      <w:r>
        <w:t>a) atribuir ao estagiário atividades não previstas no plano de atividades ou incompatíveis com sua formação;</w:t>
      </w:r>
    </w:p>
    <w:p w14:paraId="2A7DD1DE" w14:textId="77777777" w:rsidR="0048541E" w:rsidRDefault="00CA1277">
      <w:pPr>
        <w:spacing w:after="80"/>
        <w:ind w:left="340"/>
        <w:jc w:val="both"/>
      </w:pPr>
      <w:r>
        <w:t>b) utilizar o estagiário em substituição a empregado ou para suprir posto de trabalho do quadro de pessoal;</w:t>
      </w:r>
    </w:p>
    <w:p w14:paraId="37E90CE9" w14:textId="77777777" w:rsidR="0048541E" w:rsidRDefault="00CA1277">
      <w:pPr>
        <w:spacing w:after="80"/>
        <w:ind w:left="340"/>
        <w:jc w:val="both"/>
      </w:pPr>
      <w:r>
        <w:t>c) atribuir ao estagiário responsabilidade por chefia, assinatura de atos administrativos ou decisões de competência de empregados do CONTRATANTE;</w:t>
      </w:r>
    </w:p>
    <w:p w14:paraId="02A129A1" w14:textId="77777777" w:rsidR="0048541E" w:rsidRDefault="00CA1277">
      <w:pPr>
        <w:spacing w:after="80"/>
        <w:ind w:left="340"/>
        <w:jc w:val="both"/>
      </w:pPr>
      <w:r>
        <w:t>d) exigir jornada superior à prevista no Termo de Compromisso de Estágio; e</w:t>
      </w:r>
    </w:p>
    <w:p w14:paraId="7BC6B6F0" w14:textId="77777777" w:rsidR="0048541E" w:rsidRDefault="00CA1277">
      <w:pPr>
        <w:spacing w:after="80"/>
        <w:ind w:left="340"/>
        <w:jc w:val="both"/>
      </w:pPr>
      <w:r>
        <w:lastRenderedPageBreak/>
        <w:t>e) permitir ao estagiário de nível superior em Serviço Social o exercício de atribuições privativas de assistente social sem supervisão direta, bem como atribuir ao estagiário de nível médio atividades próprias dessa profissão.</w:t>
      </w:r>
    </w:p>
    <w:p w14:paraId="116510E6" w14:textId="77777777" w:rsidR="0048541E" w:rsidRDefault="00CA1277">
      <w:pPr>
        <w:spacing w:before="80" w:after="120"/>
        <w:jc w:val="both"/>
      </w:pPr>
      <w:r>
        <w:t>3.12.2. A CONTRATADA acompanhará a execução dos estágios e comunicará ao fiscal do contrato, por escrito, qualquer indício de desvio de finalidade que chegue ao seu conhecimento, cabendo ao fiscal verificar periodicamente a compatibilidade entre as atividades efetivamente desempenhadas e o plano de atividades.</w:t>
      </w:r>
    </w:p>
    <w:p w14:paraId="6D460DC3" w14:textId="77777777" w:rsidR="0048541E" w:rsidRDefault="00CA1277">
      <w:pPr>
        <w:spacing w:after="120"/>
        <w:jc w:val="both"/>
      </w:pPr>
      <w:r>
        <w:t>3.12.3. O descumprimento dos requisitos da Lei nº 11.788/2008 caracteriza vínculo de emprego do estudante com a parte concedente, nos termos do art. 3º, §2º, da referida Lei, razão pela qual a cláusula de inexistência de vínculo não dispensa a observância material das regras desta cláusula.</w:t>
      </w:r>
    </w:p>
    <w:p w14:paraId="338AD33F" w14:textId="77777777" w:rsidR="0048541E" w:rsidRDefault="00CA1277">
      <w:pPr>
        <w:spacing w:after="100"/>
        <w:jc w:val="both"/>
      </w:pPr>
      <w:r>
        <w:t>3.13. Da transição dos estágios. Em caso de extinção deste contrato antes do término dos Termos de Compromisso vigentes, por qualquer motivo, a CONTRATADA deverá:</w:t>
      </w:r>
    </w:p>
    <w:p w14:paraId="6FD6F6D1" w14:textId="77777777" w:rsidR="0048541E" w:rsidRDefault="00CA1277">
      <w:pPr>
        <w:spacing w:after="80"/>
        <w:ind w:left="340"/>
        <w:jc w:val="both"/>
      </w:pPr>
      <w:r>
        <w:t>a) manter a gestão dos estágios em curso, com o pagamento de bolsa e auxílio-transporte e a manutenção do seguro, por período de transição de até 30 (trinta) dias, ou até a assunção por novo agente de integração ou pelo CONTRATANTE, o que ocorrer primeiro, sendo remunerada proporcionalmente;</w:t>
      </w:r>
    </w:p>
    <w:p w14:paraId="24C7B573" w14:textId="77777777" w:rsidR="0048541E" w:rsidRDefault="00CA1277">
      <w:pPr>
        <w:spacing w:after="80"/>
        <w:ind w:left="340"/>
        <w:jc w:val="both"/>
      </w:pPr>
      <w:r>
        <w:t>b) entregar ao CONTRATANTE, em até 10 (dez) dias úteis contados da comunicação da extinção, o dossiê completo de cada estagiário, contendo Termo de Compromisso e aditivos, plano de atividades, comprovantes de matrícula e frequência, apólices de seguro, folhas de frequência, relatórios de atividades, controle de recesso e comprovantes de pagamento;</w:t>
      </w:r>
    </w:p>
    <w:p w14:paraId="1C88CAA1" w14:textId="77777777" w:rsidR="0048541E" w:rsidRDefault="00CA1277">
      <w:pPr>
        <w:spacing w:after="80"/>
        <w:ind w:left="340"/>
        <w:jc w:val="both"/>
      </w:pPr>
      <w:r>
        <w:t>c) manter a cobertura do seguro contra acidentes pessoais até o desligamento do estudante ou a comprovação de nova cobertura; e</w:t>
      </w:r>
    </w:p>
    <w:p w14:paraId="46D251C3" w14:textId="77777777" w:rsidR="0048541E" w:rsidRDefault="00CA1277">
      <w:pPr>
        <w:spacing w:after="80"/>
        <w:ind w:left="340"/>
        <w:jc w:val="both"/>
      </w:pPr>
      <w:r>
        <w:t>d) cooperar com o novo agente de integração e com as instituições de ensino na transferência ou no encerramento regular dos Termos de Compromisso.</w:t>
      </w:r>
    </w:p>
    <w:p w14:paraId="0D97866D" w14:textId="77777777" w:rsidR="0048541E" w:rsidRDefault="00CA1277">
      <w:pPr>
        <w:spacing w:before="80" w:after="120"/>
        <w:jc w:val="both"/>
      </w:pPr>
      <w:r>
        <w:t xml:space="preserve">3.13.1. O descumprimento do disposto nesta </w:t>
      </w:r>
      <w:proofErr w:type="spellStart"/>
      <w:r>
        <w:t>subcláusula</w:t>
      </w:r>
      <w:proofErr w:type="spellEnd"/>
      <w:r>
        <w:t xml:space="preserve"> autoriza a retenção dos créditos da CONTRATADA para ressarcimento de prejuízos, nos termos do art. 139, inciso IV, da Lei nº 14.133/2021, sem prejuízo das sanções cabíveis.</w:t>
      </w:r>
    </w:p>
    <w:p w14:paraId="090CBC3F" w14:textId="77777777" w:rsidR="0048541E" w:rsidRDefault="00CA1277">
      <w:pPr>
        <w:spacing w:after="120"/>
        <w:jc w:val="both"/>
      </w:pPr>
      <w:r>
        <w:t>3.14. Em caso de ampliação do quantitativo de vagas, será assegurado o percentual de 10% (dez por cento) às pessoas com deficiência, nos termos do art. 17, §5º, da Lei nº 11.788/2008.</w:t>
      </w:r>
    </w:p>
    <w:p w14:paraId="489E7CA7" w14:textId="77777777" w:rsidR="0048541E" w:rsidRDefault="00CA1277">
      <w:pPr>
        <w:keepNext/>
        <w:spacing w:before="320" w:after="160"/>
      </w:pPr>
      <w:r>
        <w:rPr>
          <w:b/>
          <w:bCs/>
        </w:rPr>
        <w:t>CLÁUSULA QUARTA – DA PROTEÇÃO DE DADOS PESSOAIS</w:t>
      </w:r>
    </w:p>
    <w:p w14:paraId="0320DC40" w14:textId="77777777" w:rsidR="0048541E" w:rsidRDefault="00CA1277">
      <w:pPr>
        <w:spacing w:after="120"/>
        <w:jc w:val="both"/>
      </w:pPr>
      <w:r>
        <w:t>4.1. No tratamento de dados pessoais de candidatos e estagiários decorrente deste contrato, o CONTRATANTE atua como controlador e a CONTRATADA como operadora, nos termos do art. 5º, incisos VI e VII, da Lei nº 13.709/2018, realizando a CONTRATADA o tratamento exclusivamente conforme as instruções do CONTRATANTE e para a finalidade de execução do Programa de Estágio.</w:t>
      </w:r>
    </w:p>
    <w:p w14:paraId="1EAE44F7" w14:textId="77777777" w:rsidR="0048541E" w:rsidRDefault="00CA1277">
      <w:pPr>
        <w:spacing w:after="120"/>
        <w:jc w:val="both"/>
      </w:pPr>
      <w:r>
        <w:lastRenderedPageBreak/>
        <w:t>4.2. Dos limites do tratamento. Somente serão coletados os dados necessários ao recrutamento, à formalização, à gestão, ao pagamento, ao seguro e ao acompanhamento dos estágios, vedada a utilização para qualquer outra finalidade, inclusive comercial, de marketing ou de formação de cadastro para terceiros.</w:t>
      </w:r>
    </w:p>
    <w:p w14:paraId="1E9876AD" w14:textId="77777777" w:rsidR="0048541E" w:rsidRDefault="00CA1277">
      <w:pPr>
        <w:spacing w:after="120"/>
        <w:jc w:val="both"/>
      </w:pPr>
      <w:r>
        <w:t>4.3. Dos dados de saúde. Quanto aos exames médicos de aptidão, a CONTRATADA encaminhará ao CONTRATANTE apenas a conclusão de aptidão ou inaptidão, permanecendo os dados clínicos sob sigilo médico. Informações sobre deficiência serão tratadas apenas para os fins do art. 11 e do art. 17, §5º, da Lei nº 11.788/2008.</w:t>
      </w:r>
    </w:p>
    <w:p w14:paraId="5A0D8524" w14:textId="77777777" w:rsidR="0048541E" w:rsidRDefault="00CA1277">
      <w:pPr>
        <w:spacing w:after="120"/>
        <w:jc w:val="both"/>
      </w:pPr>
      <w:r>
        <w:t>4.4. Da confidencialidade e da segurança. A CONTRATADA manterá sigilo sobre os dados e adotará medidas técnicas e administrativas de segurança, incluindo controle de acesso restrito a pessoal autorizado, registro de acessos e proteção contra acesso não autorizado, perda ou destruição, nos termos do art. 46 da Lei nº 13.709/2018, responsabilizando-se pelos atos de seus empregados e prepostos.</w:t>
      </w:r>
    </w:p>
    <w:p w14:paraId="53B99C0E" w14:textId="77777777" w:rsidR="0048541E" w:rsidRDefault="00CA1277">
      <w:pPr>
        <w:spacing w:after="120"/>
        <w:jc w:val="both"/>
      </w:pPr>
      <w:r>
        <w:t>4.5. Do compartilhamento. Os dados somente serão compartilhados com as instituições de ensino, a seguradora e o prestador do exame médico, na medida estritamente necessária à execução do contrato, dependendo de autorização expressa do CONTRATANTE o compartilhamento com quaisquer outros terceiros.</w:t>
      </w:r>
    </w:p>
    <w:p w14:paraId="12A4A718" w14:textId="77777777" w:rsidR="0048541E" w:rsidRDefault="00CA1277">
      <w:pPr>
        <w:spacing w:after="120"/>
        <w:jc w:val="both"/>
      </w:pPr>
      <w:r>
        <w:t>4.6. Dos incidentes. A CONTRATADA comunicará ao CONTRATANTE, em até 24 (vinte e quatro) horas contadas da ciência, qualquer incidente de segurança envolvendo dados pessoais, informando a natureza dos dados afetados, os titulares envolvidos, as medidas adotadas e os riscos, de modo a permitir o cumprimento do art. 48 da Lei nº 13.709/2018.</w:t>
      </w:r>
    </w:p>
    <w:p w14:paraId="51AB0DAC" w14:textId="77777777" w:rsidR="0048541E" w:rsidRDefault="00CA1277">
      <w:pPr>
        <w:spacing w:after="120"/>
        <w:jc w:val="both"/>
      </w:pPr>
      <w:r>
        <w:t>4.7. Da conservação e da eliminação. Ao término do contrato ou do estágio, a CONTRATADA devolverá ao CONTRATANTE, em meio digital, os documentos e registros dos estágios e eliminará os dados de seus sistemas, ressalvados aqueles cuja conservação seja necessária ao cumprimento de obrigação legal, nos termos do art. 16, inciso I, da Lei nº 13.709/2018, hipótese em que informará ao CONTRATANTE quais dados foram retidos e o respectivo fundamento.</w:t>
      </w:r>
    </w:p>
    <w:p w14:paraId="2A38640A" w14:textId="77777777" w:rsidR="0048541E" w:rsidRDefault="00CA1277">
      <w:pPr>
        <w:spacing w:after="120"/>
        <w:jc w:val="both"/>
      </w:pPr>
      <w:r>
        <w:t>4.8. Dos titulares e da responsabilidade. A CONTRATADA auxiliará o CONTRATANTE no atendimento às solicitações dos titulares, indicará encarregado ou responsável pelo tratamento de dados, com os respectivos contatos, e responderá pelos danos causados por descumprimento da Lei nº 13.709/2018 ou das instruções do CONTRATANTE, nos termos do art. 42 da referida Lei.</w:t>
      </w:r>
    </w:p>
    <w:p w14:paraId="5062A454" w14:textId="77777777" w:rsidR="0048541E" w:rsidRDefault="00CA1277">
      <w:pPr>
        <w:keepNext/>
        <w:spacing w:before="320" w:after="160"/>
      </w:pPr>
      <w:r>
        <w:rPr>
          <w:b/>
          <w:bCs/>
        </w:rPr>
        <w:t>CLÁUSULA QUINTA – DOS MODELOS DE EXECUÇÃO E DE GESTÃO CONTRATUAIS</w:t>
      </w:r>
    </w:p>
    <w:p w14:paraId="73471C67" w14:textId="77777777" w:rsidR="0048541E" w:rsidRDefault="00CA1277">
      <w:pPr>
        <w:spacing w:after="120"/>
        <w:jc w:val="both"/>
      </w:pPr>
      <w:r>
        <w:t>5.1. O regime de execução contratual, os modelos de gestão e de execução, assim como os prazos e as condições de conclusão, entrega, observação e recebimento do objeto constam no Termo de Referência, anexo a este Contrato.</w:t>
      </w:r>
    </w:p>
    <w:p w14:paraId="0A199F38" w14:textId="77777777" w:rsidR="0048541E" w:rsidRDefault="00CA1277">
      <w:pPr>
        <w:spacing w:after="120"/>
        <w:jc w:val="both"/>
      </w:pPr>
      <w:r>
        <w:lastRenderedPageBreak/>
        <w:t>5.2. As disposições quanto ao pagamento, ao reajuste, às obrigações da CONTRATADA e da CONTRATANTE, às infrações e às sanções administrativas são aquelas definidas no Termo de Referência, sem prejuízo do disposto neste instrumento.</w:t>
      </w:r>
    </w:p>
    <w:p w14:paraId="13FDEE4E" w14:textId="77777777" w:rsidR="0048541E" w:rsidRDefault="00CA1277">
      <w:pPr>
        <w:keepNext/>
        <w:spacing w:before="320" w:after="160"/>
      </w:pPr>
      <w:r>
        <w:rPr>
          <w:b/>
          <w:bCs/>
        </w:rPr>
        <w:t>CLÁUSULA SEXTA – DA SUBCONTRATAÇÃO</w:t>
      </w:r>
    </w:p>
    <w:p w14:paraId="0FABDA57" w14:textId="77777777" w:rsidR="0048541E" w:rsidRDefault="00CA1277">
      <w:pPr>
        <w:spacing w:after="120"/>
        <w:jc w:val="both"/>
      </w:pPr>
      <w:r>
        <w:t>6.1. Não será admitida a subcontratação parcial ou total do objeto contratado.</w:t>
      </w:r>
    </w:p>
    <w:p w14:paraId="4EE3F154" w14:textId="77777777" w:rsidR="0048541E" w:rsidRDefault="00CA1277">
      <w:pPr>
        <w:keepNext/>
        <w:spacing w:before="320" w:after="160"/>
      </w:pPr>
      <w:r>
        <w:rPr>
          <w:b/>
          <w:bCs/>
        </w:rPr>
        <w:t>CLÁUSULA SÉTIMA – DO PREÇO</w:t>
      </w:r>
    </w:p>
    <w:p w14:paraId="19AE066C" w14:textId="77777777" w:rsidR="0048541E" w:rsidRDefault="00CA1277">
      <w:pPr>
        <w:spacing w:after="120"/>
        <w:jc w:val="both"/>
      </w:pPr>
      <w:r>
        <w:t>7.1. O valor mensal da contratação é de R$ 4.593,60 (quatro mil, quinhentos e noventa e três reais e sessenta centavos), perfazendo o valor total, para o período de 12 (doze) meses, de R$ 55.123,20 (cinquenta e cinco mil, cento e vinte e três reais e vinte centavos).</w:t>
      </w:r>
    </w:p>
    <w:p w14:paraId="44392E15" w14:textId="77777777" w:rsidR="0048541E" w:rsidRDefault="00CA1277">
      <w:pPr>
        <w:spacing w:after="120"/>
        <w:jc w:val="both"/>
      </w:pPr>
      <w:r>
        <w:t>7.2. O valor unitário mensal por estagiário é de R$ 1.148,40 (mil, cento e quarenta e oito reais e quarenta centavos), composto pela parcela de repasse, correspondente à bolsa de estágio e ao auxílio-transporte, integralmente destinados ao estudante, e pela parcela variável, correspondente ao exame médico de aptidão, ao seguro contra acidentes pessoais e à taxa de gestão administrativa e operacional.</w:t>
      </w:r>
    </w:p>
    <w:p w14:paraId="60A9B517" w14:textId="77777777" w:rsidR="0048541E" w:rsidRDefault="00CA1277">
      <w:pPr>
        <w:spacing w:after="120"/>
        <w:jc w:val="both"/>
      </w:pPr>
      <w:r>
        <w:t>7.3. No valor acima estão incluídas todas as despesas ordinárias diretas e indiretas decorrentes da execução do objeto, inclusive tributos, encargos sociais, fiscais e comerciais incidentes, taxa de administração e demais despesas necessárias ao cumprimento integral do objeto da contratação.</w:t>
      </w:r>
    </w:p>
    <w:p w14:paraId="69952EE9" w14:textId="77777777" w:rsidR="0048541E" w:rsidRDefault="00CA1277">
      <w:pPr>
        <w:spacing w:after="120"/>
        <w:jc w:val="both"/>
      </w:pPr>
      <w:r>
        <w:t xml:space="preserve">7.4. O reajuste, após 12 (doze) meses contados da data de apresentação da proposta, incidirá exclusivamente sobre a taxa de gestão administrativa e operacional, pelo INPC/IBGE ou por índice que venha a substituí-lo. Os valores de bolsa de estágio e de auxílio-transporte serão alterados por ato do CONTRATANTE, mediante </w:t>
      </w:r>
      <w:proofErr w:type="spellStart"/>
      <w:r>
        <w:t>apostilamento</w:t>
      </w:r>
      <w:proofErr w:type="spellEnd"/>
      <w:r>
        <w:t>, independentemente de reajuste contratual, e os custos de exame médico de aptidão e de seguro contra acidentes pessoais poderão ser revistos mediante comprovação documental da respectiva variação.</w:t>
      </w:r>
    </w:p>
    <w:p w14:paraId="1B358EA4" w14:textId="77777777" w:rsidR="0048541E" w:rsidRDefault="00CA1277">
      <w:pPr>
        <w:keepNext/>
        <w:spacing w:before="320" w:after="160"/>
      </w:pPr>
      <w:r>
        <w:rPr>
          <w:b/>
          <w:bCs/>
        </w:rPr>
        <w:t>CLÁUSULA OITAVA – DA DOTAÇÃO ORÇAMENTÁRIA</w:t>
      </w:r>
    </w:p>
    <w:p w14:paraId="70ADF5ED" w14:textId="77777777" w:rsidR="0048541E" w:rsidRDefault="00CA1277">
      <w:pPr>
        <w:spacing w:after="120"/>
        <w:jc w:val="both"/>
      </w:pPr>
      <w:r>
        <w:t>8.1. As despesas decorrentes deste Contrato correrão à conta da rubrica orçamentária 6.2.2.1.1.01.04.04.028 – Despesas Administrativas Estágio, do orçamento do CRESS 1ª Região/PA para o exercício de 2026, conforme Certidão de Dotação Orçamentária constante dos autos.</w:t>
      </w:r>
    </w:p>
    <w:p w14:paraId="5CC088D2" w14:textId="77777777" w:rsidR="0048541E" w:rsidRDefault="00CA1277">
      <w:pPr>
        <w:spacing w:after="120"/>
        <w:jc w:val="both"/>
      </w:pPr>
      <w:r>
        <w:t>8.2. As despesas relativas ao exercício subsequente correrão à conta das dotações próprias do orçamento respectivo.</w:t>
      </w:r>
    </w:p>
    <w:p w14:paraId="614DC6B7" w14:textId="77777777" w:rsidR="0048541E" w:rsidRDefault="00CA1277">
      <w:pPr>
        <w:keepNext/>
        <w:spacing w:before="320" w:after="160"/>
      </w:pPr>
      <w:r>
        <w:rPr>
          <w:b/>
          <w:bCs/>
        </w:rPr>
        <w:t>CLÁUSULA NONA – DA GARANTIA DA EXECUÇÃO</w:t>
      </w:r>
    </w:p>
    <w:p w14:paraId="7FCD3FEE" w14:textId="77777777" w:rsidR="0048541E" w:rsidRDefault="00CA1277">
      <w:pPr>
        <w:spacing w:after="120"/>
        <w:jc w:val="both"/>
      </w:pPr>
      <w:r>
        <w:t>9.1. Não haverá exigência de garantia contratual da execução.</w:t>
      </w:r>
    </w:p>
    <w:p w14:paraId="001A8B6B" w14:textId="77777777" w:rsidR="0048541E" w:rsidRDefault="00CA1277">
      <w:pPr>
        <w:keepNext/>
        <w:spacing w:before="320" w:after="160"/>
      </w:pPr>
      <w:r>
        <w:rPr>
          <w:b/>
          <w:bCs/>
        </w:rPr>
        <w:lastRenderedPageBreak/>
        <w:t>CLÁUSULA DÉCIMA – DA EXTINÇÃO CONTRATUAL</w:t>
      </w:r>
    </w:p>
    <w:p w14:paraId="15634863" w14:textId="77777777" w:rsidR="0048541E" w:rsidRDefault="00CA1277">
      <w:pPr>
        <w:spacing w:after="120"/>
        <w:jc w:val="both"/>
      </w:pPr>
      <w:r>
        <w:t>10.1. O contrato será extinto quando vencido o prazo nele estipulado, independentemente de terem sido cumpridas ou não as obrigações de ambas as partes contraentes.</w:t>
      </w:r>
    </w:p>
    <w:p w14:paraId="1CDCC081" w14:textId="77777777" w:rsidR="0048541E" w:rsidRDefault="00CA1277">
      <w:pPr>
        <w:spacing w:after="120"/>
        <w:jc w:val="both"/>
      </w:pPr>
      <w:r>
        <w:t xml:space="preserve">10.2. O contrato poderá ser extinto antes de cumpridas as obrigações nele estipuladas, ou antes do prazo nele fixado, por algum dos motivos previstos no art. 137 da Lei nº 14.133/2021, bem como amigavelmente, assegurados o contraditório e a ampla defesa, aplicando-se também os </w:t>
      </w:r>
      <w:proofErr w:type="spellStart"/>
      <w:r>
        <w:t>arts</w:t>
      </w:r>
      <w:proofErr w:type="spellEnd"/>
      <w:r>
        <w:t>. 138 e 139 da mesma Lei.</w:t>
      </w:r>
    </w:p>
    <w:p w14:paraId="5BD1E218" w14:textId="77777777" w:rsidR="0048541E" w:rsidRDefault="00CA1277">
      <w:pPr>
        <w:spacing w:after="120"/>
        <w:jc w:val="both"/>
      </w:pPr>
      <w:r>
        <w:t>10.3. A alteração social ou a modificação da finalidade ou da estrutura da empresa não ensejará a extinção se não restringir sua capacidade de concluir o contrato. Se a operação implicar mudança da pessoa jurídica contratada, deverá ser formalizado termo aditivo para alteração subjetiva.</w:t>
      </w:r>
    </w:p>
    <w:p w14:paraId="1DDB9ED8" w14:textId="77777777" w:rsidR="0048541E" w:rsidRDefault="00CA1277">
      <w:pPr>
        <w:spacing w:after="120"/>
        <w:jc w:val="both"/>
      </w:pPr>
      <w:r>
        <w:t>10.4. O termo de extinção, sempre que possível, será precedido do balanço dos eventos contratuais já cumpridos ou parcialmente cumpridos, da relação dos pagamentos já efetuados e ainda devidos e das indenizações e multas.</w:t>
      </w:r>
    </w:p>
    <w:p w14:paraId="0D697C12" w14:textId="77777777" w:rsidR="0048541E" w:rsidRDefault="00CA1277">
      <w:pPr>
        <w:spacing w:after="120"/>
        <w:jc w:val="both"/>
      </w:pPr>
      <w:r>
        <w:t>10.5. A extinção do contrato não configura óbice para o reconhecimento do desequilíbrio econômico-financeiro, hipótese em que será concedida indenização por meio de termo indenizatório.</w:t>
      </w:r>
    </w:p>
    <w:p w14:paraId="22C9697A" w14:textId="77777777" w:rsidR="0048541E" w:rsidRDefault="00CA1277">
      <w:pPr>
        <w:spacing w:after="120"/>
        <w:jc w:val="both"/>
      </w:pPr>
      <w:r>
        <w:t>10.6. Nos casos em que houver necessidade de ressarcimento de prejuízos causados à Administração, o CONTRATANTE poderá reter os eventuais créditos existentes em favor da CONTRATADA decorrentes do contrato, nos termos do art. 139, inciso IV, da Lei nº 14.133/2021.</w:t>
      </w:r>
    </w:p>
    <w:p w14:paraId="23E023DF" w14:textId="77777777" w:rsidR="0048541E" w:rsidRDefault="00CA1277">
      <w:pPr>
        <w:spacing w:after="120"/>
        <w:jc w:val="both"/>
      </w:pPr>
      <w:r>
        <w:t>10.7. O contrato poderá ser extinto caso se constate que a CONTRATADA mantém vínculo de natureza técnica, comercial, econômica, financeira, trabalhista ou civil com dirigente do órgão ou entidade contratante ou com agente público que tenha desempenhado função na contratação direta, ou que atue na fiscalização ou na gestão do contrato, ou que deles seja cônjuge, companheiro ou parente em linha reta, colateral ou por afinidade, até o terceiro grau.</w:t>
      </w:r>
    </w:p>
    <w:p w14:paraId="68CCDE7A" w14:textId="77777777" w:rsidR="0048541E" w:rsidRDefault="00CA1277">
      <w:pPr>
        <w:spacing w:after="120"/>
        <w:jc w:val="both"/>
      </w:pPr>
      <w:r>
        <w:t>10.8. Em qualquer hipótese de extinção, observar-se-á a disciplina de transição dos estágios prevista no subitem 3.13.</w:t>
      </w:r>
    </w:p>
    <w:p w14:paraId="167FDE91" w14:textId="77777777" w:rsidR="0048541E" w:rsidRDefault="00CA1277">
      <w:pPr>
        <w:keepNext/>
        <w:spacing w:before="320" w:after="160"/>
      </w:pPr>
      <w:r>
        <w:rPr>
          <w:b/>
          <w:bCs/>
        </w:rPr>
        <w:t>CLÁUSULA DÉCIMA PRIMEIRA – DAS ALTERAÇÕES</w:t>
      </w:r>
    </w:p>
    <w:p w14:paraId="428A17E6" w14:textId="77777777" w:rsidR="0048541E" w:rsidRDefault="00CA1277">
      <w:pPr>
        <w:spacing w:after="120"/>
        <w:jc w:val="both"/>
      </w:pPr>
      <w:r>
        <w:t xml:space="preserve">11.1. Eventuais alterações contratuais reger-se-ão pela disciplina dos </w:t>
      </w:r>
      <w:proofErr w:type="spellStart"/>
      <w:r>
        <w:t>arts</w:t>
      </w:r>
      <w:proofErr w:type="spellEnd"/>
      <w:r>
        <w:t>. 124 e seguintes da Lei nº 14.133/2021.</w:t>
      </w:r>
    </w:p>
    <w:p w14:paraId="46C3A760" w14:textId="77777777" w:rsidR="0048541E" w:rsidRDefault="00CA1277">
      <w:pPr>
        <w:spacing w:after="120"/>
        <w:jc w:val="both"/>
      </w:pPr>
      <w:r>
        <w:t>11.2. A CONTRATADA é obrigada a aceitar, nas mesmas condições contratuais, os acréscimos ou supressões que se fizerem necessários, até o limite de 25% (vinte e cinco por cento) do valor inicial atualizado do contrato. As supressões resultantes de acordo celebrado entre as partes poderão exceder esse limite.</w:t>
      </w:r>
    </w:p>
    <w:p w14:paraId="5AF8D907" w14:textId="77777777" w:rsidR="0048541E" w:rsidRDefault="00CA1277">
      <w:pPr>
        <w:spacing w:after="120"/>
        <w:jc w:val="both"/>
      </w:pPr>
      <w:r>
        <w:lastRenderedPageBreak/>
        <w:t>11.3.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w:t>
      </w:r>
    </w:p>
    <w:p w14:paraId="17AAC281" w14:textId="77777777" w:rsidR="0048541E" w:rsidRDefault="00CA1277">
      <w:pPr>
        <w:spacing w:after="120"/>
        <w:jc w:val="both"/>
      </w:pPr>
      <w:r>
        <w:t>11.4. Registros que não caracterizam alteração do contrato podem ser realizados por simples apostila, dispensada a celebração de termo aditivo, na forma do art. 136 da Lei nº 14.133/2021.</w:t>
      </w:r>
    </w:p>
    <w:p w14:paraId="0CF483FE" w14:textId="77777777" w:rsidR="0048541E" w:rsidRDefault="00CA1277">
      <w:pPr>
        <w:keepNext/>
        <w:spacing w:before="320" w:after="160"/>
      </w:pPr>
      <w:r>
        <w:rPr>
          <w:b/>
          <w:bCs/>
        </w:rPr>
        <w:t>CLÁUSULA DÉCIMA SEGUNDA – DOS CASOS OMISSOS</w:t>
      </w:r>
    </w:p>
    <w:p w14:paraId="1B78526F" w14:textId="77777777" w:rsidR="0048541E" w:rsidRDefault="00CA1277">
      <w:pPr>
        <w:spacing w:after="120"/>
        <w:jc w:val="both"/>
      </w:pPr>
      <w:r>
        <w:t>12.1. Os casos omissos serão decididos pelo CONTRATANTE, segundo as disposições contidas na Lei nº 14.133/2021, na Lei nº 11.788/2008 e demais normas federais aplicáveis e, subsidiariamente, segundo os princípios gerais dos contratos.</w:t>
      </w:r>
    </w:p>
    <w:p w14:paraId="71FF37C6" w14:textId="77777777" w:rsidR="0048541E" w:rsidRDefault="00CA1277">
      <w:pPr>
        <w:keepNext/>
        <w:spacing w:before="320" w:after="160"/>
      </w:pPr>
      <w:r>
        <w:rPr>
          <w:b/>
          <w:bCs/>
        </w:rPr>
        <w:t>CLÁUSULA DÉCIMA TERCEIRA – DA PUBLICAÇÃO</w:t>
      </w:r>
    </w:p>
    <w:p w14:paraId="670BA3C2" w14:textId="77777777" w:rsidR="0048541E" w:rsidRDefault="00CA1277">
      <w:pPr>
        <w:spacing w:after="120"/>
        <w:jc w:val="both"/>
      </w:pPr>
      <w:r>
        <w:t>13.1. Incumbirá ao CONTRATANTE divulgar o presente instrumento no Portal Nacional de Contratações Públicas (PNCP), na forma prevista no art. 94 da Lei nº 14.133/2021, bem como no respectivo sítio oficial na internet, em atenção ao art. 91, caput, da mesma Lei, e ao art. 8º, §2º, da Lei nº 12.527/2011, c/</w:t>
      </w:r>
      <w:proofErr w:type="gramStart"/>
      <w:r>
        <w:t>c</w:t>
      </w:r>
      <w:proofErr w:type="gramEnd"/>
      <w:r>
        <w:t xml:space="preserve"> o art. 7º, §3º, inciso V, do Decreto nº 7.724/2012.</w:t>
      </w:r>
    </w:p>
    <w:p w14:paraId="44963AFE" w14:textId="77777777" w:rsidR="0048541E" w:rsidRDefault="00CA1277">
      <w:pPr>
        <w:keepNext/>
        <w:spacing w:before="320" w:after="160"/>
      </w:pPr>
      <w:r>
        <w:rPr>
          <w:b/>
          <w:bCs/>
        </w:rPr>
        <w:t>CLÁUSULA DÉCIMA QUARTA – DO FORO</w:t>
      </w:r>
    </w:p>
    <w:p w14:paraId="5262033B" w14:textId="77777777" w:rsidR="0048541E" w:rsidRDefault="00CA1277">
      <w:pPr>
        <w:spacing w:after="120"/>
        <w:jc w:val="both"/>
      </w:pPr>
      <w:r>
        <w:t>14.1. Fica eleito o Foro da Justiça Federal, Seção Judiciária do Estado do Pará, Subseção Judiciária de Belém/PA, para dirimir os litígios que decorrerem da execução deste Contrato e que não puderem ser solucionados administrativamente ou por meio de conciliação, nos termos do art. 92, §1º, da Lei nº 14.133/2021.</w:t>
      </w:r>
    </w:p>
    <w:p w14:paraId="1522C9ED" w14:textId="77777777" w:rsidR="0048541E" w:rsidRDefault="00CA1277">
      <w:pPr>
        <w:keepNext/>
        <w:spacing w:before="320" w:after="160"/>
      </w:pPr>
      <w:r>
        <w:rPr>
          <w:b/>
          <w:bCs/>
        </w:rPr>
        <w:t>CLÁUSULA DÉCIMA QUINTA – DA ASSINATURA ELETRÔNICA</w:t>
      </w:r>
    </w:p>
    <w:p w14:paraId="72A93441" w14:textId="77777777" w:rsidR="0048541E" w:rsidRDefault="00CA1277">
      <w:pPr>
        <w:spacing w:after="120"/>
        <w:jc w:val="both"/>
      </w:pPr>
      <w:r>
        <w:t>15.1. As partes concordam que o presente Contrato poderá ser assinado eletronicamente, por meio de plataforma de assinatura digital que possibilite a identificação inequívoca dos signatários.</w:t>
      </w:r>
    </w:p>
    <w:p w14:paraId="6046936D" w14:textId="77777777" w:rsidR="0048541E" w:rsidRDefault="00CA1277">
      <w:pPr>
        <w:spacing w:after="120"/>
        <w:jc w:val="both"/>
      </w:pPr>
      <w:r>
        <w:t>15.2. As assinaturas eletrônicas apostas neste instrumento possuem validade jurídica e produzem todos os efeitos legais, nos termos da Medida Provisória nº 2.200-2, de 24 de agosto de 2001, e do Decreto nº 10.543, de 13 de novembro de 2020.</w:t>
      </w:r>
    </w:p>
    <w:p w14:paraId="0E92B982" w14:textId="77777777" w:rsidR="0048541E" w:rsidRDefault="00CA1277">
      <w:pPr>
        <w:spacing w:after="120"/>
        <w:jc w:val="both"/>
      </w:pPr>
      <w:r>
        <w:t>15.3. Considera-se como data de celebração deste Contrato a data da última assinatura eletrônica realizada pelas partes.</w:t>
      </w:r>
    </w:p>
    <w:p w14:paraId="2DE35BD6" w14:textId="77777777" w:rsidR="0048541E" w:rsidRDefault="00CA1277">
      <w:pPr>
        <w:spacing w:after="120"/>
        <w:jc w:val="both"/>
      </w:pPr>
      <w:r>
        <w:t>15.4. E, por estarem justas e contratadas, as partes firmam o presente instrumento eletronicamente.</w:t>
      </w:r>
    </w:p>
    <w:p w14:paraId="0646EFA5" w14:textId="77777777" w:rsidR="0048541E" w:rsidRDefault="0048541E">
      <w:pPr>
        <w:spacing w:after="240"/>
        <w:jc w:val="both"/>
      </w:pPr>
    </w:p>
    <w:p w14:paraId="6A644AAE" w14:textId="77777777" w:rsidR="0048541E" w:rsidRDefault="00CA1277">
      <w:pPr>
        <w:spacing w:after="420"/>
        <w:jc w:val="center"/>
      </w:pPr>
      <w:r>
        <w:lastRenderedPageBreak/>
        <w:t xml:space="preserve">Belém/PA, </w:t>
      </w:r>
      <w:r>
        <w:rPr>
          <w:highlight w:val="yellow"/>
        </w:rPr>
        <w:t>XX</w:t>
      </w:r>
      <w:r>
        <w:t xml:space="preserve"> de </w:t>
      </w:r>
      <w:r>
        <w:rPr>
          <w:highlight w:val="yellow"/>
        </w:rPr>
        <w:t>XXXXX</w:t>
      </w:r>
      <w:r>
        <w:t xml:space="preserve"> de 2026.</w:t>
      </w:r>
    </w:p>
    <w:p w14:paraId="2491E8D4" w14:textId="77777777" w:rsidR="0048541E" w:rsidRDefault="00CA1277">
      <w:pPr>
        <w:spacing w:after="60"/>
        <w:jc w:val="center"/>
      </w:pPr>
      <w:r>
        <w:t>_______________________________________</w:t>
      </w:r>
    </w:p>
    <w:p w14:paraId="0C9DCAE9" w14:textId="77777777" w:rsidR="0048541E" w:rsidRDefault="00CA1277">
      <w:pPr>
        <w:spacing w:after="40"/>
        <w:jc w:val="center"/>
      </w:pPr>
      <w:r>
        <w:rPr>
          <w:b/>
          <w:bCs/>
        </w:rPr>
        <w:t>CONSELHO REGIONAL DE SERVIÇO SOCIAL – CRESS 1ª REGIÃO/PA</w:t>
      </w:r>
    </w:p>
    <w:p w14:paraId="1C7E0179" w14:textId="77777777" w:rsidR="0048541E" w:rsidRDefault="00CA1277">
      <w:pPr>
        <w:spacing w:after="360"/>
        <w:jc w:val="center"/>
      </w:pPr>
      <w:r>
        <w:t>CONTRATANTE</w:t>
      </w:r>
    </w:p>
    <w:p w14:paraId="290B349B" w14:textId="77777777" w:rsidR="0048541E" w:rsidRDefault="00CA1277">
      <w:pPr>
        <w:spacing w:after="60"/>
        <w:jc w:val="center"/>
      </w:pPr>
      <w:r>
        <w:t>_______________________________________</w:t>
      </w:r>
    </w:p>
    <w:p w14:paraId="2DEDFA3F" w14:textId="77777777" w:rsidR="0048541E" w:rsidRDefault="00CA1277">
      <w:pPr>
        <w:spacing w:after="40"/>
        <w:jc w:val="center"/>
      </w:pPr>
      <w:r>
        <w:rPr>
          <w:b/>
          <w:bCs/>
          <w:highlight w:val="yellow"/>
        </w:rPr>
        <w:t>[RAZÃO SOCIAL DA CONTRATADA]</w:t>
      </w:r>
    </w:p>
    <w:p w14:paraId="1DA617DC" w14:textId="77777777" w:rsidR="0048541E" w:rsidRDefault="00CA1277">
      <w:pPr>
        <w:spacing w:after="40"/>
        <w:jc w:val="center"/>
      </w:pPr>
      <w:r>
        <w:t xml:space="preserve">CNPJ nº </w:t>
      </w:r>
      <w:r>
        <w:rPr>
          <w:highlight w:val="yellow"/>
        </w:rPr>
        <w:t>[</w:t>
      </w:r>
      <w:proofErr w:type="spellStart"/>
      <w:r>
        <w:rPr>
          <w:highlight w:val="yellow"/>
        </w:rPr>
        <w:t>xx.xxx.xxx</w:t>
      </w:r>
      <w:proofErr w:type="spellEnd"/>
      <w:r>
        <w:rPr>
          <w:highlight w:val="yellow"/>
        </w:rPr>
        <w:t>/</w:t>
      </w:r>
      <w:proofErr w:type="spellStart"/>
      <w:r>
        <w:rPr>
          <w:highlight w:val="yellow"/>
        </w:rPr>
        <w:t>xxxx-xx</w:t>
      </w:r>
      <w:proofErr w:type="spellEnd"/>
      <w:r>
        <w:rPr>
          <w:highlight w:val="yellow"/>
        </w:rPr>
        <w:t>]</w:t>
      </w:r>
    </w:p>
    <w:p w14:paraId="07EE05A7" w14:textId="77777777" w:rsidR="0048541E" w:rsidRDefault="00CA1277">
      <w:pPr>
        <w:spacing w:after="300"/>
        <w:jc w:val="center"/>
      </w:pPr>
      <w:r>
        <w:t>CONTRATADA</w:t>
      </w:r>
    </w:p>
    <w:p w14:paraId="515B8A05" w14:textId="77777777" w:rsidR="0048541E" w:rsidRDefault="00CA1277">
      <w:pPr>
        <w:spacing w:after="200"/>
      </w:pPr>
      <w:r>
        <w:rPr>
          <w:b/>
          <w:bCs/>
        </w:rPr>
        <w:t>TESTEMUNHAS:</w:t>
      </w:r>
    </w:p>
    <w:p w14:paraId="3FCABE0E" w14:textId="77777777" w:rsidR="0048541E" w:rsidRDefault="00CA1277">
      <w:pPr>
        <w:spacing w:after="200"/>
      </w:pPr>
      <w:r>
        <w:t xml:space="preserve">1. _______________________________     CPF: </w:t>
      </w:r>
      <w:r>
        <w:rPr>
          <w:highlight w:val="yellow"/>
        </w:rPr>
        <w:t>__________________</w:t>
      </w:r>
    </w:p>
    <w:p w14:paraId="5FE9E990" w14:textId="77777777" w:rsidR="0048541E" w:rsidRDefault="00CA1277">
      <w:pPr>
        <w:spacing w:after="120"/>
      </w:pPr>
      <w:r>
        <w:t xml:space="preserve">2. _______________________________     CPF: </w:t>
      </w:r>
      <w:r>
        <w:rPr>
          <w:highlight w:val="yellow"/>
        </w:rPr>
        <w:t>__________________</w:t>
      </w:r>
    </w:p>
    <w:sectPr w:rsidR="0048541E">
      <w:headerReference w:type="default" r:id="rId7"/>
      <w:footerReference w:type="default" r:id="rId8"/>
      <w:pgSz w:w="11909" w:h="16834"/>
      <w:pgMar w:top="3232" w:right="1418" w:bottom="1418" w:left="1418"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6719E" w14:textId="77777777" w:rsidR="00CA1277" w:rsidRDefault="00CA1277">
      <w:pPr>
        <w:spacing w:line="240" w:lineRule="auto"/>
      </w:pPr>
      <w:r>
        <w:separator/>
      </w:r>
    </w:p>
  </w:endnote>
  <w:endnote w:type="continuationSeparator" w:id="0">
    <w:p w14:paraId="6BDA1C49" w14:textId="77777777" w:rsidR="00CA1277" w:rsidRDefault="00CA12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5C8C120-5CE2-4163-A3E0-42299753870F}"/>
  </w:font>
  <w:font w:name="Cambria">
    <w:panose1 w:val="02040503050406030204"/>
    <w:charset w:val="00"/>
    <w:family w:val="roman"/>
    <w:pitch w:val="variable"/>
    <w:sig w:usb0="E00006FF" w:usb1="420024FF" w:usb2="02000000" w:usb3="00000000" w:csb0="0000019F" w:csb1="00000000"/>
    <w:embedRegular r:id="rId2" w:fontKey="{7EA5D632-0B93-4B44-991A-B75D1C74EA84}"/>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ADA0A" w14:textId="77777777" w:rsidR="0048541E" w:rsidRDefault="00CA1277">
    <w:pPr>
      <w:spacing w:line="206" w:lineRule="auto"/>
      <w:ind w:left="5"/>
      <w:jc w:val="center"/>
      <w:rPr>
        <w:b/>
        <w:bCs/>
        <w:sz w:val="18"/>
        <w:szCs w:val="18"/>
      </w:rPr>
    </w:pPr>
    <w:r>
      <w:rPr>
        <w:b/>
        <w:bCs/>
        <w:sz w:val="18"/>
        <w:szCs w:val="18"/>
      </w:rPr>
      <w:t>Trav. Mauriti nº 2786 - Marco - CEP: 66.093-180 - Belém-Pará-Brasil</w:t>
    </w:r>
  </w:p>
  <w:p w14:paraId="23DB6FAD" w14:textId="77777777" w:rsidR="0048541E" w:rsidRDefault="00CA1277">
    <w:pPr>
      <w:spacing w:line="207" w:lineRule="auto"/>
      <w:ind w:left="4"/>
      <w:jc w:val="center"/>
      <w:rPr>
        <w:b/>
        <w:bCs/>
        <w:sz w:val="18"/>
        <w:szCs w:val="18"/>
      </w:rPr>
    </w:pPr>
    <w:r>
      <w:rPr>
        <w:b/>
        <w:bCs/>
        <w:sz w:val="18"/>
        <w:szCs w:val="18"/>
      </w:rPr>
      <w:t>Fone/fax: (91)3228-0898 / 3246-6987 CNPJ nº 04.710.331/0001-76 Lei nº 8662 de 07/06/93 D.O.U. de 08/06/93</w:t>
    </w:r>
  </w:p>
  <w:p w14:paraId="3458029D" w14:textId="77777777" w:rsidR="0048541E" w:rsidRDefault="00CA1277">
    <w:pPr>
      <w:tabs>
        <w:tab w:val="left" w:pos="1921"/>
      </w:tabs>
      <w:ind w:left="4"/>
      <w:jc w:val="center"/>
      <w:rPr>
        <w:sz w:val="18"/>
        <w:szCs w:val="18"/>
      </w:rPr>
    </w:pPr>
    <w:r>
      <w:rPr>
        <w:b/>
        <w:bCs/>
        <w:sz w:val="18"/>
        <w:szCs w:val="18"/>
      </w:rPr>
      <w:t xml:space="preserve">Site: </w:t>
    </w:r>
    <w:hyperlink r:id="rId1">
      <w:r>
        <w:rPr>
          <w:color w:val="0000FF"/>
          <w:sz w:val="18"/>
          <w:szCs w:val="18"/>
          <w:u w:val="single"/>
        </w:rPr>
        <w:t>www.cress-pa.org.br</w:t>
      </w:r>
    </w:hyperlink>
    <w:r>
      <w:rPr>
        <w:sz w:val="18"/>
        <w:szCs w:val="18"/>
      </w:rPr>
      <w:tab/>
    </w:r>
    <w:r>
      <w:rPr>
        <w:b/>
        <w:bCs/>
        <w:sz w:val="18"/>
        <w:szCs w:val="18"/>
      </w:rPr>
      <w:t xml:space="preserve">E-mail: </w:t>
    </w:r>
    <w:hyperlink r:id="rId2">
      <w:r>
        <w:rPr>
          <w:color w:val="0000FF"/>
          <w:sz w:val="18"/>
          <w:szCs w:val="18"/>
        </w:rPr>
        <w:t>cress1rpa@cress-pa.org.br</w:t>
      </w:r>
    </w:hyperlink>
  </w:p>
  <w:p w14:paraId="2F690572" w14:textId="77777777" w:rsidR="0048541E" w:rsidRDefault="0048541E">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C02C5E" w14:textId="77777777" w:rsidR="00CA1277" w:rsidRDefault="00CA1277">
      <w:pPr>
        <w:spacing w:line="240" w:lineRule="auto"/>
      </w:pPr>
      <w:r>
        <w:separator/>
      </w:r>
    </w:p>
  </w:footnote>
  <w:footnote w:type="continuationSeparator" w:id="0">
    <w:p w14:paraId="0ED36C9F" w14:textId="77777777" w:rsidR="00CA1277" w:rsidRDefault="00CA12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1D517" w14:textId="77777777" w:rsidR="0048541E" w:rsidRDefault="00B35BA6">
    <w:r>
      <w:pict w14:anchorId="579828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5.7pt;height:842.55pt;z-index:-251658752;mso-position-horizontal:center;mso-position-horizontal-relative:margin;mso-position-vertical:center;mso-position-vertical-relative:margin">
          <v:imagedata r:id="rId1" o:title="image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41E"/>
    <w:rsid w:val="003810F3"/>
    <w:rsid w:val="0048541E"/>
    <w:rsid w:val="00B35BA6"/>
    <w:rsid w:val="00CA12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E0108"/>
  <w15:docId w15:val="{6B7DD701-46AC-4AF7-9083-389627A0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2" Type="http://schemas.openxmlformats.org/officeDocument/2006/relationships/hyperlink" Target="mailto:cress1rpa@cress-pa.org.br" TargetMode="External"/><Relationship Id="rId1" Type="http://schemas.openxmlformats.org/officeDocument/2006/relationships/hyperlink" Target="http://www.cress-pa.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uquaDexZnp4BcwZKbfuR4FAEHA==">CgMxLjA4AHIhMWNMNGFaYXBuN3Z3OVB1UVMyUnpMbExhTFdRc0d2a1Nx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4315</Words>
  <Characters>23307</Characters>
  <Application>Microsoft Office Word</Application>
  <DocSecurity>0</DocSecurity>
  <Lines>194</Lines>
  <Paragraphs>55</Paragraphs>
  <ScaleCrop>false</ScaleCrop>
  <Company/>
  <LinksUpToDate>false</LinksUpToDate>
  <CharactersWithSpaces>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cress</cp:lastModifiedBy>
  <cp:revision>3</cp:revision>
  <dcterms:created xsi:type="dcterms:W3CDTF">2026-09-18T16:25:00Z</dcterms:created>
  <dcterms:modified xsi:type="dcterms:W3CDTF">2026-09-23T19:58:00Z</dcterms:modified>
</cp:coreProperties>
</file>