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11D" w:rsidRPr="000F223C" w:rsidRDefault="006D011D" w:rsidP="006D011D">
      <w:pPr>
        <w:jc w:val="center"/>
        <w:rPr>
          <w:b/>
          <w:bCs/>
        </w:rPr>
      </w:pPr>
      <w:r w:rsidRPr="000F223C">
        <w:rPr>
          <w:b/>
          <w:bCs/>
        </w:rPr>
        <w:t>EDITAL</w:t>
      </w:r>
    </w:p>
    <w:p w:rsidR="006D011D" w:rsidRPr="000F223C" w:rsidRDefault="00B07A30" w:rsidP="006D011D">
      <w:pPr>
        <w:jc w:val="center"/>
        <w:rPr>
          <w:b/>
          <w:bCs/>
        </w:rPr>
      </w:pPr>
      <w:r>
        <w:rPr>
          <w:b/>
          <w:bCs/>
        </w:rPr>
        <w:t>DISPENSA DE VALOR Nº 0</w:t>
      </w:r>
      <w:r w:rsidR="004A24BE">
        <w:rPr>
          <w:b/>
          <w:bCs/>
        </w:rPr>
        <w:t>2</w:t>
      </w:r>
      <w:r w:rsidR="00A90C1C">
        <w:rPr>
          <w:b/>
          <w:bCs/>
        </w:rPr>
        <w:t>8</w:t>
      </w:r>
      <w:r w:rsidR="006D011D" w:rsidRPr="000F223C">
        <w:rPr>
          <w:b/>
          <w:bCs/>
        </w:rPr>
        <w:t>/2025</w:t>
      </w:r>
    </w:p>
    <w:p w:rsidR="006D011D" w:rsidRPr="000F223C" w:rsidRDefault="006D011D" w:rsidP="006D011D">
      <w:pPr>
        <w:jc w:val="center"/>
        <w:rPr>
          <w:b/>
          <w:bCs/>
        </w:rPr>
      </w:pPr>
      <w:r w:rsidRPr="000F223C">
        <w:rPr>
          <w:b/>
          <w:bCs/>
        </w:rPr>
        <w:t>COM BASE NO ART. Nº 75, INCISO II da Lei 14.133/2021</w:t>
      </w:r>
    </w:p>
    <w:p w:rsidR="006D011D" w:rsidRPr="00DD47CA" w:rsidRDefault="006D011D" w:rsidP="006D011D">
      <w:pPr>
        <w:jc w:val="both"/>
      </w:pPr>
    </w:p>
    <w:p w:rsidR="006D011D" w:rsidRPr="00DD47CA" w:rsidRDefault="006D011D" w:rsidP="006D011D">
      <w:pPr>
        <w:jc w:val="both"/>
      </w:pPr>
      <w:r>
        <w:t xml:space="preserve">A </w:t>
      </w:r>
      <w:r w:rsidRPr="00DD47CA">
        <w:t xml:space="preserve">PREFEITURA MUNICIPAL DE CATURAÍ - GO, Inscrita no CNPJ sob o nº 01.319.326/0001-49, com sede na Praça 14 de novembro, nº 211, centro, por intermédio do Departamento de Licitação, torna público que realizará </w:t>
      </w:r>
      <w:r w:rsidR="00D02E1E">
        <w:t>Dispensa Eletrônica</w:t>
      </w:r>
      <w:r w:rsidRPr="00DD47CA">
        <w:t>, com critério de julgamento MENOR PREÇO, nos termos Artigo nº 75, inciso II da Lei 14.133/2021, e as exigências estabelecidas neste Edital, conforme os critérios e os procedimentos a seguir definidos, objetivando obter a melhor proposta, observadas as datas e horários discriminados a seguir:</w:t>
      </w:r>
    </w:p>
    <w:p w:rsidR="006D011D" w:rsidRPr="00DD47CA" w:rsidRDefault="006D011D" w:rsidP="006D011D">
      <w:pPr>
        <w:jc w:val="both"/>
      </w:pPr>
      <w:r w:rsidRPr="000F223C">
        <w:rPr>
          <w:b/>
          <w:bCs/>
        </w:rPr>
        <w:t>DATA LIMITE PARA APRESENTAÇÃO DA PROPOSTAS E DOCUMENTAÇÃO:</w:t>
      </w:r>
      <w:r w:rsidRPr="00DD47CA">
        <w:t xml:space="preserve"> </w:t>
      </w:r>
      <w:r w:rsidR="001D2A00" w:rsidRPr="00264E5A">
        <w:t xml:space="preserve">DIA </w:t>
      </w:r>
      <w:r w:rsidR="006942C1" w:rsidRPr="006942C1">
        <w:t>23</w:t>
      </w:r>
      <w:r w:rsidRPr="006942C1">
        <w:t>/0</w:t>
      </w:r>
      <w:r w:rsidR="001D2A00" w:rsidRPr="006942C1">
        <w:t>1</w:t>
      </w:r>
      <w:r w:rsidRPr="006942C1">
        <w:t>/2025</w:t>
      </w:r>
      <w:r w:rsidRPr="00DD47CA">
        <w:t>, ÀS 16 HORAS.</w:t>
      </w:r>
    </w:p>
    <w:p w:rsidR="006D011D" w:rsidRPr="00DD47CA" w:rsidRDefault="006D011D" w:rsidP="006D011D">
      <w:pPr>
        <w:jc w:val="both"/>
      </w:pPr>
      <w:r w:rsidRPr="000F223C">
        <w:rPr>
          <w:b/>
          <w:bCs/>
        </w:rPr>
        <w:t>HORÁRIO DA FASE DE ENVIO DE PROPOSTAS:</w:t>
      </w:r>
      <w:r w:rsidRPr="00DD47CA">
        <w:t xml:space="preserve"> DAS 09h ÀS 16h</w:t>
      </w:r>
    </w:p>
    <w:p w:rsidR="006D011D" w:rsidRPr="00DD47CA" w:rsidRDefault="006D011D" w:rsidP="006D011D">
      <w:pPr>
        <w:jc w:val="both"/>
      </w:pPr>
      <w:r w:rsidRPr="000F223C">
        <w:rPr>
          <w:b/>
          <w:bCs/>
        </w:rPr>
        <w:t>REFERÊNCIAS DE HORÁRIO:</w:t>
      </w:r>
      <w:r>
        <w:t xml:space="preserve"> </w:t>
      </w:r>
      <w:r w:rsidRPr="00DD47CA">
        <w:t>HORÁRIO DE BRASÍLIA-DF</w:t>
      </w:r>
    </w:p>
    <w:p w:rsidR="006D011D" w:rsidRPr="00DD47CA" w:rsidRDefault="006D011D" w:rsidP="006D011D">
      <w:pPr>
        <w:jc w:val="both"/>
      </w:pPr>
      <w:r w:rsidRPr="000F223C">
        <w:rPr>
          <w:b/>
          <w:bCs/>
        </w:rPr>
        <w:t>ENDEREÇO ELETRÔNICO PARA ENVIO DA PROPOSTAS E DOCUMENTAÇÃO:</w:t>
      </w:r>
      <w:r w:rsidRPr="00DD47CA">
        <w:t xml:space="preserve"> </w:t>
      </w:r>
      <w:r w:rsidRPr="00E73C84">
        <w:rPr>
          <w:i/>
          <w:u w:val="single"/>
        </w:rPr>
        <w:t>dispensa.caturai@hotmail.com</w:t>
      </w:r>
    </w:p>
    <w:p w:rsidR="006D011D" w:rsidRPr="000F223C" w:rsidRDefault="006D011D" w:rsidP="006D011D">
      <w:pPr>
        <w:jc w:val="both"/>
        <w:rPr>
          <w:b/>
          <w:bCs/>
        </w:rPr>
      </w:pPr>
      <w:r w:rsidRPr="000F223C">
        <w:rPr>
          <w:b/>
          <w:bCs/>
        </w:rPr>
        <w:t>LINK DO EDITAL:</w:t>
      </w:r>
      <w:r w:rsidRPr="000F223C">
        <w:rPr>
          <w:b/>
          <w:bCs/>
        </w:rPr>
        <w:tab/>
      </w:r>
      <w:r w:rsidR="00C12469" w:rsidRPr="00C12469">
        <w:rPr>
          <w:b/>
          <w:bCs/>
        </w:rPr>
        <w:t>http://gestaopublica.caturai.bsit-br.com.br/portal/purchase-notice-transparency.jsf</w:t>
      </w:r>
    </w:p>
    <w:p w:rsidR="006D011D" w:rsidRDefault="006D011D" w:rsidP="006D011D">
      <w:pPr>
        <w:jc w:val="both"/>
      </w:pPr>
    </w:p>
    <w:p w:rsidR="00756499" w:rsidRPr="00DD47CA" w:rsidRDefault="00756499" w:rsidP="006D011D">
      <w:pPr>
        <w:jc w:val="both"/>
      </w:pPr>
    </w:p>
    <w:p w:rsidR="006D011D" w:rsidRPr="000F223C" w:rsidRDefault="006D011D" w:rsidP="006D011D">
      <w:pPr>
        <w:jc w:val="both"/>
        <w:rPr>
          <w:b/>
          <w:bCs/>
        </w:rPr>
      </w:pPr>
      <w:r w:rsidRPr="000F223C">
        <w:rPr>
          <w:b/>
          <w:bCs/>
        </w:rPr>
        <w:t>1. DO OBJETO:</w:t>
      </w:r>
    </w:p>
    <w:p w:rsidR="006D011D" w:rsidRDefault="006D011D" w:rsidP="006D011D">
      <w:pPr>
        <w:jc w:val="both"/>
      </w:pPr>
      <w:r w:rsidRPr="000F223C">
        <w:rPr>
          <w:b/>
          <w:bCs/>
        </w:rPr>
        <w:t>1.1</w:t>
      </w:r>
      <w:r w:rsidRPr="00DD47CA">
        <w:t xml:space="preserve"> Constitui objeto desta Dispensa Eletrônica a </w:t>
      </w:r>
      <w:r w:rsidR="00F80609" w:rsidRPr="00F80609">
        <w:rPr>
          <w:w w:val="90"/>
        </w:rPr>
        <w:t xml:space="preserve">contratação de empresa para </w:t>
      </w:r>
      <w:r w:rsidR="00F80609" w:rsidRPr="00F80609">
        <w:rPr>
          <w:w w:val="95"/>
        </w:rPr>
        <w:t xml:space="preserve">aquisição de recarga de gás de cozinha </w:t>
      </w:r>
      <w:r w:rsidR="00F80609" w:rsidRPr="00F80609">
        <w:t>destinada ao fundo municipal de saúde de CATURAÍ - GO.</w:t>
      </w:r>
    </w:p>
    <w:p w:rsidR="005D0D31" w:rsidRDefault="005D0D31" w:rsidP="006D011D">
      <w:pPr>
        <w:jc w:val="both"/>
      </w:pPr>
    </w:p>
    <w:tbl>
      <w:tblPr>
        <w:tblStyle w:val="Tabelacomgrade"/>
        <w:tblW w:w="0" w:type="auto"/>
        <w:tblInd w:w="609" w:type="dxa"/>
        <w:tblLook w:val="04A0" w:firstRow="1" w:lastRow="0" w:firstColumn="1" w:lastColumn="0" w:noHBand="0" w:noVBand="1"/>
      </w:tblPr>
      <w:tblGrid>
        <w:gridCol w:w="616"/>
        <w:gridCol w:w="4477"/>
        <w:gridCol w:w="1228"/>
        <w:gridCol w:w="952"/>
      </w:tblGrid>
      <w:tr w:rsidR="003C58B5" w:rsidTr="003C58B5">
        <w:tc>
          <w:tcPr>
            <w:tcW w:w="616" w:type="dxa"/>
          </w:tcPr>
          <w:p w:rsidR="003C58B5" w:rsidRPr="00466080" w:rsidRDefault="003C58B5" w:rsidP="00780C4B">
            <w:pPr>
              <w:rPr>
                <w:b/>
                <w:bCs/>
                <w:sz w:val="20"/>
                <w:szCs w:val="20"/>
              </w:rPr>
            </w:pPr>
            <w:r w:rsidRPr="00466080">
              <w:rPr>
                <w:b/>
                <w:bCs/>
                <w:sz w:val="20"/>
                <w:szCs w:val="20"/>
              </w:rPr>
              <w:t xml:space="preserve">Item </w:t>
            </w:r>
          </w:p>
        </w:tc>
        <w:tc>
          <w:tcPr>
            <w:tcW w:w="4477" w:type="dxa"/>
          </w:tcPr>
          <w:p w:rsidR="003C58B5" w:rsidRPr="00466080" w:rsidRDefault="003C58B5" w:rsidP="00780C4B">
            <w:pPr>
              <w:rPr>
                <w:b/>
                <w:bCs/>
                <w:sz w:val="20"/>
                <w:szCs w:val="20"/>
              </w:rPr>
            </w:pPr>
            <w:r>
              <w:rPr>
                <w:b/>
                <w:bCs/>
                <w:sz w:val="20"/>
                <w:szCs w:val="20"/>
              </w:rPr>
              <w:t>Descrição</w:t>
            </w:r>
          </w:p>
        </w:tc>
        <w:tc>
          <w:tcPr>
            <w:tcW w:w="1228" w:type="dxa"/>
          </w:tcPr>
          <w:p w:rsidR="003C58B5" w:rsidRPr="00466080" w:rsidRDefault="003C58B5" w:rsidP="00780C4B">
            <w:pPr>
              <w:rPr>
                <w:b/>
                <w:bCs/>
                <w:sz w:val="20"/>
                <w:szCs w:val="20"/>
              </w:rPr>
            </w:pPr>
            <w:r>
              <w:rPr>
                <w:b/>
                <w:bCs/>
                <w:sz w:val="20"/>
                <w:szCs w:val="20"/>
              </w:rPr>
              <w:t>Órgão</w:t>
            </w:r>
          </w:p>
        </w:tc>
        <w:tc>
          <w:tcPr>
            <w:tcW w:w="952" w:type="dxa"/>
          </w:tcPr>
          <w:p w:rsidR="003C58B5" w:rsidRPr="00466080" w:rsidRDefault="003C58B5" w:rsidP="00780C4B">
            <w:pPr>
              <w:rPr>
                <w:b/>
                <w:bCs/>
                <w:sz w:val="20"/>
                <w:szCs w:val="20"/>
              </w:rPr>
            </w:pPr>
            <w:proofErr w:type="spellStart"/>
            <w:r w:rsidRPr="00466080">
              <w:rPr>
                <w:b/>
                <w:bCs/>
                <w:sz w:val="20"/>
                <w:szCs w:val="20"/>
              </w:rPr>
              <w:t>Qtde</w:t>
            </w:r>
            <w:proofErr w:type="spellEnd"/>
          </w:p>
        </w:tc>
      </w:tr>
      <w:tr w:rsidR="003C58B5" w:rsidTr="003C58B5">
        <w:trPr>
          <w:trHeight w:val="446"/>
        </w:trPr>
        <w:tc>
          <w:tcPr>
            <w:tcW w:w="616" w:type="dxa"/>
          </w:tcPr>
          <w:p w:rsidR="003C58B5" w:rsidRDefault="003C58B5" w:rsidP="003C58B5">
            <w:pPr>
              <w:rPr>
                <w:sz w:val="20"/>
                <w:szCs w:val="20"/>
              </w:rPr>
            </w:pPr>
          </w:p>
          <w:p w:rsidR="003C58B5" w:rsidRPr="00466080" w:rsidRDefault="003C58B5" w:rsidP="003C58B5">
            <w:pPr>
              <w:jc w:val="center"/>
              <w:rPr>
                <w:sz w:val="20"/>
                <w:szCs w:val="20"/>
              </w:rPr>
            </w:pPr>
            <w:r w:rsidRPr="00466080">
              <w:rPr>
                <w:sz w:val="20"/>
                <w:szCs w:val="20"/>
              </w:rPr>
              <w:t>1</w:t>
            </w:r>
          </w:p>
        </w:tc>
        <w:tc>
          <w:tcPr>
            <w:tcW w:w="4477" w:type="dxa"/>
          </w:tcPr>
          <w:p w:rsidR="003C58B5" w:rsidRPr="003C58B5" w:rsidRDefault="003C58B5" w:rsidP="003C58B5">
            <w:pPr>
              <w:jc w:val="center"/>
              <w:rPr>
                <w:iCs/>
              </w:rPr>
            </w:pPr>
            <w:r>
              <w:rPr>
                <w:iCs/>
              </w:rPr>
              <w:t>Aquisição de</w:t>
            </w:r>
            <w:r w:rsidRPr="003C58B5">
              <w:rPr>
                <w:iCs/>
              </w:rPr>
              <w:t xml:space="preserve"> recarga </w:t>
            </w:r>
            <w:r>
              <w:rPr>
                <w:iCs/>
              </w:rPr>
              <w:t>de gá</w:t>
            </w:r>
            <w:r w:rsidRPr="003C58B5">
              <w:rPr>
                <w:iCs/>
              </w:rPr>
              <w:t>s (GLP) 13 kg</w:t>
            </w:r>
          </w:p>
        </w:tc>
        <w:tc>
          <w:tcPr>
            <w:tcW w:w="1228" w:type="dxa"/>
          </w:tcPr>
          <w:p w:rsidR="003C58B5" w:rsidRPr="00466080" w:rsidRDefault="00F80609" w:rsidP="003C58B5">
            <w:pPr>
              <w:jc w:val="center"/>
              <w:rPr>
                <w:sz w:val="20"/>
                <w:szCs w:val="20"/>
              </w:rPr>
            </w:pPr>
            <w:r>
              <w:rPr>
                <w:sz w:val="20"/>
                <w:szCs w:val="20"/>
              </w:rPr>
              <w:t>PSF’S</w:t>
            </w:r>
          </w:p>
        </w:tc>
        <w:tc>
          <w:tcPr>
            <w:tcW w:w="952" w:type="dxa"/>
          </w:tcPr>
          <w:p w:rsidR="003C58B5" w:rsidRPr="00466080" w:rsidRDefault="00F80609" w:rsidP="003C58B5">
            <w:pPr>
              <w:jc w:val="center"/>
              <w:rPr>
                <w:sz w:val="20"/>
                <w:szCs w:val="20"/>
              </w:rPr>
            </w:pPr>
            <w:r>
              <w:rPr>
                <w:sz w:val="20"/>
                <w:szCs w:val="20"/>
              </w:rPr>
              <w:t>40</w:t>
            </w:r>
          </w:p>
        </w:tc>
      </w:tr>
      <w:tr w:rsidR="003C58B5" w:rsidTr="003C58B5">
        <w:trPr>
          <w:trHeight w:val="538"/>
        </w:trPr>
        <w:tc>
          <w:tcPr>
            <w:tcW w:w="616" w:type="dxa"/>
          </w:tcPr>
          <w:p w:rsidR="003C58B5" w:rsidRDefault="003C58B5" w:rsidP="00FA5AFA">
            <w:pPr>
              <w:jc w:val="center"/>
              <w:rPr>
                <w:sz w:val="20"/>
                <w:szCs w:val="20"/>
              </w:rPr>
            </w:pPr>
          </w:p>
          <w:p w:rsidR="003C58B5" w:rsidRPr="00466080" w:rsidRDefault="003C58B5" w:rsidP="00FA5AFA">
            <w:pPr>
              <w:jc w:val="center"/>
              <w:rPr>
                <w:sz w:val="20"/>
                <w:szCs w:val="20"/>
              </w:rPr>
            </w:pPr>
            <w:r>
              <w:rPr>
                <w:sz w:val="20"/>
                <w:szCs w:val="20"/>
              </w:rPr>
              <w:t>2</w:t>
            </w:r>
          </w:p>
        </w:tc>
        <w:tc>
          <w:tcPr>
            <w:tcW w:w="4477" w:type="dxa"/>
          </w:tcPr>
          <w:p w:rsidR="003C58B5" w:rsidRPr="00AE1EC6" w:rsidRDefault="003C58B5" w:rsidP="003C58B5">
            <w:pPr>
              <w:jc w:val="center"/>
              <w:rPr>
                <w:sz w:val="20"/>
                <w:szCs w:val="20"/>
              </w:rPr>
            </w:pPr>
            <w:r w:rsidRPr="003C58B5">
              <w:rPr>
                <w:iCs/>
              </w:rPr>
              <w:t xml:space="preserve">Aquisição de recarga </w:t>
            </w:r>
            <w:r>
              <w:rPr>
                <w:iCs/>
              </w:rPr>
              <w:t>de gá</w:t>
            </w:r>
            <w:r w:rsidRPr="003C58B5">
              <w:rPr>
                <w:iCs/>
              </w:rPr>
              <w:t>s (GLP) 13 kg</w:t>
            </w:r>
          </w:p>
        </w:tc>
        <w:tc>
          <w:tcPr>
            <w:tcW w:w="1228" w:type="dxa"/>
          </w:tcPr>
          <w:p w:rsidR="003C58B5" w:rsidRDefault="00F80609" w:rsidP="00FA5AFA">
            <w:pPr>
              <w:jc w:val="center"/>
              <w:rPr>
                <w:sz w:val="20"/>
                <w:szCs w:val="20"/>
              </w:rPr>
            </w:pPr>
            <w:r>
              <w:rPr>
                <w:sz w:val="20"/>
                <w:szCs w:val="20"/>
              </w:rPr>
              <w:t>Séc. de Saúde</w:t>
            </w:r>
          </w:p>
        </w:tc>
        <w:tc>
          <w:tcPr>
            <w:tcW w:w="952" w:type="dxa"/>
          </w:tcPr>
          <w:p w:rsidR="003C58B5" w:rsidRDefault="00F80609" w:rsidP="00FA5AFA">
            <w:pPr>
              <w:jc w:val="center"/>
              <w:rPr>
                <w:sz w:val="20"/>
                <w:szCs w:val="20"/>
              </w:rPr>
            </w:pPr>
            <w:r>
              <w:rPr>
                <w:sz w:val="20"/>
                <w:szCs w:val="20"/>
              </w:rPr>
              <w:t>15</w:t>
            </w:r>
          </w:p>
        </w:tc>
      </w:tr>
      <w:tr w:rsidR="003C58B5" w:rsidTr="003C58B5">
        <w:trPr>
          <w:trHeight w:val="418"/>
        </w:trPr>
        <w:tc>
          <w:tcPr>
            <w:tcW w:w="616" w:type="dxa"/>
          </w:tcPr>
          <w:p w:rsidR="003C58B5" w:rsidRDefault="003C58B5" w:rsidP="00FA5AFA">
            <w:pPr>
              <w:jc w:val="center"/>
              <w:rPr>
                <w:sz w:val="20"/>
                <w:szCs w:val="20"/>
              </w:rPr>
            </w:pPr>
          </w:p>
          <w:p w:rsidR="003C58B5" w:rsidRPr="00466080" w:rsidRDefault="003C58B5" w:rsidP="00FA5AFA">
            <w:pPr>
              <w:jc w:val="center"/>
              <w:rPr>
                <w:sz w:val="20"/>
                <w:szCs w:val="20"/>
              </w:rPr>
            </w:pPr>
            <w:r>
              <w:rPr>
                <w:sz w:val="20"/>
                <w:szCs w:val="20"/>
              </w:rPr>
              <w:t>3</w:t>
            </w:r>
          </w:p>
        </w:tc>
        <w:tc>
          <w:tcPr>
            <w:tcW w:w="4477" w:type="dxa"/>
          </w:tcPr>
          <w:p w:rsidR="003C58B5" w:rsidRDefault="003C58B5" w:rsidP="00AE1EC6">
            <w:pPr>
              <w:jc w:val="center"/>
              <w:rPr>
                <w:sz w:val="20"/>
                <w:szCs w:val="20"/>
              </w:rPr>
            </w:pPr>
            <w:r w:rsidRPr="003C58B5">
              <w:rPr>
                <w:iCs/>
              </w:rPr>
              <w:t xml:space="preserve">Aquisição de recarga </w:t>
            </w:r>
            <w:r>
              <w:rPr>
                <w:iCs/>
              </w:rPr>
              <w:t>de gá</w:t>
            </w:r>
            <w:r w:rsidRPr="003C58B5">
              <w:rPr>
                <w:iCs/>
              </w:rPr>
              <w:t>s (GLP) 13 kg</w:t>
            </w:r>
          </w:p>
          <w:p w:rsidR="003C58B5" w:rsidRPr="00AE1EC6" w:rsidRDefault="003C58B5" w:rsidP="003C58B5">
            <w:pPr>
              <w:rPr>
                <w:sz w:val="20"/>
                <w:szCs w:val="20"/>
              </w:rPr>
            </w:pPr>
          </w:p>
        </w:tc>
        <w:tc>
          <w:tcPr>
            <w:tcW w:w="1228" w:type="dxa"/>
          </w:tcPr>
          <w:p w:rsidR="003C58B5" w:rsidRDefault="00F80609" w:rsidP="00FA5AFA">
            <w:pPr>
              <w:jc w:val="center"/>
              <w:rPr>
                <w:sz w:val="20"/>
                <w:szCs w:val="20"/>
              </w:rPr>
            </w:pPr>
            <w:r>
              <w:rPr>
                <w:sz w:val="20"/>
                <w:szCs w:val="20"/>
              </w:rPr>
              <w:t>Hospital</w:t>
            </w:r>
          </w:p>
        </w:tc>
        <w:tc>
          <w:tcPr>
            <w:tcW w:w="952" w:type="dxa"/>
          </w:tcPr>
          <w:p w:rsidR="003C58B5" w:rsidRDefault="00F80609" w:rsidP="00FA5AFA">
            <w:pPr>
              <w:jc w:val="center"/>
              <w:rPr>
                <w:sz w:val="20"/>
                <w:szCs w:val="20"/>
              </w:rPr>
            </w:pPr>
            <w:r>
              <w:rPr>
                <w:sz w:val="20"/>
                <w:szCs w:val="20"/>
              </w:rPr>
              <w:t>5</w:t>
            </w:r>
          </w:p>
        </w:tc>
      </w:tr>
      <w:tr w:rsidR="00F80609" w:rsidTr="003C58B5">
        <w:trPr>
          <w:trHeight w:val="418"/>
        </w:trPr>
        <w:tc>
          <w:tcPr>
            <w:tcW w:w="616" w:type="dxa"/>
          </w:tcPr>
          <w:p w:rsidR="00F80609" w:rsidRDefault="00F80609" w:rsidP="00FA5AFA">
            <w:pPr>
              <w:jc w:val="center"/>
              <w:rPr>
                <w:sz w:val="20"/>
                <w:szCs w:val="20"/>
              </w:rPr>
            </w:pPr>
            <w:r>
              <w:rPr>
                <w:sz w:val="20"/>
                <w:szCs w:val="20"/>
              </w:rPr>
              <w:t>4</w:t>
            </w:r>
          </w:p>
        </w:tc>
        <w:tc>
          <w:tcPr>
            <w:tcW w:w="4477" w:type="dxa"/>
          </w:tcPr>
          <w:p w:rsidR="00F80609" w:rsidRPr="003C58B5" w:rsidRDefault="00F80609" w:rsidP="00AE1EC6">
            <w:pPr>
              <w:jc w:val="center"/>
              <w:rPr>
                <w:iCs/>
              </w:rPr>
            </w:pPr>
            <w:r>
              <w:rPr>
                <w:iCs/>
              </w:rPr>
              <w:t>Aquisição de recarga de gás (GLP) 45 kg</w:t>
            </w:r>
          </w:p>
        </w:tc>
        <w:tc>
          <w:tcPr>
            <w:tcW w:w="1228" w:type="dxa"/>
          </w:tcPr>
          <w:p w:rsidR="00F80609" w:rsidRDefault="00F80609" w:rsidP="00FA5AFA">
            <w:pPr>
              <w:jc w:val="center"/>
              <w:rPr>
                <w:sz w:val="20"/>
                <w:szCs w:val="20"/>
              </w:rPr>
            </w:pPr>
            <w:r>
              <w:rPr>
                <w:sz w:val="20"/>
                <w:szCs w:val="20"/>
              </w:rPr>
              <w:t>Hospital</w:t>
            </w:r>
          </w:p>
        </w:tc>
        <w:tc>
          <w:tcPr>
            <w:tcW w:w="952" w:type="dxa"/>
          </w:tcPr>
          <w:p w:rsidR="00F80609" w:rsidRDefault="00F80609" w:rsidP="00FA5AFA">
            <w:pPr>
              <w:jc w:val="center"/>
              <w:rPr>
                <w:sz w:val="20"/>
                <w:szCs w:val="20"/>
              </w:rPr>
            </w:pPr>
            <w:r>
              <w:rPr>
                <w:sz w:val="20"/>
                <w:szCs w:val="20"/>
              </w:rPr>
              <w:t>30</w:t>
            </w:r>
          </w:p>
        </w:tc>
      </w:tr>
    </w:tbl>
    <w:p w:rsidR="006D011D" w:rsidRPr="00DD47CA" w:rsidRDefault="006D011D" w:rsidP="006D011D">
      <w:pPr>
        <w:jc w:val="both"/>
      </w:pPr>
    </w:p>
    <w:p w:rsidR="006D011D" w:rsidRPr="00DD47CA" w:rsidRDefault="006D011D" w:rsidP="006D011D">
      <w:pPr>
        <w:jc w:val="both"/>
      </w:pPr>
      <w:r w:rsidRPr="001051CA">
        <w:rPr>
          <w:b/>
          <w:bCs/>
        </w:rPr>
        <w:t>1.2</w:t>
      </w:r>
      <w:r w:rsidRPr="00DD47CA">
        <w:t xml:space="preserve"> Compõem este Edital, além das condições específicas, os seguintes documentos:</w:t>
      </w:r>
    </w:p>
    <w:p w:rsidR="006D011D" w:rsidRPr="001051CA" w:rsidRDefault="006D011D" w:rsidP="00EB6D80">
      <w:pPr>
        <w:jc w:val="center"/>
        <w:rPr>
          <w:b/>
          <w:bCs/>
        </w:rPr>
      </w:pPr>
      <w:r w:rsidRPr="001051CA">
        <w:rPr>
          <w:b/>
          <w:bCs/>
        </w:rPr>
        <w:t>ANEXO I – TERMO DE REFERÊNCIA;</w:t>
      </w:r>
    </w:p>
    <w:p w:rsidR="00EB6D80" w:rsidRDefault="006D011D" w:rsidP="00756499">
      <w:pPr>
        <w:jc w:val="center"/>
        <w:rPr>
          <w:b/>
          <w:bCs/>
        </w:rPr>
      </w:pPr>
      <w:r w:rsidRPr="001051CA">
        <w:rPr>
          <w:b/>
          <w:bCs/>
        </w:rPr>
        <w:t>ANEXO II – MODELO DE PROPOSTA.</w:t>
      </w:r>
    </w:p>
    <w:p w:rsidR="00756499" w:rsidRDefault="00756499" w:rsidP="00756499">
      <w:pPr>
        <w:jc w:val="center"/>
        <w:rPr>
          <w:b/>
          <w:bCs/>
        </w:rPr>
      </w:pPr>
    </w:p>
    <w:p w:rsidR="00756499" w:rsidRPr="001051CA" w:rsidRDefault="00756499" w:rsidP="00756499">
      <w:pPr>
        <w:jc w:val="center"/>
        <w:rPr>
          <w:b/>
          <w:bCs/>
        </w:rPr>
      </w:pPr>
    </w:p>
    <w:p w:rsidR="006D011D" w:rsidRPr="001051CA" w:rsidRDefault="006D011D" w:rsidP="006D011D">
      <w:pPr>
        <w:jc w:val="both"/>
        <w:rPr>
          <w:b/>
          <w:bCs/>
        </w:rPr>
      </w:pPr>
      <w:r w:rsidRPr="001051CA">
        <w:rPr>
          <w:b/>
          <w:bCs/>
        </w:rPr>
        <w:t>2. DOS RECURSOS ORÇAMENTÁRIOS:</w:t>
      </w:r>
    </w:p>
    <w:p w:rsidR="006D011D" w:rsidRDefault="006D011D" w:rsidP="006D011D">
      <w:pPr>
        <w:jc w:val="both"/>
      </w:pPr>
      <w:r w:rsidRPr="001051CA">
        <w:rPr>
          <w:b/>
          <w:bCs/>
        </w:rPr>
        <w:t>2.1</w:t>
      </w:r>
      <w:r w:rsidRPr="00DD47CA">
        <w:t xml:space="preserve"> As despesas decorrentes desta contratação estão programadas em dotação orçamentária própria, prevista no orçamento do Poder Executivo Municipal de Caturaí-GO, para exercício de 2025, na classificação abaixo: </w:t>
      </w:r>
    </w:p>
    <w:p w:rsidR="00925FAF" w:rsidRPr="00DD47CA" w:rsidRDefault="00925FAF" w:rsidP="006D011D">
      <w:pPr>
        <w:jc w:val="both"/>
      </w:pPr>
    </w:p>
    <w:p w:rsidR="001F0ECC" w:rsidRDefault="00925FAF" w:rsidP="001F0ECC">
      <w:pPr>
        <w:jc w:val="both"/>
        <w:rPr>
          <w:b/>
        </w:rPr>
      </w:pPr>
      <w:proofErr w:type="spellStart"/>
      <w:r>
        <w:rPr>
          <w:b/>
        </w:rPr>
        <w:t>Mantenção</w:t>
      </w:r>
      <w:proofErr w:type="spellEnd"/>
      <w:r>
        <w:rPr>
          <w:b/>
        </w:rPr>
        <w:t xml:space="preserve"> do Programa ESF – 10.301.0046.2.052-3.3.90.30.04</w:t>
      </w:r>
    </w:p>
    <w:p w:rsidR="00925FAF" w:rsidRDefault="00925FAF" w:rsidP="001F0ECC">
      <w:pPr>
        <w:jc w:val="both"/>
        <w:rPr>
          <w:b/>
        </w:rPr>
      </w:pPr>
      <w:r>
        <w:rPr>
          <w:b/>
        </w:rPr>
        <w:t>Manutenção do Fundo Municipal de Saúde – 10.122.0046.2.048-3.3.90.30.04</w:t>
      </w:r>
    </w:p>
    <w:p w:rsidR="00925FAF" w:rsidRDefault="00925FAF" w:rsidP="001F0ECC">
      <w:pPr>
        <w:jc w:val="both"/>
        <w:rPr>
          <w:b/>
        </w:rPr>
      </w:pPr>
      <w:r>
        <w:rPr>
          <w:b/>
        </w:rPr>
        <w:t>Manutenção do Hospital Municipal – 10.302.0046.2.055-3.3.90.30.04</w:t>
      </w:r>
    </w:p>
    <w:p w:rsidR="00925FAF" w:rsidRPr="00925FAF" w:rsidRDefault="00925FAF" w:rsidP="001F0ECC">
      <w:pPr>
        <w:jc w:val="both"/>
        <w:rPr>
          <w:b/>
        </w:rPr>
      </w:pPr>
    </w:p>
    <w:p w:rsidR="006D011D" w:rsidRPr="001051CA" w:rsidRDefault="006D011D" w:rsidP="006D011D">
      <w:pPr>
        <w:jc w:val="both"/>
        <w:rPr>
          <w:b/>
          <w:bCs/>
        </w:rPr>
      </w:pPr>
      <w:r w:rsidRPr="001051CA">
        <w:rPr>
          <w:b/>
          <w:bCs/>
        </w:rPr>
        <w:lastRenderedPageBreak/>
        <w:t>3. DO VALOR ESTIMADO:</w:t>
      </w:r>
    </w:p>
    <w:p w:rsidR="006D011D" w:rsidRDefault="006D011D" w:rsidP="006D011D">
      <w:pPr>
        <w:jc w:val="both"/>
      </w:pPr>
      <w:r w:rsidRPr="001051CA">
        <w:rPr>
          <w:b/>
          <w:bCs/>
        </w:rPr>
        <w:t>3.1</w:t>
      </w:r>
      <w:r w:rsidRPr="00DD47CA">
        <w:t xml:space="preserve"> O valor global MÁXIMO para contratação será de R$ </w:t>
      </w:r>
      <w:r w:rsidR="000E7693" w:rsidRPr="000E7693">
        <w:t>22.876,50</w:t>
      </w:r>
      <w:r w:rsidR="00033054" w:rsidRPr="000E7693">
        <w:t xml:space="preserve"> (</w:t>
      </w:r>
      <w:r w:rsidR="000E7693" w:rsidRPr="000E7693">
        <w:t>Vinte e dois mil, oitocentos e setenta e seis reais e cinquenta centavos</w:t>
      </w:r>
      <w:r w:rsidR="00033054" w:rsidRPr="000E7693">
        <w:t>)</w:t>
      </w:r>
      <w:r w:rsidRPr="000E7693">
        <w:t>.</w:t>
      </w:r>
    </w:p>
    <w:p w:rsidR="00FC1973" w:rsidRDefault="00FC1973" w:rsidP="006D011D">
      <w:pPr>
        <w:jc w:val="both"/>
      </w:pPr>
    </w:p>
    <w:p w:rsidR="00756499" w:rsidRPr="00DD47CA" w:rsidRDefault="00756499" w:rsidP="006D011D">
      <w:pPr>
        <w:jc w:val="both"/>
      </w:pPr>
    </w:p>
    <w:p w:rsidR="006D011D" w:rsidRPr="001051CA" w:rsidRDefault="006D011D" w:rsidP="006D011D">
      <w:pPr>
        <w:jc w:val="both"/>
        <w:rPr>
          <w:b/>
          <w:bCs/>
        </w:rPr>
      </w:pPr>
      <w:r w:rsidRPr="001051CA">
        <w:rPr>
          <w:b/>
          <w:bCs/>
        </w:rPr>
        <w:t>4. PERÍODO PARA ENVIO DA DOCUMENTAÇÃO DE HABILITAÇÃO E PROPOSTA DE PREÇO/COTAÇÃO:</w:t>
      </w:r>
    </w:p>
    <w:p w:rsidR="006D011D" w:rsidRPr="00DD47CA" w:rsidRDefault="006D011D" w:rsidP="006D011D">
      <w:pPr>
        <w:jc w:val="both"/>
      </w:pPr>
      <w:r w:rsidRPr="001051CA">
        <w:rPr>
          <w:b/>
          <w:bCs/>
        </w:rPr>
        <w:t>4.1</w:t>
      </w:r>
      <w:r w:rsidRPr="00DD47CA">
        <w:t xml:space="preserve"> A presente Dispensa de Licitação ficará ABERTA PARA ENVIO DE PROPOSTAS POR UM PERÍODO DE 3 (TRÊS) DIAS ÚTEIS, a partir da data da divulgação, conforme contido no PRESENTE EDITAL, e os respectivos documentos deverão ser enviados juntamente com a proposta de preços.</w:t>
      </w:r>
    </w:p>
    <w:p w:rsidR="006D011D" w:rsidRPr="00DD47CA" w:rsidRDefault="006D011D" w:rsidP="006D011D">
      <w:pPr>
        <w:jc w:val="both"/>
      </w:pPr>
      <w:r w:rsidRPr="001051CA">
        <w:rPr>
          <w:b/>
          <w:bCs/>
        </w:rPr>
        <w:t>4.1.1</w:t>
      </w:r>
      <w:r w:rsidRPr="00DD47CA">
        <w:t xml:space="preserve"> Habilitação Jurídica e Fiscal:</w:t>
      </w:r>
    </w:p>
    <w:p w:rsidR="006D011D" w:rsidRPr="00DD47CA" w:rsidRDefault="006D011D" w:rsidP="006D011D">
      <w:pPr>
        <w:jc w:val="both"/>
      </w:pPr>
      <w:r w:rsidRPr="001051CA">
        <w:rPr>
          <w:b/>
          <w:bCs/>
        </w:rPr>
        <w:t>4.1.1.1</w:t>
      </w:r>
      <w:r w:rsidRPr="00DD47CA">
        <w:t xml:space="preserve"> Prova de inscrição no Cadastro Nacional de Pessoa Jurídica - Cartão CNPJ;</w:t>
      </w:r>
    </w:p>
    <w:p w:rsidR="006D011D" w:rsidRPr="00DD47CA" w:rsidRDefault="006D011D" w:rsidP="006D011D">
      <w:pPr>
        <w:jc w:val="both"/>
      </w:pPr>
      <w:r w:rsidRPr="001051CA">
        <w:rPr>
          <w:b/>
          <w:bCs/>
        </w:rPr>
        <w:t>4.1.1.2</w:t>
      </w:r>
      <w:r w:rsidRPr="00DD47CA">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6D011D" w:rsidRPr="00DD47CA" w:rsidRDefault="006D011D" w:rsidP="006D011D">
      <w:pPr>
        <w:jc w:val="both"/>
      </w:pPr>
      <w:r w:rsidRPr="001051CA">
        <w:rPr>
          <w:b/>
          <w:bCs/>
        </w:rPr>
        <w:t>4.1.1.3</w:t>
      </w:r>
      <w:r w:rsidRPr="00DD47CA">
        <w:t xml:space="preserve"> Regularidade para com a Fazenda Federal - Certidão Conjunta Negativa de Débitos relativos a Tributos Federais e à Dívida Ativa da União;</w:t>
      </w:r>
    </w:p>
    <w:p w:rsidR="006D011D" w:rsidRDefault="006D011D" w:rsidP="006D011D">
      <w:pPr>
        <w:jc w:val="both"/>
      </w:pPr>
      <w:r w:rsidRPr="001051CA">
        <w:rPr>
          <w:b/>
          <w:bCs/>
        </w:rPr>
        <w:t>4.1.1.4</w:t>
      </w:r>
      <w:r w:rsidRPr="00DD47CA">
        <w:t xml:space="preserve"> Certidão Regularidade junto à Secretaria de Estado da Fazenda Pública Estadual; </w:t>
      </w:r>
    </w:p>
    <w:p w:rsidR="006D011D" w:rsidRPr="00DD47CA" w:rsidRDefault="006D011D" w:rsidP="006D011D">
      <w:pPr>
        <w:jc w:val="both"/>
      </w:pPr>
      <w:r w:rsidRPr="001051CA">
        <w:rPr>
          <w:b/>
          <w:bCs/>
        </w:rPr>
        <w:t>4.1.1.5</w:t>
      </w:r>
      <w:r w:rsidRPr="00DD47CA">
        <w:t xml:space="preserve"> Certidão Negativa de Débito do Município Sede da Empresa (CND Municipal); </w:t>
      </w:r>
    </w:p>
    <w:p w:rsidR="006D011D" w:rsidRPr="00DD47CA" w:rsidRDefault="006D011D" w:rsidP="006D011D">
      <w:pPr>
        <w:jc w:val="both"/>
      </w:pPr>
      <w:r w:rsidRPr="001051CA">
        <w:rPr>
          <w:b/>
          <w:bCs/>
        </w:rPr>
        <w:t>4.1.1.6</w:t>
      </w:r>
      <w:r w:rsidRPr="00DD47CA">
        <w:t xml:space="preserve"> Certidão Negativa de Débitos junto ao FGTS;</w:t>
      </w:r>
    </w:p>
    <w:p w:rsidR="006D011D" w:rsidRPr="00DD47CA" w:rsidRDefault="006D011D" w:rsidP="006D011D">
      <w:pPr>
        <w:jc w:val="both"/>
      </w:pPr>
      <w:r w:rsidRPr="001051CA">
        <w:rPr>
          <w:b/>
          <w:bCs/>
        </w:rPr>
        <w:t>4.1.1.7</w:t>
      </w:r>
      <w:r w:rsidRPr="00DD47CA">
        <w:t xml:space="preserve"> Certidão Negativa de Débitos Trabalhistas (CNDT); </w:t>
      </w:r>
    </w:p>
    <w:p w:rsidR="006D011D" w:rsidRPr="00DD47CA" w:rsidRDefault="006D011D" w:rsidP="006D011D">
      <w:pPr>
        <w:jc w:val="both"/>
      </w:pPr>
      <w:r w:rsidRPr="001051CA">
        <w:rPr>
          <w:b/>
          <w:bCs/>
        </w:rPr>
        <w:t>4.1.1.8</w:t>
      </w:r>
      <w:r w:rsidRPr="00DD47CA">
        <w:t xml:space="preserve"> Cópia da Cédula de Identidade dos sócios da empresa ou dos representantes das entidades (RG);</w:t>
      </w:r>
    </w:p>
    <w:p w:rsidR="006D011D" w:rsidRPr="00DD47CA" w:rsidRDefault="006D011D" w:rsidP="006D011D">
      <w:pPr>
        <w:jc w:val="both"/>
      </w:pPr>
      <w:r w:rsidRPr="001051CA">
        <w:rPr>
          <w:b/>
          <w:bCs/>
        </w:rPr>
        <w:t>4.1.1.9</w:t>
      </w:r>
      <w:r w:rsidRPr="00DD47CA">
        <w:t xml:space="preserve"> Comprovante de endereço da empresa.</w:t>
      </w:r>
    </w:p>
    <w:p w:rsidR="006D011D" w:rsidRPr="00DD47CA" w:rsidRDefault="006D011D" w:rsidP="006D011D">
      <w:pPr>
        <w:jc w:val="both"/>
      </w:pPr>
      <w:r w:rsidRPr="001051CA">
        <w:rPr>
          <w:b/>
          <w:bCs/>
        </w:rPr>
        <w:t>4.1.2</w:t>
      </w:r>
      <w:r w:rsidRPr="00DD47CA">
        <w:t xml:space="preserve"> Proposta de Preço/Cotação:</w:t>
      </w:r>
    </w:p>
    <w:p w:rsidR="006D011D" w:rsidRPr="00DD47CA" w:rsidRDefault="006D011D" w:rsidP="006D011D">
      <w:pPr>
        <w:jc w:val="both"/>
      </w:pPr>
      <w:r w:rsidRPr="001051CA">
        <w:rPr>
          <w:b/>
          <w:bCs/>
        </w:rPr>
        <w:t>4.1.2.1</w:t>
      </w:r>
      <w:r w:rsidRPr="00DD47CA">
        <w:t xml:space="preserve"> A Proposta de preço deverá ser apresentada conforme modelo constante no Anexo II deste Edital.</w:t>
      </w:r>
    </w:p>
    <w:p w:rsidR="006D011D" w:rsidRPr="00DD47CA" w:rsidRDefault="006D011D" w:rsidP="006D011D">
      <w:pPr>
        <w:jc w:val="both"/>
      </w:pPr>
      <w:r w:rsidRPr="001051CA">
        <w:rPr>
          <w:b/>
          <w:bCs/>
        </w:rPr>
        <w:t>4.1.2.2</w:t>
      </w:r>
      <w:r w:rsidRPr="00DD47CA">
        <w:t xml:space="preserve"> As propostas de preço que não estiverem em consonância com as exigências deste Edital serão desconsideradas, julgando-se pela desclassificação.</w:t>
      </w:r>
    </w:p>
    <w:p w:rsidR="006D011D" w:rsidRDefault="006D011D" w:rsidP="006D011D">
      <w:pPr>
        <w:jc w:val="both"/>
      </w:pPr>
      <w:r w:rsidRPr="001051CA">
        <w:rPr>
          <w:b/>
          <w:bCs/>
        </w:rPr>
        <w:t>4.1.2.3</w:t>
      </w:r>
      <w:r w:rsidRPr="00DD47CA">
        <w:t xml:space="preserve"> Os preços ofertados não poderão exceder os valores unitários, constantes neste Edital. Devendo obedecer ao valor estipulado pela administração.</w:t>
      </w:r>
    </w:p>
    <w:p w:rsidR="00A276E2" w:rsidRDefault="00A276E2" w:rsidP="006D011D">
      <w:pPr>
        <w:jc w:val="both"/>
      </w:pPr>
    </w:p>
    <w:p w:rsidR="00756499" w:rsidRPr="00DD47CA" w:rsidRDefault="00756499" w:rsidP="006D011D">
      <w:pPr>
        <w:jc w:val="both"/>
      </w:pPr>
    </w:p>
    <w:p w:rsidR="006D011D" w:rsidRPr="001051CA" w:rsidRDefault="006D011D" w:rsidP="006D011D">
      <w:pPr>
        <w:jc w:val="both"/>
        <w:rPr>
          <w:b/>
          <w:bCs/>
        </w:rPr>
      </w:pPr>
      <w:r w:rsidRPr="001051CA">
        <w:rPr>
          <w:b/>
          <w:bCs/>
        </w:rPr>
        <w:t>5. DO PAGAMENTO:</w:t>
      </w:r>
    </w:p>
    <w:p w:rsidR="006D011D" w:rsidRPr="00DD47CA" w:rsidRDefault="006D011D" w:rsidP="006D011D">
      <w:pPr>
        <w:jc w:val="both"/>
      </w:pPr>
      <w:r w:rsidRPr="001051CA">
        <w:rPr>
          <w:b/>
          <w:bCs/>
        </w:rPr>
        <w:t>5.1</w:t>
      </w:r>
      <w:r w:rsidRPr="00DD47CA">
        <w:t xml:space="preserve"> O pagamento será efetuado pelo(a) contratante até o 05 (Cinco) dias úteis do mês subsequente, mediante apresentação de nota fiscal e após ateste do setor competente.</w:t>
      </w:r>
    </w:p>
    <w:p w:rsidR="006D011D" w:rsidRDefault="006D011D" w:rsidP="006D011D">
      <w:pPr>
        <w:jc w:val="both"/>
      </w:pPr>
      <w:r w:rsidRPr="001051CA">
        <w:rPr>
          <w:b/>
          <w:bCs/>
        </w:rPr>
        <w:t>5.2</w:t>
      </w:r>
      <w:r w:rsidRPr="00DD47CA">
        <w:t xml:space="preserve"> Para realização dos pagamentos, o licitante vencedor deverá manter a regularidade fiscal apresentada durante o processo de habilitação.</w:t>
      </w:r>
    </w:p>
    <w:p w:rsidR="00A276E2" w:rsidRDefault="00A276E2" w:rsidP="006D011D">
      <w:pPr>
        <w:jc w:val="both"/>
      </w:pPr>
    </w:p>
    <w:p w:rsidR="00756499" w:rsidRPr="00DD47CA" w:rsidRDefault="00756499" w:rsidP="006D011D">
      <w:pPr>
        <w:jc w:val="both"/>
      </w:pPr>
    </w:p>
    <w:p w:rsidR="006D011D" w:rsidRPr="001051CA" w:rsidRDefault="006D011D" w:rsidP="006D011D">
      <w:pPr>
        <w:jc w:val="both"/>
        <w:rPr>
          <w:b/>
          <w:bCs/>
        </w:rPr>
      </w:pPr>
      <w:r w:rsidRPr="001051CA">
        <w:rPr>
          <w:b/>
          <w:bCs/>
        </w:rPr>
        <w:t>6. DAS DISPOSIÇÕES GERAIS:</w:t>
      </w:r>
    </w:p>
    <w:p w:rsidR="006D011D" w:rsidRPr="00DD47CA" w:rsidRDefault="006D011D" w:rsidP="006D011D">
      <w:pPr>
        <w:jc w:val="both"/>
      </w:pPr>
      <w:r w:rsidRPr="001051CA">
        <w:rPr>
          <w:b/>
          <w:bCs/>
        </w:rPr>
        <w:lastRenderedPageBreak/>
        <w:t>6.1</w:t>
      </w:r>
      <w:r w:rsidRPr="00DD47CA">
        <w:t xml:space="preserve"> Poderá o Município revogar o presente Edital de Dispensa de Licitação, no todo ou em parte, por conveniência administrativa e interesse público, decorrente de fato superveniente, devidamente justificado.</w:t>
      </w:r>
    </w:p>
    <w:p w:rsidR="006D011D" w:rsidRPr="00DD47CA" w:rsidRDefault="006D011D" w:rsidP="006D011D">
      <w:pPr>
        <w:jc w:val="both"/>
      </w:pPr>
      <w:r w:rsidRPr="001051CA">
        <w:rPr>
          <w:b/>
          <w:bCs/>
        </w:rPr>
        <w:t>6.2</w:t>
      </w:r>
      <w:r w:rsidRPr="00DD47CA">
        <w:t xml:space="preserve"> O Município deverá anular o presente Edital de Dispensa de Licitação, no todo ou em parte, sempre que acontecer ilegalidade, de ofício ou por provocação. </w:t>
      </w:r>
    </w:p>
    <w:p w:rsidR="006D011D" w:rsidRPr="00DD47CA" w:rsidRDefault="006D011D" w:rsidP="006D011D">
      <w:pPr>
        <w:jc w:val="both"/>
      </w:pPr>
      <w:r w:rsidRPr="001051CA">
        <w:rPr>
          <w:b/>
          <w:bCs/>
        </w:rPr>
        <w:t>6.3</w:t>
      </w:r>
      <w:r w:rsidRPr="00DD47CA">
        <w:t xml:space="preserve"> A anulação do procedimento de Dispensa de Licitação, não gera direito à indenização, ressalvado o disposto no parágrafo único do art. 71 da Lei Federal nº 14.133/21.</w:t>
      </w:r>
    </w:p>
    <w:p w:rsidR="006D011D" w:rsidRPr="00DD47CA" w:rsidRDefault="006D011D" w:rsidP="006D011D">
      <w:pPr>
        <w:jc w:val="both"/>
      </w:pPr>
      <w:r w:rsidRPr="001051CA">
        <w:rPr>
          <w:b/>
          <w:bCs/>
        </w:rPr>
        <w:t>6.4</w:t>
      </w:r>
      <w:r w:rsidRPr="00DD47CA">
        <w:t xml:space="preserve"> Após a fase de classificação das propostas, não cabe desistência da mesma, salvo por motivo justo decorrente de fato superveniente e aceito pelo Município.</w:t>
      </w:r>
    </w:p>
    <w:p w:rsidR="006D011D" w:rsidRPr="00DD47CA" w:rsidRDefault="006D011D" w:rsidP="006D011D">
      <w:pPr>
        <w:jc w:val="both"/>
      </w:pPr>
    </w:p>
    <w:p w:rsidR="006D011D" w:rsidRPr="00DD47CA" w:rsidRDefault="006D011D" w:rsidP="006D011D">
      <w:pPr>
        <w:jc w:val="both"/>
      </w:pPr>
    </w:p>
    <w:p w:rsidR="006D011D" w:rsidRPr="00DD47CA" w:rsidRDefault="006D011D" w:rsidP="006D011D">
      <w:pPr>
        <w:jc w:val="right"/>
      </w:pPr>
      <w:proofErr w:type="spellStart"/>
      <w:r w:rsidRPr="00DD47CA">
        <w:t>Caturaí</w:t>
      </w:r>
      <w:proofErr w:type="spellEnd"/>
      <w:r w:rsidRPr="00DD47CA">
        <w:t xml:space="preserve">-GO, </w:t>
      </w:r>
      <w:r w:rsidR="006942C1">
        <w:t>15</w:t>
      </w:r>
      <w:r w:rsidRPr="00DD47CA">
        <w:t xml:space="preserve"> de </w:t>
      </w:r>
      <w:r w:rsidR="00E9652F">
        <w:t>janeiro</w:t>
      </w:r>
      <w:r w:rsidRPr="00DD47CA">
        <w:t xml:space="preserve"> de 2025.</w:t>
      </w:r>
    </w:p>
    <w:p w:rsidR="006D011D" w:rsidRDefault="006D011D" w:rsidP="006D011D">
      <w:pPr>
        <w:jc w:val="both"/>
      </w:pPr>
    </w:p>
    <w:p w:rsidR="00756499" w:rsidRPr="00DD47CA" w:rsidRDefault="00756499" w:rsidP="006D011D">
      <w:pPr>
        <w:jc w:val="both"/>
      </w:pPr>
    </w:p>
    <w:p w:rsidR="006D011D" w:rsidRPr="00DD47CA" w:rsidRDefault="006D011D" w:rsidP="006D011D">
      <w:pPr>
        <w:jc w:val="center"/>
      </w:pPr>
      <w:r w:rsidRPr="00DD47CA">
        <w:t>Elizabeth Angélica Gouveia Furtado</w:t>
      </w:r>
    </w:p>
    <w:p w:rsidR="006D011D" w:rsidRPr="00DD47CA" w:rsidRDefault="006D011D" w:rsidP="006D011D">
      <w:pPr>
        <w:jc w:val="center"/>
      </w:pPr>
      <w:r w:rsidRPr="00DD47CA">
        <w:t>Agente de Contratação</w:t>
      </w:r>
    </w:p>
    <w:p w:rsidR="006D011D" w:rsidRPr="00DD47CA" w:rsidRDefault="006D011D" w:rsidP="006D011D">
      <w:pPr>
        <w:jc w:val="both"/>
      </w:pPr>
      <w:r w:rsidRPr="00DD47CA">
        <w:t xml:space="preserve"> </w:t>
      </w:r>
    </w:p>
    <w:p w:rsidR="006D011D" w:rsidRDefault="006D011D" w:rsidP="006D011D">
      <w:pPr>
        <w:jc w:val="both"/>
      </w:pPr>
    </w:p>
    <w:p w:rsidR="006D011D" w:rsidRDefault="006D011D" w:rsidP="006D011D">
      <w:pPr>
        <w:jc w:val="both"/>
      </w:pPr>
    </w:p>
    <w:p w:rsidR="006D011D" w:rsidRDefault="006D011D" w:rsidP="006D011D">
      <w:pPr>
        <w:jc w:val="both"/>
      </w:pPr>
    </w:p>
    <w:p w:rsidR="006D011D" w:rsidRDefault="006D011D" w:rsidP="006D011D">
      <w:pPr>
        <w:jc w:val="both"/>
      </w:pPr>
    </w:p>
    <w:p w:rsidR="006D011D" w:rsidRDefault="006D011D" w:rsidP="006D011D">
      <w:pPr>
        <w:jc w:val="both"/>
      </w:pPr>
    </w:p>
    <w:p w:rsidR="006D011D" w:rsidRDefault="006D011D" w:rsidP="006D011D">
      <w:pPr>
        <w:jc w:val="both"/>
      </w:pPr>
    </w:p>
    <w:p w:rsidR="006D011D" w:rsidRDefault="006D011D" w:rsidP="006D011D">
      <w:pPr>
        <w:jc w:val="both"/>
      </w:pPr>
    </w:p>
    <w:p w:rsidR="006D011D" w:rsidRDefault="006D011D" w:rsidP="006D011D">
      <w:pPr>
        <w:jc w:val="both"/>
      </w:pPr>
    </w:p>
    <w:p w:rsidR="006D011D" w:rsidRDefault="006D011D"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056BD9" w:rsidRDefault="00056BD9" w:rsidP="006D011D">
      <w:pPr>
        <w:jc w:val="both"/>
      </w:pPr>
    </w:p>
    <w:p w:rsidR="006D011D" w:rsidRDefault="006D011D" w:rsidP="007C13E6">
      <w:pPr>
        <w:rPr>
          <w:b/>
          <w:bCs/>
        </w:rPr>
      </w:pPr>
    </w:p>
    <w:p w:rsidR="006D011D" w:rsidRPr="001051CA" w:rsidRDefault="006D011D" w:rsidP="006D011D">
      <w:pPr>
        <w:jc w:val="center"/>
        <w:rPr>
          <w:b/>
          <w:bCs/>
        </w:rPr>
      </w:pPr>
      <w:r w:rsidRPr="001051CA">
        <w:rPr>
          <w:b/>
          <w:bCs/>
        </w:rPr>
        <w:t>ANEXO I</w:t>
      </w:r>
    </w:p>
    <w:p w:rsidR="006D011D" w:rsidRPr="001051CA" w:rsidRDefault="006D011D" w:rsidP="006D011D">
      <w:pPr>
        <w:jc w:val="center"/>
        <w:rPr>
          <w:b/>
          <w:bCs/>
        </w:rPr>
      </w:pPr>
      <w:r w:rsidRPr="001051CA">
        <w:rPr>
          <w:b/>
          <w:bCs/>
        </w:rPr>
        <w:t>DISPENSA DE VALOR COM BASE NO ART. Nº 75, INCISO II da Lei 14.133/2021</w:t>
      </w:r>
    </w:p>
    <w:p w:rsidR="006D011D" w:rsidRPr="001051CA" w:rsidRDefault="006D011D" w:rsidP="006D011D">
      <w:pPr>
        <w:jc w:val="center"/>
        <w:rPr>
          <w:b/>
          <w:bCs/>
        </w:rPr>
      </w:pPr>
      <w:r w:rsidRPr="001051CA">
        <w:rPr>
          <w:b/>
          <w:bCs/>
        </w:rPr>
        <w:t>TERMO DE REFERÊNCIA</w:t>
      </w:r>
    </w:p>
    <w:p w:rsidR="006D011D" w:rsidRPr="00DD47CA" w:rsidRDefault="006D011D" w:rsidP="006D011D">
      <w:pPr>
        <w:jc w:val="both"/>
      </w:pPr>
    </w:p>
    <w:p w:rsidR="006D011D" w:rsidRPr="00E35781" w:rsidRDefault="006D011D" w:rsidP="006D011D">
      <w:pPr>
        <w:jc w:val="center"/>
        <w:rPr>
          <w:b/>
          <w:bCs/>
        </w:rPr>
      </w:pPr>
      <w:r w:rsidRPr="00E35781">
        <w:rPr>
          <w:b/>
          <w:bCs/>
        </w:rPr>
        <w:t>DAS CONDIÇÕES GERAIS DA CONTRATAÇÃO</w:t>
      </w:r>
    </w:p>
    <w:p w:rsidR="006D011D" w:rsidRPr="00E35781" w:rsidRDefault="006D011D" w:rsidP="006D011D">
      <w:pPr>
        <w:jc w:val="center"/>
        <w:rPr>
          <w:b/>
          <w:bCs/>
        </w:rPr>
      </w:pPr>
      <w:r w:rsidRPr="00E35781">
        <w:rPr>
          <w:b/>
          <w:bCs/>
        </w:rPr>
        <w:t>(</w:t>
      </w:r>
      <w:proofErr w:type="gramStart"/>
      <w:r w:rsidRPr="00E35781">
        <w:rPr>
          <w:b/>
          <w:bCs/>
        </w:rPr>
        <w:t>art.</w:t>
      </w:r>
      <w:proofErr w:type="gramEnd"/>
      <w:r w:rsidRPr="00E35781">
        <w:rPr>
          <w:b/>
          <w:bCs/>
        </w:rPr>
        <w:t xml:space="preserve"> 6º, XXIII, “a” e “i” da Lei n. 14.133/2021)</w:t>
      </w:r>
    </w:p>
    <w:p w:rsidR="006D011D" w:rsidRPr="00DD47CA" w:rsidRDefault="006D011D" w:rsidP="006D011D">
      <w:pPr>
        <w:jc w:val="both"/>
      </w:pPr>
    </w:p>
    <w:p w:rsidR="006D011D" w:rsidRPr="00DD47CA" w:rsidRDefault="006D011D" w:rsidP="006D011D">
      <w:pPr>
        <w:jc w:val="both"/>
        <w:rPr>
          <w:b/>
          <w:bCs/>
        </w:rPr>
      </w:pPr>
      <w:r w:rsidRPr="00DD47CA">
        <w:rPr>
          <w:b/>
          <w:bCs/>
        </w:rPr>
        <w:t>1. DO OBJETO</w:t>
      </w:r>
    </w:p>
    <w:p w:rsidR="006D011D" w:rsidRDefault="006D011D" w:rsidP="006D011D">
      <w:pPr>
        <w:jc w:val="both"/>
      </w:pPr>
      <w:r w:rsidRPr="00DD47CA">
        <w:rPr>
          <w:b/>
          <w:bCs/>
        </w:rPr>
        <w:t>1.1</w:t>
      </w:r>
      <w:r w:rsidRPr="00DD47CA">
        <w:t xml:space="preserve"> </w:t>
      </w:r>
      <w:r w:rsidR="005171F3">
        <w:rPr>
          <w:w w:val="90"/>
        </w:rPr>
        <w:t>C</w:t>
      </w:r>
      <w:r w:rsidR="005171F3" w:rsidRPr="004A24BE">
        <w:rPr>
          <w:w w:val="90"/>
        </w:rPr>
        <w:t xml:space="preserve">ontratação de empresa para </w:t>
      </w:r>
      <w:r w:rsidR="005171F3" w:rsidRPr="004A24BE">
        <w:rPr>
          <w:w w:val="95"/>
        </w:rPr>
        <w:t xml:space="preserve">aquisição de recarga de gás de cozinha </w:t>
      </w:r>
      <w:r w:rsidR="005171F3" w:rsidRPr="004A24BE">
        <w:t>destinada ao</w:t>
      </w:r>
      <w:r w:rsidR="006942C1">
        <w:t xml:space="preserve"> Fundo Municipal de Saúde do</w:t>
      </w:r>
      <w:r w:rsidR="005171F3" w:rsidRPr="004A24BE">
        <w:t xml:space="preserve"> município de CATURAÍ – GO</w:t>
      </w:r>
      <w:r w:rsidR="001622E9">
        <w:t>,</w:t>
      </w:r>
      <w:r w:rsidRPr="00DD47CA">
        <w:t xml:space="preserve"> nos termos da tabela abaixo, conforme condições e exigências estabelecidas neste instrumento:</w:t>
      </w:r>
    </w:p>
    <w:p w:rsidR="005171F3" w:rsidRDefault="005171F3" w:rsidP="006D011D">
      <w:pPr>
        <w:jc w:val="both"/>
      </w:pPr>
    </w:p>
    <w:p w:rsidR="006D011D" w:rsidRPr="00466080" w:rsidRDefault="006D011D" w:rsidP="006D011D">
      <w:pPr>
        <w:jc w:val="both"/>
        <w:rPr>
          <w:b/>
          <w:bCs/>
        </w:rPr>
      </w:pPr>
      <w:r w:rsidRPr="00466080">
        <w:rPr>
          <w:b/>
          <w:bCs/>
        </w:rPr>
        <w:t>1.2 Descrição e valores:</w:t>
      </w:r>
    </w:p>
    <w:tbl>
      <w:tblPr>
        <w:tblStyle w:val="Tabelacomgrade"/>
        <w:tblW w:w="0" w:type="auto"/>
        <w:tblLook w:val="04A0" w:firstRow="1" w:lastRow="0" w:firstColumn="1" w:lastColumn="0" w:noHBand="0" w:noVBand="1"/>
      </w:tblPr>
      <w:tblGrid>
        <w:gridCol w:w="616"/>
        <w:gridCol w:w="2873"/>
        <w:gridCol w:w="1386"/>
        <w:gridCol w:w="816"/>
        <w:gridCol w:w="1466"/>
        <w:gridCol w:w="1337"/>
      </w:tblGrid>
      <w:tr w:rsidR="005171F3" w:rsidTr="005171F3">
        <w:tc>
          <w:tcPr>
            <w:tcW w:w="616" w:type="dxa"/>
          </w:tcPr>
          <w:p w:rsidR="005171F3" w:rsidRPr="00466080" w:rsidRDefault="005171F3" w:rsidP="005171F3">
            <w:pPr>
              <w:rPr>
                <w:b/>
                <w:bCs/>
                <w:sz w:val="20"/>
                <w:szCs w:val="20"/>
              </w:rPr>
            </w:pPr>
            <w:r w:rsidRPr="00466080">
              <w:rPr>
                <w:b/>
                <w:bCs/>
                <w:sz w:val="20"/>
                <w:szCs w:val="20"/>
              </w:rPr>
              <w:t xml:space="preserve">Item </w:t>
            </w:r>
          </w:p>
        </w:tc>
        <w:tc>
          <w:tcPr>
            <w:tcW w:w="2873" w:type="dxa"/>
          </w:tcPr>
          <w:p w:rsidR="005171F3" w:rsidRPr="00466080" w:rsidRDefault="005171F3" w:rsidP="005171F3">
            <w:pPr>
              <w:rPr>
                <w:b/>
                <w:bCs/>
                <w:sz w:val="20"/>
                <w:szCs w:val="20"/>
              </w:rPr>
            </w:pPr>
            <w:r>
              <w:rPr>
                <w:b/>
                <w:bCs/>
                <w:sz w:val="20"/>
                <w:szCs w:val="20"/>
              </w:rPr>
              <w:t>Descrição</w:t>
            </w:r>
          </w:p>
        </w:tc>
        <w:tc>
          <w:tcPr>
            <w:tcW w:w="1386" w:type="dxa"/>
          </w:tcPr>
          <w:p w:rsidR="005171F3" w:rsidRPr="00466080" w:rsidRDefault="005171F3" w:rsidP="005171F3">
            <w:pPr>
              <w:rPr>
                <w:b/>
                <w:bCs/>
                <w:sz w:val="20"/>
                <w:szCs w:val="20"/>
              </w:rPr>
            </w:pPr>
            <w:r>
              <w:rPr>
                <w:b/>
                <w:bCs/>
                <w:sz w:val="20"/>
                <w:szCs w:val="20"/>
              </w:rPr>
              <w:t>Órgão</w:t>
            </w:r>
          </w:p>
        </w:tc>
        <w:tc>
          <w:tcPr>
            <w:tcW w:w="816" w:type="dxa"/>
          </w:tcPr>
          <w:p w:rsidR="005171F3" w:rsidRPr="00466080" w:rsidRDefault="005171F3" w:rsidP="005171F3">
            <w:pPr>
              <w:rPr>
                <w:b/>
                <w:bCs/>
                <w:sz w:val="20"/>
                <w:szCs w:val="20"/>
              </w:rPr>
            </w:pPr>
            <w:proofErr w:type="spellStart"/>
            <w:r w:rsidRPr="00466080">
              <w:rPr>
                <w:b/>
                <w:bCs/>
                <w:sz w:val="20"/>
                <w:szCs w:val="20"/>
              </w:rPr>
              <w:t>Qtde</w:t>
            </w:r>
            <w:proofErr w:type="spellEnd"/>
          </w:p>
        </w:tc>
        <w:tc>
          <w:tcPr>
            <w:tcW w:w="1466" w:type="dxa"/>
          </w:tcPr>
          <w:p w:rsidR="005171F3" w:rsidRPr="00466080" w:rsidRDefault="005171F3" w:rsidP="005171F3">
            <w:pPr>
              <w:rPr>
                <w:b/>
                <w:bCs/>
                <w:sz w:val="20"/>
                <w:szCs w:val="20"/>
              </w:rPr>
            </w:pPr>
            <w:r>
              <w:rPr>
                <w:b/>
                <w:bCs/>
                <w:sz w:val="20"/>
                <w:szCs w:val="20"/>
              </w:rPr>
              <w:t>Valor Unitário</w:t>
            </w:r>
            <w:r w:rsidRPr="00466080">
              <w:rPr>
                <w:b/>
                <w:bCs/>
                <w:sz w:val="20"/>
                <w:szCs w:val="20"/>
              </w:rPr>
              <w:t xml:space="preserve"> </w:t>
            </w:r>
          </w:p>
        </w:tc>
        <w:tc>
          <w:tcPr>
            <w:tcW w:w="1337" w:type="dxa"/>
          </w:tcPr>
          <w:p w:rsidR="005171F3" w:rsidRDefault="005171F3" w:rsidP="005171F3">
            <w:pPr>
              <w:rPr>
                <w:b/>
                <w:bCs/>
                <w:sz w:val="20"/>
                <w:szCs w:val="20"/>
              </w:rPr>
            </w:pPr>
            <w:r>
              <w:rPr>
                <w:b/>
                <w:bCs/>
                <w:sz w:val="20"/>
                <w:szCs w:val="20"/>
              </w:rPr>
              <w:t>Valor Total</w:t>
            </w:r>
          </w:p>
        </w:tc>
      </w:tr>
      <w:tr w:rsidR="00E41B52" w:rsidTr="005171F3">
        <w:tc>
          <w:tcPr>
            <w:tcW w:w="616" w:type="dxa"/>
          </w:tcPr>
          <w:p w:rsidR="00E41B52" w:rsidRDefault="00E41B52" w:rsidP="00E41B52">
            <w:pPr>
              <w:rPr>
                <w:sz w:val="20"/>
                <w:szCs w:val="20"/>
              </w:rPr>
            </w:pPr>
          </w:p>
          <w:p w:rsidR="00E41B52" w:rsidRPr="00466080" w:rsidRDefault="00E41B52" w:rsidP="00E41B52">
            <w:pPr>
              <w:jc w:val="center"/>
              <w:rPr>
                <w:sz w:val="20"/>
                <w:szCs w:val="20"/>
              </w:rPr>
            </w:pPr>
            <w:r w:rsidRPr="00466080">
              <w:rPr>
                <w:sz w:val="20"/>
                <w:szCs w:val="20"/>
              </w:rPr>
              <w:t>1</w:t>
            </w:r>
          </w:p>
        </w:tc>
        <w:tc>
          <w:tcPr>
            <w:tcW w:w="2873" w:type="dxa"/>
          </w:tcPr>
          <w:p w:rsidR="00E41B52" w:rsidRPr="003C58B5" w:rsidRDefault="00E41B52" w:rsidP="00E41B52">
            <w:pPr>
              <w:jc w:val="center"/>
              <w:rPr>
                <w:iCs/>
              </w:rPr>
            </w:pPr>
            <w:r>
              <w:rPr>
                <w:iCs/>
              </w:rPr>
              <w:t>Aquisição de</w:t>
            </w:r>
            <w:r w:rsidRPr="003C58B5">
              <w:rPr>
                <w:iCs/>
              </w:rPr>
              <w:t xml:space="preserve"> recarga </w:t>
            </w:r>
            <w:r>
              <w:rPr>
                <w:iCs/>
              </w:rPr>
              <w:t>de gá</w:t>
            </w:r>
            <w:r w:rsidRPr="003C58B5">
              <w:rPr>
                <w:iCs/>
              </w:rPr>
              <w:t>s (GLP) 13 kg</w:t>
            </w:r>
          </w:p>
        </w:tc>
        <w:tc>
          <w:tcPr>
            <w:tcW w:w="1386" w:type="dxa"/>
          </w:tcPr>
          <w:p w:rsidR="00E41B52" w:rsidRPr="00466080" w:rsidRDefault="00E41B52" w:rsidP="00E41B52">
            <w:pPr>
              <w:jc w:val="center"/>
              <w:rPr>
                <w:sz w:val="20"/>
                <w:szCs w:val="20"/>
              </w:rPr>
            </w:pPr>
            <w:r>
              <w:rPr>
                <w:sz w:val="20"/>
                <w:szCs w:val="20"/>
              </w:rPr>
              <w:t>PSF’S</w:t>
            </w:r>
          </w:p>
        </w:tc>
        <w:tc>
          <w:tcPr>
            <w:tcW w:w="816" w:type="dxa"/>
          </w:tcPr>
          <w:p w:rsidR="00E41B52" w:rsidRPr="00466080" w:rsidRDefault="00E41B52" w:rsidP="00E41B52">
            <w:pPr>
              <w:jc w:val="center"/>
              <w:rPr>
                <w:sz w:val="20"/>
                <w:szCs w:val="20"/>
              </w:rPr>
            </w:pPr>
            <w:r>
              <w:rPr>
                <w:sz w:val="20"/>
                <w:szCs w:val="20"/>
              </w:rPr>
              <w:t>40</w:t>
            </w:r>
          </w:p>
        </w:tc>
        <w:tc>
          <w:tcPr>
            <w:tcW w:w="1466" w:type="dxa"/>
          </w:tcPr>
          <w:p w:rsidR="00E41B52" w:rsidRDefault="00E41B52" w:rsidP="00E41B52">
            <w:pPr>
              <w:rPr>
                <w:sz w:val="20"/>
                <w:szCs w:val="20"/>
              </w:rPr>
            </w:pPr>
            <w:r>
              <w:rPr>
                <w:sz w:val="20"/>
                <w:szCs w:val="20"/>
              </w:rPr>
              <w:t>R$124,67</w:t>
            </w:r>
          </w:p>
          <w:p w:rsidR="00E41B52" w:rsidRPr="00466080" w:rsidRDefault="00E41B52" w:rsidP="00E41B52">
            <w:pPr>
              <w:jc w:val="center"/>
              <w:rPr>
                <w:sz w:val="20"/>
                <w:szCs w:val="20"/>
              </w:rPr>
            </w:pPr>
          </w:p>
        </w:tc>
        <w:tc>
          <w:tcPr>
            <w:tcW w:w="1337" w:type="dxa"/>
          </w:tcPr>
          <w:p w:rsidR="00E41B52" w:rsidRDefault="00E41B52" w:rsidP="00E41B52">
            <w:pPr>
              <w:rPr>
                <w:sz w:val="20"/>
                <w:szCs w:val="20"/>
              </w:rPr>
            </w:pPr>
            <w:r>
              <w:rPr>
                <w:sz w:val="20"/>
                <w:szCs w:val="20"/>
              </w:rPr>
              <w:t>R$4.986,80</w:t>
            </w:r>
          </w:p>
        </w:tc>
      </w:tr>
      <w:tr w:rsidR="00E41B52" w:rsidTr="005171F3">
        <w:tc>
          <w:tcPr>
            <w:tcW w:w="616" w:type="dxa"/>
          </w:tcPr>
          <w:p w:rsidR="00E41B52" w:rsidRDefault="00E41B52" w:rsidP="00E41B52">
            <w:pPr>
              <w:jc w:val="center"/>
              <w:rPr>
                <w:sz w:val="20"/>
                <w:szCs w:val="20"/>
              </w:rPr>
            </w:pPr>
          </w:p>
          <w:p w:rsidR="00E41B52" w:rsidRPr="00466080" w:rsidRDefault="00E41B52" w:rsidP="00E41B52">
            <w:pPr>
              <w:jc w:val="center"/>
              <w:rPr>
                <w:sz w:val="20"/>
                <w:szCs w:val="20"/>
              </w:rPr>
            </w:pPr>
            <w:r>
              <w:rPr>
                <w:sz w:val="20"/>
                <w:szCs w:val="20"/>
              </w:rPr>
              <w:t>2</w:t>
            </w:r>
          </w:p>
        </w:tc>
        <w:tc>
          <w:tcPr>
            <w:tcW w:w="2873" w:type="dxa"/>
          </w:tcPr>
          <w:p w:rsidR="00E41B52" w:rsidRPr="00AE1EC6" w:rsidRDefault="00E41B52" w:rsidP="00E41B52">
            <w:pPr>
              <w:jc w:val="center"/>
              <w:rPr>
                <w:sz w:val="20"/>
                <w:szCs w:val="20"/>
              </w:rPr>
            </w:pPr>
            <w:r w:rsidRPr="003C58B5">
              <w:rPr>
                <w:iCs/>
              </w:rPr>
              <w:t xml:space="preserve">Aquisição de recarga </w:t>
            </w:r>
            <w:r>
              <w:rPr>
                <w:iCs/>
              </w:rPr>
              <w:t>de gá</w:t>
            </w:r>
            <w:r w:rsidRPr="003C58B5">
              <w:rPr>
                <w:iCs/>
              </w:rPr>
              <w:t>s (GLP) 13 kg</w:t>
            </w:r>
          </w:p>
        </w:tc>
        <w:tc>
          <w:tcPr>
            <w:tcW w:w="1386" w:type="dxa"/>
          </w:tcPr>
          <w:p w:rsidR="00E41B52" w:rsidRDefault="00E41B52" w:rsidP="00E41B52">
            <w:pPr>
              <w:jc w:val="center"/>
              <w:rPr>
                <w:sz w:val="20"/>
                <w:szCs w:val="20"/>
              </w:rPr>
            </w:pPr>
            <w:r>
              <w:rPr>
                <w:sz w:val="20"/>
                <w:szCs w:val="20"/>
              </w:rPr>
              <w:t>Séc. de Saúde</w:t>
            </w:r>
          </w:p>
        </w:tc>
        <w:tc>
          <w:tcPr>
            <w:tcW w:w="816" w:type="dxa"/>
          </w:tcPr>
          <w:p w:rsidR="00E41B52" w:rsidRDefault="00E41B52" w:rsidP="00E41B52">
            <w:pPr>
              <w:jc w:val="center"/>
              <w:rPr>
                <w:sz w:val="20"/>
                <w:szCs w:val="20"/>
              </w:rPr>
            </w:pPr>
            <w:r>
              <w:rPr>
                <w:sz w:val="20"/>
                <w:szCs w:val="20"/>
              </w:rPr>
              <w:t>15</w:t>
            </w:r>
          </w:p>
        </w:tc>
        <w:tc>
          <w:tcPr>
            <w:tcW w:w="1466" w:type="dxa"/>
          </w:tcPr>
          <w:p w:rsidR="00E41B52" w:rsidRDefault="00E41B52" w:rsidP="00E41B52">
            <w:pPr>
              <w:rPr>
                <w:sz w:val="20"/>
                <w:szCs w:val="20"/>
              </w:rPr>
            </w:pPr>
            <w:r>
              <w:rPr>
                <w:sz w:val="20"/>
                <w:szCs w:val="20"/>
              </w:rPr>
              <w:t>R$124,67</w:t>
            </w:r>
          </w:p>
        </w:tc>
        <w:tc>
          <w:tcPr>
            <w:tcW w:w="1337" w:type="dxa"/>
          </w:tcPr>
          <w:p w:rsidR="00E41B52" w:rsidRDefault="00E41B52" w:rsidP="00E41B52">
            <w:pPr>
              <w:rPr>
                <w:sz w:val="20"/>
                <w:szCs w:val="20"/>
              </w:rPr>
            </w:pPr>
            <w:r>
              <w:rPr>
                <w:sz w:val="20"/>
                <w:szCs w:val="20"/>
              </w:rPr>
              <w:t>R$1.870,05</w:t>
            </w:r>
          </w:p>
        </w:tc>
      </w:tr>
      <w:tr w:rsidR="00E41B52" w:rsidTr="005171F3">
        <w:tc>
          <w:tcPr>
            <w:tcW w:w="616" w:type="dxa"/>
          </w:tcPr>
          <w:p w:rsidR="00E41B52" w:rsidRDefault="00E41B52" w:rsidP="00E41B52">
            <w:pPr>
              <w:jc w:val="center"/>
              <w:rPr>
                <w:sz w:val="20"/>
                <w:szCs w:val="20"/>
              </w:rPr>
            </w:pPr>
          </w:p>
          <w:p w:rsidR="00E41B52" w:rsidRPr="00466080" w:rsidRDefault="00E41B52" w:rsidP="00E41B52">
            <w:pPr>
              <w:jc w:val="center"/>
              <w:rPr>
                <w:sz w:val="20"/>
                <w:szCs w:val="20"/>
              </w:rPr>
            </w:pPr>
            <w:r>
              <w:rPr>
                <w:sz w:val="20"/>
                <w:szCs w:val="20"/>
              </w:rPr>
              <w:t>3</w:t>
            </w:r>
          </w:p>
        </w:tc>
        <w:tc>
          <w:tcPr>
            <w:tcW w:w="2873" w:type="dxa"/>
          </w:tcPr>
          <w:p w:rsidR="00E41B52" w:rsidRDefault="00E41B52" w:rsidP="00E41B52">
            <w:pPr>
              <w:jc w:val="center"/>
              <w:rPr>
                <w:sz w:val="20"/>
                <w:szCs w:val="20"/>
              </w:rPr>
            </w:pPr>
            <w:r w:rsidRPr="003C58B5">
              <w:rPr>
                <w:iCs/>
              </w:rPr>
              <w:t xml:space="preserve">Aquisição de recarga </w:t>
            </w:r>
            <w:r>
              <w:rPr>
                <w:iCs/>
              </w:rPr>
              <w:t>de gá</w:t>
            </w:r>
            <w:r w:rsidRPr="003C58B5">
              <w:rPr>
                <w:iCs/>
              </w:rPr>
              <w:t>s (GLP) 13 kg</w:t>
            </w:r>
          </w:p>
          <w:p w:rsidR="00E41B52" w:rsidRPr="00AE1EC6" w:rsidRDefault="00E41B52" w:rsidP="00E41B52">
            <w:pPr>
              <w:rPr>
                <w:sz w:val="20"/>
                <w:szCs w:val="20"/>
              </w:rPr>
            </w:pPr>
          </w:p>
        </w:tc>
        <w:tc>
          <w:tcPr>
            <w:tcW w:w="1386" w:type="dxa"/>
          </w:tcPr>
          <w:p w:rsidR="00E41B52" w:rsidRDefault="00E41B52" w:rsidP="00E41B52">
            <w:pPr>
              <w:jc w:val="center"/>
              <w:rPr>
                <w:sz w:val="20"/>
                <w:szCs w:val="20"/>
              </w:rPr>
            </w:pPr>
            <w:r>
              <w:rPr>
                <w:sz w:val="20"/>
                <w:szCs w:val="20"/>
              </w:rPr>
              <w:t>Hospital</w:t>
            </w:r>
          </w:p>
        </w:tc>
        <w:tc>
          <w:tcPr>
            <w:tcW w:w="816" w:type="dxa"/>
          </w:tcPr>
          <w:p w:rsidR="00E41B52" w:rsidRDefault="00E41B52" w:rsidP="00E41B52">
            <w:pPr>
              <w:jc w:val="center"/>
              <w:rPr>
                <w:sz w:val="20"/>
                <w:szCs w:val="20"/>
              </w:rPr>
            </w:pPr>
            <w:r>
              <w:rPr>
                <w:sz w:val="20"/>
                <w:szCs w:val="20"/>
              </w:rPr>
              <w:t>5</w:t>
            </w:r>
          </w:p>
        </w:tc>
        <w:tc>
          <w:tcPr>
            <w:tcW w:w="1466" w:type="dxa"/>
          </w:tcPr>
          <w:p w:rsidR="00E41B52" w:rsidRDefault="00E41B52" w:rsidP="00E41B52">
            <w:pPr>
              <w:rPr>
                <w:sz w:val="20"/>
                <w:szCs w:val="20"/>
              </w:rPr>
            </w:pPr>
            <w:r>
              <w:rPr>
                <w:sz w:val="20"/>
                <w:szCs w:val="20"/>
              </w:rPr>
              <w:t>R$124,67</w:t>
            </w:r>
          </w:p>
        </w:tc>
        <w:tc>
          <w:tcPr>
            <w:tcW w:w="1337" w:type="dxa"/>
          </w:tcPr>
          <w:p w:rsidR="00E41B52" w:rsidRDefault="00E41B52" w:rsidP="00E41B52">
            <w:pPr>
              <w:rPr>
                <w:sz w:val="20"/>
                <w:szCs w:val="20"/>
              </w:rPr>
            </w:pPr>
            <w:r>
              <w:rPr>
                <w:sz w:val="20"/>
                <w:szCs w:val="20"/>
              </w:rPr>
              <w:t>R$623,35</w:t>
            </w:r>
          </w:p>
        </w:tc>
      </w:tr>
      <w:tr w:rsidR="00E41B52" w:rsidTr="005171F3">
        <w:tc>
          <w:tcPr>
            <w:tcW w:w="616" w:type="dxa"/>
          </w:tcPr>
          <w:p w:rsidR="00E41B52" w:rsidRDefault="00E41B52" w:rsidP="00E41B52">
            <w:pPr>
              <w:jc w:val="center"/>
              <w:rPr>
                <w:sz w:val="20"/>
                <w:szCs w:val="20"/>
              </w:rPr>
            </w:pPr>
            <w:r>
              <w:rPr>
                <w:sz w:val="20"/>
                <w:szCs w:val="20"/>
              </w:rPr>
              <w:t>4</w:t>
            </w:r>
          </w:p>
        </w:tc>
        <w:tc>
          <w:tcPr>
            <w:tcW w:w="2873" w:type="dxa"/>
          </w:tcPr>
          <w:p w:rsidR="00E41B52" w:rsidRPr="003C58B5" w:rsidRDefault="00E41B52" w:rsidP="00E41B52">
            <w:pPr>
              <w:jc w:val="center"/>
              <w:rPr>
                <w:iCs/>
              </w:rPr>
            </w:pPr>
            <w:r>
              <w:rPr>
                <w:iCs/>
              </w:rPr>
              <w:t>Aquisição de recarga de gás (GLP) 45 kg</w:t>
            </w:r>
          </w:p>
        </w:tc>
        <w:tc>
          <w:tcPr>
            <w:tcW w:w="1386" w:type="dxa"/>
          </w:tcPr>
          <w:p w:rsidR="00E41B52" w:rsidRDefault="00E41B52" w:rsidP="00E41B52">
            <w:pPr>
              <w:jc w:val="center"/>
              <w:rPr>
                <w:sz w:val="20"/>
                <w:szCs w:val="20"/>
              </w:rPr>
            </w:pPr>
            <w:r>
              <w:rPr>
                <w:sz w:val="20"/>
                <w:szCs w:val="20"/>
              </w:rPr>
              <w:t>Hospital</w:t>
            </w:r>
          </w:p>
        </w:tc>
        <w:tc>
          <w:tcPr>
            <w:tcW w:w="816" w:type="dxa"/>
          </w:tcPr>
          <w:p w:rsidR="00E41B52" w:rsidRDefault="00E41B52" w:rsidP="00E41B52">
            <w:pPr>
              <w:jc w:val="center"/>
              <w:rPr>
                <w:sz w:val="20"/>
                <w:szCs w:val="20"/>
              </w:rPr>
            </w:pPr>
            <w:r>
              <w:rPr>
                <w:sz w:val="20"/>
                <w:szCs w:val="20"/>
              </w:rPr>
              <w:t>30</w:t>
            </w:r>
          </w:p>
        </w:tc>
        <w:tc>
          <w:tcPr>
            <w:tcW w:w="1466" w:type="dxa"/>
          </w:tcPr>
          <w:p w:rsidR="00E41B52" w:rsidRDefault="00E41B52" w:rsidP="00E41B52">
            <w:pPr>
              <w:rPr>
                <w:sz w:val="20"/>
                <w:szCs w:val="20"/>
              </w:rPr>
            </w:pPr>
            <w:r>
              <w:rPr>
                <w:sz w:val="20"/>
                <w:szCs w:val="20"/>
              </w:rPr>
              <w:t>R$513,21</w:t>
            </w:r>
          </w:p>
        </w:tc>
        <w:tc>
          <w:tcPr>
            <w:tcW w:w="1337" w:type="dxa"/>
          </w:tcPr>
          <w:p w:rsidR="00E41B52" w:rsidRDefault="00E41B52" w:rsidP="00E41B52">
            <w:pPr>
              <w:rPr>
                <w:sz w:val="20"/>
                <w:szCs w:val="20"/>
              </w:rPr>
            </w:pPr>
            <w:r>
              <w:rPr>
                <w:sz w:val="20"/>
                <w:szCs w:val="20"/>
              </w:rPr>
              <w:t>R$15.396,30</w:t>
            </w:r>
          </w:p>
        </w:tc>
      </w:tr>
    </w:tbl>
    <w:p w:rsidR="006D011D" w:rsidRDefault="006D011D" w:rsidP="006D011D">
      <w:pPr>
        <w:jc w:val="both"/>
        <w:rPr>
          <w:b/>
          <w:bCs/>
        </w:rPr>
      </w:pPr>
    </w:p>
    <w:p w:rsidR="006D011D" w:rsidRPr="00DD47CA" w:rsidRDefault="006D011D" w:rsidP="006D011D">
      <w:pPr>
        <w:jc w:val="both"/>
      </w:pPr>
      <w:r w:rsidRPr="001C102C">
        <w:rPr>
          <w:b/>
          <w:bCs/>
        </w:rPr>
        <w:t>1.</w:t>
      </w:r>
      <w:r>
        <w:rPr>
          <w:b/>
          <w:bCs/>
        </w:rPr>
        <w:t>3</w:t>
      </w:r>
      <w:r w:rsidRPr="00DD47CA">
        <w:t xml:space="preserve"> O objeto desta contratação não se enquadra como sendo de bem de luxo, conforme Decreto nº 10.818, de 2021.</w:t>
      </w:r>
    </w:p>
    <w:p w:rsidR="006D011D" w:rsidRPr="00DD47CA" w:rsidRDefault="006D011D" w:rsidP="006D011D">
      <w:pPr>
        <w:jc w:val="both"/>
      </w:pPr>
      <w:r w:rsidRPr="001C102C">
        <w:rPr>
          <w:b/>
          <w:bCs/>
        </w:rPr>
        <w:t>1.</w:t>
      </w:r>
      <w:r>
        <w:rPr>
          <w:b/>
          <w:bCs/>
        </w:rPr>
        <w:t>4</w:t>
      </w:r>
      <w:r w:rsidRPr="00DD47CA">
        <w:t xml:space="preserve"> O prazo de vigência da contratação é de 12 (dozes) meses, contados da emissão da Nota de Empenho, na forma do artigo 105 da Lei n° 14.133/2021, podendo ser prorrogado por igual período, por meio de termo aditivo, de acordo com os critérios legais e manifestação expressa de interesse da Administração Pública.</w:t>
      </w:r>
    </w:p>
    <w:p w:rsidR="006D011D" w:rsidRPr="00DD47CA" w:rsidRDefault="006D011D" w:rsidP="006D011D">
      <w:pPr>
        <w:jc w:val="both"/>
      </w:pPr>
      <w:r w:rsidRPr="001C102C">
        <w:rPr>
          <w:b/>
          <w:bCs/>
        </w:rPr>
        <w:t>1.</w:t>
      </w:r>
      <w:r>
        <w:rPr>
          <w:b/>
          <w:bCs/>
        </w:rPr>
        <w:t>5</w:t>
      </w:r>
      <w:r w:rsidRPr="00DD47CA">
        <w:t xml:space="preserve">O custo estimado total da contratação é de R$ </w:t>
      </w:r>
      <w:r w:rsidR="000E7693">
        <w:t>22.876,50 (Vinte e dois mil, oitocentos e setenta e seis reais e cinquenta centavos).</w:t>
      </w:r>
    </w:p>
    <w:p w:rsidR="006D011D" w:rsidRPr="00DD47CA" w:rsidRDefault="006D011D" w:rsidP="006D011D">
      <w:pPr>
        <w:jc w:val="both"/>
      </w:pPr>
    </w:p>
    <w:p w:rsidR="006D011D" w:rsidRDefault="006D011D" w:rsidP="006D011D">
      <w:pPr>
        <w:jc w:val="both"/>
        <w:rPr>
          <w:b/>
          <w:bCs/>
        </w:rPr>
      </w:pPr>
      <w:r w:rsidRPr="001C102C">
        <w:rPr>
          <w:b/>
          <w:bCs/>
        </w:rPr>
        <w:t xml:space="preserve">2. FUNDAMENTAÇÃO E DESCRIÇÃO DA NECESSIDADE DA CONTRATAÇÃO </w:t>
      </w:r>
    </w:p>
    <w:p w:rsidR="006D011D" w:rsidRDefault="006D011D" w:rsidP="006D011D">
      <w:pPr>
        <w:jc w:val="both"/>
        <w:rPr>
          <w:b/>
          <w:bCs/>
        </w:rPr>
      </w:pPr>
      <w:r w:rsidRPr="001C102C">
        <w:rPr>
          <w:b/>
          <w:bCs/>
        </w:rPr>
        <w:t>(</w:t>
      </w:r>
      <w:proofErr w:type="gramStart"/>
      <w:r w:rsidRPr="001C102C">
        <w:rPr>
          <w:b/>
          <w:bCs/>
        </w:rPr>
        <w:t>art.</w:t>
      </w:r>
      <w:proofErr w:type="gramEnd"/>
      <w:r w:rsidRPr="001C102C">
        <w:rPr>
          <w:b/>
          <w:bCs/>
        </w:rPr>
        <w:t xml:space="preserve"> 6º, inciso XXIII, alínea ‘b’,</w:t>
      </w:r>
      <w:r>
        <w:rPr>
          <w:b/>
          <w:bCs/>
        </w:rPr>
        <w:t xml:space="preserve"> </w:t>
      </w:r>
      <w:r w:rsidRPr="001C102C">
        <w:rPr>
          <w:b/>
          <w:bCs/>
        </w:rPr>
        <w:t>da Lei nº 14.133/2021).</w:t>
      </w:r>
    </w:p>
    <w:p w:rsidR="006D011D" w:rsidRPr="001C102C" w:rsidRDefault="006D011D" w:rsidP="006D011D">
      <w:pPr>
        <w:jc w:val="both"/>
        <w:rPr>
          <w:b/>
          <w:bCs/>
        </w:rPr>
      </w:pPr>
    </w:p>
    <w:p w:rsidR="006D011D" w:rsidRDefault="006D011D" w:rsidP="006D011D">
      <w:pPr>
        <w:jc w:val="both"/>
      </w:pPr>
      <w:r w:rsidRPr="001C102C">
        <w:rPr>
          <w:b/>
          <w:bCs/>
        </w:rPr>
        <w:t>2.1</w:t>
      </w:r>
      <w:r w:rsidRPr="00DD47CA">
        <w:t xml:space="preserve"> De acordo com o art.3º, Parágrafo Único e inciso I da Instrução Normativa nº 01/2023 da SEGES, a elaboração de Estudos Técnicos Preliminares poderá ser dispensada em razão do valor, com fundamento nos incisos I e II do Art. 75 da Lei nº 14.133/2021.</w:t>
      </w:r>
    </w:p>
    <w:p w:rsidR="00EA0585" w:rsidRPr="00DD47CA" w:rsidRDefault="00EA0585" w:rsidP="006D011D">
      <w:pPr>
        <w:jc w:val="both"/>
      </w:pPr>
    </w:p>
    <w:p w:rsidR="00EA0585" w:rsidRPr="00EA0585" w:rsidRDefault="006D011D" w:rsidP="00D3104A">
      <w:pPr>
        <w:pStyle w:val="Ttulo2"/>
        <w:spacing w:line="276" w:lineRule="auto"/>
        <w:rPr>
          <w:rFonts w:ascii="Times New Roman" w:hAnsi="Times New Roman" w:cs="Times New Roman"/>
          <w:bCs/>
          <w:iCs/>
          <w:color w:val="000000" w:themeColor="text1"/>
          <w:sz w:val="24"/>
        </w:rPr>
      </w:pPr>
      <w:r w:rsidRPr="00EA0585">
        <w:rPr>
          <w:rFonts w:ascii="Times New Roman" w:hAnsi="Times New Roman" w:cs="Times New Roman"/>
          <w:b/>
          <w:bCs/>
          <w:color w:val="000000" w:themeColor="text1"/>
          <w:sz w:val="24"/>
        </w:rPr>
        <w:lastRenderedPageBreak/>
        <w:t>2.2</w:t>
      </w:r>
      <w:r w:rsidRPr="00EA0585">
        <w:rPr>
          <w:color w:val="000000" w:themeColor="text1"/>
          <w:sz w:val="24"/>
        </w:rPr>
        <w:t xml:space="preserve"> </w:t>
      </w:r>
      <w:r w:rsidR="00D3104A" w:rsidRPr="00D3104A">
        <w:rPr>
          <w:rFonts w:ascii="Times New Roman" w:hAnsi="Times New Roman" w:cs="Times New Roman"/>
          <w:color w:val="auto"/>
          <w:sz w:val="24"/>
        </w:rPr>
        <w:t>Se faz necessário o  fornecimento de Recarga de gás de cozinha (GLP) - 13kg</w:t>
      </w:r>
      <w:r w:rsidR="00FE1466">
        <w:rPr>
          <w:rFonts w:ascii="Times New Roman" w:hAnsi="Times New Roman" w:cs="Times New Roman"/>
          <w:color w:val="auto"/>
          <w:sz w:val="24"/>
        </w:rPr>
        <w:t xml:space="preserve"> e 14kg</w:t>
      </w:r>
      <w:r w:rsidR="00D3104A" w:rsidRPr="00D3104A">
        <w:rPr>
          <w:rFonts w:ascii="Times New Roman" w:hAnsi="Times New Roman" w:cs="Times New Roman"/>
          <w:color w:val="auto"/>
          <w:sz w:val="24"/>
        </w:rPr>
        <w:t>, Vasilhame 13kg</w:t>
      </w:r>
      <w:r w:rsidR="00FE1466">
        <w:rPr>
          <w:rFonts w:ascii="Times New Roman" w:hAnsi="Times New Roman" w:cs="Times New Roman"/>
          <w:color w:val="auto"/>
          <w:sz w:val="24"/>
        </w:rPr>
        <w:t xml:space="preserve"> e 14kg</w:t>
      </w:r>
      <w:r w:rsidR="00D3104A" w:rsidRPr="00D3104A">
        <w:rPr>
          <w:rFonts w:ascii="Times New Roman" w:hAnsi="Times New Roman" w:cs="Times New Roman"/>
          <w:color w:val="auto"/>
          <w:sz w:val="24"/>
        </w:rPr>
        <w:t xml:space="preserve">, uma vez que é imprescindível para suprir às necessidades </w:t>
      </w:r>
      <w:r w:rsidR="00E538F4">
        <w:rPr>
          <w:rFonts w:ascii="Times New Roman" w:hAnsi="Times New Roman" w:cs="Times New Roman"/>
          <w:color w:val="auto"/>
          <w:sz w:val="24"/>
        </w:rPr>
        <w:t>do Fundo Municipal de Saúde</w:t>
      </w:r>
      <w:r w:rsidR="00D3104A" w:rsidRPr="00D3104A">
        <w:rPr>
          <w:rFonts w:ascii="Times New Roman" w:hAnsi="Times New Roman" w:cs="Times New Roman"/>
          <w:color w:val="auto"/>
          <w:sz w:val="24"/>
        </w:rPr>
        <w:t xml:space="preserve"> bem como para dar atendimento, de forma satisfatória, às constantes demandas das unidades organizacionais, tendo em vista que a Secretaria necessita garantir o preparo de café, lanches, entre outros, para servir os servidores</w:t>
      </w:r>
      <w:r w:rsidR="00D3104A">
        <w:rPr>
          <w:rFonts w:ascii="Times New Roman" w:hAnsi="Times New Roman" w:cs="Times New Roman"/>
          <w:color w:val="auto"/>
          <w:sz w:val="24"/>
        </w:rPr>
        <w:t xml:space="preserve"> e</w:t>
      </w:r>
      <w:r w:rsidR="00D3104A" w:rsidRPr="00D3104A">
        <w:rPr>
          <w:rFonts w:ascii="Times New Roman" w:hAnsi="Times New Roman" w:cs="Times New Roman"/>
          <w:color w:val="auto"/>
          <w:sz w:val="24"/>
        </w:rPr>
        <w:t xml:space="preserve"> cidadãos que entram diariamente nas instalações do </w:t>
      </w:r>
      <w:r w:rsidR="00E538F4">
        <w:rPr>
          <w:rFonts w:ascii="Times New Roman" w:hAnsi="Times New Roman" w:cs="Times New Roman"/>
          <w:color w:val="auto"/>
          <w:sz w:val="24"/>
        </w:rPr>
        <w:t xml:space="preserve">prédio da Secretaria de Saúde, </w:t>
      </w:r>
      <w:proofErr w:type="spellStart"/>
      <w:r w:rsidR="00E538F4">
        <w:rPr>
          <w:rFonts w:ascii="Times New Roman" w:hAnsi="Times New Roman" w:cs="Times New Roman"/>
          <w:color w:val="auto"/>
          <w:sz w:val="24"/>
        </w:rPr>
        <w:t>PSF’s</w:t>
      </w:r>
      <w:proofErr w:type="spellEnd"/>
      <w:r w:rsidR="00E538F4">
        <w:rPr>
          <w:rFonts w:ascii="Times New Roman" w:hAnsi="Times New Roman" w:cs="Times New Roman"/>
          <w:color w:val="auto"/>
          <w:sz w:val="24"/>
        </w:rPr>
        <w:t xml:space="preserve"> e Hospital Municipal</w:t>
      </w:r>
      <w:r w:rsidR="00D3104A" w:rsidRPr="00D3104A">
        <w:rPr>
          <w:rFonts w:ascii="Times New Roman" w:hAnsi="Times New Roman" w:cs="Times New Roman"/>
          <w:color w:val="auto"/>
          <w:sz w:val="24"/>
        </w:rPr>
        <w:t xml:space="preserve"> de </w:t>
      </w:r>
      <w:proofErr w:type="spellStart"/>
      <w:r w:rsidR="00D3104A" w:rsidRPr="00D3104A">
        <w:rPr>
          <w:rFonts w:ascii="Times New Roman" w:hAnsi="Times New Roman" w:cs="Times New Roman"/>
          <w:color w:val="auto"/>
          <w:sz w:val="24"/>
        </w:rPr>
        <w:t>Catura</w:t>
      </w:r>
      <w:r w:rsidR="00D3104A">
        <w:rPr>
          <w:rFonts w:ascii="Times New Roman" w:hAnsi="Times New Roman" w:cs="Times New Roman"/>
          <w:color w:val="auto"/>
          <w:sz w:val="24"/>
        </w:rPr>
        <w:t>í</w:t>
      </w:r>
      <w:proofErr w:type="spellEnd"/>
      <w:r w:rsidR="00D3104A">
        <w:rPr>
          <w:rFonts w:ascii="Times New Roman" w:hAnsi="Times New Roman" w:cs="Times New Roman"/>
          <w:color w:val="auto"/>
          <w:sz w:val="24"/>
        </w:rPr>
        <w:t>.</w:t>
      </w:r>
    </w:p>
    <w:p w:rsidR="006D011D" w:rsidRPr="00DD47CA" w:rsidRDefault="006D011D" w:rsidP="00987332">
      <w:pPr>
        <w:jc w:val="both"/>
      </w:pPr>
    </w:p>
    <w:p w:rsidR="006D011D" w:rsidRPr="00DD47CA" w:rsidRDefault="006D011D" w:rsidP="006D011D">
      <w:pPr>
        <w:jc w:val="both"/>
      </w:pPr>
      <w:r w:rsidRPr="00073972">
        <w:rPr>
          <w:b/>
          <w:bCs/>
        </w:rPr>
        <w:t>2.</w:t>
      </w:r>
      <w:r w:rsidR="00CD2770">
        <w:rPr>
          <w:b/>
          <w:bCs/>
        </w:rPr>
        <w:t>3</w:t>
      </w:r>
      <w:r w:rsidRPr="00DD47CA">
        <w:t xml:space="preserve"> Salienta-se ainda que, no momento, não consta na estrutura do município, </w:t>
      </w:r>
      <w:r w:rsidR="00D3104A">
        <w:t xml:space="preserve">empresa </w:t>
      </w:r>
      <w:r w:rsidRPr="00DD47CA">
        <w:t xml:space="preserve">que atenda a esta finalidade. Nesse sentido, a contratação dos serviços, por meio de dispensa eletrônica, mostra-se como solução vantajosa para </w:t>
      </w:r>
      <w:r w:rsidR="00D718B8">
        <w:t>o Fundo Municipal de Saúde</w:t>
      </w:r>
      <w:r w:rsidRPr="00DD47CA">
        <w:t>, nos termos da legislação vigente.</w:t>
      </w:r>
    </w:p>
    <w:p w:rsidR="006D011D" w:rsidRPr="00DD47CA" w:rsidRDefault="006D011D" w:rsidP="006D011D">
      <w:pPr>
        <w:jc w:val="both"/>
      </w:pPr>
    </w:p>
    <w:p w:rsidR="006D011D" w:rsidRPr="00073972" w:rsidRDefault="006D011D" w:rsidP="006D011D">
      <w:pPr>
        <w:jc w:val="both"/>
        <w:rPr>
          <w:b/>
          <w:bCs/>
        </w:rPr>
      </w:pPr>
      <w:r w:rsidRPr="00073972">
        <w:rPr>
          <w:b/>
          <w:bCs/>
        </w:rPr>
        <w:t xml:space="preserve">3. DESCRIÇÃO DA SOLUÇÃO COMO UM TODO CONSIDERADO O CICLO DE VIDA DO OBJETO E ESPECIFICAÇÃO DO PRODUTO </w:t>
      </w:r>
    </w:p>
    <w:p w:rsidR="006D011D" w:rsidRPr="00073972" w:rsidRDefault="006D011D" w:rsidP="006D011D">
      <w:pPr>
        <w:jc w:val="both"/>
        <w:rPr>
          <w:b/>
          <w:bCs/>
        </w:rPr>
      </w:pPr>
      <w:r w:rsidRPr="00073972">
        <w:rPr>
          <w:b/>
          <w:bCs/>
        </w:rPr>
        <w:t>(</w:t>
      </w:r>
      <w:proofErr w:type="gramStart"/>
      <w:r w:rsidRPr="00073972">
        <w:rPr>
          <w:b/>
          <w:bCs/>
        </w:rPr>
        <w:t>art.</w:t>
      </w:r>
      <w:proofErr w:type="gramEnd"/>
      <w:r w:rsidRPr="00073972">
        <w:rPr>
          <w:b/>
          <w:bCs/>
        </w:rPr>
        <w:t xml:space="preserve"> 6º, inciso XXIII, alínea ‘c’, e art. 40, §1º, inciso I, da Lei nº 14.133/2021)</w:t>
      </w:r>
    </w:p>
    <w:p w:rsidR="006D011D" w:rsidRPr="00DD47CA" w:rsidRDefault="006D011D" w:rsidP="006D011D">
      <w:pPr>
        <w:jc w:val="both"/>
      </w:pPr>
    </w:p>
    <w:p w:rsidR="006D011D" w:rsidRPr="00132C42" w:rsidRDefault="006D011D" w:rsidP="006013B7">
      <w:pPr>
        <w:rPr>
          <w:highlight w:val="yellow"/>
        </w:rPr>
      </w:pPr>
      <w:r w:rsidRPr="00EF52BE">
        <w:rPr>
          <w:b/>
          <w:bCs/>
        </w:rPr>
        <w:t>3.1</w:t>
      </w:r>
      <w:r w:rsidRPr="00DD47CA">
        <w:t xml:space="preserve"> </w:t>
      </w:r>
      <w:r w:rsidR="00056BD9" w:rsidRPr="00EA0585">
        <w:rPr>
          <w:bCs/>
          <w:iCs/>
          <w:color w:val="000000" w:themeColor="text1"/>
        </w:rPr>
        <w:t xml:space="preserve">As características e especificações do objeto ora licitado são: </w:t>
      </w:r>
      <w:r w:rsidR="006013B7">
        <w:t xml:space="preserve">Trata-se de estudos preliminares que visa à contratação de empresa para fornecimento de gás de cozinha GLP 13 KG </w:t>
      </w:r>
      <w:r w:rsidR="004A033C">
        <w:t xml:space="preserve">e 14 KG </w:t>
      </w:r>
      <w:r w:rsidR="006013B7">
        <w:t>e vasilhames</w:t>
      </w:r>
      <w:r w:rsidR="004A033C">
        <w:t xml:space="preserve"> de 13 KG e 14 KG</w:t>
      </w:r>
      <w:r w:rsidR="006013B7">
        <w:t xml:space="preserve"> para atender as necessidades das Secretarias do Município;</w:t>
      </w:r>
    </w:p>
    <w:p w:rsidR="00056BD9" w:rsidRDefault="006D011D" w:rsidP="00056BD9">
      <w:pPr>
        <w:autoSpaceDE w:val="0"/>
        <w:autoSpaceDN w:val="0"/>
        <w:adjustRightInd w:val="0"/>
        <w:rPr>
          <w:rFonts w:eastAsiaTheme="minorHAnsi"/>
          <w:lang w:eastAsia="en-US"/>
        </w:rPr>
      </w:pPr>
      <w:r w:rsidRPr="006013B7">
        <w:rPr>
          <w:b/>
          <w:bCs/>
        </w:rPr>
        <w:t>3.2</w:t>
      </w:r>
      <w:r w:rsidRPr="006013B7">
        <w:t xml:space="preserve"> </w:t>
      </w:r>
      <w:r w:rsidR="006013B7">
        <w:t>A unidade requisitante do presente Estudo Preliminar são as secret</w:t>
      </w:r>
      <w:r w:rsidR="004A033C">
        <w:t>arias: Secretaria Municipal de Saúde</w:t>
      </w:r>
      <w:r w:rsidR="006013B7">
        <w:t xml:space="preserve">; </w:t>
      </w:r>
      <w:proofErr w:type="spellStart"/>
      <w:r w:rsidR="004A033C">
        <w:t>PSF’s</w:t>
      </w:r>
      <w:proofErr w:type="spellEnd"/>
      <w:r w:rsidR="006013B7">
        <w:t xml:space="preserve"> e </w:t>
      </w:r>
      <w:r w:rsidR="004A033C">
        <w:t>Hospital Municipal</w:t>
      </w:r>
      <w:r w:rsidR="006013B7">
        <w:t>;</w:t>
      </w:r>
    </w:p>
    <w:p w:rsidR="006D011D" w:rsidRPr="00056BD9" w:rsidRDefault="006D011D" w:rsidP="00056BD9">
      <w:pPr>
        <w:autoSpaceDE w:val="0"/>
        <w:autoSpaceDN w:val="0"/>
        <w:adjustRightInd w:val="0"/>
        <w:rPr>
          <w:rFonts w:eastAsiaTheme="minorHAnsi"/>
          <w:lang w:eastAsia="en-US"/>
        </w:rPr>
      </w:pPr>
      <w:r w:rsidRPr="00EF52BE">
        <w:rPr>
          <w:b/>
          <w:bCs/>
        </w:rPr>
        <w:t>3.3</w:t>
      </w:r>
      <w:r w:rsidRPr="00DD47CA">
        <w:t xml:space="preserve"> A contratação se dará por meio dispensa eletrônica nos termos do art. 75, II da Lei de Federal nº 14.133/2021.</w:t>
      </w:r>
    </w:p>
    <w:p w:rsidR="006D011D" w:rsidRPr="00DD47CA" w:rsidRDefault="006D011D" w:rsidP="006D011D">
      <w:pPr>
        <w:jc w:val="both"/>
      </w:pPr>
    </w:p>
    <w:p w:rsidR="006D011D" w:rsidRPr="00EF52BE" w:rsidRDefault="006D011D" w:rsidP="006D011D">
      <w:pPr>
        <w:jc w:val="both"/>
        <w:rPr>
          <w:b/>
          <w:bCs/>
        </w:rPr>
      </w:pPr>
      <w:r w:rsidRPr="00EF52BE">
        <w:rPr>
          <w:b/>
          <w:bCs/>
        </w:rPr>
        <w:t xml:space="preserve">4. REQUISITOS DA CONTRATAÇÃO </w:t>
      </w:r>
    </w:p>
    <w:p w:rsidR="006D011D" w:rsidRDefault="006D011D" w:rsidP="006D011D">
      <w:pPr>
        <w:jc w:val="both"/>
        <w:rPr>
          <w:b/>
          <w:bCs/>
        </w:rPr>
      </w:pPr>
      <w:r w:rsidRPr="00EF52BE">
        <w:rPr>
          <w:b/>
          <w:bCs/>
        </w:rPr>
        <w:t>(</w:t>
      </w:r>
      <w:proofErr w:type="gramStart"/>
      <w:r w:rsidRPr="00EF52BE">
        <w:rPr>
          <w:b/>
          <w:bCs/>
        </w:rPr>
        <w:t>art.</w:t>
      </w:r>
      <w:proofErr w:type="gramEnd"/>
      <w:r w:rsidRPr="00EF52BE">
        <w:rPr>
          <w:b/>
          <w:bCs/>
        </w:rPr>
        <w:t xml:space="preserve"> 6º, XXIII, alínea ‘d’, da Lei nº 14.133/21)</w:t>
      </w:r>
    </w:p>
    <w:p w:rsidR="006D011D" w:rsidRPr="00EF52BE" w:rsidRDefault="006D011D" w:rsidP="006D011D">
      <w:pPr>
        <w:jc w:val="both"/>
        <w:rPr>
          <w:b/>
          <w:bCs/>
        </w:rPr>
      </w:pPr>
    </w:p>
    <w:p w:rsidR="006D011D" w:rsidRPr="00DD47CA" w:rsidRDefault="006D011D" w:rsidP="006D011D">
      <w:pPr>
        <w:jc w:val="both"/>
      </w:pPr>
      <w:r w:rsidRPr="00EF52BE">
        <w:rPr>
          <w:b/>
          <w:bCs/>
        </w:rPr>
        <w:t>4.1</w:t>
      </w:r>
      <w:r w:rsidRPr="00DD47CA">
        <w:t xml:space="preserve"> A contratação deverá observar os seguintes requisitos:</w:t>
      </w:r>
    </w:p>
    <w:p w:rsidR="00D33D10" w:rsidRPr="00803AE1" w:rsidRDefault="006D011D" w:rsidP="00D33D10">
      <w:pPr>
        <w:tabs>
          <w:tab w:val="left" w:pos="200"/>
          <w:tab w:val="left" w:pos="796"/>
        </w:tabs>
        <w:autoSpaceDE w:val="0"/>
        <w:spacing w:line="276" w:lineRule="auto"/>
        <w:jc w:val="both"/>
      </w:pPr>
      <w:r w:rsidRPr="00EF52BE">
        <w:rPr>
          <w:b/>
          <w:bCs/>
        </w:rPr>
        <w:t>4.1.1</w:t>
      </w:r>
      <w:r w:rsidRPr="00DD47CA">
        <w:t xml:space="preserve"> Na presente contratação será concedido prazo de 03 (três) dias úteis para recebimento de propostas de fornecedores interessados em prestar o serviço conforme descrição do item. Em muitos momentos sua escolha decorrerá por sua expertise na condição de singularidade do objeto da prestação de serviços, associado à busca efetiva ao atendimento das necessidades </w:t>
      </w:r>
      <w:r w:rsidR="00D975C1">
        <w:t>do Fundo Municipal de Saúde</w:t>
      </w:r>
      <w:r w:rsidRPr="00DD47CA">
        <w:t xml:space="preserve"> e em decorrência do menor valor, considerando-se, para efeitos de análise</w:t>
      </w:r>
      <w:r w:rsidR="00D33D10">
        <w:t xml:space="preserve"> a</w:t>
      </w:r>
      <w:r w:rsidR="00D33D10" w:rsidRPr="00803AE1">
        <w:t>(s) empresa(s) ou instituição(</w:t>
      </w:r>
      <w:proofErr w:type="spellStart"/>
      <w:r w:rsidR="00D33D10" w:rsidRPr="00803AE1">
        <w:t>ões</w:t>
      </w:r>
      <w:proofErr w:type="spellEnd"/>
      <w:r w:rsidR="00D33D10" w:rsidRPr="00803AE1">
        <w:t>) interessada(s) no fornecimento dos produtos acima relacionados deverá(</w:t>
      </w:r>
      <w:proofErr w:type="spellStart"/>
      <w:r w:rsidR="00D33D10" w:rsidRPr="00803AE1">
        <w:t>ão</w:t>
      </w:r>
      <w:proofErr w:type="spellEnd"/>
      <w:r w:rsidR="00D33D10" w:rsidRPr="00803AE1">
        <w:t>) apresentar os seguintes documentos para fins de habilitação, para posterior contratação.</w:t>
      </w:r>
    </w:p>
    <w:p w:rsidR="00D33D10" w:rsidRPr="00803AE1" w:rsidRDefault="00D33D10" w:rsidP="00D33D10">
      <w:pPr>
        <w:tabs>
          <w:tab w:val="left" w:pos="200"/>
          <w:tab w:val="left" w:pos="796"/>
        </w:tabs>
        <w:autoSpaceDE w:val="0"/>
        <w:spacing w:line="276" w:lineRule="auto"/>
        <w:jc w:val="both"/>
      </w:pPr>
      <w:r w:rsidRPr="00803AE1">
        <w:t>a) Cópia do Contrato Social devidamente atualizado na forma da Lei;</w:t>
      </w:r>
    </w:p>
    <w:p w:rsidR="00D33D10" w:rsidRPr="00803AE1" w:rsidRDefault="00D33D10" w:rsidP="00D33D10">
      <w:pPr>
        <w:tabs>
          <w:tab w:val="left" w:pos="200"/>
          <w:tab w:val="left" w:pos="796"/>
        </w:tabs>
        <w:autoSpaceDE w:val="0"/>
        <w:spacing w:line="276" w:lineRule="auto"/>
        <w:jc w:val="both"/>
      </w:pPr>
      <w:r w:rsidRPr="00803AE1">
        <w:t>b) Cópia do CNPJ da empresa emitido há no máximo 1 ano.</w:t>
      </w:r>
    </w:p>
    <w:p w:rsidR="00D33D10" w:rsidRPr="00803AE1" w:rsidRDefault="00D33D10" w:rsidP="00D33D10">
      <w:pPr>
        <w:tabs>
          <w:tab w:val="left" w:pos="200"/>
          <w:tab w:val="left" w:pos="796"/>
        </w:tabs>
        <w:autoSpaceDE w:val="0"/>
        <w:spacing w:line="276" w:lineRule="auto"/>
        <w:jc w:val="both"/>
      </w:pPr>
      <w:r w:rsidRPr="00803AE1">
        <w:t>c) Cópia da CND junto a Receita Federal (certidão conjunta), Estadual e Municipal da sede da interessada.</w:t>
      </w:r>
    </w:p>
    <w:p w:rsidR="00D33D10" w:rsidRPr="00803AE1" w:rsidRDefault="00D33D10" w:rsidP="00D33D10">
      <w:pPr>
        <w:tabs>
          <w:tab w:val="left" w:pos="200"/>
          <w:tab w:val="left" w:pos="796"/>
        </w:tabs>
        <w:autoSpaceDE w:val="0"/>
        <w:spacing w:line="276" w:lineRule="auto"/>
        <w:jc w:val="both"/>
      </w:pPr>
      <w:r w:rsidRPr="00803AE1">
        <w:t>d) CND trabalhista;</w:t>
      </w:r>
    </w:p>
    <w:p w:rsidR="00D33D10" w:rsidRPr="00803AE1" w:rsidRDefault="00D33D10" w:rsidP="00D33D10">
      <w:pPr>
        <w:tabs>
          <w:tab w:val="left" w:pos="200"/>
          <w:tab w:val="left" w:pos="796"/>
        </w:tabs>
        <w:autoSpaceDE w:val="0"/>
        <w:spacing w:line="276" w:lineRule="auto"/>
        <w:jc w:val="both"/>
      </w:pPr>
      <w:r w:rsidRPr="00803AE1">
        <w:t>e) Cópia da CND junto ao FGTS.</w:t>
      </w:r>
    </w:p>
    <w:p w:rsidR="006D011D" w:rsidRPr="00132C42" w:rsidRDefault="00D33D10" w:rsidP="00D33D10">
      <w:pPr>
        <w:jc w:val="both"/>
        <w:rPr>
          <w:highlight w:val="yellow"/>
        </w:rPr>
      </w:pPr>
      <w:r w:rsidRPr="00803AE1">
        <w:t>f) Demais documentos a serem exigidos no Edital ou pela administração.</w:t>
      </w:r>
    </w:p>
    <w:p w:rsidR="006D011D" w:rsidRPr="00DD47CA" w:rsidRDefault="006D011D" w:rsidP="006D011D">
      <w:pPr>
        <w:jc w:val="both"/>
      </w:pPr>
      <w:r w:rsidRPr="00D33D10">
        <w:rPr>
          <w:b/>
          <w:bCs/>
        </w:rPr>
        <w:lastRenderedPageBreak/>
        <w:t>4.2</w:t>
      </w:r>
      <w:r w:rsidRPr="00D33D10">
        <w:t xml:space="preserve"> Não será admitida a subcontratação do objeto contratual</w:t>
      </w:r>
      <w:r w:rsidRPr="00DD47CA">
        <w:t>.</w:t>
      </w:r>
    </w:p>
    <w:p w:rsidR="006D011D" w:rsidRPr="00DD47CA" w:rsidRDefault="006D011D" w:rsidP="006D011D">
      <w:pPr>
        <w:jc w:val="both"/>
      </w:pPr>
    </w:p>
    <w:p w:rsidR="006D011D" w:rsidRPr="00EF52BE" w:rsidRDefault="006D011D" w:rsidP="006D011D">
      <w:pPr>
        <w:jc w:val="both"/>
        <w:rPr>
          <w:b/>
          <w:bCs/>
        </w:rPr>
      </w:pPr>
      <w:r w:rsidRPr="00EF52BE">
        <w:rPr>
          <w:b/>
          <w:bCs/>
        </w:rPr>
        <w:t xml:space="preserve">5. MODELO DE EXECUÇÃO CONTRATUAL </w:t>
      </w:r>
    </w:p>
    <w:p w:rsidR="006D011D" w:rsidRDefault="006D011D" w:rsidP="006D011D">
      <w:pPr>
        <w:jc w:val="both"/>
        <w:rPr>
          <w:b/>
          <w:bCs/>
        </w:rPr>
      </w:pPr>
      <w:r w:rsidRPr="00EF52BE">
        <w:rPr>
          <w:b/>
          <w:bCs/>
        </w:rPr>
        <w:t>(</w:t>
      </w:r>
      <w:proofErr w:type="spellStart"/>
      <w:proofErr w:type="gramStart"/>
      <w:r w:rsidRPr="00EF52BE">
        <w:rPr>
          <w:b/>
          <w:bCs/>
        </w:rPr>
        <w:t>arts</w:t>
      </w:r>
      <w:proofErr w:type="spellEnd"/>
      <w:proofErr w:type="gramEnd"/>
      <w:r w:rsidRPr="00EF52BE">
        <w:rPr>
          <w:b/>
          <w:bCs/>
        </w:rPr>
        <w:t>. 6º, XXIII, alínea “e” e 40, §1º, inciso II, da Lei nº 14.133/2021).</w:t>
      </w:r>
    </w:p>
    <w:p w:rsidR="006D011D" w:rsidRPr="00EF52BE" w:rsidRDefault="006D011D" w:rsidP="006D011D">
      <w:pPr>
        <w:jc w:val="both"/>
        <w:rPr>
          <w:b/>
          <w:bCs/>
        </w:rPr>
      </w:pPr>
    </w:p>
    <w:p w:rsidR="00DE4CDD" w:rsidRDefault="006D011D" w:rsidP="006D011D">
      <w:pPr>
        <w:jc w:val="both"/>
      </w:pPr>
      <w:r w:rsidRPr="00EF52BE">
        <w:rPr>
          <w:b/>
          <w:bCs/>
        </w:rPr>
        <w:t>5.1</w:t>
      </w:r>
      <w:r w:rsidRPr="00DD47CA">
        <w:t xml:space="preserve"> </w:t>
      </w:r>
      <w:r w:rsidR="00DE4CDD">
        <w:t xml:space="preserve">O fornecimento realizado de JANEIRO a DEZEMBRO de 2025, </w:t>
      </w:r>
      <w:r w:rsidR="00DE4CDD" w:rsidRPr="00803AE1">
        <w:t>após emissão da ordem de fornecimento.</w:t>
      </w:r>
    </w:p>
    <w:p w:rsidR="006D011D" w:rsidRPr="00DD47CA" w:rsidRDefault="006D011D" w:rsidP="006D011D">
      <w:pPr>
        <w:jc w:val="both"/>
      </w:pPr>
      <w:r w:rsidRPr="00EF52BE">
        <w:rPr>
          <w:b/>
          <w:bCs/>
        </w:rPr>
        <w:t>5.2</w:t>
      </w:r>
      <w:r w:rsidRPr="00DD47CA">
        <w:t xml:space="preserve"> </w:t>
      </w:r>
      <w:r w:rsidR="00DE4CDD">
        <w:t xml:space="preserve">O fornecimento   </w:t>
      </w:r>
      <w:r w:rsidR="00DE4CDD" w:rsidRPr="00803AE1">
        <w:t>deverá ser entregue na sede</w:t>
      </w:r>
      <w:r w:rsidR="00DE4CDD">
        <w:t xml:space="preserve"> da </w:t>
      </w:r>
      <w:r w:rsidR="0098756D">
        <w:t xml:space="preserve">Secretaria de Saúde, </w:t>
      </w:r>
      <w:proofErr w:type="spellStart"/>
      <w:r w:rsidR="0098756D">
        <w:t>PSF’s</w:t>
      </w:r>
      <w:proofErr w:type="spellEnd"/>
      <w:r w:rsidR="0098756D">
        <w:t xml:space="preserve"> e Hospital</w:t>
      </w:r>
      <w:r w:rsidR="00DE4CDD">
        <w:t xml:space="preserve"> </w:t>
      </w:r>
      <w:r w:rsidR="00DE4CDD" w:rsidRPr="00803AE1">
        <w:t xml:space="preserve">do município </w:t>
      </w:r>
      <w:r w:rsidR="00DE4CDD">
        <w:t xml:space="preserve">de </w:t>
      </w:r>
      <w:proofErr w:type="spellStart"/>
      <w:r w:rsidR="00DE4CDD">
        <w:t>Catura</w:t>
      </w:r>
      <w:r w:rsidR="005921DC">
        <w:t>í</w:t>
      </w:r>
      <w:proofErr w:type="spellEnd"/>
      <w:r w:rsidR="00DE4CDD">
        <w:t xml:space="preserve"> – GO.</w:t>
      </w:r>
    </w:p>
    <w:p w:rsidR="006D011D" w:rsidRPr="00DD47CA" w:rsidRDefault="006D011D" w:rsidP="006D011D">
      <w:pPr>
        <w:jc w:val="both"/>
      </w:pPr>
      <w:r w:rsidRPr="00EF52BE">
        <w:rPr>
          <w:b/>
          <w:bCs/>
        </w:rPr>
        <w:t>5.3</w:t>
      </w:r>
      <w:r w:rsidRPr="00DD47CA">
        <w:t xml:space="preserve"> Deverá o prestador de serviços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6D011D" w:rsidRPr="00DD47CA" w:rsidRDefault="006D011D" w:rsidP="006D011D">
      <w:pPr>
        <w:jc w:val="both"/>
      </w:pPr>
      <w:r w:rsidRPr="00EF52BE">
        <w:rPr>
          <w:b/>
          <w:bCs/>
        </w:rPr>
        <w:t>5.4</w:t>
      </w:r>
      <w:r w:rsidRPr="00DD47CA">
        <w:t xml:space="preserve"> O prestador de serviços responderá integralmente, tanto pela reparação de quaisquer danos causados ao município ou a terceiros, quando decorrentes da execução do objeto deste termo, resultantes de ação ou omissão de atos de sua responsabilidade.</w:t>
      </w:r>
    </w:p>
    <w:p w:rsidR="006D011D" w:rsidRPr="00DD47CA" w:rsidRDefault="006D011D" w:rsidP="006D011D">
      <w:pPr>
        <w:jc w:val="both"/>
      </w:pPr>
      <w:r w:rsidRPr="00EF52BE">
        <w:rPr>
          <w:b/>
          <w:bCs/>
        </w:rPr>
        <w:t>5.5</w:t>
      </w:r>
      <w:r w:rsidRPr="00DD47CA">
        <w:t xml:space="preserve"> Não poderá o prestador transferir a outrem, total ou parcialmente, as responsabilidades a que está se </w:t>
      </w:r>
      <w:r>
        <w:t>comprometendo</w:t>
      </w:r>
      <w:r w:rsidRPr="00DD47CA">
        <w:t>, por meio deste termo, nem subcontratar a execução dos serviços.</w:t>
      </w:r>
    </w:p>
    <w:p w:rsidR="006D011D" w:rsidRPr="00DD47CA" w:rsidRDefault="006D011D" w:rsidP="006D011D">
      <w:pPr>
        <w:jc w:val="both"/>
      </w:pPr>
      <w:r w:rsidRPr="00EF52BE">
        <w:rPr>
          <w:b/>
          <w:bCs/>
        </w:rPr>
        <w:t>5.6</w:t>
      </w:r>
      <w:r w:rsidRPr="00DD47CA">
        <w:t xml:space="preserve"> Substituir, arcando com as despesas decorrentes, os materiais ou serviços que apresentarem alterações, deteriorações, imperfeições ou quaisquer irregularidades discrepantes às exigências do instrumento de ajuste pactuado, ainda que constatados após o recebimento e/ou pagamento.</w:t>
      </w:r>
    </w:p>
    <w:p w:rsidR="006D011D" w:rsidRPr="00DD47CA" w:rsidRDefault="006D011D" w:rsidP="006D011D">
      <w:pPr>
        <w:jc w:val="both"/>
      </w:pPr>
      <w:r w:rsidRPr="00B57CB8">
        <w:rPr>
          <w:b/>
          <w:bCs/>
        </w:rPr>
        <w:t>5.7</w:t>
      </w:r>
      <w:r w:rsidRPr="00DD47CA">
        <w:t xml:space="preserve"> Manter, durante a vigência do contrato ou instrumento equivalente, em compatibilidade com as obrigações assumidas, todas as condições de habilitação e qualificação exigidas no respectivo processo licitatório, se for o caso, apresentando ao município os documentos necessários, sempre que solicitado.</w:t>
      </w:r>
    </w:p>
    <w:p w:rsidR="006D011D" w:rsidRPr="00DD47CA" w:rsidRDefault="006D011D" w:rsidP="006D011D">
      <w:pPr>
        <w:jc w:val="both"/>
      </w:pPr>
      <w:r w:rsidRPr="00B57CB8">
        <w:rPr>
          <w:b/>
          <w:bCs/>
        </w:rPr>
        <w:t>5.8</w:t>
      </w:r>
      <w:r w:rsidRPr="00DD47CA">
        <w:t xml:space="preserve"> Emitir Nota Fiscal correspondente à sede ou filial da empresa que apresentou a documentação na fase de habilitação.</w:t>
      </w:r>
    </w:p>
    <w:p w:rsidR="006D011D" w:rsidRPr="00DD47CA" w:rsidRDefault="006D011D" w:rsidP="006D011D">
      <w:pPr>
        <w:jc w:val="both"/>
      </w:pPr>
      <w:r w:rsidRPr="00B57CB8">
        <w:rPr>
          <w:b/>
          <w:bCs/>
        </w:rPr>
        <w:t>5.9</w:t>
      </w:r>
      <w:r w:rsidRPr="00DD47CA">
        <w:t xml:space="preserve"> Executar todas as obrigações assumidas com observância da melhor técnica vigente, enquadrando-se, rigorosamente, dentro dos preceitos legais, normas e especificações técnicas correspondentes.</w:t>
      </w:r>
    </w:p>
    <w:p w:rsidR="006D011D" w:rsidRPr="005E411D" w:rsidRDefault="006D011D" w:rsidP="006D011D">
      <w:pPr>
        <w:jc w:val="both"/>
        <w:rPr>
          <w:b/>
          <w:bCs/>
        </w:rPr>
      </w:pPr>
      <w:r w:rsidRPr="005E411D">
        <w:rPr>
          <w:b/>
          <w:bCs/>
        </w:rPr>
        <w:t xml:space="preserve">6. MODELO DE GESTÃO DO CONTRATO </w:t>
      </w:r>
    </w:p>
    <w:p w:rsidR="006D011D" w:rsidRDefault="006D011D" w:rsidP="006D011D">
      <w:pPr>
        <w:jc w:val="both"/>
        <w:rPr>
          <w:b/>
          <w:bCs/>
        </w:rPr>
      </w:pPr>
      <w:r w:rsidRPr="005E411D">
        <w:rPr>
          <w:b/>
          <w:bCs/>
        </w:rPr>
        <w:t>(</w:t>
      </w:r>
      <w:proofErr w:type="gramStart"/>
      <w:r w:rsidRPr="005E411D">
        <w:rPr>
          <w:b/>
          <w:bCs/>
        </w:rPr>
        <w:t>art.</w:t>
      </w:r>
      <w:proofErr w:type="gramEnd"/>
      <w:r w:rsidRPr="005E411D">
        <w:rPr>
          <w:b/>
          <w:bCs/>
        </w:rPr>
        <w:t xml:space="preserve"> 6º, XXIII, alínea “f”, da Lei nº 14.133/21)</w:t>
      </w:r>
    </w:p>
    <w:p w:rsidR="006D011D" w:rsidRPr="005E411D" w:rsidRDefault="006D011D" w:rsidP="006D011D">
      <w:pPr>
        <w:jc w:val="both"/>
        <w:rPr>
          <w:b/>
          <w:bCs/>
        </w:rPr>
      </w:pPr>
    </w:p>
    <w:p w:rsidR="006D011D" w:rsidRPr="00DD47CA" w:rsidRDefault="006D011D" w:rsidP="006D011D">
      <w:pPr>
        <w:jc w:val="both"/>
      </w:pPr>
      <w:r w:rsidRPr="005E411D">
        <w:rPr>
          <w:b/>
          <w:bCs/>
        </w:rPr>
        <w:t>6.1</w:t>
      </w:r>
      <w:r w:rsidRPr="00DD47CA">
        <w:t xml:space="preserve"> O contrato deverá ser executado fielmente pelas partes, de acordo com as cláusulas avençadas e as normas da Lei nº 14.133, de 2021, e cada parte responderá pelas consequências de sua inexecução total ou parcial (Lei nº 14.133/2021, art. 115, caput).</w:t>
      </w:r>
    </w:p>
    <w:p w:rsidR="006D011D" w:rsidRPr="00DD47CA" w:rsidRDefault="006D011D" w:rsidP="006D011D">
      <w:pPr>
        <w:jc w:val="both"/>
      </w:pPr>
      <w:r w:rsidRPr="005E411D">
        <w:rPr>
          <w:b/>
          <w:bCs/>
        </w:rPr>
        <w:t>6.2</w:t>
      </w:r>
      <w:r w:rsidRPr="00DD47CA">
        <w:t xml:space="preserve"> Em caso de impedimento, ordem de paralisação ou suspensão do contrato, o cronograma de execução será prorrogado automaticamente pelo tempo correspondente, anotadas tais circunstâncias mediante simples apostila (Lei nº 14.133/2021, art. 115, §5º).</w:t>
      </w:r>
    </w:p>
    <w:p w:rsidR="006D011D" w:rsidRPr="00DD47CA" w:rsidRDefault="006D011D" w:rsidP="006D011D">
      <w:pPr>
        <w:jc w:val="both"/>
      </w:pPr>
      <w:r w:rsidRPr="005E411D">
        <w:rPr>
          <w:b/>
          <w:bCs/>
        </w:rPr>
        <w:t>6.3</w:t>
      </w:r>
      <w:r w:rsidRPr="00DD47CA">
        <w:t xml:space="preserve"> A execução do contrato deverá ser acompanhada e fiscalizada pelo (s) fiscal (</w:t>
      </w:r>
      <w:proofErr w:type="spellStart"/>
      <w:r w:rsidRPr="00DD47CA">
        <w:t>is</w:t>
      </w:r>
      <w:proofErr w:type="spellEnd"/>
      <w:r w:rsidRPr="00DD47CA">
        <w:t>) do contrato, ou pelos respectivos substitutos (Lei nº 14.133/2021, art. 117, caput).</w:t>
      </w:r>
    </w:p>
    <w:p w:rsidR="006D011D" w:rsidRPr="00DD47CA" w:rsidRDefault="006D011D" w:rsidP="006D011D">
      <w:pPr>
        <w:jc w:val="both"/>
      </w:pPr>
      <w:r w:rsidRPr="005E411D">
        <w:rPr>
          <w:b/>
          <w:bCs/>
        </w:rPr>
        <w:t>6.3.1</w:t>
      </w:r>
      <w:r w:rsidRPr="00DD47CA">
        <w:t xml:space="preserve"> O fiscal do contrato anotará em registro próprio todas as ocorrências relacionadas à execução do contrato, determinando o que for necessário para a regularização das faltas ou dos defeitos observados (Lei nº 14.133/2021, art. 117, §1º).</w:t>
      </w:r>
    </w:p>
    <w:p w:rsidR="006D011D" w:rsidRPr="00DD47CA" w:rsidRDefault="006D011D" w:rsidP="006D011D">
      <w:pPr>
        <w:jc w:val="both"/>
      </w:pPr>
      <w:r w:rsidRPr="006D5214">
        <w:rPr>
          <w:b/>
          <w:bCs/>
        </w:rPr>
        <w:lastRenderedPageBreak/>
        <w:t>6.3.2</w:t>
      </w:r>
      <w:r w:rsidRPr="00DD47CA">
        <w:t xml:space="preserve"> O fiscal do contrato informará a seus superiores, em tempo hábil para a adoção das medidas convenientes, a situação que demandar decisão ou providência que ultrapasse sua competência (Lei nº 14.133/2021, art. 117, §2º).</w:t>
      </w:r>
    </w:p>
    <w:p w:rsidR="006D011D" w:rsidRPr="00DD47CA" w:rsidRDefault="006D011D" w:rsidP="006D011D">
      <w:pPr>
        <w:jc w:val="both"/>
      </w:pPr>
      <w:r w:rsidRPr="006D5214">
        <w:rPr>
          <w:b/>
          <w:bCs/>
        </w:rPr>
        <w:t>6.4</w:t>
      </w:r>
      <w:r w:rsidRPr="00DD47CA">
        <w:t xml:space="preserve"> O contratado será obrigado a reparar, corrigir, remover, reconstruir ou substituir, às suas expensas, no total ou em parte, o objeto do contrato em que se verificarem vícios, defeitos ou incorreções resultantes de sua execução ou de materiais nela empregados (Lei nº 14.133/2021, art. 119).</w:t>
      </w:r>
    </w:p>
    <w:p w:rsidR="006D011D" w:rsidRPr="00DD47CA" w:rsidRDefault="006D011D" w:rsidP="006D011D">
      <w:pPr>
        <w:jc w:val="both"/>
      </w:pPr>
      <w:r w:rsidRPr="006D5214">
        <w:rPr>
          <w:b/>
          <w:bCs/>
        </w:rPr>
        <w:t>6.5</w:t>
      </w:r>
      <w:r w:rsidRPr="00DD47CA">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rsidR="006D011D" w:rsidRPr="00DD47CA" w:rsidRDefault="006D011D" w:rsidP="006D011D">
      <w:pPr>
        <w:jc w:val="both"/>
      </w:pPr>
      <w:r w:rsidRPr="006D5214">
        <w:rPr>
          <w:b/>
          <w:bCs/>
        </w:rPr>
        <w:t>6.6</w:t>
      </w:r>
      <w:r w:rsidRPr="00DD47CA">
        <w:t xml:space="preserve"> Somente o contratado será responsável pelos encargos trabalhistas, previdenciários, fiscais e comerciais resultantes da execução do contrato (Lei nº 14.133/2021, art. 121, caput).</w:t>
      </w:r>
    </w:p>
    <w:p w:rsidR="006D011D" w:rsidRPr="00DD47CA" w:rsidRDefault="006D011D" w:rsidP="006D011D">
      <w:pPr>
        <w:jc w:val="both"/>
      </w:pPr>
      <w:r w:rsidRPr="006D5214">
        <w:rPr>
          <w:b/>
          <w:bCs/>
        </w:rPr>
        <w:t>6.6.1</w:t>
      </w:r>
      <w:r w:rsidRPr="00DD47CA">
        <w:t xml:space="preserve"> A inadimplência do contratado em relação aos encargos trabalhistas, fiscais e comerciais não transferirá à Administração a responsabilidade pelo seu pagamento e não poderá onerar o objeto do contrato (Lei nº 14.133/2021, art. 121, §1º).</w:t>
      </w:r>
    </w:p>
    <w:p w:rsidR="006D011D" w:rsidRPr="00DD47CA" w:rsidRDefault="006D011D" w:rsidP="006D011D">
      <w:pPr>
        <w:jc w:val="both"/>
      </w:pPr>
      <w:r w:rsidRPr="006D5214">
        <w:rPr>
          <w:b/>
          <w:bCs/>
        </w:rPr>
        <w:t>6.7</w:t>
      </w:r>
      <w:r w:rsidRPr="00DD47CA">
        <w:t xml:space="preserve"> As comunicações entre o município e a contratada devem ser realizadas por escrito sempre que o ato exigir tal formalidade, admitindo-se, excepcionalmente, o uso de mensagem eletrônica para esse fim (IN 5/2017, art. 44, §2º).</w:t>
      </w:r>
    </w:p>
    <w:p w:rsidR="006D011D" w:rsidRPr="00DD47CA" w:rsidRDefault="006D011D" w:rsidP="006D011D">
      <w:pPr>
        <w:jc w:val="both"/>
      </w:pPr>
      <w:r w:rsidRPr="00767811">
        <w:rPr>
          <w:b/>
          <w:bCs/>
        </w:rPr>
        <w:t>6.8</w:t>
      </w:r>
      <w:r w:rsidRPr="00DD47CA">
        <w:t xml:space="preserve"> O município poderá convocar representante da empresa para adoção de providências que devam ser cumpridas de imediato (IN 5/2017, art. 44, 31º).</w:t>
      </w:r>
    </w:p>
    <w:p w:rsidR="006D011D" w:rsidRPr="00DD47CA" w:rsidRDefault="006D011D" w:rsidP="006D011D">
      <w:pPr>
        <w:jc w:val="both"/>
      </w:pPr>
      <w:r w:rsidRPr="00767811">
        <w:rPr>
          <w:b/>
          <w:bCs/>
        </w:rPr>
        <w:t>6.9</w:t>
      </w:r>
      <w:r w:rsidRPr="00DD47CA">
        <w:t xml:space="preserve"> Serão exigidos a Certidão Negativa de Débito (CND) relativa a Créditos Tributários Federais e à Dívida Ativa da União, o Certificado de Regularidade do FGTS (CRF) e a Certidão Negativa de Débitos Trabalhistas (CNDT).</w:t>
      </w:r>
    </w:p>
    <w:p w:rsidR="006D011D" w:rsidRPr="00DD47CA" w:rsidRDefault="006D011D" w:rsidP="006D011D">
      <w:pPr>
        <w:jc w:val="both"/>
      </w:pPr>
    </w:p>
    <w:p w:rsidR="006D011D" w:rsidRPr="00F332D9" w:rsidRDefault="006D011D" w:rsidP="006D011D">
      <w:pPr>
        <w:jc w:val="both"/>
        <w:rPr>
          <w:b/>
          <w:bCs/>
        </w:rPr>
      </w:pPr>
      <w:r w:rsidRPr="00F332D9">
        <w:rPr>
          <w:b/>
          <w:bCs/>
        </w:rPr>
        <w:t xml:space="preserve">7. FORMA E CRITÉRIOS DE SELEÇÃO DO FORNECEDOR </w:t>
      </w:r>
    </w:p>
    <w:p w:rsidR="006D011D" w:rsidRPr="00767811" w:rsidRDefault="006D011D" w:rsidP="006D011D">
      <w:pPr>
        <w:jc w:val="both"/>
        <w:rPr>
          <w:b/>
          <w:bCs/>
        </w:rPr>
      </w:pPr>
      <w:r w:rsidRPr="00F332D9">
        <w:rPr>
          <w:b/>
          <w:bCs/>
        </w:rPr>
        <w:t>(</w:t>
      </w:r>
      <w:proofErr w:type="gramStart"/>
      <w:r w:rsidRPr="00F332D9">
        <w:rPr>
          <w:b/>
          <w:bCs/>
        </w:rPr>
        <w:t>art.</w:t>
      </w:r>
      <w:proofErr w:type="gramEnd"/>
      <w:r w:rsidRPr="00F332D9">
        <w:rPr>
          <w:b/>
          <w:bCs/>
        </w:rPr>
        <w:t xml:space="preserve"> 6º, inciso XXIII, alínea ‘h’, da Lei nº 14.133/2021)</w:t>
      </w:r>
    </w:p>
    <w:p w:rsidR="006D011D" w:rsidRPr="00DD47CA" w:rsidRDefault="006D011D" w:rsidP="006D011D">
      <w:pPr>
        <w:jc w:val="both"/>
      </w:pPr>
    </w:p>
    <w:p w:rsidR="006D011D" w:rsidRPr="0098302F" w:rsidRDefault="006D011D" w:rsidP="006D011D">
      <w:pPr>
        <w:jc w:val="both"/>
      </w:pPr>
      <w:r w:rsidRPr="0098302F">
        <w:rPr>
          <w:b/>
          <w:bCs/>
        </w:rPr>
        <w:t>7.1</w:t>
      </w:r>
      <w:r w:rsidRPr="0098302F">
        <w:t xml:space="preserve"> O fornecedor será selecionado por meio da realização de procedimento de dispensa de licitação, com fundamento na hipótese do art. 75, inciso II, da Lei nº 14.133/2021.</w:t>
      </w:r>
    </w:p>
    <w:p w:rsidR="0098302F" w:rsidRPr="00803AE1" w:rsidRDefault="006D011D" w:rsidP="0098302F">
      <w:pPr>
        <w:tabs>
          <w:tab w:val="left" w:pos="200"/>
          <w:tab w:val="left" w:pos="796"/>
        </w:tabs>
        <w:autoSpaceDE w:val="0"/>
        <w:spacing w:line="276" w:lineRule="auto"/>
        <w:jc w:val="both"/>
      </w:pPr>
      <w:r w:rsidRPr="0098302F">
        <w:rPr>
          <w:b/>
          <w:bCs/>
        </w:rPr>
        <w:t>7.1.1</w:t>
      </w:r>
      <w:r w:rsidRPr="0098302F">
        <w:t xml:space="preserve"> Em muitos momentos a escolha do fornecedor decorrerá por sua expertise na condição de singularidade do objeto da prestação de serviços, associado à busca efetiva ao atendimento das necessidades da Administração Pública Municipal e em decorrência do menor valor, consideran</w:t>
      </w:r>
      <w:r w:rsidR="0098302F">
        <w:t>do-se, para efeitos de análise a</w:t>
      </w:r>
      <w:r w:rsidR="0098302F" w:rsidRPr="00803AE1">
        <w:t>(s) empresa(s) ou instituição(</w:t>
      </w:r>
      <w:proofErr w:type="spellStart"/>
      <w:r w:rsidR="0098302F" w:rsidRPr="00803AE1">
        <w:t>ões</w:t>
      </w:r>
      <w:proofErr w:type="spellEnd"/>
      <w:r w:rsidR="0098302F" w:rsidRPr="00803AE1">
        <w:t>) interessada(s) no fornecimento dos produtos acima relacionados deverá(</w:t>
      </w:r>
      <w:proofErr w:type="spellStart"/>
      <w:r w:rsidR="0098302F" w:rsidRPr="00803AE1">
        <w:t>ão</w:t>
      </w:r>
      <w:proofErr w:type="spellEnd"/>
      <w:r w:rsidR="0098302F" w:rsidRPr="00803AE1">
        <w:t>) apresentar os seguintes documentos para fins de habilitação, para posterior contratação.</w:t>
      </w:r>
    </w:p>
    <w:p w:rsidR="0098302F" w:rsidRPr="00803AE1" w:rsidRDefault="0098302F" w:rsidP="0098302F">
      <w:pPr>
        <w:tabs>
          <w:tab w:val="left" w:pos="200"/>
          <w:tab w:val="left" w:pos="796"/>
        </w:tabs>
        <w:autoSpaceDE w:val="0"/>
        <w:spacing w:line="276" w:lineRule="auto"/>
        <w:jc w:val="both"/>
      </w:pPr>
      <w:r w:rsidRPr="00803AE1">
        <w:t>a) Cópia do Contrato Social devidamente atualizado na forma da Lei;</w:t>
      </w:r>
    </w:p>
    <w:p w:rsidR="0098302F" w:rsidRPr="00803AE1" w:rsidRDefault="0098302F" w:rsidP="0098302F">
      <w:pPr>
        <w:tabs>
          <w:tab w:val="left" w:pos="200"/>
          <w:tab w:val="left" w:pos="796"/>
        </w:tabs>
        <w:autoSpaceDE w:val="0"/>
        <w:spacing w:line="276" w:lineRule="auto"/>
        <w:jc w:val="both"/>
      </w:pPr>
      <w:r w:rsidRPr="00803AE1">
        <w:t>b) Cópia do CNPJ da empresa emitido há no máximo 1 ano.</w:t>
      </w:r>
    </w:p>
    <w:p w:rsidR="0098302F" w:rsidRPr="00803AE1" w:rsidRDefault="0098302F" w:rsidP="0098302F">
      <w:pPr>
        <w:tabs>
          <w:tab w:val="left" w:pos="200"/>
          <w:tab w:val="left" w:pos="796"/>
        </w:tabs>
        <w:autoSpaceDE w:val="0"/>
        <w:spacing w:line="276" w:lineRule="auto"/>
        <w:jc w:val="both"/>
      </w:pPr>
      <w:r w:rsidRPr="00803AE1">
        <w:t>c) Cópia da CND junto a Receita Federal (certidão conjunta), Estadual e Municipal da sede da interessada.</w:t>
      </w:r>
    </w:p>
    <w:p w:rsidR="0098302F" w:rsidRPr="00803AE1" w:rsidRDefault="0098302F" w:rsidP="0098302F">
      <w:pPr>
        <w:tabs>
          <w:tab w:val="left" w:pos="200"/>
          <w:tab w:val="left" w:pos="796"/>
        </w:tabs>
        <w:autoSpaceDE w:val="0"/>
        <w:spacing w:line="276" w:lineRule="auto"/>
        <w:jc w:val="both"/>
      </w:pPr>
      <w:r w:rsidRPr="00803AE1">
        <w:t>d) CND trabalhista;</w:t>
      </w:r>
    </w:p>
    <w:p w:rsidR="0098302F" w:rsidRPr="00803AE1" w:rsidRDefault="0098302F" w:rsidP="0098302F">
      <w:pPr>
        <w:tabs>
          <w:tab w:val="left" w:pos="200"/>
          <w:tab w:val="left" w:pos="796"/>
        </w:tabs>
        <w:autoSpaceDE w:val="0"/>
        <w:spacing w:line="276" w:lineRule="auto"/>
        <w:jc w:val="both"/>
      </w:pPr>
      <w:r w:rsidRPr="00803AE1">
        <w:t>e) Cópia da CND junto ao FGTS.</w:t>
      </w:r>
    </w:p>
    <w:p w:rsidR="0098302F" w:rsidRPr="00132C42" w:rsidRDefault="0098302F" w:rsidP="0098302F">
      <w:pPr>
        <w:jc w:val="both"/>
        <w:rPr>
          <w:highlight w:val="yellow"/>
        </w:rPr>
      </w:pPr>
      <w:r w:rsidRPr="00803AE1">
        <w:t>f) Demais documentos a serem exigidos no Edital ou pela administração.</w:t>
      </w:r>
    </w:p>
    <w:p w:rsidR="006D011D" w:rsidRPr="00DD47CA" w:rsidRDefault="006D011D" w:rsidP="0098302F">
      <w:pPr>
        <w:jc w:val="both"/>
      </w:pPr>
      <w:r w:rsidRPr="0038304D">
        <w:rPr>
          <w:b/>
          <w:bCs/>
        </w:rPr>
        <w:lastRenderedPageBreak/>
        <w:t>7.2</w:t>
      </w:r>
      <w:r w:rsidRPr="00DD47CA">
        <w:t xml:space="preserve"> Previamente à celebração do contrato, o município verificará o eventual descumprimento das condições para a contratação, especialmente quanto à existência de sanção que a impeça, mediante a consulta a cadastros informativos oficiais, tais como:</w:t>
      </w:r>
    </w:p>
    <w:p w:rsidR="006D011D" w:rsidRPr="00DD47CA" w:rsidRDefault="006D011D" w:rsidP="006D011D">
      <w:pPr>
        <w:jc w:val="both"/>
      </w:pPr>
      <w:r w:rsidRPr="0038304D">
        <w:rPr>
          <w:b/>
          <w:bCs/>
        </w:rPr>
        <w:t>a)</w:t>
      </w:r>
      <w:r w:rsidRPr="00DD47CA">
        <w:t xml:space="preserve"> Cadastro Nacional de Empresas Inidôneas e Suspensas - CEIS, mantido pela Controladoria-Geral da União (www.portaldatransparencia.gov.br/</w:t>
      </w:r>
      <w:proofErr w:type="spellStart"/>
      <w:r w:rsidRPr="00DD47CA">
        <w:t>ceis</w:t>
      </w:r>
      <w:proofErr w:type="spellEnd"/>
      <w:r w:rsidRPr="00DD47CA">
        <w:t>);</w:t>
      </w:r>
    </w:p>
    <w:p w:rsidR="006D011D" w:rsidRPr="00DD47CA" w:rsidRDefault="006D011D" w:rsidP="006D011D">
      <w:pPr>
        <w:jc w:val="both"/>
      </w:pPr>
      <w:r w:rsidRPr="0038304D">
        <w:rPr>
          <w:b/>
          <w:bCs/>
        </w:rPr>
        <w:t>b)</w:t>
      </w:r>
      <w:r w:rsidRPr="00DD47CA">
        <w:t xml:space="preserve"> Cadastro Nacional de Empresas Punidas – CNEP, mantido pela Controladoria- Geral da União (https://www.portaltransparencia.gov.br/sancoes/cnep)/</w:t>
      </w:r>
    </w:p>
    <w:p w:rsidR="006D011D" w:rsidRPr="00DD47CA" w:rsidRDefault="006D011D" w:rsidP="006D011D">
      <w:pPr>
        <w:jc w:val="both"/>
      </w:pPr>
      <w:r w:rsidRPr="0038304D">
        <w:rPr>
          <w:b/>
          <w:bCs/>
        </w:rPr>
        <w:t>7.3</w:t>
      </w:r>
      <w:r w:rsidRPr="00DD47CA">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6D011D" w:rsidRPr="00DD47CA" w:rsidRDefault="006D011D" w:rsidP="006D011D">
      <w:pPr>
        <w:jc w:val="both"/>
      </w:pPr>
      <w:r w:rsidRPr="0038304D">
        <w:rPr>
          <w:b/>
          <w:bCs/>
        </w:rPr>
        <w:t>7.4</w:t>
      </w:r>
      <w:r w:rsidRPr="00DD47CA">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6D011D" w:rsidRPr="00DD47CA" w:rsidRDefault="006D011D" w:rsidP="006D011D">
      <w:pPr>
        <w:jc w:val="both"/>
      </w:pPr>
      <w:r w:rsidRPr="0038304D">
        <w:rPr>
          <w:b/>
          <w:bCs/>
        </w:rPr>
        <w:t>7.5</w:t>
      </w:r>
      <w:r w:rsidRPr="00DD47CA">
        <w:t xml:space="preserve"> A tentativa de burla será verificada por meio dos vínculos societários, linhas de fornecimento similares, dentre outros.</w:t>
      </w:r>
    </w:p>
    <w:p w:rsidR="006D011D" w:rsidRPr="00DD47CA" w:rsidRDefault="006D011D" w:rsidP="006D011D">
      <w:pPr>
        <w:jc w:val="both"/>
      </w:pPr>
      <w:r w:rsidRPr="0038304D">
        <w:rPr>
          <w:b/>
          <w:bCs/>
        </w:rPr>
        <w:t>7.6</w:t>
      </w:r>
      <w:r w:rsidRPr="00DD47CA">
        <w:t xml:space="preserve"> O fornecedor será convocado para manifestação previamente a uma eventual negativa de contratação.</w:t>
      </w:r>
    </w:p>
    <w:p w:rsidR="006D011D" w:rsidRPr="00DD47CA" w:rsidRDefault="006D011D" w:rsidP="006D011D">
      <w:pPr>
        <w:jc w:val="both"/>
      </w:pPr>
      <w:r w:rsidRPr="007F605F">
        <w:rPr>
          <w:b/>
          <w:bCs/>
        </w:rPr>
        <w:t>7.7</w:t>
      </w:r>
      <w:r w:rsidRPr="00DD47CA">
        <w:t xml:space="preserve"> Caso atendidas as condições para contratação, a habilitação do fornecedor será verificada por meio da consulta das certidões.</w:t>
      </w:r>
    </w:p>
    <w:p w:rsidR="006D011D" w:rsidRPr="00DD47CA" w:rsidRDefault="006D011D" w:rsidP="006D011D">
      <w:pPr>
        <w:jc w:val="both"/>
      </w:pPr>
      <w:r w:rsidRPr="007F605F">
        <w:rPr>
          <w:b/>
          <w:bCs/>
        </w:rPr>
        <w:t>7.8</w:t>
      </w:r>
      <w:r w:rsidRPr="00DD47CA">
        <w:t xml:space="preserve"> Não serão aceitos documentos de habilitação com indicação de CNPJ/CPF diferentes, salvo aqueles legalmente permitidos.</w:t>
      </w:r>
    </w:p>
    <w:p w:rsidR="006D011D" w:rsidRPr="00DD47CA" w:rsidRDefault="006D011D" w:rsidP="006D011D">
      <w:pPr>
        <w:jc w:val="both"/>
      </w:pPr>
      <w:r w:rsidRPr="007F605F">
        <w:rPr>
          <w:b/>
          <w:bCs/>
        </w:rPr>
        <w:t>7.9</w:t>
      </w:r>
      <w:r w:rsidRPr="00DD47CA">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6D011D" w:rsidRPr="00DD47CA" w:rsidRDefault="006D011D" w:rsidP="006D011D">
      <w:pPr>
        <w:jc w:val="both"/>
      </w:pPr>
      <w:r w:rsidRPr="007F605F">
        <w:rPr>
          <w:b/>
          <w:bCs/>
        </w:rPr>
        <w:t>7.10</w:t>
      </w:r>
      <w:r w:rsidRPr="00DD47CA">
        <w:t xml:space="preserve"> Serão aceitos registros de CNPJ de fornecedor matriz e filial com diferenças de números de documentos pertinentes ao CND e ao CRF/FGTS, quando for comprovada a centralização do recolhimento dessas contribuições.</w:t>
      </w:r>
    </w:p>
    <w:p w:rsidR="006D011D" w:rsidRPr="00DD47CA" w:rsidRDefault="006D011D" w:rsidP="006D011D">
      <w:pPr>
        <w:jc w:val="both"/>
      </w:pPr>
      <w:r w:rsidRPr="007F605F">
        <w:rPr>
          <w:b/>
          <w:bCs/>
        </w:rPr>
        <w:t>7.11</w:t>
      </w:r>
      <w:r w:rsidRPr="00DD47CA">
        <w:t xml:space="preserve"> Para fins de contratação, deverá o fornecedor comprovar os seguintes requisitos de habilitação:</w:t>
      </w:r>
    </w:p>
    <w:p w:rsidR="006D011D" w:rsidRPr="00DD47CA" w:rsidRDefault="006D011D" w:rsidP="006D011D">
      <w:pPr>
        <w:jc w:val="both"/>
      </w:pPr>
      <w:r w:rsidRPr="007F605F">
        <w:rPr>
          <w:b/>
          <w:bCs/>
        </w:rPr>
        <w:t>7.12</w:t>
      </w:r>
      <w:r w:rsidRPr="00DD47CA">
        <w:t xml:space="preserve"> Habilitação Jurídica:</w:t>
      </w:r>
    </w:p>
    <w:p w:rsidR="006D011D" w:rsidRPr="00DD47CA" w:rsidRDefault="006D011D" w:rsidP="006D011D">
      <w:pPr>
        <w:jc w:val="both"/>
      </w:pPr>
      <w:r w:rsidRPr="007F605F">
        <w:rPr>
          <w:b/>
          <w:bCs/>
        </w:rPr>
        <w:t>7.12.1</w:t>
      </w:r>
      <w:r w:rsidRPr="00DD47CA">
        <w:t xml:space="preserve"> Pessoa física: cédula de identidade (RG) ou documento equivalente que, por força de lei, tenha validade para fins de identificação em todo o território nacional;</w:t>
      </w:r>
    </w:p>
    <w:p w:rsidR="006D011D" w:rsidRPr="00DD47CA" w:rsidRDefault="006D011D" w:rsidP="006D011D">
      <w:pPr>
        <w:jc w:val="both"/>
      </w:pPr>
      <w:r w:rsidRPr="007F605F">
        <w:rPr>
          <w:b/>
          <w:bCs/>
        </w:rPr>
        <w:t>7.12.2</w:t>
      </w:r>
      <w:r w:rsidRPr="00DD47CA">
        <w:t xml:space="preserve"> Empresário individual: inscrição no Registro Público de Empresas Mercantis, a cargo da Junta Comercial da respectiva sede;</w:t>
      </w:r>
    </w:p>
    <w:p w:rsidR="006D011D" w:rsidRPr="00DD47CA" w:rsidRDefault="006D011D" w:rsidP="006D011D">
      <w:pPr>
        <w:jc w:val="both"/>
      </w:pPr>
      <w:r w:rsidRPr="007F605F">
        <w:rPr>
          <w:b/>
          <w:bCs/>
        </w:rPr>
        <w:t>7.12.3</w:t>
      </w:r>
      <w:r>
        <w:t xml:space="preserve"> </w:t>
      </w:r>
      <w:r w:rsidRPr="00DD47CA">
        <w:t>Microempreendedor Individual - MEI: Certificado da Condição de Microempreendedor Individual - CCMEI, cuja aceitação ficará condicionada à verificação da autenticidade no sítio www.portaldoempreendedor.gov.br;</w:t>
      </w:r>
    </w:p>
    <w:p w:rsidR="006D011D" w:rsidRPr="00DD47CA" w:rsidRDefault="006D011D" w:rsidP="006D011D">
      <w:pPr>
        <w:jc w:val="both"/>
      </w:pPr>
      <w:r w:rsidRPr="007F605F">
        <w:rPr>
          <w:b/>
          <w:bCs/>
        </w:rPr>
        <w:t>7.12.4</w:t>
      </w:r>
      <w:r w:rsidRPr="00DD47CA">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D011D" w:rsidRPr="00DD47CA" w:rsidRDefault="006D011D" w:rsidP="006D011D">
      <w:pPr>
        <w:jc w:val="both"/>
      </w:pPr>
      <w:r w:rsidRPr="007F605F">
        <w:rPr>
          <w:b/>
          <w:bCs/>
        </w:rPr>
        <w:t>7.12.5</w:t>
      </w:r>
      <w:r w:rsidRPr="00DD47CA">
        <w:t xml:space="preserve"> Sociedade empresária estrangeira com atuação permanente no País: decreto de autorização para funcionamento no Brasil;</w:t>
      </w:r>
    </w:p>
    <w:p w:rsidR="006D011D" w:rsidRPr="00DD47CA" w:rsidRDefault="006D011D" w:rsidP="006D011D">
      <w:pPr>
        <w:jc w:val="both"/>
      </w:pPr>
      <w:r w:rsidRPr="007F605F">
        <w:rPr>
          <w:b/>
          <w:bCs/>
        </w:rPr>
        <w:lastRenderedPageBreak/>
        <w:t>7.12.6</w:t>
      </w:r>
      <w:r w:rsidRPr="00DD47CA">
        <w:t xml:space="preserve"> Sociedade simples: inscrição do ato constitutivo no Registro Civil de Pessoas Jurídicas do local de sua sede, acompanhada de documento comprobatório de seus administradores;</w:t>
      </w:r>
    </w:p>
    <w:p w:rsidR="006D011D" w:rsidRPr="00DD47CA" w:rsidRDefault="006D011D" w:rsidP="006D011D">
      <w:pPr>
        <w:jc w:val="both"/>
      </w:pPr>
      <w:r w:rsidRPr="007F605F">
        <w:rPr>
          <w:b/>
          <w:bCs/>
        </w:rPr>
        <w:t>7.12.7</w:t>
      </w:r>
      <w:r w:rsidRPr="00DD47CA">
        <w:t xml:space="preserve">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rsidR="006D011D" w:rsidRDefault="006D011D" w:rsidP="006D011D">
      <w:pPr>
        <w:jc w:val="both"/>
      </w:pPr>
      <w:r w:rsidRPr="006969B3">
        <w:rPr>
          <w:b/>
          <w:bCs/>
        </w:rPr>
        <w:t>7.12.8</w:t>
      </w:r>
      <w:r w:rsidRPr="00DD47CA">
        <w:t xml:space="preserve"> Os documentos apresentados deverão estar acompanhados de todas as alterações ou da consolidação respectiva.</w:t>
      </w:r>
    </w:p>
    <w:p w:rsidR="006D011D" w:rsidRDefault="006D011D" w:rsidP="006D011D">
      <w:pPr>
        <w:jc w:val="both"/>
      </w:pPr>
      <w:r w:rsidRPr="00E65B8E">
        <w:rPr>
          <w:b/>
          <w:bCs/>
        </w:rPr>
        <w:t>7.12.9</w:t>
      </w:r>
      <w:r>
        <w:t xml:space="preserve"> Para fins de comprovação de expertise e capacidade técnico-operacional, o prestador deverá apresentar os seguintes documentos:</w:t>
      </w:r>
    </w:p>
    <w:p w:rsidR="006D011D" w:rsidRPr="00DD47CA" w:rsidRDefault="006D011D" w:rsidP="006D011D">
      <w:pPr>
        <w:jc w:val="both"/>
      </w:pPr>
      <w:r w:rsidRPr="00EF52BE">
        <w:rPr>
          <w:b/>
          <w:bCs/>
        </w:rPr>
        <w:t>a)</w:t>
      </w:r>
      <w:r w:rsidR="00F332D9">
        <w:t xml:space="preserve"> experiência comprovada;</w:t>
      </w:r>
    </w:p>
    <w:p w:rsidR="006D011D" w:rsidRPr="00DD47CA" w:rsidRDefault="006D011D" w:rsidP="006D011D">
      <w:pPr>
        <w:jc w:val="both"/>
      </w:pPr>
      <w:r w:rsidRPr="00EF52BE">
        <w:rPr>
          <w:b/>
          <w:bCs/>
        </w:rPr>
        <w:t>b)</w:t>
      </w:r>
      <w:r w:rsidRPr="00DD47CA">
        <w:t xml:space="preserve"> experiência comprovada </w:t>
      </w:r>
      <w:r>
        <w:t xml:space="preserve">de atuação na </w:t>
      </w:r>
      <w:r w:rsidRPr="00DD47CA">
        <w:t>Administração Pública, de qualquer esfera</w:t>
      </w:r>
      <w:r>
        <w:t xml:space="preserve"> (municipal, estadual ou federal), nos últimos 2 (dois anos) por meio de declaração de exercício de função, termo de compromisso, cópia da carteira de trabalho, cópia de contrato de trabalho ou outro documento oficial que comprove vínculo funcional com a Administração Pública, de qualquer esfera (municipal, estadual ou federal)</w:t>
      </w:r>
      <w:r w:rsidRPr="00DD47CA">
        <w:t>;</w:t>
      </w:r>
    </w:p>
    <w:p w:rsidR="006D011D" w:rsidRPr="00DD47CA" w:rsidRDefault="006D011D" w:rsidP="006D011D">
      <w:pPr>
        <w:jc w:val="both"/>
      </w:pPr>
      <w:r w:rsidRPr="006969B3">
        <w:rPr>
          <w:b/>
          <w:bCs/>
        </w:rPr>
        <w:t>7.13</w:t>
      </w:r>
      <w:r w:rsidRPr="00DD47CA">
        <w:t xml:space="preserve"> Habilitações fiscal, social e trabalhista:</w:t>
      </w:r>
    </w:p>
    <w:p w:rsidR="006D011D" w:rsidRPr="00DD47CA" w:rsidRDefault="006D011D" w:rsidP="006D011D">
      <w:pPr>
        <w:jc w:val="both"/>
      </w:pPr>
      <w:r w:rsidRPr="006969B3">
        <w:rPr>
          <w:b/>
          <w:bCs/>
        </w:rPr>
        <w:t>7.13.1</w:t>
      </w:r>
      <w:r w:rsidRPr="00DD47CA">
        <w:t xml:space="preserve"> Prova de inscrição no Cadastro de Pessoas Físicas (CPF);</w:t>
      </w:r>
    </w:p>
    <w:p w:rsidR="006D011D" w:rsidRPr="00DD47CA" w:rsidRDefault="006D011D" w:rsidP="006D011D">
      <w:pPr>
        <w:jc w:val="both"/>
      </w:pPr>
      <w:r w:rsidRPr="006969B3">
        <w:rPr>
          <w:b/>
          <w:bCs/>
        </w:rPr>
        <w:t>7.13.2</w:t>
      </w:r>
      <w:r w:rsidRPr="00DD47CA">
        <w:t xml:space="preserve"> Prova de inscrição no Cadastro Nacional da Pessoa Jurídica (CNPJ);</w:t>
      </w:r>
    </w:p>
    <w:p w:rsidR="006D011D" w:rsidRPr="00DD47CA" w:rsidRDefault="006D011D" w:rsidP="006D011D">
      <w:pPr>
        <w:jc w:val="both"/>
      </w:pPr>
      <w:r w:rsidRPr="006969B3">
        <w:rPr>
          <w:b/>
          <w:bCs/>
        </w:rPr>
        <w:t>7.13.3</w:t>
      </w:r>
      <w:r w:rsidRPr="00DD47CA">
        <w:t xml:space="preserve"> Prova de regularidade fiscal perante a Fazenda Nacional, mediante apresentação de certidão expedida conjuntamente pela Secretaria da Receita Federal do </w:t>
      </w:r>
      <w:proofErr w:type="spellStart"/>
      <w:r w:rsidRPr="00DD47CA">
        <w:t>Brasi</w:t>
      </w:r>
      <w:proofErr w:type="spellEnd"/>
      <w:r w:rsidRPr="00DD47CA">
        <w:t xml:space="preserve">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D011D" w:rsidRPr="00DD47CA" w:rsidRDefault="006D011D" w:rsidP="006D011D">
      <w:pPr>
        <w:jc w:val="both"/>
      </w:pPr>
      <w:r w:rsidRPr="00765E91">
        <w:rPr>
          <w:b/>
          <w:bCs/>
        </w:rPr>
        <w:t>7.13.4</w:t>
      </w:r>
      <w:r w:rsidRPr="00DD47CA">
        <w:t xml:space="preserve"> Prova de regularidade com o Fundo de Garantia do Tempo de Serviço (FGTS);</w:t>
      </w:r>
    </w:p>
    <w:p w:rsidR="006D011D" w:rsidRPr="00DD47CA" w:rsidRDefault="006D011D" w:rsidP="006D011D">
      <w:pPr>
        <w:jc w:val="both"/>
      </w:pPr>
      <w:r w:rsidRPr="00765E91">
        <w:rPr>
          <w:b/>
          <w:bCs/>
        </w:rPr>
        <w:t>7.13.5</w:t>
      </w:r>
      <w:r w:rsidRPr="00DD47CA">
        <w:t xml:space="preserve"> Declaração de que não emprega menor de 18 anos em trabalho noturno, perigoso ou insalubre e não emprega menor de 16 anos, salvo menor, a partir de 14 anos, na condição de aprendiz, nos termos do artigo 7°, XXXIII, da Constituição;</w:t>
      </w:r>
    </w:p>
    <w:p w:rsidR="006D011D" w:rsidRPr="00DD47CA" w:rsidRDefault="006D011D" w:rsidP="006D011D">
      <w:pPr>
        <w:jc w:val="both"/>
      </w:pPr>
      <w:r w:rsidRPr="00765E91">
        <w:rPr>
          <w:b/>
          <w:bCs/>
        </w:rPr>
        <w:t>7.13.6</w:t>
      </w:r>
      <w:r w:rsidRPr="00DD47CA">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D011D" w:rsidRPr="00DD47CA" w:rsidRDefault="006D011D" w:rsidP="006D011D">
      <w:pPr>
        <w:jc w:val="both"/>
      </w:pPr>
      <w:r w:rsidRPr="0092094D">
        <w:rPr>
          <w:b/>
          <w:bCs/>
        </w:rPr>
        <w:t>7.13.7</w:t>
      </w:r>
      <w:r w:rsidRPr="00DD47CA">
        <w:t xml:space="preserve"> Prova de inscrição no cadastro de contribuintes estadual, se houver, relativo ao domicílio ou sede do fornecedor, pertinente ao seu ramo de atividade e compatível com o objeto contratual;</w:t>
      </w:r>
    </w:p>
    <w:p w:rsidR="006D011D" w:rsidRPr="00DD47CA" w:rsidRDefault="006D011D" w:rsidP="006D011D">
      <w:pPr>
        <w:jc w:val="both"/>
      </w:pPr>
      <w:r w:rsidRPr="0092094D">
        <w:rPr>
          <w:b/>
          <w:bCs/>
        </w:rPr>
        <w:t>7.13.7.1</w:t>
      </w:r>
      <w:r w:rsidRPr="00DD47CA">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6D011D" w:rsidRPr="00DD47CA" w:rsidRDefault="006D011D" w:rsidP="006D011D">
      <w:pPr>
        <w:jc w:val="both"/>
      </w:pPr>
      <w:r w:rsidRPr="0092094D">
        <w:rPr>
          <w:b/>
          <w:bCs/>
        </w:rPr>
        <w:t>7.13.8</w:t>
      </w:r>
      <w:r w:rsidRPr="00DD47CA">
        <w:t xml:space="preserve"> Prova de regularidade com a Fazenda Estadual ou Distrital do domicílio ou sede do fornecedor, relativa à atividade em cujo exercício contrata ou concorre;</w:t>
      </w:r>
    </w:p>
    <w:p w:rsidR="006D011D" w:rsidRPr="00DD47CA" w:rsidRDefault="006D011D" w:rsidP="006D011D">
      <w:pPr>
        <w:jc w:val="both"/>
      </w:pPr>
      <w:r w:rsidRPr="0092094D">
        <w:rPr>
          <w:b/>
          <w:bCs/>
        </w:rPr>
        <w:t>7.13.8.1</w:t>
      </w:r>
      <w:r w:rsidRPr="00DD47CA">
        <w:t xml:space="preserve">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D011D" w:rsidRPr="00DD47CA" w:rsidRDefault="006D011D" w:rsidP="006D011D">
      <w:pPr>
        <w:jc w:val="both"/>
      </w:pPr>
    </w:p>
    <w:p w:rsidR="006D011D" w:rsidRPr="0092094D" w:rsidRDefault="006D011D" w:rsidP="006D011D">
      <w:pPr>
        <w:jc w:val="both"/>
        <w:rPr>
          <w:b/>
          <w:bCs/>
        </w:rPr>
      </w:pPr>
      <w:r w:rsidRPr="0092094D">
        <w:rPr>
          <w:b/>
          <w:bCs/>
        </w:rPr>
        <w:t xml:space="preserve">8. PAGAMENTO (art. 92, V e VI) </w:t>
      </w:r>
    </w:p>
    <w:p w:rsidR="006D011D" w:rsidRPr="0092094D" w:rsidRDefault="006D011D" w:rsidP="006D011D">
      <w:pPr>
        <w:jc w:val="both"/>
        <w:rPr>
          <w:b/>
          <w:bCs/>
        </w:rPr>
      </w:pPr>
      <w:r w:rsidRPr="0092094D">
        <w:rPr>
          <w:b/>
          <w:bCs/>
        </w:rPr>
        <w:t>8.1. PREÇO</w:t>
      </w:r>
    </w:p>
    <w:p w:rsidR="006D011D" w:rsidRPr="00DD47CA" w:rsidRDefault="006D011D" w:rsidP="006D011D">
      <w:pPr>
        <w:jc w:val="both"/>
      </w:pPr>
      <w:r w:rsidRPr="0092094D">
        <w:rPr>
          <w:b/>
          <w:bCs/>
        </w:rPr>
        <w:t>8.1.1</w:t>
      </w:r>
      <w:r w:rsidRPr="00DD47CA">
        <w:t xml:space="preserve"> No valor estão incluídas todas as despesas ordinárias diretas e indiretas decorrentes da execução do objeto, inclusive tributos e/ou impostos, encargos sociais, trabalhistas, previdenciários, fiscais e comerciais incidentes, taxa de administração, locomoção, seguro e outros necessários ao cumprimento integral do objeto da contratação.</w:t>
      </w:r>
    </w:p>
    <w:p w:rsidR="006D011D" w:rsidRPr="0092094D" w:rsidRDefault="006D011D" w:rsidP="006D011D">
      <w:pPr>
        <w:jc w:val="both"/>
        <w:rPr>
          <w:b/>
          <w:bCs/>
        </w:rPr>
      </w:pPr>
      <w:r w:rsidRPr="0092094D">
        <w:rPr>
          <w:b/>
          <w:bCs/>
        </w:rPr>
        <w:t>8.2 FORMA DE PAGAMENTO</w:t>
      </w:r>
    </w:p>
    <w:p w:rsidR="006D011D" w:rsidRPr="00DD47CA" w:rsidRDefault="006D011D" w:rsidP="006D011D">
      <w:pPr>
        <w:jc w:val="both"/>
      </w:pPr>
      <w:r w:rsidRPr="0092094D">
        <w:rPr>
          <w:b/>
          <w:bCs/>
        </w:rPr>
        <w:t>8.2.1</w:t>
      </w:r>
      <w:r w:rsidRPr="00DD47CA">
        <w:t xml:space="preserve"> O pagamento será realizado através de ordem bancária mensal, para crédito em banco, agência e conta corrente indicados pelo contratado.</w:t>
      </w:r>
    </w:p>
    <w:p w:rsidR="006D011D" w:rsidRPr="00DD47CA" w:rsidRDefault="006D011D" w:rsidP="006D011D">
      <w:pPr>
        <w:jc w:val="both"/>
      </w:pPr>
      <w:r w:rsidRPr="0092094D">
        <w:rPr>
          <w:b/>
          <w:bCs/>
        </w:rPr>
        <w:t>8.2.2</w:t>
      </w:r>
      <w:r w:rsidRPr="00DD47CA">
        <w:t xml:space="preserve"> Será considerada data do pagamento o dia em que constar como emitida a ordem bancária para pagamento.</w:t>
      </w:r>
    </w:p>
    <w:p w:rsidR="006D011D" w:rsidRPr="0092094D" w:rsidRDefault="006D011D" w:rsidP="006D011D">
      <w:pPr>
        <w:jc w:val="both"/>
        <w:rPr>
          <w:b/>
          <w:bCs/>
        </w:rPr>
      </w:pPr>
      <w:r w:rsidRPr="0092094D">
        <w:rPr>
          <w:b/>
          <w:bCs/>
        </w:rPr>
        <w:t>8.3 PRAZO DE PAGAMENTO</w:t>
      </w:r>
    </w:p>
    <w:p w:rsidR="006D011D" w:rsidRPr="00DD47CA" w:rsidRDefault="006D011D" w:rsidP="006D011D">
      <w:pPr>
        <w:jc w:val="both"/>
      </w:pPr>
      <w:r w:rsidRPr="0092094D">
        <w:rPr>
          <w:b/>
          <w:bCs/>
        </w:rPr>
        <w:t>8.3.1</w:t>
      </w:r>
      <w:r w:rsidRPr="00DD47CA">
        <w:t xml:space="preserve"> O pagamento será efetuado após o recebimento da Nota Fiscal/Fatura.</w:t>
      </w:r>
    </w:p>
    <w:p w:rsidR="006D011D" w:rsidRPr="00DD47CA" w:rsidRDefault="006D011D" w:rsidP="006D011D">
      <w:pPr>
        <w:jc w:val="both"/>
      </w:pPr>
      <w:r w:rsidRPr="0092094D">
        <w:rPr>
          <w:b/>
          <w:bCs/>
        </w:rPr>
        <w:t>8.3.2</w:t>
      </w:r>
      <w:r w:rsidRPr="00DD47CA">
        <w:t xml:space="preserve"> Considera-se ocorrido o recebimento da nota fiscal ou fatura quando o município atestar a execução do objeto do contrato.</w:t>
      </w:r>
    </w:p>
    <w:p w:rsidR="006D011D" w:rsidRPr="0092094D" w:rsidRDefault="006D011D" w:rsidP="006D011D">
      <w:pPr>
        <w:jc w:val="both"/>
        <w:rPr>
          <w:b/>
          <w:bCs/>
        </w:rPr>
      </w:pPr>
      <w:r w:rsidRPr="0092094D">
        <w:rPr>
          <w:b/>
          <w:bCs/>
        </w:rPr>
        <w:t>8.4 CONDIÇÕES DE PAGAMENTO</w:t>
      </w:r>
    </w:p>
    <w:p w:rsidR="006D011D" w:rsidRPr="00DD47CA" w:rsidRDefault="006D011D" w:rsidP="006D011D">
      <w:pPr>
        <w:jc w:val="both"/>
      </w:pPr>
      <w:r w:rsidRPr="00BF7706">
        <w:rPr>
          <w:b/>
          <w:bCs/>
        </w:rPr>
        <w:t>8.4.1</w:t>
      </w:r>
      <w:r w:rsidRPr="00DD47CA">
        <w:t xml:space="preserve"> A emissão da Nota Fiscal/Fatura será precedida do recebimento definitivo do objeto da contratação, conforme disposto neste instrumento e/ou no Termo de Referência.</w:t>
      </w:r>
    </w:p>
    <w:p w:rsidR="006D011D" w:rsidRPr="00DD47CA" w:rsidRDefault="006D011D" w:rsidP="006D011D">
      <w:pPr>
        <w:jc w:val="both"/>
      </w:pPr>
      <w:r w:rsidRPr="00BF7706">
        <w:rPr>
          <w:b/>
          <w:bCs/>
        </w:rPr>
        <w:t>8.4.2</w:t>
      </w:r>
      <w:r w:rsidRPr="00DD47CA">
        <w:t xml:space="preserve"> Quando houver glosa parcial do objeto, o município deverá comunicar a empresa para que emita a nota fiscal ou fatura com o valor exato dimensionado.</w:t>
      </w:r>
    </w:p>
    <w:p w:rsidR="006D011D" w:rsidRPr="00DD47CA" w:rsidRDefault="006D011D" w:rsidP="006D011D">
      <w:pPr>
        <w:jc w:val="both"/>
      </w:pPr>
      <w:r w:rsidRPr="002B0E8E">
        <w:rPr>
          <w:b/>
          <w:bCs/>
        </w:rPr>
        <w:t>8.4.3</w:t>
      </w:r>
      <w:r w:rsidRPr="00DD47CA">
        <w:t xml:space="preserve"> O setor competente para proceder o pagamento deve verificar se a Nota Fiscal ou Fatura apresentada expressa os elementos necessários e essenciais do documento, tais como:</w:t>
      </w:r>
    </w:p>
    <w:p w:rsidR="006D011D" w:rsidRPr="00DD47CA" w:rsidRDefault="006D011D" w:rsidP="006D011D">
      <w:pPr>
        <w:jc w:val="both"/>
      </w:pPr>
      <w:r w:rsidRPr="002B0E8E">
        <w:rPr>
          <w:b/>
          <w:bCs/>
        </w:rPr>
        <w:t>a)</w:t>
      </w:r>
      <w:r w:rsidRPr="00DD47CA">
        <w:t xml:space="preserve"> o prazo de validade;</w:t>
      </w:r>
    </w:p>
    <w:p w:rsidR="006D011D" w:rsidRPr="00DD47CA" w:rsidRDefault="006D011D" w:rsidP="006D011D">
      <w:pPr>
        <w:jc w:val="both"/>
      </w:pPr>
      <w:r w:rsidRPr="002B0E8E">
        <w:rPr>
          <w:b/>
          <w:bCs/>
        </w:rPr>
        <w:t>b)</w:t>
      </w:r>
      <w:r w:rsidRPr="00DD47CA">
        <w:t xml:space="preserve"> a data da emissão;</w:t>
      </w:r>
    </w:p>
    <w:p w:rsidR="006D011D" w:rsidRPr="00DD47CA" w:rsidRDefault="006D011D" w:rsidP="006D011D">
      <w:pPr>
        <w:jc w:val="both"/>
      </w:pPr>
      <w:r w:rsidRPr="002B0E8E">
        <w:rPr>
          <w:b/>
          <w:bCs/>
        </w:rPr>
        <w:t>c)</w:t>
      </w:r>
      <w:r w:rsidRPr="00DD47CA">
        <w:t xml:space="preserve"> os dados do contrato e do órgão contratante;</w:t>
      </w:r>
    </w:p>
    <w:p w:rsidR="006D011D" w:rsidRPr="00DD47CA" w:rsidRDefault="006D011D" w:rsidP="006D011D">
      <w:pPr>
        <w:jc w:val="both"/>
      </w:pPr>
      <w:r w:rsidRPr="002B0E8E">
        <w:rPr>
          <w:b/>
          <w:bCs/>
        </w:rPr>
        <w:t>d)</w:t>
      </w:r>
      <w:r w:rsidRPr="00DD47CA">
        <w:t xml:space="preserve"> o período respectivo de execução do contrato;</w:t>
      </w:r>
    </w:p>
    <w:p w:rsidR="006D011D" w:rsidRPr="00DD47CA" w:rsidRDefault="006D011D" w:rsidP="006D011D">
      <w:pPr>
        <w:jc w:val="both"/>
      </w:pPr>
      <w:r w:rsidRPr="002B0E8E">
        <w:rPr>
          <w:b/>
          <w:bCs/>
        </w:rPr>
        <w:t>e)</w:t>
      </w:r>
      <w:r w:rsidRPr="00DD47CA">
        <w:t xml:space="preserve"> o valor a pagar; e</w:t>
      </w:r>
    </w:p>
    <w:p w:rsidR="006D011D" w:rsidRPr="00DD47CA" w:rsidRDefault="006D011D" w:rsidP="006D011D">
      <w:pPr>
        <w:jc w:val="both"/>
      </w:pPr>
      <w:r w:rsidRPr="002B0E8E">
        <w:rPr>
          <w:b/>
          <w:bCs/>
        </w:rPr>
        <w:t>f)</w:t>
      </w:r>
      <w:r w:rsidRPr="00DD47CA">
        <w:t xml:space="preserve"> eventual destaque do valor de retenções tributárias cabíveis.</w:t>
      </w:r>
    </w:p>
    <w:p w:rsidR="006D011D" w:rsidRPr="00DD47CA" w:rsidRDefault="006D011D" w:rsidP="006D011D">
      <w:pPr>
        <w:jc w:val="both"/>
      </w:pPr>
      <w:r w:rsidRPr="002B0E8E">
        <w:rPr>
          <w:b/>
          <w:bCs/>
        </w:rPr>
        <w:t>8.4.4</w:t>
      </w:r>
      <w:r w:rsidRPr="00DD47CA">
        <w:t xml:space="preserve">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município;</w:t>
      </w:r>
    </w:p>
    <w:p w:rsidR="006D011D" w:rsidRPr="00DD47CA" w:rsidRDefault="006D011D" w:rsidP="006D011D">
      <w:pPr>
        <w:jc w:val="both"/>
      </w:pPr>
      <w:r w:rsidRPr="002B0E8E">
        <w:rPr>
          <w:b/>
          <w:bCs/>
        </w:rPr>
        <w:t>8.4.5</w:t>
      </w:r>
      <w:r w:rsidRPr="00DD47CA">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rsidR="006D011D" w:rsidRPr="00DD47CA" w:rsidRDefault="006D011D" w:rsidP="006D011D">
      <w:pPr>
        <w:jc w:val="both"/>
      </w:pPr>
      <w:r w:rsidRPr="006E129C">
        <w:rPr>
          <w:b/>
          <w:bCs/>
        </w:rPr>
        <w:t>8.4.6</w:t>
      </w:r>
      <w:r w:rsidRPr="00DD47CA">
        <w:t xml:space="preserve"> Previamente à emissão de nota de empenho e a cada pagamento, o município deverá realizar consulta ao SICAF para:</w:t>
      </w:r>
    </w:p>
    <w:p w:rsidR="006D011D" w:rsidRPr="00DD47CA" w:rsidRDefault="006D011D" w:rsidP="006D011D">
      <w:pPr>
        <w:jc w:val="both"/>
      </w:pPr>
      <w:r w:rsidRPr="006E129C">
        <w:rPr>
          <w:b/>
          <w:bCs/>
        </w:rPr>
        <w:t>a)</w:t>
      </w:r>
      <w:r w:rsidRPr="00DD47CA">
        <w:t xml:space="preserve"> verificar a manutenção das condições de habilitação exigidas no edital;</w:t>
      </w:r>
    </w:p>
    <w:p w:rsidR="006D011D" w:rsidRPr="00DD47CA" w:rsidRDefault="006D011D" w:rsidP="006D011D">
      <w:pPr>
        <w:jc w:val="both"/>
      </w:pPr>
      <w:r w:rsidRPr="006E129C">
        <w:rPr>
          <w:b/>
          <w:bCs/>
        </w:rPr>
        <w:t>b)</w:t>
      </w:r>
      <w:r w:rsidRPr="00DD47CA">
        <w:t xml:space="preserve"> identificar possível razão que impeça a participação em licitação, no âmbito do órgão ou entidade, proibição de contratar com o Poder Público, bem como ocorrências impeditivas indiretas.</w:t>
      </w:r>
    </w:p>
    <w:p w:rsidR="006D011D" w:rsidRPr="00DD47CA" w:rsidRDefault="006D011D" w:rsidP="006D011D">
      <w:pPr>
        <w:jc w:val="both"/>
      </w:pPr>
      <w:r w:rsidRPr="006E129C">
        <w:rPr>
          <w:b/>
          <w:bCs/>
        </w:rPr>
        <w:t>8.4.7</w:t>
      </w:r>
      <w:r w:rsidRPr="00DD47CA">
        <w:t xml:space="preserve"> Constatando-se, junto ao SICAF, a situação de irregularidade do contratado, será providenciada sua notificação, por escrito, para que, no prazo de 5 (cinco) dias úteis, </w:t>
      </w:r>
      <w:r w:rsidRPr="00DD47CA">
        <w:lastRenderedPageBreak/>
        <w:t>regularize sua situação ou, no mesmo prazo, apresente sua defesa. O prazo poderá ser prorrogado uma vez, por igual período, a critério da contratante.</w:t>
      </w:r>
    </w:p>
    <w:p w:rsidR="006D011D" w:rsidRPr="00DD47CA" w:rsidRDefault="006D011D" w:rsidP="006D011D">
      <w:pPr>
        <w:jc w:val="both"/>
      </w:pPr>
      <w:r w:rsidRPr="006E129C">
        <w:rPr>
          <w:b/>
          <w:bCs/>
        </w:rPr>
        <w:t>8.4.8</w:t>
      </w:r>
      <w:r w:rsidRPr="00DD47CA">
        <w:t xml:space="preserve"> Não havendo regularização ou sendo a defesa considerada improcedente, o município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6D011D" w:rsidRPr="00DD47CA" w:rsidRDefault="006D011D" w:rsidP="006D011D">
      <w:pPr>
        <w:jc w:val="both"/>
      </w:pPr>
      <w:r w:rsidRPr="006E129C">
        <w:rPr>
          <w:b/>
          <w:bCs/>
        </w:rPr>
        <w:t>8.4.9</w:t>
      </w:r>
      <w:r w:rsidRPr="00DD47CA">
        <w:t xml:space="preserve"> Persistindo a irregularidade, o município deverá adotar as medidas necessárias à rescisão contratual nos autos do processo administrativo correspondente, assegurada ao contratado a ampla defesa.</w:t>
      </w:r>
    </w:p>
    <w:p w:rsidR="006D011D" w:rsidRPr="00DD47CA" w:rsidRDefault="006D011D" w:rsidP="006D011D">
      <w:pPr>
        <w:jc w:val="both"/>
      </w:pPr>
      <w:r w:rsidRPr="006E129C">
        <w:rPr>
          <w:b/>
          <w:bCs/>
        </w:rPr>
        <w:t>8.4.10</w:t>
      </w:r>
      <w:r w:rsidRPr="00DD47CA">
        <w:t xml:space="preserve"> Havendo a efetiva execução do objeto, os pagamentos serão realizados normalmente, até que se decida pela rescisão do contrato, caso o contratado não regularize sua situação junto ao SICAF.</w:t>
      </w:r>
    </w:p>
    <w:p w:rsidR="006D011D" w:rsidRPr="00DD47CA" w:rsidRDefault="006D011D" w:rsidP="006D011D">
      <w:pPr>
        <w:jc w:val="both"/>
      </w:pPr>
      <w:r w:rsidRPr="006E129C">
        <w:rPr>
          <w:b/>
          <w:bCs/>
        </w:rPr>
        <w:t>8.4.11</w:t>
      </w:r>
      <w:r w:rsidRPr="00DD47CA">
        <w:t xml:space="preserve"> Quando do pagamento, será efetuada a retenção tributária prevista na legislação aplicável.</w:t>
      </w:r>
    </w:p>
    <w:p w:rsidR="006D011D" w:rsidRPr="00DD47CA" w:rsidRDefault="006D011D" w:rsidP="006D011D">
      <w:pPr>
        <w:jc w:val="both"/>
      </w:pPr>
      <w:r w:rsidRPr="006E129C">
        <w:rPr>
          <w:b/>
          <w:bCs/>
        </w:rPr>
        <w:t>8.4.11.1</w:t>
      </w:r>
      <w:r w:rsidRPr="00DD47CA">
        <w:t xml:space="preserve"> Independentemente do percentual de tributo inserido na planilha, no pagamento serão retidos na fonte os percentuais estabelecidos na legislação vigente.</w:t>
      </w:r>
    </w:p>
    <w:p w:rsidR="006D011D" w:rsidRPr="00DD47CA" w:rsidRDefault="006D011D" w:rsidP="006D011D">
      <w:pPr>
        <w:jc w:val="both"/>
      </w:pPr>
      <w:r w:rsidRPr="006E129C">
        <w:rPr>
          <w:b/>
          <w:bCs/>
        </w:rPr>
        <w:t>8.4.12</w:t>
      </w:r>
      <w:r w:rsidRPr="00DD47CA">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D011D" w:rsidRPr="00DD47CA" w:rsidRDefault="006D011D" w:rsidP="006D011D">
      <w:pPr>
        <w:jc w:val="both"/>
      </w:pPr>
    </w:p>
    <w:p w:rsidR="006D011D" w:rsidRPr="00167B2F" w:rsidRDefault="006D011D" w:rsidP="006D011D">
      <w:pPr>
        <w:jc w:val="both"/>
        <w:rPr>
          <w:b/>
          <w:bCs/>
        </w:rPr>
      </w:pPr>
      <w:r w:rsidRPr="00167B2F">
        <w:rPr>
          <w:b/>
          <w:bCs/>
        </w:rPr>
        <w:t>9. OBRIGAÇÕES DO MUNICÍPIO (art. 92, X, XI e XIV)</w:t>
      </w:r>
    </w:p>
    <w:p w:rsidR="006D011D" w:rsidRPr="00DD47CA" w:rsidRDefault="006D011D" w:rsidP="006D011D">
      <w:pPr>
        <w:jc w:val="both"/>
      </w:pPr>
      <w:r w:rsidRPr="00167B2F">
        <w:rPr>
          <w:b/>
          <w:bCs/>
        </w:rPr>
        <w:t>9.1</w:t>
      </w:r>
      <w:r w:rsidRPr="00DD47CA">
        <w:t xml:space="preserve"> São obrigações do município:</w:t>
      </w:r>
    </w:p>
    <w:p w:rsidR="006D011D" w:rsidRPr="00DD47CA" w:rsidRDefault="006D011D" w:rsidP="006D011D">
      <w:pPr>
        <w:jc w:val="both"/>
      </w:pPr>
      <w:r w:rsidRPr="00167B2F">
        <w:rPr>
          <w:b/>
          <w:bCs/>
        </w:rPr>
        <w:t>9.1.1</w:t>
      </w:r>
      <w:r w:rsidRPr="00DD47CA">
        <w:t xml:space="preserve"> Exigir o cumprimento de todas as obrigações assumidas pelo contratado, de acordo com o Termo de Referência e seus anexos;</w:t>
      </w:r>
    </w:p>
    <w:p w:rsidR="00BE3DA4" w:rsidRPr="00803AE1" w:rsidRDefault="006D011D" w:rsidP="00BE3DA4">
      <w:pPr>
        <w:spacing w:line="276" w:lineRule="auto"/>
        <w:jc w:val="both"/>
      </w:pPr>
      <w:r w:rsidRPr="00167B2F">
        <w:rPr>
          <w:b/>
          <w:bCs/>
        </w:rPr>
        <w:t>9.1.2</w:t>
      </w:r>
      <w:r w:rsidRPr="00DD47CA">
        <w:t xml:space="preserve"> </w:t>
      </w:r>
      <w:r w:rsidR="00BE3DA4" w:rsidRPr="00803AE1">
        <w:t>Receber provisoriamente, disponibilizando local, data e horário;</w:t>
      </w:r>
    </w:p>
    <w:p w:rsidR="00BE3DA4" w:rsidRPr="00803AE1" w:rsidRDefault="00BE3DA4" w:rsidP="00BE3DA4">
      <w:pPr>
        <w:spacing w:line="276" w:lineRule="auto"/>
        <w:jc w:val="both"/>
      </w:pPr>
      <w:r>
        <w:rPr>
          <w:b/>
        </w:rPr>
        <w:t>9.1.3</w:t>
      </w:r>
      <w:r w:rsidRPr="00803AE1">
        <w:t xml:space="preserve"> Verificar minuciosamente, no prazo fixado, a conformidade provisoriamente com as especificações constantes, para fins de aceitação e recebimento definitivos; </w:t>
      </w:r>
    </w:p>
    <w:p w:rsidR="00BE3DA4" w:rsidRPr="00803AE1" w:rsidRDefault="00BE3DA4" w:rsidP="00BE3DA4">
      <w:pPr>
        <w:spacing w:line="276" w:lineRule="auto"/>
        <w:jc w:val="both"/>
      </w:pPr>
      <w:r>
        <w:rPr>
          <w:b/>
        </w:rPr>
        <w:t>9.1.4</w:t>
      </w:r>
      <w:r w:rsidRPr="00803AE1">
        <w:t xml:space="preserve"> Acompanhar e fiscalizar o cumprimento das obrigações da Contratada, através de servidor especialmente designado;</w:t>
      </w:r>
    </w:p>
    <w:p w:rsidR="006D011D" w:rsidRPr="00DD47CA" w:rsidRDefault="00BE3DA4" w:rsidP="00BE3DA4">
      <w:pPr>
        <w:spacing w:line="276" w:lineRule="auto"/>
        <w:jc w:val="both"/>
      </w:pPr>
      <w:r w:rsidRPr="00BE3DA4">
        <w:rPr>
          <w:b/>
        </w:rPr>
        <w:t>9.1.5</w:t>
      </w:r>
      <w:r w:rsidRPr="00803AE1">
        <w:t xml:space="preserve"> Efetuar o pa</w:t>
      </w:r>
      <w:r>
        <w:t xml:space="preserve">gamento no prazo previsto. </w:t>
      </w:r>
    </w:p>
    <w:p w:rsidR="006D011D" w:rsidRPr="00DD47CA" w:rsidRDefault="006D011D" w:rsidP="006D011D">
      <w:pPr>
        <w:jc w:val="both"/>
      </w:pPr>
      <w:r w:rsidRPr="00167B2F">
        <w:rPr>
          <w:b/>
          <w:bCs/>
        </w:rPr>
        <w:t>9.1.6</w:t>
      </w:r>
      <w:r w:rsidRPr="00DD47CA">
        <w:t xml:space="preserve"> Aplicar ao contratado sanções motivadas pela inexecução total ou parcial do contrato;</w:t>
      </w:r>
    </w:p>
    <w:p w:rsidR="006D011D" w:rsidRPr="00DD47CA" w:rsidRDefault="006D011D" w:rsidP="006D011D">
      <w:pPr>
        <w:jc w:val="both"/>
      </w:pPr>
      <w:r w:rsidRPr="00167B2F">
        <w:rPr>
          <w:b/>
          <w:bCs/>
        </w:rPr>
        <w:t>9.1.7</w:t>
      </w:r>
      <w:r w:rsidRPr="00DD47CA">
        <w:t xml:space="preserve"> Cientificar o órgão de representação judicial da Advocacia-Geral da União para adoção das medidas cabíveis quando do descumprimento de obrigações pelo contratado;</w:t>
      </w:r>
    </w:p>
    <w:p w:rsidR="006D011D" w:rsidRPr="00DD47CA" w:rsidRDefault="006D011D" w:rsidP="006D011D">
      <w:pPr>
        <w:jc w:val="both"/>
      </w:pPr>
      <w:r w:rsidRPr="00167B2F">
        <w:rPr>
          <w:b/>
          <w:bCs/>
        </w:rPr>
        <w:t>9.1.8</w:t>
      </w:r>
      <w:r w:rsidRPr="00DD47CA">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D011D" w:rsidRPr="00DD47CA" w:rsidRDefault="006D011D" w:rsidP="006D011D">
      <w:pPr>
        <w:jc w:val="both"/>
      </w:pPr>
      <w:r w:rsidRPr="00167B2F">
        <w:rPr>
          <w:b/>
          <w:bCs/>
        </w:rPr>
        <w:t>9.1.8.1</w:t>
      </w:r>
      <w:r w:rsidRPr="00DD47CA">
        <w:t xml:space="preserve"> Concluída a instrução do requerimento, o município terá o prazo de 30 (trinta) dias para decidir, admitida a prorrogação motivada por igual período.</w:t>
      </w:r>
    </w:p>
    <w:p w:rsidR="006D011D" w:rsidRPr="00DD47CA" w:rsidRDefault="006D011D" w:rsidP="006D011D">
      <w:pPr>
        <w:jc w:val="both"/>
      </w:pPr>
      <w:r w:rsidRPr="00167B2F">
        <w:rPr>
          <w:b/>
          <w:bCs/>
        </w:rPr>
        <w:t>9.2</w:t>
      </w:r>
      <w:r w:rsidRPr="00DD47CA">
        <w:t xml:space="preserve"> O município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D011D" w:rsidRPr="00DD47CA" w:rsidRDefault="006D011D" w:rsidP="006D011D">
      <w:pPr>
        <w:jc w:val="both"/>
      </w:pPr>
    </w:p>
    <w:p w:rsidR="006D011D" w:rsidRPr="00D55BCB" w:rsidRDefault="006D011D" w:rsidP="006D011D">
      <w:pPr>
        <w:jc w:val="both"/>
        <w:rPr>
          <w:b/>
          <w:bCs/>
        </w:rPr>
      </w:pPr>
      <w:r w:rsidRPr="00056BD9">
        <w:rPr>
          <w:b/>
          <w:bCs/>
        </w:rPr>
        <w:t>10. OBRIGAÇÕES DO CONTRATADO (art. 92, XIV, XVI e XVII</w:t>
      </w:r>
      <w:r w:rsidRPr="00D55BCB">
        <w:rPr>
          <w:b/>
          <w:bCs/>
        </w:rPr>
        <w:t>)</w:t>
      </w:r>
    </w:p>
    <w:p w:rsidR="009219D8" w:rsidRPr="00803AE1" w:rsidRDefault="006D011D" w:rsidP="009219D8">
      <w:pPr>
        <w:spacing w:line="276" w:lineRule="auto"/>
        <w:jc w:val="both"/>
      </w:pPr>
      <w:r w:rsidRPr="00D55BCB">
        <w:rPr>
          <w:b/>
          <w:bCs/>
        </w:rPr>
        <w:t>10.1</w:t>
      </w:r>
      <w:r w:rsidRPr="00DD47CA">
        <w:t xml:space="preserve"> </w:t>
      </w:r>
      <w:r w:rsidR="009219D8">
        <w:t xml:space="preserve">Efetuar a execução de fornecimento </w:t>
      </w:r>
      <w:r w:rsidR="009219D8" w:rsidRPr="00803AE1">
        <w:t xml:space="preserve">em perfeitas condições, no prazo e local indicado pela Administração, em estrita observância das especificações, acompanhado da respectiva nota fiscal constando detalhadamente </w:t>
      </w:r>
      <w:r w:rsidR="009219D8">
        <w:t xml:space="preserve">O fornecimento </w:t>
      </w:r>
      <w:r w:rsidR="009219D8" w:rsidRPr="00803AE1">
        <w:t xml:space="preserve">prestados; </w:t>
      </w:r>
    </w:p>
    <w:p w:rsidR="009219D8" w:rsidRPr="00803AE1" w:rsidRDefault="009219D8" w:rsidP="009219D8">
      <w:pPr>
        <w:spacing w:line="276" w:lineRule="auto"/>
        <w:jc w:val="both"/>
      </w:pPr>
      <w:r>
        <w:rPr>
          <w:b/>
        </w:rPr>
        <w:t>10.1.1</w:t>
      </w:r>
      <w:r w:rsidRPr="00803AE1">
        <w:t xml:space="preserve"> Responsabilizar-se pelos vícios e danos decorrentes da execução, de acordo com os artigos 12, 13, 18 e 26, do Código de Defesa do Consumidor (Lei nº 8.078, de 1990);</w:t>
      </w:r>
    </w:p>
    <w:p w:rsidR="009219D8" w:rsidRPr="00803AE1" w:rsidRDefault="009219D8" w:rsidP="009219D8">
      <w:pPr>
        <w:spacing w:line="276" w:lineRule="auto"/>
        <w:jc w:val="both"/>
      </w:pPr>
      <w:r>
        <w:rPr>
          <w:b/>
        </w:rPr>
        <w:t>10.1.2</w:t>
      </w:r>
      <w:r w:rsidRPr="00803AE1">
        <w:t xml:space="preserve"> Comunicar à Administração, no prazo máximo de 24 (vinte e quatro) horas que antecede a data da entrega, os motivos que impossibilitem o cumprimento do prazo previsto, com a devida comprovação;</w:t>
      </w:r>
    </w:p>
    <w:p w:rsidR="009219D8" w:rsidRPr="00803AE1" w:rsidRDefault="009219D8" w:rsidP="009219D8">
      <w:pPr>
        <w:spacing w:line="276" w:lineRule="auto"/>
        <w:jc w:val="both"/>
      </w:pPr>
      <w:r>
        <w:rPr>
          <w:b/>
        </w:rPr>
        <w:t>10.1.3</w:t>
      </w:r>
      <w:r w:rsidRPr="00803AE1">
        <w:t xml:space="preserve"> Manter, durante toda a execução do contrato, em compatibilidade com as obrigações assumidas, todas as condições de habilitação e qualificação exigidas. </w:t>
      </w:r>
    </w:p>
    <w:p w:rsidR="009219D8" w:rsidRPr="00803AE1" w:rsidRDefault="009219D8" w:rsidP="009219D8">
      <w:pPr>
        <w:spacing w:line="276" w:lineRule="auto"/>
        <w:jc w:val="both"/>
      </w:pPr>
      <w:r>
        <w:rPr>
          <w:b/>
        </w:rPr>
        <w:t>10.1.4</w:t>
      </w:r>
      <w:r w:rsidRPr="00803AE1">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9219D8" w:rsidRDefault="009219D8" w:rsidP="009219D8">
      <w:pPr>
        <w:jc w:val="both"/>
      </w:pPr>
      <w:r>
        <w:rPr>
          <w:b/>
        </w:rPr>
        <w:t>10.1.5</w:t>
      </w:r>
      <w:r w:rsidRPr="00803AE1">
        <w:t xml:space="preserve"> Responsabilizarem-se pelas despesas dos tributos, encargos trabalhistas, previdenciários, fiscais, comerciais, taxas, fretes, seguros, deslocamento de pessoal, prestação de garantia e quaisquer outras que incidam ou venham a incidir na execução do contrato.</w:t>
      </w:r>
    </w:p>
    <w:p w:rsidR="006D011D" w:rsidRPr="00DD47CA" w:rsidRDefault="006D011D" w:rsidP="009219D8">
      <w:pPr>
        <w:jc w:val="both"/>
      </w:pPr>
      <w:r w:rsidRPr="007403C4">
        <w:rPr>
          <w:b/>
          <w:bCs/>
        </w:rPr>
        <w:t>10.1.6</w:t>
      </w:r>
      <w:r w:rsidRPr="00DD47CA">
        <w:t xml:space="preserve"> Quando não for possível a verificação da regularidade no Sistema de Cadastro de Fornecedores – SICAF, a empresa contratada deverá enviar ao município os seguintes documentos: </w:t>
      </w:r>
    </w:p>
    <w:p w:rsidR="006D011D" w:rsidRPr="00DD47CA" w:rsidRDefault="006D011D" w:rsidP="006D011D">
      <w:pPr>
        <w:jc w:val="both"/>
      </w:pPr>
      <w:r w:rsidRPr="007403C4">
        <w:rPr>
          <w:b/>
          <w:bCs/>
        </w:rPr>
        <w:t>a)</w:t>
      </w:r>
      <w:r w:rsidRPr="00DD47CA">
        <w:t xml:space="preserve"> prova de regularidade relativa à Seguridade Social;</w:t>
      </w:r>
    </w:p>
    <w:p w:rsidR="006D011D" w:rsidRPr="00DD47CA" w:rsidRDefault="006D011D" w:rsidP="006D011D">
      <w:pPr>
        <w:jc w:val="both"/>
      </w:pPr>
      <w:r w:rsidRPr="007403C4">
        <w:rPr>
          <w:b/>
          <w:bCs/>
        </w:rPr>
        <w:t>b)</w:t>
      </w:r>
      <w:r w:rsidRPr="00DD47CA">
        <w:t xml:space="preserve"> certidão conjunta relativa aos tributos federais e à Dívida Ativa da União;</w:t>
      </w:r>
    </w:p>
    <w:p w:rsidR="006D011D" w:rsidRPr="00DD47CA" w:rsidRDefault="006D011D" w:rsidP="006D011D">
      <w:pPr>
        <w:jc w:val="both"/>
      </w:pPr>
      <w:r w:rsidRPr="007403C4">
        <w:rPr>
          <w:b/>
          <w:bCs/>
        </w:rPr>
        <w:t>c)</w:t>
      </w:r>
      <w:r w:rsidRPr="00DD47CA">
        <w:t xml:space="preserve"> certidões que comprovem a regularidade perante a Fazenda Estadual ou Distrital do domicílio ou sede do contratado;</w:t>
      </w:r>
    </w:p>
    <w:p w:rsidR="006D011D" w:rsidRPr="00DD47CA" w:rsidRDefault="006D011D" w:rsidP="006D011D">
      <w:pPr>
        <w:jc w:val="both"/>
      </w:pPr>
      <w:r w:rsidRPr="007403C4">
        <w:rPr>
          <w:b/>
          <w:bCs/>
        </w:rPr>
        <w:t>d)</w:t>
      </w:r>
      <w:r w:rsidRPr="00DD47CA">
        <w:t xml:space="preserve"> Certidão de Regularidade do FGTS – CRF; e</w:t>
      </w:r>
    </w:p>
    <w:p w:rsidR="006D011D" w:rsidRPr="00DD47CA" w:rsidRDefault="006D011D" w:rsidP="006D011D">
      <w:pPr>
        <w:jc w:val="both"/>
      </w:pPr>
      <w:r w:rsidRPr="007403C4">
        <w:rPr>
          <w:b/>
          <w:bCs/>
        </w:rPr>
        <w:t>e)</w:t>
      </w:r>
      <w:r w:rsidRPr="00DD47CA">
        <w:t xml:space="preserve"> Certidão Negativa de Débitos Trabalhistas – CNDT;</w:t>
      </w:r>
    </w:p>
    <w:p w:rsidR="006D011D" w:rsidRPr="00DD47CA" w:rsidRDefault="006D011D" w:rsidP="006D011D">
      <w:pPr>
        <w:jc w:val="both"/>
      </w:pPr>
      <w:r w:rsidRPr="005D292D">
        <w:rPr>
          <w:b/>
          <w:bCs/>
        </w:rPr>
        <w:t>10.1.7</w:t>
      </w:r>
      <w:r w:rsidRPr="00DD47CA">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6D011D" w:rsidRPr="00DD47CA" w:rsidRDefault="006D011D" w:rsidP="006D011D">
      <w:pPr>
        <w:jc w:val="both"/>
      </w:pPr>
      <w:r w:rsidRPr="005D292D">
        <w:rPr>
          <w:b/>
          <w:bCs/>
        </w:rPr>
        <w:t>10.1</w:t>
      </w:r>
      <w:r w:rsidR="009219D8">
        <w:rPr>
          <w:b/>
          <w:bCs/>
        </w:rPr>
        <w:t>.8</w:t>
      </w:r>
      <w:r w:rsidRPr="00DD47CA">
        <w:t xml:space="preserve"> Paralisar, por determinação do município, qualquer atividade que não esteja sendo executada de acordo com a boa técnica ou que ponha em risco a segurança de pessoas ou bens de terceiros.</w:t>
      </w:r>
    </w:p>
    <w:p w:rsidR="006D011D" w:rsidRPr="00DD47CA" w:rsidRDefault="006D011D" w:rsidP="006D011D">
      <w:pPr>
        <w:jc w:val="both"/>
      </w:pPr>
      <w:r w:rsidRPr="005D292D">
        <w:rPr>
          <w:b/>
          <w:bCs/>
        </w:rPr>
        <w:t>10.1.</w:t>
      </w:r>
      <w:r w:rsidR="009219D8">
        <w:rPr>
          <w:b/>
          <w:bCs/>
        </w:rPr>
        <w:t>9</w:t>
      </w:r>
      <w:r w:rsidRPr="00DD47CA">
        <w:t xml:space="preserve"> Manter, durante toda a vigência do contrato, em compatibilidade com as obrigações assumidas, todas as condições exigidas para habilitação na licitação, ou para qualificação, na contratação direta;</w:t>
      </w:r>
    </w:p>
    <w:p w:rsidR="006D011D" w:rsidRPr="00DD47CA" w:rsidRDefault="009219D8" w:rsidP="006D011D">
      <w:pPr>
        <w:jc w:val="both"/>
      </w:pPr>
      <w:r>
        <w:rPr>
          <w:b/>
          <w:bCs/>
        </w:rPr>
        <w:t>10.2</w:t>
      </w:r>
      <w:r w:rsidR="006D011D" w:rsidRPr="00DD47CA">
        <w:t xml:space="preserve"> Guardar sigilo sobre todas as informações obtidas em decorrência do cumprimento do contrato;</w:t>
      </w:r>
    </w:p>
    <w:p w:rsidR="006D011D" w:rsidRPr="00DD47CA" w:rsidRDefault="006D011D" w:rsidP="006D011D">
      <w:pPr>
        <w:jc w:val="both"/>
      </w:pPr>
      <w:r w:rsidRPr="009E16B1">
        <w:rPr>
          <w:b/>
          <w:bCs/>
        </w:rPr>
        <w:t>10.2.</w:t>
      </w:r>
      <w:r w:rsidR="009219D8">
        <w:rPr>
          <w:b/>
          <w:bCs/>
        </w:rPr>
        <w:t>3</w:t>
      </w:r>
      <w:r w:rsidRPr="00DD47CA">
        <w:t xml:space="preserve"> Levar ao conhecimento do município as irregularidades de que tiver ciência em razão da execução deste contrato;</w:t>
      </w:r>
    </w:p>
    <w:p w:rsidR="006D011D" w:rsidRPr="00DD47CA" w:rsidRDefault="006D011D" w:rsidP="006D011D">
      <w:pPr>
        <w:jc w:val="both"/>
      </w:pPr>
      <w:r w:rsidRPr="009E16B1">
        <w:rPr>
          <w:b/>
          <w:bCs/>
        </w:rPr>
        <w:t>10.2.</w:t>
      </w:r>
      <w:r w:rsidR="009219D8">
        <w:rPr>
          <w:b/>
          <w:bCs/>
        </w:rPr>
        <w:t>4</w:t>
      </w:r>
      <w:r w:rsidRPr="00DD47CA">
        <w:t xml:space="preserve"> Zelar pela economia do material e pela conservação do patrimônio público, colocado a sua disposição para execução do objeto deste contrato;</w:t>
      </w:r>
    </w:p>
    <w:p w:rsidR="006D011D" w:rsidRPr="00DD47CA" w:rsidRDefault="006D011D" w:rsidP="006D011D">
      <w:pPr>
        <w:jc w:val="both"/>
      </w:pPr>
      <w:r w:rsidRPr="009E16B1">
        <w:rPr>
          <w:b/>
          <w:bCs/>
        </w:rPr>
        <w:t>10.2.</w:t>
      </w:r>
      <w:r w:rsidR="009219D8">
        <w:rPr>
          <w:b/>
          <w:bCs/>
        </w:rPr>
        <w:t>5</w:t>
      </w:r>
      <w:r w:rsidRPr="00DD47CA">
        <w:t xml:space="preserve"> Manter conduta compatível com a moralidade administrativa;</w:t>
      </w:r>
    </w:p>
    <w:p w:rsidR="006D011D" w:rsidRPr="00DD47CA" w:rsidRDefault="006D011D" w:rsidP="006D011D">
      <w:pPr>
        <w:jc w:val="both"/>
      </w:pPr>
      <w:r w:rsidRPr="001E6014">
        <w:rPr>
          <w:b/>
          <w:bCs/>
        </w:rPr>
        <w:lastRenderedPageBreak/>
        <w:t>10.2.</w:t>
      </w:r>
      <w:r w:rsidR="009219D8">
        <w:rPr>
          <w:b/>
          <w:bCs/>
        </w:rPr>
        <w:t>6</w:t>
      </w:r>
      <w:r w:rsidRPr="00DD47CA">
        <w:t xml:space="preserve"> Tratar com humanidade e respeito toda e qualquer pessoa com quem mantiver contato em decorrência da execução deste contrato;</w:t>
      </w:r>
    </w:p>
    <w:p w:rsidR="006D011D" w:rsidRPr="00DD47CA" w:rsidRDefault="006D011D" w:rsidP="006D011D">
      <w:pPr>
        <w:jc w:val="both"/>
      </w:pPr>
      <w:r w:rsidRPr="001E6014">
        <w:rPr>
          <w:b/>
          <w:bCs/>
        </w:rPr>
        <w:t>10.2.</w:t>
      </w:r>
      <w:r w:rsidR="009219D8">
        <w:rPr>
          <w:b/>
          <w:bCs/>
        </w:rPr>
        <w:t>7</w:t>
      </w:r>
      <w:r w:rsidRPr="00DD47CA">
        <w:t xml:space="preserve"> Não delegar a terceiros as atribuições que sejam de sua competência e responsabilidade em decorrência da execução deste contrato;</w:t>
      </w:r>
    </w:p>
    <w:p w:rsidR="006D011D" w:rsidRPr="00DD47CA" w:rsidRDefault="006D011D" w:rsidP="006D011D">
      <w:pPr>
        <w:jc w:val="both"/>
      </w:pPr>
      <w:r w:rsidRPr="001E6014">
        <w:rPr>
          <w:b/>
          <w:bCs/>
        </w:rPr>
        <w:t>10.2.</w:t>
      </w:r>
      <w:r w:rsidR="009219D8">
        <w:rPr>
          <w:b/>
          <w:bCs/>
        </w:rPr>
        <w:t>8</w:t>
      </w:r>
      <w:r w:rsidRPr="00DD47CA">
        <w:t xml:space="preserve"> Não compelir ou aliciar pessoas com que se relacione em razão deste contrato, no sentido de filiação a associação profissional ou sindical, ou a partido político;</w:t>
      </w:r>
    </w:p>
    <w:p w:rsidR="006D011D" w:rsidRPr="00DD47CA" w:rsidRDefault="006D011D" w:rsidP="006D011D">
      <w:pPr>
        <w:jc w:val="both"/>
      </w:pPr>
      <w:r w:rsidRPr="001E6014">
        <w:rPr>
          <w:b/>
          <w:bCs/>
        </w:rPr>
        <w:t>10.2.</w:t>
      </w:r>
      <w:r w:rsidR="009219D8">
        <w:rPr>
          <w:b/>
          <w:bCs/>
        </w:rPr>
        <w:t>9</w:t>
      </w:r>
      <w:r w:rsidRPr="00DD47CA">
        <w:t xml:space="preserve"> Não retirar, sem previa autorização, por escrito, do município, qualquer documento ou objeto, que não seja de sua propriedade, do local onde executa o objeto deste contrato;</w:t>
      </w:r>
    </w:p>
    <w:p w:rsidR="006D011D" w:rsidRPr="00DD47CA" w:rsidRDefault="006D011D" w:rsidP="006D011D">
      <w:pPr>
        <w:jc w:val="both"/>
      </w:pPr>
      <w:r w:rsidRPr="00E56FFE">
        <w:rPr>
          <w:b/>
          <w:bCs/>
        </w:rPr>
        <w:t>10.</w:t>
      </w:r>
      <w:r w:rsidR="009219D8">
        <w:rPr>
          <w:b/>
          <w:bCs/>
        </w:rPr>
        <w:t>3</w:t>
      </w:r>
      <w:r w:rsidRPr="00DD47CA">
        <w:t xml:space="preserve"> Não opor resistência injustificada à execução dos serviços objeto deste contrato;</w:t>
      </w:r>
    </w:p>
    <w:p w:rsidR="006D011D" w:rsidRPr="00DD47CA" w:rsidRDefault="006D011D" w:rsidP="006D011D">
      <w:pPr>
        <w:jc w:val="both"/>
      </w:pPr>
      <w:r w:rsidRPr="00E56FFE">
        <w:rPr>
          <w:b/>
          <w:bCs/>
        </w:rPr>
        <w:t>10.</w:t>
      </w:r>
      <w:r w:rsidR="009219D8">
        <w:rPr>
          <w:b/>
          <w:bCs/>
        </w:rPr>
        <w:t>3.1</w:t>
      </w:r>
      <w:r w:rsidRPr="00DD47CA">
        <w:t xml:space="preserve"> Não praticar comércio de compra e venda de bens e/ou serviços no recinto do local onde executa o objeto deste contrato;</w:t>
      </w:r>
    </w:p>
    <w:p w:rsidR="006D011D" w:rsidRPr="00DD47CA" w:rsidRDefault="006D011D" w:rsidP="006D011D">
      <w:pPr>
        <w:jc w:val="both"/>
      </w:pPr>
      <w:r w:rsidRPr="00E56FFE">
        <w:rPr>
          <w:b/>
          <w:bCs/>
        </w:rPr>
        <w:t>10.</w:t>
      </w:r>
      <w:r w:rsidR="009219D8">
        <w:rPr>
          <w:b/>
          <w:bCs/>
        </w:rPr>
        <w:t>3.2</w:t>
      </w:r>
      <w:r w:rsidRPr="00DD47CA">
        <w:t xml:space="preserve"> Não se valer do presente contrato para lograr proveito pessoal ou de outrem, em detrimento da dignidade da Administração Pública;</w:t>
      </w:r>
    </w:p>
    <w:p w:rsidR="006D011D" w:rsidRPr="00DD47CA" w:rsidRDefault="006D011D" w:rsidP="006D011D">
      <w:pPr>
        <w:jc w:val="both"/>
      </w:pPr>
      <w:r w:rsidRPr="00DF7A90">
        <w:rPr>
          <w:b/>
          <w:bCs/>
        </w:rPr>
        <w:t>10.</w:t>
      </w:r>
      <w:r w:rsidR="009219D8">
        <w:rPr>
          <w:b/>
          <w:bCs/>
        </w:rPr>
        <w:t>3.3</w:t>
      </w:r>
      <w:r w:rsidRPr="00DD47CA">
        <w:t xml:space="preserve"> Não utilizar pessoal ou recursos materiais do local onde executa os serviços objeto deste contrato, colocados à sua disposição em razão deste, em serviços ou atividades particulares;</w:t>
      </w:r>
    </w:p>
    <w:p w:rsidR="006D011D" w:rsidRPr="00DD47CA" w:rsidRDefault="006D011D" w:rsidP="006D011D">
      <w:pPr>
        <w:jc w:val="both"/>
      </w:pPr>
      <w:r w:rsidRPr="00DF7A90">
        <w:rPr>
          <w:b/>
          <w:bCs/>
        </w:rPr>
        <w:t>10.</w:t>
      </w:r>
      <w:r w:rsidR="009219D8">
        <w:rPr>
          <w:b/>
          <w:bCs/>
        </w:rPr>
        <w:t>3.4</w:t>
      </w:r>
      <w:r w:rsidRPr="00DD47CA">
        <w:t xml:space="preserve"> Não exercer quaisquer atividades incompatíveis a execução do presente contrato;</w:t>
      </w:r>
    </w:p>
    <w:p w:rsidR="006D011D" w:rsidRPr="00DD47CA" w:rsidRDefault="006D011D" w:rsidP="006D011D">
      <w:pPr>
        <w:jc w:val="both"/>
      </w:pPr>
      <w:r w:rsidRPr="00DF7A90">
        <w:rPr>
          <w:b/>
          <w:bCs/>
        </w:rPr>
        <w:t>10.</w:t>
      </w:r>
      <w:r w:rsidR="009219D8">
        <w:rPr>
          <w:b/>
          <w:bCs/>
        </w:rPr>
        <w:t>3.5</w:t>
      </w:r>
      <w:r w:rsidRPr="00DD47CA">
        <w:t xml:space="preserve"> Não aceitar ou prometer aceitar propinas ou presentes, de qualquer tipo ou valor, bem como empréstimos pessoais ou vantagens de qualquer espécie, em razão da execução do presente contrato;</w:t>
      </w:r>
    </w:p>
    <w:p w:rsidR="006D011D" w:rsidRPr="00DD47CA" w:rsidRDefault="006D011D" w:rsidP="006D011D">
      <w:pPr>
        <w:jc w:val="both"/>
      </w:pPr>
      <w:r w:rsidRPr="00DF7A90">
        <w:rPr>
          <w:b/>
          <w:bCs/>
        </w:rPr>
        <w:t>10.</w:t>
      </w:r>
      <w:r w:rsidR="009219D8">
        <w:rPr>
          <w:b/>
          <w:bCs/>
        </w:rPr>
        <w:t>3.6</w:t>
      </w:r>
      <w:r w:rsidRPr="00DD47CA">
        <w:t xml:space="preserve"> Não proceder de forma desidiosa, assim entendida a falta ao dever de diligência na execução deste contrato;</w:t>
      </w:r>
    </w:p>
    <w:p w:rsidR="006D011D" w:rsidRPr="00DD47CA" w:rsidRDefault="006D011D" w:rsidP="006D011D">
      <w:pPr>
        <w:jc w:val="both"/>
      </w:pPr>
      <w:r w:rsidRPr="00DF7A90">
        <w:rPr>
          <w:b/>
          <w:bCs/>
        </w:rPr>
        <w:t>10.</w:t>
      </w:r>
      <w:r w:rsidR="009219D8">
        <w:rPr>
          <w:b/>
          <w:bCs/>
        </w:rPr>
        <w:t>3.7</w:t>
      </w:r>
      <w:r w:rsidRPr="00DD47CA">
        <w:t xml:space="preserve"> Não praticar, durante a execução deste contrato, ofensa física ou verbal, a qualquer pessoa, salvo em legitima defesa própria ou de outrem;</w:t>
      </w:r>
    </w:p>
    <w:p w:rsidR="006D011D" w:rsidRPr="00DD47CA" w:rsidRDefault="006D011D" w:rsidP="006D011D">
      <w:pPr>
        <w:jc w:val="both"/>
      </w:pPr>
      <w:r w:rsidRPr="00DF7A90">
        <w:rPr>
          <w:b/>
          <w:bCs/>
        </w:rPr>
        <w:t>10.</w:t>
      </w:r>
      <w:r w:rsidR="009219D8">
        <w:rPr>
          <w:b/>
          <w:bCs/>
        </w:rPr>
        <w:t>3.8</w:t>
      </w:r>
      <w:r w:rsidRPr="00DD47CA">
        <w:t xml:space="preserve"> Não revelar segredos de que teve conhecimento em função deste contrato.</w:t>
      </w:r>
    </w:p>
    <w:p w:rsidR="006D011D" w:rsidRDefault="006D011D" w:rsidP="006D011D">
      <w:pPr>
        <w:jc w:val="both"/>
        <w:rPr>
          <w:b/>
          <w:bCs/>
        </w:rPr>
      </w:pPr>
      <w:r w:rsidRPr="00DF7A90">
        <w:rPr>
          <w:b/>
          <w:bCs/>
        </w:rPr>
        <w:t>11. ADEQUAÇÃO ORÇAMENTÁRIA</w:t>
      </w:r>
    </w:p>
    <w:p w:rsidR="006D011D" w:rsidRPr="00DD47CA" w:rsidRDefault="006D011D" w:rsidP="006D011D">
      <w:pPr>
        <w:jc w:val="both"/>
      </w:pPr>
      <w:r w:rsidRPr="00DF7A90">
        <w:rPr>
          <w:b/>
          <w:bCs/>
        </w:rPr>
        <w:t>11.1</w:t>
      </w:r>
      <w:r w:rsidRPr="00DD47CA">
        <w:t xml:space="preserve"> As despesas decorrentes da presente contratação correrão à conta de recursos específicos consignados no Orçamento Geral do Município.</w:t>
      </w:r>
    </w:p>
    <w:p w:rsidR="006D011D" w:rsidRDefault="006D011D" w:rsidP="006D011D">
      <w:pPr>
        <w:jc w:val="both"/>
      </w:pPr>
      <w:r w:rsidRPr="00DF7A90">
        <w:rPr>
          <w:b/>
          <w:bCs/>
        </w:rPr>
        <w:t>11.1.1</w:t>
      </w:r>
      <w:r w:rsidRPr="00DD47CA">
        <w:t xml:space="preserve"> A contratação será atendida pela seguinte dotação:</w:t>
      </w:r>
    </w:p>
    <w:p w:rsidR="002B4E89" w:rsidRPr="00DD47CA" w:rsidRDefault="002B4E89" w:rsidP="006D011D">
      <w:pPr>
        <w:jc w:val="both"/>
      </w:pPr>
    </w:p>
    <w:p w:rsidR="002B4E89" w:rsidRDefault="002B4E89" w:rsidP="002B4E89">
      <w:pPr>
        <w:jc w:val="both"/>
        <w:rPr>
          <w:b/>
        </w:rPr>
      </w:pPr>
      <w:proofErr w:type="spellStart"/>
      <w:r>
        <w:rPr>
          <w:b/>
        </w:rPr>
        <w:t>Mantenção</w:t>
      </w:r>
      <w:proofErr w:type="spellEnd"/>
      <w:r>
        <w:rPr>
          <w:b/>
        </w:rPr>
        <w:t xml:space="preserve"> do Programa ESF – 10.301.0046.2.052-3.3.90.30.04</w:t>
      </w:r>
    </w:p>
    <w:p w:rsidR="002B4E89" w:rsidRDefault="002B4E89" w:rsidP="002B4E89">
      <w:pPr>
        <w:jc w:val="both"/>
        <w:rPr>
          <w:b/>
        </w:rPr>
      </w:pPr>
      <w:r>
        <w:rPr>
          <w:b/>
        </w:rPr>
        <w:t>Manutenção do Fundo Municipal de Saúde – 10.122.0046.2.048-3.3.90.30.04</w:t>
      </w:r>
    </w:p>
    <w:p w:rsidR="002B4E89" w:rsidRDefault="002B4E89" w:rsidP="002B4E89">
      <w:pPr>
        <w:jc w:val="both"/>
        <w:rPr>
          <w:b/>
        </w:rPr>
      </w:pPr>
      <w:r>
        <w:rPr>
          <w:b/>
        </w:rPr>
        <w:t>Manutenção do Hospital Municipal – 10.302.0046.2.055-3.3.90.30.04</w:t>
      </w:r>
    </w:p>
    <w:p w:rsidR="001622E9" w:rsidRDefault="001622E9" w:rsidP="006D011D">
      <w:pPr>
        <w:jc w:val="both"/>
      </w:pPr>
    </w:p>
    <w:p w:rsidR="001622E9" w:rsidRPr="00DD47CA" w:rsidRDefault="001622E9" w:rsidP="006D011D">
      <w:pPr>
        <w:jc w:val="both"/>
      </w:pPr>
    </w:p>
    <w:p w:rsidR="006D011D" w:rsidRPr="00DD47CA" w:rsidRDefault="006D011D" w:rsidP="006D011D">
      <w:pPr>
        <w:jc w:val="both"/>
      </w:pPr>
    </w:p>
    <w:p w:rsidR="006D011D" w:rsidRDefault="006D011D" w:rsidP="006D011D">
      <w:pPr>
        <w:jc w:val="both"/>
      </w:pPr>
      <w:r w:rsidRPr="00DD47CA">
        <w:t xml:space="preserve"> </w:t>
      </w:r>
    </w:p>
    <w:p w:rsidR="00035FB2" w:rsidRDefault="00035FB2" w:rsidP="006D011D">
      <w:pPr>
        <w:jc w:val="both"/>
      </w:pPr>
    </w:p>
    <w:p w:rsidR="00035FB2" w:rsidRDefault="00035FB2" w:rsidP="006D011D">
      <w:pPr>
        <w:jc w:val="both"/>
      </w:pPr>
    </w:p>
    <w:p w:rsidR="00035FB2" w:rsidRDefault="00035FB2" w:rsidP="006D011D">
      <w:pPr>
        <w:jc w:val="both"/>
      </w:pPr>
    </w:p>
    <w:p w:rsidR="00035FB2" w:rsidRDefault="00035FB2" w:rsidP="006D011D">
      <w:pPr>
        <w:jc w:val="both"/>
      </w:pPr>
    </w:p>
    <w:p w:rsidR="00035FB2" w:rsidRDefault="00035FB2" w:rsidP="006D011D">
      <w:pPr>
        <w:jc w:val="both"/>
      </w:pPr>
    </w:p>
    <w:p w:rsidR="00035FB2" w:rsidRDefault="00035FB2" w:rsidP="006D011D">
      <w:pPr>
        <w:jc w:val="both"/>
      </w:pPr>
    </w:p>
    <w:p w:rsidR="00035FB2" w:rsidRDefault="00035FB2" w:rsidP="006D011D">
      <w:pPr>
        <w:jc w:val="both"/>
      </w:pPr>
    </w:p>
    <w:p w:rsidR="00035FB2" w:rsidRDefault="00035FB2" w:rsidP="006D011D">
      <w:pPr>
        <w:jc w:val="both"/>
      </w:pPr>
    </w:p>
    <w:p w:rsidR="00035FB2" w:rsidRDefault="00035FB2" w:rsidP="006D011D">
      <w:pPr>
        <w:jc w:val="both"/>
      </w:pPr>
    </w:p>
    <w:p w:rsidR="00035FB2" w:rsidRPr="00DD47CA" w:rsidRDefault="00035FB2" w:rsidP="006D011D">
      <w:pPr>
        <w:jc w:val="both"/>
      </w:pPr>
      <w:bookmarkStart w:id="0" w:name="_GoBack"/>
      <w:bookmarkEnd w:id="0"/>
    </w:p>
    <w:p w:rsidR="006D011D" w:rsidRDefault="006D011D" w:rsidP="00E95DE6">
      <w:pPr>
        <w:rPr>
          <w:b/>
          <w:bCs/>
        </w:rPr>
      </w:pPr>
    </w:p>
    <w:p w:rsidR="006D011D" w:rsidRPr="00CE3979" w:rsidRDefault="006D011D" w:rsidP="006D011D">
      <w:pPr>
        <w:jc w:val="center"/>
        <w:rPr>
          <w:b/>
          <w:bCs/>
        </w:rPr>
      </w:pPr>
      <w:r w:rsidRPr="00CE3979">
        <w:rPr>
          <w:b/>
          <w:bCs/>
        </w:rPr>
        <w:lastRenderedPageBreak/>
        <w:t>ANEXO II</w:t>
      </w:r>
    </w:p>
    <w:p w:rsidR="006D011D" w:rsidRPr="00CE3979" w:rsidRDefault="006D011D" w:rsidP="006D011D">
      <w:pPr>
        <w:jc w:val="center"/>
        <w:rPr>
          <w:b/>
          <w:bCs/>
        </w:rPr>
      </w:pPr>
      <w:r w:rsidRPr="00CE3979">
        <w:rPr>
          <w:b/>
          <w:bCs/>
        </w:rPr>
        <w:t>MODELO DE PROPOSTA COMERCIAL DISPENSA DE VALOR Nº 000/2025</w:t>
      </w:r>
    </w:p>
    <w:p w:rsidR="006D011D" w:rsidRPr="00CE3979" w:rsidRDefault="006D011D" w:rsidP="006D011D">
      <w:pPr>
        <w:jc w:val="center"/>
        <w:rPr>
          <w:b/>
          <w:bCs/>
        </w:rPr>
      </w:pPr>
      <w:r w:rsidRPr="00CE3979">
        <w:rPr>
          <w:b/>
          <w:bCs/>
        </w:rPr>
        <w:t>COM BASE NO ART. Nº 75, INCISO II da Lei 14.133/2021</w:t>
      </w:r>
    </w:p>
    <w:p w:rsidR="006D011D" w:rsidRPr="00DD47CA" w:rsidRDefault="006D011D" w:rsidP="006D011D">
      <w:pPr>
        <w:jc w:val="both"/>
      </w:pPr>
    </w:p>
    <w:p w:rsidR="00F40923" w:rsidRDefault="006D011D" w:rsidP="00F40923">
      <w:pPr>
        <w:jc w:val="both"/>
      </w:pPr>
      <w:r w:rsidRPr="00CE3979">
        <w:rPr>
          <w:b/>
          <w:bCs/>
        </w:rPr>
        <w:t>Objeto:</w:t>
      </w:r>
      <w:r w:rsidRPr="00DD47CA">
        <w:t xml:space="preserve"> </w:t>
      </w:r>
      <w:r w:rsidR="00F40923">
        <w:rPr>
          <w:w w:val="90"/>
        </w:rPr>
        <w:t>C</w:t>
      </w:r>
      <w:r w:rsidR="00F40923" w:rsidRPr="00F80609">
        <w:rPr>
          <w:w w:val="90"/>
        </w:rPr>
        <w:t xml:space="preserve">ontratação de empresa especializada para </w:t>
      </w:r>
      <w:r w:rsidR="00F40923" w:rsidRPr="00F80609">
        <w:rPr>
          <w:w w:val="95"/>
        </w:rPr>
        <w:t xml:space="preserve">aquisição de recarga de gás de cozinha </w:t>
      </w:r>
      <w:r w:rsidR="00F40923" w:rsidRPr="00F80609">
        <w:t xml:space="preserve">destinada ao </w:t>
      </w:r>
      <w:r w:rsidR="00F40923">
        <w:t>F</w:t>
      </w:r>
      <w:r w:rsidR="00F40923" w:rsidRPr="00F80609">
        <w:t xml:space="preserve">undo </w:t>
      </w:r>
      <w:r w:rsidR="00F40923">
        <w:t>M</w:t>
      </w:r>
      <w:r w:rsidR="00F40923" w:rsidRPr="00F80609">
        <w:t xml:space="preserve">unicipal de </w:t>
      </w:r>
      <w:r w:rsidR="00F40923">
        <w:t>S</w:t>
      </w:r>
      <w:r w:rsidR="00F40923" w:rsidRPr="00F80609">
        <w:t>aúde de CATURAÍ - GO.</w:t>
      </w:r>
    </w:p>
    <w:p w:rsidR="006D011D" w:rsidRPr="00DD47CA" w:rsidRDefault="006D011D" w:rsidP="006D011D">
      <w:pPr>
        <w:jc w:val="both"/>
      </w:pPr>
    </w:p>
    <w:p w:rsidR="006D011D" w:rsidRPr="00DD47CA" w:rsidRDefault="006D011D" w:rsidP="006D011D">
      <w:pPr>
        <w:jc w:val="both"/>
      </w:pPr>
      <w:r w:rsidRPr="00DD47CA">
        <w:t>PROPOSTA:</w:t>
      </w:r>
    </w:p>
    <w:tbl>
      <w:tblPr>
        <w:tblStyle w:val="Tabelacomgrade"/>
        <w:tblW w:w="0" w:type="auto"/>
        <w:tblLook w:val="04A0" w:firstRow="1" w:lastRow="0" w:firstColumn="1" w:lastColumn="0" w:noHBand="0" w:noVBand="1"/>
      </w:tblPr>
      <w:tblGrid>
        <w:gridCol w:w="616"/>
        <w:gridCol w:w="4709"/>
        <w:gridCol w:w="1228"/>
        <w:gridCol w:w="941"/>
        <w:gridCol w:w="1000"/>
      </w:tblGrid>
      <w:tr w:rsidR="00EB5279" w:rsidTr="00EB5279">
        <w:tc>
          <w:tcPr>
            <w:tcW w:w="616" w:type="dxa"/>
          </w:tcPr>
          <w:p w:rsidR="00EB5279" w:rsidRPr="00466080" w:rsidRDefault="00EB5279" w:rsidP="00EB5279">
            <w:pPr>
              <w:rPr>
                <w:b/>
                <w:bCs/>
                <w:sz w:val="20"/>
                <w:szCs w:val="20"/>
              </w:rPr>
            </w:pPr>
            <w:r w:rsidRPr="00466080">
              <w:rPr>
                <w:b/>
                <w:bCs/>
                <w:sz w:val="20"/>
                <w:szCs w:val="20"/>
              </w:rPr>
              <w:t xml:space="preserve">Item </w:t>
            </w:r>
          </w:p>
        </w:tc>
        <w:tc>
          <w:tcPr>
            <w:tcW w:w="4709" w:type="dxa"/>
          </w:tcPr>
          <w:p w:rsidR="00EB5279" w:rsidRPr="00466080" w:rsidRDefault="00EB5279" w:rsidP="00EB5279">
            <w:pPr>
              <w:rPr>
                <w:b/>
                <w:bCs/>
                <w:sz w:val="20"/>
                <w:szCs w:val="20"/>
              </w:rPr>
            </w:pPr>
            <w:r>
              <w:rPr>
                <w:b/>
                <w:bCs/>
                <w:sz w:val="20"/>
                <w:szCs w:val="20"/>
              </w:rPr>
              <w:t>Descrição</w:t>
            </w:r>
          </w:p>
        </w:tc>
        <w:tc>
          <w:tcPr>
            <w:tcW w:w="1228" w:type="dxa"/>
          </w:tcPr>
          <w:p w:rsidR="00EB5279" w:rsidRPr="00466080" w:rsidRDefault="00EB5279" w:rsidP="00EB5279">
            <w:pPr>
              <w:rPr>
                <w:b/>
                <w:bCs/>
                <w:sz w:val="20"/>
                <w:szCs w:val="20"/>
              </w:rPr>
            </w:pPr>
            <w:r>
              <w:rPr>
                <w:b/>
                <w:bCs/>
                <w:sz w:val="20"/>
                <w:szCs w:val="20"/>
              </w:rPr>
              <w:t>Órgão</w:t>
            </w:r>
          </w:p>
        </w:tc>
        <w:tc>
          <w:tcPr>
            <w:tcW w:w="941" w:type="dxa"/>
          </w:tcPr>
          <w:p w:rsidR="00EB5279" w:rsidRPr="00466080" w:rsidRDefault="00EB5279" w:rsidP="00EB5279">
            <w:pPr>
              <w:rPr>
                <w:b/>
                <w:bCs/>
                <w:sz w:val="20"/>
                <w:szCs w:val="20"/>
              </w:rPr>
            </w:pPr>
            <w:proofErr w:type="spellStart"/>
            <w:r w:rsidRPr="00466080">
              <w:rPr>
                <w:b/>
                <w:bCs/>
                <w:sz w:val="20"/>
                <w:szCs w:val="20"/>
              </w:rPr>
              <w:t>Qtde</w:t>
            </w:r>
            <w:proofErr w:type="spellEnd"/>
          </w:p>
        </w:tc>
        <w:tc>
          <w:tcPr>
            <w:tcW w:w="1000" w:type="dxa"/>
          </w:tcPr>
          <w:p w:rsidR="00EB5279" w:rsidRPr="00466080" w:rsidRDefault="00EB5279" w:rsidP="00EB5279">
            <w:pPr>
              <w:rPr>
                <w:b/>
                <w:bCs/>
                <w:sz w:val="20"/>
                <w:szCs w:val="20"/>
              </w:rPr>
            </w:pPr>
            <w:r>
              <w:rPr>
                <w:b/>
                <w:bCs/>
                <w:sz w:val="20"/>
                <w:szCs w:val="20"/>
              </w:rPr>
              <w:t>Valor Unitário</w:t>
            </w:r>
            <w:r w:rsidRPr="00466080">
              <w:rPr>
                <w:b/>
                <w:bCs/>
                <w:sz w:val="20"/>
                <w:szCs w:val="20"/>
              </w:rPr>
              <w:t xml:space="preserve"> </w:t>
            </w:r>
          </w:p>
        </w:tc>
      </w:tr>
      <w:tr w:rsidR="00F40923" w:rsidTr="00EB5279">
        <w:tc>
          <w:tcPr>
            <w:tcW w:w="616" w:type="dxa"/>
          </w:tcPr>
          <w:p w:rsidR="00F40923" w:rsidRPr="00466080" w:rsidRDefault="00F40923" w:rsidP="00F40923">
            <w:pPr>
              <w:jc w:val="center"/>
              <w:rPr>
                <w:sz w:val="20"/>
                <w:szCs w:val="20"/>
              </w:rPr>
            </w:pPr>
            <w:r w:rsidRPr="00466080">
              <w:rPr>
                <w:sz w:val="20"/>
                <w:szCs w:val="20"/>
              </w:rPr>
              <w:t>1</w:t>
            </w:r>
          </w:p>
        </w:tc>
        <w:tc>
          <w:tcPr>
            <w:tcW w:w="4709" w:type="dxa"/>
          </w:tcPr>
          <w:p w:rsidR="00F40923" w:rsidRPr="003C58B5" w:rsidRDefault="00F40923" w:rsidP="00F40923">
            <w:pPr>
              <w:jc w:val="center"/>
              <w:rPr>
                <w:iCs/>
              </w:rPr>
            </w:pPr>
            <w:r>
              <w:rPr>
                <w:iCs/>
              </w:rPr>
              <w:t>Aquisição de</w:t>
            </w:r>
            <w:r w:rsidRPr="003C58B5">
              <w:rPr>
                <w:iCs/>
              </w:rPr>
              <w:t xml:space="preserve"> recarga </w:t>
            </w:r>
            <w:r>
              <w:rPr>
                <w:iCs/>
              </w:rPr>
              <w:t>de gá</w:t>
            </w:r>
            <w:r w:rsidRPr="003C58B5">
              <w:rPr>
                <w:iCs/>
              </w:rPr>
              <w:t>s (GLP) 13 kg</w:t>
            </w:r>
          </w:p>
        </w:tc>
        <w:tc>
          <w:tcPr>
            <w:tcW w:w="1228" w:type="dxa"/>
          </w:tcPr>
          <w:p w:rsidR="00F40923" w:rsidRPr="00466080" w:rsidRDefault="00F40923" w:rsidP="00F40923">
            <w:pPr>
              <w:jc w:val="center"/>
              <w:rPr>
                <w:sz w:val="20"/>
                <w:szCs w:val="20"/>
              </w:rPr>
            </w:pPr>
            <w:r>
              <w:rPr>
                <w:sz w:val="20"/>
                <w:szCs w:val="20"/>
              </w:rPr>
              <w:t>PSF’S</w:t>
            </w:r>
          </w:p>
        </w:tc>
        <w:tc>
          <w:tcPr>
            <w:tcW w:w="941" w:type="dxa"/>
          </w:tcPr>
          <w:p w:rsidR="00F40923" w:rsidRPr="00466080" w:rsidRDefault="00F40923" w:rsidP="00F40923">
            <w:pPr>
              <w:jc w:val="center"/>
              <w:rPr>
                <w:sz w:val="20"/>
                <w:szCs w:val="20"/>
              </w:rPr>
            </w:pPr>
            <w:r>
              <w:rPr>
                <w:sz w:val="20"/>
                <w:szCs w:val="20"/>
              </w:rPr>
              <w:t>40</w:t>
            </w:r>
          </w:p>
        </w:tc>
        <w:tc>
          <w:tcPr>
            <w:tcW w:w="1000" w:type="dxa"/>
          </w:tcPr>
          <w:p w:rsidR="00F40923" w:rsidRDefault="00F40923" w:rsidP="00F40923">
            <w:pPr>
              <w:rPr>
                <w:sz w:val="20"/>
                <w:szCs w:val="20"/>
              </w:rPr>
            </w:pPr>
            <w:r>
              <w:rPr>
                <w:sz w:val="20"/>
                <w:szCs w:val="20"/>
              </w:rPr>
              <w:t>R$00,00</w:t>
            </w:r>
          </w:p>
          <w:p w:rsidR="00F40923" w:rsidRPr="00466080" w:rsidRDefault="00F40923" w:rsidP="00F40923">
            <w:pPr>
              <w:jc w:val="center"/>
              <w:rPr>
                <w:sz w:val="20"/>
                <w:szCs w:val="20"/>
              </w:rPr>
            </w:pPr>
          </w:p>
        </w:tc>
      </w:tr>
      <w:tr w:rsidR="00F40923" w:rsidTr="00EB5279">
        <w:tc>
          <w:tcPr>
            <w:tcW w:w="616" w:type="dxa"/>
          </w:tcPr>
          <w:p w:rsidR="00F40923" w:rsidRPr="00466080" w:rsidRDefault="00F40923" w:rsidP="00F40923">
            <w:pPr>
              <w:jc w:val="center"/>
              <w:rPr>
                <w:sz w:val="20"/>
                <w:szCs w:val="20"/>
              </w:rPr>
            </w:pPr>
            <w:r>
              <w:rPr>
                <w:sz w:val="20"/>
                <w:szCs w:val="20"/>
              </w:rPr>
              <w:t>2</w:t>
            </w:r>
          </w:p>
        </w:tc>
        <w:tc>
          <w:tcPr>
            <w:tcW w:w="4709" w:type="dxa"/>
          </w:tcPr>
          <w:p w:rsidR="00F40923" w:rsidRPr="00AE1EC6" w:rsidRDefault="00F40923" w:rsidP="00F40923">
            <w:pPr>
              <w:jc w:val="center"/>
              <w:rPr>
                <w:sz w:val="20"/>
                <w:szCs w:val="20"/>
              </w:rPr>
            </w:pPr>
            <w:r w:rsidRPr="003C58B5">
              <w:rPr>
                <w:iCs/>
              </w:rPr>
              <w:t xml:space="preserve">Aquisição de recarga </w:t>
            </w:r>
            <w:r>
              <w:rPr>
                <w:iCs/>
              </w:rPr>
              <w:t>de gá</w:t>
            </w:r>
            <w:r w:rsidRPr="003C58B5">
              <w:rPr>
                <w:iCs/>
              </w:rPr>
              <w:t>s (GLP) 13 kg</w:t>
            </w:r>
          </w:p>
        </w:tc>
        <w:tc>
          <w:tcPr>
            <w:tcW w:w="1228" w:type="dxa"/>
          </w:tcPr>
          <w:p w:rsidR="00F40923" w:rsidRDefault="00F40923" w:rsidP="00F40923">
            <w:pPr>
              <w:jc w:val="center"/>
              <w:rPr>
                <w:sz w:val="20"/>
                <w:szCs w:val="20"/>
              </w:rPr>
            </w:pPr>
            <w:r>
              <w:rPr>
                <w:sz w:val="20"/>
                <w:szCs w:val="20"/>
              </w:rPr>
              <w:t>Séc. de Saúde</w:t>
            </w:r>
          </w:p>
        </w:tc>
        <w:tc>
          <w:tcPr>
            <w:tcW w:w="941" w:type="dxa"/>
          </w:tcPr>
          <w:p w:rsidR="00F40923" w:rsidRDefault="00F40923" w:rsidP="00F40923">
            <w:pPr>
              <w:jc w:val="center"/>
              <w:rPr>
                <w:sz w:val="20"/>
                <w:szCs w:val="20"/>
              </w:rPr>
            </w:pPr>
            <w:r>
              <w:rPr>
                <w:sz w:val="20"/>
                <w:szCs w:val="20"/>
              </w:rPr>
              <w:t>15</w:t>
            </w:r>
          </w:p>
        </w:tc>
        <w:tc>
          <w:tcPr>
            <w:tcW w:w="1000" w:type="dxa"/>
          </w:tcPr>
          <w:p w:rsidR="00F40923" w:rsidRDefault="00F40923" w:rsidP="00F40923">
            <w:pPr>
              <w:rPr>
                <w:sz w:val="20"/>
                <w:szCs w:val="20"/>
              </w:rPr>
            </w:pPr>
            <w:r>
              <w:rPr>
                <w:sz w:val="20"/>
                <w:szCs w:val="20"/>
              </w:rPr>
              <w:t>R$00,00</w:t>
            </w:r>
          </w:p>
        </w:tc>
      </w:tr>
      <w:tr w:rsidR="00F40923" w:rsidTr="00EB5279">
        <w:tc>
          <w:tcPr>
            <w:tcW w:w="616" w:type="dxa"/>
          </w:tcPr>
          <w:p w:rsidR="00F40923" w:rsidRPr="00466080" w:rsidRDefault="00F40923" w:rsidP="00F40923">
            <w:pPr>
              <w:jc w:val="center"/>
              <w:rPr>
                <w:sz w:val="20"/>
                <w:szCs w:val="20"/>
              </w:rPr>
            </w:pPr>
            <w:r>
              <w:rPr>
                <w:sz w:val="20"/>
                <w:szCs w:val="20"/>
              </w:rPr>
              <w:t>3</w:t>
            </w:r>
          </w:p>
        </w:tc>
        <w:tc>
          <w:tcPr>
            <w:tcW w:w="4709" w:type="dxa"/>
          </w:tcPr>
          <w:p w:rsidR="00F40923" w:rsidRDefault="00F40923" w:rsidP="00F40923">
            <w:pPr>
              <w:jc w:val="center"/>
              <w:rPr>
                <w:sz w:val="20"/>
                <w:szCs w:val="20"/>
              </w:rPr>
            </w:pPr>
            <w:r w:rsidRPr="003C58B5">
              <w:rPr>
                <w:iCs/>
              </w:rPr>
              <w:t xml:space="preserve">Aquisição de recarga </w:t>
            </w:r>
            <w:r>
              <w:rPr>
                <w:iCs/>
              </w:rPr>
              <w:t>de gá</w:t>
            </w:r>
            <w:r w:rsidRPr="003C58B5">
              <w:rPr>
                <w:iCs/>
              </w:rPr>
              <w:t>s (GLP) 13 kg</w:t>
            </w:r>
          </w:p>
          <w:p w:rsidR="00F40923" w:rsidRPr="00AE1EC6" w:rsidRDefault="00F40923" w:rsidP="00F40923">
            <w:pPr>
              <w:rPr>
                <w:sz w:val="20"/>
                <w:szCs w:val="20"/>
              </w:rPr>
            </w:pPr>
          </w:p>
        </w:tc>
        <w:tc>
          <w:tcPr>
            <w:tcW w:w="1228" w:type="dxa"/>
          </w:tcPr>
          <w:p w:rsidR="00F40923" w:rsidRDefault="00F40923" w:rsidP="00F40923">
            <w:pPr>
              <w:jc w:val="center"/>
              <w:rPr>
                <w:sz w:val="20"/>
                <w:szCs w:val="20"/>
              </w:rPr>
            </w:pPr>
            <w:r>
              <w:rPr>
                <w:sz w:val="20"/>
                <w:szCs w:val="20"/>
              </w:rPr>
              <w:t>Hospital</w:t>
            </w:r>
          </w:p>
        </w:tc>
        <w:tc>
          <w:tcPr>
            <w:tcW w:w="941" w:type="dxa"/>
          </w:tcPr>
          <w:p w:rsidR="00F40923" w:rsidRDefault="00F40923" w:rsidP="00F40923">
            <w:pPr>
              <w:jc w:val="center"/>
              <w:rPr>
                <w:sz w:val="20"/>
                <w:szCs w:val="20"/>
              </w:rPr>
            </w:pPr>
            <w:r>
              <w:rPr>
                <w:sz w:val="20"/>
                <w:szCs w:val="20"/>
              </w:rPr>
              <w:t>5</w:t>
            </w:r>
          </w:p>
        </w:tc>
        <w:tc>
          <w:tcPr>
            <w:tcW w:w="1000" w:type="dxa"/>
          </w:tcPr>
          <w:p w:rsidR="00F40923" w:rsidRDefault="00F40923" w:rsidP="00F40923">
            <w:pPr>
              <w:rPr>
                <w:sz w:val="20"/>
                <w:szCs w:val="20"/>
              </w:rPr>
            </w:pPr>
            <w:r>
              <w:rPr>
                <w:sz w:val="20"/>
                <w:szCs w:val="20"/>
              </w:rPr>
              <w:t>R$00,00</w:t>
            </w:r>
          </w:p>
        </w:tc>
      </w:tr>
      <w:tr w:rsidR="00F40923" w:rsidTr="00F40923">
        <w:trPr>
          <w:trHeight w:val="428"/>
        </w:trPr>
        <w:tc>
          <w:tcPr>
            <w:tcW w:w="616" w:type="dxa"/>
          </w:tcPr>
          <w:p w:rsidR="00F40923" w:rsidRDefault="00F40923" w:rsidP="00F40923">
            <w:pPr>
              <w:jc w:val="center"/>
              <w:rPr>
                <w:sz w:val="20"/>
                <w:szCs w:val="20"/>
              </w:rPr>
            </w:pPr>
            <w:r>
              <w:rPr>
                <w:sz w:val="20"/>
                <w:szCs w:val="20"/>
              </w:rPr>
              <w:t>4</w:t>
            </w:r>
          </w:p>
        </w:tc>
        <w:tc>
          <w:tcPr>
            <w:tcW w:w="4709" w:type="dxa"/>
          </w:tcPr>
          <w:p w:rsidR="00F40923" w:rsidRPr="003C58B5" w:rsidRDefault="00F40923" w:rsidP="00F40923">
            <w:pPr>
              <w:jc w:val="center"/>
              <w:rPr>
                <w:iCs/>
              </w:rPr>
            </w:pPr>
            <w:r>
              <w:rPr>
                <w:iCs/>
              </w:rPr>
              <w:t>Aquisição de recarga de gás (GLP) 45 kg</w:t>
            </w:r>
          </w:p>
        </w:tc>
        <w:tc>
          <w:tcPr>
            <w:tcW w:w="1228" w:type="dxa"/>
          </w:tcPr>
          <w:p w:rsidR="00F40923" w:rsidRDefault="00F40923" w:rsidP="00F40923">
            <w:pPr>
              <w:jc w:val="center"/>
              <w:rPr>
                <w:sz w:val="20"/>
                <w:szCs w:val="20"/>
              </w:rPr>
            </w:pPr>
            <w:r>
              <w:rPr>
                <w:sz w:val="20"/>
                <w:szCs w:val="20"/>
              </w:rPr>
              <w:t>Hospital</w:t>
            </w:r>
          </w:p>
        </w:tc>
        <w:tc>
          <w:tcPr>
            <w:tcW w:w="941" w:type="dxa"/>
          </w:tcPr>
          <w:p w:rsidR="00F40923" w:rsidRDefault="00F40923" w:rsidP="00F40923">
            <w:pPr>
              <w:jc w:val="center"/>
              <w:rPr>
                <w:sz w:val="20"/>
                <w:szCs w:val="20"/>
              </w:rPr>
            </w:pPr>
            <w:r>
              <w:rPr>
                <w:sz w:val="20"/>
                <w:szCs w:val="20"/>
              </w:rPr>
              <w:t>30</w:t>
            </w:r>
          </w:p>
        </w:tc>
        <w:tc>
          <w:tcPr>
            <w:tcW w:w="1000" w:type="dxa"/>
          </w:tcPr>
          <w:p w:rsidR="00F40923" w:rsidRDefault="00F40923" w:rsidP="00F40923">
            <w:pPr>
              <w:rPr>
                <w:sz w:val="20"/>
                <w:szCs w:val="20"/>
              </w:rPr>
            </w:pPr>
            <w:r>
              <w:rPr>
                <w:sz w:val="20"/>
                <w:szCs w:val="20"/>
              </w:rPr>
              <w:t>R$00,00</w:t>
            </w:r>
          </w:p>
        </w:tc>
      </w:tr>
    </w:tbl>
    <w:p w:rsidR="006D011D" w:rsidRPr="00DD47CA" w:rsidRDefault="006D011D" w:rsidP="006D011D">
      <w:pPr>
        <w:jc w:val="both"/>
      </w:pPr>
      <w:r w:rsidRPr="00DD47CA">
        <w:t>Valor Global da Proposta: R$</w:t>
      </w:r>
    </w:p>
    <w:p w:rsidR="006D011D" w:rsidRDefault="006D011D" w:rsidP="006D011D">
      <w:pPr>
        <w:jc w:val="both"/>
      </w:pPr>
      <w:r w:rsidRPr="00DD47CA">
        <w:t>Validade da Proposta: 60 dias;</w:t>
      </w:r>
    </w:p>
    <w:p w:rsidR="006D011D" w:rsidRPr="00DD47CA" w:rsidRDefault="006D011D" w:rsidP="006D011D">
      <w:pPr>
        <w:jc w:val="both"/>
      </w:pPr>
      <w:r w:rsidRPr="00DD47CA">
        <w:t>Razão social:</w:t>
      </w:r>
    </w:p>
    <w:p w:rsidR="006D011D" w:rsidRPr="00DD47CA" w:rsidRDefault="006D011D" w:rsidP="006D011D">
      <w:pPr>
        <w:jc w:val="both"/>
      </w:pPr>
      <w:r w:rsidRPr="00DD47CA">
        <w:t>Nº do CNPJ:</w:t>
      </w:r>
    </w:p>
    <w:p w:rsidR="006D011D" w:rsidRDefault="006D011D" w:rsidP="006D011D">
      <w:pPr>
        <w:jc w:val="both"/>
      </w:pPr>
      <w:r w:rsidRPr="00DD47CA">
        <w:t>Endereço</w:t>
      </w:r>
      <w:r>
        <w:t xml:space="preserve"> completo</w:t>
      </w:r>
      <w:r w:rsidRPr="00DD47CA">
        <w:t>:</w:t>
      </w:r>
    </w:p>
    <w:p w:rsidR="006D011D" w:rsidRDefault="006D011D" w:rsidP="006D011D">
      <w:pPr>
        <w:jc w:val="both"/>
      </w:pPr>
      <w:r>
        <w:t>Contatos:</w:t>
      </w:r>
    </w:p>
    <w:p w:rsidR="00277268" w:rsidRDefault="00277268" w:rsidP="006D011D">
      <w:pPr>
        <w:jc w:val="both"/>
      </w:pPr>
    </w:p>
    <w:p w:rsidR="006D011D" w:rsidRDefault="006D011D" w:rsidP="006D011D">
      <w:pPr>
        <w:jc w:val="both"/>
      </w:pPr>
      <w:r w:rsidRPr="00DD47CA">
        <w:t>Apresentamos nossa proposta conforme o item e o preço estabelecidos no Edital.</w:t>
      </w:r>
    </w:p>
    <w:p w:rsidR="00277268" w:rsidRPr="00DD47CA" w:rsidRDefault="00277268" w:rsidP="006D011D">
      <w:pPr>
        <w:jc w:val="both"/>
      </w:pPr>
    </w:p>
    <w:p w:rsidR="006D011D" w:rsidRDefault="006D011D" w:rsidP="006D011D">
      <w:pPr>
        <w:jc w:val="right"/>
      </w:pPr>
      <w:r w:rsidRPr="00DD47CA">
        <w:tab/>
        <w:t>/</w:t>
      </w:r>
      <w:proofErr w:type="gramStart"/>
      <w:r w:rsidRPr="00DD47CA">
        <w:t>GO,</w:t>
      </w:r>
      <w:r w:rsidRPr="00DD47CA">
        <w:tab/>
      </w:r>
      <w:proofErr w:type="gramEnd"/>
      <w:r w:rsidRPr="00DD47CA">
        <w:t>de</w:t>
      </w:r>
      <w:r w:rsidRPr="00DD47CA">
        <w:tab/>
      </w:r>
      <w:proofErr w:type="spellStart"/>
      <w:r w:rsidRPr="00DD47CA">
        <w:t>de</w:t>
      </w:r>
      <w:proofErr w:type="spellEnd"/>
      <w:r w:rsidRPr="00DD47CA">
        <w:t xml:space="preserve"> 2025.</w:t>
      </w:r>
    </w:p>
    <w:p w:rsidR="00277268" w:rsidRDefault="00277268" w:rsidP="006D011D">
      <w:pPr>
        <w:jc w:val="right"/>
      </w:pPr>
    </w:p>
    <w:p w:rsidR="00277268" w:rsidRPr="00DD47CA" w:rsidRDefault="00277268" w:rsidP="006D011D">
      <w:pPr>
        <w:jc w:val="right"/>
      </w:pPr>
    </w:p>
    <w:p w:rsidR="006D011D" w:rsidRDefault="006D011D" w:rsidP="006D011D">
      <w:pPr>
        <w:jc w:val="center"/>
      </w:pPr>
      <w:r>
        <w:t>A</w:t>
      </w:r>
      <w:r w:rsidRPr="00DD47CA">
        <w:t xml:space="preserve">ssinatura do Responsável </w:t>
      </w:r>
    </w:p>
    <w:p w:rsidR="006D011D" w:rsidRPr="006976FE" w:rsidRDefault="006D011D" w:rsidP="006D011D">
      <w:pPr>
        <w:jc w:val="center"/>
      </w:pPr>
      <w:r w:rsidRPr="00DD47CA">
        <w:t>CPF</w:t>
      </w:r>
    </w:p>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Pr="00730098" w:rsidRDefault="00730098" w:rsidP="00730098"/>
    <w:p w:rsidR="00730098" w:rsidRDefault="00730098" w:rsidP="00730098"/>
    <w:p w:rsidR="00730098" w:rsidRPr="00730098" w:rsidRDefault="00730098" w:rsidP="00730098"/>
    <w:p w:rsidR="00730098" w:rsidRDefault="00730098" w:rsidP="00730098"/>
    <w:p w:rsidR="00B446BF" w:rsidRPr="00730098" w:rsidRDefault="00730098" w:rsidP="00730098">
      <w:pPr>
        <w:tabs>
          <w:tab w:val="left" w:pos="2730"/>
        </w:tabs>
      </w:pPr>
      <w:r>
        <w:tab/>
      </w:r>
    </w:p>
    <w:sectPr w:rsidR="00B446BF" w:rsidRPr="00730098" w:rsidSect="00436781">
      <w:headerReference w:type="even" r:id="rId8"/>
      <w:headerReference w:type="default" r:id="rId9"/>
      <w:footerReference w:type="default" r:id="rId10"/>
      <w:headerReference w:type="first" r:id="rId11"/>
      <w:pgSz w:w="11906" w:h="16838"/>
      <w:pgMar w:top="1417" w:right="1701" w:bottom="993" w:left="1701" w:header="284"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3F3" w:rsidRDefault="008503F3" w:rsidP="00E639C4">
      <w:r>
        <w:separator/>
      </w:r>
    </w:p>
  </w:endnote>
  <w:endnote w:type="continuationSeparator" w:id="0">
    <w:p w:rsidR="008503F3" w:rsidRDefault="008503F3" w:rsidP="00E63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4" w:rsidRPr="00E639C4" w:rsidRDefault="00E639C4" w:rsidP="00E639C4">
    <w:pPr>
      <w:pStyle w:val="Rodap"/>
      <w:jc w:val="center"/>
      <w:rPr>
        <w:b/>
        <w:sz w:val="20"/>
      </w:rPr>
    </w:pPr>
    <w:r>
      <w:rPr>
        <w:b/>
        <w:noProof/>
        <w:sz w:val="20"/>
        <w:lang w:eastAsia="pt-BR"/>
      </w:rPr>
      <mc:AlternateContent>
        <mc:Choice Requires="wps">
          <w:drawing>
            <wp:anchor distT="0" distB="0" distL="114300" distR="114300" simplePos="0" relativeHeight="251659264" behindDoc="0" locked="0" layoutInCell="1" allowOverlap="1">
              <wp:simplePos x="0" y="0"/>
              <wp:positionH relativeFrom="column">
                <wp:posOffset>-1432560</wp:posOffset>
              </wp:positionH>
              <wp:positionV relativeFrom="paragraph">
                <wp:posOffset>-191135</wp:posOffset>
              </wp:positionV>
              <wp:extent cx="7940040" cy="9525"/>
              <wp:effectExtent l="0" t="0" r="22860" b="28575"/>
              <wp:wrapNone/>
              <wp:docPr id="2" name="Conector reto 2"/>
              <wp:cNvGraphicFramePr/>
              <a:graphic xmlns:a="http://schemas.openxmlformats.org/drawingml/2006/main">
                <a:graphicData uri="http://schemas.microsoft.com/office/word/2010/wordprocessingShape">
                  <wps:wsp>
                    <wps:cNvCnPr/>
                    <wps:spPr>
                      <a:xfrm>
                        <a:off x="0" y="0"/>
                        <a:ext cx="7940040" cy="9525"/>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FBA0FC"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8pt,-15.05pt" to="512.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" strokecolor="#2e74b5 [2404]" strokeweight=".5pt">
              <v:stroke joinstyle="miter"/>
            </v:line>
          </w:pict>
        </mc:Fallback>
      </mc:AlternateContent>
    </w:r>
    <w:r w:rsidRPr="00E639C4">
      <w:rPr>
        <w:b/>
        <w:sz w:val="20"/>
      </w:rPr>
      <w:t>Praça 14 de Novembro, 211 - Centro - Caturaí – GO - Fone: (62) 3528-1130 - CEP: 75430-000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3F3" w:rsidRDefault="008503F3" w:rsidP="00E639C4">
      <w:r>
        <w:separator/>
      </w:r>
    </w:p>
  </w:footnote>
  <w:footnote w:type="continuationSeparator" w:id="0">
    <w:p w:rsidR="008503F3" w:rsidRDefault="008503F3" w:rsidP="00E63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3F8" w:rsidRDefault="00035FB2">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8603407" o:spid="_x0000_s2050" type="#_x0000_t75" style="position:absolute;margin-left:0;margin-top:0;width:425.15pt;height:425.15pt;z-index:-251655168;mso-position-horizontal:center;mso-position-horizontal-relative:margin;mso-position-vertical:center;mso-position-vertical-relative:margin" o:allowincell="f">
          <v:imagedata r:id="rId1" o:title="Brasão Caturaí"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4" w:rsidRDefault="00035FB2" w:rsidP="00E639C4">
    <w:pPr>
      <w:pStyle w:val="Cabealho"/>
      <w:jc w:val="cente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8603408" o:spid="_x0000_s2051" type="#_x0000_t75" style="position:absolute;left:0;text-align:left;margin-left:0;margin-top:0;width:425.15pt;height:425.15pt;z-index:-251654144;mso-position-horizontal:center;mso-position-horizontal-relative:margin;mso-position-vertical:center;mso-position-vertical-relative:margin" o:allowincell="f">
          <v:imagedata r:id="rId1" o:title="Brasão Caturaí" gain="19661f" blacklevel="22938f"/>
          <w10:wrap anchorx="margin" anchory="margin"/>
        </v:shape>
      </w:pict>
    </w:r>
    <w:r w:rsidR="00436781">
      <w:rPr>
        <w:noProof/>
        <w:lang w:eastAsia="pt-BR"/>
      </w:rPr>
      <w:drawing>
        <wp:inline distT="0" distB="0" distL="0" distR="0">
          <wp:extent cx="1721930" cy="124777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refeitura 2025-2028.png"/>
                  <pic:cNvPicPr/>
                </pic:nvPicPr>
                <pic:blipFill rotWithShape="1">
                  <a:blip r:embed="rId2">
                    <a:extLst>
                      <a:ext uri="{28A0092B-C50C-407E-A947-70E740481C1C}">
                        <a14:useLocalDpi xmlns:a14="http://schemas.microsoft.com/office/drawing/2010/main" val="0"/>
                      </a:ext>
                    </a:extLst>
                  </a:blip>
                  <a:srcRect t="15217" b="12319"/>
                  <a:stretch/>
                </pic:blipFill>
                <pic:spPr bwMode="auto">
                  <a:xfrm>
                    <a:off x="0" y="0"/>
                    <a:ext cx="1737978" cy="1259404"/>
                  </a:xfrm>
                  <a:prstGeom prst="rect">
                    <a:avLst/>
                  </a:prstGeom>
                  <a:ln>
                    <a:noFill/>
                  </a:ln>
                  <a:extLst>
                    <a:ext uri="{53640926-AAD7-44D8-BBD7-CCE9431645EC}">
                      <a14:shadowObscured xmlns:a14="http://schemas.microsoft.com/office/drawing/2010/main"/>
                    </a:ext>
                  </a:extLst>
                </pic:spPr>
              </pic:pic>
            </a:graphicData>
          </a:graphic>
        </wp:inline>
      </w:drawing>
    </w:r>
  </w:p>
  <w:p w:rsidR="00E639C4" w:rsidRDefault="00E639C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3F8" w:rsidRDefault="00035FB2">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8603406" o:spid="_x0000_s2049" type="#_x0000_t75" style="position:absolute;margin-left:0;margin-top:0;width:425.15pt;height:425.15pt;z-index:-251656192;mso-position-horizontal:center;mso-position-horizontal-relative:margin;mso-position-vertical:center;mso-position-vertical-relative:margin" o:allowincell="f">
          <v:imagedata r:id="rId1" o:title="Brasão Caturaí"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86D13"/>
    <w:multiLevelType w:val="multilevel"/>
    <w:tmpl w:val="F6827806"/>
    <w:lvl w:ilvl="0">
      <w:start w:val="8"/>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color w:val="auto"/>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44CE5139"/>
    <w:multiLevelType w:val="multilevel"/>
    <w:tmpl w:val="0D92F7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9C4"/>
    <w:rsid w:val="00033054"/>
    <w:rsid w:val="00035FB2"/>
    <w:rsid w:val="00047054"/>
    <w:rsid w:val="00056BD9"/>
    <w:rsid w:val="0009682B"/>
    <w:rsid w:val="000E55A7"/>
    <w:rsid w:val="000E7693"/>
    <w:rsid w:val="00132C42"/>
    <w:rsid w:val="001622E9"/>
    <w:rsid w:val="001708BB"/>
    <w:rsid w:val="001745DC"/>
    <w:rsid w:val="00186A29"/>
    <w:rsid w:val="001D2A00"/>
    <w:rsid w:val="001F0ECC"/>
    <w:rsid w:val="002047DD"/>
    <w:rsid w:val="00264E5A"/>
    <w:rsid w:val="00277268"/>
    <w:rsid w:val="0028232A"/>
    <w:rsid w:val="002A2983"/>
    <w:rsid w:val="002B4E89"/>
    <w:rsid w:val="002E5D9B"/>
    <w:rsid w:val="00301852"/>
    <w:rsid w:val="0031332D"/>
    <w:rsid w:val="00321D5C"/>
    <w:rsid w:val="003C58B5"/>
    <w:rsid w:val="00436781"/>
    <w:rsid w:val="004457D3"/>
    <w:rsid w:val="004A033C"/>
    <w:rsid w:val="004A24BE"/>
    <w:rsid w:val="00506E9F"/>
    <w:rsid w:val="005171F3"/>
    <w:rsid w:val="00557DD1"/>
    <w:rsid w:val="005921DC"/>
    <w:rsid w:val="0059758B"/>
    <w:rsid w:val="005B0D9F"/>
    <w:rsid w:val="005B65A6"/>
    <w:rsid w:val="005D0D31"/>
    <w:rsid w:val="005D223A"/>
    <w:rsid w:val="005F0081"/>
    <w:rsid w:val="006013B7"/>
    <w:rsid w:val="006151CC"/>
    <w:rsid w:val="00624882"/>
    <w:rsid w:val="0066245B"/>
    <w:rsid w:val="006942C1"/>
    <w:rsid w:val="006951AA"/>
    <w:rsid w:val="006D011D"/>
    <w:rsid w:val="006E4D01"/>
    <w:rsid w:val="00700023"/>
    <w:rsid w:val="00730098"/>
    <w:rsid w:val="007312F1"/>
    <w:rsid w:val="007454F7"/>
    <w:rsid w:val="00756499"/>
    <w:rsid w:val="007C13E6"/>
    <w:rsid w:val="007D299B"/>
    <w:rsid w:val="008503F3"/>
    <w:rsid w:val="00904E50"/>
    <w:rsid w:val="009219D8"/>
    <w:rsid w:val="00925FAF"/>
    <w:rsid w:val="009636B1"/>
    <w:rsid w:val="00970DBF"/>
    <w:rsid w:val="0098302F"/>
    <w:rsid w:val="00987332"/>
    <w:rsid w:val="0098756D"/>
    <w:rsid w:val="00A27515"/>
    <w:rsid w:val="00A276E2"/>
    <w:rsid w:val="00A33185"/>
    <w:rsid w:val="00A50468"/>
    <w:rsid w:val="00A561E8"/>
    <w:rsid w:val="00A673C9"/>
    <w:rsid w:val="00A90C1C"/>
    <w:rsid w:val="00AD1158"/>
    <w:rsid w:val="00AE1EC6"/>
    <w:rsid w:val="00B07A30"/>
    <w:rsid w:val="00B27CF4"/>
    <w:rsid w:val="00B36190"/>
    <w:rsid w:val="00B446BF"/>
    <w:rsid w:val="00B64854"/>
    <w:rsid w:val="00BE3DA4"/>
    <w:rsid w:val="00C12469"/>
    <w:rsid w:val="00C833F8"/>
    <w:rsid w:val="00CA6459"/>
    <w:rsid w:val="00CB3DF8"/>
    <w:rsid w:val="00CD1FD6"/>
    <w:rsid w:val="00CD2770"/>
    <w:rsid w:val="00D02E1E"/>
    <w:rsid w:val="00D07A1B"/>
    <w:rsid w:val="00D3104A"/>
    <w:rsid w:val="00D33D10"/>
    <w:rsid w:val="00D43FFA"/>
    <w:rsid w:val="00D718B8"/>
    <w:rsid w:val="00D806E3"/>
    <w:rsid w:val="00D8591C"/>
    <w:rsid w:val="00D975C1"/>
    <w:rsid w:val="00DE4CDD"/>
    <w:rsid w:val="00E41B52"/>
    <w:rsid w:val="00E538F4"/>
    <w:rsid w:val="00E639C4"/>
    <w:rsid w:val="00E73C84"/>
    <w:rsid w:val="00E95DE6"/>
    <w:rsid w:val="00E9652F"/>
    <w:rsid w:val="00EA032E"/>
    <w:rsid w:val="00EA0585"/>
    <w:rsid w:val="00EB2F53"/>
    <w:rsid w:val="00EB5279"/>
    <w:rsid w:val="00EB6D80"/>
    <w:rsid w:val="00ED61CC"/>
    <w:rsid w:val="00F122B4"/>
    <w:rsid w:val="00F1676B"/>
    <w:rsid w:val="00F238E9"/>
    <w:rsid w:val="00F332D9"/>
    <w:rsid w:val="00F40923"/>
    <w:rsid w:val="00F45D05"/>
    <w:rsid w:val="00F80609"/>
    <w:rsid w:val="00FA5AFA"/>
    <w:rsid w:val="00FB140D"/>
    <w:rsid w:val="00FC1973"/>
    <w:rsid w:val="00FE14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D2D4C951-5C0A-4968-97BE-3B11C652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1CC"/>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D61CC"/>
    <w:pPr>
      <w:keepNext/>
      <w:jc w:val="both"/>
      <w:outlineLvl w:val="0"/>
    </w:pPr>
    <w:rPr>
      <w:rFonts w:ascii="Arial" w:hAnsi="Arial"/>
      <w:b/>
      <w:i/>
      <w:szCs w:val="20"/>
      <w:lang w:val="x-none" w:eastAsia="x-none"/>
    </w:rPr>
  </w:style>
  <w:style w:type="paragraph" w:styleId="Ttulo2">
    <w:name w:val="heading 2"/>
    <w:basedOn w:val="Normal"/>
    <w:next w:val="Normal"/>
    <w:link w:val="Ttulo2Char"/>
    <w:uiPriority w:val="9"/>
    <w:unhideWhenUsed/>
    <w:qFormat/>
    <w:rsid w:val="0059758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39C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639C4"/>
  </w:style>
  <w:style w:type="paragraph" w:styleId="Rodap">
    <w:name w:val="footer"/>
    <w:basedOn w:val="Normal"/>
    <w:link w:val="RodapChar"/>
    <w:unhideWhenUsed/>
    <w:rsid w:val="00E639C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E639C4"/>
  </w:style>
  <w:style w:type="character" w:styleId="Hyperlink">
    <w:name w:val="Hyperlink"/>
    <w:basedOn w:val="Fontepargpadro"/>
    <w:uiPriority w:val="99"/>
    <w:semiHidden/>
    <w:unhideWhenUsed/>
    <w:rsid w:val="007D299B"/>
    <w:rPr>
      <w:color w:val="0000FF"/>
      <w:u w:val="single"/>
    </w:rPr>
  </w:style>
  <w:style w:type="character" w:styleId="HiperlinkVisitado">
    <w:name w:val="FollowedHyperlink"/>
    <w:basedOn w:val="Fontepargpadro"/>
    <w:uiPriority w:val="99"/>
    <w:semiHidden/>
    <w:unhideWhenUsed/>
    <w:rsid w:val="007D299B"/>
    <w:rPr>
      <w:color w:val="800080"/>
      <w:u w:val="single"/>
    </w:rPr>
  </w:style>
  <w:style w:type="paragraph" w:customStyle="1" w:styleId="font5">
    <w:name w:val="font5"/>
    <w:basedOn w:val="Normal"/>
    <w:rsid w:val="007D299B"/>
    <w:pPr>
      <w:spacing w:before="100" w:beforeAutospacing="1" w:after="100" w:afterAutospacing="1"/>
    </w:pPr>
    <w:rPr>
      <w:sz w:val="16"/>
      <w:szCs w:val="16"/>
    </w:rPr>
  </w:style>
  <w:style w:type="paragraph" w:customStyle="1" w:styleId="font6">
    <w:name w:val="font6"/>
    <w:basedOn w:val="Normal"/>
    <w:rsid w:val="007D299B"/>
    <w:pPr>
      <w:spacing w:before="100" w:beforeAutospacing="1" w:after="100" w:afterAutospacing="1"/>
    </w:pPr>
    <w:rPr>
      <w:rFonts w:ascii="Tahoma" w:hAnsi="Tahoma" w:cs="Tahoma"/>
      <w:sz w:val="16"/>
      <w:szCs w:val="16"/>
    </w:rPr>
  </w:style>
  <w:style w:type="paragraph" w:customStyle="1" w:styleId="xl63">
    <w:name w:val="xl63"/>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6"/>
      <w:szCs w:val="16"/>
    </w:rPr>
  </w:style>
  <w:style w:type="paragraph" w:customStyle="1" w:styleId="xl64">
    <w:name w:val="xl64"/>
    <w:basedOn w:val="Normal"/>
    <w:rsid w:val="007D299B"/>
    <w:pPr>
      <w:spacing w:before="100" w:beforeAutospacing="1" w:after="100" w:afterAutospacing="1"/>
      <w:jc w:val="center"/>
      <w:textAlignment w:val="center"/>
    </w:pPr>
    <w:rPr>
      <w:rFonts w:ascii="Tahoma" w:hAnsi="Tahoma" w:cs="Tahoma"/>
      <w:b/>
      <w:bCs/>
      <w:sz w:val="16"/>
      <w:szCs w:val="16"/>
    </w:rPr>
  </w:style>
  <w:style w:type="paragraph" w:customStyle="1" w:styleId="xl65">
    <w:name w:val="xl65"/>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6"/>
      <w:szCs w:val="16"/>
    </w:rPr>
  </w:style>
  <w:style w:type="paragraph" w:customStyle="1" w:styleId="xl66">
    <w:name w:val="xl66"/>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6"/>
      <w:szCs w:val="16"/>
    </w:rPr>
  </w:style>
  <w:style w:type="paragraph" w:customStyle="1" w:styleId="xl67">
    <w:name w:val="xl67"/>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68">
    <w:name w:val="xl68"/>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6"/>
      <w:szCs w:val="16"/>
    </w:rPr>
  </w:style>
  <w:style w:type="paragraph" w:customStyle="1" w:styleId="xl69">
    <w:name w:val="xl69"/>
    <w:basedOn w:val="Normal"/>
    <w:rsid w:val="007D299B"/>
    <w:pPr>
      <w:spacing w:before="100" w:beforeAutospacing="1" w:after="100" w:afterAutospacing="1"/>
      <w:jc w:val="center"/>
      <w:textAlignment w:val="center"/>
    </w:pPr>
  </w:style>
  <w:style w:type="paragraph" w:customStyle="1" w:styleId="xl70">
    <w:name w:val="xl70"/>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6"/>
      <w:szCs w:val="16"/>
    </w:rPr>
  </w:style>
  <w:style w:type="paragraph" w:customStyle="1" w:styleId="xl71">
    <w:name w:val="xl71"/>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6"/>
      <w:szCs w:val="16"/>
    </w:rPr>
  </w:style>
  <w:style w:type="paragraph" w:customStyle="1" w:styleId="xl72">
    <w:name w:val="xl72"/>
    <w:basedOn w:val="Normal"/>
    <w:rsid w:val="007D299B"/>
    <w:pPr>
      <w:spacing w:before="100" w:beforeAutospacing="1" w:after="100" w:afterAutospacing="1"/>
      <w:jc w:val="center"/>
      <w:textAlignment w:val="center"/>
    </w:pPr>
  </w:style>
  <w:style w:type="paragraph" w:customStyle="1" w:styleId="xl73">
    <w:name w:val="xl73"/>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6"/>
      <w:szCs w:val="16"/>
    </w:rPr>
  </w:style>
  <w:style w:type="paragraph" w:customStyle="1" w:styleId="xl74">
    <w:name w:val="xl74"/>
    <w:basedOn w:val="Normal"/>
    <w:rsid w:val="007D299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6"/>
      <w:szCs w:val="16"/>
    </w:rPr>
  </w:style>
  <w:style w:type="character" w:customStyle="1" w:styleId="Ttulo1Char">
    <w:name w:val="Título 1 Char"/>
    <w:basedOn w:val="Fontepargpadro"/>
    <w:link w:val="Ttulo1"/>
    <w:rsid w:val="00ED61CC"/>
    <w:rPr>
      <w:rFonts w:ascii="Arial" w:eastAsia="Times New Roman" w:hAnsi="Arial" w:cs="Times New Roman"/>
      <w:b/>
      <w:i/>
      <w:sz w:val="24"/>
      <w:szCs w:val="20"/>
      <w:lang w:val="x-none" w:eastAsia="x-none"/>
    </w:rPr>
  </w:style>
  <w:style w:type="paragraph" w:styleId="Recuodecorpodetexto">
    <w:name w:val="Body Text Indent"/>
    <w:basedOn w:val="Normal"/>
    <w:link w:val="RecuodecorpodetextoChar"/>
    <w:rsid w:val="00ED61CC"/>
    <w:pPr>
      <w:ind w:firstLine="1701"/>
      <w:jc w:val="both"/>
    </w:pPr>
    <w:rPr>
      <w:szCs w:val="20"/>
      <w:lang w:val="x-none" w:eastAsia="x-none"/>
    </w:rPr>
  </w:style>
  <w:style w:type="character" w:customStyle="1" w:styleId="RecuodecorpodetextoChar">
    <w:name w:val="Recuo de corpo de texto Char"/>
    <w:basedOn w:val="Fontepargpadro"/>
    <w:link w:val="Recuodecorpodetexto"/>
    <w:rsid w:val="00ED61CC"/>
    <w:rPr>
      <w:rFonts w:ascii="Times New Roman" w:eastAsia="Times New Roman" w:hAnsi="Times New Roman" w:cs="Times New Roman"/>
      <w:sz w:val="24"/>
      <w:szCs w:val="20"/>
      <w:lang w:val="x-none" w:eastAsia="x-none"/>
    </w:rPr>
  </w:style>
  <w:style w:type="paragraph" w:styleId="Recuodecorpodetexto2">
    <w:name w:val="Body Text Indent 2"/>
    <w:basedOn w:val="Normal"/>
    <w:link w:val="Recuodecorpodetexto2Char"/>
    <w:rsid w:val="00ED61CC"/>
    <w:pPr>
      <w:ind w:left="3119"/>
      <w:jc w:val="both"/>
    </w:pPr>
    <w:rPr>
      <w:rFonts w:ascii="Arial" w:hAnsi="Arial"/>
      <w:b/>
      <w:sz w:val="22"/>
      <w:lang w:val="x-none" w:eastAsia="x-none"/>
    </w:rPr>
  </w:style>
  <w:style w:type="character" w:customStyle="1" w:styleId="Recuodecorpodetexto2Char">
    <w:name w:val="Recuo de corpo de texto 2 Char"/>
    <w:basedOn w:val="Fontepargpadro"/>
    <w:link w:val="Recuodecorpodetexto2"/>
    <w:rsid w:val="00ED61CC"/>
    <w:rPr>
      <w:rFonts w:ascii="Arial" w:eastAsia="Times New Roman" w:hAnsi="Arial" w:cs="Times New Roman"/>
      <w:b/>
      <w:szCs w:val="24"/>
      <w:lang w:val="x-none" w:eastAsia="x-none"/>
    </w:rPr>
  </w:style>
  <w:style w:type="paragraph" w:styleId="NormalWeb">
    <w:name w:val="Normal (Web)"/>
    <w:basedOn w:val="Normal"/>
    <w:uiPriority w:val="99"/>
    <w:unhideWhenUsed/>
    <w:rsid w:val="00ED61CC"/>
    <w:pPr>
      <w:spacing w:before="100" w:beforeAutospacing="1" w:after="100" w:afterAutospacing="1"/>
    </w:pPr>
  </w:style>
  <w:style w:type="paragraph" w:styleId="Corpodetexto3">
    <w:name w:val="Body Text 3"/>
    <w:basedOn w:val="Normal"/>
    <w:link w:val="Corpodetexto3Char"/>
    <w:uiPriority w:val="99"/>
    <w:unhideWhenUsed/>
    <w:rsid w:val="00ED61CC"/>
    <w:pPr>
      <w:spacing w:after="120"/>
    </w:pPr>
    <w:rPr>
      <w:sz w:val="16"/>
      <w:szCs w:val="16"/>
      <w:lang w:val="x-none" w:eastAsia="x-none"/>
    </w:rPr>
  </w:style>
  <w:style w:type="character" w:customStyle="1" w:styleId="Corpodetexto3Char">
    <w:name w:val="Corpo de texto 3 Char"/>
    <w:basedOn w:val="Fontepargpadro"/>
    <w:link w:val="Corpodetexto3"/>
    <w:uiPriority w:val="99"/>
    <w:rsid w:val="00ED61CC"/>
    <w:rPr>
      <w:rFonts w:ascii="Times New Roman" w:eastAsia="Times New Roman" w:hAnsi="Times New Roman" w:cs="Times New Roman"/>
      <w:sz w:val="16"/>
      <w:szCs w:val="16"/>
      <w:lang w:val="x-none" w:eastAsia="x-none"/>
    </w:rPr>
  </w:style>
  <w:style w:type="character" w:styleId="Forte">
    <w:name w:val="Strong"/>
    <w:uiPriority w:val="22"/>
    <w:qFormat/>
    <w:rsid w:val="00ED61CC"/>
    <w:rPr>
      <w:b/>
      <w:bCs/>
    </w:rPr>
  </w:style>
  <w:style w:type="paragraph" w:styleId="PargrafodaLista">
    <w:name w:val="List Paragraph"/>
    <w:basedOn w:val="Normal"/>
    <w:uiPriority w:val="34"/>
    <w:qFormat/>
    <w:rsid w:val="00ED61CC"/>
    <w:pPr>
      <w:ind w:left="720"/>
      <w:contextualSpacing/>
    </w:pPr>
  </w:style>
  <w:style w:type="character" w:customStyle="1" w:styleId="Ttulo2Char">
    <w:name w:val="Título 2 Char"/>
    <w:basedOn w:val="Fontepargpadro"/>
    <w:link w:val="Ttulo2"/>
    <w:uiPriority w:val="9"/>
    <w:rsid w:val="0059758B"/>
    <w:rPr>
      <w:rFonts w:asciiTheme="majorHAnsi" w:eastAsiaTheme="majorEastAsia" w:hAnsiTheme="majorHAnsi" w:cstheme="majorBidi"/>
      <w:color w:val="2E74B5" w:themeColor="accent1" w:themeShade="BF"/>
      <w:sz w:val="26"/>
      <w:szCs w:val="26"/>
      <w:lang w:eastAsia="pt-BR"/>
    </w:rPr>
  </w:style>
  <w:style w:type="table" w:styleId="Tabelacomgrade">
    <w:name w:val="Table Grid"/>
    <w:basedOn w:val="Tabelanormal"/>
    <w:uiPriority w:val="39"/>
    <w:rsid w:val="00597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unhideWhenUsed/>
    <w:rsid w:val="0059758B"/>
    <w:pPr>
      <w:spacing w:after="120"/>
    </w:pPr>
  </w:style>
  <w:style w:type="character" w:customStyle="1" w:styleId="CorpodetextoChar">
    <w:name w:val="Corpo de texto Char"/>
    <w:basedOn w:val="Fontepargpadro"/>
    <w:link w:val="Corpodetexto"/>
    <w:uiPriority w:val="99"/>
    <w:rsid w:val="0059758B"/>
    <w:rPr>
      <w:rFonts w:ascii="Times New Roman" w:eastAsia="Times New Roman" w:hAnsi="Times New Roman" w:cs="Times New Roman"/>
      <w:sz w:val="24"/>
      <w:szCs w:val="24"/>
      <w:lang w:eastAsia="pt-BR"/>
    </w:rPr>
  </w:style>
  <w:style w:type="paragraph" w:customStyle="1" w:styleId="Default">
    <w:name w:val="Default"/>
    <w:rsid w:val="0059758B"/>
    <w:pPr>
      <w:autoSpaceDE w:val="0"/>
      <w:autoSpaceDN w:val="0"/>
      <w:adjustRightInd w:val="0"/>
      <w:spacing w:after="0" w:line="240" w:lineRule="auto"/>
    </w:pPr>
    <w:rPr>
      <w:rFonts w:ascii="Book Antiqua" w:eastAsia="Calibri" w:hAnsi="Book Antiqua" w:cs="Book Antiqua"/>
      <w:color w:val="000000"/>
      <w:sz w:val="24"/>
      <w:szCs w:val="24"/>
      <w:lang w:eastAsia="pt-BR"/>
    </w:rPr>
  </w:style>
  <w:style w:type="paragraph" w:styleId="Textodebalo">
    <w:name w:val="Balloon Text"/>
    <w:basedOn w:val="Normal"/>
    <w:link w:val="TextodebaloChar"/>
    <w:uiPriority w:val="99"/>
    <w:semiHidden/>
    <w:unhideWhenUsed/>
    <w:rsid w:val="002E5D9B"/>
    <w:rPr>
      <w:rFonts w:ascii="Segoe UI" w:hAnsi="Segoe UI" w:cs="Segoe UI"/>
      <w:sz w:val="18"/>
      <w:szCs w:val="18"/>
    </w:rPr>
  </w:style>
  <w:style w:type="character" w:customStyle="1" w:styleId="TextodebaloChar">
    <w:name w:val="Texto de balão Char"/>
    <w:basedOn w:val="Fontepargpadro"/>
    <w:link w:val="Textodebalo"/>
    <w:uiPriority w:val="99"/>
    <w:semiHidden/>
    <w:rsid w:val="002E5D9B"/>
    <w:rPr>
      <w:rFonts w:ascii="Segoe UI" w:eastAsia="Times New Roman" w:hAnsi="Segoe UI" w:cs="Segoe UI"/>
      <w:sz w:val="18"/>
      <w:szCs w:val="18"/>
      <w:lang w:eastAsia="pt-BR"/>
    </w:rPr>
  </w:style>
  <w:style w:type="paragraph" w:customStyle="1" w:styleId="xl75">
    <w:name w:val="xl75"/>
    <w:basedOn w:val="Normal"/>
    <w:rsid w:val="00B446BF"/>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Normal"/>
    <w:rsid w:val="00B446BF"/>
    <w:pPr>
      <w:pBdr>
        <w:top w:val="single" w:sz="4" w:space="0" w:color="000000"/>
        <w:left w:val="single" w:sz="4" w:space="0" w:color="000000"/>
      </w:pBdr>
      <w:spacing w:before="100" w:beforeAutospacing="1" w:after="100" w:afterAutospacing="1"/>
      <w:jc w:val="center"/>
      <w:textAlignment w:val="center"/>
    </w:pPr>
  </w:style>
  <w:style w:type="paragraph" w:customStyle="1" w:styleId="xl77">
    <w:name w:val="xl77"/>
    <w:basedOn w:val="Normal"/>
    <w:rsid w:val="00B446B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B446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9">
    <w:name w:val="xl79"/>
    <w:basedOn w:val="Normal"/>
    <w:rsid w:val="00B446B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235835">
      <w:bodyDiv w:val="1"/>
      <w:marLeft w:val="0"/>
      <w:marRight w:val="0"/>
      <w:marTop w:val="0"/>
      <w:marBottom w:val="0"/>
      <w:divBdr>
        <w:top w:val="none" w:sz="0" w:space="0" w:color="auto"/>
        <w:left w:val="none" w:sz="0" w:space="0" w:color="auto"/>
        <w:bottom w:val="none" w:sz="0" w:space="0" w:color="auto"/>
        <w:right w:val="none" w:sz="0" w:space="0" w:color="auto"/>
      </w:divBdr>
    </w:div>
    <w:div w:id="1472211280">
      <w:bodyDiv w:val="1"/>
      <w:marLeft w:val="0"/>
      <w:marRight w:val="0"/>
      <w:marTop w:val="0"/>
      <w:marBottom w:val="0"/>
      <w:divBdr>
        <w:top w:val="none" w:sz="0" w:space="0" w:color="auto"/>
        <w:left w:val="none" w:sz="0" w:space="0" w:color="auto"/>
        <w:bottom w:val="none" w:sz="0" w:space="0" w:color="auto"/>
        <w:right w:val="none" w:sz="0" w:space="0" w:color="auto"/>
      </w:divBdr>
    </w:div>
    <w:div w:id="207272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F70D7-0B1B-4D91-907E-553A944C9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14</Pages>
  <Words>5439</Words>
  <Characters>29375</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dc:creator>
  <cp:keywords/>
  <dc:description/>
  <cp:lastModifiedBy>Gabriela</cp:lastModifiedBy>
  <cp:revision>176</cp:revision>
  <cp:lastPrinted>2025-01-14T18:37:00Z</cp:lastPrinted>
  <dcterms:created xsi:type="dcterms:W3CDTF">2022-07-05T13:16:00Z</dcterms:created>
  <dcterms:modified xsi:type="dcterms:W3CDTF">2025-01-17T17:35:00Z</dcterms:modified>
</cp:coreProperties>
</file>