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11F5F" w14:textId="77777777" w:rsidR="00D07D74" w:rsidRDefault="00D07D74" w:rsidP="00D07D74">
      <w:pPr>
        <w:pStyle w:val="Default"/>
        <w:ind w:right="68"/>
        <w:jc w:val="center"/>
        <w:rPr>
          <w:rFonts w:asciiTheme="minorHAnsi" w:hAnsiTheme="minorHAnsi" w:cstheme="minorHAnsi"/>
          <w:b/>
          <w:bCs/>
        </w:rPr>
      </w:pPr>
    </w:p>
    <w:p w14:paraId="0BF1959A" w14:textId="64059447" w:rsidR="00D95FD2" w:rsidRPr="00CF5F40" w:rsidRDefault="00D95FD2" w:rsidP="00D95FD2">
      <w:pPr>
        <w:jc w:val="center"/>
        <w:rPr>
          <w:rFonts w:ascii="Calibri" w:hAnsi="Calibri" w:cs="Calibri"/>
          <w:b/>
          <w:bCs/>
          <w:kern w:val="3"/>
          <w:sz w:val="24"/>
          <w:szCs w:val="24"/>
          <w:lang w:eastAsia="zh-CN"/>
        </w:rPr>
      </w:pPr>
      <w:bookmarkStart w:id="0" w:name="_Hlk187237675"/>
      <w:r w:rsidRPr="00CF5F40">
        <w:rPr>
          <w:rFonts w:ascii="Calibri" w:hAnsi="Calibri" w:cs="Calibri"/>
          <w:b/>
          <w:bCs/>
          <w:kern w:val="3"/>
          <w:sz w:val="24"/>
          <w:szCs w:val="24"/>
          <w:lang w:eastAsia="zh-CN"/>
        </w:rPr>
        <w:t>PROCESSO ADMINISTRATIVO Nº. 003/202</w:t>
      </w:r>
      <w:r>
        <w:rPr>
          <w:rFonts w:ascii="Calibri" w:hAnsi="Calibri" w:cs="Calibri"/>
          <w:b/>
          <w:bCs/>
          <w:kern w:val="3"/>
          <w:sz w:val="24"/>
          <w:szCs w:val="24"/>
          <w:lang w:eastAsia="zh-CN"/>
        </w:rPr>
        <w:t>5</w:t>
      </w:r>
    </w:p>
    <w:p w14:paraId="482233FB" w14:textId="297498B3" w:rsidR="00A154BC" w:rsidRDefault="00D95FD2" w:rsidP="00D95FD2">
      <w:pPr>
        <w:spacing w:line="276" w:lineRule="auto"/>
        <w:jc w:val="center"/>
        <w:rPr>
          <w:rFonts w:ascii="Calibri" w:hAnsi="Calibri" w:cs="Calibri"/>
          <w:b/>
          <w:bCs/>
          <w:kern w:val="3"/>
          <w:sz w:val="24"/>
          <w:szCs w:val="24"/>
          <w:lang w:eastAsia="zh-CN"/>
        </w:rPr>
      </w:pPr>
      <w:r w:rsidRPr="00CF5F40">
        <w:rPr>
          <w:rFonts w:ascii="Calibri" w:hAnsi="Calibri" w:cs="Calibri"/>
          <w:b/>
          <w:bCs/>
          <w:kern w:val="3"/>
          <w:sz w:val="24"/>
          <w:szCs w:val="24"/>
          <w:lang w:eastAsia="zh-CN"/>
        </w:rPr>
        <w:t>DISPENSA DE LICITAÇÃO Nº. 02/202</w:t>
      </w:r>
      <w:r>
        <w:rPr>
          <w:rFonts w:ascii="Calibri" w:hAnsi="Calibri" w:cs="Calibri"/>
          <w:b/>
          <w:bCs/>
          <w:kern w:val="3"/>
          <w:sz w:val="24"/>
          <w:szCs w:val="24"/>
          <w:lang w:eastAsia="zh-CN"/>
        </w:rPr>
        <w:t>5</w:t>
      </w:r>
    </w:p>
    <w:bookmarkEnd w:id="0"/>
    <w:p w14:paraId="49415325" w14:textId="77777777" w:rsidR="00D95FD2" w:rsidRDefault="00D95FD2" w:rsidP="00D95FD2">
      <w:pPr>
        <w:spacing w:line="276" w:lineRule="auto"/>
        <w:jc w:val="center"/>
        <w:rPr>
          <w:rFonts w:ascii="Calibri" w:hAnsi="Calibri" w:cs="Calibri"/>
          <w:b/>
          <w:bCs/>
          <w:kern w:val="3"/>
          <w:sz w:val="24"/>
          <w:szCs w:val="24"/>
          <w:lang w:eastAsia="zh-CN"/>
        </w:rPr>
      </w:pPr>
    </w:p>
    <w:p w14:paraId="32932896" w14:textId="77777777" w:rsidR="00D95FD2" w:rsidRDefault="00D95FD2" w:rsidP="00D95FD2">
      <w:pPr>
        <w:pStyle w:val="Default"/>
        <w:ind w:right="68"/>
        <w:jc w:val="center"/>
        <w:rPr>
          <w:rFonts w:asciiTheme="minorHAnsi" w:hAnsiTheme="minorHAnsi" w:cstheme="minorHAnsi"/>
          <w:b/>
          <w:bCs/>
        </w:rPr>
      </w:pPr>
      <w:r w:rsidRPr="00D07D74">
        <w:rPr>
          <w:rFonts w:asciiTheme="minorHAnsi" w:hAnsiTheme="minorHAnsi" w:cstheme="minorHAnsi"/>
          <w:b/>
          <w:bCs/>
        </w:rPr>
        <w:t>AVISO DE CONTRATAÇÃO DIRETA</w:t>
      </w:r>
    </w:p>
    <w:p w14:paraId="3A969E72" w14:textId="63311181" w:rsidR="00D6092F" w:rsidRPr="00A154BC" w:rsidRDefault="00D6092F" w:rsidP="00A154BC">
      <w:pPr>
        <w:pStyle w:val="Default"/>
        <w:ind w:right="68"/>
        <w:jc w:val="center"/>
        <w:rPr>
          <w:rFonts w:asciiTheme="minorHAnsi" w:hAnsiTheme="minorHAnsi" w:cstheme="minorHAnsi"/>
          <w:u w:val="single"/>
          <w:lang w:val="pt-PT"/>
        </w:rPr>
      </w:pPr>
    </w:p>
    <w:p w14:paraId="640837C6" w14:textId="77777777" w:rsidR="00C92C2E" w:rsidRPr="00E94EF9" w:rsidRDefault="00C92C2E" w:rsidP="00D6092F">
      <w:pPr>
        <w:pStyle w:val="Default"/>
        <w:jc w:val="center"/>
        <w:rPr>
          <w:rFonts w:asciiTheme="minorHAnsi" w:hAnsiTheme="minorHAnsi" w:cstheme="minorHAnsi"/>
          <w:sz w:val="22"/>
          <w:szCs w:val="22"/>
          <w:u w:val="single"/>
        </w:rPr>
      </w:pPr>
    </w:p>
    <w:p w14:paraId="7B52B08A" w14:textId="36C5F2BC" w:rsidR="00D6092F" w:rsidRPr="00E94EF9" w:rsidRDefault="00D6092F" w:rsidP="005156B4">
      <w:pPr>
        <w:pStyle w:val="TableParagraph"/>
        <w:tabs>
          <w:tab w:val="left" w:pos="8668"/>
        </w:tabs>
        <w:spacing w:before="33" w:line="276" w:lineRule="auto"/>
        <w:ind w:firstLine="687"/>
        <w:jc w:val="both"/>
        <w:rPr>
          <w:rFonts w:asciiTheme="minorHAnsi" w:hAnsiTheme="minorHAnsi" w:cstheme="minorHAnsi"/>
          <w:sz w:val="24"/>
          <w:szCs w:val="24"/>
        </w:rPr>
      </w:pPr>
      <w:r w:rsidRPr="00E94EF9">
        <w:rPr>
          <w:rFonts w:asciiTheme="minorHAnsi" w:hAnsiTheme="minorHAnsi" w:cstheme="minorHAnsi"/>
          <w:sz w:val="24"/>
          <w:szCs w:val="24"/>
        </w:rPr>
        <w:t xml:space="preserve">Levamos ao conhecimento dos interessados que o Consórcio Intermunicipal de Saneamento do Paraná – CISPAR, em obediência ao art. 75, </w:t>
      </w:r>
      <w:r w:rsidR="000541B8" w:rsidRPr="00E94EF9">
        <w:rPr>
          <w:rFonts w:asciiTheme="minorHAnsi" w:hAnsiTheme="minorHAnsi" w:cstheme="minorHAnsi"/>
          <w:sz w:val="24"/>
          <w:szCs w:val="24"/>
        </w:rPr>
        <w:t xml:space="preserve">Inciso </w:t>
      </w:r>
      <w:r w:rsidR="003D1470" w:rsidRPr="00E94EF9">
        <w:rPr>
          <w:rFonts w:asciiTheme="minorHAnsi" w:hAnsiTheme="minorHAnsi" w:cstheme="minorHAnsi"/>
          <w:sz w:val="24"/>
          <w:szCs w:val="24"/>
        </w:rPr>
        <w:t>I</w:t>
      </w:r>
      <w:r w:rsidRPr="00E94EF9">
        <w:rPr>
          <w:rFonts w:asciiTheme="minorHAnsi" w:hAnsiTheme="minorHAnsi" w:cstheme="minorHAnsi"/>
          <w:sz w:val="24"/>
          <w:szCs w:val="24"/>
        </w:rPr>
        <w:t xml:space="preserve">I, da Lei 14.133/2021, que </w:t>
      </w:r>
      <w:r w:rsidRPr="00E94EF9">
        <w:rPr>
          <w:rFonts w:asciiTheme="minorHAnsi" w:hAnsiTheme="minorHAnsi" w:cstheme="minorHAnsi"/>
          <w:b/>
          <w:bCs/>
          <w:sz w:val="24"/>
          <w:szCs w:val="24"/>
        </w:rPr>
        <w:t>0</w:t>
      </w:r>
      <w:r w:rsidR="00DD4744" w:rsidRPr="00E94EF9">
        <w:rPr>
          <w:rFonts w:asciiTheme="minorHAnsi" w:hAnsiTheme="minorHAnsi" w:cstheme="minorHAnsi"/>
          <w:b/>
          <w:bCs/>
          <w:sz w:val="24"/>
          <w:szCs w:val="24"/>
        </w:rPr>
        <w:t>8</w:t>
      </w:r>
      <w:r w:rsidRPr="00E94EF9">
        <w:rPr>
          <w:rFonts w:asciiTheme="minorHAnsi" w:hAnsiTheme="minorHAnsi" w:cstheme="minorHAnsi"/>
          <w:b/>
          <w:bCs/>
          <w:sz w:val="24"/>
          <w:szCs w:val="24"/>
        </w:rPr>
        <w:t>h00min do dia</w:t>
      </w:r>
      <w:r w:rsidR="00D07D74" w:rsidRPr="00E94EF9">
        <w:rPr>
          <w:rFonts w:asciiTheme="minorHAnsi" w:hAnsiTheme="minorHAnsi" w:cstheme="minorHAnsi"/>
          <w:b/>
          <w:bCs/>
          <w:sz w:val="24"/>
          <w:szCs w:val="24"/>
        </w:rPr>
        <w:t xml:space="preserve"> </w:t>
      </w:r>
      <w:r w:rsidR="00D95FD2">
        <w:rPr>
          <w:rFonts w:asciiTheme="minorHAnsi" w:hAnsiTheme="minorHAnsi" w:cstheme="minorHAnsi"/>
          <w:b/>
          <w:bCs/>
          <w:sz w:val="24"/>
          <w:szCs w:val="24"/>
        </w:rPr>
        <w:t>09</w:t>
      </w:r>
      <w:r w:rsidR="00D55DD2">
        <w:rPr>
          <w:rFonts w:asciiTheme="minorHAnsi" w:hAnsiTheme="minorHAnsi" w:cstheme="minorHAnsi"/>
          <w:b/>
          <w:bCs/>
          <w:sz w:val="24"/>
          <w:szCs w:val="24"/>
        </w:rPr>
        <w:t xml:space="preserve"> </w:t>
      </w:r>
      <w:r w:rsidR="00243F8D" w:rsidRPr="00E94EF9">
        <w:rPr>
          <w:rFonts w:asciiTheme="minorHAnsi" w:hAnsiTheme="minorHAnsi" w:cstheme="minorHAnsi"/>
          <w:b/>
          <w:bCs/>
          <w:sz w:val="24"/>
          <w:szCs w:val="24"/>
        </w:rPr>
        <w:t>de</w:t>
      </w:r>
      <w:r w:rsidR="00F22D4B" w:rsidRPr="00E94EF9">
        <w:rPr>
          <w:rFonts w:asciiTheme="minorHAnsi" w:hAnsiTheme="minorHAnsi" w:cstheme="minorHAnsi"/>
          <w:b/>
          <w:bCs/>
          <w:sz w:val="24"/>
          <w:szCs w:val="24"/>
        </w:rPr>
        <w:t xml:space="preserve"> </w:t>
      </w:r>
      <w:r w:rsidR="00D95FD2">
        <w:rPr>
          <w:rFonts w:asciiTheme="minorHAnsi" w:hAnsiTheme="minorHAnsi" w:cstheme="minorHAnsi"/>
          <w:b/>
          <w:bCs/>
          <w:sz w:val="24"/>
          <w:szCs w:val="24"/>
        </w:rPr>
        <w:t>janeiro</w:t>
      </w:r>
      <w:r w:rsidR="0065435D">
        <w:rPr>
          <w:rFonts w:asciiTheme="minorHAnsi" w:hAnsiTheme="minorHAnsi" w:cstheme="minorHAnsi"/>
          <w:b/>
          <w:bCs/>
          <w:sz w:val="24"/>
          <w:szCs w:val="24"/>
        </w:rPr>
        <w:t xml:space="preserve"> </w:t>
      </w:r>
      <w:r w:rsidRPr="00E94EF9">
        <w:rPr>
          <w:rFonts w:asciiTheme="minorHAnsi" w:hAnsiTheme="minorHAnsi" w:cstheme="minorHAnsi"/>
          <w:b/>
          <w:bCs/>
          <w:sz w:val="24"/>
          <w:szCs w:val="24"/>
        </w:rPr>
        <w:t>de 202</w:t>
      </w:r>
      <w:r w:rsidR="00D95FD2">
        <w:rPr>
          <w:rFonts w:asciiTheme="minorHAnsi" w:hAnsiTheme="minorHAnsi" w:cstheme="minorHAnsi"/>
          <w:b/>
          <w:bCs/>
          <w:sz w:val="24"/>
          <w:szCs w:val="24"/>
        </w:rPr>
        <w:t>5</w:t>
      </w:r>
      <w:r w:rsidRPr="00E94EF9">
        <w:rPr>
          <w:rFonts w:asciiTheme="minorHAnsi" w:hAnsiTheme="minorHAnsi" w:cstheme="minorHAnsi"/>
          <w:b/>
          <w:bCs/>
          <w:sz w:val="24"/>
          <w:szCs w:val="24"/>
        </w:rPr>
        <w:t xml:space="preserve"> até às </w:t>
      </w:r>
      <w:r w:rsidR="008362E2" w:rsidRPr="00E94EF9">
        <w:rPr>
          <w:rFonts w:asciiTheme="minorHAnsi" w:hAnsiTheme="minorHAnsi" w:cstheme="minorHAnsi"/>
          <w:b/>
          <w:bCs/>
          <w:sz w:val="24"/>
          <w:szCs w:val="24"/>
        </w:rPr>
        <w:t>17</w:t>
      </w:r>
      <w:r w:rsidRPr="00E94EF9">
        <w:rPr>
          <w:rFonts w:asciiTheme="minorHAnsi" w:hAnsiTheme="minorHAnsi" w:cstheme="minorHAnsi"/>
          <w:b/>
          <w:bCs/>
          <w:sz w:val="24"/>
          <w:szCs w:val="24"/>
        </w:rPr>
        <w:t>h00min do dia</w:t>
      </w:r>
      <w:r w:rsidR="001F564A" w:rsidRPr="00E94EF9">
        <w:rPr>
          <w:rFonts w:asciiTheme="minorHAnsi" w:hAnsiTheme="minorHAnsi" w:cstheme="minorHAnsi"/>
          <w:b/>
          <w:bCs/>
          <w:sz w:val="24"/>
          <w:szCs w:val="24"/>
        </w:rPr>
        <w:t xml:space="preserve"> </w:t>
      </w:r>
      <w:r w:rsidR="00DD4744" w:rsidRPr="00E94EF9">
        <w:rPr>
          <w:rFonts w:asciiTheme="minorHAnsi" w:hAnsiTheme="minorHAnsi" w:cstheme="minorHAnsi"/>
          <w:b/>
          <w:bCs/>
          <w:sz w:val="24"/>
          <w:szCs w:val="24"/>
        </w:rPr>
        <w:t>de</w:t>
      </w:r>
      <w:r w:rsidR="00D55DD2">
        <w:rPr>
          <w:rFonts w:asciiTheme="minorHAnsi" w:hAnsiTheme="minorHAnsi" w:cstheme="minorHAnsi"/>
          <w:b/>
          <w:bCs/>
          <w:sz w:val="24"/>
          <w:szCs w:val="24"/>
        </w:rPr>
        <w:t xml:space="preserve"> </w:t>
      </w:r>
      <w:r w:rsidR="009D31C9">
        <w:rPr>
          <w:rFonts w:asciiTheme="minorHAnsi" w:hAnsiTheme="minorHAnsi" w:cstheme="minorHAnsi"/>
          <w:b/>
          <w:bCs/>
          <w:sz w:val="24"/>
          <w:szCs w:val="24"/>
        </w:rPr>
        <w:t>13</w:t>
      </w:r>
      <w:r w:rsidR="005156B4">
        <w:rPr>
          <w:rFonts w:asciiTheme="minorHAnsi" w:hAnsiTheme="minorHAnsi" w:cstheme="minorHAnsi"/>
          <w:b/>
          <w:bCs/>
          <w:sz w:val="24"/>
          <w:szCs w:val="24"/>
        </w:rPr>
        <w:t xml:space="preserve"> </w:t>
      </w:r>
      <w:r w:rsidR="00F22D4B" w:rsidRPr="00E94EF9">
        <w:rPr>
          <w:rFonts w:asciiTheme="minorHAnsi" w:hAnsiTheme="minorHAnsi" w:cstheme="minorHAnsi"/>
          <w:b/>
          <w:bCs/>
          <w:sz w:val="24"/>
          <w:szCs w:val="24"/>
        </w:rPr>
        <w:t>d</w:t>
      </w:r>
      <w:r w:rsidR="00D55DD2">
        <w:rPr>
          <w:rFonts w:asciiTheme="minorHAnsi" w:hAnsiTheme="minorHAnsi" w:cstheme="minorHAnsi"/>
          <w:b/>
          <w:bCs/>
          <w:sz w:val="24"/>
          <w:szCs w:val="24"/>
        </w:rPr>
        <w:t xml:space="preserve">e </w:t>
      </w:r>
      <w:r w:rsidR="00D95FD2">
        <w:rPr>
          <w:rFonts w:asciiTheme="minorHAnsi" w:hAnsiTheme="minorHAnsi" w:cstheme="minorHAnsi"/>
          <w:b/>
          <w:bCs/>
          <w:sz w:val="24"/>
          <w:szCs w:val="24"/>
        </w:rPr>
        <w:t>janeiro</w:t>
      </w:r>
      <w:r w:rsidRPr="00E94EF9">
        <w:rPr>
          <w:rFonts w:asciiTheme="minorHAnsi" w:hAnsiTheme="minorHAnsi" w:cstheme="minorHAnsi"/>
          <w:b/>
          <w:bCs/>
          <w:sz w:val="24"/>
          <w:szCs w:val="24"/>
        </w:rPr>
        <w:t xml:space="preserve"> de 202</w:t>
      </w:r>
      <w:r w:rsidR="00D95FD2">
        <w:rPr>
          <w:rFonts w:asciiTheme="minorHAnsi" w:hAnsiTheme="minorHAnsi" w:cstheme="minorHAnsi"/>
          <w:b/>
          <w:bCs/>
          <w:sz w:val="24"/>
          <w:szCs w:val="24"/>
        </w:rPr>
        <w:t>5</w:t>
      </w:r>
      <w:r w:rsidRPr="00E94EF9">
        <w:rPr>
          <w:rFonts w:asciiTheme="minorHAnsi" w:hAnsiTheme="minorHAnsi" w:cstheme="minorHAnsi"/>
          <w:b/>
          <w:bCs/>
          <w:sz w:val="24"/>
          <w:szCs w:val="24"/>
        </w:rPr>
        <w:t xml:space="preserve">, </w:t>
      </w:r>
      <w:r w:rsidRPr="00E94EF9">
        <w:rPr>
          <w:rFonts w:asciiTheme="minorHAnsi" w:hAnsiTheme="minorHAnsi" w:cstheme="minorHAnsi"/>
          <w:sz w:val="24"/>
          <w:szCs w:val="24"/>
        </w:rPr>
        <w:t xml:space="preserve">estará buscando propostas </w:t>
      </w:r>
      <w:r w:rsidR="003D1470" w:rsidRPr="00E94EF9">
        <w:rPr>
          <w:rFonts w:asciiTheme="minorHAnsi" w:hAnsiTheme="minorHAnsi" w:cstheme="minorHAnsi"/>
          <w:sz w:val="24"/>
          <w:szCs w:val="24"/>
        </w:rPr>
        <w:t xml:space="preserve">adicionais </w:t>
      </w:r>
      <w:r w:rsidR="00377755" w:rsidRPr="00E94EF9">
        <w:rPr>
          <w:rFonts w:asciiTheme="minorHAnsi" w:hAnsiTheme="minorHAnsi" w:cstheme="minorHAnsi"/>
          <w:sz w:val="24"/>
          <w:szCs w:val="24"/>
        </w:rPr>
        <w:t>para a</w:t>
      </w:r>
      <w:r w:rsidR="00D55DD2">
        <w:rPr>
          <w:rFonts w:asciiTheme="minorHAnsi" w:hAnsiTheme="minorHAnsi" w:cstheme="minorHAnsi"/>
          <w:sz w:val="24"/>
          <w:szCs w:val="24"/>
        </w:rPr>
        <w:t xml:space="preserve"> contratação de</w:t>
      </w:r>
      <w:r w:rsidR="00851C6F" w:rsidRPr="00851C6F">
        <w:rPr>
          <w:rFonts w:ascii="Calibri" w:hAnsi="Calibri" w:cs="Calibri"/>
          <w:sz w:val="24"/>
          <w:szCs w:val="24"/>
        </w:rPr>
        <w:t xml:space="preserve"> empresa especializada </w:t>
      </w:r>
      <w:r w:rsidR="009A3131" w:rsidRPr="00143CF0">
        <w:rPr>
          <w:rFonts w:ascii="Calibri" w:hAnsi="Calibri" w:cs="Calibri"/>
          <w:color w:val="000000"/>
          <w:sz w:val="24"/>
          <w:szCs w:val="24"/>
        </w:rPr>
        <w:t xml:space="preserve">no fornecimento de </w:t>
      </w:r>
      <w:r w:rsidR="009A3131">
        <w:rPr>
          <w:rFonts w:ascii="Calibri" w:hAnsi="Calibri" w:cs="Calibri"/>
          <w:color w:val="000000"/>
          <w:sz w:val="24"/>
          <w:szCs w:val="24"/>
        </w:rPr>
        <w:t>contentor</w:t>
      </w:r>
      <w:r w:rsidR="009A3131" w:rsidRPr="00143CF0">
        <w:rPr>
          <w:rFonts w:ascii="Calibri" w:hAnsi="Calibri" w:cs="Calibri"/>
          <w:color w:val="000000"/>
          <w:sz w:val="24"/>
          <w:szCs w:val="24"/>
        </w:rPr>
        <w:t xml:space="preserve"> de 1000 litros para condicionamento e armazenamento de resíduos sólidos recicláveis</w:t>
      </w:r>
      <w:r w:rsidR="009A3131">
        <w:rPr>
          <w:rFonts w:ascii="Calibri" w:hAnsi="Calibri" w:cs="Calibri"/>
          <w:color w:val="000000"/>
          <w:sz w:val="24"/>
          <w:szCs w:val="24"/>
        </w:rPr>
        <w:t>, a ser entregue na sede administrativa do CISPAR, Maringá-PR</w:t>
      </w:r>
      <w:r w:rsidR="009D31C9" w:rsidRPr="00C371FA">
        <w:rPr>
          <w:rFonts w:asciiTheme="minorHAnsi" w:hAnsiTheme="minorHAnsi" w:cstheme="minorHAnsi"/>
          <w:b/>
          <w:color w:val="000000" w:themeColor="text1"/>
          <w:sz w:val="24"/>
          <w:szCs w:val="24"/>
        </w:rPr>
        <w:t>,</w:t>
      </w:r>
      <w:r w:rsidR="00377755" w:rsidRPr="00E94EF9">
        <w:rPr>
          <w:rFonts w:asciiTheme="minorHAnsi" w:hAnsiTheme="minorHAnsi" w:cstheme="minorHAnsi"/>
          <w:sz w:val="24"/>
          <w:szCs w:val="24"/>
        </w:rPr>
        <w:t xml:space="preserve"> com as quantidades e descritivos constantes no Termo de Referência.</w:t>
      </w:r>
    </w:p>
    <w:p w14:paraId="56D6479D" w14:textId="77777777" w:rsidR="00C92C2E" w:rsidRPr="00D95FD2" w:rsidRDefault="00C92C2E" w:rsidP="00C92C2E">
      <w:pPr>
        <w:pStyle w:val="Default"/>
        <w:spacing w:line="276" w:lineRule="auto"/>
        <w:ind w:right="494" w:firstLine="720"/>
        <w:jc w:val="both"/>
        <w:rPr>
          <w:rFonts w:asciiTheme="minorHAnsi" w:hAnsiTheme="minorHAnsi" w:cstheme="minorHAnsi"/>
          <w:lang w:val="pt-PT"/>
        </w:rPr>
      </w:pPr>
    </w:p>
    <w:p w14:paraId="386C0CA2" w14:textId="75B002A5" w:rsidR="00D6092F" w:rsidRPr="00E94EF9" w:rsidRDefault="00D6092F" w:rsidP="00E94EF9">
      <w:pPr>
        <w:pStyle w:val="Default"/>
        <w:spacing w:line="276" w:lineRule="auto"/>
        <w:ind w:firstLine="720"/>
        <w:jc w:val="both"/>
        <w:rPr>
          <w:rFonts w:asciiTheme="minorHAnsi" w:hAnsiTheme="minorHAnsi" w:cstheme="minorHAnsi"/>
        </w:rPr>
      </w:pPr>
      <w:r w:rsidRPr="00E94EF9">
        <w:rPr>
          <w:rFonts w:asciiTheme="minorHAnsi" w:hAnsiTheme="minorHAnsi" w:cstheme="minorHAnsi"/>
        </w:rPr>
        <w:t xml:space="preserve">Dessa forma, solicita-se o envio de uma proposta de preços para o e-mail </w:t>
      </w:r>
      <w:hyperlink r:id="rId8" w:history="1">
        <w:r w:rsidR="00F26C41" w:rsidRPr="00FE7FF9">
          <w:rPr>
            <w:rStyle w:val="Hyperlink"/>
            <w:rFonts w:asciiTheme="minorHAnsi" w:hAnsiTheme="minorHAnsi" w:cstheme="minorHAnsi"/>
          </w:rPr>
          <w:t>administracao@cispar.pr.gov.br</w:t>
        </w:r>
      </w:hyperlink>
      <w:r w:rsidR="00F26C41">
        <w:rPr>
          <w:rFonts w:asciiTheme="minorHAnsi" w:hAnsiTheme="minorHAnsi" w:cstheme="minorHAnsi"/>
        </w:rPr>
        <w:t xml:space="preserve"> </w:t>
      </w:r>
      <w:r w:rsidRPr="00E94EF9">
        <w:rPr>
          <w:rFonts w:asciiTheme="minorHAnsi" w:hAnsiTheme="minorHAnsi" w:cstheme="minorHAnsi"/>
        </w:rPr>
        <w:t xml:space="preserve">até a próxima </w:t>
      </w:r>
      <w:r w:rsidR="009D31C9">
        <w:rPr>
          <w:rFonts w:asciiTheme="minorHAnsi" w:hAnsiTheme="minorHAnsi" w:cstheme="minorHAnsi"/>
          <w:b/>
          <w:bCs/>
        </w:rPr>
        <w:t>sexta-feira</w:t>
      </w:r>
      <w:r w:rsidR="00503A96">
        <w:rPr>
          <w:rFonts w:asciiTheme="minorHAnsi" w:hAnsiTheme="minorHAnsi" w:cstheme="minorHAnsi"/>
          <w:b/>
          <w:bCs/>
        </w:rPr>
        <w:t xml:space="preserve"> </w:t>
      </w:r>
      <w:r w:rsidRPr="00E94EF9">
        <w:rPr>
          <w:rFonts w:asciiTheme="minorHAnsi" w:hAnsiTheme="minorHAnsi" w:cstheme="minorHAnsi"/>
          <w:b/>
          <w:bCs/>
        </w:rPr>
        <w:t>(</w:t>
      </w:r>
      <w:r w:rsidR="009D31C9">
        <w:rPr>
          <w:rFonts w:asciiTheme="minorHAnsi" w:hAnsiTheme="minorHAnsi" w:cstheme="minorHAnsi"/>
          <w:b/>
          <w:bCs/>
        </w:rPr>
        <w:t>13</w:t>
      </w:r>
      <w:r w:rsidR="00D55DD2">
        <w:rPr>
          <w:rFonts w:asciiTheme="minorHAnsi" w:hAnsiTheme="minorHAnsi" w:cstheme="minorHAnsi"/>
          <w:b/>
          <w:bCs/>
        </w:rPr>
        <w:t>/</w:t>
      </w:r>
      <w:r w:rsidR="00D95FD2">
        <w:rPr>
          <w:rFonts w:asciiTheme="minorHAnsi" w:hAnsiTheme="minorHAnsi" w:cstheme="minorHAnsi"/>
          <w:b/>
          <w:bCs/>
        </w:rPr>
        <w:t>01</w:t>
      </w:r>
      <w:r w:rsidR="001F564A" w:rsidRPr="00E94EF9">
        <w:rPr>
          <w:rFonts w:asciiTheme="minorHAnsi" w:hAnsiTheme="minorHAnsi" w:cstheme="minorHAnsi"/>
          <w:b/>
          <w:bCs/>
        </w:rPr>
        <w:t>/</w:t>
      </w:r>
      <w:r w:rsidR="00DD4744" w:rsidRPr="00E94EF9">
        <w:rPr>
          <w:rFonts w:asciiTheme="minorHAnsi" w:hAnsiTheme="minorHAnsi" w:cstheme="minorHAnsi"/>
          <w:b/>
          <w:bCs/>
        </w:rPr>
        <w:t>202</w:t>
      </w:r>
      <w:r w:rsidR="00D95FD2">
        <w:rPr>
          <w:rFonts w:asciiTheme="minorHAnsi" w:hAnsiTheme="minorHAnsi" w:cstheme="minorHAnsi"/>
          <w:b/>
          <w:bCs/>
        </w:rPr>
        <w:t>5</w:t>
      </w:r>
      <w:r w:rsidRPr="00E94EF9">
        <w:rPr>
          <w:rFonts w:asciiTheme="minorHAnsi" w:hAnsiTheme="minorHAnsi" w:cstheme="minorHAnsi"/>
          <w:b/>
          <w:bCs/>
        </w:rPr>
        <w:t>),</w:t>
      </w:r>
      <w:r w:rsidRPr="00E94EF9">
        <w:rPr>
          <w:rFonts w:asciiTheme="minorHAnsi" w:hAnsiTheme="minorHAnsi" w:cstheme="minorHAnsi"/>
        </w:rPr>
        <w:t xml:space="preserve"> que poderá ser encaminhada por meio do preenchimento do formulário de proposta anexado, ou por modelo próprio que atenda aos requisitos constantes do formulário juntado, documento esse que deverá ser devidamente assinado, carimbado e datado pelo proponente. </w:t>
      </w:r>
    </w:p>
    <w:p w14:paraId="27310D8A" w14:textId="77777777" w:rsidR="00D6092F" w:rsidRPr="00E94EF9" w:rsidRDefault="00D6092F" w:rsidP="00C92C2E">
      <w:pPr>
        <w:pStyle w:val="Default"/>
        <w:spacing w:line="276" w:lineRule="auto"/>
        <w:ind w:right="494"/>
        <w:jc w:val="both"/>
        <w:rPr>
          <w:rFonts w:asciiTheme="minorHAnsi" w:hAnsiTheme="minorHAnsi" w:cstheme="minorHAnsi"/>
        </w:rPr>
      </w:pPr>
    </w:p>
    <w:p w14:paraId="242D8336" w14:textId="77777777" w:rsidR="00D6092F" w:rsidRPr="00E94EF9" w:rsidRDefault="00D6092F" w:rsidP="00E94EF9">
      <w:pPr>
        <w:pStyle w:val="Default"/>
        <w:spacing w:line="276" w:lineRule="auto"/>
        <w:ind w:firstLine="720"/>
        <w:jc w:val="both"/>
        <w:rPr>
          <w:rFonts w:asciiTheme="minorHAnsi" w:hAnsiTheme="minorHAnsi" w:cstheme="minorHAnsi"/>
        </w:rPr>
      </w:pPr>
      <w:r w:rsidRPr="00E94EF9">
        <w:rPr>
          <w:rFonts w:asciiTheme="minorHAnsi" w:hAnsiTheme="minorHAnsi" w:cstheme="minorHAnsi"/>
        </w:rPr>
        <w:t xml:space="preserve">Ao formalizar sua proposta, a empresa declara que está de acordo com as condições estabelecidas na versão do Termo de Referência que foi disponibilizado para cotação de preços. </w:t>
      </w:r>
    </w:p>
    <w:p w14:paraId="1F838243" w14:textId="77777777" w:rsidR="00D6092F" w:rsidRPr="00E94EF9" w:rsidRDefault="00D6092F" w:rsidP="00E94EF9">
      <w:pPr>
        <w:pStyle w:val="Default"/>
        <w:spacing w:line="276" w:lineRule="auto"/>
        <w:jc w:val="both"/>
        <w:rPr>
          <w:rFonts w:asciiTheme="minorHAnsi" w:hAnsiTheme="minorHAnsi" w:cstheme="minorHAnsi"/>
        </w:rPr>
      </w:pPr>
    </w:p>
    <w:p w14:paraId="32583F48" w14:textId="0A6B5CBA" w:rsidR="00246AD9" w:rsidRPr="00E94EF9" w:rsidRDefault="00D6092F" w:rsidP="00E94EF9">
      <w:pPr>
        <w:spacing w:line="276" w:lineRule="auto"/>
        <w:ind w:firstLine="720"/>
        <w:jc w:val="both"/>
        <w:rPr>
          <w:rFonts w:asciiTheme="minorHAnsi" w:hAnsiTheme="minorHAnsi" w:cstheme="minorHAnsi"/>
          <w:sz w:val="24"/>
          <w:szCs w:val="24"/>
        </w:rPr>
      </w:pPr>
      <w:r w:rsidRPr="00E94EF9">
        <w:rPr>
          <w:rFonts w:asciiTheme="minorHAnsi" w:hAnsiTheme="minorHAnsi" w:cstheme="minorHAnsi"/>
          <w:b/>
          <w:bCs/>
          <w:sz w:val="24"/>
          <w:szCs w:val="24"/>
        </w:rPr>
        <w:t xml:space="preserve">INFORMAÇÕES COMPLEMENTARES: </w:t>
      </w:r>
      <w:r w:rsidRPr="00E94EF9">
        <w:rPr>
          <w:rFonts w:asciiTheme="minorHAnsi" w:hAnsiTheme="minorHAnsi" w:cstheme="minorHAnsi"/>
          <w:sz w:val="24"/>
          <w:szCs w:val="24"/>
        </w:rPr>
        <w:t xml:space="preserve">poderão ser obtidas junto ao Departamento Administrativo, sito a Rua Pion. Miguel Jordão Matines, 677 – Pq. Ind. Mário Bulhões, Maringá/PR, através do e-mail </w:t>
      </w:r>
      <w:hyperlink r:id="rId9" w:history="1">
        <w:r w:rsidR="006B67F8" w:rsidRPr="0065435D">
          <w:rPr>
            <w:rStyle w:val="Hyperlink"/>
            <w:rFonts w:asciiTheme="minorHAnsi" w:hAnsiTheme="minorHAnsi" w:cstheme="minorHAnsi"/>
            <w:sz w:val="24"/>
            <w:szCs w:val="24"/>
          </w:rPr>
          <w:t>administracao@cispar.pr.gov.br</w:t>
        </w:r>
      </w:hyperlink>
      <w:r w:rsidR="006B67F8" w:rsidRPr="0065435D">
        <w:rPr>
          <w:rFonts w:asciiTheme="minorHAnsi" w:hAnsiTheme="minorHAnsi" w:cstheme="minorHAnsi"/>
          <w:sz w:val="24"/>
          <w:szCs w:val="24"/>
        </w:rPr>
        <w:t xml:space="preserve"> </w:t>
      </w:r>
      <w:r w:rsidRPr="0065435D">
        <w:rPr>
          <w:rFonts w:asciiTheme="minorHAnsi" w:hAnsiTheme="minorHAnsi" w:cstheme="minorHAnsi"/>
          <w:sz w:val="24"/>
          <w:szCs w:val="24"/>
        </w:rPr>
        <w:t xml:space="preserve"> </w:t>
      </w:r>
      <w:r w:rsidR="003D2666" w:rsidRPr="0065435D">
        <w:rPr>
          <w:rFonts w:asciiTheme="minorHAnsi" w:hAnsiTheme="minorHAnsi" w:cstheme="minorHAnsi"/>
          <w:sz w:val="24"/>
          <w:szCs w:val="24"/>
        </w:rPr>
        <w:t xml:space="preserve">e site </w:t>
      </w:r>
      <w:hyperlink r:id="rId10" w:history="1">
        <w:r w:rsidR="003D2666" w:rsidRPr="0065435D">
          <w:rPr>
            <w:rStyle w:val="Hyperlink"/>
            <w:rFonts w:asciiTheme="minorHAnsi" w:hAnsiTheme="minorHAnsi" w:cstheme="minorHAnsi"/>
            <w:sz w:val="24"/>
            <w:szCs w:val="24"/>
          </w:rPr>
          <w:t>https://www.consorciocispar.com.br/site/</w:t>
        </w:r>
      </w:hyperlink>
      <w:r w:rsidR="003D2666">
        <w:rPr>
          <w:rFonts w:asciiTheme="minorHAnsi" w:hAnsiTheme="minorHAnsi" w:cstheme="minorHAnsi"/>
          <w:sz w:val="24"/>
          <w:szCs w:val="24"/>
        </w:rPr>
        <w:t xml:space="preserve"> </w:t>
      </w:r>
      <w:r w:rsidRPr="00E94EF9">
        <w:rPr>
          <w:rFonts w:asciiTheme="minorHAnsi" w:hAnsiTheme="minorHAnsi" w:cstheme="minorHAnsi"/>
          <w:sz w:val="24"/>
          <w:szCs w:val="24"/>
        </w:rPr>
        <w:t>ou pelo telefone (44) 3123-2800, em dias úteis, das 08h00min às 17h00min.</w:t>
      </w:r>
    </w:p>
    <w:p w14:paraId="14B86401" w14:textId="0E10822A" w:rsidR="006B67F8" w:rsidRDefault="006B67F8" w:rsidP="00D02FB1">
      <w:pPr>
        <w:ind w:right="494"/>
        <w:jc w:val="right"/>
        <w:rPr>
          <w:rFonts w:asciiTheme="minorHAnsi" w:hAnsiTheme="minorHAnsi" w:cstheme="minorHAnsi"/>
          <w:sz w:val="24"/>
          <w:szCs w:val="24"/>
        </w:rPr>
      </w:pPr>
    </w:p>
    <w:p w14:paraId="2A5E3F07" w14:textId="77777777" w:rsidR="0065435D" w:rsidRPr="00E94EF9" w:rsidRDefault="0065435D" w:rsidP="00D02FB1">
      <w:pPr>
        <w:ind w:right="494"/>
        <w:jc w:val="right"/>
        <w:rPr>
          <w:rFonts w:asciiTheme="minorHAnsi" w:hAnsiTheme="minorHAnsi" w:cstheme="minorHAnsi"/>
          <w:sz w:val="24"/>
          <w:szCs w:val="24"/>
        </w:rPr>
      </w:pPr>
    </w:p>
    <w:p w14:paraId="5092E02B" w14:textId="77777777" w:rsidR="009D31C9" w:rsidRDefault="009D31C9" w:rsidP="0065435D">
      <w:pPr>
        <w:ind w:right="494"/>
        <w:jc w:val="right"/>
        <w:rPr>
          <w:rFonts w:asciiTheme="minorHAnsi" w:hAnsiTheme="minorHAnsi" w:cstheme="minorHAnsi"/>
          <w:sz w:val="24"/>
          <w:szCs w:val="24"/>
        </w:rPr>
      </w:pPr>
    </w:p>
    <w:p w14:paraId="596F2993" w14:textId="10776B54" w:rsidR="00D02FB1" w:rsidRPr="00E94EF9" w:rsidRDefault="00F27FB9" w:rsidP="0065435D">
      <w:pPr>
        <w:ind w:right="494"/>
        <w:jc w:val="right"/>
        <w:rPr>
          <w:rFonts w:asciiTheme="minorHAnsi" w:hAnsiTheme="minorHAnsi" w:cstheme="minorHAnsi"/>
          <w:sz w:val="24"/>
          <w:szCs w:val="24"/>
        </w:rPr>
      </w:pPr>
      <w:r w:rsidRPr="00E94EF9">
        <w:rPr>
          <w:rFonts w:asciiTheme="minorHAnsi" w:hAnsiTheme="minorHAnsi" w:cstheme="minorHAnsi"/>
          <w:sz w:val="24"/>
          <w:szCs w:val="24"/>
        </w:rPr>
        <w:t>Maringá-PR,</w:t>
      </w:r>
      <w:r w:rsidR="00851C6F">
        <w:rPr>
          <w:rFonts w:asciiTheme="minorHAnsi" w:hAnsiTheme="minorHAnsi" w:cstheme="minorHAnsi"/>
          <w:sz w:val="24"/>
          <w:szCs w:val="24"/>
        </w:rPr>
        <w:t xml:space="preserve"> </w:t>
      </w:r>
      <w:r w:rsidR="006D1E50">
        <w:rPr>
          <w:rFonts w:asciiTheme="minorHAnsi" w:hAnsiTheme="minorHAnsi" w:cstheme="minorHAnsi"/>
          <w:sz w:val="24"/>
          <w:szCs w:val="24"/>
        </w:rPr>
        <w:t>09</w:t>
      </w:r>
      <w:r w:rsidR="00D55DD2">
        <w:rPr>
          <w:rFonts w:asciiTheme="minorHAnsi" w:hAnsiTheme="minorHAnsi" w:cstheme="minorHAnsi"/>
          <w:sz w:val="24"/>
          <w:szCs w:val="24"/>
        </w:rPr>
        <w:t xml:space="preserve"> </w:t>
      </w:r>
      <w:r w:rsidR="00610521">
        <w:rPr>
          <w:rFonts w:asciiTheme="minorHAnsi" w:hAnsiTheme="minorHAnsi" w:cstheme="minorHAnsi"/>
          <w:sz w:val="24"/>
          <w:szCs w:val="24"/>
        </w:rPr>
        <w:t xml:space="preserve">de </w:t>
      </w:r>
      <w:r w:rsidR="006D1E50">
        <w:rPr>
          <w:rFonts w:asciiTheme="minorHAnsi" w:hAnsiTheme="minorHAnsi" w:cstheme="minorHAnsi"/>
          <w:sz w:val="24"/>
          <w:szCs w:val="24"/>
        </w:rPr>
        <w:t>janeiro</w:t>
      </w:r>
      <w:r w:rsidR="00A24CFF" w:rsidRPr="00E94EF9">
        <w:rPr>
          <w:rFonts w:asciiTheme="minorHAnsi" w:hAnsiTheme="minorHAnsi" w:cstheme="minorHAnsi"/>
          <w:sz w:val="24"/>
          <w:szCs w:val="24"/>
        </w:rPr>
        <w:t xml:space="preserve"> de 202</w:t>
      </w:r>
      <w:r w:rsidR="006D1E50">
        <w:rPr>
          <w:rFonts w:asciiTheme="minorHAnsi" w:hAnsiTheme="minorHAnsi" w:cstheme="minorHAnsi"/>
          <w:sz w:val="24"/>
          <w:szCs w:val="24"/>
        </w:rPr>
        <w:t>5</w:t>
      </w:r>
      <w:r w:rsidR="009D31C9">
        <w:rPr>
          <w:rFonts w:asciiTheme="minorHAnsi" w:hAnsiTheme="minorHAnsi" w:cstheme="minorHAnsi"/>
          <w:sz w:val="24"/>
          <w:szCs w:val="24"/>
        </w:rPr>
        <w:t>.</w:t>
      </w:r>
    </w:p>
    <w:p w14:paraId="37423514" w14:textId="77777777" w:rsidR="00246AD9" w:rsidRPr="00E94EF9" w:rsidRDefault="00246AD9" w:rsidP="00D02FB1">
      <w:pPr>
        <w:ind w:right="494"/>
        <w:jc w:val="both"/>
        <w:rPr>
          <w:rFonts w:asciiTheme="minorHAnsi" w:hAnsiTheme="minorHAnsi" w:cstheme="minorHAnsi"/>
          <w:sz w:val="24"/>
          <w:szCs w:val="24"/>
        </w:rPr>
      </w:pPr>
    </w:p>
    <w:p w14:paraId="23A7ACE6" w14:textId="77777777" w:rsidR="003D421E" w:rsidRDefault="003D421E" w:rsidP="00D02FB1">
      <w:pPr>
        <w:ind w:right="494"/>
        <w:jc w:val="both"/>
        <w:rPr>
          <w:rFonts w:asciiTheme="minorHAnsi" w:hAnsiTheme="minorHAnsi" w:cstheme="minorHAnsi"/>
          <w:sz w:val="24"/>
          <w:szCs w:val="24"/>
        </w:rPr>
      </w:pPr>
    </w:p>
    <w:p w14:paraId="1FAFCE28" w14:textId="77777777" w:rsidR="009D31C9" w:rsidRDefault="009D31C9" w:rsidP="00D02FB1">
      <w:pPr>
        <w:ind w:right="494"/>
        <w:jc w:val="both"/>
        <w:rPr>
          <w:rFonts w:asciiTheme="minorHAnsi" w:hAnsiTheme="minorHAnsi" w:cstheme="minorHAnsi"/>
          <w:sz w:val="24"/>
          <w:szCs w:val="24"/>
        </w:rPr>
      </w:pPr>
    </w:p>
    <w:p w14:paraId="161D5DFF" w14:textId="77777777" w:rsidR="009D31C9" w:rsidRPr="00E94EF9" w:rsidRDefault="009D31C9" w:rsidP="00D02FB1">
      <w:pPr>
        <w:ind w:right="494"/>
        <w:jc w:val="both"/>
        <w:rPr>
          <w:rFonts w:asciiTheme="minorHAnsi" w:hAnsiTheme="minorHAnsi" w:cstheme="minorHAnsi"/>
          <w:sz w:val="24"/>
          <w:szCs w:val="24"/>
        </w:rPr>
      </w:pPr>
    </w:p>
    <w:p w14:paraId="71EDE4A1" w14:textId="77777777" w:rsidR="006B67F8" w:rsidRPr="00E94EF9" w:rsidRDefault="006B67F8" w:rsidP="00D02FB1">
      <w:pPr>
        <w:ind w:right="494"/>
        <w:jc w:val="both"/>
        <w:rPr>
          <w:rFonts w:asciiTheme="minorHAnsi" w:hAnsiTheme="minorHAnsi" w:cstheme="minorHAnsi"/>
          <w:sz w:val="24"/>
          <w:szCs w:val="24"/>
        </w:rPr>
      </w:pPr>
    </w:p>
    <w:p w14:paraId="0FC8262F" w14:textId="77777777" w:rsidR="003D421E" w:rsidRPr="00E94EF9" w:rsidRDefault="003D421E" w:rsidP="00D02FB1">
      <w:pPr>
        <w:ind w:right="494"/>
        <w:jc w:val="both"/>
        <w:rPr>
          <w:rFonts w:asciiTheme="minorHAnsi" w:hAnsiTheme="minorHAnsi" w:cstheme="minorHAnsi"/>
          <w:sz w:val="24"/>
          <w:szCs w:val="24"/>
        </w:rPr>
      </w:pPr>
    </w:p>
    <w:p w14:paraId="6AFC4783" w14:textId="7953AC49" w:rsidR="00246AD9" w:rsidRPr="00E94EF9" w:rsidRDefault="00246AD9" w:rsidP="00246AD9">
      <w:pPr>
        <w:jc w:val="center"/>
        <w:rPr>
          <w:rFonts w:asciiTheme="minorHAnsi" w:hAnsiTheme="minorHAnsi" w:cstheme="minorHAnsi"/>
          <w:sz w:val="24"/>
          <w:szCs w:val="24"/>
        </w:rPr>
      </w:pPr>
      <w:r w:rsidRPr="00E94EF9">
        <w:rPr>
          <w:rFonts w:asciiTheme="minorHAnsi" w:hAnsiTheme="minorHAnsi" w:cstheme="minorHAnsi"/>
          <w:sz w:val="24"/>
          <w:szCs w:val="24"/>
        </w:rPr>
        <w:t>__________________________________</w:t>
      </w:r>
    </w:p>
    <w:p w14:paraId="071CDCEA" w14:textId="07F89BBA" w:rsidR="00246AD9" w:rsidRPr="00E94EF9" w:rsidRDefault="006B67F8" w:rsidP="00246AD9">
      <w:pPr>
        <w:jc w:val="center"/>
        <w:rPr>
          <w:rFonts w:asciiTheme="minorHAnsi" w:hAnsiTheme="minorHAnsi" w:cstheme="minorHAnsi"/>
          <w:b/>
          <w:bCs/>
          <w:sz w:val="24"/>
          <w:szCs w:val="24"/>
        </w:rPr>
      </w:pPr>
      <w:r w:rsidRPr="00E94EF9">
        <w:rPr>
          <w:rFonts w:asciiTheme="minorHAnsi" w:hAnsiTheme="minorHAnsi" w:cstheme="minorHAnsi"/>
          <w:b/>
          <w:bCs/>
          <w:sz w:val="24"/>
          <w:szCs w:val="24"/>
        </w:rPr>
        <w:t>VALTER LUIZ BOSSA</w:t>
      </w:r>
    </w:p>
    <w:p w14:paraId="48CED115" w14:textId="63003C3F" w:rsidR="00960A15" w:rsidRPr="00E94EF9" w:rsidRDefault="00246AD9" w:rsidP="00246AD9">
      <w:pPr>
        <w:jc w:val="center"/>
        <w:rPr>
          <w:rFonts w:asciiTheme="minorHAnsi" w:hAnsiTheme="minorHAnsi" w:cstheme="minorHAnsi"/>
          <w:i/>
          <w:iCs/>
          <w:sz w:val="24"/>
          <w:szCs w:val="24"/>
        </w:rPr>
      </w:pPr>
      <w:r w:rsidRPr="00E94EF9">
        <w:rPr>
          <w:rFonts w:asciiTheme="minorHAnsi" w:hAnsiTheme="minorHAnsi" w:cstheme="minorHAnsi"/>
          <w:i/>
          <w:iCs/>
          <w:sz w:val="24"/>
          <w:szCs w:val="24"/>
        </w:rPr>
        <w:t>Diretor Executivo</w:t>
      </w:r>
      <w:r w:rsidR="00C92C2E" w:rsidRPr="00E94EF9">
        <w:rPr>
          <w:rFonts w:asciiTheme="minorHAnsi" w:hAnsiTheme="minorHAnsi" w:cstheme="minorHAnsi"/>
          <w:i/>
          <w:iCs/>
          <w:sz w:val="24"/>
          <w:szCs w:val="24"/>
        </w:rPr>
        <w:t xml:space="preserve"> C</w:t>
      </w:r>
      <w:r w:rsidR="004B266C" w:rsidRPr="00E94EF9">
        <w:rPr>
          <w:rFonts w:asciiTheme="minorHAnsi" w:hAnsiTheme="minorHAnsi" w:cstheme="minorHAnsi"/>
          <w:i/>
          <w:iCs/>
          <w:sz w:val="24"/>
          <w:szCs w:val="24"/>
        </w:rPr>
        <w:t>ISPAR</w:t>
      </w:r>
    </w:p>
    <w:sectPr w:rsidR="00960A15" w:rsidRPr="00E94EF9" w:rsidSect="00B65C6F">
      <w:headerReference w:type="default" r:id="rId11"/>
      <w:pgSz w:w="11920" w:h="16860"/>
      <w:pgMar w:top="1800" w:right="1005" w:bottom="280" w:left="1134" w:header="73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1B07E" w14:textId="77777777" w:rsidR="00BA6715" w:rsidRDefault="00BA6715">
      <w:r>
        <w:separator/>
      </w:r>
    </w:p>
  </w:endnote>
  <w:endnote w:type="continuationSeparator" w:id="0">
    <w:p w14:paraId="74546D30" w14:textId="77777777" w:rsidR="00BA6715" w:rsidRDefault="00BA6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0DD5F" w14:textId="77777777" w:rsidR="00BA6715" w:rsidRDefault="00BA6715">
      <w:r>
        <w:separator/>
      </w:r>
    </w:p>
  </w:footnote>
  <w:footnote w:type="continuationSeparator" w:id="0">
    <w:p w14:paraId="1A81E1FB" w14:textId="77777777" w:rsidR="00BA6715" w:rsidRDefault="00BA67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AF787" w14:textId="2514D8D4" w:rsidR="008C248D" w:rsidRPr="00553392" w:rsidRDefault="008C248D" w:rsidP="008C248D">
    <w:pPr>
      <w:tabs>
        <w:tab w:val="left" w:pos="567"/>
        <w:tab w:val="left" w:pos="9072"/>
      </w:tabs>
      <w:ind w:left="2127" w:right="-568"/>
      <w:jc w:val="center"/>
      <w:rPr>
        <w:rFonts w:ascii="Arial" w:hAnsi="Arial" w:cs="Arial"/>
        <w:b/>
        <w:color w:val="000000"/>
      </w:rPr>
    </w:pPr>
    <w:r>
      <w:rPr>
        <w:noProof/>
      </w:rPr>
      <mc:AlternateContent>
        <mc:Choice Requires="wps">
          <w:drawing>
            <wp:anchor distT="0" distB="0" distL="114300" distR="114300" simplePos="0" relativeHeight="251661312" behindDoc="0" locked="0" layoutInCell="1" allowOverlap="1" wp14:anchorId="114B994A" wp14:editId="365B6982">
              <wp:simplePos x="0" y="0"/>
              <wp:positionH relativeFrom="column">
                <wp:posOffset>-101600</wp:posOffset>
              </wp:positionH>
              <wp:positionV relativeFrom="paragraph">
                <wp:posOffset>-231140</wp:posOffset>
              </wp:positionV>
              <wp:extent cx="6621780" cy="163195"/>
              <wp:effectExtent l="0" t="0" r="7620" b="8255"/>
              <wp:wrapNone/>
              <wp:docPr id="1363803009" name="Retângulo: Cantos Diagonais Recortado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1780" cy="163195"/>
                      </a:xfrm>
                      <a:prstGeom prst="snip2DiagRect">
                        <a:avLst/>
                      </a:prstGeom>
                      <a:solidFill>
                        <a:srgbClr val="44546A">
                          <a:lumMod val="75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C68445" id="Retângulo: Cantos Diagonais Recortados 3" o:spid="_x0000_s1026" style="position:absolute;margin-left:-8pt;margin-top:-18.2pt;width:521.4pt;height:1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621780,163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" path="m,l6594580,r27200,27200l6621780,163195r,l27200,163195,,135995,,xe" fillcolor="#333f50" stroked="f" strokeweight="1pt">
              <v:stroke joinstyle="miter"/>
              <v:path arrowok="t" o:connecttype="custom" o:connectlocs="0,0;6594580,0;6621780,27200;6621780,163195;6621780,163195;27200,163195;0,135995;0,0" o:connectangles="0,0,0,0,0,0,0,0"/>
            </v:shape>
          </w:pict>
        </mc:Fallback>
      </mc:AlternateContent>
    </w:r>
    <w:r>
      <w:rPr>
        <w:noProof/>
      </w:rPr>
      <w:drawing>
        <wp:anchor distT="0" distB="0" distL="114300" distR="114300" simplePos="0" relativeHeight="251659264" behindDoc="0" locked="0" layoutInCell="1" allowOverlap="1" wp14:anchorId="1C445E63" wp14:editId="7F6AFD87">
          <wp:simplePos x="0" y="0"/>
          <wp:positionH relativeFrom="column">
            <wp:posOffset>5715</wp:posOffset>
          </wp:positionH>
          <wp:positionV relativeFrom="paragraph">
            <wp:posOffset>-33655</wp:posOffset>
          </wp:positionV>
          <wp:extent cx="1362075" cy="683895"/>
          <wp:effectExtent l="0" t="0" r="0" b="1905"/>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l="28607" t="26161" r="25623" b="29646"/>
                  <a:stretch>
                    <a:fillRect/>
                  </a:stretch>
                </pic:blipFill>
                <pic:spPr bwMode="auto">
                  <a:xfrm>
                    <a:off x="0" y="0"/>
                    <a:ext cx="1362075" cy="683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3392">
      <w:rPr>
        <w:rFonts w:ascii="Arial" w:hAnsi="Arial" w:cs="Arial"/>
        <w:b/>
        <w:color w:val="000000"/>
      </w:rPr>
      <w:t>CONSÓRCIO INTERMUNICIPAL DE SANEAMENTO DO PARANÁ</w:t>
    </w:r>
  </w:p>
  <w:p w14:paraId="0BF6E5C4" w14:textId="77777777" w:rsidR="008C248D" w:rsidRPr="00F94565" w:rsidRDefault="008C248D" w:rsidP="008C248D">
    <w:pPr>
      <w:ind w:left="1985" w:right="-568"/>
      <w:jc w:val="center"/>
      <w:rPr>
        <w:rFonts w:ascii="Arial" w:hAnsi="Arial" w:cs="Arial"/>
        <w:b/>
        <w:color w:val="000000"/>
      </w:rPr>
    </w:pPr>
    <w:r w:rsidRPr="00F94565">
      <w:rPr>
        <w:rFonts w:ascii="Arial" w:hAnsi="Arial" w:cs="Arial"/>
        <w:b/>
        <w:color w:val="000000"/>
      </w:rPr>
      <w:t xml:space="preserve">R. Pion. Miguel Jordão Martines, 677 – Pq. Ind. Mário Bulhões </w:t>
    </w:r>
  </w:p>
  <w:p w14:paraId="19D93D03" w14:textId="77777777" w:rsidR="008C248D" w:rsidRDefault="008C248D" w:rsidP="008C248D">
    <w:pPr>
      <w:ind w:left="1985" w:right="-568"/>
      <w:jc w:val="center"/>
      <w:rPr>
        <w:rFonts w:ascii="Arial" w:hAnsi="Arial" w:cs="Arial"/>
        <w:b/>
        <w:color w:val="000000"/>
      </w:rPr>
    </w:pPr>
    <w:r w:rsidRPr="00F94565">
      <w:rPr>
        <w:rFonts w:ascii="Arial" w:hAnsi="Arial" w:cs="Arial"/>
        <w:b/>
        <w:color w:val="000000"/>
      </w:rPr>
      <w:t>Maringá – Paraná – Cep 87.065-660</w:t>
    </w:r>
  </w:p>
  <w:p w14:paraId="3E066765" w14:textId="250FAFC7" w:rsidR="008C248D" w:rsidRPr="00F94565" w:rsidRDefault="008C248D" w:rsidP="008C248D">
    <w:pPr>
      <w:ind w:left="1985" w:right="-568"/>
      <w:jc w:val="center"/>
      <w:rPr>
        <w:rFonts w:ascii="Arial" w:hAnsi="Arial" w:cs="Arial"/>
        <w:b/>
        <w:color w:val="000000"/>
      </w:rPr>
    </w:pPr>
    <w:r>
      <w:rPr>
        <w:noProof/>
      </w:rPr>
      <mc:AlternateContent>
        <mc:Choice Requires="wps">
          <w:drawing>
            <wp:anchor distT="0" distB="0" distL="114300" distR="114300" simplePos="0" relativeHeight="251660288" behindDoc="0" locked="0" layoutInCell="1" allowOverlap="1" wp14:anchorId="05E5BFC7" wp14:editId="212F16BE">
              <wp:simplePos x="0" y="0"/>
              <wp:positionH relativeFrom="column">
                <wp:posOffset>-71120</wp:posOffset>
              </wp:positionH>
              <wp:positionV relativeFrom="paragraph">
                <wp:posOffset>168910</wp:posOffset>
              </wp:positionV>
              <wp:extent cx="6591300" cy="146685"/>
              <wp:effectExtent l="0" t="0" r="0" b="5715"/>
              <wp:wrapNone/>
              <wp:docPr id="1927261797" name="Retângulo: Cantos Diagonais Recortados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1300" cy="146685"/>
                      </a:xfrm>
                      <a:prstGeom prst="snip2DiagRect">
                        <a:avLst/>
                      </a:prstGeom>
                      <a:solidFill>
                        <a:srgbClr val="00B05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04010B" id="Retângulo: Cantos Diagonais Recortados 1" o:spid="_x0000_s1026" style="position:absolute;margin-left:-5.6pt;margin-top:13.3pt;width:519pt;height:11.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59130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" path="m,l6566852,r24448,24448l6591300,146685r,l24448,146685,,122237,,xe" fillcolor="#00b050" stroked="f" strokeweight="1pt">
              <v:stroke joinstyle="miter"/>
              <v:path arrowok="t" o:connecttype="custom" o:connectlocs="0,0;6566852,0;6591300,24448;6591300,146685;6591300,146685;24448,146685;0,122237;0,0" o:connectangles="0,0,0,0,0,0,0,0"/>
            </v:shape>
          </w:pict>
        </mc:Fallback>
      </mc:AlternateContent>
    </w:r>
    <w:r w:rsidRPr="00F94565">
      <w:rPr>
        <w:rFonts w:ascii="Arial" w:hAnsi="Arial" w:cs="Arial"/>
        <w:b/>
        <w:color w:val="000000"/>
      </w:rPr>
      <w:t>CNPJ: 04.823.494/0001-65 (Matriz) – Telefone: (44) 3123-2800</w:t>
    </w:r>
    <w:r w:rsidRPr="00F94565">
      <w:rPr>
        <w:rFonts w:ascii="Arial" w:hAnsi="Arial" w:cs="Arial"/>
        <w:b/>
        <w:color w:val="000000"/>
      </w:rPr>
      <w:tab/>
    </w:r>
  </w:p>
  <w:p w14:paraId="16B9563A" w14:textId="77777777" w:rsidR="008C248D" w:rsidRPr="00F94565" w:rsidRDefault="008C248D" w:rsidP="008C248D">
    <w:pPr>
      <w:tabs>
        <w:tab w:val="center" w:pos="5809"/>
        <w:tab w:val="right" w:pos="9639"/>
      </w:tabs>
      <w:ind w:left="1980"/>
    </w:pPr>
    <w:r w:rsidRPr="00F94565">
      <w:tab/>
    </w:r>
    <w:r w:rsidRPr="00F94565">
      <w:tab/>
    </w:r>
  </w:p>
  <w:p w14:paraId="42A1270F" w14:textId="365AB9C8" w:rsidR="00C97AAA" w:rsidRDefault="00C97AAA">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91E14"/>
    <w:multiLevelType w:val="hybridMultilevel"/>
    <w:tmpl w:val="1602C44E"/>
    <w:lvl w:ilvl="0" w:tplc="72686C88">
      <w:start w:val="1"/>
      <w:numFmt w:val="lowerLetter"/>
      <w:lvlText w:val="%1)"/>
      <w:lvlJc w:val="left"/>
      <w:pPr>
        <w:ind w:left="987" w:hanging="247"/>
      </w:pPr>
      <w:rPr>
        <w:rFonts w:ascii="Times New Roman" w:eastAsia="Times New Roman" w:hAnsi="Times New Roman" w:cs="Times New Roman" w:hint="default"/>
        <w:b w:val="0"/>
        <w:bCs w:val="0"/>
        <w:i w:val="0"/>
        <w:iCs w:val="0"/>
        <w:w w:val="100"/>
        <w:sz w:val="24"/>
        <w:szCs w:val="24"/>
        <w:lang w:val="pt-PT" w:eastAsia="en-US" w:bidi="ar-SA"/>
      </w:rPr>
    </w:lvl>
    <w:lvl w:ilvl="1" w:tplc="10FA87E0">
      <w:numFmt w:val="bullet"/>
      <w:lvlText w:val="•"/>
      <w:lvlJc w:val="left"/>
      <w:pPr>
        <w:ind w:left="1952" w:hanging="247"/>
      </w:pPr>
      <w:rPr>
        <w:rFonts w:hint="default"/>
        <w:lang w:val="pt-PT" w:eastAsia="en-US" w:bidi="ar-SA"/>
      </w:rPr>
    </w:lvl>
    <w:lvl w:ilvl="2" w:tplc="27A682B8">
      <w:numFmt w:val="bullet"/>
      <w:lvlText w:val="•"/>
      <w:lvlJc w:val="left"/>
      <w:pPr>
        <w:ind w:left="2924" w:hanging="247"/>
      </w:pPr>
      <w:rPr>
        <w:rFonts w:hint="default"/>
        <w:lang w:val="pt-PT" w:eastAsia="en-US" w:bidi="ar-SA"/>
      </w:rPr>
    </w:lvl>
    <w:lvl w:ilvl="3" w:tplc="4D2E305A">
      <w:numFmt w:val="bullet"/>
      <w:lvlText w:val="•"/>
      <w:lvlJc w:val="left"/>
      <w:pPr>
        <w:ind w:left="3896" w:hanging="247"/>
      </w:pPr>
      <w:rPr>
        <w:rFonts w:hint="default"/>
        <w:lang w:val="pt-PT" w:eastAsia="en-US" w:bidi="ar-SA"/>
      </w:rPr>
    </w:lvl>
    <w:lvl w:ilvl="4" w:tplc="6AC8D1F0">
      <w:numFmt w:val="bullet"/>
      <w:lvlText w:val="•"/>
      <w:lvlJc w:val="left"/>
      <w:pPr>
        <w:ind w:left="4868" w:hanging="247"/>
      </w:pPr>
      <w:rPr>
        <w:rFonts w:hint="default"/>
        <w:lang w:val="pt-PT" w:eastAsia="en-US" w:bidi="ar-SA"/>
      </w:rPr>
    </w:lvl>
    <w:lvl w:ilvl="5" w:tplc="9A727182">
      <w:numFmt w:val="bullet"/>
      <w:lvlText w:val="•"/>
      <w:lvlJc w:val="left"/>
      <w:pPr>
        <w:ind w:left="5840" w:hanging="247"/>
      </w:pPr>
      <w:rPr>
        <w:rFonts w:hint="default"/>
        <w:lang w:val="pt-PT" w:eastAsia="en-US" w:bidi="ar-SA"/>
      </w:rPr>
    </w:lvl>
    <w:lvl w:ilvl="6" w:tplc="120804BC">
      <w:numFmt w:val="bullet"/>
      <w:lvlText w:val="•"/>
      <w:lvlJc w:val="left"/>
      <w:pPr>
        <w:ind w:left="6812" w:hanging="247"/>
      </w:pPr>
      <w:rPr>
        <w:rFonts w:hint="default"/>
        <w:lang w:val="pt-PT" w:eastAsia="en-US" w:bidi="ar-SA"/>
      </w:rPr>
    </w:lvl>
    <w:lvl w:ilvl="7" w:tplc="FEB03608">
      <w:numFmt w:val="bullet"/>
      <w:lvlText w:val="•"/>
      <w:lvlJc w:val="left"/>
      <w:pPr>
        <w:ind w:left="7784" w:hanging="247"/>
      </w:pPr>
      <w:rPr>
        <w:rFonts w:hint="default"/>
        <w:lang w:val="pt-PT" w:eastAsia="en-US" w:bidi="ar-SA"/>
      </w:rPr>
    </w:lvl>
    <w:lvl w:ilvl="8" w:tplc="5426A3B2">
      <w:numFmt w:val="bullet"/>
      <w:lvlText w:val="•"/>
      <w:lvlJc w:val="left"/>
      <w:pPr>
        <w:ind w:left="8756" w:hanging="247"/>
      </w:pPr>
      <w:rPr>
        <w:rFonts w:hint="default"/>
        <w:lang w:val="pt-PT" w:eastAsia="en-US" w:bidi="ar-SA"/>
      </w:rPr>
    </w:lvl>
  </w:abstractNum>
  <w:abstractNum w:abstractNumId="1" w15:restartNumberingAfterBreak="0">
    <w:nsid w:val="0A8C44F6"/>
    <w:multiLevelType w:val="hybridMultilevel"/>
    <w:tmpl w:val="332C81A6"/>
    <w:lvl w:ilvl="0" w:tplc="C6E0101A">
      <w:start w:val="4"/>
      <w:numFmt w:val="decimal"/>
      <w:lvlText w:val="%1"/>
      <w:lvlJc w:val="left"/>
      <w:pPr>
        <w:ind w:left="412" w:hanging="360"/>
      </w:pPr>
      <w:rPr>
        <w:rFonts w:hint="default"/>
      </w:rPr>
    </w:lvl>
    <w:lvl w:ilvl="1" w:tplc="04160019" w:tentative="1">
      <w:start w:val="1"/>
      <w:numFmt w:val="lowerLetter"/>
      <w:lvlText w:val="%2."/>
      <w:lvlJc w:val="left"/>
      <w:pPr>
        <w:ind w:left="1132" w:hanging="360"/>
      </w:pPr>
    </w:lvl>
    <w:lvl w:ilvl="2" w:tplc="0416001B" w:tentative="1">
      <w:start w:val="1"/>
      <w:numFmt w:val="lowerRoman"/>
      <w:lvlText w:val="%3."/>
      <w:lvlJc w:val="right"/>
      <w:pPr>
        <w:ind w:left="1852" w:hanging="180"/>
      </w:pPr>
    </w:lvl>
    <w:lvl w:ilvl="3" w:tplc="0416000F" w:tentative="1">
      <w:start w:val="1"/>
      <w:numFmt w:val="decimal"/>
      <w:lvlText w:val="%4."/>
      <w:lvlJc w:val="left"/>
      <w:pPr>
        <w:ind w:left="2572" w:hanging="360"/>
      </w:pPr>
    </w:lvl>
    <w:lvl w:ilvl="4" w:tplc="04160019" w:tentative="1">
      <w:start w:val="1"/>
      <w:numFmt w:val="lowerLetter"/>
      <w:lvlText w:val="%5."/>
      <w:lvlJc w:val="left"/>
      <w:pPr>
        <w:ind w:left="3292" w:hanging="360"/>
      </w:pPr>
    </w:lvl>
    <w:lvl w:ilvl="5" w:tplc="0416001B" w:tentative="1">
      <w:start w:val="1"/>
      <w:numFmt w:val="lowerRoman"/>
      <w:lvlText w:val="%6."/>
      <w:lvlJc w:val="right"/>
      <w:pPr>
        <w:ind w:left="4012" w:hanging="180"/>
      </w:pPr>
    </w:lvl>
    <w:lvl w:ilvl="6" w:tplc="0416000F" w:tentative="1">
      <w:start w:val="1"/>
      <w:numFmt w:val="decimal"/>
      <w:lvlText w:val="%7."/>
      <w:lvlJc w:val="left"/>
      <w:pPr>
        <w:ind w:left="4732" w:hanging="360"/>
      </w:pPr>
    </w:lvl>
    <w:lvl w:ilvl="7" w:tplc="04160019" w:tentative="1">
      <w:start w:val="1"/>
      <w:numFmt w:val="lowerLetter"/>
      <w:lvlText w:val="%8."/>
      <w:lvlJc w:val="left"/>
      <w:pPr>
        <w:ind w:left="5452" w:hanging="360"/>
      </w:pPr>
    </w:lvl>
    <w:lvl w:ilvl="8" w:tplc="0416001B" w:tentative="1">
      <w:start w:val="1"/>
      <w:numFmt w:val="lowerRoman"/>
      <w:lvlText w:val="%9."/>
      <w:lvlJc w:val="right"/>
      <w:pPr>
        <w:ind w:left="6172" w:hanging="180"/>
      </w:pPr>
    </w:lvl>
  </w:abstractNum>
  <w:abstractNum w:abstractNumId="2" w15:restartNumberingAfterBreak="0">
    <w:nsid w:val="0B9053D7"/>
    <w:multiLevelType w:val="hybridMultilevel"/>
    <w:tmpl w:val="2690DE18"/>
    <w:lvl w:ilvl="0" w:tplc="D05E6482">
      <w:start w:val="1"/>
      <w:numFmt w:val="decimal"/>
      <w:lvlText w:val="%1)"/>
      <w:lvlJc w:val="left"/>
      <w:pPr>
        <w:ind w:left="52" w:hanging="226"/>
      </w:pPr>
      <w:rPr>
        <w:rFonts w:ascii="Arial" w:eastAsia="Arial" w:hAnsi="Arial" w:cs="Arial" w:hint="default"/>
        <w:b w:val="0"/>
        <w:bCs w:val="0"/>
        <w:i/>
        <w:iCs/>
        <w:w w:val="100"/>
        <w:sz w:val="18"/>
        <w:szCs w:val="18"/>
        <w:lang w:val="pt-PT" w:eastAsia="en-US" w:bidi="ar-SA"/>
      </w:rPr>
    </w:lvl>
    <w:lvl w:ilvl="1" w:tplc="455EB0B4">
      <w:numFmt w:val="bullet"/>
      <w:lvlText w:val="•"/>
      <w:lvlJc w:val="left"/>
      <w:pPr>
        <w:ind w:left="52" w:hanging="139"/>
      </w:pPr>
      <w:rPr>
        <w:rFonts w:ascii="Arial MT" w:eastAsia="Arial MT" w:hAnsi="Arial MT" w:cs="Arial MT" w:hint="default"/>
        <w:b w:val="0"/>
        <w:bCs w:val="0"/>
        <w:i w:val="0"/>
        <w:iCs w:val="0"/>
        <w:w w:val="100"/>
        <w:sz w:val="22"/>
        <w:szCs w:val="22"/>
        <w:lang w:val="pt-PT" w:eastAsia="en-US" w:bidi="ar-SA"/>
      </w:rPr>
    </w:lvl>
    <w:lvl w:ilvl="2" w:tplc="891EBF68">
      <w:numFmt w:val="bullet"/>
      <w:lvlText w:val="•"/>
      <w:lvlJc w:val="left"/>
      <w:pPr>
        <w:ind w:left="2080" w:hanging="139"/>
      </w:pPr>
      <w:rPr>
        <w:rFonts w:hint="default"/>
        <w:lang w:val="pt-PT" w:eastAsia="en-US" w:bidi="ar-SA"/>
      </w:rPr>
    </w:lvl>
    <w:lvl w:ilvl="3" w:tplc="79482AB6">
      <w:numFmt w:val="bullet"/>
      <w:lvlText w:val="•"/>
      <w:lvlJc w:val="left"/>
      <w:pPr>
        <w:ind w:left="3091" w:hanging="139"/>
      </w:pPr>
      <w:rPr>
        <w:rFonts w:hint="default"/>
        <w:lang w:val="pt-PT" w:eastAsia="en-US" w:bidi="ar-SA"/>
      </w:rPr>
    </w:lvl>
    <w:lvl w:ilvl="4" w:tplc="01E27766">
      <w:numFmt w:val="bullet"/>
      <w:lvlText w:val="•"/>
      <w:lvlJc w:val="left"/>
      <w:pPr>
        <w:ind w:left="4101" w:hanging="139"/>
      </w:pPr>
      <w:rPr>
        <w:rFonts w:hint="default"/>
        <w:lang w:val="pt-PT" w:eastAsia="en-US" w:bidi="ar-SA"/>
      </w:rPr>
    </w:lvl>
    <w:lvl w:ilvl="5" w:tplc="E0BE5E2E">
      <w:numFmt w:val="bullet"/>
      <w:lvlText w:val="•"/>
      <w:lvlJc w:val="left"/>
      <w:pPr>
        <w:ind w:left="5112" w:hanging="139"/>
      </w:pPr>
      <w:rPr>
        <w:rFonts w:hint="default"/>
        <w:lang w:val="pt-PT" w:eastAsia="en-US" w:bidi="ar-SA"/>
      </w:rPr>
    </w:lvl>
    <w:lvl w:ilvl="6" w:tplc="7F34962A">
      <w:numFmt w:val="bullet"/>
      <w:lvlText w:val="•"/>
      <w:lvlJc w:val="left"/>
      <w:pPr>
        <w:ind w:left="6122" w:hanging="139"/>
      </w:pPr>
      <w:rPr>
        <w:rFonts w:hint="default"/>
        <w:lang w:val="pt-PT" w:eastAsia="en-US" w:bidi="ar-SA"/>
      </w:rPr>
    </w:lvl>
    <w:lvl w:ilvl="7" w:tplc="3894F5CA">
      <w:numFmt w:val="bullet"/>
      <w:lvlText w:val="•"/>
      <w:lvlJc w:val="left"/>
      <w:pPr>
        <w:ind w:left="7132" w:hanging="139"/>
      </w:pPr>
      <w:rPr>
        <w:rFonts w:hint="default"/>
        <w:lang w:val="pt-PT" w:eastAsia="en-US" w:bidi="ar-SA"/>
      </w:rPr>
    </w:lvl>
    <w:lvl w:ilvl="8" w:tplc="E5965BE4">
      <w:numFmt w:val="bullet"/>
      <w:lvlText w:val="•"/>
      <w:lvlJc w:val="left"/>
      <w:pPr>
        <w:ind w:left="8143" w:hanging="139"/>
      </w:pPr>
      <w:rPr>
        <w:rFonts w:hint="default"/>
        <w:lang w:val="pt-PT" w:eastAsia="en-US" w:bidi="ar-SA"/>
      </w:rPr>
    </w:lvl>
  </w:abstractNum>
  <w:abstractNum w:abstractNumId="3" w15:restartNumberingAfterBreak="0">
    <w:nsid w:val="0C8B6919"/>
    <w:multiLevelType w:val="hybridMultilevel"/>
    <w:tmpl w:val="5D8648BE"/>
    <w:lvl w:ilvl="0" w:tplc="1924E838">
      <w:start w:val="1"/>
      <w:numFmt w:val="upperRoman"/>
      <w:lvlText w:val="%1"/>
      <w:lvlJc w:val="left"/>
      <w:pPr>
        <w:ind w:left="152" w:hanging="101"/>
      </w:pPr>
      <w:rPr>
        <w:rFonts w:ascii="Arial" w:eastAsia="Arial" w:hAnsi="Arial" w:cs="Arial" w:hint="default"/>
        <w:b w:val="0"/>
        <w:bCs w:val="0"/>
        <w:i/>
        <w:iCs/>
        <w:w w:val="100"/>
        <w:sz w:val="18"/>
        <w:szCs w:val="18"/>
        <w:lang w:val="pt-PT" w:eastAsia="en-US" w:bidi="ar-SA"/>
      </w:rPr>
    </w:lvl>
    <w:lvl w:ilvl="1" w:tplc="2AB23BA2">
      <w:start w:val="1"/>
      <w:numFmt w:val="lowerLetter"/>
      <w:lvlText w:val="%2)"/>
      <w:lvlJc w:val="left"/>
      <w:pPr>
        <w:ind w:left="262" w:hanging="211"/>
      </w:pPr>
      <w:rPr>
        <w:rFonts w:ascii="Arial" w:eastAsia="Arial" w:hAnsi="Arial" w:cs="Arial" w:hint="default"/>
        <w:b w:val="0"/>
        <w:bCs w:val="0"/>
        <w:i/>
        <w:iCs/>
        <w:w w:val="100"/>
        <w:sz w:val="18"/>
        <w:szCs w:val="18"/>
        <w:lang w:val="pt-PT" w:eastAsia="en-US" w:bidi="ar-SA"/>
      </w:rPr>
    </w:lvl>
    <w:lvl w:ilvl="2" w:tplc="3FE00958">
      <w:numFmt w:val="bullet"/>
      <w:lvlText w:val="•"/>
      <w:lvlJc w:val="left"/>
      <w:pPr>
        <w:ind w:left="1360" w:hanging="211"/>
      </w:pPr>
      <w:rPr>
        <w:rFonts w:hint="default"/>
        <w:lang w:val="pt-PT" w:eastAsia="en-US" w:bidi="ar-SA"/>
      </w:rPr>
    </w:lvl>
    <w:lvl w:ilvl="3" w:tplc="F4DE8D56">
      <w:numFmt w:val="bullet"/>
      <w:lvlText w:val="•"/>
      <w:lvlJc w:val="left"/>
      <w:pPr>
        <w:ind w:left="2460" w:hanging="211"/>
      </w:pPr>
      <w:rPr>
        <w:rFonts w:hint="default"/>
        <w:lang w:val="pt-PT" w:eastAsia="en-US" w:bidi="ar-SA"/>
      </w:rPr>
    </w:lvl>
    <w:lvl w:ilvl="4" w:tplc="B21C5E9C">
      <w:numFmt w:val="bullet"/>
      <w:lvlText w:val="•"/>
      <w:lvlJc w:val="left"/>
      <w:pPr>
        <w:ind w:left="3561" w:hanging="211"/>
      </w:pPr>
      <w:rPr>
        <w:rFonts w:hint="default"/>
        <w:lang w:val="pt-PT" w:eastAsia="en-US" w:bidi="ar-SA"/>
      </w:rPr>
    </w:lvl>
    <w:lvl w:ilvl="5" w:tplc="149C2C38">
      <w:numFmt w:val="bullet"/>
      <w:lvlText w:val="•"/>
      <w:lvlJc w:val="left"/>
      <w:pPr>
        <w:ind w:left="4661" w:hanging="211"/>
      </w:pPr>
      <w:rPr>
        <w:rFonts w:hint="default"/>
        <w:lang w:val="pt-PT" w:eastAsia="en-US" w:bidi="ar-SA"/>
      </w:rPr>
    </w:lvl>
    <w:lvl w:ilvl="6" w:tplc="C97C107A">
      <w:numFmt w:val="bullet"/>
      <w:lvlText w:val="•"/>
      <w:lvlJc w:val="left"/>
      <w:pPr>
        <w:ind w:left="5762" w:hanging="211"/>
      </w:pPr>
      <w:rPr>
        <w:rFonts w:hint="default"/>
        <w:lang w:val="pt-PT" w:eastAsia="en-US" w:bidi="ar-SA"/>
      </w:rPr>
    </w:lvl>
    <w:lvl w:ilvl="7" w:tplc="60B45AC2">
      <w:numFmt w:val="bullet"/>
      <w:lvlText w:val="•"/>
      <w:lvlJc w:val="left"/>
      <w:pPr>
        <w:ind w:left="6862" w:hanging="211"/>
      </w:pPr>
      <w:rPr>
        <w:rFonts w:hint="default"/>
        <w:lang w:val="pt-PT" w:eastAsia="en-US" w:bidi="ar-SA"/>
      </w:rPr>
    </w:lvl>
    <w:lvl w:ilvl="8" w:tplc="3B126E84">
      <w:numFmt w:val="bullet"/>
      <w:lvlText w:val="•"/>
      <w:lvlJc w:val="left"/>
      <w:pPr>
        <w:ind w:left="7963" w:hanging="211"/>
      </w:pPr>
      <w:rPr>
        <w:rFonts w:hint="default"/>
        <w:lang w:val="pt-PT" w:eastAsia="en-US" w:bidi="ar-SA"/>
      </w:rPr>
    </w:lvl>
  </w:abstractNum>
  <w:abstractNum w:abstractNumId="4" w15:restartNumberingAfterBreak="0">
    <w:nsid w:val="13154ECC"/>
    <w:multiLevelType w:val="hybridMultilevel"/>
    <w:tmpl w:val="35B82AE4"/>
    <w:lvl w:ilvl="0" w:tplc="E6ACEF96">
      <w:numFmt w:val="bullet"/>
      <w:lvlText w:val="●"/>
      <w:lvlJc w:val="left"/>
      <w:pPr>
        <w:ind w:left="1461" w:hanging="361"/>
      </w:pPr>
      <w:rPr>
        <w:rFonts w:ascii="Arial MT" w:eastAsia="Arial MT" w:hAnsi="Arial MT" w:cs="Arial MT" w:hint="default"/>
        <w:b w:val="0"/>
        <w:bCs w:val="0"/>
        <w:i w:val="0"/>
        <w:iCs w:val="0"/>
        <w:w w:val="60"/>
        <w:sz w:val="24"/>
        <w:szCs w:val="24"/>
        <w:lang w:val="pt-PT" w:eastAsia="en-US" w:bidi="ar-SA"/>
      </w:rPr>
    </w:lvl>
    <w:lvl w:ilvl="1" w:tplc="FF202498">
      <w:numFmt w:val="bullet"/>
      <w:lvlText w:val="•"/>
      <w:lvlJc w:val="left"/>
      <w:pPr>
        <w:ind w:left="2384" w:hanging="361"/>
      </w:pPr>
      <w:rPr>
        <w:rFonts w:hint="default"/>
        <w:lang w:val="pt-PT" w:eastAsia="en-US" w:bidi="ar-SA"/>
      </w:rPr>
    </w:lvl>
    <w:lvl w:ilvl="2" w:tplc="283E1A70">
      <w:numFmt w:val="bullet"/>
      <w:lvlText w:val="•"/>
      <w:lvlJc w:val="left"/>
      <w:pPr>
        <w:ind w:left="3308" w:hanging="361"/>
      </w:pPr>
      <w:rPr>
        <w:rFonts w:hint="default"/>
        <w:lang w:val="pt-PT" w:eastAsia="en-US" w:bidi="ar-SA"/>
      </w:rPr>
    </w:lvl>
    <w:lvl w:ilvl="3" w:tplc="7BACE318">
      <w:numFmt w:val="bullet"/>
      <w:lvlText w:val="•"/>
      <w:lvlJc w:val="left"/>
      <w:pPr>
        <w:ind w:left="4232" w:hanging="361"/>
      </w:pPr>
      <w:rPr>
        <w:rFonts w:hint="default"/>
        <w:lang w:val="pt-PT" w:eastAsia="en-US" w:bidi="ar-SA"/>
      </w:rPr>
    </w:lvl>
    <w:lvl w:ilvl="4" w:tplc="D01A2C74">
      <w:numFmt w:val="bullet"/>
      <w:lvlText w:val="•"/>
      <w:lvlJc w:val="left"/>
      <w:pPr>
        <w:ind w:left="5156" w:hanging="361"/>
      </w:pPr>
      <w:rPr>
        <w:rFonts w:hint="default"/>
        <w:lang w:val="pt-PT" w:eastAsia="en-US" w:bidi="ar-SA"/>
      </w:rPr>
    </w:lvl>
    <w:lvl w:ilvl="5" w:tplc="E8549E96">
      <w:numFmt w:val="bullet"/>
      <w:lvlText w:val="•"/>
      <w:lvlJc w:val="left"/>
      <w:pPr>
        <w:ind w:left="6080" w:hanging="361"/>
      </w:pPr>
      <w:rPr>
        <w:rFonts w:hint="default"/>
        <w:lang w:val="pt-PT" w:eastAsia="en-US" w:bidi="ar-SA"/>
      </w:rPr>
    </w:lvl>
    <w:lvl w:ilvl="6" w:tplc="7638CF7C">
      <w:numFmt w:val="bullet"/>
      <w:lvlText w:val="•"/>
      <w:lvlJc w:val="left"/>
      <w:pPr>
        <w:ind w:left="7004" w:hanging="361"/>
      </w:pPr>
      <w:rPr>
        <w:rFonts w:hint="default"/>
        <w:lang w:val="pt-PT" w:eastAsia="en-US" w:bidi="ar-SA"/>
      </w:rPr>
    </w:lvl>
    <w:lvl w:ilvl="7" w:tplc="8242B04C">
      <w:numFmt w:val="bullet"/>
      <w:lvlText w:val="•"/>
      <w:lvlJc w:val="left"/>
      <w:pPr>
        <w:ind w:left="7928" w:hanging="361"/>
      </w:pPr>
      <w:rPr>
        <w:rFonts w:hint="default"/>
        <w:lang w:val="pt-PT" w:eastAsia="en-US" w:bidi="ar-SA"/>
      </w:rPr>
    </w:lvl>
    <w:lvl w:ilvl="8" w:tplc="D32A7038">
      <w:numFmt w:val="bullet"/>
      <w:lvlText w:val="•"/>
      <w:lvlJc w:val="left"/>
      <w:pPr>
        <w:ind w:left="8852" w:hanging="361"/>
      </w:pPr>
      <w:rPr>
        <w:rFonts w:hint="default"/>
        <w:lang w:val="pt-PT" w:eastAsia="en-US" w:bidi="ar-SA"/>
      </w:rPr>
    </w:lvl>
  </w:abstractNum>
  <w:abstractNum w:abstractNumId="5" w15:restartNumberingAfterBreak="0">
    <w:nsid w:val="20B74429"/>
    <w:multiLevelType w:val="hybridMultilevel"/>
    <w:tmpl w:val="9C0AB84A"/>
    <w:lvl w:ilvl="0" w:tplc="675A4222">
      <w:start w:val="1"/>
      <w:numFmt w:val="decimal"/>
      <w:lvlText w:val="%1."/>
      <w:lvlJc w:val="left"/>
      <w:pPr>
        <w:ind w:left="412" w:hanging="360"/>
      </w:pPr>
      <w:rPr>
        <w:rFonts w:hint="default"/>
      </w:rPr>
    </w:lvl>
    <w:lvl w:ilvl="1" w:tplc="04160019" w:tentative="1">
      <w:start w:val="1"/>
      <w:numFmt w:val="lowerLetter"/>
      <w:lvlText w:val="%2."/>
      <w:lvlJc w:val="left"/>
      <w:pPr>
        <w:ind w:left="1132" w:hanging="360"/>
      </w:pPr>
    </w:lvl>
    <w:lvl w:ilvl="2" w:tplc="0416001B" w:tentative="1">
      <w:start w:val="1"/>
      <w:numFmt w:val="lowerRoman"/>
      <w:lvlText w:val="%3."/>
      <w:lvlJc w:val="right"/>
      <w:pPr>
        <w:ind w:left="1852" w:hanging="180"/>
      </w:pPr>
    </w:lvl>
    <w:lvl w:ilvl="3" w:tplc="0416000F" w:tentative="1">
      <w:start w:val="1"/>
      <w:numFmt w:val="decimal"/>
      <w:lvlText w:val="%4."/>
      <w:lvlJc w:val="left"/>
      <w:pPr>
        <w:ind w:left="2572" w:hanging="360"/>
      </w:pPr>
    </w:lvl>
    <w:lvl w:ilvl="4" w:tplc="04160019" w:tentative="1">
      <w:start w:val="1"/>
      <w:numFmt w:val="lowerLetter"/>
      <w:lvlText w:val="%5."/>
      <w:lvlJc w:val="left"/>
      <w:pPr>
        <w:ind w:left="3292" w:hanging="360"/>
      </w:pPr>
    </w:lvl>
    <w:lvl w:ilvl="5" w:tplc="0416001B" w:tentative="1">
      <w:start w:val="1"/>
      <w:numFmt w:val="lowerRoman"/>
      <w:lvlText w:val="%6."/>
      <w:lvlJc w:val="right"/>
      <w:pPr>
        <w:ind w:left="4012" w:hanging="180"/>
      </w:pPr>
    </w:lvl>
    <w:lvl w:ilvl="6" w:tplc="0416000F" w:tentative="1">
      <w:start w:val="1"/>
      <w:numFmt w:val="decimal"/>
      <w:lvlText w:val="%7."/>
      <w:lvlJc w:val="left"/>
      <w:pPr>
        <w:ind w:left="4732" w:hanging="360"/>
      </w:pPr>
    </w:lvl>
    <w:lvl w:ilvl="7" w:tplc="04160019" w:tentative="1">
      <w:start w:val="1"/>
      <w:numFmt w:val="lowerLetter"/>
      <w:lvlText w:val="%8."/>
      <w:lvlJc w:val="left"/>
      <w:pPr>
        <w:ind w:left="5452" w:hanging="360"/>
      </w:pPr>
    </w:lvl>
    <w:lvl w:ilvl="8" w:tplc="0416001B" w:tentative="1">
      <w:start w:val="1"/>
      <w:numFmt w:val="lowerRoman"/>
      <w:lvlText w:val="%9."/>
      <w:lvlJc w:val="right"/>
      <w:pPr>
        <w:ind w:left="6172" w:hanging="180"/>
      </w:pPr>
    </w:lvl>
  </w:abstractNum>
  <w:abstractNum w:abstractNumId="6" w15:restartNumberingAfterBreak="0">
    <w:nsid w:val="273E239F"/>
    <w:multiLevelType w:val="hybridMultilevel"/>
    <w:tmpl w:val="62C8F9C0"/>
    <w:lvl w:ilvl="0" w:tplc="F9D4C1CE">
      <w:start w:val="1"/>
      <w:numFmt w:val="upperRoman"/>
      <w:lvlText w:val="%1"/>
      <w:lvlJc w:val="left"/>
      <w:pPr>
        <w:ind w:left="52" w:hanging="101"/>
      </w:pPr>
      <w:rPr>
        <w:rFonts w:ascii="Arial" w:eastAsia="Arial" w:hAnsi="Arial" w:cs="Arial" w:hint="default"/>
        <w:b w:val="0"/>
        <w:bCs w:val="0"/>
        <w:i/>
        <w:iCs/>
        <w:w w:val="100"/>
        <w:sz w:val="18"/>
        <w:szCs w:val="18"/>
        <w:lang w:val="pt-PT" w:eastAsia="en-US" w:bidi="ar-SA"/>
      </w:rPr>
    </w:lvl>
    <w:lvl w:ilvl="1" w:tplc="6D5613C4">
      <w:numFmt w:val="bullet"/>
      <w:lvlText w:val="•"/>
      <w:lvlJc w:val="left"/>
      <w:pPr>
        <w:ind w:left="1070" w:hanging="101"/>
      </w:pPr>
      <w:rPr>
        <w:rFonts w:hint="default"/>
        <w:lang w:val="pt-PT" w:eastAsia="en-US" w:bidi="ar-SA"/>
      </w:rPr>
    </w:lvl>
    <w:lvl w:ilvl="2" w:tplc="8A069F86">
      <w:numFmt w:val="bullet"/>
      <w:lvlText w:val="•"/>
      <w:lvlJc w:val="left"/>
      <w:pPr>
        <w:ind w:left="2080" w:hanging="101"/>
      </w:pPr>
      <w:rPr>
        <w:rFonts w:hint="default"/>
        <w:lang w:val="pt-PT" w:eastAsia="en-US" w:bidi="ar-SA"/>
      </w:rPr>
    </w:lvl>
    <w:lvl w:ilvl="3" w:tplc="4D448D86">
      <w:numFmt w:val="bullet"/>
      <w:lvlText w:val="•"/>
      <w:lvlJc w:val="left"/>
      <w:pPr>
        <w:ind w:left="3091" w:hanging="101"/>
      </w:pPr>
      <w:rPr>
        <w:rFonts w:hint="default"/>
        <w:lang w:val="pt-PT" w:eastAsia="en-US" w:bidi="ar-SA"/>
      </w:rPr>
    </w:lvl>
    <w:lvl w:ilvl="4" w:tplc="DBB8DD0A">
      <w:numFmt w:val="bullet"/>
      <w:lvlText w:val="•"/>
      <w:lvlJc w:val="left"/>
      <w:pPr>
        <w:ind w:left="4101" w:hanging="101"/>
      </w:pPr>
      <w:rPr>
        <w:rFonts w:hint="default"/>
        <w:lang w:val="pt-PT" w:eastAsia="en-US" w:bidi="ar-SA"/>
      </w:rPr>
    </w:lvl>
    <w:lvl w:ilvl="5" w:tplc="76D4377A">
      <w:numFmt w:val="bullet"/>
      <w:lvlText w:val="•"/>
      <w:lvlJc w:val="left"/>
      <w:pPr>
        <w:ind w:left="5112" w:hanging="101"/>
      </w:pPr>
      <w:rPr>
        <w:rFonts w:hint="default"/>
        <w:lang w:val="pt-PT" w:eastAsia="en-US" w:bidi="ar-SA"/>
      </w:rPr>
    </w:lvl>
    <w:lvl w:ilvl="6" w:tplc="C566765C">
      <w:numFmt w:val="bullet"/>
      <w:lvlText w:val="•"/>
      <w:lvlJc w:val="left"/>
      <w:pPr>
        <w:ind w:left="6122" w:hanging="101"/>
      </w:pPr>
      <w:rPr>
        <w:rFonts w:hint="default"/>
        <w:lang w:val="pt-PT" w:eastAsia="en-US" w:bidi="ar-SA"/>
      </w:rPr>
    </w:lvl>
    <w:lvl w:ilvl="7" w:tplc="0E2E6DFE">
      <w:numFmt w:val="bullet"/>
      <w:lvlText w:val="•"/>
      <w:lvlJc w:val="left"/>
      <w:pPr>
        <w:ind w:left="7132" w:hanging="101"/>
      </w:pPr>
      <w:rPr>
        <w:rFonts w:hint="default"/>
        <w:lang w:val="pt-PT" w:eastAsia="en-US" w:bidi="ar-SA"/>
      </w:rPr>
    </w:lvl>
    <w:lvl w:ilvl="8" w:tplc="34BC8D3A">
      <w:numFmt w:val="bullet"/>
      <w:lvlText w:val="•"/>
      <w:lvlJc w:val="left"/>
      <w:pPr>
        <w:ind w:left="8143" w:hanging="101"/>
      </w:pPr>
      <w:rPr>
        <w:rFonts w:hint="default"/>
        <w:lang w:val="pt-PT" w:eastAsia="en-US" w:bidi="ar-SA"/>
      </w:rPr>
    </w:lvl>
  </w:abstractNum>
  <w:abstractNum w:abstractNumId="7" w15:restartNumberingAfterBreak="0">
    <w:nsid w:val="2F0D4A7E"/>
    <w:multiLevelType w:val="hybridMultilevel"/>
    <w:tmpl w:val="29D2AA5C"/>
    <w:lvl w:ilvl="0" w:tplc="28522498">
      <w:start w:val="1"/>
      <w:numFmt w:val="lowerLetter"/>
      <w:lvlText w:val="%1)"/>
      <w:lvlJc w:val="left"/>
      <w:pPr>
        <w:ind w:left="52" w:hanging="241"/>
      </w:pPr>
      <w:rPr>
        <w:rFonts w:ascii="Arial" w:eastAsia="Arial" w:hAnsi="Arial" w:cs="Arial" w:hint="default"/>
        <w:b w:val="0"/>
        <w:bCs w:val="0"/>
        <w:i/>
        <w:iCs/>
        <w:w w:val="100"/>
        <w:sz w:val="18"/>
        <w:szCs w:val="18"/>
        <w:lang w:val="pt-PT" w:eastAsia="en-US" w:bidi="ar-SA"/>
      </w:rPr>
    </w:lvl>
    <w:lvl w:ilvl="1" w:tplc="3384C168">
      <w:numFmt w:val="bullet"/>
      <w:lvlText w:val="•"/>
      <w:lvlJc w:val="left"/>
      <w:pPr>
        <w:ind w:left="1070" w:hanging="241"/>
      </w:pPr>
      <w:rPr>
        <w:rFonts w:hint="default"/>
        <w:lang w:val="pt-PT" w:eastAsia="en-US" w:bidi="ar-SA"/>
      </w:rPr>
    </w:lvl>
    <w:lvl w:ilvl="2" w:tplc="580404DA">
      <w:numFmt w:val="bullet"/>
      <w:lvlText w:val="•"/>
      <w:lvlJc w:val="left"/>
      <w:pPr>
        <w:ind w:left="2080" w:hanging="241"/>
      </w:pPr>
      <w:rPr>
        <w:rFonts w:hint="default"/>
        <w:lang w:val="pt-PT" w:eastAsia="en-US" w:bidi="ar-SA"/>
      </w:rPr>
    </w:lvl>
    <w:lvl w:ilvl="3" w:tplc="8172855E">
      <w:numFmt w:val="bullet"/>
      <w:lvlText w:val="•"/>
      <w:lvlJc w:val="left"/>
      <w:pPr>
        <w:ind w:left="3090" w:hanging="241"/>
      </w:pPr>
      <w:rPr>
        <w:rFonts w:hint="default"/>
        <w:lang w:val="pt-PT" w:eastAsia="en-US" w:bidi="ar-SA"/>
      </w:rPr>
    </w:lvl>
    <w:lvl w:ilvl="4" w:tplc="00F2A0CE">
      <w:numFmt w:val="bullet"/>
      <w:lvlText w:val="•"/>
      <w:lvlJc w:val="left"/>
      <w:pPr>
        <w:ind w:left="4100" w:hanging="241"/>
      </w:pPr>
      <w:rPr>
        <w:rFonts w:hint="default"/>
        <w:lang w:val="pt-PT" w:eastAsia="en-US" w:bidi="ar-SA"/>
      </w:rPr>
    </w:lvl>
    <w:lvl w:ilvl="5" w:tplc="8690A548">
      <w:numFmt w:val="bullet"/>
      <w:lvlText w:val="•"/>
      <w:lvlJc w:val="left"/>
      <w:pPr>
        <w:ind w:left="5110" w:hanging="241"/>
      </w:pPr>
      <w:rPr>
        <w:rFonts w:hint="default"/>
        <w:lang w:val="pt-PT" w:eastAsia="en-US" w:bidi="ar-SA"/>
      </w:rPr>
    </w:lvl>
    <w:lvl w:ilvl="6" w:tplc="3A147422">
      <w:numFmt w:val="bullet"/>
      <w:lvlText w:val="•"/>
      <w:lvlJc w:val="left"/>
      <w:pPr>
        <w:ind w:left="6120" w:hanging="241"/>
      </w:pPr>
      <w:rPr>
        <w:rFonts w:hint="default"/>
        <w:lang w:val="pt-PT" w:eastAsia="en-US" w:bidi="ar-SA"/>
      </w:rPr>
    </w:lvl>
    <w:lvl w:ilvl="7" w:tplc="D0B088FC">
      <w:numFmt w:val="bullet"/>
      <w:lvlText w:val="•"/>
      <w:lvlJc w:val="left"/>
      <w:pPr>
        <w:ind w:left="7130" w:hanging="241"/>
      </w:pPr>
      <w:rPr>
        <w:rFonts w:hint="default"/>
        <w:lang w:val="pt-PT" w:eastAsia="en-US" w:bidi="ar-SA"/>
      </w:rPr>
    </w:lvl>
    <w:lvl w:ilvl="8" w:tplc="9F840D08">
      <w:numFmt w:val="bullet"/>
      <w:lvlText w:val="•"/>
      <w:lvlJc w:val="left"/>
      <w:pPr>
        <w:ind w:left="8140" w:hanging="241"/>
      </w:pPr>
      <w:rPr>
        <w:rFonts w:hint="default"/>
        <w:lang w:val="pt-PT" w:eastAsia="en-US" w:bidi="ar-SA"/>
      </w:rPr>
    </w:lvl>
  </w:abstractNum>
  <w:abstractNum w:abstractNumId="8" w15:restartNumberingAfterBreak="0">
    <w:nsid w:val="37A16113"/>
    <w:multiLevelType w:val="hybridMultilevel"/>
    <w:tmpl w:val="A8E00B30"/>
    <w:lvl w:ilvl="0" w:tplc="92E4A13C">
      <w:start w:val="1"/>
      <w:numFmt w:val="decimal"/>
      <w:lvlText w:val="%1)"/>
      <w:lvlJc w:val="left"/>
      <w:pPr>
        <w:ind w:left="1461" w:hanging="721"/>
      </w:pPr>
      <w:rPr>
        <w:rFonts w:ascii="Times New Roman" w:eastAsia="Times New Roman" w:hAnsi="Times New Roman" w:cs="Times New Roman" w:hint="default"/>
        <w:b w:val="0"/>
        <w:bCs w:val="0"/>
        <w:i w:val="0"/>
        <w:iCs w:val="0"/>
        <w:spacing w:val="-1"/>
        <w:w w:val="100"/>
        <w:sz w:val="40"/>
        <w:szCs w:val="40"/>
        <w:lang w:val="pt-PT" w:eastAsia="en-US" w:bidi="ar-SA"/>
      </w:rPr>
    </w:lvl>
    <w:lvl w:ilvl="1" w:tplc="F72603E2">
      <w:numFmt w:val="bullet"/>
      <w:lvlText w:val="•"/>
      <w:lvlJc w:val="left"/>
      <w:pPr>
        <w:ind w:left="2384" w:hanging="721"/>
      </w:pPr>
      <w:rPr>
        <w:rFonts w:hint="default"/>
        <w:lang w:val="pt-PT" w:eastAsia="en-US" w:bidi="ar-SA"/>
      </w:rPr>
    </w:lvl>
    <w:lvl w:ilvl="2" w:tplc="2D9C484A">
      <w:numFmt w:val="bullet"/>
      <w:lvlText w:val="•"/>
      <w:lvlJc w:val="left"/>
      <w:pPr>
        <w:ind w:left="3308" w:hanging="721"/>
      </w:pPr>
      <w:rPr>
        <w:rFonts w:hint="default"/>
        <w:lang w:val="pt-PT" w:eastAsia="en-US" w:bidi="ar-SA"/>
      </w:rPr>
    </w:lvl>
    <w:lvl w:ilvl="3" w:tplc="9C7E3032">
      <w:numFmt w:val="bullet"/>
      <w:lvlText w:val="•"/>
      <w:lvlJc w:val="left"/>
      <w:pPr>
        <w:ind w:left="4232" w:hanging="721"/>
      </w:pPr>
      <w:rPr>
        <w:rFonts w:hint="default"/>
        <w:lang w:val="pt-PT" w:eastAsia="en-US" w:bidi="ar-SA"/>
      </w:rPr>
    </w:lvl>
    <w:lvl w:ilvl="4" w:tplc="596A935C">
      <w:numFmt w:val="bullet"/>
      <w:lvlText w:val="•"/>
      <w:lvlJc w:val="left"/>
      <w:pPr>
        <w:ind w:left="5156" w:hanging="721"/>
      </w:pPr>
      <w:rPr>
        <w:rFonts w:hint="default"/>
        <w:lang w:val="pt-PT" w:eastAsia="en-US" w:bidi="ar-SA"/>
      </w:rPr>
    </w:lvl>
    <w:lvl w:ilvl="5" w:tplc="D52EBE1A">
      <w:numFmt w:val="bullet"/>
      <w:lvlText w:val="•"/>
      <w:lvlJc w:val="left"/>
      <w:pPr>
        <w:ind w:left="6080" w:hanging="721"/>
      </w:pPr>
      <w:rPr>
        <w:rFonts w:hint="default"/>
        <w:lang w:val="pt-PT" w:eastAsia="en-US" w:bidi="ar-SA"/>
      </w:rPr>
    </w:lvl>
    <w:lvl w:ilvl="6" w:tplc="9488CB32">
      <w:numFmt w:val="bullet"/>
      <w:lvlText w:val="•"/>
      <w:lvlJc w:val="left"/>
      <w:pPr>
        <w:ind w:left="7004" w:hanging="721"/>
      </w:pPr>
      <w:rPr>
        <w:rFonts w:hint="default"/>
        <w:lang w:val="pt-PT" w:eastAsia="en-US" w:bidi="ar-SA"/>
      </w:rPr>
    </w:lvl>
    <w:lvl w:ilvl="7" w:tplc="C1FEC43E">
      <w:numFmt w:val="bullet"/>
      <w:lvlText w:val="•"/>
      <w:lvlJc w:val="left"/>
      <w:pPr>
        <w:ind w:left="7928" w:hanging="721"/>
      </w:pPr>
      <w:rPr>
        <w:rFonts w:hint="default"/>
        <w:lang w:val="pt-PT" w:eastAsia="en-US" w:bidi="ar-SA"/>
      </w:rPr>
    </w:lvl>
    <w:lvl w:ilvl="8" w:tplc="242ABAC6">
      <w:numFmt w:val="bullet"/>
      <w:lvlText w:val="•"/>
      <w:lvlJc w:val="left"/>
      <w:pPr>
        <w:ind w:left="8852" w:hanging="721"/>
      </w:pPr>
      <w:rPr>
        <w:rFonts w:hint="default"/>
        <w:lang w:val="pt-PT" w:eastAsia="en-US" w:bidi="ar-SA"/>
      </w:rPr>
    </w:lvl>
  </w:abstractNum>
  <w:abstractNum w:abstractNumId="9" w15:restartNumberingAfterBreak="0">
    <w:nsid w:val="5C4D4675"/>
    <w:multiLevelType w:val="hybridMultilevel"/>
    <w:tmpl w:val="5874AEC4"/>
    <w:lvl w:ilvl="0" w:tplc="0AFE0292">
      <w:start w:val="1"/>
      <w:numFmt w:val="decimal"/>
      <w:lvlText w:val="%1)"/>
      <w:lvlJc w:val="left"/>
      <w:pPr>
        <w:ind w:left="52" w:hanging="211"/>
      </w:pPr>
      <w:rPr>
        <w:rFonts w:ascii="Arial" w:eastAsia="Arial" w:hAnsi="Arial" w:cs="Arial" w:hint="default"/>
        <w:b w:val="0"/>
        <w:bCs w:val="0"/>
        <w:i/>
        <w:iCs/>
        <w:w w:val="100"/>
        <w:sz w:val="18"/>
        <w:szCs w:val="18"/>
        <w:lang w:val="pt-PT" w:eastAsia="en-US" w:bidi="ar-SA"/>
      </w:rPr>
    </w:lvl>
    <w:lvl w:ilvl="1" w:tplc="F466B764">
      <w:numFmt w:val="bullet"/>
      <w:lvlText w:val="•"/>
      <w:lvlJc w:val="left"/>
      <w:pPr>
        <w:ind w:left="1070" w:hanging="211"/>
      </w:pPr>
      <w:rPr>
        <w:rFonts w:hint="default"/>
        <w:lang w:val="pt-PT" w:eastAsia="en-US" w:bidi="ar-SA"/>
      </w:rPr>
    </w:lvl>
    <w:lvl w:ilvl="2" w:tplc="15DE3A50">
      <w:numFmt w:val="bullet"/>
      <w:lvlText w:val="•"/>
      <w:lvlJc w:val="left"/>
      <w:pPr>
        <w:ind w:left="2080" w:hanging="211"/>
      </w:pPr>
      <w:rPr>
        <w:rFonts w:hint="default"/>
        <w:lang w:val="pt-PT" w:eastAsia="en-US" w:bidi="ar-SA"/>
      </w:rPr>
    </w:lvl>
    <w:lvl w:ilvl="3" w:tplc="8410C7DA">
      <w:numFmt w:val="bullet"/>
      <w:lvlText w:val="•"/>
      <w:lvlJc w:val="left"/>
      <w:pPr>
        <w:ind w:left="3091" w:hanging="211"/>
      </w:pPr>
      <w:rPr>
        <w:rFonts w:hint="default"/>
        <w:lang w:val="pt-PT" w:eastAsia="en-US" w:bidi="ar-SA"/>
      </w:rPr>
    </w:lvl>
    <w:lvl w:ilvl="4" w:tplc="81ECB892">
      <w:numFmt w:val="bullet"/>
      <w:lvlText w:val="•"/>
      <w:lvlJc w:val="left"/>
      <w:pPr>
        <w:ind w:left="4101" w:hanging="211"/>
      </w:pPr>
      <w:rPr>
        <w:rFonts w:hint="default"/>
        <w:lang w:val="pt-PT" w:eastAsia="en-US" w:bidi="ar-SA"/>
      </w:rPr>
    </w:lvl>
    <w:lvl w:ilvl="5" w:tplc="69265246">
      <w:numFmt w:val="bullet"/>
      <w:lvlText w:val="•"/>
      <w:lvlJc w:val="left"/>
      <w:pPr>
        <w:ind w:left="5112" w:hanging="211"/>
      </w:pPr>
      <w:rPr>
        <w:rFonts w:hint="default"/>
        <w:lang w:val="pt-PT" w:eastAsia="en-US" w:bidi="ar-SA"/>
      </w:rPr>
    </w:lvl>
    <w:lvl w:ilvl="6" w:tplc="9ECA119A">
      <w:numFmt w:val="bullet"/>
      <w:lvlText w:val="•"/>
      <w:lvlJc w:val="left"/>
      <w:pPr>
        <w:ind w:left="6122" w:hanging="211"/>
      </w:pPr>
      <w:rPr>
        <w:rFonts w:hint="default"/>
        <w:lang w:val="pt-PT" w:eastAsia="en-US" w:bidi="ar-SA"/>
      </w:rPr>
    </w:lvl>
    <w:lvl w:ilvl="7" w:tplc="C15442BC">
      <w:numFmt w:val="bullet"/>
      <w:lvlText w:val="•"/>
      <w:lvlJc w:val="left"/>
      <w:pPr>
        <w:ind w:left="7132" w:hanging="211"/>
      </w:pPr>
      <w:rPr>
        <w:rFonts w:hint="default"/>
        <w:lang w:val="pt-PT" w:eastAsia="en-US" w:bidi="ar-SA"/>
      </w:rPr>
    </w:lvl>
    <w:lvl w:ilvl="8" w:tplc="8A021A74">
      <w:numFmt w:val="bullet"/>
      <w:lvlText w:val="•"/>
      <w:lvlJc w:val="left"/>
      <w:pPr>
        <w:ind w:left="8143" w:hanging="211"/>
      </w:pPr>
      <w:rPr>
        <w:rFonts w:hint="default"/>
        <w:lang w:val="pt-PT" w:eastAsia="en-US" w:bidi="ar-SA"/>
      </w:rPr>
    </w:lvl>
  </w:abstractNum>
  <w:abstractNum w:abstractNumId="10" w15:restartNumberingAfterBreak="0">
    <w:nsid w:val="5EA23CC2"/>
    <w:multiLevelType w:val="hybridMultilevel"/>
    <w:tmpl w:val="355A1E48"/>
    <w:lvl w:ilvl="0" w:tplc="284C5E4A">
      <w:start w:val="1"/>
      <w:numFmt w:val="lowerLetter"/>
      <w:lvlText w:val="%1)"/>
      <w:lvlJc w:val="left"/>
      <w:pPr>
        <w:ind w:left="987" w:hanging="247"/>
      </w:pPr>
      <w:rPr>
        <w:rFonts w:ascii="Times New Roman" w:eastAsia="Times New Roman" w:hAnsi="Times New Roman" w:cs="Times New Roman" w:hint="default"/>
        <w:b w:val="0"/>
        <w:bCs w:val="0"/>
        <w:i w:val="0"/>
        <w:iCs w:val="0"/>
        <w:w w:val="100"/>
        <w:sz w:val="24"/>
        <w:szCs w:val="24"/>
        <w:lang w:val="pt-PT" w:eastAsia="en-US" w:bidi="ar-SA"/>
      </w:rPr>
    </w:lvl>
    <w:lvl w:ilvl="1" w:tplc="CC1866C2">
      <w:numFmt w:val="bullet"/>
      <w:lvlText w:val="•"/>
      <w:lvlJc w:val="left"/>
      <w:pPr>
        <w:ind w:left="1952" w:hanging="247"/>
      </w:pPr>
      <w:rPr>
        <w:rFonts w:hint="default"/>
        <w:lang w:val="pt-PT" w:eastAsia="en-US" w:bidi="ar-SA"/>
      </w:rPr>
    </w:lvl>
    <w:lvl w:ilvl="2" w:tplc="864E058E">
      <w:numFmt w:val="bullet"/>
      <w:lvlText w:val="•"/>
      <w:lvlJc w:val="left"/>
      <w:pPr>
        <w:ind w:left="2924" w:hanging="247"/>
      </w:pPr>
      <w:rPr>
        <w:rFonts w:hint="default"/>
        <w:lang w:val="pt-PT" w:eastAsia="en-US" w:bidi="ar-SA"/>
      </w:rPr>
    </w:lvl>
    <w:lvl w:ilvl="3" w:tplc="5F0473E0">
      <w:numFmt w:val="bullet"/>
      <w:lvlText w:val="•"/>
      <w:lvlJc w:val="left"/>
      <w:pPr>
        <w:ind w:left="3896" w:hanging="247"/>
      </w:pPr>
      <w:rPr>
        <w:rFonts w:hint="default"/>
        <w:lang w:val="pt-PT" w:eastAsia="en-US" w:bidi="ar-SA"/>
      </w:rPr>
    </w:lvl>
    <w:lvl w:ilvl="4" w:tplc="B75E16DE">
      <w:numFmt w:val="bullet"/>
      <w:lvlText w:val="•"/>
      <w:lvlJc w:val="left"/>
      <w:pPr>
        <w:ind w:left="4868" w:hanging="247"/>
      </w:pPr>
      <w:rPr>
        <w:rFonts w:hint="default"/>
        <w:lang w:val="pt-PT" w:eastAsia="en-US" w:bidi="ar-SA"/>
      </w:rPr>
    </w:lvl>
    <w:lvl w:ilvl="5" w:tplc="92A0803A">
      <w:numFmt w:val="bullet"/>
      <w:lvlText w:val="•"/>
      <w:lvlJc w:val="left"/>
      <w:pPr>
        <w:ind w:left="5840" w:hanging="247"/>
      </w:pPr>
      <w:rPr>
        <w:rFonts w:hint="default"/>
        <w:lang w:val="pt-PT" w:eastAsia="en-US" w:bidi="ar-SA"/>
      </w:rPr>
    </w:lvl>
    <w:lvl w:ilvl="6" w:tplc="9A50621A">
      <w:numFmt w:val="bullet"/>
      <w:lvlText w:val="•"/>
      <w:lvlJc w:val="left"/>
      <w:pPr>
        <w:ind w:left="6812" w:hanging="247"/>
      </w:pPr>
      <w:rPr>
        <w:rFonts w:hint="default"/>
        <w:lang w:val="pt-PT" w:eastAsia="en-US" w:bidi="ar-SA"/>
      </w:rPr>
    </w:lvl>
    <w:lvl w:ilvl="7" w:tplc="EF344B14">
      <w:numFmt w:val="bullet"/>
      <w:lvlText w:val="•"/>
      <w:lvlJc w:val="left"/>
      <w:pPr>
        <w:ind w:left="7784" w:hanging="247"/>
      </w:pPr>
      <w:rPr>
        <w:rFonts w:hint="default"/>
        <w:lang w:val="pt-PT" w:eastAsia="en-US" w:bidi="ar-SA"/>
      </w:rPr>
    </w:lvl>
    <w:lvl w:ilvl="8" w:tplc="AB1A76C8">
      <w:numFmt w:val="bullet"/>
      <w:lvlText w:val="•"/>
      <w:lvlJc w:val="left"/>
      <w:pPr>
        <w:ind w:left="8756" w:hanging="247"/>
      </w:pPr>
      <w:rPr>
        <w:rFonts w:hint="default"/>
        <w:lang w:val="pt-PT" w:eastAsia="en-US" w:bidi="ar-SA"/>
      </w:rPr>
    </w:lvl>
  </w:abstractNum>
  <w:abstractNum w:abstractNumId="11" w15:restartNumberingAfterBreak="0">
    <w:nsid w:val="5F4D69DC"/>
    <w:multiLevelType w:val="hybridMultilevel"/>
    <w:tmpl w:val="DE46D2CE"/>
    <w:lvl w:ilvl="0" w:tplc="A25A0748">
      <w:start w:val="1"/>
      <w:numFmt w:val="lowerLetter"/>
      <w:lvlText w:val="%1)"/>
      <w:lvlJc w:val="left"/>
      <w:pPr>
        <w:ind w:left="987" w:hanging="247"/>
      </w:pPr>
      <w:rPr>
        <w:rFonts w:ascii="Times New Roman" w:eastAsia="Times New Roman" w:hAnsi="Times New Roman" w:cs="Times New Roman" w:hint="default"/>
        <w:b w:val="0"/>
        <w:bCs w:val="0"/>
        <w:i w:val="0"/>
        <w:iCs w:val="0"/>
        <w:w w:val="100"/>
        <w:sz w:val="24"/>
        <w:szCs w:val="24"/>
        <w:lang w:val="pt-PT" w:eastAsia="en-US" w:bidi="ar-SA"/>
      </w:rPr>
    </w:lvl>
    <w:lvl w:ilvl="1" w:tplc="9DF89C00">
      <w:numFmt w:val="bullet"/>
      <w:lvlText w:val="•"/>
      <w:lvlJc w:val="left"/>
      <w:pPr>
        <w:ind w:left="1952" w:hanging="247"/>
      </w:pPr>
      <w:rPr>
        <w:rFonts w:hint="default"/>
        <w:lang w:val="pt-PT" w:eastAsia="en-US" w:bidi="ar-SA"/>
      </w:rPr>
    </w:lvl>
    <w:lvl w:ilvl="2" w:tplc="523096B6">
      <w:numFmt w:val="bullet"/>
      <w:lvlText w:val="•"/>
      <w:lvlJc w:val="left"/>
      <w:pPr>
        <w:ind w:left="2924" w:hanging="247"/>
      </w:pPr>
      <w:rPr>
        <w:rFonts w:hint="default"/>
        <w:lang w:val="pt-PT" w:eastAsia="en-US" w:bidi="ar-SA"/>
      </w:rPr>
    </w:lvl>
    <w:lvl w:ilvl="3" w:tplc="4590FA5E">
      <w:numFmt w:val="bullet"/>
      <w:lvlText w:val="•"/>
      <w:lvlJc w:val="left"/>
      <w:pPr>
        <w:ind w:left="3896" w:hanging="247"/>
      </w:pPr>
      <w:rPr>
        <w:rFonts w:hint="default"/>
        <w:lang w:val="pt-PT" w:eastAsia="en-US" w:bidi="ar-SA"/>
      </w:rPr>
    </w:lvl>
    <w:lvl w:ilvl="4" w:tplc="9E2EDE22">
      <w:numFmt w:val="bullet"/>
      <w:lvlText w:val="•"/>
      <w:lvlJc w:val="left"/>
      <w:pPr>
        <w:ind w:left="4868" w:hanging="247"/>
      </w:pPr>
      <w:rPr>
        <w:rFonts w:hint="default"/>
        <w:lang w:val="pt-PT" w:eastAsia="en-US" w:bidi="ar-SA"/>
      </w:rPr>
    </w:lvl>
    <w:lvl w:ilvl="5" w:tplc="5B4A983C">
      <w:numFmt w:val="bullet"/>
      <w:lvlText w:val="•"/>
      <w:lvlJc w:val="left"/>
      <w:pPr>
        <w:ind w:left="5840" w:hanging="247"/>
      </w:pPr>
      <w:rPr>
        <w:rFonts w:hint="default"/>
        <w:lang w:val="pt-PT" w:eastAsia="en-US" w:bidi="ar-SA"/>
      </w:rPr>
    </w:lvl>
    <w:lvl w:ilvl="6" w:tplc="C0CCC7A8">
      <w:numFmt w:val="bullet"/>
      <w:lvlText w:val="•"/>
      <w:lvlJc w:val="left"/>
      <w:pPr>
        <w:ind w:left="6812" w:hanging="247"/>
      </w:pPr>
      <w:rPr>
        <w:rFonts w:hint="default"/>
        <w:lang w:val="pt-PT" w:eastAsia="en-US" w:bidi="ar-SA"/>
      </w:rPr>
    </w:lvl>
    <w:lvl w:ilvl="7" w:tplc="1B064012">
      <w:numFmt w:val="bullet"/>
      <w:lvlText w:val="•"/>
      <w:lvlJc w:val="left"/>
      <w:pPr>
        <w:ind w:left="7784" w:hanging="247"/>
      </w:pPr>
      <w:rPr>
        <w:rFonts w:hint="default"/>
        <w:lang w:val="pt-PT" w:eastAsia="en-US" w:bidi="ar-SA"/>
      </w:rPr>
    </w:lvl>
    <w:lvl w:ilvl="8" w:tplc="8174B958">
      <w:numFmt w:val="bullet"/>
      <w:lvlText w:val="•"/>
      <w:lvlJc w:val="left"/>
      <w:pPr>
        <w:ind w:left="8756" w:hanging="247"/>
      </w:pPr>
      <w:rPr>
        <w:rFonts w:hint="default"/>
        <w:lang w:val="pt-PT" w:eastAsia="en-US" w:bidi="ar-SA"/>
      </w:rPr>
    </w:lvl>
  </w:abstractNum>
  <w:abstractNum w:abstractNumId="12" w15:restartNumberingAfterBreak="0">
    <w:nsid w:val="5FE230C6"/>
    <w:multiLevelType w:val="hybridMultilevel"/>
    <w:tmpl w:val="912026B2"/>
    <w:lvl w:ilvl="0" w:tplc="FA5680D6">
      <w:start w:val="2"/>
      <w:numFmt w:val="decimal"/>
      <w:lvlText w:val="%1)"/>
      <w:lvlJc w:val="left"/>
      <w:pPr>
        <w:ind w:left="1001" w:hanging="261"/>
      </w:pPr>
      <w:rPr>
        <w:rFonts w:ascii="Times New Roman" w:eastAsia="Times New Roman" w:hAnsi="Times New Roman" w:cs="Times New Roman" w:hint="default"/>
        <w:b/>
        <w:bCs/>
        <w:i w:val="0"/>
        <w:iCs w:val="0"/>
        <w:w w:val="100"/>
        <w:sz w:val="24"/>
        <w:szCs w:val="24"/>
        <w:lang w:val="pt-PT" w:eastAsia="en-US" w:bidi="ar-SA"/>
      </w:rPr>
    </w:lvl>
    <w:lvl w:ilvl="1" w:tplc="188C35E0">
      <w:numFmt w:val="bullet"/>
      <w:lvlText w:val="•"/>
      <w:lvlJc w:val="left"/>
      <w:pPr>
        <w:ind w:left="1970" w:hanging="261"/>
      </w:pPr>
      <w:rPr>
        <w:rFonts w:hint="default"/>
        <w:lang w:val="pt-PT" w:eastAsia="en-US" w:bidi="ar-SA"/>
      </w:rPr>
    </w:lvl>
    <w:lvl w:ilvl="2" w:tplc="236892D8">
      <w:numFmt w:val="bullet"/>
      <w:lvlText w:val="•"/>
      <w:lvlJc w:val="left"/>
      <w:pPr>
        <w:ind w:left="2940" w:hanging="261"/>
      </w:pPr>
      <w:rPr>
        <w:rFonts w:hint="default"/>
        <w:lang w:val="pt-PT" w:eastAsia="en-US" w:bidi="ar-SA"/>
      </w:rPr>
    </w:lvl>
    <w:lvl w:ilvl="3" w:tplc="117C0710">
      <w:numFmt w:val="bullet"/>
      <w:lvlText w:val="•"/>
      <w:lvlJc w:val="left"/>
      <w:pPr>
        <w:ind w:left="3910" w:hanging="261"/>
      </w:pPr>
      <w:rPr>
        <w:rFonts w:hint="default"/>
        <w:lang w:val="pt-PT" w:eastAsia="en-US" w:bidi="ar-SA"/>
      </w:rPr>
    </w:lvl>
    <w:lvl w:ilvl="4" w:tplc="2F868D46">
      <w:numFmt w:val="bullet"/>
      <w:lvlText w:val="•"/>
      <w:lvlJc w:val="left"/>
      <w:pPr>
        <w:ind w:left="4880" w:hanging="261"/>
      </w:pPr>
      <w:rPr>
        <w:rFonts w:hint="default"/>
        <w:lang w:val="pt-PT" w:eastAsia="en-US" w:bidi="ar-SA"/>
      </w:rPr>
    </w:lvl>
    <w:lvl w:ilvl="5" w:tplc="25E2C81A">
      <w:numFmt w:val="bullet"/>
      <w:lvlText w:val="•"/>
      <w:lvlJc w:val="left"/>
      <w:pPr>
        <w:ind w:left="5850" w:hanging="261"/>
      </w:pPr>
      <w:rPr>
        <w:rFonts w:hint="default"/>
        <w:lang w:val="pt-PT" w:eastAsia="en-US" w:bidi="ar-SA"/>
      </w:rPr>
    </w:lvl>
    <w:lvl w:ilvl="6" w:tplc="3C783C94">
      <w:numFmt w:val="bullet"/>
      <w:lvlText w:val="•"/>
      <w:lvlJc w:val="left"/>
      <w:pPr>
        <w:ind w:left="6820" w:hanging="261"/>
      </w:pPr>
      <w:rPr>
        <w:rFonts w:hint="default"/>
        <w:lang w:val="pt-PT" w:eastAsia="en-US" w:bidi="ar-SA"/>
      </w:rPr>
    </w:lvl>
    <w:lvl w:ilvl="7" w:tplc="7C0660EC">
      <w:numFmt w:val="bullet"/>
      <w:lvlText w:val="•"/>
      <w:lvlJc w:val="left"/>
      <w:pPr>
        <w:ind w:left="7790" w:hanging="261"/>
      </w:pPr>
      <w:rPr>
        <w:rFonts w:hint="default"/>
        <w:lang w:val="pt-PT" w:eastAsia="en-US" w:bidi="ar-SA"/>
      </w:rPr>
    </w:lvl>
    <w:lvl w:ilvl="8" w:tplc="B3FE8CF0">
      <w:numFmt w:val="bullet"/>
      <w:lvlText w:val="•"/>
      <w:lvlJc w:val="left"/>
      <w:pPr>
        <w:ind w:left="8760" w:hanging="261"/>
      </w:pPr>
      <w:rPr>
        <w:rFonts w:hint="default"/>
        <w:lang w:val="pt-PT" w:eastAsia="en-US" w:bidi="ar-SA"/>
      </w:rPr>
    </w:lvl>
  </w:abstractNum>
  <w:abstractNum w:abstractNumId="13" w15:restartNumberingAfterBreak="0">
    <w:nsid w:val="60F723DA"/>
    <w:multiLevelType w:val="hybridMultilevel"/>
    <w:tmpl w:val="3572B9DC"/>
    <w:lvl w:ilvl="0" w:tplc="A4C6D29E">
      <w:start w:val="2"/>
      <w:numFmt w:val="upperRoman"/>
      <w:lvlText w:val="%1"/>
      <w:lvlJc w:val="left"/>
      <w:pPr>
        <w:ind w:left="1596" w:hanging="236"/>
      </w:pPr>
      <w:rPr>
        <w:rFonts w:ascii="Times New Roman" w:eastAsia="Times New Roman" w:hAnsi="Times New Roman" w:cs="Times New Roman" w:hint="default"/>
        <w:b w:val="0"/>
        <w:bCs w:val="0"/>
        <w:i/>
        <w:iCs/>
        <w:w w:val="100"/>
        <w:sz w:val="24"/>
        <w:szCs w:val="24"/>
        <w:lang w:val="pt-PT" w:eastAsia="en-US" w:bidi="ar-SA"/>
      </w:rPr>
    </w:lvl>
    <w:lvl w:ilvl="1" w:tplc="74BA7272">
      <w:numFmt w:val="bullet"/>
      <w:lvlText w:val="•"/>
      <w:lvlJc w:val="left"/>
      <w:pPr>
        <w:ind w:left="2510" w:hanging="236"/>
      </w:pPr>
      <w:rPr>
        <w:rFonts w:hint="default"/>
        <w:lang w:val="pt-PT" w:eastAsia="en-US" w:bidi="ar-SA"/>
      </w:rPr>
    </w:lvl>
    <w:lvl w:ilvl="2" w:tplc="E0941730">
      <w:numFmt w:val="bullet"/>
      <w:lvlText w:val="•"/>
      <w:lvlJc w:val="left"/>
      <w:pPr>
        <w:ind w:left="3420" w:hanging="236"/>
      </w:pPr>
      <w:rPr>
        <w:rFonts w:hint="default"/>
        <w:lang w:val="pt-PT" w:eastAsia="en-US" w:bidi="ar-SA"/>
      </w:rPr>
    </w:lvl>
    <w:lvl w:ilvl="3" w:tplc="09AEA33C">
      <w:numFmt w:val="bullet"/>
      <w:lvlText w:val="•"/>
      <w:lvlJc w:val="left"/>
      <w:pPr>
        <w:ind w:left="4330" w:hanging="236"/>
      </w:pPr>
      <w:rPr>
        <w:rFonts w:hint="default"/>
        <w:lang w:val="pt-PT" w:eastAsia="en-US" w:bidi="ar-SA"/>
      </w:rPr>
    </w:lvl>
    <w:lvl w:ilvl="4" w:tplc="A2CE4FF6">
      <w:numFmt w:val="bullet"/>
      <w:lvlText w:val="•"/>
      <w:lvlJc w:val="left"/>
      <w:pPr>
        <w:ind w:left="5240" w:hanging="236"/>
      </w:pPr>
      <w:rPr>
        <w:rFonts w:hint="default"/>
        <w:lang w:val="pt-PT" w:eastAsia="en-US" w:bidi="ar-SA"/>
      </w:rPr>
    </w:lvl>
    <w:lvl w:ilvl="5" w:tplc="E99480B4">
      <w:numFmt w:val="bullet"/>
      <w:lvlText w:val="•"/>
      <w:lvlJc w:val="left"/>
      <w:pPr>
        <w:ind w:left="6150" w:hanging="236"/>
      </w:pPr>
      <w:rPr>
        <w:rFonts w:hint="default"/>
        <w:lang w:val="pt-PT" w:eastAsia="en-US" w:bidi="ar-SA"/>
      </w:rPr>
    </w:lvl>
    <w:lvl w:ilvl="6" w:tplc="12C4692E">
      <w:numFmt w:val="bullet"/>
      <w:lvlText w:val="•"/>
      <w:lvlJc w:val="left"/>
      <w:pPr>
        <w:ind w:left="7060" w:hanging="236"/>
      </w:pPr>
      <w:rPr>
        <w:rFonts w:hint="default"/>
        <w:lang w:val="pt-PT" w:eastAsia="en-US" w:bidi="ar-SA"/>
      </w:rPr>
    </w:lvl>
    <w:lvl w:ilvl="7" w:tplc="9E0CE3AE">
      <w:numFmt w:val="bullet"/>
      <w:lvlText w:val="•"/>
      <w:lvlJc w:val="left"/>
      <w:pPr>
        <w:ind w:left="7970" w:hanging="236"/>
      </w:pPr>
      <w:rPr>
        <w:rFonts w:hint="default"/>
        <w:lang w:val="pt-PT" w:eastAsia="en-US" w:bidi="ar-SA"/>
      </w:rPr>
    </w:lvl>
    <w:lvl w:ilvl="8" w:tplc="176CCA50">
      <w:numFmt w:val="bullet"/>
      <w:lvlText w:val="•"/>
      <w:lvlJc w:val="left"/>
      <w:pPr>
        <w:ind w:left="8880" w:hanging="236"/>
      </w:pPr>
      <w:rPr>
        <w:rFonts w:hint="default"/>
        <w:lang w:val="pt-PT" w:eastAsia="en-US" w:bidi="ar-SA"/>
      </w:rPr>
    </w:lvl>
  </w:abstractNum>
  <w:abstractNum w:abstractNumId="14" w15:restartNumberingAfterBreak="0">
    <w:nsid w:val="6E2B34B4"/>
    <w:multiLevelType w:val="hybridMultilevel"/>
    <w:tmpl w:val="1D827890"/>
    <w:lvl w:ilvl="0" w:tplc="8EB8BBF4">
      <w:numFmt w:val="bullet"/>
      <w:lvlText w:val="●"/>
      <w:lvlJc w:val="left"/>
      <w:pPr>
        <w:ind w:left="1446" w:hanging="571"/>
      </w:pPr>
      <w:rPr>
        <w:rFonts w:ascii="Arial MT" w:eastAsia="Arial MT" w:hAnsi="Arial MT" w:cs="Arial MT" w:hint="default"/>
        <w:b w:val="0"/>
        <w:bCs w:val="0"/>
        <w:i w:val="0"/>
        <w:iCs w:val="0"/>
        <w:w w:val="60"/>
        <w:sz w:val="24"/>
        <w:szCs w:val="24"/>
        <w:lang w:val="pt-PT" w:eastAsia="en-US" w:bidi="ar-SA"/>
      </w:rPr>
    </w:lvl>
    <w:lvl w:ilvl="1" w:tplc="213A250C">
      <w:numFmt w:val="bullet"/>
      <w:lvlText w:val="•"/>
      <w:lvlJc w:val="left"/>
      <w:pPr>
        <w:ind w:left="2366" w:hanging="571"/>
      </w:pPr>
      <w:rPr>
        <w:rFonts w:hint="default"/>
        <w:lang w:val="pt-PT" w:eastAsia="en-US" w:bidi="ar-SA"/>
      </w:rPr>
    </w:lvl>
    <w:lvl w:ilvl="2" w:tplc="A614DE32">
      <w:numFmt w:val="bullet"/>
      <w:lvlText w:val="•"/>
      <w:lvlJc w:val="left"/>
      <w:pPr>
        <w:ind w:left="3292" w:hanging="571"/>
      </w:pPr>
      <w:rPr>
        <w:rFonts w:hint="default"/>
        <w:lang w:val="pt-PT" w:eastAsia="en-US" w:bidi="ar-SA"/>
      </w:rPr>
    </w:lvl>
    <w:lvl w:ilvl="3" w:tplc="C1846746">
      <w:numFmt w:val="bullet"/>
      <w:lvlText w:val="•"/>
      <w:lvlJc w:val="left"/>
      <w:pPr>
        <w:ind w:left="4218" w:hanging="571"/>
      </w:pPr>
      <w:rPr>
        <w:rFonts w:hint="default"/>
        <w:lang w:val="pt-PT" w:eastAsia="en-US" w:bidi="ar-SA"/>
      </w:rPr>
    </w:lvl>
    <w:lvl w:ilvl="4" w:tplc="89808188">
      <w:numFmt w:val="bullet"/>
      <w:lvlText w:val="•"/>
      <w:lvlJc w:val="left"/>
      <w:pPr>
        <w:ind w:left="5144" w:hanging="571"/>
      </w:pPr>
      <w:rPr>
        <w:rFonts w:hint="default"/>
        <w:lang w:val="pt-PT" w:eastAsia="en-US" w:bidi="ar-SA"/>
      </w:rPr>
    </w:lvl>
    <w:lvl w:ilvl="5" w:tplc="A8D2F844">
      <w:numFmt w:val="bullet"/>
      <w:lvlText w:val="•"/>
      <w:lvlJc w:val="left"/>
      <w:pPr>
        <w:ind w:left="6070" w:hanging="571"/>
      </w:pPr>
      <w:rPr>
        <w:rFonts w:hint="default"/>
        <w:lang w:val="pt-PT" w:eastAsia="en-US" w:bidi="ar-SA"/>
      </w:rPr>
    </w:lvl>
    <w:lvl w:ilvl="6" w:tplc="CAD86E3A">
      <w:numFmt w:val="bullet"/>
      <w:lvlText w:val="•"/>
      <w:lvlJc w:val="left"/>
      <w:pPr>
        <w:ind w:left="6996" w:hanging="571"/>
      </w:pPr>
      <w:rPr>
        <w:rFonts w:hint="default"/>
        <w:lang w:val="pt-PT" w:eastAsia="en-US" w:bidi="ar-SA"/>
      </w:rPr>
    </w:lvl>
    <w:lvl w:ilvl="7" w:tplc="11A06406">
      <w:numFmt w:val="bullet"/>
      <w:lvlText w:val="•"/>
      <w:lvlJc w:val="left"/>
      <w:pPr>
        <w:ind w:left="7922" w:hanging="571"/>
      </w:pPr>
      <w:rPr>
        <w:rFonts w:hint="default"/>
        <w:lang w:val="pt-PT" w:eastAsia="en-US" w:bidi="ar-SA"/>
      </w:rPr>
    </w:lvl>
    <w:lvl w:ilvl="8" w:tplc="A9FE1A82">
      <w:numFmt w:val="bullet"/>
      <w:lvlText w:val="•"/>
      <w:lvlJc w:val="left"/>
      <w:pPr>
        <w:ind w:left="8848" w:hanging="571"/>
      </w:pPr>
      <w:rPr>
        <w:rFonts w:hint="default"/>
        <w:lang w:val="pt-PT" w:eastAsia="en-US" w:bidi="ar-SA"/>
      </w:rPr>
    </w:lvl>
  </w:abstractNum>
  <w:num w:numId="1" w16cid:durableId="1161433165">
    <w:abstractNumId w:val="9"/>
  </w:num>
  <w:num w:numId="2" w16cid:durableId="463154783">
    <w:abstractNumId w:val="2"/>
  </w:num>
  <w:num w:numId="3" w16cid:durableId="2094619858">
    <w:abstractNumId w:val="3"/>
  </w:num>
  <w:num w:numId="4" w16cid:durableId="1877036076">
    <w:abstractNumId w:val="6"/>
  </w:num>
  <w:num w:numId="5" w16cid:durableId="920723592">
    <w:abstractNumId w:val="7"/>
  </w:num>
  <w:num w:numId="6" w16cid:durableId="1534226802">
    <w:abstractNumId w:val="14"/>
  </w:num>
  <w:num w:numId="7" w16cid:durableId="1436360365">
    <w:abstractNumId w:val="13"/>
  </w:num>
  <w:num w:numId="8" w16cid:durableId="1531214366">
    <w:abstractNumId w:val="4"/>
  </w:num>
  <w:num w:numId="9" w16cid:durableId="623968876">
    <w:abstractNumId w:val="0"/>
  </w:num>
  <w:num w:numId="10" w16cid:durableId="229465918">
    <w:abstractNumId w:val="10"/>
  </w:num>
  <w:num w:numId="11" w16cid:durableId="1314023618">
    <w:abstractNumId w:val="11"/>
  </w:num>
  <w:num w:numId="12" w16cid:durableId="818497729">
    <w:abstractNumId w:val="8"/>
  </w:num>
  <w:num w:numId="13" w16cid:durableId="875193565">
    <w:abstractNumId w:val="12"/>
  </w:num>
  <w:num w:numId="14" w16cid:durableId="1722291404">
    <w:abstractNumId w:val="1"/>
  </w:num>
  <w:num w:numId="15" w16cid:durableId="3207353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13516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AAA"/>
    <w:rsid w:val="00003444"/>
    <w:rsid w:val="00024E4E"/>
    <w:rsid w:val="000366BC"/>
    <w:rsid w:val="000501B3"/>
    <w:rsid w:val="000541B8"/>
    <w:rsid w:val="00072EF3"/>
    <w:rsid w:val="00074621"/>
    <w:rsid w:val="00087EE3"/>
    <w:rsid w:val="000B1331"/>
    <w:rsid w:val="000D2F27"/>
    <w:rsid w:val="00121649"/>
    <w:rsid w:val="001349F0"/>
    <w:rsid w:val="0014252B"/>
    <w:rsid w:val="001512EF"/>
    <w:rsid w:val="00183C00"/>
    <w:rsid w:val="001B5B6D"/>
    <w:rsid w:val="001B66F9"/>
    <w:rsid w:val="001F0DE6"/>
    <w:rsid w:val="001F564A"/>
    <w:rsid w:val="002375A8"/>
    <w:rsid w:val="00243F8D"/>
    <w:rsid w:val="00246AD9"/>
    <w:rsid w:val="00255B5B"/>
    <w:rsid w:val="002638EA"/>
    <w:rsid w:val="0028544B"/>
    <w:rsid w:val="002A1E37"/>
    <w:rsid w:val="002B6B7B"/>
    <w:rsid w:val="002D0D5B"/>
    <w:rsid w:val="002D1641"/>
    <w:rsid w:val="002E47A2"/>
    <w:rsid w:val="002F157E"/>
    <w:rsid w:val="002F650C"/>
    <w:rsid w:val="0030274A"/>
    <w:rsid w:val="00305E3C"/>
    <w:rsid w:val="00337982"/>
    <w:rsid w:val="003560A1"/>
    <w:rsid w:val="00357297"/>
    <w:rsid w:val="00363673"/>
    <w:rsid w:val="003725C4"/>
    <w:rsid w:val="00372D53"/>
    <w:rsid w:val="00377755"/>
    <w:rsid w:val="003C7D23"/>
    <w:rsid w:val="003D1470"/>
    <w:rsid w:val="003D2666"/>
    <w:rsid w:val="003D421E"/>
    <w:rsid w:val="003E0E11"/>
    <w:rsid w:val="0040291C"/>
    <w:rsid w:val="004128B3"/>
    <w:rsid w:val="00425637"/>
    <w:rsid w:val="00430D10"/>
    <w:rsid w:val="00432D8A"/>
    <w:rsid w:val="00433482"/>
    <w:rsid w:val="004619E9"/>
    <w:rsid w:val="00490461"/>
    <w:rsid w:val="00490C93"/>
    <w:rsid w:val="00497664"/>
    <w:rsid w:val="004A074F"/>
    <w:rsid w:val="004A1B6D"/>
    <w:rsid w:val="004B0E8D"/>
    <w:rsid w:val="004B266C"/>
    <w:rsid w:val="004B59B0"/>
    <w:rsid w:val="004C466B"/>
    <w:rsid w:val="004E250D"/>
    <w:rsid w:val="00503A96"/>
    <w:rsid w:val="005156B4"/>
    <w:rsid w:val="00547514"/>
    <w:rsid w:val="0055105C"/>
    <w:rsid w:val="00553BD5"/>
    <w:rsid w:val="005551FF"/>
    <w:rsid w:val="005929B0"/>
    <w:rsid w:val="005C5CBF"/>
    <w:rsid w:val="005F1CA6"/>
    <w:rsid w:val="005F73D0"/>
    <w:rsid w:val="006100E4"/>
    <w:rsid w:val="00610521"/>
    <w:rsid w:val="006107B9"/>
    <w:rsid w:val="00610DCC"/>
    <w:rsid w:val="00614E0C"/>
    <w:rsid w:val="00646F5C"/>
    <w:rsid w:val="0065435D"/>
    <w:rsid w:val="0069076E"/>
    <w:rsid w:val="00693D57"/>
    <w:rsid w:val="006A6F4B"/>
    <w:rsid w:val="006B11CF"/>
    <w:rsid w:val="006B3D15"/>
    <w:rsid w:val="006B67F8"/>
    <w:rsid w:val="006C5FF6"/>
    <w:rsid w:val="006D1272"/>
    <w:rsid w:val="006D1E50"/>
    <w:rsid w:val="006D3184"/>
    <w:rsid w:val="006E074E"/>
    <w:rsid w:val="0070400C"/>
    <w:rsid w:val="00731F49"/>
    <w:rsid w:val="00753DF8"/>
    <w:rsid w:val="00776A06"/>
    <w:rsid w:val="00784357"/>
    <w:rsid w:val="007B03E6"/>
    <w:rsid w:val="007C592F"/>
    <w:rsid w:val="007D3704"/>
    <w:rsid w:val="007D3B70"/>
    <w:rsid w:val="007E6C21"/>
    <w:rsid w:val="007F3967"/>
    <w:rsid w:val="00812C19"/>
    <w:rsid w:val="008362E2"/>
    <w:rsid w:val="008410CA"/>
    <w:rsid w:val="00844C68"/>
    <w:rsid w:val="008471C1"/>
    <w:rsid w:val="00851C6F"/>
    <w:rsid w:val="00860254"/>
    <w:rsid w:val="00877D61"/>
    <w:rsid w:val="00883DCF"/>
    <w:rsid w:val="008B07D0"/>
    <w:rsid w:val="008B21E3"/>
    <w:rsid w:val="008B5550"/>
    <w:rsid w:val="008C248D"/>
    <w:rsid w:val="008C3356"/>
    <w:rsid w:val="008C34CC"/>
    <w:rsid w:val="008F1491"/>
    <w:rsid w:val="00907A34"/>
    <w:rsid w:val="00914FC5"/>
    <w:rsid w:val="00920646"/>
    <w:rsid w:val="00927DE1"/>
    <w:rsid w:val="009352B2"/>
    <w:rsid w:val="00944DFE"/>
    <w:rsid w:val="00960A15"/>
    <w:rsid w:val="009625F0"/>
    <w:rsid w:val="00963E79"/>
    <w:rsid w:val="00981C97"/>
    <w:rsid w:val="009977CF"/>
    <w:rsid w:val="009A3131"/>
    <w:rsid w:val="009A6949"/>
    <w:rsid w:val="009C3066"/>
    <w:rsid w:val="009C77BD"/>
    <w:rsid w:val="009D31C9"/>
    <w:rsid w:val="009F26DB"/>
    <w:rsid w:val="00A02A7C"/>
    <w:rsid w:val="00A154BC"/>
    <w:rsid w:val="00A20B47"/>
    <w:rsid w:val="00A24CFF"/>
    <w:rsid w:val="00A513BB"/>
    <w:rsid w:val="00A55A65"/>
    <w:rsid w:val="00AB4344"/>
    <w:rsid w:val="00AC372B"/>
    <w:rsid w:val="00AC5E3D"/>
    <w:rsid w:val="00AC7492"/>
    <w:rsid w:val="00AD5A03"/>
    <w:rsid w:val="00AD7B46"/>
    <w:rsid w:val="00AE0879"/>
    <w:rsid w:val="00AE1BFB"/>
    <w:rsid w:val="00B313FB"/>
    <w:rsid w:val="00B65C6F"/>
    <w:rsid w:val="00B675FA"/>
    <w:rsid w:val="00B8502B"/>
    <w:rsid w:val="00BA6715"/>
    <w:rsid w:val="00BD1EFF"/>
    <w:rsid w:val="00BE1AC4"/>
    <w:rsid w:val="00BE3D91"/>
    <w:rsid w:val="00BF1B37"/>
    <w:rsid w:val="00C2462B"/>
    <w:rsid w:val="00C27B31"/>
    <w:rsid w:val="00C42F6B"/>
    <w:rsid w:val="00C542BB"/>
    <w:rsid w:val="00C73BF4"/>
    <w:rsid w:val="00C77207"/>
    <w:rsid w:val="00C813E8"/>
    <w:rsid w:val="00C81B8C"/>
    <w:rsid w:val="00C90485"/>
    <w:rsid w:val="00C92C2E"/>
    <w:rsid w:val="00C92EB3"/>
    <w:rsid w:val="00C95D41"/>
    <w:rsid w:val="00C97AAA"/>
    <w:rsid w:val="00CB6A3D"/>
    <w:rsid w:val="00CC36E8"/>
    <w:rsid w:val="00CD05AC"/>
    <w:rsid w:val="00CD25A0"/>
    <w:rsid w:val="00CD6483"/>
    <w:rsid w:val="00D02FB1"/>
    <w:rsid w:val="00D05892"/>
    <w:rsid w:val="00D07D74"/>
    <w:rsid w:val="00D17C45"/>
    <w:rsid w:val="00D55DD2"/>
    <w:rsid w:val="00D6092F"/>
    <w:rsid w:val="00D85EDA"/>
    <w:rsid w:val="00D95FD2"/>
    <w:rsid w:val="00D963BC"/>
    <w:rsid w:val="00DA48C6"/>
    <w:rsid w:val="00DA535E"/>
    <w:rsid w:val="00DA57AA"/>
    <w:rsid w:val="00DB64CC"/>
    <w:rsid w:val="00DD0C55"/>
    <w:rsid w:val="00DD4744"/>
    <w:rsid w:val="00DF7CBE"/>
    <w:rsid w:val="00E015B5"/>
    <w:rsid w:val="00E23361"/>
    <w:rsid w:val="00E441E4"/>
    <w:rsid w:val="00E63AA2"/>
    <w:rsid w:val="00E66DD3"/>
    <w:rsid w:val="00E73516"/>
    <w:rsid w:val="00E80091"/>
    <w:rsid w:val="00E80778"/>
    <w:rsid w:val="00E94EF9"/>
    <w:rsid w:val="00EA06D8"/>
    <w:rsid w:val="00EC7EF0"/>
    <w:rsid w:val="00F22D4B"/>
    <w:rsid w:val="00F23D30"/>
    <w:rsid w:val="00F26C41"/>
    <w:rsid w:val="00F27FB9"/>
    <w:rsid w:val="00F3474C"/>
    <w:rsid w:val="00F354C5"/>
    <w:rsid w:val="00F510F3"/>
    <w:rsid w:val="00F660AB"/>
    <w:rsid w:val="00F922B4"/>
    <w:rsid w:val="00F924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5169"/>
    <o:shapelayout v:ext="edit">
      <o:idmap v:ext="edit" data="1"/>
    </o:shapelayout>
  </w:shapeDefaults>
  <w:decimalSymbol w:val=","/>
  <w:listSeparator w:val=";"/>
  <w14:docId w14:val="497A6DCD"/>
  <w15:docId w15:val="{30131462-8C2C-4DBD-AF54-48790C542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461" w:hanging="721"/>
      <w:outlineLvl w:val="0"/>
    </w:pPr>
    <w:rPr>
      <w:sz w:val="40"/>
      <w:szCs w:val="40"/>
    </w:rPr>
  </w:style>
  <w:style w:type="paragraph" w:styleId="Ttulo2">
    <w:name w:val="heading 2"/>
    <w:basedOn w:val="Normal"/>
    <w:uiPriority w:val="9"/>
    <w:unhideWhenUsed/>
    <w:qFormat/>
    <w:pPr>
      <w:ind w:left="792" w:right="987"/>
      <w:jc w:val="center"/>
      <w:outlineLvl w:val="1"/>
    </w:pPr>
    <w:rPr>
      <w:sz w:val="32"/>
      <w:szCs w:val="32"/>
    </w:rPr>
  </w:style>
  <w:style w:type="paragraph" w:styleId="Ttulo3">
    <w:name w:val="heading 3"/>
    <w:basedOn w:val="Normal"/>
    <w:uiPriority w:val="9"/>
    <w:unhideWhenUsed/>
    <w:qFormat/>
    <w:pPr>
      <w:ind w:left="741"/>
      <w:outlineLvl w:val="2"/>
    </w:pPr>
    <w:rPr>
      <w:b/>
      <w:bCs/>
      <w:sz w:val="28"/>
      <w:szCs w:val="28"/>
    </w:rPr>
  </w:style>
  <w:style w:type="paragraph" w:styleId="Ttulo4">
    <w:name w:val="heading 4"/>
    <w:basedOn w:val="Normal"/>
    <w:uiPriority w:val="9"/>
    <w:unhideWhenUsed/>
    <w:qFormat/>
    <w:pPr>
      <w:ind w:left="792" w:right="515"/>
      <w:jc w:val="center"/>
      <w:outlineLvl w:val="3"/>
    </w:pPr>
    <w:rPr>
      <w:b/>
      <w:bCs/>
      <w:sz w:val="24"/>
      <w:szCs w:val="24"/>
    </w:rPr>
  </w:style>
  <w:style w:type="paragraph" w:styleId="Ttulo5">
    <w:name w:val="heading 5"/>
    <w:basedOn w:val="Normal"/>
    <w:uiPriority w:val="9"/>
    <w:unhideWhenUsed/>
    <w:qFormat/>
    <w:pPr>
      <w:spacing w:before="39"/>
      <w:ind w:left="741"/>
      <w:outlineLvl w:val="4"/>
    </w:pPr>
    <w:rPr>
      <w:b/>
      <w:bCs/>
      <w:sz w:val="24"/>
      <w:szCs w:val="24"/>
    </w:rPr>
  </w:style>
  <w:style w:type="paragraph" w:styleId="Ttulo6">
    <w:name w:val="heading 6"/>
    <w:basedOn w:val="Normal"/>
    <w:uiPriority w:val="9"/>
    <w:unhideWhenUsed/>
    <w:qFormat/>
    <w:pPr>
      <w:ind w:left="741"/>
      <w:jc w:val="both"/>
      <w:outlineLvl w:val="5"/>
    </w:pPr>
    <w:rPr>
      <w:b/>
      <w:bCs/>
      <w:i/>
      <w:i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89"/>
      <w:ind w:left="1001" w:hanging="261"/>
    </w:pPr>
    <w:rPr>
      <w:b/>
      <w:bCs/>
      <w:sz w:val="24"/>
      <w:szCs w:val="24"/>
    </w:rPr>
  </w:style>
  <w:style w:type="paragraph" w:styleId="Sumrio2">
    <w:name w:val="toc 2"/>
    <w:basedOn w:val="Normal"/>
    <w:uiPriority w:val="1"/>
    <w:qFormat/>
    <w:pPr>
      <w:spacing w:before="118"/>
      <w:ind w:left="796"/>
    </w:pPr>
    <w:rPr>
      <w:b/>
      <w:bCs/>
      <w:sz w:val="24"/>
      <w:szCs w:val="24"/>
    </w:rPr>
  </w:style>
  <w:style w:type="paragraph" w:styleId="Sumrio3">
    <w:name w:val="toc 3"/>
    <w:basedOn w:val="Normal"/>
    <w:uiPriority w:val="1"/>
    <w:qFormat/>
    <w:pPr>
      <w:spacing w:before="54"/>
      <w:ind w:left="1101"/>
    </w:pPr>
    <w:rPr>
      <w:sz w:val="24"/>
      <w:szCs w:val="24"/>
    </w:rPr>
  </w:style>
  <w:style w:type="paragraph" w:styleId="Sumrio4">
    <w:name w:val="toc 4"/>
    <w:basedOn w:val="Normal"/>
    <w:uiPriority w:val="1"/>
    <w:qFormat/>
    <w:pPr>
      <w:spacing w:before="69"/>
      <w:ind w:left="1461"/>
    </w:pPr>
    <w:rPr>
      <w:sz w:val="24"/>
      <w:szCs w:val="24"/>
    </w:rPr>
  </w:style>
  <w:style w:type="paragraph" w:styleId="Corpodetexto">
    <w:name w:val="Body Text"/>
    <w:basedOn w:val="Normal"/>
    <w:uiPriority w:val="1"/>
    <w:qFormat/>
    <w:rPr>
      <w:sz w:val="24"/>
      <w:szCs w:val="24"/>
    </w:rPr>
  </w:style>
  <w:style w:type="paragraph" w:styleId="Ttulo">
    <w:name w:val="Title"/>
    <w:basedOn w:val="Normal"/>
    <w:uiPriority w:val="10"/>
    <w:qFormat/>
    <w:pPr>
      <w:spacing w:before="83"/>
      <w:ind w:left="786" w:right="987"/>
      <w:jc w:val="center"/>
    </w:pPr>
    <w:rPr>
      <w:b/>
      <w:bCs/>
      <w:sz w:val="40"/>
      <w:szCs w:val="40"/>
    </w:rPr>
  </w:style>
  <w:style w:type="paragraph" w:styleId="PargrafodaLista">
    <w:name w:val="List Paragraph"/>
    <w:basedOn w:val="Normal"/>
    <w:uiPriority w:val="1"/>
    <w:qFormat/>
    <w:pPr>
      <w:ind w:left="1461" w:hanging="361"/>
    </w:pPr>
  </w:style>
  <w:style w:type="paragraph" w:customStyle="1" w:styleId="TableParagraph">
    <w:name w:val="Table Paragraph"/>
    <w:basedOn w:val="Normal"/>
    <w:uiPriority w:val="1"/>
    <w:qFormat/>
    <w:pPr>
      <w:spacing w:before="58"/>
      <w:ind w:left="22"/>
    </w:pPr>
    <w:rPr>
      <w:rFonts w:ascii="Arial" w:eastAsia="Arial" w:hAnsi="Arial" w:cs="Arial"/>
    </w:rPr>
  </w:style>
  <w:style w:type="paragraph" w:styleId="Cabealho">
    <w:name w:val="header"/>
    <w:basedOn w:val="Normal"/>
    <w:link w:val="CabealhoChar"/>
    <w:uiPriority w:val="99"/>
    <w:unhideWhenUsed/>
    <w:rsid w:val="00D85EDA"/>
    <w:pPr>
      <w:tabs>
        <w:tab w:val="center" w:pos="4252"/>
        <w:tab w:val="right" w:pos="8504"/>
      </w:tabs>
    </w:pPr>
  </w:style>
  <w:style w:type="character" w:customStyle="1" w:styleId="CabealhoChar">
    <w:name w:val="Cabeçalho Char"/>
    <w:basedOn w:val="Fontepargpadro"/>
    <w:link w:val="Cabealho"/>
    <w:uiPriority w:val="99"/>
    <w:rsid w:val="00D85EDA"/>
    <w:rPr>
      <w:rFonts w:ascii="Times New Roman" w:eastAsia="Times New Roman" w:hAnsi="Times New Roman" w:cs="Times New Roman"/>
      <w:lang w:val="pt-PT"/>
    </w:rPr>
  </w:style>
  <w:style w:type="paragraph" w:styleId="Rodap">
    <w:name w:val="footer"/>
    <w:basedOn w:val="Normal"/>
    <w:link w:val="RodapChar"/>
    <w:uiPriority w:val="99"/>
    <w:unhideWhenUsed/>
    <w:rsid w:val="00D85EDA"/>
    <w:pPr>
      <w:tabs>
        <w:tab w:val="center" w:pos="4252"/>
        <w:tab w:val="right" w:pos="8504"/>
      </w:tabs>
    </w:pPr>
  </w:style>
  <w:style w:type="character" w:customStyle="1" w:styleId="RodapChar">
    <w:name w:val="Rodapé Char"/>
    <w:basedOn w:val="Fontepargpadro"/>
    <w:link w:val="Rodap"/>
    <w:uiPriority w:val="99"/>
    <w:rsid w:val="00D85EDA"/>
    <w:rPr>
      <w:rFonts w:ascii="Times New Roman" w:eastAsia="Times New Roman" w:hAnsi="Times New Roman" w:cs="Times New Roman"/>
      <w:lang w:val="pt-PT"/>
    </w:rPr>
  </w:style>
  <w:style w:type="character" w:styleId="Hyperlink">
    <w:name w:val="Hyperlink"/>
    <w:basedOn w:val="Fontepargpadro"/>
    <w:uiPriority w:val="99"/>
    <w:unhideWhenUsed/>
    <w:rsid w:val="00F510F3"/>
    <w:rPr>
      <w:color w:val="0000FF" w:themeColor="hyperlink"/>
      <w:u w:val="single"/>
    </w:rPr>
  </w:style>
  <w:style w:type="character" w:styleId="MenoPendente">
    <w:name w:val="Unresolved Mention"/>
    <w:basedOn w:val="Fontepargpadro"/>
    <w:uiPriority w:val="99"/>
    <w:semiHidden/>
    <w:unhideWhenUsed/>
    <w:rsid w:val="00F510F3"/>
    <w:rPr>
      <w:color w:val="605E5C"/>
      <w:shd w:val="clear" w:color="auto" w:fill="E1DFDD"/>
    </w:rPr>
  </w:style>
  <w:style w:type="table" w:styleId="Tabelacomgrade">
    <w:name w:val="Table Grid"/>
    <w:basedOn w:val="Tabelanormal"/>
    <w:uiPriority w:val="39"/>
    <w:rsid w:val="00087E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rsid w:val="009352B2"/>
    <w:pPr>
      <w:widowControl/>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spacing w:line="240" w:lineRule="atLeast"/>
      <w:ind w:left="170" w:hanging="170"/>
      <w:jc w:val="both"/>
    </w:pPr>
    <w:rPr>
      <w:rFonts w:ascii="Times New Roman" w:eastAsia="Times New Roman" w:hAnsi="Times New Roman" w:cs="Times New Roman"/>
      <w:kern w:val="3"/>
      <w:sz w:val="20"/>
      <w:szCs w:val="20"/>
      <w:lang w:val="pt-BR" w:eastAsia="zh-CN"/>
    </w:rPr>
  </w:style>
  <w:style w:type="character" w:styleId="nfase">
    <w:name w:val="Emphasis"/>
    <w:basedOn w:val="Fontepargpadro"/>
    <w:uiPriority w:val="20"/>
    <w:qFormat/>
    <w:rsid w:val="00363673"/>
    <w:rPr>
      <w:i/>
      <w:iCs/>
    </w:rPr>
  </w:style>
  <w:style w:type="character" w:styleId="Forte">
    <w:name w:val="Strong"/>
    <w:basedOn w:val="Fontepargpadro"/>
    <w:uiPriority w:val="22"/>
    <w:qFormat/>
    <w:rsid w:val="00363673"/>
    <w:rPr>
      <w:b/>
      <w:bCs/>
    </w:rPr>
  </w:style>
  <w:style w:type="paragraph" w:customStyle="1" w:styleId="Default">
    <w:name w:val="Default"/>
    <w:rsid w:val="00D6092F"/>
    <w:pPr>
      <w:widowControl/>
      <w:adjustRightInd w:val="0"/>
    </w:pPr>
    <w:rPr>
      <w:rFonts w:ascii="Calibri" w:hAnsi="Calibri" w:cs="Calibri"/>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287091">
      <w:bodyDiv w:val="1"/>
      <w:marLeft w:val="0"/>
      <w:marRight w:val="0"/>
      <w:marTop w:val="0"/>
      <w:marBottom w:val="0"/>
      <w:divBdr>
        <w:top w:val="none" w:sz="0" w:space="0" w:color="auto"/>
        <w:left w:val="none" w:sz="0" w:space="0" w:color="auto"/>
        <w:bottom w:val="none" w:sz="0" w:space="0" w:color="auto"/>
        <w:right w:val="none" w:sz="0" w:space="0" w:color="auto"/>
      </w:divBdr>
    </w:div>
    <w:div w:id="2749479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ao@cispar.pr.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consorciocispar.com.br/site/" TargetMode="External"/><Relationship Id="rId4" Type="http://schemas.openxmlformats.org/officeDocument/2006/relationships/settings" Target="settings.xml"/><Relationship Id="rId9" Type="http://schemas.openxmlformats.org/officeDocument/2006/relationships/hyperlink" Target="mailto:administracao@cispar.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6227D-8116-4883-9D06-99E7393F7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TotalTime>
  <Pages>1</Pages>
  <Words>295</Words>
  <Characters>1593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Jefferson</dc:creator>
  <cp:lastModifiedBy>JulianaS</cp:lastModifiedBy>
  <cp:revision>133</cp:revision>
  <cp:lastPrinted>2025-01-08T17:48:00Z</cp:lastPrinted>
  <dcterms:created xsi:type="dcterms:W3CDTF">2024-01-17T17:10:00Z</dcterms:created>
  <dcterms:modified xsi:type="dcterms:W3CDTF">2025-01-08T17:49:00Z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ducer">
    <vt:lpwstr>Skia/PDF m88</vt:lpwstr>
  </property>
</Properties>
</file>