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b/>
        </w:rPr>
      </w:pPr>
      <w:r>
        <w:rPr>
          <w:b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b/>
        </w:rPr>
      </w:pPr>
      <w:r>
        <w:rPr>
          <w:b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b/>
        </w:rPr>
      </w:pPr>
      <w:r>
        <w:rPr>
          <w:b/>
        </w:rPr>
        <w:t>ITENS PREGÃO ELETRÔNICO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b/>
        </w:rPr>
      </w:pPr>
      <w:r>
        <w:rPr>
          <w:b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b/>
        </w:rPr>
      </w:pPr>
      <w:r>
        <w:rPr>
          <w:b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</w:pPr>
      <w: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</w:pPr>
      <w:r>
        <w:t>PROCESSO Nº 11/24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</w:pPr>
      <w: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</w:pPr>
      <w:r>
        <w:t>PREGÃO ELETRÔNICO Nº 04/2024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</w:pPr>
      <w: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</w:pPr>
      <w:r>
        <w:t>OBJETO: REGISTRO DE PREÇOS PARA MATERIAL HOSPITALAR, DESTINADO AO SAMU - SERVIÇO DE ATENDIMENTO MÓVEL DE URGÊNCIA DA REGIÃO DE ASSIS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</w:pPr>
      <w: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</w:pPr>
      <w: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</w:pPr>
      <w:r>
        <w:t/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708"/>
        <w:gridCol w:w="5448"/>
        <w:gridCol w:w="903"/>
        <w:gridCol w:w="918"/>
        <w:gridCol w:w="903"/>
      </w:tblGrid>
      <w:tr>
        <w:tc>
          <w:tcPr>
            <w:tcW w:w="73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Unid.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Marca</w:t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AGUA OXIGENADA 10VOL. 1L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48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FR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AGULHA DESCARTAVEL PARA ASPIRACAO 1,20 X 25 (18G) - CAIXA C/ 100 UNID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 xml:space="preserve">AGULHA DESCARTÁVEL PARA ASPIRAÇÃO 1,20 mm X 25 mm (18G): BISEL SIMPLES, CANHÃO DE COR VERMELHA,  PROTETOR DE PLÁSTICO QUE GARANTE TOTAL PROTEÇÃO DA AGULHA, PONTA ROMBA QUE DIFICULTA PENETRAÇÃO NA PELE DIMINUINDO O RISCO DE ACIDENTES COM PERFURO-CORTANTES,  COMPRIMENTO IDEAL PARA ASPIRAÇÃO DE MEDICAMENTOS,  CÂNULA SILICONIZADA PARA FACILITAR O DESLIZE DA AGULHA NO FRASCOS-AMPOLA,  BISEL SIMPLES COM AFIAÇÃO ADEQUADA PARA A PERFURAÇÃO DE FRASCOS-AMPOLA E QUE PERMITE MAIOR SEGURANÇA NA LIMPEZA DE FERIMENTOS,  CANHÃO: ENCAIXE PERFEITO PARA SERINGAS COM BICO LUER SLIP OU LUER LOK™, CANHÃO DE COR VERMLEHA: DIFERENCIAÇÃO DOS DEMAIS TIPOS DE AGULHAS.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ALCOOL ETILICO 70 % 1 LITRO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ÁLCOOL ETILICO 70%. ÁLCOOL ETÍLICO LÍQUIDO INFLAMÁVEL 70 GL - ACONDICIONADO EM FRASCO DE 1 LITRO, CONTENDO EM SEU RÓTULO, Nº DE REGISTRO NO MINISTÉRIO DA SAÚDE, DADOS DO FABRICANTE, NOME DO RESPONSÁVEL TÉCNICO, Nº DO LOTE E VALIDADE DO PRODUTO.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LT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ALGODAO HIDROFILO, BRANCO, EM CAMADAS CONTINUADA EM FORMA DE ROLO - PCT DE 500GR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ALGODÃO HIDRÓFILO 500 GR, EM CAMADAS CONTINUADAS EM FORMA DE ROLO (MANTA), PROVIDO DE PAPEL APROPRIADO EM TODA SUA EXTENSÃO. O ALGODÃO DEVERÁ APRESENTAR ASPECTO HOMOGÊNEO E MACIO, BOA ABSORÇÃO, AUSÊNCIA DE GRUMOS OU QUAISQUER IMPUREZAS, SER INODORO, DE COR BRANCA. EMBALADO EM SACO PLÁSTICO INDIVIDUAL.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7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PCT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APARELHO ESFIGMOMANOMETRO ADULTO, COM FECHO DE VELCRO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APARELHO ESFIGMOMANÔMETRO ADULTO, (CIRCUNFERÊNCIA DE BRAÇO DE 18 A 35 CM), COMPOSTO DE MANOMETRO ANEROIDE TIPO RELOGIO EM ESTRUTURA RESISTENTE A DESREGULAGENS FREQUENTES, COM MOSTRADOR GRADUADO EM MMHG, BRACADEIRA COM FAIXA DE ESCALA DE 0 A 300MMHG, RESOLUCAO 2MMHG, COM FECHO DE VELCRO, CONFECCIONADA EM NYLON, RESISTENTE, FLEXIVEL E SE MOLDA FACILMENTE AO BRAÇO, MANGUITO E PERA FABRICADOS SEM EMENDAS DE SUBPECAS, COM MATERIAL LIVRE DE LATEX, QUE RECEBE TRATAMENTO TERMICO, RECOZIMENTO E POLIMENTO, APRESENTAM RESISTENCIA E PERFEITA VEDAÇAO.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ATADURA DE CREPOM 10 CM X 1,8 M, 18 FIOS/CM2 100% ALGODAO CRU - PCT COM 12 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PCT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ATADURA DE CREPOM 15 CM X 1,8 M, 18 FIOS/CM2 100% ALGODAO CRU - PCT COM 12 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PCT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ATADURA DE CREPOM 20 CM X 1,8 M, 18 FIOS/CM2 100% ALGODAO CRU - PCT COM 12 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PCT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BATERIA PARA DESFIBRILADOR AUTOMATICO (DEA), JOGO COM 10 UN, PARA UTILIZACAO EM DESFIBRILADOR EXTERNO AUTOMATICO MARCA ZOLL AED PLUS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JG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BISTURI DESCARTAVEL ESTERIL, N. 22, C/ CABO PLASTICO E LAMINA DE AÇO INOX, C/ SIST. DE SEGURANÇA, CAIXA C/ 10 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CAIXA COLETORA PARA LIXO CONTAMINADO DE MATERIAL PERFUROCORTANTE - 3 LITROS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CANULA DE GUEDEL Nº3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CANULA DE GUEDEL Nº3, USO ADULTO, , CONFECCIONADO EM PLASTICO RESISTENTE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CANULA DE INTUBACAO N. 7.0 TUBO ENDOTRAQUEAL COM BALAO  - CX COM 10 UNIDADES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CANULA DE INTUBACAO N. 7.5, TUBO ENDOTRAQUEAL COM BALAO  - CX COM 10 UNIDADES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CANULA DE INTUBACAO N. 8, TUBO ENDOTRAQUEAL COM BALAO  - CX COM 10 UNIDADES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CANULA DE INTUBACAO N. 8.5, TUBO ENDOTRAQUEAL COM BALAO - CX COM 10 UNIDADES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CANULA "YANKAUER" DE PONTA RIGIDA PARA ASPIRADOR, DE ACORDO COM TERMO DE REFERENCIA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CATETER DESCARTAVEL P/ PUNCAO VENOSA PERIFERICA C/ DISP. DE SEGURANCA, TAM. 22G X 25MM. CX COM 50 UNIDADES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7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CATETER DESCARTAVEL P/ PUNCAO VENOSA PERIFERICA C/ DISP. DE SEGURANCA, TAM. 24G X 19MM. CX COM 50 UNIDADES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CATETER NASAL TIPO OCULOS NEONATAL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CATETER NASAL TIPO ÓCULOS ADULTO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230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CINTO ARANHA INFANTIL, P/ IMOBILIZAÇÃO EM PRANCHA, CONFECCIONADO EM POLIAMIDA 100%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COBERTOR TÉRMICO ALUMINIZADO, TAM. 2,10X1,40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COBERTOR TÉRMICO ALUMINIZADO. MANTÉM O CALOR INTERNO E REFLETE O CALOR EXTERNO; NÃO DEFORMÁVEL; ISOLANTE TÉRMICO DE BAIXO PESO; RESISTENTE AO ATRITO COM O SOLO;  TAMANHO APROXIMADO DE 2,10M X 1,40M.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COLAR CERVICAL DE RESGATE INFANTIL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UTILIZADO PARA IMOBILIZAÇÃO DA COLUNA CERVICAL NA REMOÇÃO E TRANSPORTE DE ACIDENTADOS. O CONJUNTO FOMRA PEÇA ÚNICA COR BRANCA, COM ESPESSURA DE 1,5 MM NA PARTE FRONTAL E POSTERIOR, COM PREENCHIMENTO EM E.V.A OU SIMILAR COM ESPESSURA DE 5MM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70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COLAR CERVICAL TAMANHO PP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COLAR CERVICAL TAMANHO PP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COLAR CERVICAL, TAMANHO P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COLAR CERVICAL, TAMANHO M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70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CONECTOR 3 VIAS, TORNEIRINHA DE TRES VIAS, USO UNICO, PACOTE COM 50 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PCT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COMPRESSA DE GAZE ESTERIL, EM FIOS 100% ALGODAO TIPO TELA, 8 CAMADAS, 5 DOBRAS, 13 FIOS, COM 7,5X7,5CM FECHADA E 15X30CM QUANDO ABERTA - PACOTE COM 10 UNIDADES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PCT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CURATIVO ESTÉRIL CIRÚRGICO, 15 CM X 30 CM. MANTA 100% ALGODÃO, MINÍMO DE 13 FIOS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CURATIVO ESTÉRIL CIRÚRGICO, 15 CM X 30 CM. CURATIVO CIRÚRGICO ESTÉRIL CONSTITUÍDO DE UMA MANTA DE ALGODÃO HIDRÓFILO ENVOLTO DE TECIDO DE GAZE HIDRÓFILA 100% ALGODÃO, MINÍMO DE 13 FIOS. LIVRE DE AMIDO E ALVEJANTE ÓPTICO, PH ENTRE 5,0 A 8,0. USO ÚNICO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DIGLICONATO DE CLOROEXIDINA ALCOOLICA 0,5% C/ TENSOATIVOS, ALMOTOLIA 30 ML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FR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DIGLICONATO DE CLOROEXIDINA AQUOSA 1% - ALMOTOLIA 30ML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FR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ELETRODO PARA MONITORIZAÇAO, CARDIACA DESCARTAVEL, MODELO ADULTO/INFANTIL PCT C/50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 xml:space="preserve">ELETRODO PARA MONITORIZAÇAO, CARDIACA DESCARTAVEL, MODELO ADULTO/INFANTIL, EMBORRACHADO, HIPOALERGENICO, COM A CAPACIDADE DE ADESAO DO ELETRODO EM PRESENÇA DE SUOR, SISTEMA PINO / CONTRA PINO DE AÇO INOX E RECOBERTO COM PRATA / CLORETO DE PRATA, GEL CONDUTOR SOLIDO DE CLORETO DE POTASSIO (NAO TRANSFERE PARA A PELE).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15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PCT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EQUIPO MACROGOTAS, INJETOR LATERAL EM Y A 20 CM DO CONECTOR, PCT C/ 25 UNID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PCT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ESPARADRAPO 10 X 4,5M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25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RL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FITA MICROPOROSA CIRURGICA HIPOALERGICA, 50MM X 10M - ROLO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15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RL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FITA REAGENTE PARA MENSURACAO DE GLICOSE NO SANGUE, QUIMICA ENZIMATICA, CX C/50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FITA REAGENTE PARA MENSURACAO DE GLICOSE NO SANGUE, QUIMICA ENZIMATICA, LEITURA POR FOTOMETRIA OU AMPEROMETRIA EM AREA DE GLICOSE ENTRE 20 A 600MG/DL. DEVERÁ SER COMPATÍVEL AO APARELHO ACCU-CHEK ACTIVE. EMBALAGEM TIPO FRASCO CONTENDO 50 FITAS. DEVEM CONSTAR DE FICHA TECNICA DO PRODUTO. FORNECEDOR DEVERÁ OFERECER 20 BATERIAS PARA OS GLICOSÍMETROS.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FIO GUIA AUTOCLAVAVEL PARA INTUBACAO INFANTIL - FIO GUIA EM J DE ALUMINIO FLEXIVEL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GEL PARA ECG E USO COM DESFIBRILADORES - UNID 100GR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GEL PARA ECG E USO COM DESLIBRILADORES - UNID 100GR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IMOBILIZADOR LATERAL DE CABECA ADULTO, RETANGULAR, 25CM X 13CM X 7CM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IMOBILIZADOR LATERAL DE CABECA ADULTO, EM ESPUMA DE POLIETILENO - IMOBILIZADOR LATERAL DE CABECA; CONFECCIONADO EM ESPUMA DE POLIETILENO, DE ALTA DENSIDADE E RADIOTRANSPARENTE; DOIS BLOCOS LATERAIS SIMETRICOS NO FORMATO RETANGULAR COM CANTOS ARREDONDADOS; COM DIMENSOES DE 25CM X 13CM X 7CM (COMPRIMENTO X LARGURA X ESPESSURA); ABERTURA BILATERAL SIMETRICA CIRCULAR CENTRALIZADA DE 10CM DE DIAMETRO; COM PLACA FIXADORA COM DIMENSOES DE 40CM X 25CM X 1CM (COMPRIMENTO X LARGURA X ESPESSURA); SISTEMA DE FIXACAO DOS BLOCOS ATRAVES DE VELCRO COLADO; TIRANTES DE FIXACAO DA CABECA CONFECCIONADOS EM FITA DE NYLON COM 3 CM DE LARGURA; FITA COM REVESTIMENT0 IMPERMEAVEL DE MATERIAL MACIO E ANTI-ALERGICO; BLOCO E PLACA COM ACABAMENTO SINTETICO EM VINIL IMPERMEAVEL; RESISTENTE A PRODUTO DE LIMPEZA, ALCOOL, CLORO, SABAO; COM FINALIDADE DE IMOBILIZACAO DA COLUNA CERVICAL; EMBALADA EM PLASTICO.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IMOBILIZADOR LATERAL DE CABEÇA INFANTIL, RETANGULAR, 22CM X 12CM X 7CM.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IMOBILIZADOR LATERAL DE CABEÇA INFANTIL CONFECCIONADO EM MATERIAL IMPERMEABILIZADO, ESPUMA DE POLIETILENO, EMBORRACHADA DE ALTA DENSIDADE E RADIOTRANSPARENTE POSSUI DOIS CINTOS IMOBILIZADORES REGULAVEIS PARA TESTA E QUEIXO DO PACIENTE A IMOBILIZAR. PRESO EM VELCRO AO TECIDO QUE VESTE A PRANCHA DE RESGATE EM QUALQUER LARGURA. DOIS BLOCOS LATERAIS SIMETRICOS NO FORMATO RETANGULAR COM CANTOS ARREDONDADOS; COM DIMENSOES DE 22CM X 12CM X 7CM (COMPRIMENTO X LARGURA X ESPESSURA); ABERTURA BILATERAL SIMETRICA CIRCULAR CENTRALIZADA DE 10CM DE DIAMETRO; COM PLACA FIXADORA COM DIMENSOES DE 40CM X 25CM X 1CM (COMPRIMENTO X LARGURA X ESPESSURA); LAVÁVEL SISTEMA DE FIXACAO DOS BLOCOS ATRAVES DE VELCRO COLADO; TIRANTES DE FIXACAO DA CABECA CONFECCIONADOS EM FITA DE NYLON COM 3 CM DE LARGURA; FITA COM REVESTIMENT0 IMPERMEAVEL DE MATERIAL MACIO E ANTI-ALERGICO; BLOCO E PLACA COM ACABAMENTO SINTETICO EM VINIL IMPERMEAVEL; RESISTENTE A PRODUTO DE LIMPEZA, ALCOOL, CLORO, SABAO; COM FINALIDADE DE IMOBILIZACAO DA COLUNA CERVICAL; EMBALADA EM PLASTICO.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KIT LARINGOSCOPIO ADULTO + LAMINAS MACINTOSH + CABO PARA LARINGOSCOPIO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KIT PARA DRENAGEM TORÁCICA , COM FRASCO 2000L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KIT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LANCETA PARA COLETA DE SANGUE CAPILAR, DESCARTAVEL, DISPOSITIVO DE SEGURANCA, AGULHA CALIBRE 21 G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LUVA NITRILICA DE PROCEDIMENTOS, TAMANHO P, SEM PÓ, NÃO ESTÉRIL, CX C/ 100 UNID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LUVA NITRILICA DE PROCEDIMENTOS, TAMANHO M, SEM PÓ, NÃO ESTÉRIL, CX C/ 100 UNID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LUVA NITRILICA DE PROCEDIMENTOS, TAMANHO G, SEM PÓ, NÃO ESTÉRIL, CX C/ 100 UNID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MASCARA CIRURGICA TRIPLA, DE BOA QUALIDADE, RETANGULAR, 3 PREGAS, C/CLIP NASAL MOLDAVEL A FACE. PCT C/50 UNIDADES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MÁSCARA CIRÚRGICA TRIPLA, DE BOA QUALIDADE, DE FORMATO RETANGULAR COM 03 PREGAS HORIZONTAIS, CONFORTAVEL ANATOMICAMENTE, CONTITUIDA POR 3 CAMADAS, CONFECCIONADA A BASE DE FIBRAS DE POLIPROPILENO (NAO TECIDO ) ISENTO DE FIBRAS DE VIDRO, QUE PROPORCIONA UMA EFICIENTE FILTRACAO BACTERIANA SUPERIOR A 99%, DOTADA DE CLIP NASAL FEITO DE ALUMINIO LEVE TEMPERADO QUE SE AMOLDA A FACE, OFERECE PROTECAO DO USUARIO, COM FILTRO ANTI EMBAÇANTE, AMORTECE O CONTATO COM O NARIZ E FORMA UMA BOLSA QUE VEDA O AR AQUECIDO ESCAPADO, REDUZINDO O EMBACAMENTO DOS OCULOS E MICROSCOPIOS, AMARRAÇÃO EM ELASTICO.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PCT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MASCARA SEMIFACIAL PFF-2. DESCARTAVEL, 6 CAMADAS, CLIP NASAL, 2 TIRAS DE ELASTICO, ATOXICA, 100% POLIPROPILENO.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 xml:space="preserve">MÁSCARA SEMIFACIAL PFF-2,  DESCARTÁVEL CONFECCIONADA EM NÃO TECIDO, 100% POLIPROPILENO, NÃO INFLAMÁVEL, POSSUI 6 CAMADAS, CLIP NASAL DE FÁCIL ADAPTAÇÃO, COM DUAS TIRAS DE ELÁSTICO PARA FIXAÇÃO, ATÓXICA E HIPOALERGENICA. 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PILHA ALCALINA AAA PALITO 1,5V LR03 AM4, SEM MERCURIO OU CADMIO - CARTELA C/4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CART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PILHA ALCALINA AA PEQUENA 1,5V UM-3SH AM4, SEM MERCURIO OU CADMIO - CARTELA C/4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CART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PILHA RECARREGAVEL AA PEQUENA, CARTELA COM 4 UNID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CART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PILHA ALCALINA C LR14 1,5V, SEM MERCURIO OU CADMIO - CARTELA C/2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CART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PROTETOR PARA QUEIMADURA 100 X 100CM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SCALPE CALIBRE Nº 23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SERINGA DESCARTAVEL 1ML, SEM AGULHA, BICO LUER SLIP.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SERINGA DESCARTAVEL 5 ML, SEM AGULHA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CONEXAO LUER SLIP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SERINGA DESCARTAVEL 10 ML, SEM AGULHA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CONEXAO LUER SLIP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250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59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SERINGA DESCARTAVEL 20 ML SEM AGULHA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SERINGA DESCARTAVEL 20 ML SEM AGULHA BICO SLIP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SONDA DE ASPIRAÇAO TRAQUEAL TAMANHO 08 - PACOTE COM 10 UNIDADES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PCT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SONDA DE ASPIRAÇAO TRAQUEAL TAMANHO 12 - PACOTE COM 10 UNIDADES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3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PCT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SONDA DE ASPIRAÇAO TRAQUEAL TAMANHO 18 - PACOTE COM 10 UNIDADES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PCT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TALA DE IMOBILIZAÇÃO G - 86,5 X 10 CM - VERDE, MOLDÁVEL, ARAMADA EM EVA.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64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TALA DE IMOBILIZAÇÃO EXG - 1,20 X 12 CM - AMARELA, MOLDÁVEL, ARAMADA, EM EVA.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65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TERMÔMETRO DIGITAL AXILAR PARA MEDIÇÃO DE TEMPERATURA CORPORAL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66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TESOURA PARA BANDAGEM 19CM, PONTA ROMBA, EM ACO INOX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67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VALVULA REGULADORA PARA CILINDRO DE OXIGENIO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10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UND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68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ADRENALINA 1 MG/ML – VIA INTRAVENOSA.  CX C/100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69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SORO FISIOLÓGICO 0,9% 250ML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BOLSA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70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SORO FISIOLOGICO 0,9% - BOLSA 500 ML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460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BOLSA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71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SOLUÇÃO DE GLICOSE 5 %, 500 ML – VIA INTRAVENOSA. SISTEMA FECHADO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80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BOLSA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72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SORO RINGER C/LACTATO 500 ML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260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BOL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  <w:tr>
        <w:tc>
          <w:tcPr>
            <w:tcW w:w="73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73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GLICOSE 50% - CAIXA COM 200 AMPOLAS DE 10ML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6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>CX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</w:pPr>
            <w: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</w:pPr>
      <w: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</w:pPr>
      <w: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</w:pPr>
      <w: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widowControl/>
      <w:rPr>
        <w:rFonts w:ascii="Calibri" w:hAnsi="Calibri" w:cs="Calibri" w:eastAsia="Calibri"/>
        <w:b/>
        <w:sz w:val="24"/>
      </w:rPr>
    </w:pPr>
    <w:r>
      <w:rPr>
        <w:rFonts w:ascii="Calibri" w:hAnsi="Calibri" w:cs="Calibri" w:eastAsia="Calibri"/>
        <w:b/>
        <w:sz w:val="24"/>
      </w:rPr>
      <w:t>CONSÓRCIO INTERMUNICIPAL DO VALE DO PARANAPANEMA SAÚDE – CIVAP/SAÚDE</w:t>
    </w:r>
  </w:p>
  <w:p>
    <w:pPr>
      <w:jc w:val="center"/>
      <w:widowControl/>
      <w:rPr>
        <w:rFonts w:ascii="Calibri" w:hAnsi="Calibri" w:cs="Calibri" w:eastAsia="Calibri"/>
        <w:sz w:val="22"/>
      </w:rPr>
    </w:pPr>
    <w:r>
      <w:rPr>
        <w:rFonts w:ascii="Calibri" w:hAnsi="Calibri" w:cs="Calibri" w:eastAsia="Calibri"/>
        <w:sz w:val="22"/>
      </w:rPr>
      <w:t>Via Chico Mendes, nº  65 - Quinta dos Flamboyants - CEP 19.810-005 – Assis/SP</w:t>
    </w:r>
  </w:p>
  <w:p>
    <w:pPr>
      <w:jc w:val="center"/>
      <w:widowControl/>
      <w:rPr>
        <w:rFonts w:ascii="Calibri" w:hAnsi="Calibri" w:cs="Calibri" w:eastAsia="Calibri"/>
        <w:sz w:val="22"/>
      </w:rPr>
    </w:pPr>
    <w:r>
      <w:rPr>
        <w:rFonts w:ascii="Calibri" w:hAnsi="Calibri" w:cs="Calibri" w:eastAsia="Calibri"/>
        <w:sz w:val="22"/>
      </w:rPr>
      <w:t>CNPJ 04.903.422/0001-28 - I.E. 189.176.460.110 – Fone (18) 3323-2368</w:t>
    </w:r>
  </w:p>
  <w:p>
    <w:pPr>
      <w:jc w:val="center"/>
      <w:widowControl/>
      <w:rPr>
        <w:rFonts w:ascii="Calibri" w:hAnsi="Calibri" w:cs="Calibri" w:eastAsia="Calibri"/>
        <w:u w:val="single"/>
        <w:sz w:val="22"/>
        <w:color w:val="0000FF"/>
      </w:rPr>
    </w:pPr>
    <w:r>
      <w:rPr>
        <w:rFonts w:ascii="Calibri" w:hAnsi="Calibri" w:cs="Calibri" w:eastAsia="Calibri"/>
        <w:sz w:val="22"/>
      </w:rPr>
      <w:t xml:space="preserve">site </w:t>
    </w:r>
    <w:r>
      <w:rPr>
        <w:rFonts w:ascii="Calibri" w:hAnsi="Calibri" w:cs="Calibri" w:eastAsia="Calibri"/>
        <w:u w:val="single"/>
        <w:sz w:val="22"/>
        <w:color w:val="0000FF"/>
      </w:rPr>
      <w:t>www.civap.com.br</w:t>
    </w:r>
    <w:r>
      <w:rPr>
        <w:rFonts w:ascii="Calibri" w:hAnsi="Calibri" w:cs="Calibri" w:eastAsia="Calibri"/>
        <w:sz w:val="22"/>
      </w:rPr>
      <w:t xml:space="preserve">     e-mail </w:t>
    </w:r>
    <w:r>
      <w:rPr>
        <w:rFonts w:ascii="Calibri" w:hAnsi="Calibri" w:cs="Calibri" w:eastAsia="Calibri"/>
        <w:u w:val="single"/>
        <w:sz w:val="22"/>
        <w:color w:val="0000FF"/>
      </w:rPr>
      <w:t>licita@civap.com.br</w:t>
    </w:r>
  </w:p>
  <w:p>
    <w:pPr>
      <w:jc w:val="center"/>
      <w:widowControl/>
    </w:pPr>
    <w:r>
      <w:t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