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5823B" w14:textId="77777777" w:rsidR="009863B6" w:rsidRDefault="009863B6" w:rsidP="00713915">
      <w:pPr>
        <w:pStyle w:val="Ttulo1"/>
        <w:spacing w:before="0" w:after="0" w:line="240" w:lineRule="auto"/>
        <w:jc w:val="center"/>
        <w:rPr>
          <w:rFonts w:ascii="Arial" w:hAnsi="Arial" w:cs="Arial"/>
          <w:color w:val="auto"/>
          <w14:shadow w14:blurRad="50800" w14:dist="38100" w14:dir="2700000" w14:sx="100000" w14:sy="100000" w14:kx="0" w14:ky="0" w14:algn="tl">
            <w14:srgbClr w14:val="000000">
              <w14:alpha w14:val="60000"/>
            </w14:srgbClr>
          </w14:shadow>
        </w:rPr>
      </w:pPr>
    </w:p>
    <w:p w14:paraId="315D3E5D" w14:textId="604C6AAE" w:rsidR="00713915" w:rsidRPr="003A7701" w:rsidRDefault="00713915" w:rsidP="00713915">
      <w:pPr>
        <w:pStyle w:val="Ttulo1"/>
        <w:spacing w:before="0" w:after="0" w:line="240" w:lineRule="auto"/>
        <w:jc w:val="center"/>
        <w:rPr>
          <w:rFonts w:ascii="Arial" w:hAnsi="Arial" w:cs="Arial"/>
          <w:color w:val="auto"/>
          <w14:shadow w14:blurRad="50800" w14:dist="38100" w14:dir="2700000" w14:sx="100000" w14:sy="100000" w14:kx="0" w14:ky="0" w14:algn="tl">
            <w14:srgbClr w14:val="000000">
              <w14:alpha w14:val="60000"/>
            </w14:srgbClr>
          </w14:shadow>
        </w:rPr>
      </w:pPr>
      <w:r w:rsidRPr="003A7701">
        <w:rPr>
          <w:rFonts w:ascii="Arial" w:hAnsi="Arial" w:cs="Arial"/>
          <w:color w:val="auto"/>
          <w14:shadow w14:blurRad="50800" w14:dist="38100" w14:dir="2700000" w14:sx="100000" w14:sy="100000" w14:kx="0" w14:ky="0" w14:algn="tl">
            <w14:srgbClr w14:val="000000">
              <w14:alpha w14:val="60000"/>
            </w14:srgbClr>
          </w14:shadow>
        </w:rPr>
        <w:t>ESTUDO TÉCNICO PRELIMINAR – ETP</w:t>
      </w:r>
    </w:p>
    <w:p w14:paraId="612E3E9D" w14:textId="119FDDB3" w:rsidR="00713915" w:rsidRPr="003A7701" w:rsidRDefault="00713915" w:rsidP="00713915">
      <w:pPr>
        <w:spacing w:after="0" w:line="240" w:lineRule="auto"/>
        <w:jc w:val="center"/>
        <w:rPr>
          <w:rFonts w:ascii="Arial" w:hAnsi="Arial" w:cs="Arial"/>
          <w:b/>
          <w:bCs/>
          <w14:shadow w14:blurRad="50800" w14:dist="38100" w14:dir="2700000" w14:sx="100000" w14:sy="100000" w14:kx="0" w14:ky="0" w14:algn="tl">
            <w14:srgbClr w14:val="000000">
              <w14:alpha w14:val="60000"/>
            </w14:srgbClr>
          </w14:shadow>
        </w:rPr>
      </w:pPr>
      <w:r w:rsidRPr="003A7701">
        <w:rPr>
          <w:rFonts w:ascii="Arial" w:hAnsi="Arial" w:cs="Arial"/>
          <w:b/>
          <w:bCs/>
          <w14:shadow w14:blurRad="50800" w14:dist="38100" w14:dir="2700000" w14:sx="100000" w14:sy="100000" w14:kx="0" w14:ky="0" w14:algn="tl">
            <w14:srgbClr w14:val="000000">
              <w14:alpha w14:val="60000"/>
            </w14:srgbClr>
          </w14:shadow>
        </w:rPr>
        <w:t xml:space="preserve">AQUISIÇÃO </w:t>
      </w:r>
      <w:r w:rsidR="00A12F99" w:rsidRPr="003A7701">
        <w:rPr>
          <w:rFonts w:ascii="Arial" w:hAnsi="Arial" w:cs="Arial"/>
          <w:b/>
          <w:bCs/>
          <w14:shadow w14:blurRad="50800" w14:dist="38100" w14:dir="2700000" w14:sx="100000" w14:sy="100000" w14:kx="0" w14:ky="0" w14:algn="tl">
            <w14:srgbClr w14:val="000000">
              <w14:alpha w14:val="60000"/>
            </w14:srgbClr>
          </w14:shadow>
        </w:rPr>
        <w:t>DE MATERIAL DE CONSUMO</w:t>
      </w:r>
    </w:p>
    <w:p w14:paraId="4624FC27" w14:textId="77777777" w:rsidR="00713915" w:rsidRPr="003A7701" w:rsidRDefault="00713915" w:rsidP="00713915">
      <w:pPr>
        <w:spacing w:after="0"/>
        <w:jc w:val="center"/>
        <w:rPr>
          <w:rFonts w:ascii="Arial" w:hAnsi="Arial" w:cs="Arial"/>
          <w:b/>
          <w:bCs/>
          <w14:shadow w14:blurRad="50800" w14:dist="38100" w14:dir="2700000" w14:sx="100000" w14:sy="100000" w14:kx="0" w14:ky="0" w14:algn="tl">
            <w14:srgbClr w14:val="000000">
              <w14:alpha w14:val="60000"/>
            </w14:srgbClr>
          </w14:shadow>
        </w:rPr>
      </w:pPr>
    </w:p>
    <w:p w14:paraId="13EA4C52" w14:textId="040EEFDA" w:rsidR="00713915" w:rsidRDefault="00713915" w:rsidP="00713915">
      <w:pPr>
        <w:spacing w:after="0"/>
        <w:jc w:val="right"/>
        <w:rPr>
          <w:rFonts w:ascii="Arial" w:hAnsi="Arial" w:cs="Arial"/>
        </w:rPr>
      </w:pPr>
      <w:r w:rsidRPr="003A7701">
        <w:rPr>
          <w:rFonts w:ascii="Arial" w:hAnsi="Arial" w:cs="Arial"/>
        </w:rPr>
        <w:t>Maringá, 2</w:t>
      </w:r>
      <w:r w:rsidR="00AA5F33">
        <w:rPr>
          <w:rFonts w:ascii="Arial" w:hAnsi="Arial" w:cs="Arial"/>
        </w:rPr>
        <w:t>7</w:t>
      </w:r>
      <w:r w:rsidRPr="003A7701">
        <w:rPr>
          <w:rFonts w:ascii="Arial" w:hAnsi="Arial" w:cs="Arial"/>
        </w:rPr>
        <w:t xml:space="preserve"> de maio de 2024.</w:t>
      </w:r>
    </w:p>
    <w:p w14:paraId="4F2E9061" w14:textId="77777777" w:rsidR="00AA5F33" w:rsidRPr="003A7701" w:rsidRDefault="00AA5F33" w:rsidP="00713915">
      <w:pPr>
        <w:spacing w:after="0"/>
        <w:jc w:val="right"/>
        <w:rPr>
          <w:rFonts w:ascii="Arial" w:hAnsi="Arial" w:cs="Arial"/>
          <w:b/>
          <w:bCs/>
          <w14:shadow w14:blurRad="50800" w14:dist="38100" w14:dir="2700000" w14:sx="100000" w14:sy="100000" w14:kx="0" w14:ky="0" w14:algn="tl">
            <w14:srgbClr w14:val="000000">
              <w14:alpha w14:val="60000"/>
            </w14:srgbClr>
          </w14:shadow>
        </w:rPr>
      </w:pPr>
    </w:p>
    <w:p w14:paraId="1E7EABB3" w14:textId="77777777" w:rsidR="00713915" w:rsidRPr="003A7701" w:rsidRDefault="00713915" w:rsidP="00713915">
      <w:pPr>
        <w:keepLines/>
        <w:spacing w:after="0"/>
        <w:rPr>
          <w:rFonts w:ascii="Arial" w:hAnsi="Arial" w:cs="Arial"/>
        </w:rPr>
      </w:pPr>
    </w:p>
    <w:p w14:paraId="7C8DB78F" w14:textId="77777777" w:rsidR="00713915" w:rsidRPr="003A7701" w:rsidRDefault="00713915" w:rsidP="00713915">
      <w:pPr>
        <w:pStyle w:val="PargrafodaLista"/>
        <w:keepLines/>
        <w:numPr>
          <w:ilvl w:val="0"/>
          <w:numId w:val="5"/>
        </w:numPr>
        <w:spacing w:line="360" w:lineRule="auto"/>
        <w:ind w:left="0" w:firstLine="0"/>
        <w:rPr>
          <w:rFonts w:ascii="Arial" w:hAnsi="Arial" w:cs="Arial"/>
          <w:b/>
          <w:bCs/>
          <w:sz w:val="22"/>
          <w:szCs w:val="22"/>
          <w:lang w:eastAsia="ar-SA"/>
        </w:rPr>
      </w:pPr>
      <w:r w:rsidRPr="003A7701">
        <w:rPr>
          <w:rFonts w:ascii="Arial" w:hAnsi="Arial" w:cs="Arial"/>
          <w:b/>
          <w:bCs/>
          <w:sz w:val="22"/>
          <w:szCs w:val="22"/>
          <w:lang w:eastAsia="ar-SA"/>
        </w:rPr>
        <w:t xml:space="preserve">CATEGORIA </w:t>
      </w:r>
    </w:p>
    <w:p w14:paraId="63C7D85E" w14:textId="628B3813" w:rsidR="00713915" w:rsidRPr="003A7701" w:rsidRDefault="00A12F99" w:rsidP="00713915">
      <w:pPr>
        <w:keepLines/>
        <w:spacing w:after="0" w:line="360" w:lineRule="auto"/>
        <w:ind w:right="-32" w:firstLine="708"/>
        <w:jc w:val="both"/>
        <w:rPr>
          <w:rFonts w:ascii="Arial" w:eastAsia="Arial Unicode MS" w:hAnsi="Arial" w:cs="Arial"/>
        </w:rPr>
      </w:pPr>
      <w:r w:rsidRPr="003A7701">
        <w:rPr>
          <w:rFonts w:ascii="Arial" w:eastAsia="Arial Unicode MS" w:hAnsi="Arial" w:cs="Arial"/>
        </w:rPr>
        <w:t>Material de consumo</w:t>
      </w:r>
      <w:r w:rsidR="00713915" w:rsidRPr="003A7701">
        <w:rPr>
          <w:rFonts w:ascii="Arial" w:eastAsia="Arial Unicode MS" w:hAnsi="Arial" w:cs="Arial"/>
        </w:rPr>
        <w:t>.</w:t>
      </w:r>
    </w:p>
    <w:p w14:paraId="04C46BE3" w14:textId="77777777" w:rsidR="00713915" w:rsidRPr="003A7701" w:rsidRDefault="00713915" w:rsidP="00713915">
      <w:pPr>
        <w:keepLines/>
        <w:spacing w:after="0" w:line="360" w:lineRule="auto"/>
        <w:ind w:right="-32" w:firstLine="708"/>
        <w:jc w:val="both"/>
        <w:rPr>
          <w:rFonts w:ascii="Arial" w:eastAsia="Arial Unicode MS" w:hAnsi="Arial" w:cs="Arial"/>
        </w:rPr>
      </w:pPr>
    </w:p>
    <w:p w14:paraId="7E6B9FDB" w14:textId="77777777" w:rsidR="00713915" w:rsidRPr="003A7701" w:rsidRDefault="00713915" w:rsidP="00713915">
      <w:pPr>
        <w:pStyle w:val="PargrafodaLista"/>
        <w:numPr>
          <w:ilvl w:val="0"/>
          <w:numId w:val="5"/>
        </w:numPr>
        <w:spacing w:line="360" w:lineRule="auto"/>
        <w:ind w:left="0" w:firstLine="0"/>
        <w:jc w:val="both"/>
        <w:rPr>
          <w:rFonts w:ascii="Arial" w:hAnsi="Arial" w:cs="Arial"/>
          <w:b/>
          <w:sz w:val="22"/>
          <w:szCs w:val="22"/>
        </w:rPr>
      </w:pPr>
      <w:r w:rsidRPr="003A7701">
        <w:rPr>
          <w:rFonts w:ascii="Arial" w:hAnsi="Arial" w:cs="Arial"/>
          <w:b/>
          <w:sz w:val="22"/>
          <w:szCs w:val="22"/>
        </w:rPr>
        <w:t xml:space="preserve">DESCRIÇÃO DA NECESSIDADE DA CONTRATAÇÃO </w:t>
      </w:r>
    </w:p>
    <w:p w14:paraId="0FEE6E3D" w14:textId="572BF9B4" w:rsidR="00A12F99" w:rsidRDefault="00A12F99" w:rsidP="00A12F99">
      <w:pPr>
        <w:keepLines/>
        <w:widowControl w:val="0"/>
        <w:spacing w:line="360" w:lineRule="auto"/>
        <w:ind w:right="-2" w:firstLine="709"/>
        <w:jc w:val="both"/>
        <w:rPr>
          <w:rFonts w:ascii="Arial" w:hAnsi="Arial" w:cs="Arial"/>
        </w:rPr>
      </w:pPr>
      <w:r w:rsidRPr="003A7701">
        <w:rPr>
          <w:rFonts w:ascii="Arial" w:hAnsi="Arial" w:cs="Arial"/>
        </w:rPr>
        <w:t xml:space="preserve"> </w:t>
      </w:r>
      <w:r w:rsidR="007A2CEB">
        <w:rPr>
          <w:rFonts w:ascii="Arial" w:hAnsi="Arial" w:cs="Arial"/>
        </w:rPr>
        <w:t>O m</w:t>
      </w:r>
      <w:r w:rsidRPr="003A7701">
        <w:rPr>
          <w:rFonts w:ascii="Arial" w:hAnsi="Arial" w:cs="Arial"/>
        </w:rPr>
        <w:t xml:space="preserve">aterial é </w:t>
      </w:r>
      <w:r w:rsidR="007A2CEB">
        <w:rPr>
          <w:rFonts w:ascii="Arial" w:hAnsi="Arial" w:cs="Arial"/>
        </w:rPr>
        <w:t>necessário pa</w:t>
      </w:r>
      <w:r w:rsidRPr="003A7701">
        <w:rPr>
          <w:rFonts w:ascii="Arial" w:hAnsi="Arial" w:cs="Arial"/>
        </w:rPr>
        <w:t>ra a continuidade do atendimento no Centro de Especialidades Odontológicas, habilitado junto ao Ministério da Saúde como CEO Regional tipo III (Portaria Ministério da Saúde nº 307, de 28 de fevereiro de 2020), para oferta de atendimentos odontológicos especializados aos 30 municípios consorciados nas especialidades de: Endodontia, Periodontia, Pacientes com deficiência, Prótese Dentária e Cirurgia Buco Maxilo Facial.</w:t>
      </w:r>
    </w:p>
    <w:p w14:paraId="55FDCD8C" w14:textId="4EE8D8AC" w:rsidR="00451FD5" w:rsidRPr="00451FD5" w:rsidRDefault="00451FD5" w:rsidP="00451FD5">
      <w:pPr>
        <w:keepLines/>
        <w:widowControl w:val="0"/>
        <w:spacing w:line="360" w:lineRule="auto"/>
        <w:ind w:right="-2" w:firstLine="709"/>
        <w:jc w:val="both"/>
        <w:rPr>
          <w:rFonts w:ascii="Arial" w:hAnsi="Arial" w:cs="Arial"/>
        </w:rPr>
      </w:pPr>
      <w:r w:rsidRPr="00451FD5">
        <w:rPr>
          <w:rFonts w:ascii="Arial" w:hAnsi="Arial" w:cs="Arial"/>
        </w:rPr>
        <w:t>A aquisição do materia</w:t>
      </w:r>
      <w:r>
        <w:rPr>
          <w:rFonts w:ascii="Arial" w:hAnsi="Arial" w:cs="Arial"/>
        </w:rPr>
        <w:t>l</w:t>
      </w:r>
      <w:r w:rsidRPr="00451FD5">
        <w:rPr>
          <w:rFonts w:ascii="Arial" w:hAnsi="Arial" w:cs="Arial"/>
        </w:rPr>
        <w:t xml:space="preserve"> solicitado visa atender às necessidades de todas as especialidades odontológicas do Centro de Especialidades Odontológicas de nível ambulatorial em conformidade com a Portaria Ministério da Saúde nº 1.341, de 13 de junho de 2012, que estabelece metas de procedimentos a serem cumpridas para manter a habilitação e repasse de recurso de incentivo. </w:t>
      </w:r>
    </w:p>
    <w:p w14:paraId="7A7564C8" w14:textId="77777777" w:rsidR="00451FD5" w:rsidRPr="00451FD5" w:rsidRDefault="00451FD5" w:rsidP="00451FD5">
      <w:pPr>
        <w:keepLines/>
        <w:widowControl w:val="0"/>
        <w:spacing w:line="360" w:lineRule="auto"/>
        <w:ind w:right="-2" w:firstLine="709"/>
        <w:jc w:val="both"/>
        <w:rPr>
          <w:rFonts w:ascii="Arial" w:hAnsi="Arial" w:cs="Arial"/>
        </w:rPr>
      </w:pPr>
      <w:r w:rsidRPr="00451FD5">
        <w:rPr>
          <w:rFonts w:ascii="Arial" w:hAnsi="Arial" w:cs="Arial"/>
        </w:rPr>
        <w:t>Considerando que a habilitação concedida pelo Ministério da saúde para funcionamento do CEO requer o cumprimento de metas de atendimento para o repasse de recursos e manutenção da habilitação, a aquisição do referido material se faz necessária em caráter de urgência para evitar a interrupção dos atendimentos;</w:t>
      </w:r>
    </w:p>
    <w:p w14:paraId="514B2264" w14:textId="73AFE8D0" w:rsidR="002E662E" w:rsidRPr="003A7701" w:rsidRDefault="007A2CEB" w:rsidP="002E662E">
      <w:pPr>
        <w:spacing w:line="360" w:lineRule="auto"/>
        <w:ind w:firstLine="709"/>
        <w:jc w:val="both"/>
        <w:rPr>
          <w:rFonts w:ascii="Arial" w:hAnsi="Arial" w:cs="Arial"/>
        </w:rPr>
      </w:pPr>
      <w:r>
        <w:rPr>
          <w:rFonts w:ascii="Arial" w:hAnsi="Arial" w:cs="Arial"/>
        </w:rPr>
        <w:t xml:space="preserve">O produto </w:t>
      </w:r>
      <w:r w:rsidR="002E662E" w:rsidRPr="003A7701">
        <w:rPr>
          <w:rFonts w:ascii="Arial" w:hAnsi="Arial" w:cs="Arial"/>
        </w:rPr>
        <w:t>é utilizado na limpeza interna dos sistemas de sucção odontológica, ou seja, é utilizado para remover os resíduos orgânicos depositados nas mangueiras e separadores de detritos para evitar o entupimento do sistema e consequentemente evitar que estrague os equipamentos odontológicos;</w:t>
      </w:r>
    </w:p>
    <w:p w14:paraId="4A734825" w14:textId="2D5839B2" w:rsidR="002E662E" w:rsidRPr="003A7701" w:rsidRDefault="00451FD5" w:rsidP="002E662E">
      <w:pPr>
        <w:spacing w:line="360" w:lineRule="auto"/>
        <w:ind w:firstLine="709"/>
        <w:jc w:val="both"/>
        <w:rPr>
          <w:rFonts w:ascii="Arial" w:hAnsi="Arial" w:cs="Arial"/>
        </w:rPr>
      </w:pPr>
      <w:r>
        <w:rPr>
          <w:rFonts w:ascii="Arial" w:hAnsi="Arial" w:cs="Arial"/>
        </w:rPr>
        <w:t xml:space="preserve">Diante do exposto, o material é indispensável para manter os atendimentos odontológicos ofertados no CEO/CISAMUSEP. </w:t>
      </w:r>
    </w:p>
    <w:p w14:paraId="11901E42" w14:textId="3C26C185" w:rsidR="00713915" w:rsidRPr="003A7701" w:rsidRDefault="00713915" w:rsidP="00713915">
      <w:pPr>
        <w:keepLines/>
        <w:spacing w:after="0" w:line="360" w:lineRule="auto"/>
        <w:ind w:firstLine="709"/>
        <w:jc w:val="both"/>
        <w:rPr>
          <w:rFonts w:ascii="Arial" w:hAnsi="Arial" w:cs="Arial"/>
        </w:rPr>
      </w:pPr>
    </w:p>
    <w:p w14:paraId="2D7D4F93" w14:textId="77777777" w:rsidR="00EF34E1" w:rsidRPr="003A7701" w:rsidRDefault="00713915" w:rsidP="00EF34E1">
      <w:pPr>
        <w:pStyle w:val="PargrafodaLista"/>
        <w:keepLines/>
        <w:numPr>
          <w:ilvl w:val="0"/>
          <w:numId w:val="5"/>
        </w:numPr>
        <w:spacing w:line="360" w:lineRule="auto"/>
        <w:ind w:left="0" w:right="-2" w:firstLine="0"/>
        <w:jc w:val="both"/>
        <w:rPr>
          <w:rFonts w:ascii="Arial" w:hAnsi="Arial" w:cs="Arial"/>
          <w:b/>
          <w:sz w:val="22"/>
          <w:szCs w:val="22"/>
        </w:rPr>
      </w:pPr>
      <w:r w:rsidRPr="003A7701">
        <w:rPr>
          <w:rFonts w:ascii="Arial" w:hAnsi="Arial" w:cs="Arial"/>
          <w:b/>
          <w:sz w:val="22"/>
          <w:szCs w:val="22"/>
        </w:rPr>
        <w:t>ÁREA REQUISITANTE</w:t>
      </w:r>
    </w:p>
    <w:p w14:paraId="4153B2ED" w14:textId="77777777" w:rsidR="00EF34E1" w:rsidRPr="003A7701" w:rsidRDefault="00EF34E1" w:rsidP="00EF34E1">
      <w:pPr>
        <w:keepLines/>
        <w:spacing w:line="360" w:lineRule="auto"/>
        <w:ind w:right="-2"/>
        <w:jc w:val="both"/>
        <w:rPr>
          <w:rFonts w:ascii="Arial" w:hAnsi="Arial" w:cs="Arial"/>
        </w:rPr>
      </w:pPr>
      <w:r w:rsidRPr="003A7701">
        <w:rPr>
          <w:rFonts w:ascii="Arial" w:hAnsi="Arial" w:cs="Arial"/>
        </w:rPr>
        <w:t>Centro de Especialidades Odontológicas.</w:t>
      </w:r>
    </w:p>
    <w:p w14:paraId="4EB2EDA5" w14:textId="77777777" w:rsidR="00EF34E1" w:rsidRPr="003A7701" w:rsidRDefault="00EF34E1" w:rsidP="00EF34E1">
      <w:pPr>
        <w:pStyle w:val="PargrafodaLista"/>
        <w:keepLines/>
        <w:spacing w:line="360" w:lineRule="auto"/>
        <w:ind w:left="0" w:right="-2"/>
        <w:jc w:val="both"/>
        <w:rPr>
          <w:rFonts w:ascii="Arial" w:hAnsi="Arial" w:cs="Arial"/>
          <w:b/>
          <w:sz w:val="22"/>
          <w:szCs w:val="22"/>
        </w:rPr>
      </w:pPr>
    </w:p>
    <w:p w14:paraId="47EE2140" w14:textId="77777777" w:rsidR="00EF34E1" w:rsidRPr="003A7701" w:rsidRDefault="00713915" w:rsidP="00EF34E1">
      <w:pPr>
        <w:pStyle w:val="PargrafodaLista"/>
        <w:keepLines/>
        <w:numPr>
          <w:ilvl w:val="0"/>
          <w:numId w:val="5"/>
        </w:numPr>
        <w:spacing w:line="360" w:lineRule="auto"/>
        <w:ind w:left="0" w:right="-2" w:firstLine="0"/>
        <w:jc w:val="both"/>
        <w:rPr>
          <w:rFonts w:ascii="Arial" w:hAnsi="Arial" w:cs="Arial"/>
          <w:b/>
          <w:sz w:val="22"/>
          <w:szCs w:val="22"/>
        </w:rPr>
      </w:pPr>
      <w:r w:rsidRPr="003A7701">
        <w:rPr>
          <w:rFonts w:ascii="Arial" w:hAnsi="Arial" w:cs="Arial"/>
          <w:b/>
          <w:sz w:val="22"/>
          <w:szCs w:val="22"/>
        </w:rPr>
        <w:t>DEMONSTRATIVO DA PREVISÃO DA CONTRATAÇÃO NO PLANO DE</w:t>
      </w:r>
      <w:r w:rsidRPr="003A7701">
        <w:rPr>
          <w:rFonts w:ascii="Arial" w:hAnsi="Arial" w:cs="Arial"/>
          <w:b/>
          <w:bCs/>
          <w:sz w:val="22"/>
          <w:szCs w:val="22"/>
        </w:rPr>
        <w:t xml:space="preserve"> CONTRATAÇÕES ANUAL (PCA)</w:t>
      </w:r>
    </w:p>
    <w:p w14:paraId="5CA41824" w14:textId="77777777" w:rsidR="002E662E" w:rsidRPr="003A7701" w:rsidRDefault="002E662E" w:rsidP="002E662E">
      <w:pPr>
        <w:pStyle w:val="PargrafodaLista"/>
        <w:keepLines/>
        <w:widowControl w:val="0"/>
        <w:spacing w:line="360" w:lineRule="auto"/>
        <w:ind w:left="0" w:firstLine="709"/>
        <w:jc w:val="both"/>
        <w:rPr>
          <w:rFonts w:ascii="Arial" w:hAnsi="Arial" w:cs="Arial"/>
          <w:sz w:val="22"/>
          <w:szCs w:val="22"/>
        </w:rPr>
      </w:pPr>
      <w:r w:rsidRPr="003A7701">
        <w:rPr>
          <w:rFonts w:ascii="Arial" w:hAnsi="Arial" w:cs="Arial"/>
          <w:sz w:val="22"/>
          <w:szCs w:val="22"/>
        </w:rPr>
        <w:t>A contratação para fornecimento do presente objeto está prevista no orçamento anual do CISAMUSEP, assim possuindo fonte de recursos e dotação orçamentária disponíveis para o procedimento licitatório.</w:t>
      </w:r>
    </w:p>
    <w:p w14:paraId="2D696481" w14:textId="77777777" w:rsidR="00EF34E1" w:rsidRPr="003A7701" w:rsidRDefault="00EF34E1" w:rsidP="00EF34E1">
      <w:pPr>
        <w:pStyle w:val="PargrafodaLista"/>
        <w:keepLines/>
        <w:spacing w:line="360" w:lineRule="auto"/>
        <w:ind w:left="0" w:right="-2"/>
        <w:jc w:val="both"/>
        <w:rPr>
          <w:rFonts w:ascii="Arial" w:hAnsi="Arial" w:cs="Arial"/>
          <w:b/>
          <w:sz w:val="22"/>
          <w:szCs w:val="22"/>
        </w:rPr>
      </w:pPr>
    </w:p>
    <w:p w14:paraId="30F825A2" w14:textId="77777777" w:rsidR="00EF34E1" w:rsidRPr="003A7701" w:rsidRDefault="00713915" w:rsidP="00EF34E1">
      <w:pPr>
        <w:pStyle w:val="PargrafodaLista"/>
        <w:keepLines/>
        <w:numPr>
          <w:ilvl w:val="0"/>
          <w:numId w:val="5"/>
        </w:numPr>
        <w:spacing w:line="360" w:lineRule="auto"/>
        <w:ind w:left="0" w:right="-2" w:firstLine="0"/>
        <w:jc w:val="both"/>
        <w:rPr>
          <w:rFonts w:ascii="Arial" w:hAnsi="Arial" w:cs="Arial"/>
          <w:b/>
          <w:sz w:val="22"/>
          <w:szCs w:val="22"/>
        </w:rPr>
      </w:pPr>
      <w:r w:rsidRPr="003A7701">
        <w:rPr>
          <w:rFonts w:ascii="Arial" w:hAnsi="Arial" w:cs="Arial"/>
          <w:b/>
          <w:shd w:val="clear" w:color="auto" w:fill="FFFFFF"/>
        </w:rPr>
        <w:t>DESCRIÇÃO DOS REQUISITOS DA CONTRATAÇÃO</w:t>
      </w:r>
    </w:p>
    <w:p w14:paraId="15A7E9A6" w14:textId="58B327AC" w:rsidR="00EF34E1" w:rsidRPr="003A7701" w:rsidRDefault="00713915" w:rsidP="00EF34E1">
      <w:pPr>
        <w:pStyle w:val="PargrafodaLista"/>
        <w:keepLines/>
        <w:numPr>
          <w:ilvl w:val="1"/>
          <w:numId w:val="5"/>
        </w:numPr>
        <w:spacing w:line="360" w:lineRule="auto"/>
        <w:ind w:right="-2"/>
        <w:jc w:val="both"/>
        <w:rPr>
          <w:rFonts w:ascii="Arial" w:hAnsi="Arial" w:cs="Arial"/>
          <w:b/>
          <w:sz w:val="22"/>
          <w:szCs w:val="22"/>
        </w:rPr>
      </w:pPr>
      <w:r w:rsidRPr="003A7701">
        <w:rPr>
          <w:rFonts w:ascii="Arial" w:hAnsi="Arial" w:cs="Arial"/>
        </w:rPr>
        <w:t xml:space="preserve">A empresa a ser contratada será responsável pelo fornecimento </w:t>
      </w:r>
      <w:r w:rsidR="00DB1D30" w:rsidRPr="003A7701">
        <w:rPr>
          <w:rFonts w:ascii="Arial" w:hAnsi="Arial" w:cs="Arial"/>
        </w:rPr>
        <w:t>do material</w:t>
      </w:r>
      <w:r w:rsidRPr="003A7701">
        <w:rPr>
          <w:rFonts w:ascii="Arial" w:hAnsi="Arial" w:cs="Arial"/>
        </w:rPr>
        <w:t xml:space="preserve"> conforme descritivo apresentado</w:t>
      </w:r>
      <w:r w:rsidR="00DB1D30" w:rsidRPr="003A7701">
        <w:rPr>
          <w:rFonts w:ascii="Arial" w:hAnsi="Arial" w:cs="Arial"/>
        </w:rPr>
        <w:t xml:space="preserve"> </w:t>
      </w:r>
      <w:r w:rsidRPr="003A7701">
        <w:rPr>
          <w:rFonts w:ascii="Arial" w:hAnsi="Arial" w:cs="Arial"/>
        </w:rPr>
        <w:t>no quadro abaixo:</w:t>
      </w:r>
    </w:p>
    <w:tbl>
      <w:tblPr>
        <w:tblStyle w:val="Tabelacomgrade"/>
        <w:tblW w:w="4860" w:type="pct"/>
        <w:tblInd w:w="421" w:type="dxa"/>
        <w:tblLook w:val="04A0" w:firstRow="1" w:lastRow="0" w:firstColumn="1" w:lastColumn="0" w:noHBand="0" w:noVBand="1"/>
      </w:tblPr>
      <w:tblGrid>
        <w:gridCol w:w="587"/>
        <w:gridCol w:w="6977"/>
        <w:gridCol w:w="967"/>
      </w:tblGrid>
      <w:tr w:rsidR="00EF34E1" w:rsidRPr="003A7701" w14:paraId="57190A58" w14:textId="77777777" w:rsidTr="003A7701">
        <w:trPr>
          <w:trHeight w:val="304"/>
        </w:trPr>
        <w:tc>
          <w:tcPr>
            <w:tcW w:w="199" w:type="pct"/>
            <w:vAlign w:val="center"/>
          </w:tcPr>
          <w:p w14:paraId="0F878D5F" w14:textId="77777777" w:rsidR="00EF34E1" w:rsidRPr="003A7701" w:rsidRDefault="00EF34E1">
            <w:pPr>
              <w:jc w:val="center"/>
              <w:rPr>
                <w:rFonts w:ascii="Arial" w:hAnsi="Arial" w:cs="Arial"/>
                <w:b/>
                <w:bCs/>
                <w:sz w:val="18"/>
                <w:szCs w:val="18"/>
                <w:lang w:eastAsia="ar-SA"/>
              </w:rPr>
            </w:pPr>
            <w:r w:rsidRPr="003A7701">
              <w:rPr>
                <w:rFonts w:ascii="Arial" w:hAnsi="Arial" w:cs="Arial"/>
                <w:b/>
                <w:bCs/>
                <w:sz w:val="18"/>
                <w:szCs w:val="18"/>
                <w:lang w:eastAsia="ar-SA"/>
              </w:rPr>
              <w:t>Item</w:t>
            </w:r>
          </w:p>
        </w:tc>
        <w:tc>
          <w:tcPr>
            <w:tcW w:w="4281" w:type="pct"/>
            <w:vAlign w:val="center"/>
          </w:tcPr>
          <w:p w14:paraId="5E47265D" w14:textId="77777777" w:rsidR="00EF34E1" w:rsidRPr="003A7701" w:rsidRDefault="00EF34E1">
            <w:pPr>
              <w:jc w:val="center"/>
              <w:rPr>
                <w:rFonts w:ascii="Arial" w:hAnsi="Arial" w:cs="Arial"/>
                <w:b/>
                <w:bCs/>
                <w:sz w:val="18"/>
                <w:szCs w:val="18"/>
                <w:lang w:eastAsia="ar-SA"/>
              </w:rPr>
            </w:pPr>
            <w:r w:rsidRPr="003A7701">
              <w:rPr>
                <w:rFonts w:ascii="Arial" w:hAnsi="Arial" w:cs="Arial"/>
                <w:b/>
                <w:bCs/>
                <w:sz w:val="18"/>
                <w:szCs w:val="18"/>
                <w:lang w:eastAsia="ar-SA"/>
              </w:rPr>
              <w:t>Descrição</w:t>
            </w:r>
          </w:p>
        </w:tc>
        <w:tc>
          <w:tcPr>
            <w:tcW w:w="519" w:type="pct"/>
            <w:vAlign w:val="center"/>
          </w:tcPr>
          <w:p w14:paraId="6A97A81B" w14:textId="77777777" w:rsidR="00EF34E1" w:rsidRPr="003A7701" w:rsidRDefault="00EF34E1">
            <w:pPr>
              <w:jc w:val="center"/>
              <w:rPr>
                <w:rFonts w:ascii="Arial" w:hAnsi="Arial" w:cs="Arial"/>
                <w:b/>
                <w:bCs/>
                <w:sz w:val="18"/>
                <w:szCs w:val="18"/>
                <w:lang w:eastAsia="ar-SA"/>
              </w:rPr>
            </w:pPr>
            <w:r w:rsidRPr="003A7701">
              <w:rPr>
                <w:rFonts w:ascii="Arial" w:hAnsi="Arial" w:cs="Arial"/>
                <w:b/>
                <w:bCs/>
                <w:sz w:val="18"/>
                <w:szCs w:val="18"/>
                <w:lang w:eastAsia="ar-SA"/>
              </w:rPr>
              <w:t>Unid.</w:t>
            </w:r>
          </w:p>
        </w:tc>
      </w:tr>
      <w:tr w:rsidR="00EF34E1" w:rsidRPr="003A7701" w14:paraId="45AE538C" w14:textId="77777777" w:rsidTr="003A7701">
        <w:trPr>
          <w:trHeight w:val="2111"/>
        </w:trPr>
        <w:tc>
          <w:tcPr>
            <w:tcW w:w="199" w:type="pct"/>
            <w:vAlign w:val="center"/>
          </w:tcPr>
          <w:p w14:paraId="76AEB971" w14:textId="77777777" w:rsidR="00EF34E1" w:rsidRPr="003A7701" w:rsidRDefault="00EF34E1">
            <w:pPr>
              <w:jc w:val="center"/>
              <w:rPr>
                <w:rFonts w:ascii="Arial" w:hAnsi="Arial" w:cs="Arial"/>
                <w:bCs/>
                <w:sz w:val="18"/>
                <w:szCs w:val="18"/>
                <w:lang w:eastAsia="ar-SA"/>
              </w:rPr>
            </w:pPr>
            <w:r w:rsidRPr="003A7701">
              <w:rPr>
                <w:rFonts w:ascii="Arial" w:hAnsi="Arial" w:cs="Arial"/>
                <w:sz w:val="18"/>
                <w:szCs w:val="18"/>
                <w:lang w:eastAsia="ar-SA"/>
              </w:rPr>
              <w:t>1</w:t>
            </w:r>
          </w:p>
        </w:tc>
        <w:tc>
          <w:tcPr>
            <w:tcW w:w="4281" w:type="pct"/>
            <w:vAlign w:val="center"/>
          </w:tcPr>
          <w:p w14:paraId="280D1E56" w14:textId="640DFBE0" w:rsidR="00EF34E1" w:rsidRPr="003A7701" w:rsidRDefault="00DB1D30">
            <w:pPr>
              <w:jc w:val="both"/>
              <w:rPr>
                <w:rFonts w:ascii="Arial" w:hAnsi="Arial" w:cs="Arial"/>
                <w:sz w:val="18"/>
                <w:szCs w:val="18"/>
              </w:rPr>
            </w:pPr>
            <w:r w:rsidRPr="003A7701">
              <w:rPr>
                <w:rFonts w:ascii="Arial" w:hAnsi="Arial" w:cs="Arial"/>
                <w:sz w:val="18"/>
                <w:szCs w:val="18"/>
              </w:rPr>
              <w:t>DESINCRUSTANTE PARA LIMPEZA INTERNA DOS SISTEMAS DE SUCÇÃO ODONTOLÓGICA, NÃO ESPUMANTE, DISSOLVE MATERIAL ORGÂNICO PREVENINDO ENTUPIMENTOS, ELIMINANDO RESÍDUOS DEPOSITADOS NAS MANGUEIRAS E NOS SEPARADORES DE DETRITOS. PRINCÍPIO ATIVO ÁCIDO FOSFÓRICO. FRASCO CONTENDO 1 LITRO. EMBALAGEM CONSTANDO DADOS DE IDENTIFICAÇÃO, PROCEDÊNCIA, Nº DO LOTE, DATA DE FABRICAÇÃO E REGISTRO NA ANVISA. APRESENTAR FISPQ (FICHA DE INFORMAÇÕES DE SEGURANÇA DE PRODUTOS QUÍMICOS), CONTENDO AS INFORMAÇÕES RELATIVAS AO PRODUTO QUÍMICO CONFORME ABNT NBR 14.725. VALIDADE MÍNIMA DE 18 MESES A PARTIR DA DATA DE ENTREGA</w:t>
            </w:r>
          </w:p>
        </w:tc>
        <w:tc>
          <w:tcPr>
            <w:tcW w:w="519" w:type="pct"/>
            <w:shd w:val="clear" w:color="auto" w:fill="auto"/>
            <w:vAlign w:val="center"/>
          </w:tcPr>
          <w:p w14:paraId="1A518D81" w14:textId="7D7BA0C1" w:rsidR="00EF34E1" w:rsidRPr="003A7701" w:rsidRDefault="00DB1D30">
            <w:pPr>
              <w:jc w:val="center"/>
              <w:rPr>
                <w:rFonts w:ascii="Arial" w:hAnsi="Arial" w:cs="Arial"/>
                <w:bCs/>
                <w:sz w:val="18"/>
                <w:szCs w:val="18"/>
                <w:lang w:eastAsia="ar-SA"/>
              </w:rPr>
            </w:pPr>
            <w:r w:rsidRPr="003A7701">
              <w:rPr>
                <w:rFonts w:ascii="Arial" w:hAnsi="Arial" w:cs="Arial"/>
                <w:bCs/>
                <w:sz w:val="18"/>
                <w:szCs w:val="18"/>
                <w:lang w:eastAsia="ar-SA"/>
              </w:rPr>
              <w:t>FRASCO</w:t>
            </w:r>
          </w:p>
        </w:tc>
      </w:tr>
    </w:tbl>
    <w:p w14:paraId="5CC2C834" w14:textId="77777777" w:rsidR="00EF34E1" w:rsidRDefault="00EF34E1" w:rsidP="00EF2A43">
      <w:pPr>
        <w:keepLines/>
        <w:spacing w:after="0" w:line="360" w:lineRule="auto"/>
        <w:jc w:val="both"/>
        <w:rPr>
          <w:rFonts w:ascii="Arial" w:hAnsi="Arial" w:cs="Arial"/>
          <w:b/>
        </w:rPr>
      </w:pPr>
    </w:p>
    <w:p w14:paraId="5A18B0B7" w14:textId="32971A75" w:rsidR="000277FF" w:rsidRPr="000277FF" w:rsidRDefault="000277FF" w:rsidP="00EF2A43">
      <w:pPr>
        <w:keepLines/>
        <w:spacing w:after="0" w:line="360" w:lineRule="auto"/>
        <w:jc w:val="both"/>
        <w:rPr>
          <w:rFonts w:ascii="Arial" w:hAnsi="Arial" w:cs="Arial"/>
          <w:bCs/>
        </w:rPr>
      </w:pPr>
      <w:r w:rsidRPr="000277FF">
        <w:rPr>
          <w:rFonts w:ascii="Arial" w:hAnsi="Arial" w:cs="Arial"/>
          <w:b/>
        </w:rPr>
        <w:t>SANEANTE:</w:t>
      </w:r>
      <w:r w:rsidRPr="000277FF">
        <w:rPr>
          <w:rFonts w:ascii="Arial" w:hAnsi="Arial" w:cs="Arial"/>
          <w:bCs/>
        </w:rPr>
        <w:t xml:space="preserve"> item 1</w:t>
      </w:r>
    </w:p>
    <w:p w14:paraId="301E1BFD" w14:textId="5C3F92A4" w:rsidR="00EF34E1" w:rsidRPr="003A7701" w:rsidRDefault="00713915" w:rsidP="00EF34E1">
      <w:pPr>
        <w:pStyle w:val="PargrafodaLista"/>
        <w:keepLines/>
        <w:numPr>
          <w:ilvl w:val="1"/>
          <w:numId w:val="5"/>
        </w:numPr>
        <w:spacing w:line="360" w:lineRule="auto"/>
        <w:ind w:right="-2"/>
        <w:jc w:val="both"/>
        <w:rPr>
          <w:rFonts w:ascii="Arial" w:hAnsi="Arial" w:cs="Arial"/>
          <w:b/>
          <w:sz w:val="22"/>
          <w:szCs w:val="22"/>
        </w:rPr>
      </w:pPr>
      <w:r w:rsidRPr="003A7701">
        <w:rPr>
          <w:rFonts w:ascii="Arial" w:hAnsi="Arial" w:cs="Arial"/>
        </w:rPr>
        <w:t xml:space="preserve">A entrega deverá ser imediata, realizada no prazo de até </w:t>
      </w:r>
      <w:r w:rsidR="007A2CEB">
        <w:rPr>
          <w:rFonts w:ascii="Arial" w:hAnsi="Arial" w:cs="Arial"/>
        </w:rPr>
        <w:t xml:space="preserve">10 (dez) </w:t>
      </w:r>
      <w:r w:rsidRPr="003A7701">
        <w:rPr>
          <w:rFonts w:ascii="Arial" w:hAnsi="Arial" w:cs="Arial"/>
        </w:rPr>
        <w:t>dias após o recebimento da Nota de Empenho;</w:t>
      </w:r>
    </w:p>
    <w:p w14:paraId="1D194B5A" w14:textId="2DA7E794" w:rsidR="00EF34E1" w:rsidRPr="003A7701" w:rsidRDefault="00713915" w:rsidP="00EF34E1">
      <w:pPr>
        <w:pStyle w:val="PargrafodaLista"/>
        <w:keepLines/>
        <w:numPr>
          <w:ilvl w:val="1"/>
          <w:numId w:val="5"/>
        </w:numPr>
        <w:spacing w:line="360" w:lineRule="auto"/>
        <w:ind w:right="-2"/>
        <w:jc w:val="both"/>
        <w:rPr>
          <w:rFonts w:ascii="Arial" w:hAnsi="Arial" w:cs="Arial"/>
          <w:b/>
          <w:sz w:val="22"/>
          <w:szCs w:val="22"/>
        </w:rPr>
      </w:pPr>
      <w:r w:rsidRPr="003A7701">
        <w:rPr>
          <w:rFonts w:ascii="Arial" w:hAnsi="Arial" w:cs="Arial"/>
          <w:sz w:val="22"/>
          <w:szCs w:val="22"/>
        </w:rPr>
        <w:t>O ite</w:t>
      </w:r>
      <w:r w:rsidR="009C4D97">
        <w:rPr>
          <w:rFonts w:ascii="Arial" w:hAnsi="Arial" w:cs="Arial"/>
          <w:sz w:val="22"/>
          <w:szCs w:val="22"/>
        </w:rPr>
        <w:t xml:space="preserve">m </w:t>
      </w:r>
      <w:r w:rsidRPr="003A7701">
        <w:rPr>
          <w:rFonts w:ascii="Arial" w:hAnsi="Arial" w:cs="Arial"/>
          <w:sz w:val="22"/>
          <w:szCs w:val="22"/>
        </w:rPr>
        <w:t>dever</w:t>
      </w:r>
      <w:r w:rsidR="009C4D97">
        <w:rPr>
          <w:rFonts w:ascii="Arial" w:hAnsi="Arial" w:cs="Arial"/>
          <w:sz w:val="22"/>
          <w:szCs w:val="22"/>
        </w:rPr>
        <w:t>á</w:t>
      </w:r>
      <w:r w:rsidRPr="003A7701">
        <w:rPr>
          <w:rFonts w:ascii="Arial" w:hAnsi="Arial" w:cs="Arial"/>
          <w:sz w:val="22"/>
          <w:szCs w:val="22"/>
        </w:rPr>
        <w:t xml:space="preserve"> se</w:t>
      </w:r>
      <w:r w:rsidR="009C4D97">
        <w:rPr>
          <w:rFonts w:ascii="Arial" w:hAnsi="Arial" w:cs="Arial"/>
          <w:sz w:val="22"/>
          <w:szCs w:val="22"/>
        </w:rPr>
        <w:t xml:space="preserve">r </w:t>
      </w:r>
      <w:r w:rsidRPr="003A7701">
        <w:rPr>
          <w:rFonts w:ascii="Arial" w:hAnsi="Arial" w:cs="Arial"/>
          <w:sz w:val="22"/>
          <w:szCs w:val="22"/>
        </w:rPr>
        <w:t>entregue</w:t>
      </w:r>
      <w:r w:rsidR="009C4D97">
        <w:rPr>
          <w:rFonts w:ascii="Arial" w:hAnsi="Arial" w:cs="Arial"/>
          <w:sz w:val="22"/>
          <w:szCs w:val="22"/>
        </w:rPr>
        <w:t xml:space="preserve"> </w:t>
      </w:r>
      <w:r w:rsidRPr="003A7701">
        <w:rPr>
          <w:rFonts w:ascii="Arial" w:hAnsi="Arial" w:cs="Arial"/>
          <w:sz w:val="22"/>
          <w:szCs w:val="22"/>
        </w:rPr>
        <w:t xml:space="preserve">na sede do CISAMUSEP, na Rua Pioneiro Antônio Paulo de Silva, nº 1275, Jardim Ipanema, Maringá – PR, das </w:t>
      </w:r>
      <w:r w:rsidR="00EF2A43" w:rsidRPr="003A7701">
        <w:rPr>
          <w:rFonts w:ascii="Arial" w:hAnsi="Arial" w:cs="Arial"/>
          <w:sz w:val="22"/>
          <w:szCs w:val="22"/>
        </w:rPr>
        <w:t>7</w:t>
      </w:r>
      <w:r w:rsidRPr="003A7701">
        <w:rPr>
          <w:rFonts w:ascii="Arial" w:hAnsi="Arial" w:cs="Arial"/>
          <w:sz w:val="22"/>
          <w:szCs w:val="22"/>
        </w:rPr>
        <w:t>h</w:t>
      </w:r>
      <w:r w:rsidR="00EF2A43" w:rsidRPr="003A7701">
        <w:rPr>
          <w:rFonts w:ascii="Arial" w:hAnsi="Arial" w:cs="Arial"/>
          <w:sz w:val="22"/>
          <w:szCs w:val="22"/>
        </w:rPr>
        <w:t>30min</w:t>
      </w:r>
      <w:r w:rsidRPr="003A7701">
        <w:rPr>
          <w:rFonts w:ascii="Arial" w:hAnsi="Arial" w:cs="Arial"/>
          <w:sz w:val="22"/>
          <w:szCs w:val="22"/>
        </w:rPr>
        <w:t xml:space="preserve"> às 11h</w:t>
      </w:r>
      <w:r w:rsidR="00EF2A43" w:rsidRPr="003A7701">
        <w:rPr>
          <w:rFonts w:ascii="Arial" w:hAnsi="Arial" w:cs="Arial"/>
          <w:sz w:val="22"/>
          <w:szCs w:val="22"/>
        </w:rPr>
        <w:t>30min</w:t>
      </w:r>
      <w:r w:rsidRPr="003A7701">
        <w:rPr>
          <w:rFonts w:ascii="Arial" w:hAnsi="Arial" w:cs="Arial"/>
          <w:sz w:val="22"/>
          <w:szCs w:val="22"/>
        </w:rPr>
        <w:t xml:space="preserve"> e das 13h30min às 16h30min, devendo a entrega ser previamente agendada, com antecedência mínima de 24 (vinte e quatro) horas, pelo telefone (44) 3123-8300 ou pelo e-mail do fiscal do contrato;</w:t>
      </w:r>
    </w:p>
    <w:p w14:paraId="36B68A57" w14:textId="2F7C0939" w:rsidR="00EF34E1" w:rsidRPr="003A7701" w:rsidRDefault="00713915" w:rsidP="00EF34E1">
      <w:pPr>
        <w:pStyle w:val="PargrafodaLista"/>
        <w:keepLines/>
        <w:numPr>
          <w:ilvl w:val="1"/>
          <w:numId w:val="5"/>
        </w:numPr>
        <w:spacing w:line="360" w:lineRule="auto"/>
        <w:ind w:right="-2"/>
        <w:jc w:val="both"/>
        <w:rPr>
          <w:rFonts w:ascii="Arial" w:hAnsi="Arial" w:cs="Arial"/>
          <w:b/>
          <w:sz w:val="22"/>
          <w:szCs w:val="22"/>
        </w:rPr>
      </w:pPr>
      <w:r w:rsidRPr="003A7701">
        <w:rPr>
          <w:rFonts w:ascii="Arial" w:hAnsi="Arial" w:cs="Arial"/>
          <w:sz w:val="22"/>
          <w:szCs w:val="22"/>
        </w:rPr>
        <w:t>O</w:t>
      </w:r>
      <w:r w:rsidR="009C4D97">
        <w:rPr>
          <w:rFonts w:ascii="Arial" w:hAnsi="Arial" w:cs="Arial"/>
          <w:sz w:val="22"/>
          <w:szCs w:val="22"/>
        </w:rPr>
        <w:t xml:space="preserve"> produto </w:t>
      </w:r>
      <w:r w:rsidRPr="003A7701">
        <w:rPr>
          <w:rFonts w:ascii="Arial" w:hAnsi="Arial" w:cs="Arial"/>
          <w:sz w:val="22"/>
          <w:szCs w:val="22"/>
        </w:rPr>
        <w:t>dever</w:t>
      </w:r>
      <w:r w:rsidR="009C4D97">
        <w:rPr>
          <w:rFonts w:ascii="Arial" w:hAnsi="Arial" w:cs="Arial"/>
          <w:sz w:val="22"/>
          <w:szCs w:val="22"/>
        </w:rPr>
        <w:t>á</w:t>
      </w:r>
      <w:r w:rsidRPr="003A7701">
        <w:rPr>
          <w:rFonts w:ascii="Arial" w:hAnsi="Arial" w:cs="Arial"/>
          <w:sz w:val="22"/>
          <w:szCs w:val="22"/>
        </w:rPr>
        <w:t xml:space="preserve"> estar acondicionado em sua embalag</w:t>
      </w:r>
      <w:r w:rsidR="00EF2A43" w:rsidRPr="003A7701">
        <w:rPr>
          <w:rFonts w:ascii="Arial" w:hAnsi="Arial" w:cs="Arial"/>
          <w:sz w:val="22"/>
          <w:szCs w:val="22"/>
        </w:rPr>
        <w:t>e</w:t>
      </w:r>
      <w:r w:rsidR="009C4D97">
        <w:rPr>
          <w:rFonts w:ascii="Arial" w:hAnsi="Arial" w:cs="Arial"/>
          <w:sz w:val="22"/>
          <w:szCs w:val="22"/>
        </w:rPr>
        <w:t>m</w:t>
      </w:r>
      <w:r w:rsidRPr="003A7701">
        <w:rPr>
          <w:rFonts w:ascii="Arial" w:hAnsi="Arial" w:cs="Arial"/>
          <w:sz w:val="22"/>
          <w:szCs w:val="22"/>
        </w:rPr>
        <w:t xml:space="preserve"> origina</w:t>
      </w:r>
      <w:r w:rsidR="009C4D97">
        <w:rPr>
          <w:rFonts w:ascii="Arial" w:hAnsi="Arial" w:cs="Arial"/>
          <w:sz w:val="22"/>
          <w:szCs w:val="22"/>
        </w:rPr>
        <w:t>l</w:t>
      </w:r>
      <w:r w:rsidRPr="003A7701">
        <w:rPr>
          <w:rFonts w:ascii="Arial" w:hAnsi="Arial" w:cs="Arial"/>
          <w:sz w:val="22"/>
          <w:szCs w:val="22"/>
        </w:rPr>
        <w:t>, na qua</w:t>
      </w:r>
      <w:r w:rsidR="00451FD5">
        <w:rPr>
          <w:rFonts w:ascii="Arial" w:hAnsi="Arial" w:cs="Arial"/>
          <w:sz w:val="22"/>
          <w:szCs w:val="22"/>
        </w:rPr>
        <w:t>l</w:t>
      </w:r>
      <w:r w:rsidR="008979F6">
        <w:rPr>
          <w:rFonts w:ascii="Arial" w:hAnsi="Arial" w:cs="Arial"/>
          <w:sz w:val="22"/>
          <w:szCs w:val="22"/>
        </w:rPr>
        <w:t xml:space="preserve"> </w:t>
      </w:r>
      <w:r w:rsidRPr="003A7701">
        <w:rPr>
          <w:rFonts w:ascii="Arial" w:hAnsi="Arial" w:cs="Arial"/>
          <w:sz w:val="22"/>
          <w:szCs w:val="22"/>
        </w:rPr>
        <w:t>constar</w:t>
      </w:r>
      <w:r w:rsidR="00451FD5">
        <w:rPr>
          <w:rFonts w:ascii="Arial" w:hAnsi="Arial" w:cs="Arial"/>
          <w:sz w:val="22"/>
          <w:szCs w:val="22"/>
        </w:rPr>
        <w:t>á</w:t>
      </w:r>
      <w:r w:rsidRPr="003A7701">
        <w:rPr>
          <w:rFonts w:ascii="Arial" w:hAnsi="Arial" w:cs="Arial"/>
          <w:sz w:val="22"/>
          <w:szCs w:val="22"/>
        </w:rPr>
        <w:t xml:space="preserve"> os dados referentes à identificação, à marca do respectivo fabricante, </w:t>
      </w:r>
      <w:r w:rsidR="00EF2A43" w:rsidRPr="003A7701">
        <w:rPr>
          <w:rFonts w:ascii="Arial" w:hAnsi="Arial" w:cs="Arial"/>
          <w:sz w:val="22"/>
          <w:szCs w:val="22"/>
        </w:rPr>
        <w:t>a</w:t>
      </w:r>
      <w:r w:rsidRPr="003A7701">
        <w:rPr>
          <w:rFonts w:ascii="Arial" w:hAnsi="Arial" w:cs="Arial"/>
          <w:sz w:val="22"/>
          <w:szCs w:val="22"/>
        </w:rPr>
        <w:t xml:space="preserve"> data de fabricação, entre outros. O acondicionamento do bem deverá estar em condições adequadas para proteger o conteúdo contra danos durante o transporte, sob condições que envolvam embarques, desembarques, transportes rodoviários, marítimos, ferroviários e/ou aéreos, sendo a empresa vencedora responsável até a entrega em seu destino final, sem ônus para o CISAMUSEP;</w:t>
      </w:r>
    </w:p>
    <w:p w14:paraId="20B73308" w14:textId="21749455" w:rsidR="00EF2A43" w:rsidRPr="003A7701" w:rsidRDefault="00713915" w:rsidP="00EF2A43">
      <w:pPr>
        <w:pStyle w:val="PargrafodaLista"/>
        <w:keepLines/>
        <w:numPr>
          <w:ilvl w:val="1"/>
          <w:numId w:val="5"/>
        </w:numPr>
        <w:spacing w:line="360" w:lineRule="auto"/>
        <w:ind w:right="-2"/>
        <w:jc w:val="both"/>
        <w:rPr>
          <w:rFonts w:ascii="Arial" w:hAnsi="Arial" w:cs="Arial"/>
          <w:b/>
          <w:sz w:val="22"/>
          <w:szCs w:val="22"/>
        </w:rPr>
      </w:pPr>
      <w:r w:rsidRPr="003A7701">
        <w:rPr>
          <w:rFonts w:ascii="Arial" w:hAnsi="Arial" w:cs="Arial"/>
          <w:sz w:val="22"/>
          <w:szCs w:val="22"/>
        </w:rPr>
        <w:lastRenderedPageBreak/>
        <w:t>O Consórcio poderá rejeitar no todo ou em parte o</w:t>
      </w:r>
      <w:r w:rsidR="009C4D97">
        <w:rPr>
          <w:rFonts w:ascii="Arial" w:hAnsi="Arial" w:cs="Arial"/>
          <w:sz w:val="22"/>
          <w:szCs w:val="22"/>
        </w:rPr>
        <w:t xml:space="preserve"> material </w:t>
      </w:r>
      <w:r w:rsidRPr="003A7701">
        <w:rPr>
          <w:rFonts w:ascii="Arial" w:hAnsi="Arial" w:cs="Arial"/>
          <w:sz w:val="22"/>
          <w:szCs w:val="22"/>
        </w:rPr>
        <w:t>fornecido caso esteja em desacordo com o previsto nas especificações deste ETP. Caso sejam insatisfatórias as condições de recebimento, será lavrado Termo de recusa, no qual se consignará as desconformidades;</w:t>
      </w:r>
    </w:p>
    <w:p w14:paraId="430383DC" w14:textId="4D0E75B2" w:rsidR="00EF2A43" w:rsidRPr="003A7701" w:rsidRDefault="00713915" w:rsidP="00EF2A43">
      <w:pPr>
        <w:pStyle w:val="PargrafodaLista"/>
        <w:keepLines/>
        <w:numPr>
          <w:ilvl w:val="2"/>
          <w:numId w:val="5"/>
        </w:numPr>
        <w:spacing w:line="360" w:lineRule="auto"/>
        <w:ind w:right="-2"/>
        <w:jc w:val="both"/>
        <w:rPr>
          <w:rFonts w:ascii="Arial" w:hAnsi="Arial" w:cs="Arial"/>
          <w:b/>
          <w:sz w:val="22"/>
          <w:szCs w:val="22"/>
        </w:rPr>
      </w:pPr>
      <w:r w:rsidRPr="003A7701">
        <w:rPr>
          <w:rFonts w:ascii="Arial" w:hAnsi="Arial" w:cs="Arial"/>
          <w:sz w:val="22"/>
          <w:szCs w:val="22"/>
        </w:rPr>
        <w:t>A Empresa deve</w:t>
      </w:r>
      <w:r w:rsidR="009C4D97">
        <w:rPr>
          <w:rFonts w:ascii="Arial" w:hAnsi="Arial" w:cs="Arial"/>
          <w:sz w:val="22"/>
          <w:szCs w:val="22"/>
        </w:rPr>
        <w:t>rá</w:t>
      </w:r>
      <w:r w:rsidRPr="003A7701">
        <w:rPr>
          <w:rFonts w:ascii="Arial" w:hAnsi="Arial" w:cs="Arial"/>
          <w:sz w:val="22"/>
          <w:szCs w:val="22"/>
        </w:rPr>
        <w:t xml:space="preserve"> efetuar a troca do produto que não atender as especificações do objeto contratado no prazo de até </w:t>
      </w:r>
      <w:r w:rsidR="009C4D97">
        <w:rPr>
          <w:rFonts w:ascii="Arial" w:hAnsi="Arial" w:cs="Arial"/>
          <w:sz w:val="22"/>
          <w:szCs w:val="22"/>
        </w:rPr>
        <w:t>5</w:t>
      </w:r>
      <w:r w:rsidRPr="003A7701">
        <w:rPr>
          <w:rFonts w:ascii="Arial" w:hAnsi="Arial" w:cs="Arial"/>
          <w:sz w:val="22"/>
          <w:szCs w:val="22"/>
        </w:rPr>
        <w:t xml:space="preserve"> (</w:t>
      </w:r>
      <w:r w:rsidR="009C4D97">
        <w:rPr>
          <w:rFonts w:ascii="Arial" w:hAnsi="Arial" w:cs="Arial"/>
          <w:sz w:val="22"/>
          <w:szCs w:val="22"/>
        </w:rPr>
        <w:t>cinco</w:t>
      </w:r>
      <w:r w:rsidRPr="003A7701">
        <w:rPr>
          <w:rFonts w:ascii="Arial" w:hAnsi="Arial" w:cs="Arial"/>
          <w:sz w:val="22"/>
          <w:szCs w:val="22"/>
        </w:rPr>
        <w:t xml:space="preserve">) dias corridos, a contar do recebimento do Termo. </w:t>
      </w:r>
    </w:p>
    <w:p w14:paraId="1AAF7941" w14:textId="33C929E4" w:rsidR="00EF2A43" w:rsidRPr="003A7701" w:rsidRDefault="00713915" w:rsidP="00EF2A43">
      <w:pPr>
        <w:pStyle w:val="PargrafodaLista"/>
        <w:keepLines/>
        <w:numPr>
          <w:ilvl w:val="1"/>
          <w:numId w:val="5"/>
        </w:numPr>
        <w:spacing w:line="360" w:lineRule="auto"/>
        <w:ind w:right="-2"/>
        <w:jc w:val="both"/>
        <w:rPr>
          <w:rFonts w:ascii="Arial" w:hAnsi="Arial" w:cs="Arial"/>
          <w:b/>
          <w:sz w:val="22"/>
          <w:szCs w:val="22"/>
        </w:rPr>
      </w:pPr>
      <w:r w:rsidRPr="003A7701">
        <w:rPr>
          <w:rFonts w:ascii="Arial" w:hAnsi="Arial" w:cs="Arial"/>
          <w:sz w:val="22"/>
          <w:szCs w:val="22"/>
        </w:rPr>
        <w:t>A empresa deverá faturar a Nota Fiscal em nome do Consórcio Público Intermunicipal de Saúde do Setentrião Paranaense – podendo ser abreviado, da seguinte forma – Consórcio P. Int. de Saúde do Set. Pr, inscrito no CNPJ sob nº 04.956.153/0001-68, com sede na Rua Adolpho Contessotto, nº 620, Zona 28, Maringá/PR, CEP: 87.053-285, bem como informar no corpo da respectiva Nota Fiscal os dados bancários (Banco, Agência e Número da Conta Corrente) em nome da pessoa jurídica para efetivação do pagamento;</w:t>
      </w:r>
    </w:p>
    <w:p w14:paraId="03015B65" w14:textId="77777777" w:rsidR="008979F6" w:rsidRPr="008979F6" w:rsidRDefault="00713915" w:rsidP="008979F6">
      <w:pPr>
        <w:pStyle w:val="PargrafodaLista"/>
        <w:keepLines/>
        <w:numPr>
          <w:ilvl w:val="1"/>
          <w:numId w:val="5"/>
        </w:numPr>
        <w:spacing w:line="360" w:lineRule="auto"/>
        <w:ind w:right="-2"/>
        <w:jc w:val="both"/>
        <w:rPr>
          <w:rFonts w:ascii="Arial" w:hAnsi="Arial" w:cs="Arial"/>
          <w:b/>
          <w:sz w:val="22"/>
          <w:szCs w:val="22"/>
        </w:rPr>
      </w:pPr>
      <w:r w:rsidRPr="003A7701">
        <w:rPr>
          <w:rFonts w:ascii="Arial" w:hAnsi="Arial" w:cs="Arial"/>
          <w:sz w:val="22"/>
          <w:szCs w:val="22"/>
        </w:rPr>
        <w:t>A Nota Fiscal deverá discriminar o item, a quantidade fornecida, a marca, o valor unitário e total. A empresa deverá mencionar na respectiva Nota Fiscal o número, a modalidade da Licitação e o número do Empenho;</w:t>
      </w:r>
    </w:p>
    <w:p w14:paraId="69E99F8A" w14:textId="77777777" w:rsidR="008979F6" w:rsidRPr="008979F6" w:rsidRDefault="008979F6" w:rsidP="008979F6">
      <w:pPr>
        <w:pStyle w:val="PargrafodaLista"/>
        <w:keepLines/>
        <w:numPr>
          <w:ilvl w:val="1"/>
          <w:numId w:val="5"/>
        </w:numPr>
        <w:spacing w:line="360" w:lineRule="auto"/>
        <w:ind w:right="-2"/>
        <w:jc w:val="both"/>
        <w:rPr>
          <w:rFonts w:ascii="Arial" w:hAnsi="Arial" w:cs="Arial"/>
          <w:b/>
          <w:sz w:val="22"/>
          <w:szCs w:val="22"/>
        </w:rPr>
      </w:pPr>
      <w:r w:rsidRPr="008979F6">
        <w:rPr>
          <w:rFonts w:ascii="Arial" w:hAnsi="Arial" w:cs="Arial"/>
        </w:rPr>
        <w:t xml:space="preserve">Quanto à regularidade técnica: </w:t>
      </w:r>
    </w:p>
    <w:p w14:paraId="56880A7D" w14:textId="77777777" w:rsidR="008979F6" w:rsidRPr="008979F6" w:rsidRDefault="008979F6" w:rsidP="008979F6">
      <w:pPr>
        <w:pStyle w:val="PargrafodaLista"/>
        <w:keepLines/>
        <w:numPr>
          <w:ilvl w:val="2"/>
          <w:numId w:val="15"/>
        </w:numPr>
        <w:spacing w:line="360" w:lineRule="auto"/>
        <w:ind w:left="1134" w:right="-2" w:hanging="425"/>
        <w:jc w:val="both"/>
        <w:rPr>
          <w:rFonts w:ascii="Arial" w:hAnsi="Arial" w:cs="Arial"/>
          <w:b/>
          <w:sz w:val="22"/>
          <w:szCs w:val="22"/>
        </w:rPr>
      </w:pPr>
      <w:r w:rsidRPr="008979F6">
        <w:rPr>
          <w:rFonts w:ascii="Arial" w:hAnsi="Arial" w:cs="Arial"/>
        </w:rPr>
        <w:t xml:space="preserve">A empresa deverá apresentar Licença Sanitária expedida pelo Município da sede da empresa licitante, compatível com o objeto licitado dentro do prazo de validade. </w:t>
      </w:r>
    </w:p>
    <w:p w14:paraId="043A53A4" w14:textId="77777777" w:rsidR="008979F6" w:rsidRPr="008979F6" w:rsidRDefault="008979F6" w:rsidP="008979F6">
      <w:pPr>
        <w:pStyle w:val="PargrafodaLista"/>
        <w:keepLines/>
        <w:numPr>
          <w:ilvl w:val="2"/>
          <w:numId w:val="15"/>
        </w:numPr>
        <w:spacing w:line="360" w:lineRule="auto"/>
        <w:ind w:left="993" w:right="-2" w:hanging="229"/>
        <w:jc w:val="both"/>
        <w:rPr>
          <w:rFonts w:ascii="Arial" w:hAnsi="Arial" w:cs="Arial"/>
          <w:b/>
          <w:sz w:val="22"/>
          <w:szCs w:val="22"/>
        </w:rPr>
      </w:pPr>
      <w:r w:rsidRPr="008979F6">
        <w:rPr>
          <w:rFonts w:ascii="Arial" w:hAnsi="Arial" w:cs="Arial"/>
        </w:rPr>
        <w:t>A empresa deverá apresentar Autorização de Funcionamento expedida pela ANVISA (Agência Nacional de Vigilância Sanitária) e/ou cópia legível de sua publicação no Diário Oficial da União, para a comercialização de SANEANTES. Caso a empresa/item seja dispensada do registro, deverá encaminhar Declaração de Notificação de Dispensa de Registro ou Certificado de Dispensa de Registro, emitidos pela Agência Nacional de Vigilância Sanitária – ANVISA, ou outro documento oficial apto a comprovar a dispensa do registro, ficando a cargo da empresa a comprovação de que o produto não está sujeito ao regime da Vigilância Sanitária.</w:t>
      </w:r>
    </w:p>
    <w:p w14:paraId="41CAEF90" w14:textId="77777777" w:rsidR="008979F6" w:rsidRPr="008979F6" w:rsidRDefault="008979F6" w:rsidP="008979F6">
      <w:pPr>
        <w:pStyle w:val="PargrafodaLista"/>
        <w:keepLines/>
        <w:numPr>
          <w:ilvl w:val="2"/>
          <w:numId w:val="15"/>
        </w:numPr>
        <w:spacing w:line="360" w:lineRule="auto"/>
        <w:ind w:right="-2" w:hanging="229"/>
        <w:jc w:val="both"/>
        <w:rPr>
          <w:rFonts w:ascii="Arial" w:hAnsi="Arial" w:cs="Arial"/>
          <w:b/>
          <w:sz w:val="22"/>
          <w:szCs w:val="22"/>
        </w:rPr>
      </w:pPr>
      <w:r w:rsidRPr="008979F6">
        <w:rPr>
          <w:rFonts w:ascii="Arial" w:hAnsi="Arial" w:cs="Arial"/>
        </w:rPr>
        <w:t>Deverá apresentar a FISPQ (Ficha de Informação de Segurança de Produtos Químicos) do item;</w:t>
      </w:r>
    </w:p>
    <w:p w14:paraId="435E5B6B" w14:textId="46518E3F" w:rsidR="008979F6" w:rsidRPr="008979F6" w:rsidRDefault="008979F6" w:rsidP="008979F6">
      <w:pPr>
        <w:pStyle w:val="PargrafodaLista"/>
        <w:keepLines/>
        <w:numPr>
          <w:ilvl w:val="2"/>
          <w:numId w:val="15"/>
        </w:numPr>
        <w:spacing w:line="360" w:lineRule="auto"/>
        <w:ind w:right="-2" w:hanging="229"/>
        <w:jc w:val="both"/>
        <w:rPr>
          <w:rFonts w:ascii="Arial" w:hAnsi="Arial" w:cs="Arial"/>
          <w:b/>
          <w:sz w:val="22"/>
          <w:szCs w:val="22"/>
        </w:rPr>
      </w:pPr>
      <w:r w:rsidRPr="008979F6">
        <w:rPr>
          <w:rFonts w:ascii="Arial" w:hAnsi="Arial" w:cs="Arial"/>
        </w:rPr>
        <w:lastRenderedPageBreak/>
        <w:t xml:space="preserve">Em caso de a marca ser a mesma já utilizada no CEO/CISAMUSEP, a empresa estará isenta de apresentação da FISPQ, conforme tabela abaixo: </w:t>
      </w:r>
    </w:p>
    <w:p w14:paraId="16BADC5F" w14:textId="77777777" w:rsidR="008979F6" w:rsidRPr="008979F6" w:rsidRDefault="008979F6" w:rsidP="008979F6">
      <w:pPr>
        <w:pStyle w:val="PargrafodaLista"/>
        <w:keepLines/>
        <w:spacing w:line="360" w:lineRule="auto"/>
        <w:ind w:left="1080" w:right="-2"/>
        <w:jc w:val="both"/>
        <w:rPr>
          <w:rFonts w:ascii="Arial" w:hAnsi="Arial" w:cs="Arial"/>
          <w:b/>
          <w:sz w:val="22"/>
          <w:szCs w:val="22"/>
        </w:rPr>
      </w:pPr>
    </w:p>
    <w:tbl>
      <w:tblPr>
        <w:tblW w:w="992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088"/>
        <w:gridCol w:w="2126"/>
      </w:tblGrid>
      <w:tr w:rsidR="008979F6" w:rsidRPr="008979F6" w14:paraId="4724ADFE" w14:textId="77777777" w:rsidTr="000277FF">
        <w:tc>
          <w:tcPr>
            <w:tcW w:w="709" w:type="dxa"/>
            <w:shd w:val="clear" w:color="auto" w:fill="auto"/>
          </w:tcPr>
          <w:p w14:paraId="7BE9A061" w14:textId="77777777" w:rsidR="008979F6" w:rsidRPr="008979F6" w:rsidRDefault="008979F6" w:rsidP="008979F6">
            <w:pPr>
              <w:keepLines/>
              <w:spacing w:line="360" w:lineRule="auto"/>
              <w:ind w:right="-2"/>
              <w:jc w:val="both"/>
              <w:rPr>
                <w:rFonts w:ascii="Arial" w:hAnsi="Arial" w:cs="Arial"/>
                <w:b/>
              </w:rPr>
            </w:pPr>
            <w:r w:rsidRPr="008979F6">
              <w:rPr>
                <w:rFonts w:ascii="Arial" w:hAnsi="Arial" w:cs="Arial"/>
                <w:b/>
              </w:rPr>
              <w:t>Item</w:t>
            </w:r>
          </w:p>
        </w:tc>
        <w:tc>
          <w:tcPr>
            <w:tcW w:w="7088" w:type="dxa"/>
            <w:shd w:val="clear" w:color="auto" w:fill="auto"/>
          </w:tcPr>
          <w:p w14:paraId="4CBA9A01" w14:textId="77777777" w:rsidR="008979F6" w:rsidRPr="008979F6" w:rsidRDefault="008979F6" w:rsidP="008979F6">
            <w:pPr>
              <w:keepLines/>
              <w:spacing w:line="360" w:lineRule="auto"/>
              <w:ind w:right="-2"/>
              <w:jc w:val="both"/>
              <w:rPr>
                <w:rFonts w:ascii="Arial" w:hAnsi="Arial" w:cs="Arial"/>
                <w:b/>
              </w:rPr>
            </w:pPr>
            <w:r w:rsidRPr="008979F6">
              <w:rPr>
                <w:rFonts w:ascii="Arial" w:hAnsi="Arial" w:cs="Arial"/>
                <w:b/>
              </w:rPr>
              <w:t>Descrição</w:t>
            </w:r>
          </w:p>
        </w:tc>
        <w:tc>
          <w:tcPr>
            <w:tcW w:w="2126" w:type="dxa"/>
            <w:shd w:val="clear" w:color="auto" w:fill="auto"/>
          </w:tcPr>
          <w:p w14:paraId="2DB30071" w14:textId="77777777" w:rsidR="008979F6" w:rsidRPr="008979F6" w:rsidRDefault="008979F6" w:rsidP="008979F6">
            <w:pPr>
              <w:keepLines/>
              <w:spacing w:line="360" w:lineRule="auto"/>
              <w:ind w:right="-2"/>
              <w:jc w:val="both"/>
              <w:rPr>
                <w:rFonts w:ascii="Arial" w:hAnsi="Arial" w:cs="Arial"/>
                <w:b/>
              </w:rPr>
            </w:pPr>
            <w:r w:rsidRPr="008979F6">
              <w:rPr>
                <w:rFonts w:ascii="Arial" w:hAnsi="Arial" w:cs="Arial"/>
                <w:b/>
              </w:rPr>
              <w:t>Marca já utilizada</w:t>
            </w:r>
          </w:p>
        </w:tc>
      </w:tr>
      <w:tr w:rsidR="008979F6" w:rsidRPr="008979F6" w14:paraId="2522075F" w14:textId="77777777" w:rsidTr="000277FF">
        <w:tc>
          <w:tcPr>
            <w:tcW w:w="709" w:type="dxa"/>
            <w:shd w:val="clear" w:color="auto" w:fill="auto"/>
          </w:tcPr>
          <w:p w14:paraId="6533B2ED" w14:textId="77777777" w:rsidR="008979F6" w:rsidRPr="008979F6" w:rsidRDefault="008979F6" w:rsidP="008979F6">
            <w:pPr>
              <w:keepLines/>
              <w:spacing w:line="360" w:lineRule="auto"/>
              <w:ind w:right="-2"/>
              <w:jc w:val="center"/>
              <w:rPr>
                <w:rFonts w:ascii="Arial" w:hAnsi="Arial" w:cs="Arial"/>
                <w:b/>
              </w:rPr>
            </w:pPr>
            <w:r w:rsidRPr="008979F6">
              <w:rPr>
                <w:rFonts w:ascii="Arial" w:hAnsi="Arial" w:cs="Arial"/>
                <w:b/>
              </w:rPr>
              <w:t>1</w:t>
            </w:r>
          </w:p>
        </w:tc>
        <w:tc>
          <w:tcPr>
            <w:tcW w:w="7088" w:type="dxa"/>
            <w:shd w:val="clear" w:color="auto" w:fill="auto"/>
          </w:tcPr>
          <w:p w14:paraId="0B641D25" w14:textId="77777777" w:rsidR="008979F6" w:rsidRPr="008979F6" w:rsidRDefault="008979F6" w:rsidP="008979F6">
            <w:pPr>
              <w:keepLines/>
              <w:spacing w:line="360" w:lineRule="auto"/>
              <w:ind w:right="-2"/>
              <w:jc w:val="both"/>
              <w:rPr>
                <w:rFonts w:ascii="Arial" w:hAnsi="Arial" w:cs="Arial"/>
                <w:b/>
              </w:rPr>
            </w:pPr>
            <w:r w:rsidRPr="008979F6">
              <w:rPr>
                <w:rFonts w:ascii="Arial" w:hAnsi="Arial" w:cs="Arial"/>
                <w:b/>
              </w:rPr>
              <w:t>DESINCRUSTANTE PARA LIMPEZA INTERNA DOS SISTEMAS DE SUCÇÃO</w:t>
            </w:r>
          </w:p>
        </w:tc>
        <w:tc>
          <w:tcPr>
            <w:tcW w:w="2126" w:type="dxa"/>
            <w:shd w:val="clear" w:color="auto" w:fill="auto"/>
          </w:tcPr>
          <w:p w14:paraId="1ABECF43" w14:textId="77777777" w:rsidR="008979F6" w:rsidRPr="008979F6" w:rsidRDefault="008979F6" w:rsidP="000277FF">
            <w:pPr>
              <w:keepLines/>
              <w:spacing w:line="360" w:lineRule="auto"/>
              <w:ind w:right="-2"/>
              <w:jc w:val="center"/>
              <w:rPr>
                <w:rFonts w:ascii="Arial" w:hAnsi="Arial" w:cs="Arial"/>
                <w:b/>
              </w:rPr>
            </w:pPr>
            <w:r w:rsidRPr="008979F6">
              <w:rPr>
                <w:rFonts w:ascii="Arial" w:hAnsi="Arial" w:cs="Arial"/>
                <w:b/>
              </w:rPr>
              <w:t>DFL</w:t>
            </w:r>
          </w:p>
        </w:tc>
      </w:tr>
    </w:tbl>
    <w:p w14:paraId="195CA8BE" w14:textId="77777777" w:rsidR="00A3382C" w:rsidRPr="008979F6" w:rsidRDefault="00A3382C" w:rsidP="008979F6">
      <w:pPr>
        <w:keepLines/>
        <w:spacing w:line="360" w:lineRule="auto"/>
        <w:ind w:right="-2"/>
        <w:jc w:val="both"/>
        <w:rPr>
          <w:rFonts w:ascii="Arial" w:hAnsi="Arial" w:cs="Arial"/>
          <w:b/>
        </w:rPr>
      </w:pPr>
    </w:p>
    <w:p w14:paraId="0771CA41" w14:textId="77777777" w:rsidR="00713915" w:rsidRPr="003A7701" w:rsidRDefault="00713915" w:rsidP="00A3382C">
      <w:pPr>
        <w:pStyle w:val="PargrafodaLista"/>
        <w:keepLines/>
        <w:numPr>
          <w:ilvl w:val="0"/>
          <w:numId w:val="7"/>
        </w:numPr>
        <w:spacing w:line="360" w:lineRule="auto"/>
        <w:ind w:left="0" w:firstLine="0"/>
        <w:jc w:val="both"/>
        <w:rPr>
          <w:rFonts w:ascii="Arial" w:hAnsi="Arial" w:cs="Arial"/>
          <w:sz w:val="22"/>
          <w:szCs w:val="22"/>
        </w:rPr>
      </w:pPr>
      <w:r w:rsidRPr="003A7701">
        <w:rPr>
          <w:rFonts w:ascii="Arial" w:hAnsi="Arial" w:cs="Arial"/>
          <w:b/>
          <w:sz w:val="22"/>
          <w:szCs w:val="22"/>
        </w:rPr>
        <w:t>ESTIMATIVA DAS QUANTIDADES A SEREM CONTRATADAS</w:t>
      </w:r>
    </w:p>
    <w:p w14:paraId="1D62DA70" w14:textId="77777777" w:rsidR="00802724" w:rsidRDefault="00DB1D30" w:rsidP="008273A0">
      <w:pPr>
        <w:keepLines/>
        <w:spacing w:after="0" w:line="360" w:lineRule="auto"/>
        <w:ind w:firstLine="709"/>
        <w:jc w:val="both"/>
        <w:rPr>
          <w:rFonts w:ascii="Arial" w:hAnsi="Arial" w:cs="Arial"/>
        </w:rPr>
      </w:pPr>
      <w:r w:rsidRPr="003A7701">
        <w:rPr>
          <w:rFonts w:ascii="Arial" w:hAnsi="Arial" w:cs="Arial"/>
        </w:rPr>
        <w:t>Considerando que é necessário realizar a limpeza diária dos sistemas de sucção para garantir o seu bom funcionamento, bem como a higienização adequada, é necessário a utilização de 30ml do produto por cadeira (contamos com 5 cadeiras), assim calcula-se o consumo médio mensal de 3 litros</w:t>
      </w:r>
      <w:r w:rsidR="00802724">
        <w:rPr>
          <w:rFonts w:ascii="Arial" w:hAnsi="Arial" w:cs="Arial"/>
        </w:rPr>
        <w:t>.</w:t>
      </w:r>
    </w:p>
    <w:p w14:paraId="299D499C" w14:textId="79506C97" w:rsidR="008273A0" w:rsidRPr="003A7701" w:rsidRDefault="00DB1D30" w:rsidP="008273A0">
      <w:pPr>
        <w:keepLines/>
        <w:spacing w:after="0" w:line="360" w:lineRule="auto"/>
        <w:ind w:firstLine="709"/>
        <w:jc w:val="both"/>
        <w:rPr>
          <w:rFonts w:ascii="Arial" w:hAnsi="Arial" w:cs="Arial"/>
        </w:rPr>
      </w:pPr>
      <w:r w:rsidRPr="003A7701">
        <w:rPr>
          <w:rFonts w:ascii="Arial" w:hAnsi="Arial" w:cs="Arial"/>
        </w:rPr>
        <w:t>Considerando o caráter emergencial da presente compra, o cálculo foi estimado para suprir as necessidades do setor pelo período de 6 meses para que seja realizado novo processo licitatório.</w:t>
      </w:r>
    </w:p>
    <w:p w14:paraId="50D04BBB" w14:textId="4C48EC22" w:rsidR="00713915" w:rsidRPr="003A7701" w:rsidRDefault="00713915" w:rsidP="008273A0">
      <w:pPr>
        <w:spacing w:line="360" w:lineRule="auto"/>
        <w:jc w:val="both"/>
        <w:rPr>
          <w:rFonts w:ascii="Arial" w:hAnsi="Arial" w:cs="Arial"/>
        </w:rPr>
      </w:pPr>
    </w:p>
    <w:tbl>
      <w:tblPr>
        <w:tblStyle w:val="Tabelacomgrade"/>
        <w:tblW w:w="5473" w:type="pct"/>
        <w:tblInd w:w="-714" w:type="dxa"/>
        <w:tblLook w:val="04A0" w:firstRow="1" w:lastRow="0" w:firstColumn="1" w:lastColumn="0" w:noHBand="0" w:noVBand="1"/>
      </w:tblPr>
      <w:tblGrid>
        <w:gridCol w:w="1661"/>
        <w:gridCol w:w="5899"/>
        <w:gridCol w:w="1134"/>
        <w:gridCol w:w="913"/>
      </w:tblGrid>
      <w:tr w:rsidR="00713915" w:rsidRPr="003A7701" w14:paraId="75F78AA8" w14:textId="77777777" w:rsidTr="000277FF">
        <w:trPr>
          <w:trHeight w:val="304"/>
        </w:trPr>
        <w:tc>
          <w:tcPr>
            <w:tcW w:w="865" w:type="pct"/>
            <w:vAlign w:val="center"/>
          </w:tcPr>
          <w:p w14:paraId="61F6261D" w14:textId="77777777" w:rsidR="00713915" w:rsidRPr="003A7701" w:rsidRDefault="00713915" w:rsidP="00713915">
            <w:pPr>
              <w:jc w:val="center"/>
              <w:rPr>
                <w:rFonts w:ascii="Arial" w:hAnsi="Arial" w:cs="Arial"/>
                <w:b/>
                <w:bCs/>
                <w:lang w:eastAsia="ar-SA"/>
              </w:rPr>
            </w:pPr>
            <w:r w:rsidRPr="003A7701">
              <w:rPr>
                <w:rFonts w:ascii="Arial" w:hAnsi="Arial" w:cs="Arial"/>
                <w:b/>
                <w:bCs/>
                <w:lang w:eastAsia="ar-SA"/>
              </w:rPr>
              <w:t>Item</w:t>
            </w:r>
          </w:p>
        </w:tc>
        <w:tc>
          <w:tcPr>
            <w:tcW w:w="3070" w:type="pct"/>
            <w:vAlign w:val="center"/>
          </w:tcPr>
          <w:p w14:paraId="3B2116EE" w14:textId="77777777" w:rsidR="00713915" w:rsidRPr="003A7701" w:rsidRDefault="00713915" w:rsidP="00713915">
            <w:pPr>
              <w:jc w:val="center"/>
              <w:rPr>
                <w:rFonts w:ascii="Arial" w:hAnsi="Arial" w:cs="Arial"/>
                <w:b/>
                <w:bCs/>
                <w:lang w:eastAsia="ar-SA"/>
              </w:rPr>
            </w:pPr>
            <w:r w:rsidRPr="003A7701">
              <w:rPr>
                <w:rFonts w:ascii="Arial" w:hAnsi="Arial" w:cs="Arial"/>
                <w:b/>
                <w:bCs/>
                <w:lang w:eastAsia="ar-SA"/>
              </w:rPr>
              <w:t>Descrição</w:t>
            </w:r>
          </w:p>
        </w:tc>
        <w:tc>
          <w:tcPr>
            <w:tcW w:w="590" w:type="pct"/>
            <w:vAlign w:val="center"/>
          </w:tcPr>
          <w:p w14:paraId="7F796D9E" w14:textId="77777777" w:rsidR="00713915" w:rsidRPr="003A7701" w:rsidRDefault="00713915" w:rsidP="00713915">
            <w:pPr>
              <w:jc w:val="center"/>
              <w:rPr>
                <w:rFonts w:ascii="Arial" w:hAnsi="Arial" w:cs="Arial"/>
                <w:b/>
                <w:bCs/>
                <w:lang w:eastAsia="ar-SA"/>
              </w:rPr>
            </w:pPr>
            <w:r w:rsidRPr="003A7701">
              <w:rPr>
                <w:rFonts w:ascii="Arial" w:hAnsi="Arial" w:cs="Arial"/>
                <w:b/>
                <w:bCs/>
                <w:lang w:eastAsia="ar-SA"/>
              </w:rPr>
              <w:t>Unid.</w:t>
            </w:r>
          </w:p>
        </w:tc>
        <w:tc>
          <w:tcPr>
            <w:tcW w:w="475" w:type="pct"/>
            <w:vAlign w:val="center"/>
          </w:tcPr>
          <w:p w14:paraId="706F3956" w14:textId="77777777" w:rsidR="00713915" w:rsidRPr="003A7701" w:rsidRDefault="00713915" w:rsidP="00713915">
            <w:pPr>
              <w:jc w:val="center"/>
              <w:rPr>
                <w:rFonts w:ascii="Arial" w:hAnsi="Arial" w:cs="Arial"/>
                <w:b/>
                <w:bCs/>
                <w:lang w:eastAsia="ar-SA"/>
              </w:rPr>
            </w:pPr>
            <w:r w:rsidRPr="003A7701">
              <w:rPr>
                <w:rFonts w:ascii="Arial" w:hAnsi="Arial" w:cs="Arial"/>
                <w:b/>
                <w:bCs/>
                <w:lang w:eastAsia="ar-SA"/>
              </w:rPr>
              <w:t>Quant.</w:t>
            </w:r>
          </w:p>
        </w:tc>
      </w:tr>
      <w:tr w:rsidR="00713915" w:rsidRPr="003A7701" w14:paraId="77769F12" w14:textId="77777777" w:rsidTr="000277FF">
        <w:trPr>
          <w:trHeight w:val="503"/>
        </w:trPr>
        <w:tc>
          <w:tcPr>
            <w:tcW w:w="865" w:type="pct"/>
            <w:vAlign w:val="center"/>
          </w:tcPr>
          <w:p w14:paraId="348F36F5" w14:textId="77777777" w:rsidR="00713915" w:rsidRPr="003A7701" w:rsidRDefault="00713915" w:rsidP="00713915">
            <w:pPr>
              <w:jc w:val="center"/>
              <w:rPr>
                <w:rFonts w:ascii="Arial" w:hAnsi="Arial" w:cs="Arial"/>
                <w:bCs/>
                <w:lang w:eastAsia="ar-SA"/>
              </w:rPr>
            </w:pPr>
            <w:r w:rsidRPr="003A7701">
              <w:rPr>
                <w:rFonts w:ascii="Arial" w:hAnsi="Arial" w:cs="Arial"/>
                <w:lang w:eastAsia="ar-SA"/>
              </w:rPr>
              <w:t>1</w:t>
            </w:r>
          </w:p>
        </w:tc>
        <w:tc>
          <w:tcPr>
            <w:tcW w:w="3070" w:type="pct"/>
            <w:vAlign w:val="center"/>
          </w:tcPr>
          <w:p w14:paraId="753C2C71" w14:textId="73858A2D" w:rsidR="00713915" w:rsidRPr="003A7701" w:rsidRDefault="00DB1D30" w:rsidP="00713915">
            <w:pPr>
              <w:jc w:val="both"/>
              <w:rPr>
                <w:rFonts w:ascii="Arial" w:hAnsi="Arial" w:cs="Arial"/>
              </w:rPr>
            </w:pPr>
            <w:r w:rsidRPr="003A7701">
              <w:rPr>
                <w:rFonts w:ascii="Arial" w:hAnsi="Arial" w:cs="Arial"/>
              </w:rPr>
              <w:t>DESINCRUSTANTE PARA LIMPEZA INTERNA DOS SISTEMAS DE SUCÇÃO</w:t>
            </w:r>
          </w:p>
        </w:tc>
        <w:tc>
          <w:tcPr>
            <w:tcW w:w="590" w:type="pct"/>
            <w:shd w:val="clear" w:color="auto" w:fill="auto"/>
            <w:vAlign w:val="center"/>
          </w:tcPr>
          <w:p w14:paraId="2081EA48" w14:textId="0308BE00" w:rsidR="00713915" w:rsidRPr="003A7701" w:rsidRDefault="00DB1D30" w:rsidP="00713915">
            <w:pPr>
              <w:jc w:val="center"/>
              <w:rPr>
                <w:rFonts w:ascii="Arial" w:hAnsi="Arial" w:cs="Arial"/>
                <w:bCs/>
                <w:lang w:eastAsia="ar-SA"/>
              </w:rPr>
            </w:pPr>
            <w:r w:rsidRPr="003A7701">
              <w:rPr>
                <w:rFonts w:ascii="Arial" w:hAnsi="Arial" w:cs="Arial"/>
                <w:bCs/>
                <w:lang w:eastAsia="ar-SA"/>
              </w:rPr>
              <w:t>FRASCO</w:t>
            </w:r>
          </w:p>
        </w:tc>
        <w:tc>
          <w:tcPr>
            <w:tcW w:w="475" w:type="pct"/>
            <w:shd w:val="clear" w:color="auto" w:fill="auto"/>
            <w:vAlign w:val="center"/>
          </w:tcPr>
          <w:p w14:paraId="3305901E" w14:textId="11C87E41" w:rsidR="00713915" w:rsidRPr="003A7701" w:rsidRDefault="00DB1D30" w:rsidP="00713915">
            <w:pPr>
              <w:jc w:val="center"/>
              <w:rPr>
                <w:rFonts w:ascii="Arial" w:hAnsi="Arial" w:cs="Arial"/>
                <w:bCs/>
                <w:lang w:eastAsia="ar-SA"/>
              </w:rPr>
            </w:pPr>
            <w:r w:rsidRPr="003A7701">
              <w:rPr>
                <w:rFonts w:ascii="Arial" w:hAnsi="Arial" w:cs="Arial"/>
                <w:bCs/>
                <w:lang w:eastAsia="ar-SA"/>
              </w:rPr>
              <w:t>18</w:t>
            </w:r>
          </w:p>
        </w:tc>
      </w:tr>
    </w:tbl>
    <w:p w14:paraId="74AE1CED" w14:textId="77777777" w:rsidR="00713915" w:rsidRPr="003A7701" w:rsidRDefault="00713915" w:rsidP="00713915">
      <w:pPr>
        <w:pStyle w:val="PargrafodaLista"/>
        <w:keepLines/>
        <w:spacing w:line="360" w:lineRule="auto"/>
        <w:ind w:left="786"/>
        <w:jc w:val="both"/>
        <w:rPr>
          <w:rFonts w:ascii="Arial" w:hAnsi="Arial" w:cs="Arial"/>
          <w:b/>
          <w:sz w:val="22"/>
          <w:szCs w:val="22"/>
        </w:rPr>
      </w:pPr>
    </w:p>
    <w:p w14:paraId="56989FE4" w14:textId="77777777" w:rsidR="00713915" w:rsidRPr="003A7701" w:rsidRDefault="00713915" w:rsidP="00713915">
      <w:pPr>
        <w:pStyle w:val="PargrafodaLista"/>
        <w:keepLines/>
        <w:numPr>
          <w:ilvl w:val="0"/>
          <w:numId w:val="7"/>
        </w:numPr>
        <w:spacing w:line="360" w:lineRule="auto"/>
        <w:jc w:val="both"/>
        <w:rPr>
          <w:rFonts w:ascii="Arial" w:hAnsi="Arial" w:cs="Arial"/>
          <w:b/>
          <w:sz w:val="22"/>
          <w:szCs w:val="22"/>
        </w:rPr>
      </w:pPr>
      <w:r w:rsidRPr="003A7701">
        <w:rPr>
          <w:rFonts w:ascii="Arial" w:hAnsi="Arial" w:cs="Arial"/>
          <w:b/>
          <w:sz w:val="22"/>
          <w:szCs w:val="22"/>
        </w:rPr>
        <w:t>LEVANTAMENTO DE MERCADO</w:t>
      </w:r>
      <w:r w:rsidRPr="003A7701">
        <w:rPr>
          <w:rFonts w:ascii="Arial" w:hAnsi="Arial" w:cs="Arial"/>
          <w:sz w:val="22"/>
          <w:szCs w:val="22"/>
        </w:rPr>
        <w:t xml:space="preserve"> </w:t>
      </w:r>
    </w:p>
    <w:p w14:paraId="383AC7F8" w14:textId="12A680D1" w:rsidR="00713915" w:rsidRPr="003A7701" w:rsidRDefault="00713915" w:rsidP="00713915">
      <w:pPr>
        <w:pStyle w:val="PargrafodaLista"/>
        <w:keepLines/>
        <w:spacing w:line="360" w:lineRule="auto"/>
        <w:ind w:left="0" w:firstLine="644"/>
        <w:jc w:val="both"/>
        <w:rPr>
          <w:rFonts w:ascii="Arial" w:hAnsi="Arial" w:cs="Arial"/>
          <w:sz w:val="22"/>
          <w:szCs w:val="22"/>
        </w:rPr>
      </w:pPr>
      <w:r w:rsidRPr="003A7701">
        <w:rPr>
          <w:rFonts w:ascii="Arial" w:hAnsi="Arial" w:cs="Arial"/>
          <w:sz w:val="22"/>
          <w:szCs w:val="22"/>
        </w:rPr>
        <w:t xml:space="preserve">A possível opção que pode ser considerada para a solução do problema é a realização de aquisição </w:t>
      </w:r>
      <w:r w:rsidR="007419C4" w:rsidRPr="003A7701">
        <w:rPr>
          <w:rFonts w:ascii="Arial" w:hAnsi="Arial" w:cs="Arial"/>
          <w:sz w:val="22"/>
          <w:szCs w:val="22"/>
        </w:rPr>
        <w:t xml:space="preserve">de </w:t>
      </w:r>
      <w:r w:rsidR="008B043F" w:rsidRPr="003A7701">
        <w:rPr>
          <w:rFonts w:ascii="Arial" w:hAnsi="Arial" w:cs="Arial"/>
          <w:sz w:val="22"/>
          <w:szCs w:val="22"/>
        </w:rPr>
        <w:t>materiais de consumo</w:t>
      </w:r>
      <w:r w:rsidR="007419C4" w:rsidRPr="003A7701">
        <w:rPr>
          <w:rFonts w:ascii="Arial" w:hAnsi="Arial" w:cs="Arial"/>
          <w:sz w:val="22"/>
          <w:szCs w:val="22"/>
        </w:rPr>
        <w:t xml:space="preserve"> n</w:t>
      </w:r>
      <w:r w:rsidRPr="003A7701">
        <w:rPr>
          <w:rFonts w:ascii="Arial" w:hAnsi="Arial" w:cs="Arial"/>
          <w:sz w:val="22"/>
          <w:szCs w:val="22"/>
        </w:rPr>
        <w:t>ecessários para a manutenção da oferta dos atendimentos do Centro de Especialidades Odontológicas.</w:t>
      </w:r>
    </w:p>
    <w:p w14:paraId="322F6903" w14:textId="77777777" w:rsidR="008C0038" w:rsidRPr="003A7701" w:rsidRDefault="008C0038" w:rsidP="00713915">
      <w:pPr>
        <w:pStyle w:val="PargrafodaLista"/>
        <w:keepLines/>
        <w:spacing w:line="360" w:lineRule="auto"/>
        <w:ind w:left="0" w:firstLine="644"/>
        <w:jc w:val="both"/>
        <w:rPr>
          <w:rFonts w:ascii="Arial" w:hAnsi="Arial" w:cs="Arial"/>
          <w:b/>
          <w:sz w:val="22"/>
          <w:szCs w:val="22"/>
        </w:rPr>
      </w:pPr>
    </w:p>
    <w:p w14:paraId="42163C47" w14:textId="77777777" w:rsidR="00713915" w:rsidRPr="003A7701" w:rsidRDefault="00713915" w:rsidP="00713915">
      <w:pPr>
        <w:pStyle w:val="PargrafodaLista"/>
        <w:numPr>
          <w:ilvl w:val="0"/>
          <w:numId w:val="7"/>
        </w:numPr>
        <w:spacing w:line="360" w:lineRule="auto"/>
        <w:rPr>
          <w:rFonts w:ascii="Arial" w:hAnsi="Arial" w:cs="Arial"/>
          <w:sz w:val="22"/>
          <w:szCs w:val="22"/>
        </w:rPr>
      </w:pPr>
      <w:r w:rsidRPr="003A7701">
        <w:rPr>
          <w:rFonts w:ascii="Arial" w:hAnsi="Arial" w:cs="Arial"/>
          <w:b/>
          <w:sz w:val="22"/>
          <w:szCs w:val="22"/>
        </w:rPr>
        <w:t>ESTIMATIVA DO VALOR DA CONTRATAÇÃO</w:t>
      </w:r>
    </w:p>
    <w:p w14:paraId="6A1338B2" w14:textId="0E641EC6" w:rsidR="00713915" w:rsidRPr="003A7701" w:rsidRDefault="00713915" w:rsidP="00713915">
      <w:pPr>
        <w:spacing w:after="0" w:line="360" w:lineRule="auto"/>
        <w:ind w:left="284" w:firstLine="360"/>
        <w:jc w:val="both"/>
        <w:rPr>
          <w:rFonts w:ascii="Arial" w:hAnsi="Arial" w:cs="Arial"/>
        </w:rPr>
      </w:pPr>
      <w:r w:rsidRPr="003A7701">
        <w:rPr>
          <w:rFonts w:ascii="Arial" w:hAnsi="Arial" w:cs="Arial"/>
        </w:rPr>
        <w:t>Considerando pesquisa realizada na Internet</w:t>
      </w:r>
      <w:r w:rsidR="00802724">
        <w:rPr>
          <w:rFonts w:ascii="Arial" w:hAnsi="Arial" w:cs="Arial"/>
        </w:rPr>
        <w:t xml:space="preserve">, </w:t>
      </w:r>
      <w:r w:rsidRPr="003A7701">
        <w:rPr>
          <w:rFonts w:ascii="Arial" w:hAnsi="Arial" w:cs="Arial"/>
        </w:rPr>
        <w:t xml:space="preserve">conforme apresentado na tabela abaixo, a estimativa para o valor da contração é de </w:t>
      </w:r>
      <w:bookmarkStart w:id="0" w:name="_Hlk168479585"/>
      <w:r w:rsidRPr="003A7701">
        <w:rPr>
          <w:rFonts w:ascii="Arial" w:hAnsi="Arial" w:cs="Arial"/>
        </w:rPr>
        <w:t>R$</w:t>
      </w:r>
      <w:r w:rsidR="003A7701" w:rsidRPr="003A7701">
        <w:rPr>
          <w:rFonts w:ascii="Arial" w:hAnsi="Arial" w:cs="Arial"/>
        </w:rPr>
        <w:t xml:space="preserve"> 880,20 (oitocentos e oitenta reais e vinte centavos</w:t>
      </w:r>
      <w:r w:rsidRPr="003A7701">
        <w:rPr>
          <w:rFonts w:ascii="Arial" w:hAnsi="Arial" w:cs="Arial"/>
        </w:rPr>
        <w:t>).</w:t>
      </w:r>
    </w:p>
    <w:bookmarkEnd w:id="0"/>
    <w:p w14:paraId="7E72FABF" w14:textId="77777777" w:rsidR="00713915" w:rsidRPr="003A7701" w:rsidRDefault="00713915" w:rsidP="00713915">
      <w:pPr>
        <w:pStyle w:val="PargrafodaLista"/>
        <w:spacing w:line="360" w:lineRule="auto"/>
        <w:ind w:left="644"/>
        <w:rPr>
          <w:rFonts w:ascii="Arial" w:hAnsi="Arial" w:cs="Arial"/>
          <w:sz w:val="22"/>
          <w:szCs w:val="22"/>
        </w:rPr>
      </w:pPr>
    </w:p>
    <w:tbl>
      <w:tblPr>
        <w:tblStyle w:val="Tabelacomgrade"/>
        <w:tblW w:w="10561" w:type="dxa"/>
        <w:tblInd w:w="-714" w:type="dxa"/>
        <w:tblLayout w:type="fixed"/>
        <w:tblLook w:val="04A0" w:firstRow="1" w:lastRow="0" w:firstColumn="1" w:lastColumn="0" w:noHBand="0" w:noVBand="1"/>
      </w:tblPr>
      <w:tblGrid>
        <w:gridCol w:w="709"/>
        <w:gridCol w:w="2835"/>
        <w:gridCol w:w="993"/>
        <w:gridCol w:w="992"/>
        <w:gridCol w:w="1134"/>
        <w:gridCol w:w="1276"/>
        <w:gridCol w:w="2622"/>
      </w:tblGrid>
      <w:tr w:rsidR="000277FF" w:rsidRPr="003A7701" w14:paraId="35C1B57D" w14:textId="77777777" w:rsidTr="000277FF">
        <w:trPr>
          <w:trHeight w:val="304"/>
        </w:trPr>
        <w:tc>
          <w:tcPr>
            <w:tcW w:w="709" w:type="dxa"/>
            <w:vAlign w:val="center"/>
          </w:tcPr>
          <w:p w14:paraId="1C0A7BC8" w14:textId="77777777" w:rsidR="00713915" w:rsidRPr="003A7701" w:rsidRDefault="00713915" w:rsidP="000277FF">
            <w:pPr>
              <w:jc w:val="center"/>
              <w:rPr>
                <w:rFonts w:ascii="Arial" w:hAnsi="Arial" w:cs="Arial"/>
                <w:b/>
                <w:bCs/>
                <w:lang w:eastAsia="ar-SA"/>
              </w:rPr>
            </w:pPr>
            <w:r w:rsidRPr="003A7701">
              <w:rPr>
                <w:rFonts w:ascii="Arial" w:hAnsi="Arial" w:cs="Arial"/>
                <w:b/>
                <w:bCs/>
                <w:lang w:eastAsia="ar-SA"/>
              </w:rPr>
              <w:t>Item</w:t>
            </w:r>
          </w:p>
        </w:tc>
        <w:tc>
          <w:tcPr>
            <w:tcW w:w="2835" w:type="dxa"/>
            <w:vAlign w:val="center"/>
          </w:tcPr>
          <w:p w14:paraId="593B6E03" w14:textId="77777777" w:rsidR="00713915" w:rsidRPr="003A7701" w:rsidRDefault="00713915" w:rsidP="000277FF">
            <w:pPr>
              <w:jc w:val="center"/>
              <w:rPr>
                <w:rFonts w:ascii="Arial" w:hAnsi="Arial" w:cs="Arial"/>
                <w:b/>
                <w:bCs/>
                <w:lang w:eastAsia="ar-SA"/>
              </w:rPr>
            </w:pPr>
            <w:r w:rsidRPr="003A7701">
              <w:rPr>
                <w:rFonts w:ascii="Arial" w:hAnsi="Arial" w:cs="Arial"/>
                <w:b/>
                <w:bCs/>
                <w:lang w:eastAsia="ar-SA"/>
              </w:rPr>
              <w:t>Descrição</w:t>
            </w:r>
          </w:p>
        </w:tc>
        <w:tc>
          <w:tcPr>
            <w:tcW w:w="993" w:type="dxa"/>
            <w:vAlign w:val="center"/>
          </w:tcPr>
          <w:p w14:paraId="57F8586F" w14:textId="77777777" w:rsidR="00713915" w:rsidRPr="003A7701" w:rsidRDefault="00713915" w:rsidP="000277FF">
            <w:pPr>
              <w:jc w:val="center"/>
              <w:rPr>
                <w:rFonts w:ascii="Arial" w:hAnsi="Arial" w:cs="Arial"/>
                <w:b/>
                <w:bCs/>
                <w:lang w:eastAsia="ar-SA"/>
              </w:rPr>
            </w:pPr>
            <w:r w:rsidRPr="003A7701">
              <w:rPr>
                <w:rFonts w:ascii="Arial" w:hAnsi="Arial" w:cs="Arial"/>
                <w:b/>
                <w:bCs/>
                <w:lang w:eastAsia="ar-SA"/>
              </w:rPr>
              <w:t>Unid.</w:t>
            </w:r>
          </w:p>
        </w:tc>
        <w:tc>
          <w:tcPr>
            <w:tcW w:w="992" w:type="dxa"/>
            <w:vAlign w:val="center"/>
          </w:tcPr>
          <w:p w14:paraId="6D657104" w14:textId="77777777" w:rsidR="00713915" w:rsidRPr="003A7701" w:rsidRDefault="00713915" w:rsidP="000277FF">
            <w:pPr>
              <w:jc w:val="center"/>
              <w:rPr>
                <w:rFonts w:ascii="Arial" w:hAnsi="Arial" w:cs="Arial"/>
                <w:b/>
                <w:bCs/>
                <w:lang w:eastAsia="ar-SA"/>
              </w:rPr>
            </w:pPr>
            <w:r w:rsidRPr="003A7701">
              <w:rPr>
                <w:rFonts w:ascii="Arial" w:hAnsi="Arial" w:cs="Arial"/>
                <w:b/>
                <w:bCs/>
                <w:lang w:eastAsia="ar-SA"/>
              </w:rPr>
              <w:t>Quant.</w:t>
            </w:r>
          </w:p>
        </w:tc>
        <w:tc>
          <w:tcPr>
            <w:tcW w:w="1134" w:type="dxa"/>
            <w:vAlign w:val="center"/>
          </w:tcPr>
          <w:p w14:paraId="67AD865C" w14:textId="77777777" w:rsidR="00713915" w:rsidRPr="003A7701" w:rsidRDefault="00713915" w:rsidP="000277FF">
            <w:pPr>
              <w:jc w:val="center"/>
              <w:rPr>
                <w:rFonts w:ascii="Arial" w:hAnsi="Arial" w:cs="Arial"/>
                <w:b/>
                <w:bCs/>
                <w:lang w:eastAsia="ar-SA"/>
              </w:rPr>
            </w:pPr>
            <w:r w:rsidRPr="003A7701">
              <w:rPr>
                <w:rFonts w:ascii="Arial" w:hAnsi="Arial" w:cs="Arial"/>
                <w:b/>
                <w:bCs/>
                <w:lang w:eastAsia="ar-SA"/>
              </w:rPr>
              <w:t>Valor unitário</w:t>
            </w:r>
          </w:p>
        </w:tc>
        <w:tc>
          <w:tcPr>
            <w:tcW w:w="1276" w:type="dxa"/>
            <w:vAlign w:val="center"/>
          </w:tcPr>
          <w:p w14:paraId="07086472" w14:textId="77777777" w:rsidR="00713915" w:rsidRPr="003A7701" w:rsidRDefault="00713915" w:rsidP="000277FF">
            <w:pPr>
              <w:jc w:val="center"/>
              <w:rPr>
                <w:rFonts w:ascii="Arial" w:hAnsi="Arial" w:cs="Arial"/>
                <w:b/>
                <w:bCs/>
                <w:lang w:eastAsia="ar-SA"/>
              </w:rPr>
            </w:pPr>
            <w:r w:rsidRPr="003A7701">
              <w:rPr>
                <w:rFonts w:ascii="Arial" w:hAnsi="Arial" w:cs="Arial"/>
                <w:b/>
                <w:bCs/>
                <w:lang w:eastAsia="ar-SA"/>
              </w:rPr>
              <w:t>Valor total</w:t>
            </w:r>
          </w:p>
        </w:tc>
        <w:tc>
          <w:tcPr>
            <w:tcW w:w="2622" w:type="dxa"/>
            <w:vAlign w:val="center"/>
          </w:tcPr>
          <w:p w14:paraId="680227E7" w14:textId="77777777" w:rsidR="00713915" w:rsidRPr="003A7701" w:rsidRDefault="00713915" w:rsidP="000277FF">
            <w:pPr>
              <w:jc w:val="center"/>
              <w:rPr>
                <w:rFonts w:ascii="Arial" w:hAnsi="Arial" w:cs="Arial"/>
                <w:b/>
                <w:bCs/>
                <w:lang w:eastAsia="ar-SA"/>
              </w:rPr>
            </w:pPr>
            <w:r w:rsidRPr="003A7701">
              <w:rPr>
                <w:rFonts w:ascii="Arial" w:hAnsi="Arial" w:cs="Arial"/>
                <w:b/>
                <w:bCs/>
                <w:lang w:eastAsia="ar-SA"/>
              </w:rPr>
              <w:t>Referência de preços</w:t>
            </w:r>
          </w:p>
        </w:tc>
      </w:tr>
      <w:tr w:rsidR="000277FF" w:rsidRPr="003A7701" w14:paraId="7C5319C2" w14:textId="77777777" w:rsidTr="000277FF">
        <w:trPr>
          <w:trHeight w:val="503"/>
        </w:trPr>
        <w:tc>
          <w:tcPr>
            <w:tcW w:w="709" w:type="dxa"/>
            <w:vAlign w:val="center"/>
          </w:tcPr>
          <w:p w14:paraId="635C5DD1" w14:textId="77777777" w:rsidR="00713915" w:rsidRPr="003A7701" w:rsidRDefault="00713915" w:rsidP="00713915">
            <w:pPr>
              <w:jc w:val="center"/>
              <w:rPr>
                <w:rFonts w:ascii="Arial" w:hAnsi="Arial" w:cs="Arial"/>
                <w:bCs/>
                <w:lang w:eastAsia="ar-SA"/>
              </w:rPr>
            </w:pPr>
            <w:r w:rsidRPr="003A7701">
              <w:rPr>
                <w:rFonts w:ascii="Arial" w:hAnsi="Arial" w:cs="Arial"/>
                <w:lang w:eastAsia="ar-SA"/>
              </w:rPr>
              <w:lastRenderedPageBreak/>
              <w:t>1</w:t>
            </w:r>
          </w:p>
        </w:tc>
        <w:tc>
          <w:tcPr>
            <w:tcW w:w="2835" w:type="dxa"/>
            <w:vAlign w:val="center"/>
          </w:tcPr>
          <w:p w14:paraId="6987F9DC" w14:textId="38B2EB35" w:rsidR="00713915" w:rsidRPr="003A7701" w:rsidRDefault="00E431AE" w:rsidP="003A7701">
            <w:pPr>
              <w:jc w:val="both"/>
              <w:rPr>
                <w:rFonts w:ascii="Arial" w:hAnsi="Arial" w:cs="Arial"/>
              </w:rPr>
            </w:pPr>
            <w:r w:rsidRPr="003A7701">
              <w:rPr>
                <w:rFonts w:ascii="Arial" w:hAnsi="Arial" w:cs="Arial"/>
              </w:rPr>
              <w:t>DESINCRUSTANTE PARA</w:t>
            </w:r>
            <w:r w:rsidR="003A7701">
              <w:rPr>
                <w:rFonts w:ascii="Arial" w:hAnsi="Arial" w:cs="Arial"/>
              </w:rPr>
              <w:t xml:space="preserve"> </w:t>
            </w:r>
            <w:r w:rsidRPr="003A7701">
              <w:rPr>
                <w:rFonts w:ascii="Arial" w:hAnsi="Arial" w:cs="Arial"/>
              </w:rPr>
              <w:t>LIMPEZA INTERNA DOS SISTEMAS DE SUCÇÃO</w:t>
            </w:r>
          </w:p>
        </w:tc>
        <w:tc>
          <w:tcPr>
            <w:tcW w:w="993" w:type="dxa"/>
            <w:shd w:val="clear" w:color="auto" w:fill="auto"/>
            <w:vAlign w:val="center"/>
          </w:tcPr>
          <w:p w14:paraId="20894C15" w14:textId="3DFF5A2A" w:rsidR="00713915" w:rsidRPr="003A7701" w:rsidRDefault="00E431AE" w:rsidP="00713915">
            <w:pPr>
              <w:jc w:val="center"/>
              <w:rPr>
                <w:rFonts w:ascii="Arial" w:hAnsi="Arial" w:cs="Arial"/>
                <w:bCs/>
                <w:lang w:eastAsia="ar-SA"/>
              </w:rPr>
            </w:pPr>
            <w:r w:rsidRPr="003A7701">
              <w:rPr>
                <w:rFonts w:ascii="Arial" w:hAnsi="Arial" w:cs="Arial"/>
                <w:bCs/>
                <w:lang w:eastAsia="ar-SA"/>
              </w:rPr>
              <w:t>Frasco</w:t>
            </w:r>
          </w:p>
        </w:tc>
        <w:tc>
          <w:tcPr>
            <w:tcW w:w="992" w:type="dxa"/>
            <w:shd w:val="clear" w:color="auto" w:fill="auto"/>
            <w:vAlign w:val="center"/>
          </w:tcPr>
          <w:p w14:paraId="4E388F54" w14:textId="37804F91" w:rsidR="00713915" w:rsidRPr="003A7701" w:rsidRDefault="00E431AE" w:rsidP="00713915">
            <w:pPr>
              <w:jc w:val="center"/>
              <w:rPr>
                <w:rFonts w:ascii="Arial" w:hAnsi="Arial" w:cs="Arial"/>
                <w:bCs/>
                <w:lang w:eastAsia="ar-SA"/>
              </w:rPr>
            </w:pPr>
            <w:r w:rsidRPr="003A7701">
              <w:rPr>
                <w:rFonts w:ascii="Arial" w:hAnsi="Arial" w:cs="Arial"/>
                <w:bCs/>
                <w:lang w:eastAsia="ar-SA"/>
              </w:rPr>
              <w:t>18</w:t>
            </w:r>
          </w:p>
        </w:tc>
        <w:tc>
          <w:tcPr>
            <w:tcW w:w="1134" w:type="dxa"/>
            <w:shd w:val="clear" w:color="auto" w:fill="auto"/>
            <w:vAlign w:val="center"/>
          </w:tcPr>
          <w:p w14:paraId="6ADF7137" w14:textId="13151221" w:rsidR="00713915" w:rsidRPr="003A7701" w:rsidRDefault="00997589" w:rsidP="00713915">
            <w:pPr>
              <w:jc w:val="center"/>
              <w:rPr>
                <w:rFonts w:ascii="Arial" w:hAnsi="Arial" w:cs="Arial"/>
                <w:bCs/>
                <w:lang w:eastAsia="ar-SA"/>
              </w:rPr>
            </w:pPr>
            <w:r w:rsidRPr="003A7701">
              <w:rPr>
                <w:rFonts w:ascii="Arial" w:hAnsi="Arial" w:cs="Arial"/>
                <w:bCs/>
                <w:lang w:eastAsia="ar-SA"/>
              </w:rPr>
              <w:t>R$ 48,90</w:t>
            </w:r>
          </w:p>
        </w:tc>
        <w:tc>
          <w:tcPr>
            <w:tcW w:w="1276" w:type="dxa"/>
            <w:shd w:val="clear" w:color="auto" w:fill="auto"/>
            <w:vAlign w:val="center"/>
          </w:tcPr>
          <w:p w14:paraId="190733CF" w14:textId="6ECC9E5D" w:rsidR="00713915" w:rsidRPr="003A7701" w:rsidRDefault="00997589" w:rsidP="00713915">
            <w:pPr>
              <w:jc w:val="center"/>
              <w:rPr>
                <w:rFonts w:ascii="Arial" w:hAnsi="Arial" w:cs="Arial"/>
                <w:bCs/>
                <w:lang w:eastAsia="ar-SA"/>
              </w:rPr>
            </w:pPr>
            <w:r w:rsidRPr="003A7701">
              <w:rPr>
                <w:rFonts w:ascii="Arial" w:hAnsi="Arial" w:cs="Arial"/>
                <w:bCs/>
                <w:lang w:eastAsia="ar-SA"/>
              </w:rPr>
              <w:t>R$ 880,20</w:t>
            </w:r>
          </w:p>
        </w:tc>
        <w:tc>
          <w:tcPr>
            <w:tcW w:w="2622" w:type="dxa"/>
            <w:shd w:val="clear" w:color="auto" w:fill="auto"/>
            <w:vAlign w:val="center"/>
          </w:tcPr>
          <w:p w14:paraId="445B442C" w14:textId="7F6726BB" w:rsidR="00713915" w:rsidRPr="003A7701" w:rsidRDefault="00997589" w:rsidP="00997589">
            <w:pPr>
              <w:pStyle w:val="Ttulo3"/>
              <w:pBdr>
                <w:bottom w:val="single" w:sz="6" w:space="11" w:color="EEEEEE"/>
              </w:pBdr>
              <w:shd w:val="clear" w:color="auto" w:fill="FFFFFF"/>
              <w:spacing w:before="0" w:after="0"/>
              <w:rPr>
                <w:rFonts w:ascii="Arial" w:hAnsi="Arial" w:cs="Arial"/>
                <w:b w:val="0"/>
                <w:bCs w:val="0"/>
                <w:color w:val="000000"/>
                <w:sz w:val="22"/>
                <w:szCs w:val="22"/>
              </w:rPr>
            </w:pPr>
            <w:r w:rsidRPr="003A7701">
              <w:rPr>
                <w:rFonts w:ascii="Arial" w:hAnsi="Arial" w:cs="Arial"/>
                <w:b w:val="0"/>
                <w:bCs w:val="0"/>
                <w:color w:val="000000"/>
                <w:sz w:val="22"/>
                <w:szCs w:val="22"/>
              </w:rPr>
              <w:t>Pesquisa em site de empresa Dental Cremer https://www.dentalcremer.com.br/linx/search/?origin=autocomplete&amp;ranking=3&amp;terms=sugclean%201%20litro&amp;topsearch=1&amp;q=sugclean%201%20litro</w:t>
            </w:r>
          </w:p>
        </w:tc>
      </w:tr>
    </w:tbl>
    <w:p w14:paraId="6150456C" w14:textId="77777777" w:rsidR="00713915" w:rsidRPr="003A7701" w:rsidRDefault="00713915" w:rsidP="00713915">
      <w:pPr>
        <w:pStyle w:val="PargrafodaLista"/>
        <w:spacing w:line="360" w:lineRule="auto"/>
        <w:ind w:left="644"/>
        <w:rPr>
          <w:rFonts w:ascii="Arial" w:hAnsi="Arial" w:cs="Arial"/>
          <w:sz w:val="22"/>
          <w:szCs w:val="22"/>
        </w:rPr>
      </w:pPr>
    </w:p>
    <w:p w14:paraId="5F842443" w14:textId="77777777" w:rsidR="00713915" w:rsidRPr="003A7701" w:rsidRDefault="00713915" w:rsidP="00713915">
      <w:pPr>
        <w:pStyle w:val="PargrafodaLista"/>
        <w:spacing w:line="360" w:lineRule="auto"/>
        <w:ind w:left="0" w:firstLine="786"/>
        <w:jc w:val="both"/>
        <w:rPr>
          <w:rFonts w:ascii="Arial" w:hAnsi="Arial" w:cs="Arial"/>
          <w:sz w:val="22"/>
          <w:szCs w:val="22"/>
        </w:rPr>
      </w:pPr>
      <w:r w:rsidRPr="003A7701">
        <w:rPr>
          <w:rFonts w:ascii="Arial" w:hAnsi="Arial" w:cs="Arial"/>
          <w:sz w:val="22"/>
          <w:szCs w:val="22"/>
        </w:rPr>
        <w:t>Posteriormente, será realizada pesquisa mercadológica pela Gerência de Compras e Licitação do CISAMUSEP. Assim, tão logo os valores sejam apurados por metodologia própria daquela gerência, serão disponibilizados nos autos para solicitação de classificação e dotação orçamentária à Diretoria Financeira, bem como para a realização do processo licitatório.</w:t>
      </w:r>
    </w:p>
    <w:p w14:paraId="508C77CE" w14:textId="77777777" w:rsidR="008C0038" w:rsidRPr="003A7701" w:rsidRDefault="008C0038" w:rsidP="00713915">
      <w:pPr>
        <w:pStyle w:val="PargrafodaLista"/>
        <w:spacing w:line="360" w:lineRule="auto"/>
        <w:ind w:left="0" w:firstLine="786"/>
        <w:jc w:val="both"/>
        <w:rPr>
          <w:rFonts w:ascii="Arial" w:hAnsi="Arial" w:cs="Arial"/>
          <w:sz w:val="22"/>
          <w:szCs w:val="22"/>
        </w:rPr>
      </w:pPr>
    </w:p>
    <w:p w14:paraId="6B700AFC" w14:textId="77777777" w:rsidR="00713915" w:rsidRPr="003A7701" w:rsidRDefault="00713915" w:rsidP="00713915">
      <w:pPr>
        <w:pStyle w:val="PargrafodaLista"/>
        <w:numPr>
          <w:ilvl w:val="0"/>
          <w:numId w:val="7"/>
        </w:numPr>
        <w:spacing w:line="360" w:lineRule="auto"/>
        <w:jc w:val="both"/>
        <w:rPr>
          <w:rFonts w:ascii="Arial" w:hAnsi="Arial" w:cs="Arial"/>
          <w:sz w:val="22"/>
          <w:szCs w:val="22"/>
        </w:rPr>
      </w:pPr>
      <w:r w:rsidRPr="003A7701">
        <w:rPr>
          <w:rFonts w:ascii="Arial" w:hAnsi="Arial" w:cs="Arial"/>
          <w:b/>
          <w:sz w:val="22"/>
          <w:szCs w:val="22"/>
        </w:rPr>
        <w:t>DESCRIÇÃO DA SOLUÇÃO COMO UM TODO</w:t>
      </w:r>
    </w:p>
    <w:p w14:paraId="2287DCE8" w14:textId="42F61530" w:rsidR="002E2E24" w:rsidRPr="003A7701" w:rsidRDefault="00713915" w:rsidP="00713915">
      <w:pPr>
        <w:pStyle w:val="PargrafodaLista"/>
        <w:spacing w:line="360" w:lineRule="auto"/>
        <w:ind w:left="0" w:firstLine="786"/>
        <w:jc w:val="both"/>
        <w:rPr>
          <w:rFonts w:ascii="Arial" w:hAnsi="Arial" w:cs="Arial"/>
          <w:sz w:val="22"/>
          <w:szCs w:val="22"/>
        </w:rPr>
      </w:pPr>
      <w:r w:rsidRPr="003A7701">
        <w:rPr>
          <w:rFonts w:ascii="Arial" w:hAnsi="Arial" w:cs="Arial"/>
          <w:sz w:val="22"/>
          <w:szCs w:val="22"/>
        </w:rPr>
        <w:t>Conforme descrição no segundo tópico deste documento, a aquisição do</w:t>
      </w:r>
      <w:r w:rsidR="0038689A" w:rsidRPr="003A7701">
        <w:rPr>
          <w:rFonts w:ascii="Arial" w:hAnsi="Arial" w:cs="Arial"/>
          <w:sz w:val="22"/>
          <w:szCs w:val="22"/>
        </w:rPr>
        <w:t xml:space="preserve"> material de consumo </w:t>
      </w:r>
      <w:r w:rsidRPr="003A7701">
        <w:rPr>
          <w:rFonts w:ascii="Arial" w:hAnsi="Arial" w:cs="Arial"/>
          <w:sz w:val="22"/>
          <w:szCs w:val="22"/>
        </w:rPr>
        <w:t xml:space="preserve">é fator necessário para que o CISAMUSEP possa desenvolver sua atividade de prestador de procedimentos odontológicos </w:t>
      </w:r>
      <w:r w:rsidR="0038689A" w:rsidRPr="003A7701">
        <w:rPr>
          <w:rFonts w:ascii="Arial" w:hAnsi="Arial" w:cs="Arial"/>
          <w:sz w:val="22"/>
          <w:szCs w:val="22"/>
        </w:rPr>
        <w:t>nas especialidades</w:t>
      </w:r>
      <w:r w:rsidRPr="003A7701">
        <w:rPr>
          <w:rFonts w:ascii="Arial" w:hAnsi="Arial" w:cs="Arial"/>
          <w:sz w:val="22"/>
          <w:szCs w:val="22"/>
        </w:rPr>
        <w:t xml:space="preserve"> de Endodontia, Periodontia, Cirurgia Bucomaxilofacial, Pacientes Portadores de Necessidades Especiais e Prótese Dentária para os 30 municípios que compõem a 15ª Regional de Saúde</w:t>
      </w:r>
      <w:r w:rsidR="0038689A" w:rsidRPr="003A7701">
        <w:rPr>
          <w:rFonts w:ascii="Arial" w:hAnsi="Arial" w:cs="Arial"/>
          <w:sz w:val="22"/>
          <w:szCs w:val="22"/>
        </w:rPr>
        <w:t>.</w:t>
      </w:r>
    </w:p>
    <w:p w14:paraId="0A5431A0" w14:textId="08E1D46A" w:rsidR="00713915" w:rsidRPr="003A7701" w:rsidRDefault="00713915" w:rsidP="00713915">
      <w:pPr>
        <w:pStyle w:val="PargrafodaLista"/>
        <w:spacing w:line="360" w:lineRule="auto"/>
        <w:ind w:left="0" w:firstLine="786"/>
        <w:jc w:val="both"/>
        <w:rPr>
          <w:rFonts w:ascii="Arial" w:hAnsi="Arial" w:cs="Arial"/>
          <w:sz w:val="22"/>
          <w:szCs w:val="22"/>
        </w:rPr>
      </w:pPr>
      <w:r w:rsidRPr="003A7701">
        <w:rPr>
          <w:rFonts w:ascii="Arial" w:hAnsi="Arial" w:cs="Arial"/>
          <w:sz w:val="22"/>
          <w:szCs w:val="22"/>
        </w:rPr>
        <w:t>Deste modo, o</w:t>
      </w:r>
      <w:r w:rsidR="0038689A" w:rsidRPr="003A7701">
        <w:rPr>
          <w:rFonts w:ascii="Arial" w:hAnsi="Arial" w:cs="Arial"/>
          <w:sz w:val="22"/>
          <w:szCs w:val="22"/>
        </w:rPr>
        <w:t xml:space="preserve"> material</w:t>
      </w:r>
      <w:r w:rsidRPr="003A7701">
        <w:rPr>
          <w:rFonts w:ascii="Arial" w:hAnsi="Arial" w:cs="Arial"/>
          <w:sz w:val="22"/>
          <w:szCs w:val="22"/>
        </w:rPr>
        <w:t xml:space="preserve"> descrito </w:t>
      </w:r>
      <w:r w:rsidR="0038689A" w:rsidRPr="003A7701">
        <w:rPr>
          <w:rFonts w:ascii="Arial" w:hAnsi="Arial" w:cs="Arial"/>
          <w:sz w:val="22"/>
          <w:szCs w:val="22"/>
        </w:rPr>
        <w:t>neste termo</w:t>
      </w:r>
      <w:r w:rsidRPr="003A7701">
        <w:rPr>
          <w:rFonts w:ascii="Arial" w:hAnsi="Arial" w:cs="Arial"/>
          <w:sz w:val="22"/>
          <w:szCs w:val="22"/>
        </w:rPr>
        <w:t xml:space="preserve"> </w:t>
      </w:r>
      <w:r w:rsidR="0038689A" w:rsidRPr="003A7701">
        <w:rPr>
          <w:rFonts w:ascii="Arial" w:hAnsi="Arial" w:cs="Arial"/>
          <w:sz w:val="22"/>
          <w:szCs w:val="22"/>
        </w:rPr>
        <w:t>por ser indispensável e/ou insubstituível</w:t>
      </w:r>
      <w:r w:rsidRPr="003A7701">
        <w:rPr>
          <w:rFonts w:ascii="Arial" w:hAnsi="Arial" w:cs="Arial"/>
          <w:sz w:val="22"/>
          <w:szCs w:val="22"/>
        </w:rPr>
        <w:t xml:space="preserve">, serão adquiridos mediante </w:t>
      </w:r>
      <w:r w:rsidR="0038689A" w:rsidRPr="003A7701">
        <w:rPr>
          <w:rFonts w:ascii="Arial" w:hAnsi="Arial" w:cs="Arial"/>
          <w:sz w:val="22"/>
          <w:szCs w:val="22"/>
        </w:rPr>
        <w:t>compra emergencial</w:t>
      </w:r>
      <w:r w:rsidR="006762DC" w:rsidRPr="003A7701">
        <w:rPr>
          <w:rFonts w:ascii="Arial" w:hAnsi="Arial" w:cs="Arial"/>
          <w:sz w:val="22"/>
          <w:szCs w:val="22"/>
        </w:rPr>
        <w:t xml:space="preserve"> por dispensa de licitação</w:t>
      </w:r>
      <w:r w:rsidRPr="003A7701">
        <w:rPr>
          <w:rFonts w:ascii="Arial" w:hAnsi="Arial" w:cs="Arial"/>
          <w:sz w:val="22"/>
          <w:szCs w:val="22"/>
        </w:rPr>
        <w:t xml:space="preserve">, na forma da Lei 14.333/21. </w:t>
      </w:r>
    </w:p>
    <w:p w14:paraId="12039410" w14:textId="77777777" w:rsidR="00CB7FCA" w:rsidRPr="003A7701" w:rsidRDefault="00CB7FCA" w:rsidP="00713915">
      <w:pPr>
        <w:pStyle w:val="PargrafodaLista"/>
        <w:spacing w:line="360" w:lineRule="auto"/>
        <w:ind w:left="0" w:firstLine="786"/>
        <w:jc w:val="both"/>
        <w:rPr>
          <w:rFonts w:ascii="Arial" w:hAnsi="Arial" w:cs="Arial"/>
          <w:sz w:val="22"/>
          <w:szCs w:val="22"/>
        </w:rPr>
      </w:pPr>
    </w:p>
    <w:p w14:paraId="6F46E2DF" w14:textId="77777777" w:rsidR="00713915" w:rsidRPr="003A7701" w:rsidRDefault="00713915" w:rsidP="00713915">
      <w:pPr>
        <w:pStyle w:val="PargrafodaLista"/>
        <w:numPr>
          <w:ilvl w:val="0"/>
          <w:numId w:val="7"/>
        </w:numPr>
        <w:spacing w:line="360" w:lineRule="auto"/>
        <w:jc w:val="both"/>
        <w:rPr>
          <w:rFonts w:ascii="Arial" w:hAnsi="Arial" w:cs="Arial"/>
          <w:b/>
          <w:sz w:val="22"/>
          <w:szCs w:val="22"/>
        </w:rPr>
      </w:pPr>
      <w:r w:rsidRPr="003A7701">
        <w:rPr>
          <w:rFonts w:ascii="Arial" w:hAnsi="Arial" w:cs="Arial"/>
          <w:b/>
          <w:sz w:val="22"/>
          <w:szCs w:val="22"/>
        </w:rPr>
        <w:t>JUSTIFICATIVA PARA O PARCELAMENTO DA CONTRATAÇÃO</w:t>
      </w:r>
    </w:p>
    <w:p w14:paraId="0D7A89DD" w14:textId="152D47FC" w:rsidR="00713915" w:rsidRPr="003A7701" w:rsidRDefault="00CB7FCA" w:rsidP="00713915">
      <w:pPr>
        <w:pStyle w:val="PargrafodaLista"/>
        <w:spacing w:line="360" w:lineRule="auto"/>
        <w:ind w:left="0" w:firstLine="851"/>
        <w:jc w:val="both"/>
        <w:rPr>
          <w:rFonts w:ascii="Arial" w:hAnsi="Arial" w:cs="Arial"/>
          <w:sz w:val="22"/>
          <w:szCs w:val="22"/>
        </w:rPr>
      </w:pPr>
      <w:r w:rsidRPr="003A7701">
        <w:rPr>
          <w:rFonts w:ascii="Arial" w:hAnsi="Arial" w:cs="Arial"/>
          <w:sz w:val="22"/>
          <w:szCs w:val="22"/>
        </w:rPr>
        <w:t>J</w:t>
      </w:r>
      <w:r w:rsidR="00713915" w:rsidRPr="003A7701">
        <w:rPr>
          <w:rFonts w:ascii="Arial" w:hAnsi="Arial" w:cs="Arial"/>
          <w:sz w:val="22"/>
          <w:szCs w:val="22"/>
        </w:rPr>
        <w:t xml:space="preserve">á foram realizados processos de aquisição de </w:t>
      </w:r>
      <w:r w:rsidR="003A7701">
        <w:rPr>
          <w:rFonts w:ascii="Arial" w:hAnsi="Arial" w:cs="Arial"/>
          <w:sz w:val="22"/>
          <w:szCs w:val="22"/>
        </w:rPr>
        <w:t xml:space="preserve">materiais de consumo para o setor de odontologia, porém o material objeto deste termo restou </w:t>
      </w:r>
      <w:r w:rsidR="00AA5F33">
        <w:rPr>
          <w:rFonts w:ascii="Arial" w:hAnsi="Arial" w:cs="Arial"/>
          <w:sz w:val="22"/>
          <w:szCs w:val="22"/>
        </w:rPr>
        <w:t>fracassado, e diante da necessidade do produto para garantir a manutenção dos atendimentos, a aquisição será realizada por dispensa de licitação.</w:t>
      </w:r>
    </w:p>
    <w:p w14:paraId="0AEEC205" w14:textId="77777777" w:rsidR="00CB7FCA" w:rsidRPr="003A7701" w:rsidRDefault="00CB7FCA" w:rsidP="00713915">
      <w:pPr>
        <w:pStyle w:val="PargrafodaLista"/>
        <w:spacing w:line="360" w:lineRule="auto"/>
        <w:ind w:left="0" w:firstLine="851"/>
        <w:jc w:val="both"/>
        <w:rPr>
          <w:rFonts w:ascii="Arial" w:hAnsi="Arial" w:cs="Arial"/>
          <w:sz w:val="22"/>
          <w:szCs w:val="22"/>
        </w:rPr>
      </w:pPr>
    </w:p>
    <w:p w14:paraId="310798B6" w14:textId="77777777" w:rsidR="00713915" w:rsidRPr="003A7701" w:rsidRDefault="00713915" w:rsidP="00713915">
      <w:pPr>
        <w:pStyle w:val="PargrafodaLista"/>
        <w:numPr>
          <w:ilvl w:val="0"/>
          <w:numId w:val="7"/>
        </w:numPr>
        <w:spacing w:line="360" w:lineRule="auto"/>
        <w:jc w:val="both"/>
        <w:rPr>
          <w:rFonts w:ascii="Arial" w:hAnsi="Arial" w:cs="Arial"/>
          <w:b/>
          <w:sz w:val="22"/>
          <w:szCs w:val="22"/>
        </w:rPr>
      </w:pPr>
      <w:r w:rsidRPr="003A7701">
        <w:rPr>
          <w:rFonts w:ascii="Arial" w:hAnsi="Arial" w:cs="Arial"/>
          <w:b/>
          <w:sz w:val="22"/>
          <w:szCs w:val="22"/>
        </w:rPr>
        <w:t>DEMONSTRATIVO DOS RESULTADOS PRETENDIDOS</w:t>
      </w:r>
    </w:p>
    <w:p w14:paraId="0B7A4527" w14:textId="12CD8105" w:rsidR="00713915" w:rsidRPr="003A7701" w:rsidRDefault="00713915" w:rsidP="00713915">
      <w:pPr>
        <w:spacing w:after="0" w:line="360" w:lineRule="auto"/>
        <w:ind w:firstLine="851"/>
        <w:jc w:val="both"/>
        <w:rPr>
          <w:rFonts w:ascii="Arial" w:hAnsi="Arial" w:cs="Arial"/>
        </w:rPr>
      </w:pPr>
      <w:r w:rsidRPr="003A7701">
        <w:rPr>
          <w:rFonts w:ascii="Arial" w:hAnsi="Arial" w:cs="Arial"/>
        </w:rPr>
        <w:t>O presente estudo tem como finalidade a análise da viabilidade versos necessidade da contratação do objeto, considerando as indicações já expostas, reitera-se a extrema necessidade da aquisição</w:t>
      </w:r>
      <w:r w:rsidR="006736EC" w:rsidRPr="003A7701">
        <w:rPr>
          <w:rFonts w:ascii="Arial" w:hAnsi="Arial" w:cs="Arial"/>
        </w:rPr>
        <w:t xml:space="preserve"> dos </w:t>
      </w:r>
      <w:r w:rsidR="00E431AE" w:rsidRPr="003A7701">
        <w:rPr>
          <w:rFonts w:ascii="Arial" w:hAnsi="Arial" w:cs="Arial"/>
        </w:rPr>
        <w:t>materiais de consumo</w:t>
      </w:r>
      <w:r w:rsidRPr="003A7701">
        <w:rPr>
          <w:rFonts w:ascii="Arial" w:hAnsi="Arial" w:cs="Arial"/>
        </w:rPr>
        <w:t xml:space="preserve"> para manutenção da oferta de serviços do setor de odontologia no CISAMUSEP.</w:t>
      </w:r>
    </w:p>
    <w:p w14:paraId="6CBBA422" w14:textId="77777777" w:rsidR="00713915" w:rsidRPr="003A7701" w:rsidRDefault="00713915" w:rsidP="00713915">
      <w:pPr>
        <w:spacing w:after="0" w:line="360" w:lineRule="auto"/>
        <w:rPr>
          <w:rFonts w:ascii="Arial" w:hAnsi="Arial" w:cs="Arial"/>
        </w:rPr>
      </w:pPr>
    </w:p>
    <w:p w14:paraId="7594AAAD" w14:textId="77777777" w:rsidR="00713915" w:rsidRPr="003A7701" w:rsidRDefault="00713915" w:rsidP="00713915">
      <w:pPr>
        <w:pStyle w:val="PargrafodaLista"/>
        <w:numPr>
          <w:ilvl w:val="0"/>
          <w:numId w:val="7"/>
        </w:numPr>
        <w:spacing w:line="360" w:lineRule="auto"/>
        <w:jc w:val="both"/>
        <w:rPr>
          <w:rFonts w:ascii="Arial" w:hAnsi="Arial" w:cs="Arial"/>
          <w:b/>
          <w:bCs/>
          <w:sz w:val="22"/>
          <w:szCs w:val="22"/>
        </w:rPr>
      </w:pPr>
      <w:r w:rsidRPr="003A7701">
        <w:rPr>
          <w:rFonts w:ascii="Arial" w:hAnsi="Arial" w:cs="Arial"/>
          <w:b/>
          <w:bCs/>
          <w:sz w:val="22"/>
          <w:szCs w:val="22"/>
        </w:rPr>
        <w:t xml:space="preserve">PROVIDÊNCIAS A SEREM ADOTADAS PELA ADMINISTRAÇÃO PREVIAMENTE À CELEBRAÇÃO DO CONTRATO </w:t>
      </w:r>
    </w:p>
    <w:p w14:paraId="06AE4D22" w14:textId="77777777" w:rsidR="00323F40" w:rsidRPr="003A7701" w:rsidRDefault="00323F40" w:rsidP="00713915">
      <w:pPr>
        <w:pStyle w:val="PargrafodaLista"/>
        <w:spacing w:line="360" w:lineRule="auto"/>
        <w:ind w:left="0" w:firstLine="709"/>
        <w:jc w:val="both"/>
        <w:rPr>
          <w:rFonts w:ascii="Arial" w:hAnsi="Arial" w:cs="Arial"/>
          <w:sz w:val="22"/>
          <w:szCs w:val="22"/>
        </w:rPr>
      </w:pPr>
    </w:p>
    <w:p w14:paraId="6364B8A4" w14:textId="5C79369B" w:rsidR="00713915" w:rsidRPr="003A7701" w:rsidRDefault="00AA5F33" w:rsidP="00713915">
      <w:pPr>
        <w:pStyle w:val="PargrafodaLista"/>
        <w:spacing w:line="360" w:lineRule="auto"/>
        <w:ind w:left="0" w:firstLine="709"/>
        <w:jc w:val="both"/>
        <w:rPr>
          <w:rFonts w:ascii="Arial" w:hAnsi="Arial" w:cs="Arial"/>
          <w:sz w:val="22"/>
          <w:szCs w:val="22"/>
        </w:rPr>
      </w:pPr>
      <w:r>
        <w:rPr>
          <w:rFonts w:ascii="Arial" w:hAnsi="Arial" w:cs="Arial"/>
          <w:sz w:val="22"/>
          <w:szCs w:val="22"/>
        </w:rPr>
        <w:t>Não há providencias a serem adotadas previamente a celebração do contrato.</w:t>
      </w:r>
    </w:p>
    <w:p w14:paraId="2A0C46EB" w14:textId="77777777" w:rsidR="00713915" w:rsidRPr="003A7701" w:rsidRDefault="00713915" w:rsidP="00713915">
      <w:pPr>
        <w:spacing w:after="0" w:line="360" w:lineRule="auto"/>
        <w:ind w:firstLine="709"/>
        <w:jc w:val="both"/>
        <w:rPr>
          <w:rFonts w:ascii="Arial" w:hAnsi="Arial" w:cs="Arial"/>
        </w:rPr>
      </w:pPr>
    </w:p>
    <w:p w14:paraId="340968F5" w14:textId="77777777" w:rsidR="00713915" w:rsidRPr="003A7701" w:rsidRDefault="00713915" w:rsidP="00713915">
      <w:pPr>
        <w:pStyle w:val="PargrafodaLista"/>
        <w:numPr>
          <w:ilvl w:val="0"/>
          <w:numId w:val="7"/>
        </w:numPr>
        <w:spacing w:line="360" w:lineRule="auto"/>
        <w:jc w:val="both"/>
        <w:rPr>
          <w:rFonts w:ascii="Arial" w:hAnsi="Arial" w:cs="Arial"/>
          <w:sz w:val="22"/>
          <w:szCs w:val="22"/>
        </w:rPr>
      </w:pPr>
      <w:r w:rsidRPr="003A7701">
        <w:rPr>
          <w:rFonts w:ascii="Arial" w:hAnsi="Arial" w:cs="Arial"/>
          <w:b/>
          <w:sz w:val="22"/>
          <w:szCs w:val="22"/>
        </w:rPr>
        <w:t>CONTRATAÇÕES CORRELATAS E/OU INTERDEPENDENTES</w:t>
      </w:r>
    </w:p>
    <w:p w14:paraId="3A30EAE5" w14:textId="68F8E5A1" w:rsidR="007419C4" w:rsidRDefault="00AA5F33" w:rsidP="00713915">
      <w:pPr>
        <w:spacing w:after="0" w:line="360" w:lineRule="auto"/>
        <w:ind w:firstLine="284"/>
        <w:jc w:val="both"/>
        <w:rPr>
          <w:rFonts w:ascii="Arial" w:hAnsi="Arial" w:cs="Arial"/>
        </w:rPr>
      </w:pPr>
      <w:r>
        <w:rPr>
          <w:rFonts w:ascii="Arial" w:hAnsi="Arial" w:cs="Arial"/>
        </w:rPr>
        <w:t>Não há contratações correlatas ou interdependentes.</w:t>
      </w:r>
    </w:p>
    <w:p w14:paraId="344BEC2F" w14:textId="77777777" w:rsidR="00AA5F33" w:rsidRPr="003A7701" w:rsidRDefault="00AA5F33" w:rsidP="00713915">
      <w:pPr>
        <w:spacing w:after="0" w:line="360" w:lineRule="auto"/>
        <w:ind w:firstLine="284"/>
        <w:jc w:val="both"/>
        <w:rPr>
          <w:rFonts w:ascii="Arial" w:hAnsi="Arial" w:cs="Arial"/>
        </w:rPr>
      </w:pPr>
    </w:p>
    <w:p w14:paraId="3BCD72BF" w14:textId="016DE127" w:rsidR="00713915" w:rsidRPr="003A7701" w:rsidRDefault="00713915" w:rsidP="00713915">
      <w:pPr>
        <w:pStyle w:val="PargrafodaLista"/>
        <w:numPr>
          <w:ilvl w:val="0"/>
          <w:numId w:val="7"/>
        </w:numPr>
        <w:spacing w:line="360" w:lineRule="auto"/>
        <w:jc w:val="both"/>
        <w:rPr>
          <w:rFonts w:ascii="Arial" w:hAnsi="Arial" w:cs="Arial"/>
          <w:sz w:val="22"/>
          <w:szCs w:val="22"/>
        </w:rPr>
      </w:pPr>
      <w:r w:rsidRPr="003A7701">
        <w:rPr>
          <w:rFonts w:ascii="Arial" w:hAnsi="Arial" w:cs="Arial"/>
          <w:b/>
          <w:bCs/>
          <w:sz w:val="22"/>
          <w:szCs w:val="22"/>
        </w:rPr>
        <w:t>POSSÍVEIS IMPACTOS AMBIENTAIS E RESPECTIV</w:t>
      </w:r>
      <w:r w:rsidR="00AA5F33">
        <w:rPr>
          <w:rFonts w:ascii="Arial" w:hAnsi="Arial" w:cs="Arial"/>
          <w:b/>
          <w:bCs/>
          <w:sz w:val="22"/>
          <w:szCs w:val="22"/>
        </w:rPr>
        <w:t>A</w:t>
      </w:r>
      <w:r w:rsidRPr="003A7701">
        <w:rPr>
          <w:rFonts w:ascii="Arial" w:hAnsi="Arial" w:cs="Arial"/>
          <w:b/>
          <w:bCs/>
          <w:sz w:val="22"/>
          <w:szCs w:val="22"/>
        </w:rPr>
        <w:t>S MEDIDAS MITIGADORAS</w:t>
      </w:r>
    </w:p>
    <w:p w14:paraId="09F46A0F" w14:textId="77777777" w:rsidR="00483B04" w:rsidRPr="003A7701" w:rsidRDefault="006736EC" w:rsidP="008273A0">
      <w:pPr>
        <w:spacing w:after="0" w:line="360" w:lineRule="auto"/>
        <w:ind w:firstLine="284"/>
        <w:jc w:val="both"/>
        <w:rPr>
          <w:rFonts w:ascii="Arial" w:hAnsi="Arial" w:cs="Arial"/>
        </w:rPr>
      </w:pPr>
      <w:r w:rsidRPr="003A7701">
        <w:rPr>
          <w:rFonts w:ascii="Arial" w:hAnsi="Arial" w:cs="Arial"/>
        </w:rPr>
        <w:t xml:space="preserve">Dada a natureza do objeto que se pretende contratar, não se verifica impactos ambientais relevantes, sendo necessário tão somente </w:t>
      </w:r>
      <w:r w:rsidR="00483B04" w:rsidRPr="003A7701">
        <w:rPr>
          <w:rFonts w:ascii="Arial" w:hAnsi="Arial" w:cs="Arial"/>
        </w:rPr>
        <w:t>atentar-se</w:t>
      </w:r>
      <w:r w:rsidRPr="003A7701">
        <w:rPr>
          <w:rFonts w:ascii="Arial" w:hAnsi="Arial" w:cs="Arial"/>
        </w:rPr>
        <w:t xml:space="preserve"> aos critérios e política de sustentabilidade ambiental, como por exemplo:</w:t>
      </w:r>
    </w:p>
    <w:p w14:paraId="0A7C52DB" w14:textId="77777777" w:rsidR="00483B04" w:rsidRPr="003A7701" w:rsidRDefault="00483B04" w:rsidP="00483B04">
      <w:pPr>
        <w:pStyle w:val="PargrafodaLista"/>
        <w:numPr>
          <w:ilvl w:val="0"/>
          <w:numId w:val="12"/>
        </w:numPr>
        <w:spacing w:line="360" w:lineRule="auto"/>
        <w:rPr>
          <w:rFonts w:ascii="Arial" w:eastAsiaTheme="minorHAnsi" w:hAnsi="Arial" w:cs="Arial"/>
          <w:sz w:val="22"/>
          <w:szCs w:val="22"/>
          <w:lang w:eastAsia="en-US"/>
        </w:rPr>
      </w:pPr>
      <w:r w:rsidRPr="003A7701">
        <w:rPr>
          <w:rFonts w:ascii="Arial" w:eastAsiaTheme="minorHAnsi" w:hAnsi="Arial" w:cs="Arial"/>
          <w:sz w:val="22"/>
          <w:szCs w:val="22"/>
          <w:lang w:eastAsia="en-US"/>
        </w:rPr>
        <w:t>Realizar o descarte de resíduos de forma adequada;</w:t>
      </w:r>
    </w:p>
    <w:p w14:paraId="117258A2" w14:textId="207AB337" w:rsidR="00483B04" w:rsidRPr="003A7701" w:rsidRDefault="00483B04" w:rsidP="00483B04">
      <w:pPr>
        <w:pStyle w:val="PargrafodaLista"/>
        <w:numPr>
          <w:ilvl w:val="0"/>
          <w:numId w:val="12"/>
        </w:numPr>
        <w:spacing w:line="360" w:lineRule="auto"/>
        <w:rPr>
          <w:rFonts w:ascii="Arial" w:eastAsiaTheme="minorHAnsi" w:hAnsi="Arial" w:cs="Arial"/>
          <w:sz w:val="22"/>
          <w:szCs w:val="22"/>
          <w:lang w:eastAsia="en-US"/>
        </w:rPr>
      </w:pPr>
      <w:r w:rsidRPr="003A7701">
        <w:rPr>
          <w:rFonts w:ascii="Arial" w:eastAsiaTheme="minorHAnsi" w:hAnsi="Arial" w:cs="Arial"/>
          <w:sz w:val="22"/>
          <w:szCs w:val="22"/>
          <w:lang w:eastAsia="en-US"/>
        </w:rPr>
        <w:t xml:space="preserve">Observar o uso indicado do quantitativo </w:t>
      </w:r>
      <w:r w:rsidR="00813439" w:rsidRPr="003A7701">
        <w:rPr>
          <w:rFonts w:ascii="Arial" w:eastAsiaTheme="minorHAnsi" w:hAnsi="Arial" w:cs="Arial"/>
          <w:sz w:val="22"/>
          <w:szCs w:val="22"/>
          <w:lang w:eastAsia="en-US"/>
        </w:rPr>
        <w:t>do produto</w:t>
      </w:r>
      <w:r w:rsidRPr="003A7701">
        <w:rPr>
          <w:rFonts w:ascii="Arial" w:eastAsiaTheme="minorHAnsi" w:hAnsi="Arial" w:cs="Arial"/>
          <w:sz w:val="22"/>
          <w:szCs w:val="22"/>
          <w:lang w:eastAsia="en-US"/>
        </w:rPr>
        <w:t xml:space="preserve"> para o funcionamento adequado do equipamento, evitando o consumo em excesso;</w:t>
      </w:r>
    </w:p>
    <w:p w14:paraId="49FA3580" w14:textId="1E39FA2F" w:rsidR="00483B04" w:rsidRPr="003A7701" w:rsidRDefault="00483B04" w:rsidP="00483B04">
      <w:pPr>
        <w:numPr>
          <w:ilvl w:val="0"/>
          <w:numId w:val="10"/>
        </w:numPr>
        <w:spacing w:after="0" w:line="360" w:lineRule="auto"/>
        <w:rPr>
          <w:rFonts w:ascii="Arial" w:hAnsi="Arial" w:cs="Arial"/>
        </w:rPr>
      </w:pPr>
      <w:r w:rsidRPr="003A7701">
        <w:rPr>
          <w:rFonts w:ascii="Arial" w:hAnsi="Arial" w:cs="Arial"/>
        </w:rPr>
        <w:t>Utilizar produtos que obedeçam às classificações e especificações determinados pela ANVISA.</w:t>
      </w:r>
    </w:p>
    <w:p w14:paraId="48BEE9F5" w14:textId="77777777" w:rsidR="00483B04" w:rsidRPr="003A7701" w:rsidRDefault="00483B04" w:rsidP="006736EC">
      <w:pPr>
        <w:spacing w:after="0" w:line="360" w:lineRule="auto"/>
        <w:ind w:firstLine="284"/>
        <w:rPr>
          <w:rFonts w:ascii="Arial" w:hAnsi="Arial" w:cs="Arial"/>
        </w:rPr>
      </w:pPr>
    </w:p>
    <w:p w14:paraId="31A2C2C9" w14:textId="77777777" w:rsidR="00713915" w:rsidRPr="003A7701" w:rsidRDefault="00713915" w:rsidP="00713915">
      <w:pPr>
        <w:pStyle w:val="PargrafodaLista"/>
        <w:numPr>
          <w:ilvl w:val="0"/>
          <w:numId w:val="7"/>
        </w:numPr>
        <w:spacing w:line="360" w:lineRule="auto"/>
        <w:rPr>
          <w:rFonts w:ascii="Arial" w:hAnsi="Arial" w:cs="Arial"/>
          <w:sz w:val="22"/>
          <w:szCs w:val="22"/>
        </w:rPr>
      </w:pPr>
      <w:r w:rsidRPr="003A7701">
        <w:rPr>
          <w:rFonts w:ascii="Arial" w:hAnsi="Arial" w:cs="Arial"/>
          <w:b/>
          <w:sz w:val="22"/>
          <w:szCs w:val="22"/>
        </w:rPr>
        <w:t>DECLARAÇÃO DE VIABILIDADE</w:t>
      </w:r>
    </w:p>
    <w:p w14:paraId="4C1766A5" w14:textId="7D539A4B" w:rsidR="00713915" w:rsidRPr="003A7701" w:rsidRDefault="00713915" w:rsidP="00713915">
      <w:pPr>
        <w:spacing w:after="0" w:line="360" w:lineRule="auto"/>
        <w:ind w:firstLine="709"/>
        <w:jc w:val="both"/>
        <w:rPr>
          <w:rFonts w:ascii="Arial" w:hAnsi="Arial" w:cs="Arial"/>
          <w:shd w:val="clear" w:color="auto" w:fill="FFFFFF"/>
        </w:rPr>
      </w:pPr>
      <w:r w:rsidRPr="003A7701">
        <w:rPr>
          <w:rFonts w:ascii="Arial" w:hAnsi="Arial" w:cs="Arial"/>
        </w:rPr>
        <w:t>Não se vislumbra nenhum elemento que inviabilizaria a contratação proposta</w:t>
      </w:r>
      <w:r w:rsidR="00CA3B38" w:rsidRPr="003A7701">
        <w:rPr>
          <w:rFonts w:ascii="Arial" w:hAnsi="Arial" w:cs="Arial"/>
        </w:rPr>
        <w:t>.</w:t>
      </w:r>
    </w:p>
    <w:p w14:paraId="38C9A8AD" w14:textId="77777777" w:rsidR="00713915" w:rsidRPr="003A7701" w:rsidRDefault="00713915" w:rsidP="00713915">
      <w:pPr>
        <w:pStyle w:val="PargrafodaLista"/>
        <w:spacing w:line="360" w:lineRule="auto"/>
        <w:ind w:left="0" w:firstLine="786"/>
        <w:jc w:val="both"/>
        <w:rPr>
          <w:rFonts w:ascii="Arial" w:hAnsi="Arial" w:cs="Arial"/>
          <w:sz w:val="22"/>
          <w:szCs w:val="22"/>
        </w:rPr>
      </w:pPr>
    </w:p>
    <w:p w14:paraId="2B58BB6F" w14:textId="77777777" w:rsidR="00713915" w:rsidRPr="003A7701" w:rsidRDefault="00713915" w:rsidP="00713915">
      <w:pPr>
        <w:pStyle w:val="PargrafodaLista"/>
        <w:numPr>
          <w:ilvl w:val="0"/>
          <w:numId w:val="7"/>
        </w:numPr>
        <w:spacing w:line="276" w:lineRule="auto"/>
        <w:jc w:val="both"/>
        <w:rPr>
          <w:rFonts w:ascii="Arial" w:hAnsi="Arial" w:cs="Arial"/>
          <w:b/>
          <w:sz w:val="22"/>
          <w:szCs w:val="22"/>
        </w:rPr>
      </w:pPr>
      <w:r w:rsidRPr="003A7701">
        <w:rPr>
          <w:rFonts w:ascii="Arial" w:hAnsi="Arial" w:cs="Arial"/>
          <w:b/>
          <w:sz w:val="22"/>
          <w:szCs w:val="22"/>
        </w:rPr>
        <w:t>RESPONSÁVEL PELA ELABORAÇÃO</w:t>
      </w:r>
    </w:p>
    <w:p w14:paraId="061B48DA" w14:textId="77777777" w:rsidR="00713915" w:rsidRDefault="00713915" w:rsidP="00713915">
      <w:pPr>
        <w:pStyle w:val="PargrafodaLista"/>
        <w:ind w:left="0" w:firstLine="709"/>
        <w:jc w:val="center"/>
        <w:rPr>
          <w:rFonts w:ascii="Arial" w:hAnsi="Arial" w:cs="Arial"/>
          <w:b/>
          <w:sz w:val="22"/>
          <w:szCs w:val="22"/>
        </w:rPr>
      </w:pPr>
    </w:p>
    <w:p w14:paraId="1CA20787" w14:textId="77777777" w:rsidR="000277FF" w:rsidRPr="003A7701" w:rsidRDefault="000277FF" w:rsidP="00713915">
      <w:pPr>
        <w:pStyle w:val="PargrafodaLista"/>
        <w:ind w:left="0" w:firstLine="709"/>
        <w:jc w:val="center"/>
        <w:rPr>
          <w:rFonts w:ascii="Arial" w:hAnsi="Arial" w:cs="Arial"/>
          <w:b/>
          <w:sz w:val="22"/>
          <w:szCs w:val="22"/>
        </w:rPr>
      </w:pPr>
    </w:p>
    <w:p w14:paraId="5FC67729" w14:textId="77777777" w:rsidR="00713915" w:rsidRPr="003A7701" w:rsidRDefault="00713915" w:rsidP="00713915">
      <w:pPr>
        <w:pStyle w:val="PargrafodaLista"/>
        <w:ind w:left="0" w:firstLine="709"/>
        <w:jc w:val="center"/>
        <w:rPr>
          <w:rFonts w:ascii="Arial" w:hAnsi="Arial" w:cs="Arial"/>
          <w:b/>
          <w:sz w:val="22"/>
          <w:szCs w:val="22"/>
        </w:rPr>
      </w:pPr>
    </w:p>
    <w:p w14:paraId="5BD640ED" w14:textId="0D256E42" w:rsidR="00713915" w:rsidRPr="003A7701" w:rsidRDefault="00713915" w:rsidP="00713915">
      <w:pPr>
        <w:pStyle w:val="PargrafodaLista"/>
        <w:ind w:left="0" w:firstLine="709"/>
        <w:jc w:val="center"/>
        <w:rPr>
          <w:rFonts w:ascii="Arial" w:hAnsi="Arial" w:cs="Arial"/>
          <w:b/>
          <w:sz w:val="22"/>
          <w:szCs w:val="22"/>
        </w:rPr>
      </w:pPr>
    </w:p>
    <w:p w14:paraId="4585A68E" w14:textId="77777777" w:rsidR="00713915" w:rsidRPr="003A7701" w:rsidRDefault="00713915" w:rsidP="00713915">
      <w:pPr>
        <w:pStyle w:val="PargrafodaLista"/>
        <w:ind w:left="0" w:firstLine="709"/>
        <w:jc w:val="center"/>
        <w:rPr>
          <w:rFonts w:ascii="Arial" w:hAnsi="Arial" w:cs="Arial"/>
          <w:b/>
          <w:sz w:val="22"/>
          <w:szCs w:val="22"/>
        </w:rPr>
      </w:pPr>
      <w:r w:rsidRPr="003A7701">
        <w:rPr>
          <w:rFonts w:ascii="Arial" w:hAnsi="Arial" w:cs="Arial"/>
          <w:b/>
          <w:sz w:val="22"/>
          <w:szCs w:val="22"/>
        </w:rPr>
        <w:t>Juliana Garcia da Rocha Crotti</w:t>
      </w:r>
    </w:p>
    <w:p w14:paraId="335362FD" w14:textId="77777777" w:rsidR="00713915" w:rsidRPr="003A7701" w:rsidRDefault="00713915" w:rsidP="00713915">
      <w:pPr>
        <w:pStyle w:val="PargrafodaLista"/>
        <w:ind w:left="0" w:firstLine="709"/>
        <w:jc w:val="center"/>
        <w:rPr>
          <w:rFonts w:ascii="Arial" w:hAnsi="Arial" w:cs="Arial"/>
          <w:sz w:val="22"/>
          <w:szCs w:val="22"/>
        </w:rPr>
      </w:pPr>
      <w:r w:rsidRPr="003A7701">
        <w:rPr>
          <w:rFonts w:ascii="Arial" w:hAnsi="Arial" w:cs="Arial"/>
          <w:sz w:val="22"/>
          <w:szCs w:val="22"/>
        </w:rPr>
        <w:t>Responsável técnica Odontologia</w:t>
      </w:r>
    </w:p>
    <w:p w14:paraId="21094FBD" w14:textId="77777777" w:rsidR="00713915" w:rsidRPr="00AC54B9" w:rsidRDefault="00713915" w:rsidP="00713915">
      <w:pPr>
        <w:pStyle w:val="PargrafodaLista"/>
        <w:ind w:left="0" w:firstLine="709"/>
        <w:jc w:val="center"/>
        <w:rPr>
          <w:rFonts w:ascii="Arial" w:hAnsi="Arial" w:cs="Arial"/>
          <w:sz w:val="22"/>
          <w:szCs w:val="22"/>
        </w:rPr>
      </w:pPr>
      <w:r w:rsidRPr="003A7701">
        <w:rPr>
          <w:rFonts w:ascii="Arial" w:hAnsi="Arial" w:cs="Arial"/>
          <w:sz w:val="22"/>
          <w:szCs w:val="22"/>
        </w:rPr>
        <w:t>Matrícula: 128</w:t>
      </w:r>
    </w:p>
    <w:p w14:paraId="7D44D89A" w14:textId="77777777" w:rsidR="00713915" w:rsidRPr="00AC54B9" w:rsidRDefault="00713915" w:rsidP="00713915">
      <w:pPr>
        <w:spacing w:after="0"/>
        <w:rPr>
          <w:rFonts w:ascii="Arial" w:hAnsi="Arial" w:cs="Arial"/>
        </w:rPr>
      </w:pPr>
    </w:p>
    <w:p w14:paraId="18EC65CA" w14:textId="56449C02" w:rsidR="001A39F4" w:rsidRPr="0089440B" w:rsidRDefault="001A39F4" w:rsidP="00713915">
      <w:pPr>
        <w:spacing w:after="0"/>
      </w:pPr>
    </w:p>
    <w:sectPr w:rsidR="001A39F4" w:rsidRPr="0089440B" w:rsidSect="009863B6">
      <w:headerReference w:type="default" r:id="rId8"/>
      <w:footerReference w:type="default" r:id="rId9"/>
      <w:pgSz w:w="11906" w:h="16838"/>
      <w:pgMar w:top="1701" w:right="1418" w:bottom="1418" w:left="1701" w:header="425" w:footer="3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E1661" w14:textId="77777777" w:rsidR="00CF71B9" w:rsidRDefault="00CF71B9" w:rsidP="001A39F4">
      <w:pPr>
        <w:spacing w:after="0" w:line="240" w:lineRule="auto"/>
      </w:pPr>
      <w:r>
        <w:separator/>
      </w:r>
    </w:p>
  </w:endnote>
  <w:endnote w:type="continuationSeparator" w:id="0">
    <w:p w14:paraId="0D92AB6D" w14:textId="77777777" w:rsidR="00CF71B9" w:rsidRDefault="00CF71B9" w:rsidP="001A3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B4002" w14:textId="52F7B5E5" w:rsidR="0091502D" w:rsidRDefault="0091502D" w:rsidP="00837AFA">
    <w:pPr>
      <w:pStyle w:val="Rodap"/>
      <w:ind w:left="-851"/>
    </w:pPr>
    <w:r>
      <w:rPr>
        <w:noProof/>
      </w:rPr>
      <w:drawing>
        <wp:anchor distT="0" distB="0" distL="114300" distR="114300" simplePos="0" relativeHeight="251662336" behindDoc="0" locked="0" layoutInCell="1" allowOverlap="1" wp14:anchorId="0409FBB2" wp14:editId="12005690">
          <wp:simplePos x="0" y="0"/>
          <wp:positionH relativeFrom="column">
            <wp:posOffset>-661670</wp:posOffset>
          </wp:positionH>
          <wp:positionV relativeFrom="paragraph">
            <wp:posOffset>-417830</wp:posOffset>
          </wp:positionV>
          <wp:extent cx="6464935" cy="581025"/>
          <wp:effectExtent l="0" t="0" r="0" b="9525"/>
          <wp:wrapNone/>
          <wp:docPr id="632878450" name="Imagem 632878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64935" cy="58102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17EFD" w14:textId="77777777" w:rsidR="00CF71B9" w:rsidRDefault="00CF71B9" w:rsidP="001A39F4">
      <w:pPr>
        <w:spacing w:after="0" w:line="240" w:lineRule="auto"/>
      </w:pPr>
      <w:r>
        <w:separator/>
      </w:r>
    </w:p>
  </w:footnote>
  <w:footnote w:type="continuationSeparator" w:id="0">
    <w:p w14:paraId="1FCB9342" w14:textId="77777777" w:rsidR="00CF71B9" w:rsidRDefault="00CF71B9" w:rsidP="001A39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F6163" w14:textId="4AA2BD7E" w:rsidR="00F72C2D" w:rsidRDefault="009863B6" w:rsidP="00F8505E">
    <w:pPr>
      <w:tabs>
        <w:tab w:val="left" w:pos="2280"/>
      </w:tabs>
      <w:ind w:left="-1134" w:right="-851"/>
    </w:pPr>
    <w:r>
      <w:rPr>
        <w:noProof/>
      </w:rPr>
      <w:drawing>
        <wp:anchor distT="0" distB="0" distL="114300" distR="114300" simplePos="0" relativeHeight="251658240" behindDoc="0" locked="0" layoutInCell="1" allowOverlap="1" wp14:anchorId="2538DE60" wp14:editId="4BE405EA">
          <wp:simplePos x="0" y="0"/>
          <wp:positionH relativeFrom="column">
            <wp:posOffset>4834890</wp:posOffset>
          </wp:positionH>
          <wp:positionV relativeFrom="paragraph">
            <wp:posOffset>-321310</wp:posOffset>
          </wp:positionV>
          <wp:extent cx="1237615" cy="742315"/>
          <wp:effectExtent l="0" t="0" r="635" b="635"/>
          <wp:wrapNone/>
          <wp:docPr id="1991462838" name="Imagem 199146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7615" cy="742315"/>
                  </a:xfrm>
                  <a:prstGeom prst="rect">
                    <a:avLst/>
                  </a:prstGeom>
                  <a:noFill/>
                </pic:spPr>
              </pic:pic>
            </a:graphicData>
          </a:graphic>
        </wp:anchor>
      </w:drawing>
    </w:r>
    <w:r>
      <w:rPr>
        <w:noProof/>
      </w:rPr>
      <w:drawing>
        <wp:anchor distT="0" distB="0" distL="114300" distR="114300" simplePos="0" relativeHeight="251659264" behindDoc="0" locked="0" layoutInCell="1" allowOverlap="1" wp14:anchorId="7990EEC2" wp14:editId="70112526">
          <wp:simplePos x="0" y="0"/>
          <wp:positionH relativeFrom="column">
            <wp:posOffset>3595370</wp:posOffset>
          </wp:positionH>
          <wp:positionV relativeFrom="paragraph">
            <wp:posOffset>-187325</wp:posOffset>
          </wp:positionV>
          <wp:extent cx="942975" cy="703580"/>
          <wp:effectExtent l="0" t="0" r="9525" b="1270"/>
          <wp:wrapNone/>
          <wp:docPr id="1508819943" name="Imagem 1508819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42975" cy="703580"/>
                  </a:xfrm>
                  <a:prstGeom prst="rect">
                    <a:avLst/>
                  </a:prstGeom>
                  <a:noFill/>
                  <a:ln>
                    <a:noFill/>
                  </a:ln>
                </pic:spPr>
              </pic:pic>
            </a:graphicData>
          </a:graphic>
        </wp:anchor>
      </w:drawing>
    </w:r>
    <w:r>
      <w:rPr>
        <w:noProof/>
      </w:rPr>
      <w:drawing>
        <wp:anchor distT="0" distB="0" distL="114300" distR="114300" simplePos="0" relativeHeight="251660288" behindDoc="0" locked="0" layoutInCell="1" allowOverlap="1" wp14:anchorId="551AB90D" wp14:editId="3916C34F">
          <wp:simplePos x="0" y="0"/>
          <wp:positionH relativeFrom="column">
            <wp:posOffset>1907540</wp:posOffset>
          </wp:positionH>
          <wp:positionV relativeFrom="paragraph">
            <wp:posOffset>-191770</wp:posOffset>
          </wp:positionV>
          <wp:extent cx="1420495" cy="619125"/>
          <wp:effectExtent l="0" t="0" r="8255" b="9525"/>
          <wp:wrapNone/>
          <wp:docPr id="735646206" name="Imagem 735646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0495" cy="619125"/>
                  </a:xfrm>
                  <a:prstGeom prst="rect">
                    <a:avLst/>
                  </a:prstGeom>
                  <a:noFill/>
                </pic:spPr>
              </pic:pic>
            </a:graphicData>
          </a:graphic>
        </wp:anchor>
      </w:drawing>
    </w:r>
    <w:r w:rsidR="00997589">
      <w:rPr>
        <w:noProof/>
      </w:rPr>
      <w:drawing>
        <wp:anchor distT="0" distB="0" distL="114300" distR="114300" simplePos="0" relativeHeight="251661312" behindDoc="0" locked="0" layoutInCell="1" allowOverlap="1" wp14:anchorId="2BD7CFF5" wp14:editId="6C30ACAA">
          <wp:simplePos x="0" y="0"/>
          <wp:positionH relativeFrom="column">
            <wp:posOffset>-864870</wp:posOffset>
          </wp:positionH>
          <wp:positionV relativeFrom="paragraph">
            <wp:posOffset>-132715</wp:posOffset>
          </wp:positionV>
          <wp:extent cx="2571750" cy="657225"/>
          <wp:effectExtent l="0" t="0" r="0" b="9525"/>
          <wp:wrapNone/>
          <wp:docPr id="1632467532" name="Imagem 1632467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71750" cy="657225"/>
                  </a:xfrm>
                  <a:prstGeom prst="rect">
                    <a:avLst/>
                  </a:prstGeom>
                  <a:noFill/>
                  <a:ln>
                    <a:noFill/>
                  </a:ln>
                </pic:spPr>
              </pic:pic>
            </a:graphicData>
          </a:graphic>
        </wp:anchor>
      </w:drawing>
    </w:r>
    <w:r w:rsidR="00F72C2D">
      <w:t xml:space="preserve">                       </w:t>
    </w:r>
  </w:p>
  <w:p w14:paraId="6D8F092C" w14:textId="0403D357" w:rsidR="0091502D" w:rsidRPr="00C57C5C" w:rsidRDefault="0091502D" w:rsidP="00F72C2D">
    <w:pPr>
      <w:pStyle w:val="Cabealho"/>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64527"/>
    <w:multiLevelType w:val="hybridMultilevel"/>
    <w:tmpl w:val="47AA9BB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103533"/>
    <w:multiLevelType w:val="hybridMultilevel"/>
    <w:tmpl w:val="FCA27D62"/>
    <w:lvl w:ilvl="0" w:tplc="A7588CA6">
      <w:start w:val="1"/>
      <w:numFmt w:val="lowerLetter"/>
      <w:lvlText w:val="%1)"/>
      <w:lvlJc w:val="left"/>
      <w:pPr>
        <w:ind w:left="2136" w:hanging="360"/>
      </w:pPr>
      <w:rPr>
        <w:b w:val="0"/>
        <w:bCs/>
      </w:rPr>
    </w:lvl>
    <w:lvl w:ilvl="1" w:tplc="04160019" w:tentative="1">
      <w:start w:val="1"/>
      <w:numFmt w:val="lowerLetter"/>
      <w:lvlText w:val="%2."/>
      <w:lvlJc w:val="left"/>
      <w:pPr>
        <w:ind w:left="2856" w:hanging="360"/>
      </w:pPr>
    </w:lvl>
    <w:lvl w:ilvl="2" w:tplc="0416001B">
      <w:start w:val="1"/>
      <w:numFmt w:val="lowerRoman"/>
      <w:lvlText w:val="%3."/>
      <w:lvlJc w:val="right"/>
      <w:pPr>
        <w:ind w:left="3576" w:hanging="180"/>
      </w:pPr>
    </w:lvl>
    <w:lvl w:ilvl="3" w:tplc="0416000F">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2" w15:restartNumberingAfterBreak="0">
    <w:nsid w:val="067D0E22"/>
    <w:multiLevelType w:val="hybridMultilevel"/>
    <w:tmpl w:val="CBBA3F88"/>
    <w:lvl w:ilvl="0" w:tplc="0416000F">
      <w:start w:val="1"/>
      <w:numFmt w:val="decimal"/>
      <w:lvlText w:val="%1."/>
      <w:lvlJc w:val="left"/>
      <w:pPr>
        <w:ind w:left="1212" w:hanging="360"/>
      </w:pPr>
    </w:lvl>
    <w:lvl w:ilvl="1" w:tplc="04160019" w:tentative="1">
      <w:start w:val="1"/>
      <w:numFmt w:val="lowerLetter"/>
      <w:lvlText w:val="%2."/>
      <w:lvlJc w:val="left"/>
      <w:pPr>
        <w:ind w:left="1932" w:hanging="360"/>
      </w:pPr>
    </w:lvl>
    <w:lvl w:ilvl="2" w:tplc="0416001B" w:tentative="1">
      <w:start w:val="1"/>
      <w:numFmt w:val="lowerRoman"/>
      <w:lvlText w:val="%3."/>
      <w:lvlJc w:val="right"/>
      <w:pPr>
        <w:ind w:left="2652" w:hanging="180"/>
      </w:pPr>
    </w:lvl>
    <w:lvl w:ilvl="3" w:tplc="0416000F" w:tentative="1">
      <w:start w:val="1"/>
      <w:numFmt w:val="decimal"/>
      <w:lvlText w:val="%4."/>
      <w:lvlJc w:val="left"/>
      <w:pPr>
        <w:ind w:left="3372" w:hanging="360"/>
      </w:pPr>
    </w:lvl>
    <w:lvl w:ilvl="4" w:tplc="04160019" w:tentative="1">
      <w:start w:val="1"/>
      <w:numFmt w:val="lowerLetter"/>
      <w:lvlText w:val="%5."/>
      <w:lvlJc w:val="left"/>
      <w:pPr>
        <w:ind w:left="4092" w:hanging="360"/>
      </w:pPr>
    </w:lvl>
    <w:lvl w:ilvl="5" w:tplc="0416001B" w:tentative="1">
      <w:start w:val="1"/>
      <w:numFmt w:val="lowerRoman"/>
      <w:lvlText w:val="%6."/>
      <w:lvlJc w:val="right"/>
      <w:pPr>
        <w:ind w:left="4812" w:hanging="180"/>
      </w:pPr>
    </w:lvl>
    <w:lvl w:ilvl="6" w:tplc="0416000F" w:tentative="1">
      <w:start w:val="1"/>
      <w:numFmt w:val="decimal"/>
      <w:lvlText w:val="%7."/>
      <w:lvlJc w:val="left"/>
      <w:pPr>
        <w:ind w:left="5532" w:hanging="360"/>
      </w:pPr>
    </w:lvl>
    <w:lvl w:ilvl="7" w:tplc="04160019" w:tentative="1">
      <w:start w:val="1"/>
      <w:numFmt w:val="lowerLetter"/>
      <w:lvlText w:val="%8."/>
      <w:lvlJc w:val="left"/>
      <w:pPr>
        <w:ind w:left="6252" w:hanging="360"/>
      </w:pPr>
    </w:lvl>
    <w:lvl w:ilvl="8" w:tplc="0416001B" w:tentative="1">
      <w:start w:val="1"/>
      <w:numFmt w:val="lowerRoman"/>
      <w:lvlText w:val="%9."/>
      <w:lvlJc w:val="right"/>
      <w:pPr>
        <w:ind w:left="6972" w:hanging="180"/>
      </w:pPr>
    </w:lvl>
  </w:abstractNum>
  <w:abstractNum w:abstractNumId="3" w15:restartNumberingAfterBreak="0">
    <w:nsid w:val="08FA0760"/>
    <w:multiLevelType w:val="multilevel"/>
    <w:tmpl w:val="F6720A5E"/>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8E7114"/>
    <w:multiLevelType w:val="hybridMultilevel"/>
    <w:tmpl w:val="7536FD9C"/>
    <w:lvl w:ilvl="0" w:tplc="F9DAAC96">
      <w:start w:val="6"/>
      <w:numFmt w:val="decimal"/>
      <w:lvlText w:val="%1."/>
      <w:lvlJc w:val="left"/>
      <w:pPr>
        <w:ind w:left="644" w:hanging="360"/>
      </w:pPr>
      <w:rPr>
        <w:rFonts w:hint="default"/>
        <w:b/>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 w15:restartNumberingAfterBreak="0">
    <w:nsid w:val="209E0D11"/>
    <w:multiLevelType w:val="multilevel"/>
    <w:tmpl w:val="0798A792"/>
    <w:lvl w:ilvl="0">
      <w:start w:val="5"/>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2E802918"/>
    <w:multiLevelType w:val="multilevel"/>
    <w:tmpl w:val="0416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3A21E5"/>
    <w:multiLevelType w:val="hybridMultilevel"/>
    <w:tmpl w:val="B210B7D4"/>
    <w:lvl w:ilvl="0" w:tplc="E966A34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951134C"/>
    <w:multiLevelType w:val="hybridMultilevel"/>
    <w:tmpl w:val="5F769FF6"/>
    <w:lvl w:ilvl="0" w:tplc="39386224">
      <w:start w:val="1"/>
      <w:numFmt w:val="lowerLetter"/>
      <w:lvlText w:val="%1)"/>
      <w:lvlJc w:val="left"/>
      <w:pPr>
        <w:ind w:left="912" w:hanging="360"/>
      </w:pPr>
      <w:rPr>
        <w:rFonts w:hint="default"/>
      </w:rPr>
    </w:lvl>
    <w:lvl w:ilvl="1" w:tplc="04160019" w:tentative="1">
      <w:start w:val="1"/>
      <w:numFmt w:val="lowerLetter"/>
      <w:lvlText w:val="%2."/>
      <w:lvlJc w:val="left"/>
      <w:pPr>
        <w:ind w:left="1632" w:hanging="360"/>
      </w:pPr>
    </w:lvl>
    <w:lvl w:ilvl="2" w:tplc="0416001B" w:tentative="1">
      <w:start w:val="1"/>
      <w:numFmt w:val="lowerRoman"/>
      <w:lvlText w:val="%3."/>
      <w:lvlJc w:val="right"/>
      <w:pPr>
        <w:ind w:left="2352" w:hanging="180"/>
      </w:pPr>
    </w:lvl>
    <w:lvl w:ilvl="3" w:tplc="0416000F" w:tentative="1">
      <w:start w:val="1"/>
      <w:numFmt w:val="decimal"/>
      <w:lvlText w:val="%4."/>
      <w:lvlJc w:val="left"/>
      <w:pPr>
        <w:ind w:left="3072" w:hanging="360"/>
      </w:pPr>
    </w:lvl>
    <w:lvl w:ilvl="4" w:tplc="04160019" w:tentative="1">
      <w:start w:val="1"/>
      <w:numFmt w:val="lowerLetter"/>
      <w:lvlText w:val="%5."/>
      <w:lvlJc w:val="left"/>
      <w:pPr>
        <w:ind w:left="3792" w:hanging="360"/>
      </w:pPr>
    </w:lvl>
    <w:lvl w:ilvl="5" w:tplc="0416001B" w:tentative="1">
      <w:start w:val="1"/>
      <w:numFmt w:val="lowerRoman"/>
      <w:lvlText w:val="%6."/>
      <w:lvlJc w:val="right"/>
      <w:pPr>
        <w:ind w:left="4512" w:hanging="180"/>
      </w:pPr>
    </w:lvl>
    <w:lvl w:ilvl="6" w:tplc="0416000F" w:tentative="1">
      <w:start w:val="1"/>
      <w:numFmt w:val="decimal"/>
      <w:lvlText w:val="%7."/>
      <w:lvlJc w:val="left"/>
      <w:pPr>
        <w:ind w:left="5232" w:hanging="360"/>
      </w:pPr>
    </w:lvl>
    <w:lvl w:ilvl="7" w:tplc="04160019" w:tentative="1">
      <w:start w:val="1"/>
      <w:numFmt w:val="lowerLetter"/>
      <w:lvlText w:val="%8."/>
      <w:lvlJc w:val="left"/>
      <w:pPr>
        <w:ind w:left="5952" w:hanging="360"/>
      </w:pPr>
    </w:lvl>
    <w:lvl w:ilvl="8" w:tplc="0416001B" w:tentative="1">
      <w:start w:val="1"/>
      <w:numFmt w:val="lowerRoman"/>
      <w:lvlText w:val="%9."/>
      <w:lvlJc w:val="right"/>
      <w:pPr>
        <w:ind w:left="6672" w:hanging="180"/>
      </w:pPr>
    </w:lvl>
  </w:abstractNum>
  <w:abstractNum w:abstractNumId="9" w15:restartNumberingAfterBreak="0">
    <w:nsid w:val="467249BA"/>
    <w:multiLevelType w:val="multilevel"/>
    <w:tmpl w:val="C4102984"/>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2BA66A3"/>
    <w:multiLevelType w:val="hybridMultilevel"/>
    <w:tmpl w:val="7C3C695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558E6EED"/>
    <w:multiLevelType w:val="hybridMultilevel"/>
    <w:tmpl w:val="818C67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2C448A9"/>
    <w:multiLevelType w:val="hybridMultilevel"/>
    <w:tmpl w:val="B73C3018"/>
    <w:lvl w:ilvl="0" w:tplc="04160017">
      <w:start w:val="1"/>
      <w:numFmt w:val="lowerLetter"/>
      <w:lvlText w:val="%1)"/>
      <w:lvlJc w:val="left"/>
      <w:pPr>
        <w:ind w:left="1429" w:hanging="360"/>
      </w:pPr>
    </w:lvl>
    <w:lvl w:ilvl="1" w:tplc="04160001">
      <w:start w:val="1"/>
      <w:numFmt w:val="bullet"/>
      <w:lvlText w:val=""/>
      <w:lvlJc w:val="left"/>
      <w:pPr>
        <w:ind w:left="2149" w:hanging="360"/>
      </w:pPr>
      <w:rPr>
        <w:rFonts w:ascii="Symbol" w:hAnsi="Symbol" w:hint="default"/>
      </w:rPr>
    </w:lvl>
    <w:lvl w:ilvl="2" w:tplc="0416001B">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3" w15:restartNumberingAfterBreak="0">
    <w:nsid w:val="69330979"/>
    <w:multiLevelType w:val="multilevel"/>
    <w:tmpl w:val="14B4B3AC"/>
    <w:lvl w:ilvl="0">
      <w:start w:val="5"/>
      <w:numFmt w:val="decimal"/>
      <w:lvlText w:val="%1"/>
      <w:lvlJc w:val="left"/>
      <w:pPr>
        <w:ind w:left="480" w:hanging="480"/>
      </w:pPr>
      <w:rPr>
        <w:rFonts w:hint="default"/>
        <w:b w:val="0"/>
      </w:rPr>
    </w:lvl>
    <w:lvl w:ilvl="1">
      <w:start w:val="8"/>
      <w:numFmt w:val="decimal"/>
      <w:lvlText w:val="%1.%2"/>
      <w:lvlJc w:val="left"/>
      <w:pPr>
        <w:ind w:left="660" w:hanging="48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1980" w:hanging="108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2700" w:hanging="1440"/>
      </w:pPr>
      <w:rPr>
        <w:rFonts w:hint="default"/>
        <w:b w:val="0"/>
      </w:rPr>
    </w:lvl>
    <w:lvl w:ilvl="8">
      <w:start w:val="1"/>
      <w:numFmt w:val="decimal"/>
      <w:lvlText w:val="%1.%2.%3.%4.%5.%6.%7.%8.%9"/>
      <w:lvlJc w:val="left"/>
      <w:pPr>
        <w:ind w:left="3240" w:hanging="1800"/>
      </w:pPr>
      <w:rPr>
        <w:rFonts w:hint="default"/>
        <w:b w:val="0"/>
      </w:rPr>
    </w:lvl>
  </w:abstractNum>
  <w:num w:numId="1" w16cid:durableId="1186216212">
    <w:abstractNumId w:val="12"/>
  </w:num>
  <w:num w:numId="2" w16cid:durableId="370034915">
    <w:abstractNumId w:val="7"/>
  </w:num>
  <w:num w:numId="3" w16cid:durableId="857692041">
    <w:abstractNumId w:val="0"/>
  </w:num>
  <w:num w:numId="4" w16cid:durableId="1194926618">
    <w:abstractNumId w:val="1"/>
  </w:num>
  <w:num w:numId="5" w16cid:durableId="2084404144">
    <w:abstractNumId w:val="9"/>
  </w:num>
  <w:num w:numId="6" w16cid:durableId="1516115971">
    <w:abstractNumId w:val="6"/>
  </w:num>
  <w:num w:numId="7" w16cid:durableId="88159191">
    <w:abstractNumId w:val="4"/>
  </w:num>
  <w:num w:numId="8" w16cid:durableId="210120955">
    <w:abstractNumId w:val="5"/>
  </w:num>
  <w:num w:numId="9" w16cid:durableId="1432511908">
    <w:abstractNumId w:val="3"/>
  </w:num>
  <w:num w:numId="10" w16cid:durableId="1517495689">
    <w:abstractNumId w:val="10"/>
  </w:num>
  <w:num w:numId="11" w16cid:durableId="908076787">
    <w:abstractNumId w:val="10"/>
  </w:num>
  <w:num w:numId="12" w16cid:durableId="415134936">
    <w:abstractNumId w:val="11"/>
  </w:num>
  <w:num w:numId="13" w16cid:durableId="2132823095">
    <w:abstractNumId w:val="8"/>
  </w:num>
  <w:num w:numId="14" w16cid:durableId="512233025">
    <w:abstractNumId w:val="2"/>
  </w:num>
  <w:num w:numId="15" w16cid:durableId="7978412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9F4"/>
    <w:rsid w:val="000277FF"/>
    <w:rsid w:val="00060FE0"/>
    <w:rsid w:val="000649DE"/>
    <w:rsid w:val="00084D78"/>
    <w:rsid w:val="00096AFF"/>
    <w:rsid w:val="000A41A1"/>
    <w:rsid w:val="000E5467"/>
    <w:rsid w:val="000F2056"/>
    <w:rsid w:val="0010130E"/>
    <w:rsid w:val="00105DD4"/>
    <w:rsid w:val="00171DBA"/>
    <w:rsid w:val="001A39F4"/>
    <w:rsid w:val="001B61C1"/>
    <w:rsid w:val="001C52BF"/>
    <w:rsid w:val="002D7946"/>
    <w:rsid w:val="002E2E24"/>
    <w:rsid w:val="002E662E"/>
    <w:rsid w:val="00305D9D"/>
    <w:rsid w:val="00323F40"/>
    <w:rsid w:val="0038689A"/>
    <w:rsid w:val="003A7701"/>
    <w:rsid w:val="00451FD5"/>
    <w:rsid w:val="00483B04"/>
    <w:rsid w:val="00487F24"/>
    <w:rsid w:val="004E69C9"/>
    <w:rsid w:val="00507C16"/>
    <w:rsid w:val="005101F0"/>
    <w:rsid w:val="00530B06"/>
    <w:rsid w:val="00550C59"/>
    <w:rsid w:val="005C3521"/>
    <w:rsid w:val="005C38EF"/>
    <w:rsid w:val="00620200"/>
    <w:rsid w:val="0065230E"/>
    <w:rsid w:val="006736EC"/>
    <w:rsid w:val="006762DC"/>
    <w:rsid w:val="00677F2D"/>
    <w:rsid w:val="006F4413"/>
    <w:rsid w:val="00713915"/>
    <w:rsid w:val="007419C4"/>
    <w:rsid w:val="0075282B"/>
    <w:rsid w:val="007A2CEB"/>
    <w:rsid w:val="007E71A5"/>
    <w:rsid w:val="00802724"/>
    <w:rsid w:val="00806F2F"/>
    <w:rsid w:val="00807681"/>
    <w:rsid w:val="0081039C"/>
    <w:rsid w:val="00813439"/>
    <w:rsid w:val="008273A0"/>
    <w:rsid w:val="00837AFA"/>
    <w:rsid w:val="00851CF2"/>
    <w:rsid w:val="00853299"/>
    <w:rsid w:val="0089440B"/>
    <w:rsid w:val="008979F6"/>
    <w:rsid w:val="008A4B1F"/>
    <w:rsid w:val="008B043F"/>
    <w:rsid w:val="008B7E07"/>
    <w:rsid w:val="008C0038"/>
    <w:rsid w:val="008C4CB1"/>
    <w:rsid w:val="008F0F5A"/>
    <w:rsid w:val="008F2CBA"/>
    <w:rsid w:val="0091502D"/>
    <w:rsid w:val="009863B6"/>
    <w:rsid w:val="00997589"/>
    <w:rsid w:val="009C4D97"/>
    <w:rsid w:val="009F15F2"/>
    <w:rsid w:val="00A12F99"/>
    <w:rsid w:val="00A3382C"/>
    <w:rsid w:val="00A45B23"/>
    <w:rsid w:val="00A4700B"/>
    <w:rsid w:val="00AA5F33"/>
    <w:rsid w:val="00AF305D"/>
    <w:rsid w:val="00B541CC"/>
    <w:rsid w:val="00BB7979"/>
    <w:rsid w:val="00C14C9F"/>
    <w:rsid w:val="00C26366"/>
    <w:rsid w:val="00C57C5C"/>
    <w:rsid w:val="00C9365C"/>
    <w:rsid w:val="00CA3B38"/>
    <w:rsid w:val="00CB7FCA"/>
    <w:rsid w:val="00CE08D4"/>
    <w:rsid w:val="00CF71B9"/>
    <w:rsid w:val="00D54781"/>
    <w:rsid w:val="00DB0F2B"/>
    <w:rsid w:val="00DB1D30"/>
    <w:rsid w:val="00DC4899"/>
    <w:rsid w:val="00DE2E6C"/>
    <w:rsid w:val="00E431AE"/>
    <w:rsid w:val="00EC28E5"/>
    <w:rsid w:val="00EC53A3"/>
    <w:rsid w:val="00ED5E25"/>
    <w:rsid w:val="00EE1C3E"/>
    <w:rsid w:val="00EF2A43"/>
    <w:rsid w:val="00EF34E1"/>
    <w:rsid w:val="00F17087"/>
    <w:rsid w:val="00F72C2D"/>
    <w:rsid w:val="00F8505E"/>
    <w:rsid w:val="00F9651D"/>
    <w:rsid w:val="00F97E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0024DD"/>
  <w15:docId w15:val="{41D0D99A-B74A-4298-8B46-5B11A9EF9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FD5"/>
  </w:style>
  <w:style w:type="paragraph" w:styleId="Ttulo1">
    <w:name w:val="heading 1"/>
    <w:basedOn w:val="Normal"/>
    <w:next w:val="Normal"/>
    <w:link w:val="Ttulo1Char"/>
    <w:uiPriority w:val="9"/>
    <w:qFormat/>
    <w:rsid w:val="00713915"/>
    <w:pPr>
      <w:keepNext/>
      <w:keepLines/>
      <w:spacing w:before="480" w:after="200" w:line="276" w:lineRule="auto"/>
      <w:outlineLvl w:val="0"/>
    </w:pPr>
    <w:rPr>
      <w:rFonts w:asciiTheme="majorHAnsi" w:eastAsiaTheme="majorEastAsia" w:hAnsiTheme="majorHAnsi" w:cstheme="majorBidi"/>
      <w:b/>
      <w:bCs/>
      <w:color w:val="2F5496" w:themeColor="accent1" w:themeShade="BF"/>
      <w:sz w:val="28"/>
      <w:szCs w:val="28"/>
      <w:lang w:eastAsia="pt-BR"/>
    </w:rPr>
  </w:style>
  <w:style w:type="paragraph" w:styleId="Ttulo3">
    <w:name w:val="heading 3"/>
    <w:basedOn w:val="Normal"/>
    <w:next w:val="Normal"/>
    <w:link w:val="Ttulo3Char"/>
    <w:uiPriority w:val="9"/>
    <w:unhideWhenUsed/>
    <w:qFormat/>
    <w:rsid w:val="00713915"/>
    <w:pPr>
      <w:keepNext/>
      <w:keepLines/>
      <w:spacing w:before="200" w:after="200" w:line="276" w:lineRule="auto"/>
      <w:outlineLvl w:val="2"/>
    </w:pPr>
    <w:rPr>
      <w:rFonts w:asciiTheme="majorHAnsi" w:eastAsiaTheme="majorEastAsia" w:hAnsiTheme="majorHAnsi" w:cstheme="majorBidi"/>
      <w:b/>
      <w:bCs/>
      <w:color w:val="4472C4" w:themeColor="accent1"/>
      <w:sz w:val="24"/>
      <w:szCs w:val="24"/>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A39F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A39F4"/>
  </w:style>
  <w:style w:type="paragraph" w:styleId="Rodap">
    <w:name w:val="footer"/>
    <w:basedOn w:val="Normal"/>
    <w:link w:val="RodapChar"/>
    <w:uiPriority w:val="99"/>
    <w:unhideWhenUsed/>
    <w:rsid w:val="001A39F4"/>
    <w:pPr>
      <w:tabs>
        <w:tab w:val="center" w:pos="4252"/>
        <w:tab w:val="right" w:pos="8504"/>
      </w:tabs>
      <w:spacing w:after="0" w:line="240" w:lineRule="auto"/>
    </w:pPr>
  </w:style>
  <w:style w:type="character" w:customStyle="1" w:styleId="RodapChar">
    <w:name w:val="Rodapé Char"/>
    <w:basedOn w:val="Fontepargpadro"/>
    <w:link w:val="Rodap"/>
    <w:uiPriority w:val="99"/>
    <w:rsid w:val="001A39F4"/>
  </w:style>
  <w:style w:type="paragraph" w:styleId="PargrafodaLista">
    <w:name w:val="List Paragraph"/>
    <w:basedOn w:val="Normal"/>
    <w:link w:val="PargrafodaListaChar"/>
    <w:uiPriority w:val="34"/>
    <w:qFormat/>
    <w:rsid w:val="00837AFA"/>
    <w:pPr>
      <w:spacing w:after="0" w:line="240" w:lineRule="auto"/>
      <w:ind w:left="720"/>
    </w:pPr>
    <w:rPr>
      <w:rFonts w:ascii="Times New Roman" w:eastAsia="Times New Roman" w:hAnsi="Times New Roman" w:cs="Times New Roman"/>
      <w:sz w:val="24"/>
      <w:szCs w:val="24"/>
      <w:lang w:eastAsia="pt-BR"/>
    </w:rPr>
  </w:style>
  <w:style w:type="table" w:styleId="Tabelacomgrade">
    <w:name w:val="Table Grid"/>
    <w:basedOn w:val="Tabelanormal"/>
    <w:rsid w:val="00C57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uiPriority w:val="20"/>
    <w:qFormat/>
    <w:rsid w:val="00C57C5C"/>
    <w:rPr>
      <w:i/>
      <w:iCs/>
    </w:rPr>
  </w:style>
  <w:style w:type="character" w:customStyle="1" w:styleId="PargrafodaListaChar">
    <w:name w:val="Parágrafo da Lista Char"/>
    <w:basedOn w:val="Fontepargpadro"/>
    <w:link w:val="PargrafodaLista"/>
    <w:uiPriority w:val="1"/>
    <w:locked/>
    <w:rsid w:val="00C57C5C"/>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C57C5C"/>
    <w:pPr>
      <w:spacing w:before="100" w:beforeAutospacing="1" w:after="100" w:afterAutospacing="1" w:line="240" w:lineRule="auto"/>
    </w:pPr>
    <w:rPr>
      <w:rFonts w:ascii="Calibri" w:hAnsi="Calibri" w:cs="Calibri"/>
      <w:lang w:eastAsia="pt-BR"/>
    </w:rPr>
  </w:style>
  <w:style w:type="character" w:styleId="Refdecomentrio">
    <w:name w:val="annotation reference"/>
    <w:basedOn w:val="Fontepargpadro"/>
    <w:uiPriority w:val="99"/>
    <w:semiHidden/>
    <w:unhideWhenUsed/>
    <w:rsid w:val="004E69C9"/>
    <w:rPr>
      <w:sz w:val="16"/>
      <w:szCs w:val="16"/>
    </w:rPr>
  </w:style>
  <w:style w:type="paragraph" w:styleId="Textodecomentrio">
    <w:name w:val="annotation text"/>
    <w:basedOn w:val="Normal"/>
    <w:link w:val="TextodecomentrioChar"/>
    <w:uiPriority w:val="99"/>
    <w:semiHidden/>
    <w:unhideWhenUsed/>
    <w:rsid w:val="004E69C9"/>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4E69C9"/>
    <w:rPr>
      <w:sz w:val="20"/>
      <w:szCs w:val="20"/>
    </w:rPr>
  </w:style>
  <w:style w:type="paragraph" w:styleId="Assuntodocomentrio">
    <w:name w:val="annotation subject"/>
    <w:basedOn w:val="Textodecomentrio"/>
    <w:next w:val="Textodecomentrio"/>
    <w:link w:val="AssuntodocomentrioChar"/>
    <w:uiPriority w:val="99"/>
    <w:semiHidden/>
    <w:unhideWhenUsed/>
    <w:rsid w:val="004E69C9"/>
    <w:rPr>
      <w:b/>
      <w:bCs/>
    </w:rPr>
  </w:style>
  <w:style w:type="character" w:customStyle="1" w:styleId="AssuntodocomentrioChar">
    <w:name w:val="Assunto do comentário Char"/>
    <w:basedOn w:val="TextodecomentrioChar"/>
    <w:link w:val="Assuntodocomentrio"/>
    <w:uiPriority w:val="99"/>
    <w:semiHidden/>
    <w:rsid w:val="004E69C9"/>
    <w:rPr>
      <w:b/>
      <w:bCs/>
      <w:sz w:val="20"/>
      <w:szCs w:val="20"/>
    </w:rPr>
  </w:style>
  <w:style w:type="character" w:customStyle="1" w:styleId="Ttulo1Char">
    <w:name w:val="Título 1 Char"/>
    <w:basedOn w:val="Fontepargpadro"/>
    <w:link w:val="Ttulo1"/>
    <w:uiPriority w:val="9"/>
    <w:rsid w:val="00713915"/>
    <w:rPr>
      <w:rFonts w:asciiTheme="majorHAnsi" w:eastAsiaTheme="majorEastAsia" w:hAnsiTheme="majorHAnsi" w:cstheme="majorBidi"/>
      <w:b/>
      <w:bCs/>
      <w:color w:val="2F5496" w:themeColor="accent1" w:themeShade="BF"/>
      <w:sz w:val="28"/>
      <w:szCs w:val="28"/>
      <w:lang w:eastAsia="pt-BR"/>
    </w:rPr>
  </w:style>
  <w:style w:type="character" w:customStyle="1" w:styleId="Ttulo3Char">
    <w:name w:val="Título 3 Char"/>
    <w:basedOn w:val="Fontepargpadro"/>
    <w:link w:val="Ttulo3"/>
    <w:uiPriority w:val="9"/>
    <w:rsid w:val="00713915"/>
    <w:rPr>
      <w:rFonts w:asciiTheme="majorHAnsi" w:eastAsiaTheme="majorEastAsia" w:hAnsiTheme="majorHAnsi" w:cstheme="majorBidi"/>
      <w:b/>
      <w:bCs/>
      <w:color w:val="4472C4" w:themeColor="accent1"/>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735909">
      <w:bodyDiv w:val="1"/>
      <w:marLeft w:val="0"/>
      <w:marRight w:val="0"/>
      <w:marTop w:val="0"/>
      <w:marBottom w:val="0"/>
      <w:divBdr>
        <w:top w:val="none" w:sz="0" w:space="0" w:color="auto"/>
        <w:left w:val="none" w:sz="0" w:space="0" w:color="auto"/>
        <w:bottom w:val="none" w:sz="0" w:space="0" w:color="auto"/>
        <w:right w:val="none" w:sz="0" w:space="0" w:color="auto"/>
      </w:divBdr>
    </w:div>
    <w:div w:id="199588334">
      <w:bodyDiv w:val="1"/>
      <w:marLeft w:val="0"/>
      <w:marRight w:val="0"/>
      <w:marTop w:val="0"/>
      <w:marBottom w:val="0"/>
      <w:divBdr>
        <w:top w:val="none" w:sz="0" w:space="0" w:color="auto"/>
        <w:left w:val="none" w:sz="0" w:space="0" w:color="auto"/>
        <w:bottom w:val="none" w:sz="0" w:space="0" w:color="auto"/>
        <w:right w:val="none" w:sz="0" w:space="0" w:color="auto"/>
      </w:divBdr>
    </w:div>
    <w:div w:id="263193066">
      <w:bodyDiv w:val="1"/>
      <w:marLeft w:val="0"/>
      <w:marRight w:val="0"/>
      <w:marTop w:val="0"/>
      <w:marBottom w:val="0"/>
      <w:divBdr>
        <w:top w:val="none" w:sz="0" w:space="0" w:color="auto"/>
        <w:left w:val="none" w:sz="0" w:space="0" w:color="auto"/>
        <w:bottom w:val="none" w:sz="0" w:space="0" w:color="auto"/>
        <w:right w:val="none" w:sz="0" w:space="0" w:color="auto"/>
      </w:divBdr>
    </w:div>
    <w:div w:id="665474958">
      <w:bodyDiv w:val="1"/>
      <w:marLeft w:val="0"/>
      <w:marRight w:val="0"/>
      <w:marTop w:val="0"/>
      <w:marBottom w:val="0"/>
      <w:divBdr>
        <w:top w:val="none" w:sz="0" w:space="0" w:color="auto"/>
        <w:left w:val="none" w:sz="0" w:space="0" w:color="auto"/>
        <w:bottom w:val="none" w:sz="0" w:space="0" w:color="auto"/>
        <w:right w:val="none" w:sz="0" w:space="0" w:color="auto"/>
      </w:divBdr>
    </w:div>
    <w:div w:id="940914200">
      <w:bodyDiv w:val="1"/>
      <w:marLeft w:val="0"/>
      <w:marRight w:val="0"/>
      <w:marTop w:val="0"/>
      <w:marBottom w:val="0"/>
      <w:divBdr>
        <w:top w:val="none" w:sz="0" w:space="0" w:color="auto"/>
        <w:left w:val="none" w:sz="0" w:space="0" w:color="auto"/>
        <w:bottom w:val="none" w:sz="0" w:space="0" w:color="auto"/>
        <w:right w:val="none" w:sz="0" w:space="0" w:color="auto"/>
      </w:divBdr>
    </w:div>
    <w:div w:id="1078285283">
      <w:bodyDiv w:val="1"/>
      <w:marLeft w:val="0"/>
      <w:marRight w:val="0"/>
      <w:marTop w:val="0"/>
      <w:marBottom w:val="0"/>
      <w:divBdr>
        <w:top w:val="none" w:sz="0" w:space="0" w:color="auto"/>
        <w:left w:val="none" w:sz="0" w:space="0" w:color="auto"/>
        <w:bottom w:val="none" w:sz="0" w:space="0" w:color="auto"/>
        <w:right w:val="none" w:sz="0" w:space="0" w:color="auto"/>
      </w:divBdr>
    </w:div>
    <w:div w:id="1743943287">
      <w:bodyDiv w:val="1"/>
      <w:marLeft w:val="0"/>
      <w:marRight w:val="0"/>
      <w:marTop w:val="0"/>
      <w:marBottom w:val="0"/>
      <w:divBdr>
        <w:top w:val="none" w:sz="0" w:space="0" w:color="auto"/>
        <w:left w:val="none" w:sz="0" w:space="0" w:color="auto"/>
        <w:bottom w:val="none" w:sz="0" w:space="0" w:color="auto"/>
        <w:right w:val="none" w:sz="0" w:space="0" w:color="auto"/>
      </w:divBdr>
    </w:div>
    <w:div w:id="19742867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FEC47B-765F-43CB-94F7-445650712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6</Pages>
  <Words>1605</Words>
  <Characters>8671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almoxarifado2</dc:creator>
  <cp:keywords/>
  <dc:description/>
  <cp:lastModifiedBy>diretoria4</cp:lastModifiedBy>
  <cp:revision>3</cp:revision>
  <cp:lastPrinted>2024-06-06T17:14:00Z</cp:lastPrinted>
  <dcterms:created xsi:type="dcterms:W3CDTF">2024-06-06T11:16:00Z</dcterms:created>
  <dcterms:modified xsi:type="dcterms:W3CDTF">2024-06-06T17:15:00Z</dcterms:modified>
</cp:coreProperties>
</file>