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15" w:x="4704" w:y="888"/>
        <w:widowControl w:val="off"/>
        <w:autoSpaceDE w:val="off"/>
        <w:autoSpaceDN w:val="off"/>
        <w:spacing w:before="0" w:after="0" w:line="113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TRIBUNALꢀREGIONALꢀELEITORALꢀDEꢀRORAIMA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2715" w:x="4704" w:y="888"/>
        <w:widowControl w:val="off"/>
        <w:autoSpaceDE w:val="off"/>
        <w:autoSpaceDN w:val="off"/>
        <w:spacing w:before="14" w:after="0" w:line="113" w:lineRule="exact"/>
        <w:ind w:left="632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SEÇÃOꢀDEꢀLICITAÇÕES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218" w:x="255" w:y="1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1" w:x="4701" w:y="1522"/>
        <w:widowControl w:val="off"/>
        <w:autoSpaceDE w:val="off"/>
        <w:autoSpaceDN w:val="off"/>
        <w:spacing w:before="0" w:after="0" w:line="149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3"/>
          <w:sz w:val="13"/>
        </w:rPr>
        <w:t>MAPAꢀCOMPARATIVOꢀDEꢀPREÇOS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69" w:x="314" w:y="1834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/>
          <w:b w:val="on"/>
          <w:color w:val="000000"/>
          <w:spacing w:val="-1"/>
          <w:sz w:val="12"/>
        </w:rPr>
        <w:t>OBJETO: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20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Aꢀcontrataçãoꢀvisaꢀaꢀaquisição,ꢀporꢀregistroꢀdeꢀpreços,ꢀdeꢀveículosꢀtipoꢀpicapes,ꢀcabineꢀduplaꢀ(CD),ꢀ4x4,ꢀDiesel,ꢀaꢀfimꢀdeꢀobterꢀumaꢀgradualꢀsubstituiçãoꢀdosꢀcarrosꢀantigosꢀdaꢀfrotaꢀdo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2000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TRE-RR,ꢀemꢀatendimentoꢀàsꢀnecessidadesꢀdeꢀadequaçãoꢀàsꢀnormasꢀdeꢀsustentabilidade,ꢀbemꢀcomoꢀparaꢀaꢀeconomiaꢀeꢀotimizaçãoꢀdosꢀrecursos,ꢀpromovendoꢀeꢀgarantindoꢀaꢀcontinuidade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2000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eꢀeficiênciaꢀdasꢀatividadesꢀdoꢀTRE-RR..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24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181" w:x="314" w:y="2706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IDENTIFICAÇÃOꢀDOSꢀAGENTESꢀRESPONSÁVEISꢀPELAꢀPESQUISAꢀEꢀEQUIPEꢀDEꢀPLANEJAMENTOꢀDAꢀCONTRATAÇÃO: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30" w:x="1158" w:y="2937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a)ꢀIntegranteꢀdemandante:ꢀ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PedroꢀSouzaꢀVasconcelosꢀFilho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,ꢀmatrículaꢀn.ºꢀ26300730;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30" w:x="1158" w:y="2937"/>
        <w:widowControl w:val="off"/>
        <w:autoSpaceDE w:val="off"/>
        <w:autoSpaceDN w:val="off"/>
        <w:spacing w:before="6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b)ꢀIntegranteꢀtécnico:ꢀ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JoãoꢀDaniloꢀSoutoꢀMaiorꢀNogueiraꢀFilho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,ꢀmatrículaꢀn.ºꢀ26300798;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30" w:x="1158" w:y="2937"/>
        <w:widowControl w:val="off"/>
        <w:autoSpaceDE w:val="off"/>
        <w:autoSpaceDN w:val="off"/>
        <w:spacing w:before="6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c)ꢀIntegranteꢀadministrativo:ꢀ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JecksonꢀSouzaꢀCruz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,ꢀmatrículaꢀn.ºꢀ26300609.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30" w:x="1158" w:y="2937"/>
        <w:widowControl w:val="off"/>
        <w:autoSpaceDE w:val="off"/>
        <w:autoSpaceDN w:val="off"/>
        <w:spacing w:before="6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78" w:x="314" w:y="3779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CARACTERIZAÇÃOꢀDASꢀFONTESꢀCONSULTADAS: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40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Asꢀfontesꢀconsultadasꢀenglobamꢀpreçosꢀpraticadosꢀporꢀfornecedoresꢀqueꢀatuamꢀnoꢀsegmentoꢀemꢀquestão,ꢀatendendoꢀoꢀcritérioꢀestabelecidoꢀnosꢀparâmetrosꢀdosꢀincisosꢀIIꢀeꢀIV,ꢀartigoꢀ5º,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4004"/>
        <w:widowControl w:val="off"/>
        <w:autoSpaceDE w:val="off"/>
        <w:autoSpaceDN w:val="off"/>
        <w:spacing w:before="2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da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FBRGJ+Bitstream Vera Serif" w:hAnsi="EFBRGJ+Bitstream Vera Serif" w:cs="EFBRGJ+Bitstream Vera Serif"/>
          <w:color w:val="0000ee"/>
          <w:spacing w:val="0"/>
          <w:sz w:val="12"/>
          <w:u w:val="single"/>
        </w:rPr>
        <w:t>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FBRGJ+Bitstream Vera Serif" w:hAnsi="EFBRGJ+Bitstream Vera Serif" w:cs="EFBRGJ+Bitstream Vera Serif"/>
          <w:color w:val="0000ee"/>
          <w:spacing w:val="0"/>
          <w:sz w:val="12"/>
          <w:u w:val="single"/>
        </w:rPr>
        <w:t>InstruçãoꢀNormativaꢀnºꢀ65/2021ꢀdoꢀMinistérioꢀdaꢀEconomia</w:t>
      </w:r>
      <w:r>
        <w:rPr/>
        <w:fldChar w:fldCharType="end"/>
      </w:r>
      <w:r>
        <w:rPr>
          <w:rFonts w:ascii="EFBRGJ+Bitstream Vera Serif"/>
          <w:color w:val="000000"/>
          <w:spacing w:val="0"/>
          <w:sz w:val="12"/>
        </w:rPr>
        <w:t>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43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8" w:x="314" w:y="4569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SÉRIEꢀDEꢀPREÇOS,ꢀMÉTODOꢀESTATÍSTICOꢀAPLICADOꢀPARAꢀAꢀDEFINIÇÃOꢀDOꢀVALORꢀESTIMADOꢀEꢀMEMÓRIAꢀDEꢀCÁLCULO</w:t>
      </w:r>
      <w:r>
        <w:rPr>
          <w:rFonts w:ascii="EFBRGJ+Bitstream Vera Serif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47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ConsiderandoꢀosꢀcritériosꢀatualizadosꢀdoꢀSTJ,ꢀemꢀconsonânciaꢀcomꢀaꢀLeiꢀ14.133/21,ꢀconformeꢀdetalhadoꢀnaꢀEstimativaꢀdaꢀContrataçãoꢀ(1022304),ꢀsugere-seꢀoꢀvalorꢀestimadoꢀanualꢀde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4794"/>
        <w:widowControl w:val="off"/>
        <w:autoSpaceDE w:val="off"/>
        <w:autoSpaceDN w:val="off"/>
        <w:spacing w:before="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R$ꢀ531.206,53ꢀ(quinhentosꢀeꢀtrintaꢀeꢀumꢀmilꢀduzentosꢀeꢀseisꢀreaisꢀeꢀcinquentaꢀeꢀtrêsꢀcentavos)ꢀꢀ</w:t>
      </w:r>
      <w:r>
        <w:rPr>
          <w:rFonts w:ascii="EFBRGJ+Bitstream Vera Serif"/>
          <w:color w:val="000000"/>
          <w:spacing w:val="0"/>
          <w:sz w:val="12"/>
        </w:rPr>
        <w:t>,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3"/>
          <w:sz w:val="12"/>
        </w:rPr>
        <w:t>ꢀ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comoꢀmontanteꢀtotalꢀdaꢀcontratação,ꢀcomꢀfundamentoꢀnosꢀartigosꢀ3º,ꢀincisos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479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VꢀeꢀVII,ꢀdaꢀInstruçãoꢀNormativaꢀSEGES/MEꢀnºꢀ65/2021.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52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8" w:x="1484" w:y="5524"/>
        <w:widowControl w:val="off"/>
        <w:autoSpaceDE w:val="off"/>
        <w:autoSpaceDN w:val="off"/>
        <w:spacing w:before="0" w:after="0" w:line="139" w:lineRule="exact"/>
        <w:ind w:left="55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TOYOLEX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8" w:x="1484" w:y="5524"/>
        <w:widowControl w:val="off"/>
        <w:autoSpaceDE w:val="off"/>
        <w:autoSpaceDN w:val="off"/>
        <w:spacing w:before="3" w:after="0" w:line="139" w:lineRule="exact"/>
        <w:ind w:left="55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AUTOSꢀS/A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8" w:x="1484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QUANT.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CNPJ:ꢀ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48" w:x="3145" w:y="5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GBꢀMANAUS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48" w:x="3145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AUTOCENTERꢀꢀꢀꢀꢀꢀꢀ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48" w:x="3145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5468" w:y="5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LIRAUTOꢀLIRA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546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AUTOMOVEIS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546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LTDAꢀCNPJ: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546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05.957.717/0001-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/>
          <w:color w:val="000000"/>
          <w:spacing w:val="0"/>
          <w:sz w:val="12"/>
        </w:rPr>
        <w:t>04.651.634/0001-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546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29" w:x="6578" w:y="5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DETROIT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29" w:x="657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VEICULOSꢀLTDA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29" w:x="6578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6" w:x="8453" w:y="5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PREÇO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6" w:x="8453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UNIT.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6" w:x="9195" w:y="5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PREÇO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6" w:x="9195" w:y="552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UNIT.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7" w:x="4357" w:y="55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MARLIN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7" w:x="4357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NISSANꢀCNPJ: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19" w:x="7689" w:y="55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ARP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19" w:x="7689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EMBRAPA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19" w:x="7689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SEI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7" w:x="10954" w:y="55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PREÇO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7" w:x="10954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TOTALꢀ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7" w:x="10954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ESTIMADO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7" w:x="10954" w:y="559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27" w:x="292" w:y="5666"/>
        <w:widowControl w:val="off"/>
        <w:autoSpaceDE w:val="off"/>
        <w:autoSpaceDN w:val="off"/>
        <w:spacing w:before="0" w:after="0" w:line="139" w:lineRule="exact"/>
        <w:ind w:left="38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DESCRIÇÃO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327" w:x="292" w:y="5666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ITEM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EFBRGJ+Bitstream Vera Serif"/>
          <w:color w:val="000000"/>
          <w:spacing w:val="-1"/>
          <w:sz w:val="12"/>
        </w:rPr>
        <w:t>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9" w:x="9936" w:y="56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VALOR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5" w:x="8453" w:y="580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ESTIMADO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/>
          <w:color w:val="000000"/>
          <w:spacing w:val="-1"/>
          <w:sz w:val="12"/>
        </w:rPr>
        <w:t>ESTIMADO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UNITÁRIO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5" w:x="8453" w:y="5808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MÉDIA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5" w:x="8453" w:y="5808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4357" w:y="58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4357" w:y="5882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71" w:x="4433" w:y="58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8.684.751/0001-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71" w:x="4433" w:y="5882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1" w:x="672" w:y="59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SERVIÇO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2035" w:y="59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07.234.463/0020-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/>
          <w:color w:val="000000"/>
          <w:spacing w:val="0"/>
          <w:sz w:val="12"/>
        </w:rPr>
        <w:t>10.497.486/0004-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16" w:x="2035" w:y="5949"/>
        <w:widowControl w:val="off"/>
        <w:autoSpaceDE w:val="off"/>
        <w:autoSpaceDN w:val="off"/>
        <w:spacing w:before="3" w:after="0" w:line="139" w:lineRule="exact"/>
        <w:ind w:left="111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55" w:x="9195" w:y="59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MEDIANA</w:t>
      </w:r>
      <w:r>
        <w:rPr>
          <w:rFonts w:ascii="Times New Roman"/>
          <w:color w:val="000000"/>
          <w:spacing w:val="83"/>
          <w:sz w:val="12"/>
        </w:rPr>
        <w:t xml:space="preserve"> </w:t>
      </w:r>
      <w:r>
        <w:rPr>
          <w:rFonts w:ascii="EFBRGJ+Bitstream Vera Serif"/>
          <w:color w:val="000000"/>
          <w:spacing w:val="-1"/>
          <w:sz w:val="12"/>
        </w:rPr>
        <w:t>CONSIDERADO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55" w:x="9195" w:y="5949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7" w:x="7689" w:y="60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12471225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2035" w:y="60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6578" w:y="60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9" w:x="672" w:y="6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Veículos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9" w:x="672" w:y="6277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tipo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8" w:x="672" w:y="65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picapes,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8" w:x="672" w:y="6560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cabine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6" w:x="7689" w:y="65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R$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6" w:x="8453" w:y="65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R$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6" w:x="9195" w:y="65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R$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6" w:x="10954" w:y="65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R$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292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1484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12" w:x="2035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ꢀR$ꢀꢀ280.000,00</w:t>
      </w:r>
      <w:r>
        <w:rPr>
          <w:rFonts w:ascii="Times New Roman"/>
          <w:color w:val="000000"/>
          <w:spacing w:val="119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ꢀR$ꢀꢀ295.000,00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4357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R$ꢀ263.728,60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74" w:x="5468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ꢀR$ꢀꢀ232.901,00</w:t>
      </w:r>
      <w:r>
        <w:rPr>
          <w:rFonts w:ascii="Times New Roman"/>
          <w:color w:val="000000"/>
          <w:spacing w:val="119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ꢀR$ꢀ259.990,00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9936" w:y="6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R$ꢀ265.603,27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28" w:x="7689" w:y="6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262.000,00ꢀ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/>
          <w:color w:val="000000"/>
          <w:spacing w:val="0"/>
          <w:sz w:val="12"/>
        </w:rPr>
        <w:t>265.603,27</w:t>
      </w:r>
      <w:r>
        <w:rPr>
          <w:rFonts w:ascii="Times New Roman"/>
          <w:color w:val="000000"/>
          <w:spacing w:val="29"/>
          <w:sz w:val="12"/>
        </w:rPr>
        <w:t xml:space="preserve"> </w:t>
      </w:r>
      <w:r>
        <w:rPr>
          <w:rFonts w:ascii="EFBRGJ+Bitstream Vera Serif"/>
          <w:color w:val="000000"/>
          <w:spacing w:val="0"/>
          <w:sz w:val="12"/>
        </w:rPr>
        <w:t>262.864,30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3" w:x="10954" w:y="6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531.206,53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" w:x="672" w:y="68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duplaꢀ(CD),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49" w:x="672" w:y="69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4x4,ꢀDiesel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6" w:x="10954" w:y="71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R$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71" w:x="292" w:y="7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TOTALꢀESTIMADOꢀ(R$)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71" w:x="292" w:y="7246"/>
        <w:widowControl w:val="off"/>
        <w:autoSpaceDE w:val="off"/>
        <w:autoSpaceDN w:val="off"/>
        <w:spacing w:before="167" w:after="0" w:line="139" w:lineRule="exact"/>
        <w:ind w:left="2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3" w:x="10954" w:y="73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531.206,53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89" w:x="1331" w:y="7790"/>
        <w:widowControl w:val="off"/>
        <w:autoSpaceDE w:val="off"/>
        <w:autoSpaceDN w:val="off"/>
        <w:spacing w:before="0" w:after="0" w:line="139" w:lineRule="exact"/>
        <w:ind w:left="21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CRITÉRIOꢀDEꢀANÁLISEꢀCRÍTICAꢀDOSꢀVALORESꢀAPURADOSꢀNAꢀCOTAÇÃO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89" w:x="1331" w:y="7790"/>
        <w:widowControl w:val="off"/>
        <w:autoSpaceDE w:val="off"/>
        <w:autoSpaceDN w:val="off"/>
        <w:spacing w:before="18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DescriçãoꢀProduto/Serviço</w:t>
      </w:r>
      <w:r>
        <w:rPr>
          <w:rFonts w:ascii="Times New Roman"/>
          <w:color w:val="000000"/>
          <w:spacing w:val="1615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PREÇOSꢀCOTADOS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0" w:x="8897" w:y="77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CritérioꢀSTJ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0" w:x="8897" w:y="7790"/>
        <w:widowControl w:val="off"/>
        <w:autoSpaceDE w:val="off"/>
        <w:autoSpaceDN w:val="off"/>
        <w:spacing w:before="18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DesvioꢀPadrão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3" w:x="7004" w:y="79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7" w:x="7118" w:y="79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ꢀPreçoꢀCotadoꢀx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7" w:x="7118" w:y="7976"/>
        <w:widowControl w:val="off"/>
        <w:autoSpaceDE w:val="off"/>
        <w:autoSpaceDN w:val="off"/>
        <w:spacing w:before="3" w:after="0" w:line="139" w:lineRule="exact"/>
        <w:ind w:left="23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Média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7" w:x="7118" w:y="7976"/>
        <w:widowControl w:val="off"/>
        <w:autoSpaceDE w:val="off"/>
        <w:autoSpaceDN w:val="off"/>
        <w:spacing w:before="3" w:after="0" w:line="139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dosꢀDemais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8" w:x="10694" w:y="80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Coeficiente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98" w:x="10694" w:y="8051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deꢀVariação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1" w:x="3669" w:y="8446"/>
        <w:widowControl w:val="off"/>
        <w:autoSpaceDE w:val="off"/>
        <w:autoSpaceDN w:val="off"/>
        <w:spacing w:before="0" w:after="0" w:line="139" w:lineRule="exact"/>
        <w:ind w:left="4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TOYOLEX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1" w:x="3669" w:y="8446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AUTOSꢀS/A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1" w:x="3669" w:y="8446"/>
        <w:widowControl w:val="off"/>
        <w:autoSpaceDE w:val="off"/>
        <w:autoSpaceDN w:val="off"/>
        <w:spacing w:before="3" w:after="0" w:line="139" w:lineRule="exact"/>
        <w:ind w:left="16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87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R$ꢀ280.000,00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5" w:x="7380" w:y="8728"/>
        <w:widowControl w:val="off"/>
        <w:autoSpaceDE w:val="off"/>
        <w:autoSpaceDN w:val="off"/>
        <w:spacing w:before="0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107%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47" w:x="3481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07.234.463/0020-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3938" w:y="90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3" w:x="3563" w:y="9198"/>
        <w:widowControl w:val="off"/>
        <w:autoSpaceDE w:val="off"/>
        <w:autoSpaceDN w:val="off"/>
        <w:spacing w:before="0" w:after="0" w:line="139" w:lineRule="exact"/>
        <w:ind w:left="5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GBꢀMANAUS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3" w:x="3563" w:y="9198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AUTOCENTER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3" w:x="3563" w:y="9198"/>
        <w:widowControl w:val="off"/>
        <w:autoSpaceDE w:val="off"/>
        <w:autoSpaceDN w:val="off"/>
        <w:spacing w:before="3" w:after="0" w:line="139" w:lineRule="exact"/>
        <w:ind w:left="26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94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R$ꢀ295.000,00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9481"/>
        <w:widowControl w:val="off"/>
        <w:autoSpaceDE w:val="off"/>
        <w:autoSpaceDN w:val="off"/>
        <w:spacing w:before="5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R$ꢀ263.728,60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9481"/>
        <w:widowControl w:val="off"/>
        <w:autoSpaceDE w:val="off"/>
        <w:autoSpaceDN w:val="off"/>
        <w:spacing w:before="5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R$ꢀ232.901,00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5" w:x="7380" w:y="9481"/>
        <w:widowControl w:val="off"/>
        <w:autoSpaceDE w:val="off"/>
        <w:autoSpaceDN w:val="off"/>
        <w:spacing w:before="0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114%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5" w:x="7380" w:y="9481"/>
        <w:widowControl w:val="off"/>
        <w:autoSpaceDE w:val="off"/>
        <w:autoSpaceDN w:val="off"/>
        <w:spacing w:before="555" w:after="0" w:line="130" w:lineRule="exact"/>
        <w:ind w:left="3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97%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5" w:x="7380" w:y="9481"/>
        <w:widowControl w:val="off"/>
        <w:autoSpaceDE w:val="off"/>
        <w:autoSpaceDN w:val="off"/>
        <w:spacing w:before="548" w:after="0" w:line="130" w:lineRule="exact"/>
        <w:ind w:left="3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83%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6" w:x="3481" w:y="96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71" w:x="3557" w:y="96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0.497.486/0004-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3938" w:y="97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7" w:x="3561" w:y="9951"/>
        <w:widowControl w:val="off"/>
        <w:autoSpaceDE w:val="off"/>
        <w:autoSpaceDN w:val="off"/>
        <w:spacing w:before="0" w:after="0" w:line="139" w:lineRule="exact"/>
        <w:ind w:left="18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MARLIN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7" w:x="3561" w:y="9951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NISSANꢀCNPJ: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894" w:x="894" w:y="102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Veículosꢀtipoꢀpicapes,ꢀcabineꢀduplaꢀ(CD),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EFBRGJ+Bitstream Vera Serif"/>
          <w:color w:val="000000"/>
          <w:spacing w:val="0"/>
          <w:sz w:val="12"/>
        </w:rPr>
        <w:t>18.684.751/0001-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0" w:x="9662" w:y="103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R$ꢀ19.100,08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0864" w:y="103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7,19%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0" w:x="317" w:y="10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ITEMꢀ1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49" w:x="1802" w:y="103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4x4,ꢀDiesel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3938" w:y="10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00" w:x="3554" w:y="105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LIRAUTOꢀLIRA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00" w:x="3554" w:y="10562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AUTOMOVEIS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00" w:x="3554" w:y="10562"/>
        <w:widowControl w:val="off"/>
        <w:autoSpaceDE w:val="off"/>
        <w:autoSpaceDN w:val="off"/>
        <w:spacing w:before="3" w:after="0" w:line="139" w:lineRule="exact"/>
        <w:ind w:left="8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LTDAꢀCNPJ: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47" w:x="3481" w:y="109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05.957.717/0001-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3938" w:y="111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56" w:x="3726" w:y="113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DETROIT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29" w:x="3490" w:y="114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VEICULOSꢀLTDA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29" w:x="3490" w:y="11456"/>
        <w:widowControl w:val="off"/>
        <w:autoSpaceDE w:val="off"/>
        <w:autoSpaceDN w:val="off"/>
        <w:spacing w:before="3" w:after="0" w:line="139" w:lineRule="exact"/>
        <w:ind w:left="34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CNPJ: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115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R$ꢀ259.990,00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6002" w:y="11598"/>
        <w:widowControl w:val="off"/>
        <w:autoSpaceDE w:val="off"/>
        <w:autoSpaceDN w:val="off"/>
        <w:spacing w:before="40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R$ꢀ262.000,00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13" w:x="7415" w:y="11597"/>
        <w:widowControl w:val="off"/>
        <w:autoSpaceDE w:val="off"/>
        <w:autoSpaceDN w:val="off"/>
        <w:spacing w:before="0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95%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3" w:x="7415" w:y="11597"/>
        <w:widowControl w:val="off"/>
        <w:autoSpaceDE w:val="off"/>
        <w:autoSpaceDN w:val="off"/>
        <w:spacing w:before="414" w:after="0" w:line="13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EFBRGJ+Bitstream Vera Serif"/>
          <w:color w:val="000000"/>
          <w:spacing w:val="1"/>
          <w:sz w:val="11"/>
        </w:rPr>
        <w:t>98%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47" w:x="3481" w:y="117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0"/>
          <w:sz w:val="12"/>
        </w:rPr>
        <w:t>04.651.634/0001-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" w:x="3938" w:y="118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3" w:x="3548" w:y="120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ARPꢀEMBRAPA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3" w:x="3548" w:y="12067"/>
        <w:widowControl w:val="off"/>
        <w:autoSpaceDE w:val="off"/>
        <w:autoSpaceDN w:val="off"/>
        <w:spacing w:before="3" w:after="0" w:line="139" w:lineRule="exact"/>
        <w:ind w:left="3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SEIꢀ12471225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52" w:x="6932" w:y="123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Critério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52" w:x="8191" w:y="123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Critério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33" w:x="2166" w:y="125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MédiaꢀAritmética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33" w:x="2166" w:y="12582"/>
        <w:widowControl w:val="off"/>
        <w:autoSpaceDE w:val="off"/>
        <w:autoSpaceDN w:val="off"/>
        <w:spacing w:before="234" w:after="0" w:line="139" w:lineRule="exact"/>
        <w:ind w:left="26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/>
          <w:color w:val="000000"/>
          <w:spacing w:val="-1"/>
          <w:sz w:val="12"/>
        </w:rPr>
        <w:t>Mediana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66" w:x="5297" w:y="125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R$ꢀ265.603,27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6" w:x="6932" w:y="125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Dispersãoꢀ25%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6" w:x="6932" w:y="12582"/>
        <w:widowControl w:val="off"/>
        <w:autoSpaceDE w:val="off"/>
        <w:autoSpaceDN w:val="off"/>
        <w:spacing w:before="48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98" w:x="8191" w:y="125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-1"/>
          <w:sz w:val="12"/>
        </w:rPr>
        <w:t>CVꢀ&lt;ꢀ25%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516" w:y="125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516" w:y="12582"/>
        <w:widowControl w:val="off"/>
        <w:autoSpaceDE w:val="off"/>
        <w:autoSpaceDN w:val="off"/>
        <w:spacing w:before="48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516" w:y="12582"/>
        <w:widowControl w:val="off"/>
        <w:autoSpaceDE w:val="off"/>
        <w:autoSpaceDN w:val="off"/>
        <w:spacing w:before="48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191" w:y="127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191" w:y="12768"/>
        <w:widowControl w:val="off"/>
        <w:autoSpaceDE w:val="off"/>
        <w:autoSpaceDN w:val="off"/>
        <w:spacing w:before="48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8" w:x="6002" w:y="129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R$ꢀ262.864,30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13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2" w:x="314" w:y="13400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CRITÉRIOSꢀDEꢀANÁLISE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53" w:x="314" w:y="13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Paraꢀaꢀpesquisaꢀdeꢀpreços,ꢀfoiꢀadotadoꢀcomoꢀcritérioꢀdeꢀorientaçãoꢀoꢀManualꢀdeꢀPesquisaꢀdeꢀPreçosꢀdoꢀSTJ.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AꢀanáliseꢀdosꢀdadosꢀconstantesꢀnaꢀMemóriaꢀdeꢀCálculoꢀ(1022304),ꢀparaꢀoꢀitem,ꢀrevelouꢀaꢀpresençaꢀdeꢀvaloresꢀhomogêneos,ꢀcomꢀCoeficienteꢀdeꢀVariaçãoꢀ(CV)ꢀinferiorꢀaꢀ25%.ꢀNessas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3804"/>
        <w:widowControl w:val="off"/>
        <w:autoSpaceDE w:val="off"/>
        <w:autoSpaceDN w:val="off"/>
        <w:spacing w:before="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condições,ꢀrecomenda-seꢀaꢀutilizaçãoꢀdaꢀ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média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ꢀcomoꢀcritérioꢀparaꢀdefiniçãoꢀdoꢀpreçoꢀmédioꢀestimado.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141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4376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JUSTIFICATIVASꢀ</w:t>
      </w:r>
      <w:r>
        <w:rPr>
          <w:rFonts w:ascii="Times New Roman"/>
          <w:b w:val="on"/>
          <w:color w:val="000000"/>
          <w:spacing w:val="54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PARAꢀ</w:t>
      </w:r>
      <w:r>
        <w:rPr>
          <w:rFonts w:ascii="Times New Roman"/>
          <w:b w:val="on"/>
          <w:color w:val="000000"/>
          <w:spacing w:val="54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Aꢀ</w:t>
      </w:r>
      <w:r>
        <w:rPr>
          <w:rFonts w:ascii="Times New Roman"/>
          <w:b w:val="on"/>
          <w:color w:val="000000"/>
          <w:spacing w:val="51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METODOLOGIAꢀ</w:t>
      </w:r>
      <w:r>
        <w:rPr>
          <w:rFonts w:ascii="Times New Roman"/>
          <w:b w:val="on"/>
          <w:color w:val="000000"/>
          <w:spacing w:val="51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UTILIZADA,ꢀ</w:t>
      </w:r>
      <w:r>
        <w:rPr>
          <w:rFonts w:ascii="Times New Roman"/>
          <w:b w:val="on"/>
          <w:color w:val="000000"/>
          <w:spacing w:val="54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EMꢀ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ESPECIALꢀ</w:t>
      </w:r>
      <w:r>
        <w:rPr>
          <w:rFonts w:ascii="Times New Roman"/>
          <w:b w:val="on"/>
          <w:color w:val="000000"/>
          <w:spacing w:val="5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ꢀ</w:t>
      </w:r>
      <w:r>
        <w:rPr>
          <w:rFonts w:ascii="Times New Roman"/>
          <w:b w:val="on"/>
          <w:color w:val="000000"/>
          <w:spacing w:val="4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PARAꢀ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Aꢀ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DESCONSIDERAÇÃOꢀ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DEꢀ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VALORESꢀ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INCONSISTENTES,ꢀ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INEXEQUÍVEISꢀ</w:t>
      </w:r>
      <w:r>
        <w:rPr>
          <w:rFonts w:ascii="Times New Roman"/>
          <w:b w:val="on"/>
          <w:color w:val="000000"/>
          <w:spacing w:val="36"/>
          <w:sz w:val="12"/>
        </w:rPr>
        <w:t xml:space="preserve"> </w:t>
      </w:r>
      <w:r>
        <w:rPr>
          <w:rFonts w:ascii="RNUKLQ+Bitstream Vera Serif Bold"/>
          <w:b w:val="on"/>
          <w:color w:val="000000"/>
          <w:spacing w:val="-1"/>
          <w:sz w:val="12"/>
        </w:rPr>
        <w:t>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4376"/>
        <w:widowControl w:val="off"/>
        <w:autoSpaceDE w:val="off"/>
        <w:autoSpaceDN w:val="off"/>
        <w:spacing w:before="46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EXCESSIVAMENTEꢀELEVADOS,ꢀSEꢀAPLICÁVEL: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4794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Aꢀmetodologiaꢀadotadaꢀparaꢀaꢀdefiniçãoꢀdosꢀvaloresꢀdeꢀreferênciaꢀseguiuꢀaꢀ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InstruçãoꢀNormativaꢀnºꢀ65/2021ꢀdoꢀMinistérioꢀdaꢀEconomia</w:t>
      </w:r>
      <w:r>
        <w:rPr>
          <w:rFonts w:ascii="EFBRGJ+Bitstream Vera Serif" w:hAnsi="EFBRGJ+Bitstream Vera Serif" w:cs="EFBRGJ+Bitstream Vera Serif"/>
          <w:color w:val="000000"/>
          <w:spacing w:val="4"/>
          <w:sz w:val="12"/>
        </w:rPr>
        <w:t>ꢀeꢀoꢀ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1"/>
          <w:sz w:val="12"/>
        </w:rPr>
        <w:t>ManualꢀdeꢀPesquisaꢀdeꢀPreçosꢀdo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4794"/>
        <w:widowControl w:val="off"/>
        <w:autoSpaceDE w:val="off"/>
        <w:autoSpaceDN w:val="off"/>
        <w:spacing w:before="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/>
          <w:b w:val="on"/>
          <w:color w:val="000000"/>
          <w:spacing w:val="-1"/>
          <w:sz w:val="12"/>
        </w:rPr>
        <w:t>STJ</w:t>
      </w:r>
      <w:r>
        <w:rPr>
          <w:rFonts w:ascii="EFBRGJ+Bitstream Vera Serif"/>
          <w:color w:val="000000"/>
          <w:spacing w:val="0"/>
          <w:sz w:val="12"/>
        </w:rPr>
        <w:t>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199" w:x="314" w:y="15151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ConformeꢀdetalhadoꢀnaꢀMemóriaꢀdeꢀCálculoꢀ(1022304),ꢀaꢀ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média</w:t>
      </w: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ꢀfoiꢀconsideradaꢀaꢀmedidaꢀcentralꢀmaisꢀadequadaꢀparaꢀdeterminarꢀoꢀvalorꢀestimadoꢀdaꢀcontratação.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19" w:x="314" w:y="15561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ANÁLISEꢀCRÍTICA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57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Foiꢀrealizadaꢀumaꢀanáliseꢀcríticaꢀdosꢀpreçosꢀcoletados,ꢀconsiderando-seꢀoꢀconhecimentoꢀdoꢀobjetoꢀaꢀserꢀcontratadoꢀeꢀaꢀnecessidadeꢀdeꢀestabelecerꢀumꢀpreçoꢀdeꢀreferênciaꢀcondizente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5764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comꢀaꢀrealidadeꢀdoꢀmercado.ꢀEsseꢀprocedimentoꢀvisaꢀevitarꢀdistorçõesꢀsignificativasꢀentreꢀosꢀvaloresꢀestimadosꢀeꢀoꢀresultadoꢀdaꢀcontrataçãoꢀdireta.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3" w:x="314" w:y="16314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CONCLUSÃO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93" w:x="314" w:y="1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1"/>
          <w:sz w:val="12"/>
        </w:rPr>
        <w:t>Dianteꢀdoꢀexposto,ꢀconclui-seꢀqueꢀoꢀvalorꢀpreviamenteꢀestimadoꢀparaꢀaꢀcontrataçãoꢀestáꢀcompatívelꢀcomꢀosꢀpreçosꢀpraticadosꢀnoꢀmercado,ꢀconformeꢀasꢀpropostasꢀapresentadasꢀeꢀas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93" w:x="314" w:y="196"/>
        <w:widowControl w:val="off"/>
        <w:autoSpaceDE w:val="off"/>
        <w:autoSpaceDN w:val="off"/>
        <w:spacing w:before="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quantidadesꢀaꢀseremꢀcontratadas.ꢀAlémꢀdisso,ꢀforamꢀconsideradasꢀaꢀpotencialꢀeconomiaꢀdeꢀescalaꢀeꢀasꢀespecificidadesꢀdoꢀlocalꢀdeꢀexecuçãoꢀdoꢀobjeto.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" w:y="7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15" w:x="4604" w:y="9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BoaꢀVista/RR,ꢀdataꢀdaꢀassinaturaꢀeletrônica.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5922" w:y="11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01" w:x="5245" w:y="1343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5922" w:y="15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11" w:x="4906" w:y="1693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PedroꢀSouzaꢀVasconcelosꢀFilho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74" w:x="5170" w:y="1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(IntegranteꢀDemandante)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23" w:x="4600" w:y="2096"/>
        <w:widowControl w:val="off"/>
        <w:autoSpaceDE w:val="off"/>
        <w:autoSpaceDN w:val="off"/>
        <w:spacing w:before="0" w:after="0" w:line="139" w:lineRule="exact"/>
        <w:ind w:left="132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23" w:x="4600" w:y="2096"/>
        <w:widowControl w:val="off"/>
        <w:autoSpaceDE w:val="off"/>
        <w:autoSpaceDN w:val="off"/>
        <w:spacing w:before="69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0"/>
          <w:sz w:val="12"/>
        </w:rPr>
        <w:t>JoãoꢀDaniloꢀSoutoꢀMaiorꢀNogueiraꢀFilho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23" w:x="4600" w:y="2096"/>
        <w:widowControl w:val="off"/>
        <w:autoSpaceDE w:val="off"/>
        <w:autoSpaceDN w:val="off"/>
        <w:spacing w:before="62" w:after="0" w:line="139" w:lineRule="exact"/>
        <w:ind w:left="7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(IntegranteꢀTécnico)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5922" w:y="2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5109" w:y="2915"/>
        <w:widowControl w:val="off"/>
        <w:autoSpaceDE w:val="off"/>
        <w:autoSpaceDN w:val="off"/>
        <w:spacing w:before="0" w:after="0" w:line="140" w:lineRule="exact"/>
        <w:ind w:left="175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RNUKLQ+Bitstream Vera Serif Bold" w:hAnsi="RNUKLQ+Bitstream Vera Serif Bold" w:cs="RNUKLQ+Bitstream Vera Serif Bold"/>
          <w:b w:val="on"/>
          <w:color w:val="000000"/>
          <w:spacing w:val="-1"/>
          <w:sz w:val="12"/>
        </w:rPr>
        <w:t>JecksonꢀSouzaꢀCruz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5109" w:y="2915"/>
        <w:widowControl w:val="off"/>
        <w:autoSpaceDE w:val="off"/>
        <w:autoSpaceDN w:val="off"/>
        <w:spacing w:before="6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EFBRGJ+Bitstream Vera Serif" w:hAnsi="EFBRGJ+Bitstream Vera Serif" w:cs="EFBRGJ+Bitstream Vera Serif"/>
          <w:color w:val="000000"/>
          <w:spacing w:val="0"/>
          <w:sz w:val="12"/>
        </w:rPr>
        <w:t>(IntegranteꢀAdministrativo)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244" w:x="970" w:y="3569"/>
        <w:widowControl w:val="off"/>
        <w:autoSpaceDE w:val="off"/>
        <w:autoSpaceDN w:val="off"/>
        <w:spacing w:before="0" w:after="0" w:line="114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Documentoꢀassinadoꢀeletronicamenteꢀporꢀ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2"/>
          <w:sz w:val="10"/>
        </w:rPr>
        <w:t>JECKSONꢀSOUZAꢀCRUZ</w:t>
      </w:r>
      <w:r>
        <w:rPr>
          <w:rFonts w:ascii="EFBRGJ+Bitstream Vera Serif" w:hAnsi="EFBRGJ+Bitstream Vera Serif" w:cs="EFBRGJ+Bitstream Vera Serif"/>
          <w:color w:val="000000"/>
          <w:spacing w:val="-1"/>
          <w:sz w:val="10"/>
        </w:rPr>
        <w:t>,ꢀ</w:t>
      </w:r>
      <w:r>
        <w:rPr>
          <w:rFonts w:ascii="RNUKLQ+Bitstream Vera Serif Bold" w:hAnsi="RNUKLQ+Bitstream Vera Serif Bold" w:cs="RNUKLQ+Bitstream Vera Serif Bold"/>
          <w:b w:val="on"/>
          <w:color w:val="000000"/>
          <w:spacing w:val="-2"/>
          <w:sz w:val="10"/>
        </w:rPr>
        <w:t>TécnicoꢀJudiciário</w:t>
      </w: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,ꢀemꢀ08/04/2026,ꢀàsꢀ16:46,ꢀconformeꢀart.ꢀ1º,ꢀIII,ꢀ"b",ꢀdaꢀLeiꢀ11.419/2006.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8395" w:x="948" w:y="4218"/>
        <w:widowControl w:val="off"/>
        <w:autoSpaceDE w:val="off"/>
        <w:autoSpaceDN w:val="off"/>
        <w:spacing w:before="0" w:after="0" w:line="114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Aꢀautenticidadeꢀdoꢀdocumentoꢀpodeꢀserꢀconferidaꢀnoꢀsiteꢀhttps://sei.tre-rr.jus.br/autenticidadeꢀinformandoꢀoꢀcódigoꢀverificadorꢀ</w:t>
      </w:r>
      <w:r>
        <w:rPr>
          <w:rFonts w:ascii="RNUKLQ+Bitstream Vera Serif Bold"/>
          <w:b w:val="on"/>
          <w:color w:val="000000"/>
          <w:spacing w:val="-2"/>
          <w:sz w:val="10"/>
        </w:rPr>
        <w:t>1022247</w:t>
      </w:r>
      <w:r>
        <w:rPr>
          <w:rFonts w:ascii="EFBRGJ+Bitstream Vera Serif" w:hAnsi="EFBRGJ+Bitstream Vera Serif" w:cs="EFBRGJ+Bitstream Vera Serif"/>
          <w:color w:val="000000"/>
          <w:spacing w:val="-2"/>
          <w:sz w:val="10"/>
        </w:rPr>
        <w:t>ꢀeꢀoꢀcódigoꢀCRCꢀ</w:t>
      </w:r>
      <w:r>
        <w:rPr>
          <w:rFonts w:ascii="RNUKLQ+Bitstream Vera Serif Bold"/>
          <w:b w:val="on"/>
          <w:color w:val="000000"/>
          <w:spacing w:val="-2"/>
          <w:sz w:val="10"/>
        </w:rPr>
        <w:t>A339F0F8</w:t>
      </w:r>
      <w:r>
        <w:rPr>
          <w:rFonts w:ascii="EFBRGJ+Bitstream Vera Serif"/>
          <w:color w:val="000000"/>
          <w:spacing w:val="0"/>
          <w:sz w:val="10"/>
        </w:rPr>
        <w:t>.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474" w:x="270" w:y="4770"/>
        <w:widowControl w:val="off"/>
        <w:autoSpaceDE w:val="off"/>
        <w:autoSpaceDN w:val="off"/>
        <w:spacing w:before="0" w:after="0" w:line="104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EFBRGJ+Bitstream Vera Serif"/>
          <w:color w:val="000000"/>
          <w:spacing w:val="0"/>
          <w:sz w:val="9"/>
        </w:rPr>
        <w:t>0000468-64.2026.6.23.8000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698" w:x="11050" w:y="4770"/>
        <w:widowControl w:val="off"/>
        <w:autoSpaceDE w:val="off"/>
        <w:autoSpaceDN w:val="off"/>
        <w:spacing w:before="0" w:after="0" w:line="104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EFBRGJ+Bitstream Vera Serif"/>
          <w:color w:val="000000"/>
          <w:spacing w:val="0"/>
          <w:sz w:val="9"/>
        </w:rPr>
        <w:t>1022247v18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239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FBRG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1CC07DD-0000-0000-0000-000000000000}"/>
  </w:font>
  <w:font w:name="RNUKL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420373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image" Target="media/image3.jpeg"/><Relationship Id="rId7" Type="http://schemas.openxmlformats.org/officeDocument/2006/relationships/settings" Target="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image" Target="media/image4.jpeg"/><Relationship Id="rId9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4B6D009-8279-4761-A3D4-C5BB9AB22C8D}"/>
</file>

<file path=customXml/itemProps2.xml><?xml version="1.0" encoding="utf-8"?>
<ds:datastoreItem xmlns:ds="http://schemas.openxmlformats.org/officeDocument/2006/customXml" ds:itemID="{7B99593C-3E1A-40A6-B52F-BAD2EE1D4634}"/>
</file>

<file path=customXml/itemProps3.xml><?xml version="1.0" encoding="utf-8"?>
<ds:datastoreItem xmlns:ds="http://schemas.openxmlformats.org/officeDocument/2006/customXml" ds:itemID="{34BBC210-DBF5-459F-AB9A-7D1CBC7F3437}"/>
</file>

<file path=docProps/app.xml><?xml version="1.0" encoding="utf-8"?>
<Properties xmlns="http://schemas.openxmlformats.org/officeDocument/2006/extended-properties">
  <Template>Normal</Template>
  <TotalTime>3</TotalTime>
  <Pages>2</Pages>
  <Words>272</Words>
  <Characters>5120</Characters>
  <Application>Aspose</Application>
  <DocSecurity>0</DocSecurity>
  <Lines>198</Lines>
  <Paragraphs>198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5165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2026-04-27T13:06:30Z</dcterms:created>
  <dcterms:modified xsi:type="dcterms:W3CDTF">2026-04-27T13:06:30Z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