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379" w:y="28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EsteꢀEstudoꢀPreliminarꢀtemꢀporꢀobjetoꢀdisciplinarꢀaꢀaquisiçãoꢀdeꢀbensꢀpelaꢀAdministraçãoꢀPública,ꢀemꢀconformidade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5"/>
          <w:sz w:val="18"/>
        </w:rPr>
        <w:t>comꢀaꢀLeiꢀnºꢀ14.133/2021,ꢀDecretoꢀnºꢀ11.246/2022,ꢀPortariasꢀSEGES/MEꢀnºꢀ65/2021ꢀeꢀnºꢀ77/2022,ꢀPortariaꢀAGUꢀnº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49/2023ꢀeꢀdemaisꢀnormativosꢀaplicáveis.ꢀDeꢀmodoꢀgeralꢀestaꢀcontrataçãoꢀadotaꢀosꢀfundamentosꢀdosꢀarts.ꢀ11,ꢀ18,ꢀ24,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0ꢀeꢀ42ꢀdaꢀLeiꢀ14.133/21,ꢀqueꢀorientamꢀsobreꢀasꢀnormasꢀgeraisꢀdeꢀlicitaçãoꢀeꢀcontrataçãoꢀpúblicaꢀpelaꢀadministração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eficienteꢀ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transparenteꢀ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sejam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2"/>
          <w:sz w:val="18"/>
        </w:rPr>
        <w:t>seguidos.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8" w:x="379" w:y="49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1ꢀ-ꢀDESCRIÇÃOꢀDAꢀNECESSIDADE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1.1ꢀAꢀpresenteꢀcontrataçãoꢀvisaꢀaꢀaquisição,ꢀporꢀregistroꢀdeꢀpreços,ꢀdeꢀ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4"/>
          <w:sz w:val="18"/>
        </w:rPr>
        <w:t>veículosꢀtipoꢀpicapesꢀmédia,ꢀcabineꢀdupla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4"/>
          <w:sz w:val="18"/>
        </w:rPr>
        <w:t>(CD),ꢀ4x4,ꢀDiesel</w:t>
      </w: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,ꢀaꢀfimꢀdeꢀobterꢀumaꢀgradualꢀsubstituiçãoꢀdosꢀcarrosꢀantigosꢀdaꢀfrotaꢀdoꢀTRE-RR,ꢀemꢀatendimento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àsꢀnecessidadesꢀdeꢀadequaçãoꢀàsꢀnormasꢀdeꢀsustentabilidade,ꢀbemꢀcomoꢀparaꢀaꢀeconomiaꢀeꢀotimizaçãoꢀdosꢀrecursos,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promovendoꢀeꢀgarantindoꢀaꢀcontinuidadeꢀeꢀeficiênciaꢀdasꢀatividadesꢀdoꢀTRE-RR.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constanteꢀ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deslocamentoꢀ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magistrados,ꢀservidoresꢀeꢀtambémꢀdosꢀcolaboradoresꢀparaꢀaꢀrealizaçãoꢀdeꢀserviçosꢀdentroꢀdaꢀcapitalꢀ(entreꢀosꢀprédios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doꢀTRE-RR),ꢀnosꢀCartóriosꢀEleitoraisꢀnasꢀcidadesꢀdoꢀinteriorꢀdoꢀEstadoꢀeꢀatividadesꢀitinerantes,ꢀcompreendendoꢀtoda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jurisdiçãoꢀ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Regional.ꢀ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Ademais,ꢀ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existeꢀ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manutençãoꢀdeꢀequipamentosꢀdentreꢀoutrasꢀatividades.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95" w:x="379" w:y="80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2ꢀ–ꢀPREVISÃOꢀNOꢀPLANOꢀDEꢀCONTRATAÇÕESꢀANUAL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PACꢀ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2026ꢀ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CLEP015ꢀ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programaçãoꢀ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orçamentáriaꢀ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29" w:x="379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itemꢀ44.90.52.52.0317ꢀ-ꢀAQUISIÇÃOꢀDEꢀVEÍCULOSꢀ.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92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/>
          <w:b w:val="on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08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ꢀ–ꢀREQUISITOSꢀDAꢀCONTRATAÇÃO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0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.1ꢀCAPACITAÇÃOꢀTÉCNICAꢀDAꢀLICITANTEꢀ: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Aꢀlicitanteꢀdeveráꢀapresentarꢀosꢀdocumentosꢀabaixoꢀlistadosꢀparaꢀfinsꢀdeꢀcomprovaçãoꢀdaꢀqualificaçãoꢀtécnica: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0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.1.1ꢀComprovaçãoꢀdeꢀaptidãoꢀparaꢀoꢀfornecimentoꢀdeꢀbensꢀemꢀcaracterísticas,ꢀquantidadesꢀeꢀprazosꢀcompatíveisꢀcom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pertinente,ꢀ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fornecidosꢀ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jurídicasꢀdeꢀdireitoꢀpúblicoꢀouꢀprivado.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0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.1.2ꢀ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Catálogosꢀ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solicitadasꢀ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0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.1.3ꢀ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concessionárioꢀ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marcaꢀ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veículoꢀofertado.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0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.1.4ꢀApresentaçãoꢀdeꢀassistênciaꢀtécnicaꢀeꢀreposiçãoꢀdeꢀpeçasꢀdisponíveisꢀdentroꢀdoꢀEstadoꢀdeꢀRoraima,ꢀsendoꢀqueꢀa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5"/>
          <w:sz w:val="18"/>
        </w:rPr>
        <w:t>empresaꢀdeveráꢀapresentarꢀduranteꢀaꢀfaseꢀdeꢀlicitaçãoꢀaꢀrazãoꢀsocialꢀeꢀoꢀendereçoꢀde,ꢀpeloꢀmenos,ꢀumaꢀassistência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técnica,ꢀnaꢀcapitalꢀdoꢀEstadoꢀ(BoaꢀVista).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86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3.2ꢀENQUADRAMENTOꢀOUꢀNÃOꢀDOꢀSERVIÇO/BEMꢀCOMOꢀCOMUM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3.2.1ꢀ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veículos,ꢀ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estudo,ꢀ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classificadosꢀ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comuns,ꢀ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KIFI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qualidadeꢀpodemꢀserꢀobjetivamenteꢀdefinidosꢀpeloꢀedital,ꢀporꢀmeioꢀdeꢀespecificaçõesꢀusuaisꢀdeꢀmercadoꢀ(ꢀArt.ꢀ6º,ꢀXIII,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Leiꢀn.14.133/2021).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379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3.3ꢀCRITÉRIOSꢀDEꢀSUSTENTABILIDADE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3.3.1ꢀDeverãoꢀserꢀobservadas,ꢀnoꢀqueꢀcouber,ꢀasꢀrecomendaçõesꢀsobreꢀaquisiçõesꢀsustentáveis,ꢀasꢀrecomendaçõesꢀda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ResoluçãoꢀCNJꢀn.ꢀ400/2021,ꢀqueꢀtrataꢀdaꢀPolíticaꢀdeꢀSustentabilidade,ꢀe,ꢀquandoꢀcouber,ꢀosꢀtermosꢀdaꢀResoluçãoꢀCNJ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n.ꢀ401/2021,ꢀqueꢀdispõeꢀoꢀdesenvolvimentoꢀdeꢀdiretrizesꢀdeꢀacessibilidadeꢀeꢀinclusãoꢀdeꢀpessoasꢀcomꢀdeficiênciaꢀnos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órgãosꢀdoꢀPoderꢀJudiciário.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6"/>
          <w:sz w:val="18"/>
        </w:rPr>
        <w:t>3.3.2ꢀSegundoꢀaꢀResoluçãoꢀCNJꢀnºꢀ400/2021,ꢀaꢀeficiênciaꢀenergéticaꢀdeveꢀserꢀumꢀdosꢀcritériosꢀdeꢀsustentabilidade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serviços.ꢀ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Instruçãoꢀ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SLTI/MPOGꢀnºꢀ02/2014.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3.3.3ꢀ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mínimosꢀ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aceitáveisꢀ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poluentesꢀ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(NMHC,ꢀ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NOx),ꢀ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gásꢀ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estufaꢀ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(CO2),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consumoꢀdeꢀcombustívelꢀ(Km/litro)ꢀeꢀconsumoꢀenergético,ꢀdevemꢀestarꢀemꢀconformidadeꢀcomꢀosꢀrequisitosꢀconstantes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noꢀRegulamentoꢀdeꢀAvaliaçãoꢀdaꢀConformidadeꢀparaꢀVeículosꢀLevesꢀdeꢀPassageirosꢀeꢀComerciaisꢀLevesꢀ–ꢀestabelecido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Inmetroꢀ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377/2011ꢀ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alterações.ꢀ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valores,ꢀ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Etiqueta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(Ence)ꢀ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Brasileiroꢀ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Etiquetagemꢀ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Veicular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1032185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(PBEV)ꢀdoꢀInmetro,ꢀouꢀlaudoꢀdeꢀempresaꢀcredenciadaꢀcontendoꢀasꢀmesmasꢀinformações.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.3.4ꢀOꢀveículoꢀdeveꢀpossuirꢀnívelꢀdeꢀemissãoꢀdeꢀpoluentesꢀdentroꢀdosꢀlimitesꢀdoꢀProgramaꢀdeꢀControleꢀdeꢀPoluiçãoꢀdo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5"/>
          <w:sz w:val="18"/>
        </w:rPr>
        <w:t>ArꢀporꢀVeículosꢀAutomotoresꢀ(Proconve),ꢀconformeꢀResoluçãoꢀConamaꢀnºꢀ16/1986ꢀeꢀPortariaꢀInmetroꢀnºꢀ22/2013.ꢀA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Enceꢀ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estrela,ꢀ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representaꢀ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limitesꢀ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estabelecidos.ꢀ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Alternativamente,ꢀ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laudoꢀ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credenciada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contendoꢀasꢀinformaçõesꢀsobreꢀaꢀemissãoꢀdosꢀpoluentes.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6" w:x="379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3.4ꢀGARANTIAꢀCONTRATUAL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3.4.1Nãoꢀ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KIFIN+Bitstream Vera Serif" w:hAnsi="EKIFIN+Bitstream Vera Serif" w:cs="EKIFIN+Bitstream Vera Serif"/>
          <w:color w:val="0000ee"/>
          <w:spacing w:val="2"/>
          <w:sz w:val="18"/>
          <w:u w:val="single"/>
        </w:rPr>
        <w:t>artigosꢀ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KIFIN+Bitstream Vera Serif" w:hAnsi="EKIFIN+Bitstream Vera Serif" w:cs="EKIFIN+Bitstream Vera Serif"/>
          <w:color w:val="0000ee"/>
          <w:spacing w:val="3"/>
          <w:sz w:val="18"/>
          <w:u w:val="single"/>
        </w:rPr>
        <w:t>96ꢀ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KIFIN+Bitstream Vera Serif" w:hAnsi="EKIFIN+Bitstream Vera Serif" w:cs="EKIFIN+Bitstream Vera Serif"/>
          <w:color w:val="0000ee"/>
          <w:spacing w:val="3"/>
          <w:sz w:val="18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KIFIN+Bitstream Vera Serif" w:hAnsi="EKIFIN+Bitstream Vera Serif" w:cs="EKIFIN+Bitstream Vera Serif"/>
          <w:color w:val="0000ee"/>
          <w:spacing w:val="2"/>
          <w:sz w:val="18"/>
          <w:u w:val="single"/>
        </w:rPr>
        <w:t>seguintesꢀ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KIFIN+Bitstream Vera Serif" w:hAnsi="EKIFIN+Bitstream Vera Serif" w:cs="EKIFIN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KIFIN+Bitstream Vera Serif" w:hAnsi="EKIFIN+Bitstream Vera Serif" w:cs="EKIFIN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KIFIN+Bitstream Vera Serif" w:hAnsi="EKIFIN+Bitstream Vera Serif" w:cs="EKIFIN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KIFIN+Bitstream Vera Serif" w:hAnsi="EKIFIN+Bitstream Vera Serif" w:cs="EKIFIN+Bitstream Vera Serif"/>
          <w:color w:val="0000ee"/>
          <w:spacing w:val="2"/>
          <w:sz w:val="18"/>
          <w:u w:val="single"/>
        </w:rPr>
        <w:t>14.133,ꢀ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KIFIN+Bitstream Vera Serif" w:hAnsi="EKIFIN+Bitstream Vera Serif" w:cs="EKIFIN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8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EKIFIN+Bitstream Vera Serif"/>
          <w:color w:val="0000ee"/>
          <w:spacing w:val="3"/>
          <w:sz w:val="18"/>
          <w:u w:val="single"/>
        </w:rPr>
        <w:t>2021</w:t>
      </w:r>
      <w:r>
        <w:rPr/>
        <w:fldChar w:fldCharType="end"/>
      </w:r>
      <w:r>
        <w:rPr>
          <w:rFonts w:ascii="EKIFIN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5"/>
          <w:sz w:val="18"/>
        </w:rPr>
        <w:t>considerandoꢀoꢀbaixoꢀrisco,ꢀaꢀinexistênciaꢀdeꢀhistóricoꢀdemonstrandoꢀaꢀnecessidadeꢀdeꢀgarantia,ꢀoꢀqueꢀiriaꢀonerarꢀa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contrataçãoꢀpodendoꢀprejudicarꢀaꢀreduçãoꢀdosꢀpreçosꢀofertados.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5" w:x="379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3.5ꢀPADRÕESꢀMÍNIMOSꢀDEꢀREQUISITOS,ꢀQUALIDADEꢀEꢀDESEMPENHO: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3.5.1.AQUISIÇÃOꢀ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AUTOMOTORꢀ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CAMINHONETEꢀ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PICK-UPꢀ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CABINEꢀ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DUPLA,ꢀ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TRAÇÃOꢀ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4X4,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ZEROꢀ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KMꢀ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(COMꢀ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POTÊNCIAꢀ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180ꢀ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CV,ꢀ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COMBUSTÍVEL:ꢀ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DIESEL,ꢀ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TRANSMISSÃOꢀ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AUTOMÁTICA,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DIREÇÃOꢀHIDRÁULICA,ꢀCAPACIDADEꢀDEꢀCARGAꢀÚTILꢀMÍNIMAꢀDEꢀ800ꢀKG,ꢀARꢀCONDICIONADO).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9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3.5.1.1.ꢀCARACTERÍSTICASꢀTÉCNICASꢀMÍNIMAS: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1" w:x="287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ꢀꢀ01.ꢀVeículoꢀZeroꢀKm,ꢀanoꢀ2025ꢀmodeloꢀ2026ꢀouꢀversãoꢀmaisꢀatualizada;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0" w:x="497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2.ꢀ04ꢀPortas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79" w:x="497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3.ꢀTraçãoꢀ4x4;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61" w:x="497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4.ꢀOꢀveículoꢀdeveꢀserꢀentregueꢀcomꢀtodosꢀosꢀequipamentosꢀdeꢀsérieꢀnãoꢀespecificadosꢀeꢀexigidosꢀpeloꢀCONTRAN;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61" w:x="497" w:y="571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5.ꢀCabine/Carroceria:ꢀparaꢀ05ꢀocupantes,ꢀcarroceriaꢀCabineꢀDupla;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61" w:x="497" w:y="571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6.ꢀMotorꢀdianteiroꢀdeꢀ4ꢀ(quatro)ꢀcilindros;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61" w:x="497" w:y="571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7.ꢀPotênciaꢀmínimaꢀdeꢀ180ꢀcv;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9" w:x="497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8.ꢀCombustível:ꢀóleoꢀdiesel;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77" w:x="497" w:y="7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9.ꢀCapacidadeꢀdoꢀtanqueꢀdeꢀcombustívelꢀmínimaꢀdeꢀ75ꢀlitros;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77" w:x="497" w:y="727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0.ꢀTransmissãoꢀautomática;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2" w:x="497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1.ꢀDireçãoꢀhidráulicaꢀouꢀDireçãoꢀcomꢀassistênciaꢀelétrica;;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2" w:x="497" w:y="78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2.ꢀCapacidadeꢀdeꢀcargaꢀmínimaꢀdeꢀ800ꢀKg;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2" w:x="497" w:y="78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3.ꢀFreiosꢀABSꢀcomꢀEBDꢀ-ꢀAnti-travamentoꢀcomꢀDistribuiçãoꢀeletrônicaꢀdosꢀfreiosꢀouꢀequivalente;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2" w:x="497" w:y="78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4.ꢀSistemaꢀdeꢀdistribuiçãoꢀeletrônicaꢀdeꢀfrenagemꢀ(EBD)ꢀouꢀequivalente;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2" w:x="497" w:y="78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5.ꢀAlarmeꢀ(sistemaꢀanti-furto);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7" w:x="497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6.ꢀCintoꢀdeꢀsegurançaꢀdeꢀ3ꢀpontosꢀparaꢀtodosꢀosꢀocupantes;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7" w:x="497" w:y="94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7.ꢀEncostoꢀdeꢀcabeçaꢀparaꢀtodosꢀosꢀocupantes;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7" w:x="497" w:y="94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8.ꢀControleꢀdeꢀestabilidade;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90" w:x="497" w:y="10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9.ꢀControleꢀdeꢀtração;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64" w:x="497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0.ꢀFaróisꢀdeꢀneblina;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9" w:x="497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1.ꢀTravaꢀelétricaꢀnasꢀportas;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9" w:x="497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2.ꢀFCMꢀ-ꢀSistemaꢀdeꢀFrenagemꢀAutônomaꢀouꢀequivalente;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9" w:x="497" w:y="113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3.ꢀSensoresꢀdeꢀestacionamentoꢀtraseiroꢀeꢀdianteiro;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9" w:x="497" w:y="113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4.ꢀCâmeraꢀtraseiraꢀparaꢀmanobras;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2" w:x="497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5.ꢀAr-condicionado;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2" w:x="497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6.ꢀBASꢀ-ꢀAssistenteꢀdeꢀFrenagemꢀdeꢀEmergência;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2" w:x="497" w:y="125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7.ꢀAjusteꢀdoꢀvolante;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67" w:x="497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8.ꢀAjusteꢀelétricoꢀdosꢀretrovisores;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3" w:x="497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9.ꢀControleꢀautomáticoꢀdeꢀvelocidadeꢀouꢀouꢀequivalente;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3" w:x="497" w:y="134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0.ꢀControleꢀelétricoꢀdosꢀvidrosꢀdianteiros;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3" w:x="497" w:y="134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1.ꢀControleꢀelétricoꢀdosꢀvidrosꢀtraseiros;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40" w:x="497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2.ꢀRodasꢀdeꢀligaꢀleve;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3.ꢀVolanteꢀmultifuncionalꢀcomꢀcomandosꢀdeꢀáudio,ꢀlimitadorꢀdeꢀvelocidade,ꢀpilotoꢀautomáticoꢀadaptativo,ꢀtelefoneꢀe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" w:x="379" w:y="149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2"/>
          <w:sz w:val="18"/>
        </w:rPr>
        <w:t>voz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2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2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2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5" w:x="497" w:y="15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4.ꢀProtetorꢀdeꢀcárter/motor;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81" w:x="497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5.ꢀJogoꢀdeꢀtapetes.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7" w:x="497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6.ꢀEquipadoꢀcomꢀtodosꢀosꢀitensꢀdeꢀsérie,ꢀconformeꢀcatálogoꢀcomercialꢀdoꢀproduto.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54" w:x="497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7.ꢀComprimentoꢀmínimoꢀdeꢀ5.260ꢀmm;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1032185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4" w:x="49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8.ꢀDistânciaꢀentreꢀeixosꢀmínimoꢀdeꢀ3.000ꢀmm;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9" w:x="497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9.ꢀLarguraꢀmínimoꢀdeꢀ1.820ꢀmm;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7" w:x="497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0.ꢀAlturaꢀmínimoꢀdeꢀ1.725ꢀmm;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2" w:x="497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1.ꢀDRLꢀ-ꢀLuzesꢀdeꢀconduçãoꢀdiurnaꢀouꢀequivalente;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2" w:x="497" w:y="11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2.ꢀEngateꢀtraseiroꢀcomꢀganchoꢀdeꢀreboqueꢀeꢀtomadaꢀelétricaꢀintegrada.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2" w:x="497" w:y="11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3.ꢀEstribosꢀlaterais.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6" w:x="497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4.ꢀGanchosꢀinternosꢀnaꢀcaçamba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4" w:x="497" w:y="2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5.ꢀTravasꢀdeꢀsegurançaꢀnasꢀportasꢀtraseiras;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4" w:x="497" w:y="23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6.ꢀLuzꢀdeꢀfreioꢀintegrada;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0" w:x="497" w:y="2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7.ꢀProtetorꢀdeꢀcaçamba;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0" w:x="497" w:y="33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8.ꢀRetrovisoresꢀexternosꢀcomꢀajusteꢀeꢀrebatimentoꢀelétricos,ꢀcomꢀluzesꢀindicadorasꢀdeꢀdireção;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0" w:x="497" w:y="33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9.ꢀACCꢀ–ꢀPilotoꢀAutomáticoꢀAdaptativoꢀouꢀequivalente;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0" w:x="497" w:y="33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0.ꢀAirbagsꢀfrontaisꢀeꢀlaterais;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8" w:x="497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1.ꢀBancoꢀdoꢀmotoristaꢀcomꢀajustesꢀelétricosꢀouꢀmanual;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8" w:x="497" w:y="42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2.ꢀBancosꢀrevestidosꢀemꢀcouro;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12" w:x="497" w:y="4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3.ꢀCarregadorꢀdeꢀSmartphone;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88" w:x="497" w:y="51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4.ꢀLDWꢀ-ꢀAvisoꢀdeꢀSaídaꢀdeꢀFaixaꢀdeꢀRolamentoꢀouꢀequivalente;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88" w:x="497" w:y="517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5.ꢀSensorꢀdeꢀchuva;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23" w:x="497" w:y="5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6.ꢀCapotaꢀMarítima;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0" w:x="497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7.ꢀSensoresꢀdeꢀestacionamentoꢀdianteiroꢀeꢀtraseiro;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0" w:x="497" w:y="61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8.ꢀCintosꢀdeꢀsegurançaꢀdianteirosꢀdeꢀtrêsꢀpontosꢀparaꢀtodosꢀosꢀocupantes;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0" w:x="497" w:y="61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9.ꢀTomadasꢀ12V;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0.ꢀPortasꢀUSBꢀmínimo:ꢀ1ꢀUSBꢀe1ꢀUSBꢀtipoꢀC;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0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1.ꢀTPMSꢀ–ꢀSistemaꢀdeꢀmonitoramentoꢀdeꢀpressãoꢀdosꢀpneusꢀcomꢀindicaçãoꢀporꢀrodaꢀnoꢀpainelꢀdeꢀinstrumentos;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0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6"/>
          <w:sz w:val="18"/>
        </w:rPr>
        <w:t>2.ꢀMultimídiaꢀcomꢀtelaꢀtouchꢀscreen,ꢀAppleꢀCarPlayꢀeꢀAndroidꢀAuto,ꢀáudioꢀplayerꢀMP3,ꢀBluetooth®ꢀcomꢀáudioꢀou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equivalente;ꢀ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3.ꢀEmplacadoꢀnaꢀcategoriaꢀdeꢀveículoꢀoficialꢀdaꢀUnião,ꢀemꢀnomeꢀdoꢀTribunalꢀRegionalꢀEleitoralꢀdeꢀRoraimaꢀ-ꢀTRE-RR,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entregueꢀnaꢀsedeꢀdoꢀTRE-RR,ꢀcomꢀtodosꢀosꢀcustosꢀeꢀfreteꢀinclusos;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Películaꢀ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rejeiçãoꢀ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calorꢀ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80%ꢀ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melhorꢀ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solarꢀ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permitidasꢀpeloꢀCONTRAN;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acessóriosꢀ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deve-seꢀ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oferecidosꢀ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fábricaꢀ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listadosꢀ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pelos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2"/>
          <w:sz w:val="18"/>
        </w:rPr>
        <w:t>fabricantes;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69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69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35" w:x="497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6.ꢀManualꢀdoꢀproprietárioꢀeꢀdeꢀmanutençãoꢀemꢀportuguês;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7" w:x="497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7.ꢀNasꢀcoresꢀbrancaꢀouꢀPreta;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60" w:x="497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8.ꢀGarantiaꢀmínimaꢀdeꢀ5ꢀanos.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01" w:x="287" w:y="111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4ꢀ–ꢀESTIMATIVAꢀDASꢀQUANTIDADES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66" w:x="3729" w:y="116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TABELAꢀESTIMATIVAꢀDASꢀQUANTIDADES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" w:x="2287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8" w:x="3939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6055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9" w:x="7765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89" w:x="2898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AQUISIÇÃOꢀ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VEÍCULO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AUTOMOTORꢀCAMINHONETE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" w:x="2898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PICK-UPꢀ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6" w:x="4054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" w:x="506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3"/>
          <w:sz w:val="18"/>
        </w:rPr>
        <w:t>CABINE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29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DUPLA,ꢀ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TRAÇÃOꢀ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4X4,ꢀ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ZERO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29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5"/>
          <w:sz w:val="18"/>
        </w:rPr>
        <w:t>KMꢀ(COMꢀPOTÊNCIAꢀMÍNIMA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29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180ꢀ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CV,ꢀ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COMBUSTÍVEL: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8" w:x="2898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7" w:x="5050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3"/>
          <w:sz w:val="18"/>
        </w:rPr>
        <w:t>DIESEL,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21" w:x="2898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TRANSMISSÃO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21" w:x="2898" w:y="137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AUTOMÁTICA,ꢀ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434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6213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220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0" w:x="4928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DIREÇÃO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HIDRÁULICA,ꢀ</w:t>
      </w:r>
      <w:r>
        <w:rPr>
          <w:rFonts w:ascii="Times New Roman"/>
          <w:color w:val="000000"/>
          <w:spacing w:val="199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CAPACIDADE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42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CARGAꢀ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ÚTILꢀ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KIFIN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98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467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00ꢀ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46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CONDICIONADO);ꢀ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46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69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técnicas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2" w:x="4241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KG,ꢀ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" w:x="5575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3"/>
          <w:sz w:val="18"/>
        </w:rPr>
        <w:t>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3.5.1.1,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9" w:x="2898" w:y="153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desteꢀETP.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2461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2" w:x="4067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397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220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1032185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43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5ꢀ–ꢀLEVANTAMENTOꢀDEꢀMERCADO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1" w:x="379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Frenteꢀaꢀnecessidadeꢀapontada,ꢀtem-seꢀ02ꢀ(dois)ꢀcenários: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Soluçãoꢀ01:ꢀAquisiçãoꢀdeꢀveículosꢀnovosꢀ(Alternativaꢀselecionada)ꢀ–ꢀEstaꢀsoluçãoꢀseꢀmostraꢀmaisꢀvantajosaꢀhajaꢀvista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queꢀaꢀaquisiçãoꢀdeꢀveículosꢀnovosꢀparaꢀoꢀpoderꢀpúblicoꢀpodeꢀserꢀumaꢀdecisãoꢀmaisꢀconvenienteꢀporꢀdiversasꢀrazões.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Primeiramente,ꢀ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proporcionaꢀ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confiabilidadeꢀ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públicosꢀeꢀparaꢀaꢀpopulaçãoꢀqueꢀdependeꢀdosꢀserviçosꢀprestadosꢀpelaꢀadministraçãoꢀpública.ꢀVeículosꢀnovosꢀtendemꢀa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probabilidadeꢀ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mecânicasꢀ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exigemꢀ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manutenção,ꢀ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reduzꢀ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asseguraꢀaꢀcontinuidadeꢀdasꢀoperaçõesꢀsemꢀinterrupções.ꢀAlémꢀdisso,ꢀaꢀcompraꢀdeꢀveículosꢀnovosꢀpermiteꢀcustomizar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6"/>
          <w:sz w:val="18"/>
        </w:rPr>
        <w:t>suaꢀfrotaꢀdeꢀacordoꢀcomꢀasꢀnecessidades.ꢀotimizandoꢀoꢀusoꢀeꢀaꢀeficiênciaꢀdosꢀrecursosꢀpúblicosꢀemꢀatendimentoꢀàs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sustentabilidade,ꢀ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economiaꢀ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otimizaçãoꢀ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recursos,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promovendoꢀeꢀgarantindoꢀaꢀcontinuidadeꢀeꢀeficiênciaꢀdasꢀatividadesꢀdoꢀTRE-RR.ꢀPorꢀfim,ꢀaꢀcompraꢀdeꢀveículosꢀnovosꢀé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umaꢀformaꢀdeꢀvalorizarꢀaꢀimagemꢀdoꢀTRE-RR,ꢀdemonstrandoꢀcompromissoꢀcomꢀsustentabilidade.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02:ꢀ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Locaçãoꢀ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(Alternativaꢀ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descartada)ꢀ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demonstrouꢀ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5"/>
          <w:sz w:val="18"/>
        </w:rPr>
        <w:t>diversosꢀmotivos.ꢀEmꢀprimeiroꢀlugar,ꢀosꢀcustosꢀenvolvidosꢀpodemꢀserꢀelevados.ꢀEmboraꢀoꢀaluguelꢀdeꢀveículosꢀpossa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6"/>
          <w:sz w:val="18"/>
        </w:rPr>
        <w:t>parecerꢀumaꢀsoluçãoꢀprática,ꢀmuitasꢀvezesꢀeleꢀacabaꢀseꢀtornandoꢀmaisꢀcaroꢀdoꢀqueꢀaꢀaquisiçãoꢀeꢀaꢀmanutençãoꢀde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5"/>
          <w:sz w:val="18"/>
        </w:rPr>
        <w:t>umaꢀfrotaꢀprópria.ꢀAꢀlongoꢀprazo,ꢀosꢀcustosꢀcomꢀlocaçãoꢀpodemꢀsuperarꢀosꢀgastosꢀcomꢀaꢀcompraꢀeꢀmanutençãoꢀdos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veículos,ꢀ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tornaꢀ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opçãoꢀ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financeiramenteꢀ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vantajosa.ꢀ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disso,ꢀ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locação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podeꢀserꢀdifícil,ꢀpoisꢀexigeꢀumꢀcontroleꢀrigorosoꢀsobreꢀoꢀuso,ꢀaꢀmanutençãoꢀeꢀaꢀdevoluçãoꢀdosꢀveículos.ꢀ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2" w:x="379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PorꢀtodosꢀessesꢀmotivosꢀverificamosꢀqueꢀoꢀTRE-RRꢀoptaꢀpelaꢀsoluçãoꢀ01.ꢀ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2" w:x="379" w:y="4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4" w:x="287" w:y="53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6ꢀ–ꢀESTIMATIVAꢀDOꢀPREÇOꢀDAꢀCONTRATAÇÃO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287" w:y="57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Oꢀvalorꢀestimadaꢀtotalꢀdaꢀcontrataçãoꢀrestouꢀemꢀ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2"/>
          <w:sz w:val="18"/>
        </w:rPr>
        <w:t>R$ꢀ531.206,54ꢀ(quinhentosꢀeꢀtrintaꢀeꢀumꢀmilꢀduzentosꢀeꢀseis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287" w:y="578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2"/>
          <w:sz w:val="18"/>
        </w:rPr>
        <w:t>reaisꢀeꢀcinquentaꢀeꢀquatroꢀcentavos).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4" w:x="9146" w:y="6487"/>
        <w:widowControl w:val="off"/>
        <w:autoSpaceDE w:val="off"/>
        <w:autoSpaceDN w:val="off"/>
        <w:spacing w:before="0" w:after="0" w:line="203" w:lineRule="exact"/>
        <w:ind w:left="1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4" w:x="9146" w:y="6487"/>
        <w:widowControl w:val="off"/>
        <w:autoSpaceDE w:val="off"/>
        <w:autoSpaceDN w:val="off"/>
        <w:spacing w:before="16" w:after="0" w:line="203" w:lineRule="exact"/>
        <w:ind w:left="25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4" w:x="9146" w:y="648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AVKQFC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4" w:x="10598" w:y="648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4" w:x="10598" w:y="648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" w:x="465" w:y="682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1" w:x="3718" w:y="682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2"/>
          <w:sz w:val="17"/>
        </w:rPr>
        <w:t>DESCRIÇÃOꢀ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09" w:x="7617" w:y="682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8" w:x="9478" w:y="71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8" w:x="10731" w:y="71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89" w:x="1186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VEÍCULOꢀAUTOMOTORꢀCAMINHONETEꢀPICK-UPꢀMÉDIA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89" w:x="1186" w:y="7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CABINEꢀDUPLA,ꢀTRAÇÃOꢀ4X4,ꢀZEROꢀKMꢀ(COMꢀPOTÊNCIA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89" w:x="1186" w:y="7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MÍNIMAꢀDEꢀ180ꢀCV,ꢀCOMBUSTÍVEL:ꢀÓLEOꢀDIESEL,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89" w:x="1186" w:y="7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TRANSMISSÃOꢀAUTOMÁTICA,ꢀDIREÇÃOꢀHIDRÁULICA,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89" w:x="1186" w:y="7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CAPACIDADEꢀDEꢀCARGAꢀÚTILꢀMÍNIMAꢀDEꢀ800ꢀKG,ꢀAR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89" w:x="1186" w:y="7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3"/>
          <w:sz w:val="18"/>
        </w:rPr>
        <w:t>CONDICIONADO).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4" w:x="10423" w:y="7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1"/>
          <w:sz w:val="17"/>
        </w:rPr>
        <w:t>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4" w:x="10423" w:y="76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1"/>
          <w:sz w:val="17"/>
        </w:rPr>
        <w:t>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4" w:x="10423" w:y="7665"/>
        <w:widowControl w:val="off"/>
        <w:autoSpaceDE w:val="off"/>
        <w:autoSpaceDN w:val="off"/>
        <w:spacing w:before="6" w:after="0" w:line="201" w:lineRule="exact"/>
        <w:ind w:left="49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170" w:y="7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9" w:x="9225" w:y="7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1"/>
          <w:sz w:val="17"/>
        </w:rPr>
        <w:t>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9" w:x="9225" w:y="7768"/>
        <w:widowControl w:val="off"/>
        <w:autoSpaceDE w:val="off"/>
        <w:autoSpaceDN w:val="off"/>
        <w:spacing w:before="6" w:after="0" w:line="201" w:lineRule="exact"/>
        <w:ind w:left="22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1"/>
          <w:sz w:val="17"/>
        </w:rPr>
        <w:t>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9" w:x="9225" w:y="7768"/>
        <w:widowControl w:val="off"/>
        <w:autoSpaceDE w:val="off"/>
        <w:autoSpaceDN w:val="off"/>
        <w:spacing w:before="6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7"/>
        </w:rPr>
        <w:t>65.603,27ꢀ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672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246" w:y="79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170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5" w:x="10423" w:y="82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1"/>
          <w:sz w:val="17"/>
        </w:rPr>
        <w:t>ꢀ531.206,54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0" w:x="10433" w:y="881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0" w:x="10433" w:y="881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3" w:x="10493" w:y="881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1"/>
          <w:sz w:val="17"/>
        </w:rPr>
        <w:t>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3" w:x="10493" w:y="881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1"/>
          <w:sz w:val="17"/>
        </w:rPr>
        <w:t>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44" w:x="4163" w:y="915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2"/>
          <w:sz w:val="17"/>
        </w:rPr>
        <w:t>TOTALꢀESTIMADOꢀ(R$)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" w:x="10734" w:y="925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1"/>
          <w:sz w:val="17"/>
        </w:rPr>
        <w:t>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23" w:x="10404" w:y="94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VKQFC+Bitstream Vera Serif Bold"/>
          <w:b w:val="on"/>
          <w:color w:val="000000"/>
          <w:spacing w:val="2"/>
          <w:sz w:val="17"/>
        </w:rPr>
        <w:t>531.206,54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379" w:y="103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7ꢀ-ꢀDESCRIÇÃOꢀDAꢀSOLUÇÃOꢀCOMOꢀUMꢀTODO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7.1ꢀ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adquiridoꢀ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ampla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competiçãoꢀ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inúmerosꢀ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disponíveisꢀ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entendemosꢀ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devaꢀ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licitatórioꢀ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item,ꢀqueꢀatendeꢀaosꢀpreceitosꢀdeꢀeconomicidadeꢀeꢀtransparênciaꢀdispostosꢀnaꢀLeiꢀ14.133/2021.ꢀPode-seꢀobservarꢀque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feitasꢀ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costumeiramenteꢀ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semelhantesꢀ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pretendeꢀadotar,ꢀcumprindoꢀasꢀrespectivasꢀexigênciasꢀlegaisꢀeꢀnormativas.ꢀDeꢀacordoꢀcomꢀaꢀpesquisaꢀdoꢀmercado,ꢀos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itensꢀpretendidosꢀsãoꢀoferecidosꢀporꢀamplaꢀgamaꢀdeꢀfornecedores,ꢀutilizando-seꢀdoꢀPregãoꢀEletrônicoꢀnaꢀmodalidade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menorꢀpreçoꢀporꢀitemꢀaꢀmaisꢀadequadaꢀparaꢀaꢀaquisiçãoꢀdesseꢀtipoꢀdeꢀobjeto,ꢀumaꢀvezꢀqueꢀpossibilitaráꢀaꢀparticipação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númeroꢀ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potenciaisꢀ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fazendoꢀ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consequentementeꢀ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KIFI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obtençãoꢀdeꢀvaloresꢀmenores.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5"/>
          <w:sz w:val="18"/>
        </w:rPr>
        <w:t>Nota-seꢀaindaꢀqueꢀemꢀalgunsꢀcasosꢀespecíficos,ꢀalgunsꢀórgãosꢀpúblicosꢀoptamꢀpelaꢀcontrataçãoꢀdesseꢀtipoꢀdeꢀobjeto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utilizandoꢀoꢀprocedimentoꢀauxiliarꢀdeꢀregistroꢀdeꢀpreçosꢀparaꢀqueꢀaꢀAdministraçãoꢀpossaꢀadquirirꢀnoꢀtotalꢀouꢀparcial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osꢀitensꢀestimados.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7.2ꢀ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Outroꢀ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ressaltarꢀ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estudo,ꢀ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identificamosꢀ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veículosꢀdeverãoꢀpossuirꢀparaꢀatenderꢀasꢀnecessidadesꢀelencadas.ꢀAsꢀmarcasꢀeꢀouꢀmodelosꢀqueꢀeventualmenteꢀforem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indicadasꢀ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servirãoꢀ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padrãoꢀ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referencialꢀ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qualidade,ꢀ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outras,ꢀ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fornecedor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comproveꢀaꢀsimilaridadeꢀdeꢀfuncionalidade.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0" w:x="379" w:y="148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8ꢀ–ꢀJUSTIFICATIVAꢀPARAꢀNÃOꢀPARCELAMENTO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2"/>
          <w:sz w:val="18"/>
        </w:rPr>
        <w:t>8.1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analisarꢀ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optaꢀ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parcelamentoꢀ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pretendida,ꢀ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5"/>
          <w:sz w:val="18"/>
        </w:rPr>
        <w:t>fundamentoꢀnoꢀart.ꢀ40,ꢀ§3º,ꢀdaꢀLeiꢀnºꢀ14.133/2021,ꢀoꢀqualꢀestabeleceꢀqueꢀoꢀparcelamentoꢀdeveꢀserꢀadotadoꢀsempre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queꢀforꢀtécnicaꢀeꢀeconomicamenteꢀviável.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6" w:x="379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Noꢀpresenteꢀcaso,ꢀverificou-seꢀqueꢀoꢀparcelamentoꢀdoꢀobjetoꢀnãoꢀseꢀmostraꢀadequado,ꢀpelosꢀseguintesꢀmotivos: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63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Perdaꢀdeꢀeconomiaꢀdeꢀescala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,ꢀumaꢀvezꢀqueꢀaꢀcontrataçãoꢀintegralꢀtendeꢀaꢀresultarꢀemꢀpropostaꢀmaisꢀvantajosa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1032185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51" w:x="84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paraꢀoꢀTribunal;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Riscoꢀ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2"/>
          <w:sz w:val="18"/>
        </w:rPr>
        <w:t>prejuízoꢀ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àꢀ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padronizaçãoꢀ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àꢀ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compatibilidadeꢀ</w:t>
      </w:r>
      <w:r>
        <w:rPr>
          <w:rFonts w:ascii="Times New Roman"/>
          <w:b w:val="on"/>
          <w:color w:val="000000"/>
          <w:spacing w:val="29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técnica</w:t>
      </w:r>
      <w:r>
        <w:rPr>
          <w:rFonts w:ascii="EKIFIN+Bitstream Vera Serif" w:hAnsi="EKIFIN+Bitstream Vera Serif" w:cs="EKIFI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5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interdependentesꢀouꢀexigemꢀuniformidade;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Aumentoꢀ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complexidadeꢀ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gestãoꢀ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AVKQFC+Bitstream Vera Serif Bold"/>
          <w:b w:val="on"/>
          <w:color w:val="000000"/>
          <w:spacing w:val="3"/>
          <w:sz w:val="18"/>
        </w:rPr>
        <w:t>contratual</w:t>
      </w:r>
      <w:r>
        <w:rPr>
          <w:rFonts w:ascii="EKIFIN+Bitstream Vera Serif" w:hAnsi="EKIFIN+Bitstream Vera Serif" w:cs="EKIFI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múltiplosꢀ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podeꢀ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comprometerꢀ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KIFI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eficiênciaꢀdaꢀfiscalizaçãoꢀeꢀexecução;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6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5"/>
          <w:sz w:val="18"/>
        </w:rPr>
        <w:t>Possibilidadeꢀdeꢀcomprometimentoꢀdaꢀexecuçãoꢀdoꢀobjeto</w:t>
      </w:r>
      <w:r>
        <w:rPr>
          <w:rFonts w:ascii="EKIFIN+Bitstream Vera Serif" w:hAnsi="EKIFIN+Bitstream Vera Serif" w:cs="EKIFIN+Bitstream Vera Serif"/>
          <w:color w:val="000000"/>
          <w:spacing w:val="6"/>
          <w:sz w:val="18"/>
        </w:rPr>
        <w:t>,ꢀdianteꢀdaꢀnecessidadeꢀdeꢀintegraçãoꢀentreꢀas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6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partesꢀcontratadas.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2" w:x="287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Dessaꢀforma,ꢀconclui-seꢀqueꢀoꢀnãoꢀparcelamentoꢀdoꢀobjetoꢀéꢀaꢀmedidaꢀqueꢀmelhorꢀatendeꢀaoꢀinteresseꢀpúblico,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2" w:x="287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assegurandoꢀmaiorꢀeficiência,ꢀeconomicidadeꢀeꢀsegurançaꢀnaꢀcontratação.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78" w:x="379" w:y="28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9ꢀ-ꢀDEMONSTRATIVOꢀDOSꢀRESULTADOSꢀPRETENDIDOS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9.1ꢀPretende-se,ꢀcomꢀoꢀpresenteꢀprocessoꢀlicitatório,ꢀassegurarꢀaꢀseleçãoꢀdaꢀpropostaꢀaptaꢀaꢀgerarꢀaꢀcontrataçãoꢀmais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vantajosaꢀ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TRE-RR.ꢀ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Almeja-se,ꢀ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igualmente,ꢀ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isonômicoꢀ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KIFI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justaꢀ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competição,ꢀ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evitarꢀ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sobrepreçoꢀ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inexequívelꢀ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superfaturamentoꢀ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contrato.ꢀ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licitatórioꢀ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exigiráꢀ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contratadaꢀoꢀcumprimentoꢀdasꢀboasꢀpráticasꢀdeꢀsustentabilidade,ꢀcontribuindoꢀparaꢀaꢀracionalizaçãoꢀeꢀotimizaçãoꢀdo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usoꢀdosꢀrecursos,ꢀbemꢀcomoꢀparaꢀaꢀreduçãoꢀdosꢀimpactosꢀambientais.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Osꢀresultadosꢀfinaisꢀpretendidosꢀcomꢀaꢀaquisiçãoꢀdeꢀveículosꢀnovosꢀvisamꢀprincipalmenteꢀgarantirꢀmaiorꢀeficiênciaꢀe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públicos.ꢀ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adquirirꢀ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buscaꢀ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reparos,ꢀ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tendemꢀ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intervençõesꢀ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mecânicasꢀ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têmꢀ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maior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durabilidadeꢀeꢀaderirꢀasꢀpolíticasꢀdeꢀsustentabilidadeꢀdoꢀCNJꢀeꢀdoꢀTRE-RR.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9" w:x="379" w:y="58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10ꢀ–ꢀPROVIDÊNCIASꢀPRÉVIASꢀAOꢀCONTRATO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10.1ꢀ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Preliminar,ꢀ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identificamosꢀ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préviasꢀ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KIFIN+Bitstream Vera Serif"/>
          <w:color w:val="000000"/>
          <w:spacing w:val="3"/>
          <w:sz w:val="18"/>
        </w:rPr>
        <w:t>sendo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9" w:x="379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queꢀaꢀsoluçãoꢀapresentadaꢀabrangeꢀtodaꢀaꢀcadeiaꢀdeꢀdemandasꢀobservadaꢀatéꢀaꢀexecuçãoꢀdeꢀsuaꢀfinalidade,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70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0" w:x="442" w:y="7030"/>
        <w:widowControl w:val="off"/>
        <w:autoSpaceDE w:val="off"/>
        <w:autoSpaceDN w:val="off"/>
        <w:spacing w:before="0" w:after="0" w:line="217" w:lineRule="exact"/>
        <w:ind w:left="6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1ꢀ–ꢀCONTRATAÇÕESꢀCORRELATAS/INTERDEPENDENTES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0" w:x="442" w:y="7030"/>
        <w:widowControl w:val="off"/>
        <w:autoSpaceDE w:val="off"/>
        <w:autoSpaceDN w:val="off"/>
        <w:spacing w:before="97" w:after="0" w:line="215" w:lineRule="exact"/>
        <w:ind w:left="5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1.1ꢀ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estudoꢀ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identificouꢀ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correlatasꢀ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1"/>
          <w:sz w:val="18"/>
        </w:rPr>
        <w:t>/ꢀ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independentesꢀ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0002262-57.2025.6.23.8000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0" w:x="442" w:y="70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2"/>
          <w:sz w:val="18"/>
        </w:rPr>
        <w:t>0002926-88.2025.6.23.8000.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/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81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4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2ꢀ–ꢀIMPACTOSꢀAMBIENTAIS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políticasꢀ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voltadosꢀ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sustentabilidadeꢀ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EKIFI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2"/>
          <w:sz w:val="18"/>
        </w:rPr>
        <w:t>acessibilidade.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3" w:x="379" w:y="92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13ꢀ–ꢀVIABILIDADEꢀDAꢀCONTRATAÇÃO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Preliminarꢀ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evidenciaꢀ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 w:hAnsi="EKIFIN+Bitstream Vera Serif" w:cs="EKIFIN+Bitstream Vera Serif"/>
          <w:color w:val="000000"/>
          <w:spacing w:val="3"/>
          <w:sz w:val="18"/>
        </w:rPr>
        <w:t>mostraꢀ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KIFIN+Bitstream Vera Serif"/>
          <w:color w:val="000000"/>
          <w:spacing w:val="2"/>
          <w:sz w:val="18"/>
        </w:rPr>
        <w:t>tecnicamente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viávelꢀeꢀfundamentadamenteꢀnecessária.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7" w:x="3874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1103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1" w:x="4311" w:y="115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PedroꢀSouzaꢀVasconcelosꢀFilho</w:t>
      </w:r>
      <w:r>
        <w:rPr>
          <w:rFonts w:ascii="EKIFIN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6" w:x="4748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(IntegranteꢀDemandante)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89" w:x="3867" w:y="12195"/>
        <w:widowControl w:val="off"/>
        <w:autoSpaceDE w:val="off"/>
        <w:autoSpaceDN w:val="off"/>
        <w:spacing w:before="0" w:after="0" w:line="215" w:lineRule="exact"/>
        <w:ind w:left="204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89" w:x="3867" w:y="12195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JoãoꢀDaniloꢀSoutoꢀMaiorꢀNogueiraꢀFilho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89" w:x="3867" w:y="12195"/>
        <w:widowControl w:val="off"/>
        <w:autoSpaceDE w:val="off"/>
        <w:autoSpaceDN w:val="off"/>
        <w:spacing w:before="97" w:after="0" w:line="215" w:lineRule="exact"/>
        <w:ind w:left="11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(IntegranteꢀTécnico)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1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3" w:x="4655" w:y="13461"/>
        <w:widowControl w:val="off"/>
        <w:autoSpaceDE w:val="off"/>
        <w:autoSpaceDN w:val="off"/>
        <w:spacing w:before="0" w:after="0" w:line="217" w:lineRule="exact"/>
        <w:ind w:left="2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3" w:x="4655" w:y="1346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(IntegranteꢀAdministrativo)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2" w:x="287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KIFIN+Bitstream Vera Serif" w:hAnsi="EKIFIN+Bitstream Vera Serif" w:cs="EKIFIN+Bitstream Vera Serif"/>
          <w:color w:val="000000"/>
          <w:spacing w:val="2"/>
          <w:sz w:val="18"/>
        </w:rPr>
        <w:t>BoaꢀVista,ꢀ30ꢀdeꢀmarçoꢀdeꢀ2026.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08" w:x="1394" w:y="1486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5"/>
        </w:rPr>
        <w:t>Documentoꢀassinadoꢀeletronicamenteꢀporꢀ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0"/>
          <w:sz w:val="15"/>
        </w:rPr>
        <w:t>PEDROꢀDEꢀSOUZAꢀVASCONCELOSꢀFILHO</w:t>
      </w:r>
      <w:r>
        <w:rPr>
          <w:rFonts w:ascii="EKIFIN+Bitstream Vera Serif" w:hAnsi="EKIFIN+Bitstream Vera Serif" w:cs="EKIFIN+Bitstream Vera Serif"/>
          <w:color w:val="000000"/>
          <w:spacing w:val="0"/>
          <w:sz w:val="15"/>
        </w:rPr>
        <w:t>,ꢀ</w:t>
      </w:r>
      <w:r>
        <w:rPr>
          <w:rFonts w:ascii="AVKQFC+Bitstream Vera Serif Bold" w:hAnsi="AVKQFC+Bitstream Vera Serif Bold" w:cs="AVKQFC+Bitstream Vera Serif Bold"/>
          <w:b w:val="on"/>
          <w:color w:val="000000"/>
          <w:spacing w:val="0"/>
          <w:sz w:val="15"/>
        </w:rPr>
        <w:t>CoordenadorꢀdeꢀLogística,ꢀEngenharia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08" w:x="1394" w:y="14865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VKQFC+Bitstream Vera Serif Bold" w:hAnsi="AVKQFC+Bitstream Vera Serif Bold" w:cs="AVKQFC+Bitstream Vera Serif Bold"/>
          <w:b w:val="on"/>
          <w:color w:val="000000"/>
          <w:spacing w:val="0"/>
          <w:sz w:val="15"/>
        </w:rPr>
        <w:t>eꢀPatrimônio</w:t>
      </w:r>
      <w:r>
        <w:rPr>
          <w:rFonts w:ascii="EKIFIN+Bitstream Vera Serif" w:hAnsi="EKIFIN+Bitstream Vera Serif" w:cs="EKIFIN+Bitstream Vera Serif"/>
          <w:color w:val="000000"/>
          <w:spacing w:val="0"/>
          <w:sz w:val="15"/>
        </w:rPr>
        <w:t>,ꢀemꢀ14/04/2026,ꢀàsꢀ11:36,ꢀconformeꢀart.ꢀ1º,ꢀIII,ꢀ"b",ꢀdaꢀLeiꢀ11.419/2006.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621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KIFIN+Bitstream Vera Serif" w:hAnsi="EKIFIN+Bitstream Vera Serif" w:cs="EKIFIN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9" w:x="1359" w:y="1640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VKQFC+Bitstream Vera Serif Bold"/>
          <w:b w:val="on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98" w:x="1463" w:y="1640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VKQFC+Bitstream Vera Serif Bold"/>
          <w:b w:val="on"/>
          <w:color w:val="000000"/>
          <w:spacing w:val="0"/>
          <w:sz w:val="15"/>
        </w:rPr>
        <w:t>032185</w:t>
      </w:r>
      <w:r>
        <w:rPr>
          <w:rFonts w:ascii="EKIFIN+Bitstream Vera Serif" w:hAnsi="EKIFIN+Bitstream Vera Serif" w:cs="EKIFIN+Bitstream Vera Serif"/>
          <w:color w:val="000000"/>
          <w:spacing w:val="0"/>
          <w:sz w:val="15"/>
        </w:rPr>
        <w:t>ꢀeꢀoꢀcódigoꢀCRCꢀ</w:t>
      </w:r>
      <w:r>
        <w:rPr>
          <w:rFonts w:ascii="AVKQFC+Bitstream Vera Serif Bold"/>
          <w:b w:val="on"/>
          <w:color w:val="000000"/>
          <w:spacing w:val="0"/>
          <w:sz w:val="15"/>
        </w:rPr>
        <w:t>D597FBDA</w:t>
      </w:r>
      <w:r>
        <w:rPr>
          <w:rFonts w:ascii="EKIFIN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1032185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23" w:x="310" w:y="10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KIFIN+Bitstream Vera Serif"/>
          <w:color w:val="000000"/>
          <w:spacing w:val="-1"/>
          <w:sz w:val="14"/>
        </w:rPr>
        <w:t>0000468-64.2026.6.23.8000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KIFIN+Bitstream Vera Serif"/>
          <w:color w:val="000000"/>
          <w:spacing w:val="-1"/>
          <w:sz w:val="14"/>
        </w:rPr>
        <w:t>1032185v8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1032185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60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EKIFIN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CD049AF-0000-0000-0000-000000000000}"/>
  </w:font>
  <w:font w:name="AVKQFC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28DB17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webSettings" Target="web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settings" Target="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styles" Target="styles.xml"/><Relationship Id="rId14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2E8F8716-FA2C-4682-9B87-9994B311B696}"/>
</file>

<file path=customXml/itemProps2.xml><?xml version="1.0" encoding="utf-8"?>
<ds:datastoreItem xmlns:ds="http://schemas.openxmlformats.org/officeDocument/2006/customXml" ds:itemID="{ED266734-CA82-439F-9A10-222DCB5D7E9E}"/>
</file>

<file path=customXml/itemProps3.xml><?xml version="1.0" encoding="utf-8"?>
<ds:datastoreItem xmlns:ds="http://schemas.openxmlformats.org/officeDocument/2006/customXml" ds:itemID="{491211D0-2DF5-4E3B-97EF-7E20554246A1}"/>
</file>

<file path=docProps/app.xml><?xml version="1.0" encoding="utf-8"?>
<Properties xmlns="http://schemas.openxmlformats.org/officeDocument/2006/extended-properties">
  <Template>Normal</Template>
  <TotalTime>3</TotalTime>
  <Pages>6</Pages>
  <Words>1160</Words>
  <Characters>17611</Characters>
  <Application>Aspose</Application>
  <DocSecurity>0</DocSecurity>
  <Lines>419</Lines>
  <Paragraphs>419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18334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2026-04-27T13:06:39Z</dcterms:created>
  <dcterms:modified xsi:type="dcterms:W3CDTF">2026-04-27T13:06:39Z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