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37" w:x="4743" w:y="866"/>
        <w:widowControl w:val="off"/>
        <w:autoSpaceDE w:val="off"/>
        <w:autoSpaceDN w:val="off"/>
        <w:spacing w:before="0" w:after="0" w:line="109" w:lineRule="exact"/>
        <w:ind w:left="0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HBFNVQ+Bitstream Vera Serif" w:hAnsi="HBFNVQ+Bitstream Vera Serif" w:cs="HBFNVQ+Bitstream Vera Serif"/>
          <w:color w:val="000000"/>
          <w:spacing w:val="3"/>
          <w:sz w:val="9"/>
        </w:rPr>
        <w:t>TRIBUNALꢀREGIONALꢀELEITORALꢀDEꢀRORAIMA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2637" w:x="4743" w:y="866"/>
        <w:widowControl w:val="off"/>
        <w:autoSpaceDE w:val="off"/>
        <w:autoSpaceDN w:val="off"/>
        <w:spacing w:before="13" w:after="0" w:line="109" w:lineRule="exact"/>
        <w:ind w:left="612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HBFNVQ+Bitstream Vera Serif" w:hAnsi="HBFNVQ+Bitstream Vera Serif" w:cs="HBFNVQ+Bitstream Vera Serif"/>
          <w:color w:val="000000"/>
          <w:spacing w:val="2"/>
          <w:sz w:val="9"/>
        </w:rPr>
        <w:t>SEÇÃOꢀDEꢀLICITAÇÕES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217" w:x="253" w:y="122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9" w:x="282" w:y="1473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1"/>
        </w:rPr>
        <w:t>ꢀ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3257" w:x="4433" w:y="1726"/>
        <w:widowControl w:val="off"/>
        <w:autoSpaceDE w:val="off"/>
        <w:autoSpaceDN w:val="off"/>
        <w:spacing w:before="0" w:after="0" w:line="14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DGSWER+Bitstream Vera Serif Bold" w:hAnsi="DGSWER+Bitstream Vera Serif Bold" w:cs="DGSWER+Bitstream Vera Serif Bold"/>
          <w:b w:val="on"/>
          <w:color w:val="000000"/>
          <w:spacing w:val="2"/>
          <w:sz w:val="12"/>
        </w:rPr>
        <w:t>ANEXOꢀIIꢀ-ꢀMINUTAꢀDEꢀCARTA-CONTRATO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257" w:x="4433" w:y="1726"/>
        <w:widowControl w:val="off"/>
        <w:autoSpaceDE w:val="off"/>
        <w:autoSpaceDN w:val="off"/>
        <w:spacing w:before="397" w:after="0" w:line="144" w:lineRule="exact"/>
        <w:ind w:left="511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DGSWER+Bitstream Vera Serif Bold" w:hAnsi="DGSWER+Bitstream Vera Serif Bold" w:cs="DGSWER+Bitstream Vera Serif Bold"/>
          <w:b w:val="on"/>
          <w:color w:val="000000"/>
          <w:spacing w:val="2"/>
          <w:sz w:val="12"/>
        </w:rPr>
        <w:t>CARTA-CONTRATOꢀXX/XXXX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907" w:x="383" w:y="200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DGSWER+Bitstream Vera Serif Bold" w:hAnsi="DGSWER+Bitstream Vera Serif Bold" w:cs="DGSWER+Bitstream Vera Serif Bold"/>
          <w:b w:val="on"/>
          <w:color w:val="d45656"/>
          <w:spacing w:val="3"/>
          <w:sz w:val="9"/>
        </w:rPr>
        <w:t>*ꢀMINUTAꢀDEꢀDOCUMENTOꢀ</w:t>
      </w:r>
      <w:r>
        <w:rPr>
          <w:rFonts w:ascii="Times New Roman"/>
          <w:b w:val="on"/>
          <w:color w:val="d45656"/>
          <w:spacing w:val="48"/>
          <w:sz w:val="9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ꢀꢀ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" w:x="253" w:y="254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2801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CONTRATANTE:ꢀOꢀ</w:t>
      </w:r>
      <w:r>
        <w:rPr>
          <w:rFonts w:ascii="DGSWER+Bitstream Vera Serif Bold" w:hAnsi="DGSWER+Bitstream Vera Serif Bold" w:cs="DGSWER+Bitstream Vera Serif Bold"/>
          <w:b w:val="on"/>
          <w:color w:val="000000"/>
          <w:spacing w:val="-2"/>
          <w:sz w:val="12"/>
        </w:rPr>
        <w:t>TRIBUNALꢀREGIONALꢀELEITORALꢀDEꢀRORAIMAꢀ(TRE/RR)</w:t>
      </w: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,ꢀsituadoꢀnaꢀAv.ꢀJuscelinoꢀKubistchek,ꢀ543,ꢀSãoꢀPedro,ꢀnestaꢀCapital,ꢀCEPꢀ69.306-685,ꢀinscritoꢀnoꢀCNPJ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2801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sobꢀoꢀn.ºꢀ05.955.085/0001-85,ꢀnesteꢀatoꢀrepresentadoꢀporꢀseuꢀDiretor-Geral,ꢀoꢀsenhorꢀAdrianoꢀNogueiraꢀBatista,ꢀnomeadoꢀpelaꢀPortariaꢀn.ºꢀ44/2025ꢀ(0927822),ꢀdeꢀ4ꢀdeꢀfevereiroꢀdeꢀ2025,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2801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publicadaꢀnoꢀDJEꢀn.ºꢀ22,ꢀdoꢀdiaꢀ5ꢀdeꢀfevereiroꢀdeꢀ2025,ꢀcomꢀfulcroꢀnoꢀart.ꢀ82,ꢀXVIII,ꢀdaꢀResoluçãoꢀn.ºꢀ556/2025(0957120)-ꢀRegulamentoꢀdaꢀSecretariaꢀdesteꢀTribunal.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3277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CONTRATADA:ꢀAꢀempresaꢀ</w:t>
      </w:r>
      <w:r>
        <w:rPr>
          <w:rFonts w:ascii="DGSWER+Bitstream Vera Serif Bold"/>
          <w:b w:val="on"/>
          <w:color w:val="000000"/>
          <w:spacing w:val="-4"/>
          <w:sz w:val="12"/>
        </w:rPr>
        <w:t>XXX</w:t>
      </w: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,ꢀinscritaꢀnoꢀCNPJꢀsobꢀoꢀn.ºꢀXXX,ꢀcomꢀsedeꢀlocalizadaꢀnaꢀXXX,ꢀtelefone:ꢀXXX,ꢀe-mail:ꢀXXX,ꢀꢀnesteꢀatoꢀrepresentadaꢀpelo(a)ꢀsenhor(a)ꢀ</w:t>
      </w:r>
      <w:r>
        <w:rPr>
          <w:rFonts w:ascii="DGSWER+Bitstream Vera Serif Bold"/>
          <w:b w:val="on"/>
          <w:color w:val="000000"/>
          <w:spacing w:val="-4"/>
          <w:sz w:val="12"/>
        </w:rPr>
        <w:t>XXX</w:t>
      </w: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,ꢀportador(a)ꢀda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327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CarteiraꢀdeꢀIdentidadeꢀdeꢀn.ºꢀXXX,ꢀexpedidaꢀpelaꢀSSP/RR,ꢀinscrito(a)ꢀnoꢀCadastroꢀdeꢀPessoasꢀFísicasꢀsobꢀoꢀn.ºꢀXXX,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808" w:x="310" w:y="3616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ResolvemꢀcelebrarꢀaꢀpresenteꢀCarta-Contrato,ꢀdecorrenteꢀdaꢀ</w:t>
      </w:r>
      <w:r>
        <w:rPr>
          <w:rFonts w:ascii="DGSWER+Bitstream Vera Serif Bold" w:hAnsi="DGSWER+Bitstream Vera Serif Bold" w:cs="DGSWER+Bitstream Vera Serif Bold"/>
          <w:b w:val="on"/>
          <w:color w:val="000000"/>
          <w:spacing w:val="-3"/>
          <w:sz w:val="12"/>
        </w:rPr>
        <w:t>dispensaꢀ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deꢀlicitação,ꢀreconhecidaꢀporꢀmeioꢀdoꢀDecisãoꢀXXX,ꢀꢀmedianteꢀasꢀcláusulasꢀeꢀcondiçõesꢀaꢀseguirꢀenunciadas.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" w:x="310" w:y="381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548" w:x="310" w:y="400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CLÁUSULAꢀPRIMEIRAꢀ-ꢀDAꢀFUNDAMENTAÇÃOꢀLEGAL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147" w:x="310" w:y="420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1.ꢀOꢀpresenteꢀinstrumentoꢀfundamenta-seꢀnaꢀLeiꢀn.ºꢀ14.133/2021ꢀeꢀsuasꢀalterações.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439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439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439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439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37" w:x="384" w:y="439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.ꢀVinculamꢀestaꢀcontratação,ꢀindependentementeꢀdeꢀtranscrição: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37" w:x="384" w:y="439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.1.ꢀOꢀTermoꢀdeꢀReferência;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37" w:x="384" w:y="439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.2.ꢀAꢀPropostaꢀdoꢀcontratado;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037" w:x="384" w:y="439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.3.ꢀEventuaisꢀanexosꢀdosꢀdocumentosꢀsupracitados.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" w:x="310" w:y="500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07" w:x="310" w:y="519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CLÁUSULAꢀSEGUNDAꢀ-ꢀDOꢀOBJETO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539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2.1.ꢀOꢀobjetoꢀdesteꢀinstrumentoꢀconsisteꢀnaꢀcontrataçãoꢀdeꢀempresaꢀespecializadaꢀparaꢀoꢀfornecimentoꢀdeꢀcamisasꢀemꢀmalhaꢀ100%ꢀalgodão,ꢀgolaꢀredonda,ꢀmangasꢀcurtas,ꢀcomꢀpinturaꢀem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553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serigrafiaꢀ(silkꢀscreen)ꢀfrenteꢀeꢀcostasꢀemꢀmalhaꢀpenteadaꢀbranca,ꢀcomꢀgramaturaꢀmínimaꢀdeꢀ160ꢀg/m2,ꢀdestinadasꢀaosꢀservidoresꢀeꢀcolaboradoresꢀdaꢀJustiçaꢀEleitoralꢀdeꢀRoraimaꢀqueꢀatuarão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5530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nasꢀEleiçõesꢀGeraisꢀ2026,ꢀnosꢀtermosꢀdaꢀtabelaꢀabaixo,ꢀconformeꢀcondiçõesꢀeꢀexigênciasꢀestabelecidasꢀnesteꢀinstrumento.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" w:x="310" w:y="586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96" w:x="6037" w:y="6093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1"/>
        </w:rPr>
        <w:t>Unidadeꢀde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96" w:x="6037" w:y="6093"/>
        <w:widowControl w:val="off"/>
        <w:autoSpaceDE w:val="off"/>
        <w:autoSpaceDN w:val="off"/>
        <w:spacing w:before="4" w:after="0" w:line="126" w:lineRule="exact"/>
        <w:ind w:left="109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HBFNVQ+Bitstream Vera Serif"/>
          <w:color w:val="000000"/>
          <w:spacing w:val="-1"/>
          <w:sz w:val="11"/>
        </w:rPr>
        <w:t>Medida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18" w:x="318" w:y="6158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HBFNVQ+Bitstream Vera Serif"/>
          <w:color w:val="000000"/>
          <w:spacing w:val="-1"/>
          <w:sz w:val="11"/>
        </w:rPr>
        <w:t>Item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398" w:x="2617" w:y="6158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1"/>
        </w:rPr>
        <w:t>DescriçãoꢀdoꢀMaterial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03" w:x="7092" w:y="6158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HBFNVQ+Bitstream Vera Serif"/>
          <w:color w:val="000000"/>
          <w:spacing w:val="-1"/>
          <w:sz w:val="11"/>
        </w:rPr>
        <w:t>Quantidade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949" w:x="8119" w:y="6158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1"/>
        </w:rPr>
        <w:t>ValorꢀUnitário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745" w:x="10084" w:y="6158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1"/>
        </w:rPr>
        <w:t>Valorꢀtotal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5287" w:x="700" w:y="645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Camisaꢀ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emꢀ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malhaꢀ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100%ꢀ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algodão,ꢀ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golaꢀ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redonda,ꢀ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mangasꢀ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curtas,ꢀ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comꢀ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pinturaꢀ</w:t>
      </w:r>
      <w:r>
        <w:rPr>
          <w:rFonts w:ascii="Times New Roman"/>
          <w:color w:val="000000"/>
          <w:spacing w:val="4"/>
          <w:sz w:val="12"/>
        </w:rPr>
        <w:t xml:space="preserve"> </w:t>
      </w:r>
      <w:r>
        <w:rPr>
          <w:rFonts w:ascii="HBFNVQ+Bitstream Vera Serif"/>
          <w:color w:val="000000"/>
          <w:spacing w:val="-3"/>
          <w:sz w:val="12"/>
        </w:rPr>
        <w:t>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287" w:x="700" w:y="6454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serigrafiaꢀ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(silkꢀ</w:t>
      </w:r>
      <w:r>
        <w:rPr>
          <w:rFonts w:ascii="Times New Roman"/>
          <w:color w:val="000000"/>
          <w:spacing w:val="-10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screen)ꢀ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frenteꢀ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eꢀ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costasꢀ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emꢀ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malhaꢀ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penteadaꢀ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branca,ꢀ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comꢀ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/>
          <w:color w:val="000000"/>
          <w:spacing w:val="-3"/>
          <w:sz w:val="12"/>
        </w:rPr>
        <w:t>gramatura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287" w:x="700" w:y="6454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mínimaꢀdeꢀ160ꢀg/m2ꢀnosꢀtamanhos: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69" w:x="700" w:y="692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-3"/>
          <w:sz w:val="12"/>
        </w:rPr>
        <w:t>Feminino: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287" w:x="700" w:y="711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Pꢀ(410ꢀunid.),ꢀMꢀ(300ꢀunid.),ꢀGꢀ(315ꢀunid.),ꢀGGꢀ(165ꢀunid.),ꢀEGꢀ(50ꢀunid.)ꢀeꢀEGGꢀ(50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287" w:x="700" w:y="7118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-2"/>
          <w:sz w:val="12"/>
        </w:rPr>
        <w:t>unid.)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3" w:x="375" w:y="7334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HBFNVQ+Bitstream Vera Serif"/>
          <w:color w:val="000000"/>
          <w:spacing w:val="-1"/>
          <w:sz w:val="11"/>
        </w:rPr>
        <w:t>01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628" w:x="6120" w:y="7334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HBFNVQ+Bitstream Vera Serif"/>
          <w:color w:val="000000"/>
          <w:spacing w:val="-1"/>
          <w:sz w:val="11"/>
        </w:rPr>
        <w:t>Unidade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441" w:x="7274" w:y="7334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HBFNVQ+Bitstream Vera Serif"/>
          <w:color w:val="000000"/>
          <w:spacing w:val="-1"/>
          <w:sz w:val="11"/>
        </w:rPr>
        <w:t>2580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9" w:x="8493" w:y="7334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1"/>
        </w:rPr>
        <w:t>ꢀ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199" w:x="10356" w:y="7334"/>
        <w:widowControl w:val="off"/>
        <w:autoSpaceDE w:val="off"/>
        <w:autoSpaceDN w:val="off"/>
        <w:spacing w:before="0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1"/>
        </w:rPr>
        <w:t>ꢀ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822" w:x="700" w:y="745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-3"/>
          <w:sz w:val="12"/>
        </w:rPr>
        <w:t>Masculino: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287" w:x="700" w:y="764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1"/>
          <w:sz w:val="12"/>
        </w:rPr>
        <w:t>Pꢀ(210ꢀunid.),ꢀMꢀ(300ꢀunid.),ꢀGꢀ(315ꢀunid.),ꢀGGꢀ(265ꢀunid.),ꢀEGꢀ(100ꢀunid.)ꢀeꢀEGG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287" w:x="700" w:y="7645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(100ꢀunid.)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287" w:x="700" w:y="8063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DGSWER+Bitstream Vera Serif Bold" w:hAnsi="DGSWER+Bitstream Vera Serif Bold" w:cs="DGSWER+Bitstream Vera Serif Bold"/>
          <w:b w:val="on"/>
          <w:color w:val="000000"/>
          <w:spacing w:val="-2"/>
          <w:sz w:val="12"/>
        </w:rPr>
        <w:t>OBS.:ꢀ1ꢀ-ꢀOsꢀquantitativosꢀdosꢀtamanhosꢀpodemꢀsofrerꢀalterações,ꢀmantendo-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287" w:x="700" w:y="8063"/>
        <w:widowControl w:val="off"/>
        <w:autoSpaceDE w:val="off"/>
        <w:autoSpaceDN w:val="off"/>
        <w:spacing w:before="9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DGSWER+Bitstream Vera Serif Bold" w:hAnsi="DGSWER+Bitstream Vera Serif Bold" w:cs="DGSWER+Bitstream Vera Serif Bold"/>
          <w:b w:val="on"/>
          <w:color w:val="000000"/>
          <w:spacing w:val="-3"/>
          <w:sz w:val="12"/>
        </w:rPr>
        <w:t>seꢀoꢀtotalꢀdeꢀ2.500ꢀunidades.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" w:x="310" w:y="849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869" w:x="310" w:y="869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CLÁUSULAꢀTERCEIRAꢀ-ꢀDOSꢀRECURSOSꢀORÇAMENTÁRIOS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472" w:x="310" w:y="888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3.1.ꢀOꢀcréditoꢀpeloꢀqualꢀcorreráꢀaꢀdespesaꢀestãoꢀprogramadasꢀemꢀdotaçãoꢀorçamentáriaꢀprópriaꢀconformeꢀclassificaçãoꢀfuncionalꢀprogramáticaꢀeꢀcategoriaꢀeconômicaꢀabaixo: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00" w:x="310" w:y="908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Gestão/Unidade:ꢀ00001/070028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00" w:x="310" w:y="9082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-3"/>
          <w:sz w:val="12"/>
        </w:rPr>
        <w:t>Fonte: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562" w:x="310" w:y="947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ProgramaꢀdeꢀTrabalho: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562" w:x="310" w:y="9471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ElementoꢀdeꢀDespesa: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562" w:x="310" w:y="9471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-2"/>
          <w:sz w:val="12"/>
        </w:rPr>
        <w:t>PI: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840" w:x="310" w:y="1005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3.2.ꢀParaꢀoꢀpresenteꢀexercícioꢀasꢀdespesasꢀserãoꢀarcadasꢀpelaꢀnotaꢀdeꢀempenhoꢀn.ºꢀxxxxxxxxxx.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" w:x="1128" w:y="1025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044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CLÁUSULAꢀQUARTAꢀ-ꢀDOSꢀPRAZOS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0446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.1.ꢀOꢀprazoꢀdeꢀvigênciaꢀdestaꢀCarta-contratoꢀéꢀatéꢀ31/12/2026,ꢀcomꢀinícioꢀnoꢀprimeiroꢀdiaꢀútilꢀsubsequenteꢀàꢀpublicaçãoꢀdesteꢀinstrumentoꢀcontratualꢀnoꢀPortalꢀNacionalꢀdeꢀContratações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0446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Públicasꢀ(PNCP),ꢀnaꢀformaꢀdoꢀartigoꢀ105ꢀdaꢀLeiꢀn.°ꢀ14.133,ꢀdeꢀ2021.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1064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063" w:x="310" w:y="1097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4.2.ꢀOꢀprazoꢀdeꢀvigênciaꢀseráꢀautomaticamenteꢀprorrogadoꢀseꢀoꢀobjetoꢀnãoꢀforꢀconcluídoꢀnoꢀperíodoꢀfirmadoꢀnoꢀcontrato,ꢀconformeꢀart.ꢀ111ꢀdaꢀLeiꢀn.°ꢀ14.133,ꢀdeꢀ2021.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" w:x="310" w:y="1116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510" w:x="310" w:y="1136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CLÁUSULAꢀQUINTAꢀ-ꢀDAꢀEXECUÇÃOꢀEꢀDAꢀGARANTIA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879" w:x="310" w:y="1155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5.1.ꢀOꢀprazoꢀdeꢀentregaꢀéꢀdeꢀ10ꢀdiasꢀconsecutivos,ꢀcontadosꢀdoꢀrecebimentoꢀdaꢀOrdemꢀdeꢀFornecimento/Serviço.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175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5.2.ꢀOsꢀbensꢀdeverãoꢀserꢀentreguesꢀnoꢀTRIBUNALꢀREGIONALꢀELEITORALꢀDEꢀRORAIMAꢀ(TRE/RR)ꢀ–ꢀSeçãoꢀdeꢀPatrimônioꢀ-ꢀSPAT,ꢀlocalizadoꢀnaꢀAv.ꢀJuscelinoꢀKubitschek,ꢀn.ºꢀ543ꢀ-ꢀSãoꢀPedroꢀ-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188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CEPꢀ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69.306-685ꢀ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–ꢀ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Boaꢀ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Vista/RR,ꢀ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noꢀ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horárioꢀ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08h00ꢀ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àsꢀ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14h00ꢀ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horas,ꢀ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nosꢀ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diasꢀ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úteis.ꢀ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Correndoꢀ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porꢀ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contaꢀ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daꢀ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contratadaꢀ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todasꢀ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asꢀ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despesasꢀ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embalagem,ꢀ</w:t>
      </w:r>
      <w:r>
        <w:rPr>
          <w:rFonts w:ascii="Times New Roman"/>
          <w:color w:val="000000"/>
          <w:spacing w:val="11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seguros,ꢀ</w:t>
      </w:r>
      <w:r>
        <w:rPr>
          <w:rFonts w:ascii="Times New Roman"/>
          <w:color w:val="000000"/>
          <w:spacing w:val="10"/>
          <w:sz w:val="12"/>
        </w:rPr>
        <w:t xml:space="preserve"> </w:t>
      </w:r>
      <w:r>
        <w:rPr>
          <w:rFonts w:ascii="HBFNVQ+Bitstream Vera Serif"/>
          <w:color w:val="000000"/>
          <w:spacing w:val="-2"/>
          <w:sz w:val="12"/>
        </w:rPr>
        <w:t>transporte,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1889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tributos,ꢀencargosꢀtrabalhistasꢀeꢀprevidenciáriosꢀdecorrentesꢀdoꢀfornecimento.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222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5.3.ꢀNãoꢀhaveráꢀexigênciaꢀdeꢀgarantiaꢀparaꢀassegurarꢀaꢀexecuçãoꢀdoꢀobjetoꢀcontratado,ꢀpoisꢀaꢀexigênciaꢀdeꢀgarantiaꢀvariaꢀconformeꢀaꢀcomplexidadeꢀdoꢀobjetoꢀe,ꢀprincipalmente,ꢀcomꢀosꢀriscos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2" w:x="310" w:y="1235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envolvidos,ꢀoꢀqueꢀdeveꢀserꢀavaliadoꢀeꢀjustificadoꢀcasoꢀaꢀcaso.ꢀNoꢀpresenteꢀcaso,ꢀtrata-seꢀdeꢀumꢀserviçoꢀsimplesꢀsemꢀcomplexidadeꢀouꢀaquisiçãoꢀdeꢀumꢀbemꢀcomꢀentregaꢀimediataꢀeꢀintegral,ꢀdos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2" w:x="310" w:y="12359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quaisꢀnãoꢀiráꢀresultarꢀobrigaçõesꢀfuturas,ꢀinclusiveꢀassistênciaꢀtécnica.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" w:x="310" w:y="1269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16" w:x="310" w:y="1288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CLÁUSULAꢀSEXTAꢀ-ꢀREAJUSTE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703" w:x="310" w:y="1308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6.1.ꢀOsꢀpreçosꢀinicialmenteꢀcontratadosꢀsãoꢀfixosꢀeꢀirreajustáveisꢀnoꢀprazoꢀdeꢀumꢀanoꢀcontadoꢀdaꢀdataꢀdoꢀorçamentoꢀestimado,ꢀemꢀXX/XX/XXXX.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327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6.2.ꢀApósꢀoꢀinterregnoꢀdeꢀumꢀano,ꢀeꢀindependentementeꢀdeꢀpedidoꢀdoꢀcontratado,ꢀosꢀpreçosꢀiniciaisꢀserãoꢀreajustados,ꢀmedianteꢀaꢀaplicação,ꢀpeloꢀcontratante,ꢀdoꢀÍndiceꢀNacionalꢀdeꢀPreçosꢀao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193" w:x="310" w:y="1341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ConsumidorꢀAmploꢀ-ꢀIPCA,ꢀexclusivamenteꢀparaꢀasꢀobrigaçõesꢀiniciadasꢀeꢀconcluídasꢀapósꢀaꢀocorrênciaꢀdaꢀanualidade.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546" w:x="310" w:y="1360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6.3.ꢀNosꢀreajustesꢀsubsequentesꢀaoꢀprimeiro,ꢀoꢀinterregnoꢀmínimoꢀdeꢀumꢀanoꢀseráꢀcontadoꢀaꢀpartirꢀdosꢀefeitosꢀfinanceirosꢀdoꢀúltimoꢀreajuste.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380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6.4.ꢀNoꢀcasoꢀdeꢀatrasoꢀouꢀnãoꢀdivulgaçãoꢀdo(s)ꢀíndiceꢀ(s)ꢀdeꢀreajustamento,ꢀoꢀcontratanteꢀpagaráꢀaoꢀcontratadoꢀaꢀimportânciaꢀcalculadaꢀpelaꢀúltimaꢀvariaçãoꢀconhecida,ꢀliquidandoꢀaꢀdiferença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469" w:x="310" w:y="1393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correspondenteꢀtãoꢀlogoꢀseja(m)ꢀdivulgado(s)ꢀo(s)ꢀíndice(s)ꢀdefinitivo(s).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673" w:x="310" w:y="1413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6.5.ꢀNasꢀaferiçõesꢀfinais,ꢀo(s)ꢀíndice(s)ꢀutilizado(s)ꢀparaꢀreajusteꢀserá(ão),ꢀobrigatoriamente,ꢀo(s)ꢀdefinitivo(s).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432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6.6.ꢀCasoꢀo(s)ꢀíndice(s)ꢀestabelecido(s)ꢀparaꢀreajustamentoꢀvenha(m)ꢀaꢀserꢀextinto(s)ꢀouꢀdeꢀqualquerꢀformaꢀnãoꢀpossa(m)ꢀmaisꢀserꢀutilizado(s),ꢀserá(ão)ꢀadotado(s),ꢀemꢀsubstituição,ꢀo(s)ꢀque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849" w:x="310" w:y="1446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vier(em)ꢀaꢀserꢀdeterminado(s)ꢀpelaꢀlegislaçãoꢀentãoꢀemꢀvigor.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921" w:x="310" w:y="1466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6.7.ꢀNaꢀausênciaꢀdeꢀprevisãoꢀlegalꢀquantoꢀaoꢀíndiceꢀsubstituto,ꢀasꢀpartesꢀelegerãoꢀnovoꢀíndiceꢀoficial,ꢀparaꢀreajustamentoꢀdoꢀpreçoꢀdoꢀvalorꢀremanescente,ꢀporꢀmeioꢀdeꢀtermoꢀaditivo.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07" w:x="310" w:y="1485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6.8.ꢀOꢀreajusteꢀseráꢀrealizadoꢀporꢀapostilamento.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07" w:x="310" w:y="14856"/>
        <w:widowControl w:val="off"/>
        <w:autoSpaceDE w:val="off"/>
        <w:autoSpaceDN w:val="off"/>
        <w:spacing w:before="60" w:after="0" w:line="134" w:lineRule="exact"/>
        <w:ind w:left="818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27" w:x="310" w:y="1524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CLÁUSULAꢀSÉTIMAꢀ–ꢀINFRAÇÕESꢀEꢀSANÇÕESꢀADMINISTRATIVAS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727" w:x="310" w:y="15246"/>
        <w:widowControl w:val="off"/>
        <w:autoSpaceDE w:val="off"/>
        <w:autoSpaceDN w:val="off"/>
        <w:spacing w:before="3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.1.ꢀCometeꢀinfraçãoꢀadministrativa,ꢀnosꢀtermosꢀdaꢀLeiꢀnºꢀ14.133,ꢀdeꢀ2021,ꢀoꢀcontratadoꢀque: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1538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235" w:x="310" w:y="1552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a)ꢀderꢀcausaꢀàꢀinexecuçãoꢀparcialꢀdoꢀcontrato;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235" w:x="310" w:y="15520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b)ꢀderꢀcausaꢀàꢀinexecuçãoꢀparcialꢀdoꢀcontratoꢀqueꢀcauseꢀgraveꢀdanoꢀàꢀAdministraçãoꢀouꢀaoꢀfuncionamentoꢀdosꢀserviçosꢀpúblicosꢀouꢀaoꢀinteresseꢀcoletivo;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235" w:x="310" w:y="15520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c)ꢀderꢀcausaꢀàꢀinexecuçãoꢀtotalꢀdoꢀcontrato;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235" w:x="310" w:y="15520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d)ꢀensejarꢀoꢀretardamentoꢀdaꢀexecuçãoꢀouꢀdaꢀentregaꢀdoꢀobjetoꢀdaꢀcontrataçãoꢀsemꢀmotivoꢀjustificado;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235" w:x="310" w:y="15520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e)ꢀapresentarꢀdocumentaçãoꢀfalsaꢀouꢀprestarꢀdeclaraçãoꢀfalsaꢀduranteꢀaꢀexecuçãoꢀdoꢀcontrato;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235" w:x="310" w:y="15520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f)ꢀpraticarꢀatoꢀfraudulentoꢀnaꢀexecuçãoꢀdoꢀcontrato;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46" w:x="310" w:y="1634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g)ꢀcomportar-seꢀdeꢀmodoꢀinidôneoꢀouꢀcometerꢀfraudeꢀdeꢀqualquerꢀnatureza;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46" w:x="310" w:y="16343"/>
        <w:widowControl w:val="off"/>
        <w:autoSpaceDE w:val="off"/>
        <w:autoSpaceDN w:val="off"/>
        <w:spacing w:before="0" w:after="0" w:line="190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HBFNVQ+Bitstream Vera Serif" w:hAnsi="HBFNVQ+Bitstream Vera Serif" w:cs="HBFNVQ+Bitstream Vera Serif"/>
          <w:color w:val="000000"/>
          <w:spacing w:val="-4"/>
          <w:sz w:val="18"/>
          <w:vertAlign w:val="subscript"/>
        </w:rPr>
        <w:t>h)ꢀpraticarꢀatoꢀlesivoꢀprevis</w:t>
      </w:r>
      <w:r>
        <w:rPr>
          <w:rFonts w:ascii="Arial"/>
          <w:color w:val="bebebe"/>
          <w:spacing w:val="-89"/>
          <w:sz w:val="20"/>
        </w:rPr>
        <w:t>A</w:t>
      </w:r>
      <w:r>
        <w:rPr>
          <w:rFonts w:ascii="HBFNVQ+Bitstream Vera Serif"/>
          <w:color w:val="000000"/>
          <w:spacing w:val="-1"/>
          <w:sz w:val="18"/>
          <w:vertAlign w:val="subscript"/>
        </w:rPr>
        <w:t>to</w:t>
      </w:r>
      <w:r>
        <w:rPr>
          <w:rFonts w:ascii="Arial"/>
          <w:color w:val="bebebe"/>
          <w:spacing w:val="-84"/>
          <w:sz w:val="20"/>
        </w:rPr>
        <w:t>n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bscript"/>
        </w:rPr>
        <w:t>ꢀn</w:t>
      </w:r>
      <w:r>
        <w:rPr>
          <w:rFonts w:ascii="Arial"/>
          <w:color w:val="bebebe"/>
          <w:spacing w:val="-85"/>
          <w:sz w:val="20"/>
        </w:rPr>
        <w:t>e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bscript"/>
        </w:rPr>
        <w:t>oꢀ</w:t>
      </w:r>
      <w:r>
        <w:rPr>
          <w:rFonts w:ascii="Arial"/>
          <w:color w:val="bebebe"/>
          <w:spacing w:val="-78"/>
          <w:sz w:val="20"/>
        </w:rPr>
        <w:t>x</w:t>
      </w:r>
      <w:r>
        <w:rPr>
          <w:rFonts w:ascii="HBFNVQ+Bitstream Vera Serif"/>
          <w:color w:val="000000"/>
          <w:spacing w:val="-1"/>
          <w:sz w:val="18"/>
          <w:vertAlign w:val="subscript"/>
        </w:rPr>
        <w:t>ar</w:t>
      </w:r>
      <w:r>
        <w:rPr>
          <w:rFonts w:ascii="Arial"/>
          <w:color w:val="bebebe"/>
          <w:spacing w:val="-66"/>
          <w:sz w:val="20"/>
        </w:rPr>
        <w:t>o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bscript"/>
        </w:rPr>
        <w:t>t.ꢀ5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bscript"/>
        </w:rPr>
        <w:t>ºꢀd</w:t>
      </w:r>
      <w:r>
        <w:rPr>
          <w:rFonts w:ascii="Arial"/>
          <w:color w:val="bebebe"/>
          <w:spacing w:val="3"/>
          <w:sz w:val="20"/>
        </w:rPr>
        <w:t>-</w:t>
      </w:r>
      <w:r>
        <w:rPr>
          <w:rFonts w:ascii="HBFNVQ+Bitstream Vera Serif"/>
          <w:color w:val="000000"/>
          <w:spacing w:val="-19"/>
          <w:sz w:val="18"/>
          <w:vertAlign w:val="subscript"/>
        </w:rPr>
        <w:t>a</w:t>
      </w:r>
      <w:r>
        <w:rPr>
          <w:rFonts w:ascii="Arial"/>
          <w:color w:val="bebebe"/>
          <w:spacing w:val="-150"/>
          <w:sz w:val="20"/>
        </w:rPr>
        <w:t>M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bscript"/>
        </w:rPr>
        <w:t>ꢀLe</w:t>
      </w:r>
      <w:r>
        <w:rPr>
          <w:rFonts w:ascii="Arial"/>
          <w:color w:val="bebebe"/>
          <w:spacing w:val="-13"/>
          <w:sz w:val="20"/>
        </w:rPr>
        <w:t>i</w:t>
      </w:r>
      <w:r>
        <w:rPr>
          <w:rFonts w:ascii="HBFNVQ+Bitstream Vera Serif"/>
          <w:color w:val="000000"/>
          <w:spacing w:val="-25"/>
          <w:sz w:val="18"/>
          <w:vertAlign w:val="subscript"/>
        </w:rPr>
        <w:t>i</w:t>
      </w:r>
      <w:r>
        <w:rPr>
          <w:rFonts w:ascii="Arial"/>
          <w:color w:val="bebebe"/>
          <w:spacing w:val="-87"/>
          <w:sz w:val="20"/>
        </w:rPr>
        <w:t>n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bscript"/>
        </w:rPr>
        <w:t>ꢀn</w:t>
      </w:r>
      <w:r>
        <w:rPr>
          <w:rFonts w:ascii="Arial"/>
          <w:color w:val="bebebe"/>
          <w:spacing w:val="-88"/>
          <w:sz w:val="20"/>
        </w:rPr>
        <w:t>u</w:t>
      </w:r>
      <w:r>
        <w:rPr>
          <w:rFonts w:ascii="HBFNVQ+Bitstream Vera Serif" w:hAnsi="HBFNVQ+Bitstream Vera Serif" w:cs="HBFNVQ+Bitstream Vera Serif"/>
          <w:color w:val="000000"/>
          <w:spacing w:val="-4"/>
          <w:sz w:val="18"/>
          <w:vertAlign w:val="subscript"/>
        </w:rPr>
        <w:t>ºꢀ</w:t>
      </w:r>
      <w:r>
        <w:rPr>
          <w:rFonts w:ascii="Arial"/>
          <w:color w:val="bebebe"/>
          <w:spacing w:val="-52"/>
          <w:sz w:val="20"/>
        </w:rPr>
        <w:t>t</w:t>
      </w:r>
      <w:r>
        <w:rPr>
          <w:rFonts w:ascii="HBFNVQ+Bitstream Vera Serif"/>
          <w:color w:val="000000"/>
          <w:spacing w:val="-24"/>
          <w:sz w:val="18"/>
          <w:vertAlign w:val="subscript"/>
        </w:rPr>
        <w:t>1</w:t>
      </w:r>
      <w:r>
        <w:rPr>
          <w:rFonts w:ascii="Arial"/>
          <w:color w:val="bebebe"/>
          <w:spacing w:val="-90"/>
          <w:sz w:val="20"/>
        </w:rPr>
        <w:t>a</w:t>
      </w:r>
      <w:r>
        <w:rPr>
          <w:rFonts w:ascii="HBFNVQ+Bitstream Vera Serif"/>
          <w:color w:val="000000"/>
          <w:spacing w:val="-1"/>
          <w:sz w:val="18"/>
          <w:vertAlign w:val="subscript"/>
        </w:rPr>
        <w:t>2.8</w:t>
      </w:r>
      <w:r>
        <w:rPr>
          <w:rFonts w:ascii="Arial"/>
          <w:color w:val="bebebe"/>
          <w:spacing w:val="-73"/>
          <w:sz w:val="20"/>
        </w:rPr>
        <w:t>d</w:t>
      </w:r>
      <w:r>
        <w:rPr>
          <w:rFonts w:ascii="HBFNVQ+Bitstream Vera Serif"/>
          <w:color w:val="000000"/>
          <w:spacing w:val="-1"/>
          <w:sz w:val="18"/>
          <w:vertAlign w:val="subscript"/>
        </w:rPr>
        <w:t>46</w:t>
      </w:r>
      <w:r>
        <w:rPr>
          <w:rFonts w:ascii="Arial"/>
          <w:color w:val="bebebe"/>
          <w:spacing w:val="-38"/>
          <w:sz w:val="20"/>
        </w:rPr>
        <w:t>e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bscript"/>
        </w:rPr>
        <w:t>,ꢀd</w:t>
      </w:r>
      <w:r>
        <w:rPr>
          <w:rFonts w:ascii="Arial"/>
          <w:color w:val="bebebe"/>
          <w:spacing w:val="-90"/>
          <w:sz w:val="20"/>
        </w:rPr>
        <w:t>C</w:t>
      </w:r>
      <w:r>
        <w:rPr>
          <w:rFonts w:ascii="HBFNVQ+Bitstream Vera Serif" w:hAnsi="HBFNVQ+Bitstream Vera Serif" w:cs="HBFNVQ+Bitstream Vera Serif"/>
          <w:color w:val="000000"/>
          <w:spacing w:val="-9"/>
          <w:sz w:val="18"/>
          <w:vertAlign w:val="subscript"/>
        </w:rPr>
        <w:t>eꢀ</w:t>
      </w:r>
      <w:r>
        <w:rPr>
          <w:rFonts w:ascii="Arial"/>
          <w:color w:val="bebebe"/>
          <w:spacing w:val="-97"/>
          <w:sz w:val="20"/>
        </w:rPr>
        <w:t>a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bscript"/>
        </w:rPr>
        <w:t>1º</w:t>
      </w:r>
      <w:r>
        <w:rPr>
          <w:rFonts w:ascii="Arial"/>
          <w:color w:val="bebebe"/>
          <w:spacing w:val="-36"/>
          <w:sz w:val="20"/>
        </w:rPr>
        <w:t>r</w:t>
      </w:r>
      <w:r>
        <w:rPr>
          <w:rFonts w:ascii="HBFNVQ+Bitstream Vera Serif" w:hAnsi="HBFNVQ+Bitstream Vera Serif" w:cs="HBFNVQ+Bitstream Vera Serif"/>
          <w:color w:val="000000"/>
          <w:spacing w:val="-3"/>
          <w:sz w:val="18"/>
          <w:vertAlign w:val="subscript"/>
        </w:rPr>
        <w:t>ꢀ</w:t>
      </w:r>
      <w:r>
        <w:rPr>
          <w:rFonts w:ascii="Arial"/>
          <w:color w:val="bebebe"/>
          <w:spacing w:val="-54"/>
          <w:sz w:val="20"/>
        </w:rPr>
        <w:t>t</w:t>
      </w:r>
      <w:r>
        <w:rPr>
          <w:rFonts w:ascii="HBFNVQ+Bitstream Vera Serif"/>
          <w:color w:val="000000"/>
          <w:spacing w:val="-22"/>
          <w:sz w:val="18"/>
          <w:vertAlign w:val="subscript"/>
        </w:rPr>
        <w:t>d</w:t>
      </w:r>
      <w:r>
        <w:rPr>
          <w:rFonts w:ascii="Arial"/>
          <w:color w:val="bebebe"/>
          <w:spacing w:val="-92"/>
          <w:sz w:val="20"/>
        </w:rPr>
        <w:t>a</w:t>
      </w:r>
      <w:r>
        <w:rPr>
          <w:rFonts w:ascii="HBFNVQ+Bitstream Vera Serif" w:hAnsi="HBFNVQ+Bitstream Vera Serif" w:cs="HBFNVQ+Bitstream Vera Serif"/>
          <w:color w:val="000000"/>
          <w:spacing w:val="-9"/>
          <w:sz w:val="18"/>
          <w:vertAlign w:val="subscript"/>
        </w:rPr>
        <w:t>eꢀ</w:t>
      </w:r>
      <w:r>
        <w:rPr>
          <w:rFonts w:ascii="Arial"/>
          <w:color w:val="bebebe"/>
          <w:spacing w:val="-53"/>
          <w:sz w:val="20"/>
        </w:rPr>
        <w:t>-</w:t>
      </w:r>
      <w:r>
        <w:rPr>
          <w:rFonts w:ascii="HBFNVQ+Bitstream Vera Serif"/>
          <w:color w:val="000000"/>
          <w:spacing w:val="-18"/>
          <w:sz w:val="18"/>
          <w:vertAlign w:val="subscript"/>
        </w:rPr>
        <w:t>a</w:t>
      </w:r>
      <w:r>
        <w:rPr>
          <w:rFonts w:ascii="Arial"/>
          <w:color w:val="bebebe"/>
          <w:spacing w:val="-129"/>
          <w:sz w:val="20"/>
        </w:rPr>
        <w:t>C</w:t>
      </w:r>
      <w:r>
        <w:rPr>
          <w:rFonts w:ascii="HBFNVQ+Bitstream Vera Serif"/>
          <w:color w:val="000000"/>
          <w:spacing w:val="-10"/>
          <w:sz w:val="18"/>
          <w:vertAlign w:val="subscript"/>
        </w:rPr>
        <w:t>go</w:t>
      </w:r>
      <w:r>
        <w:rPr>
          <w:rFonts w:ascii="Arial"/>
          <w:color w:val="bebebe"/>
          <w:spacing w:val="-97"/>
          <w:sz w:val="20"/>
        </w:rPr>
        <w:t>o</w:t>
      </w:r>
      <w:r>
        <w:rPr>
          <w:rFonts w:ascii="HBFNVQ+Bitstream Vera Serif"/>
          <w:color w:val="000000"/>
          <w:spacing w:val="-6"/>
          <w:sz w:val="18"/>
          <w:vertAlign w:val="subscript"/>
        </w:rPr>
        <w:t>st</w:t>
      </w:r>
      <w:r>
        <w:rPr>
          <w:rFonts w:ascii="Arial"/>
          <w:color w:val="bebebe"/>
          <w:spacing w:val="-103"/>
          <w:sz w:val="20"/>
        </w:rPr>
        <w:t>n</w:t>
      </w:r>
      <w:r>
        <w:rPr>
          <w:rFonts w:ascii="HBFNVQ+Bitstream Vera Serif" w:hAnsi="HBFNVQ+Bitstream Vera Serif" w:cs="HBFNVQ+Bitstream Vera Serif"/>
          <w:color w:val="000000"/>
          <w:spacing w:val="-4"/>
          <w:sz w:val="18"/>
          <w:vertAlign w:val="subscript"/>
        </w:rPr>
        <w:t>oꢀ</w:t>
      </w:r>
      <w:r>
        <w:rPr>
          <w:rFonts w:ascii="Arial"/>
          <w:color w:val="bebebe"/>
          <w:spacing w:val="-52"/>
          <w:sz w:val="20"/>
        </w:rPr>
        <w:t>t</w:t>
      </w:r>
      <w:r>
        <w:rPr>
          <w:rFonts w:ascii="HBFNVQ+Bitstream Vera Serif"/>
          <w:color w:val="000000"/>
          <w:spacing w:val="-25"/>
          <w:sz w:val="18"/>
          <w:vertAlign w:val="subscript"/>
        </w:rPr>
        <w:t>d</w:t>
      </w:r>
      <w:r>
        <w:rPr>
          <w:rFonts w:ascii="Arial"/>
          <w:color w:val="bebebe"/>
          <w:spacing w:val="-45"/>
          <w:sz w:val="20"/>
        </w:rPr>
        <w:t>r</w:t>
      </w:r>
      <w:r>
        <w:rPr>
          <w:rFonts w:ascii="HBFNVQ+Bitstream Vera Serif"/>
          <w:color w:val="000000"/>
          <w:spacing w:val="-26"/>
          <w:sz w:val="18"/>
          <w:vertAlign w:val="subscript"/>
        </w:rPr>
        <w:t>e</w:t>
      </w:r>
      <w:r>
        <w:rPr>
          <w:rFonts w:ascii="Arial"/>
          <w:color w:val="bebebe"/>
          <w:spacing w:val="-88"/>
          <w:sz w:val="20"/>
        </w:rPr>
        <w:t>a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bscript"/>
        </w:rPr>
        <w:t>ꢀ2</w:t>
      </w:r>
      <w:r>
        <w:rPr>
          <w:rFonts w:ascii="Arial"/>
          <w:color w:val="bebebe"/>
          <w:spacing w:val="-33"/>
          <w:sz w:val="20"/>
        </w:rPr>
        <w:t>t</w:t>
      </w:r>
      <w:r>
        <w:rPr>
          <w:rFonts w:ascii="HBFNVQ+Bitstream Vera Serif"/>
          <w:color w:val="000000"/>
          <w:spacing w:val="-43"/>
          <w:sz w:val="18"/>
          <w:vertAlign w:val="subscript"/>
        </w:rPr>
        <w:t>0</w:t>
      </w:r>
      <w:r>
        <w:rPr>
          <w:rFonts w:ascii="Arial"/>
          <w:color w:val="bebebe"/>
          <w:spacing w:val="-71"/>
          <w:sz w:val="20"/>
        </w:rPr>
        <w:t>o</w:t>
      </w:r>
      <w:r>
        <w:rPr>
          <w:rFonts w:ascii="HBFNVQ+Bitstream Vera Serif"/>
          <w:color w:val="000000"/>
          <w:spacing w:val="-1"/>
          <w:sz w:val="18"/>
          <w:vertAlign w:val="subscript"/>
        </w:rPr>
        <w:t>13</w:t>
      </w:r>
      <w:r>
        <w:rPr>
          <w:rFonts w:ascii="Arial"/>
          <w:color w:val="bebebe"/>
          <w:spacing w:val="-46"/>
          <w:sz w:val="20"/>
        </w:rPr>
        <w:t>(</w:t>
      </w:r>
      <w:r>
        <w:rPr>
          <w:rFonts w:ascii="HBFNVQ+Bitstream Vera Serif"/>
          <w:color w:val="000000"/>
          <w:spacing w:val="8"/>
          <w:sz w:val="18"/>
          <w:vertAlign w:val="subscript"/>
        </w:rPr>
        <w:t>.</w:t>
      </w:r>
      <w:r>
        <w:rPr>
          <w:rFonts w:ascii="Arial"/>
          <w:color w:val="bebebe"/>
          <w:spacing w:val="0"/>
          <w:sz w:val="20"/>
        </w:rPr>
        <w:t>1051846)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1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4.1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200.649993896484pt;margin-top:846.650024414063pt;z-index:-7;width:193.649993896484pt;height:193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120" w:x="310" w:y="19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7.2.ꢀSerãoꢀaplicadasꢀaoꢀcontratadoꢀqueꢀincorrerꢀnasꢀinfraçõesꢀacimaꢀdescritasꢀasꢀseguintesꢀsanções: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397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i)ꢀ</w:t>
      </w:r>
      <w:r>
        <w:rPr>
          <w:rFonts w:ascii="DGSWER+Bitstream Vera Serif Bold" w:hAnsi="DGSWER+Bitstream Vera Serif Bold" w:cs="DGSWER+Bitstream Vera Serif Bold"/>
          <w:b w:val="on"/>
          <w:color w:val="000000"/>
          <w:spacing w:val="-3"/>
          <w:sz w:val="12"/>
        </w:rPr>
        <w:t>Advertência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,ꢀquandoꢀoꢀcontratadoꢀderꢀcausaꢀàꢀinexecuçãoꢀparcialꢀdoꢀcontrato,ꢀsempreꢀqueꢀnãoꢀseꢀjustificarꢀaꢀimposiçãoꢀdeꢀpenalidadeꢀmaisꢀgraveꢀ(art.ꢀ156,ꢀ§2º,ꢀdaꢀLeiꢀnºꢀ14.133,ꢀdeꢀ2021);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397"/>
        <w:widowControl w:val="off"/>
        <w:autoSpaceDE w:val="off"/>
        <w:autoSpaceDN w:val="off"/>
        <w:spacing w:before="9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1"/>
          <w:sz w:val="12"/>
        </w:rPr>
        <w:t>ii)ꢀ</w:t>
      </w:r>
      <w:r>
        <w:rPr>
          <w:rFonts w:ascii="DGSWER+Bitstream Vera Serif Bold" w:hAnsi="DGSWER+Bitstream Vera Serif Bold" w:cs="DGSWER+Bitstream Vera Serif Bold"/>
          <w:b w:val="on"/>
          <w:color w:val="000000"/>
          <w:spacing w:val="-2"/>
          <w:sz w:val="12"/>
        </w:rPr>
        <w:t>Impedimentoꢀdeꢀlicitarꢀeꢀcontratar,</w:t>
      </w: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ꢀquandoꢀpraticadasꢀasꢀcondutasꢀdescritasꢀnasꢀalíneasꢀ“b”,ꢀ“c”ꢀeꢀ“d”ꢀdoꢀsubitemꢀacimaꢀdesteꢀContrato,ꢀsempreꢀqueꢀnãoꢀseꢀjustificarꢀaꢀimposiçãoꢀde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39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penalidadeꢀmaisꢀgraveꢀ(art.ꢀ156,ꢀ§ꢀ4º,ꢀdaꢀLeiꢀnºꢀ14.133,ꢀdeꢀ2021);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005" w:x="310" w:y="823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iii)ꢀ</w:t>
      </w:r>
      <w:r>
        <w:rPr>
          <w:rFonts w:ascii="DGSWER+Bitstream Vera Serif Bold" w:hAnsi="DGSWER+Bitstream Vera Serif Bold" w:cs="DGSWER+Bitstream Vera Serif Bold"/>
          <w:b w:val="on"/>
          <w:color w:val="000000"/>
          <w:spacing w:val="-2"/>
          <w:sz w:val="12"/>
        </w:rPr>
        <w:t>Declaraçãoꢀdeꢀinidoneidadeꢀparaꢀlicitarꢀeꢀcontratar,</w:t>
      </w: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ꢀquandoꢀpraticadasꢀasꢀcondutasꢀdescritasꢀnasꢀalíneas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005" w:x="310" w:y="823"/>
        <w:widowControl w:val="off"/>
        <w:autoSpaceDE w:val="off"/>
        <w:autoSpaceDN w:val="off"/>
        <w:spacing w:before="3" w:after="0" w:line="134" w:lineRule="exact"/>
        <w:ind w:left="59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b”,ꢀ“c”ꢀeꢀ“d”,ꢀqueꢀjustifiquemꢀaꢀimposiçãoꢀdeꢀpenalidadeꢀmaisꢀgraveꢀ(art.ꢀ156,ꢀ§5º,ꢀdaꢀLeiꢀnºꢀ14.133,ꢀdeꢀ2021).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005" w:x="310" w:y="823"/>
        <w:widowControl w:val="off"/>
        <w:autoSpaceDE w:val="off"/>
        <w:autoSpaceDN w:val="off"/>
        <w:spacing w:before="9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iv)ꢀ</w:t>
      </w:r>
      <w:r>
        <w:rPr>
          <w:rFonts w:ascii="DGSWER+Bitstream Vera Serif Bold"/>
          <w:b w:val="on"/>
          <w:color w:val="000000"/>
          <w:spacing w:val="-3"/>
          <w:sz w:val="12"/>
        </w:rPr>
        <w:t>Multa</w:t>
      </w:r>
      <w:r>
        <w:rPr>
          <w:rFonts w:ascii="HBFNVQ+Bitstream Vera Serif"/>
          <w:color w:val="000000"/>
          <w:spacing w:val="0"/>
          <w:sz w:val="12"/>
        </w:rPr>
        <w:t>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506" w:x="7305" w:y="82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,ꢀ“f”,ꢀ“g”ꢀeꢀ“h”ꢀdoꢀsubitemꢀacimaꢀdesteꢀContrato,ꢀbemꢀcomoꢀnasꢀalíneas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39" w:x="310" w:y="96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“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306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2"/>
          <w:sz w:val="12"/>
        </w:rPr>
        <w:t>1.ꢀ</w:t>
      </w:r>
      <w:r>
        <w:rPr>
          <w:rFonts w:ascii="DGSWER+Bitstream Vera Serif Bold" w:hAnsi="DGSWER+Bitstream Vera Serif Bold" w:cs="DGSWER+Bitstream Vera Serif Bold"/>
          <w:b w:val="on"/>
          <w:color w:val="000000"/>
          <w:spacing w:val="-2"/>
          <w:sz w:val="12"/>
        </w:rPr>
        <w:t>moratóriaꢀ</w:t>
      </w: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deꢀ0,5%ꢀ(cincoꢀdécimosꢀporꢀcento)ꢀporꢀdiaꢀdeꢀatrasoꢀinjustificadoꢀquantoꢀaoꢀinícioꢀdoꢀcum</w:t>
      </w:r>
      <w:r>
        <w:rPr>
          <w:rFonts w:ascii="Times New Roman"/>
          <w:color w:val="000000"/>
          <w:spacing w:val="40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rimentoꢀdoꢀcontratoꢀouꢀdeꢀoutraꢀobrigaçãoꢀprevistaꢀnesteꢀinstrumentoꢀcontratual,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995" w:x="310" w:y="144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incidenteꢀsobreꢀoꢀvalorꢀtotalꢀdoꢀcontratoꢀouꢀdaꢀparcelaꢀinadimplida,ꢀatéꢀoꢀlimiteꢀdeꢀ20ꢀ(vinte)ꢀdias;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64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a)ꢀOꢀatrasoꢀsuperiorꢀaꢀ25ꢀ(vinteꢀeꢀcinco)ꢀdiasꢀautorizaꢀaꢀAdministraçãoꢀaꢀpromoverꢀaꢀextinçãoꢀdoꢀcon</w:t>
      </w:r>
      <w:r>
        <w:rPr>
          <w:rFonts w:ascii="Times New Roman"/>
          <w:color w:val="000000"/>
          <w:spacing w:val="15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ratoꢀporꢀde</w:t>
      </w:r>
      <w:r>
        <w:rPr>
          <w:rFonts w:ascii="Times New Roman"/>
          <w:color w:val="000000"/>
          <w:spacing w:val="2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cumprimentoꢀouꢀcumprimentoꢀirregularꢀdeꢀsuasꢀcláusulas,ꢀconformeꢀdispõeꢀo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640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incisoꢀIꢀdoꢀart.ꢀ137ꢀdaꢀLeiꢀn.ꢀ14.133,ꢀdeꢀ2021.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363" w:x="310" w:y="1978"/>
        <w:widowControl w:val="off"/>
        <w:autoSpaceDE w:val="off"/>
        <w:autoSpaceDN w:val="off"/>
        <w:spacing w:before="0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2.ꢀ</w:t>
      </w:r>
      <w:r>
        <w:rPr>
          <w:rFonts w:ascii="DGSWER+Bitstream Vera Serif Bold" w:hAnsi="DGSWER+Bitstream Vera Serif Bold" w:cs="DGSWER+Bitstream Vera Serif Bold"/>
          <w:b w:val="on"/>
          <w:color w:val="000000"/>
          <w:spacing w:val="-3"/>
          <w:sz w:val="12"/>
        </w:rPr>
        <w:t>Compensatória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,ꢀparaꢀasꢀinfraçõesꢀdescritasꢀnasꢀalíneasꢀ</w:t>
      </w:r>
      <w:r>
        <w:rPr>
          <w:rFonts w:ascii="DGSWER+Bitstream Vera Serif Bold" w:hAnsi="DGSWER+Bitstream Vera Serif Bold" w:cs="DGSWER+Bitstream Vera Serif Bold"/>
          <w:b w:val="on"/>
          <w:color w:val="000000"/>
          <w:spacing w:val="-3"/>
          <w:sz w:val="12"/>
        </w:rPr>
        <w:t>“e”ꢀaꢀ“h”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ꢀdoꢀsubitemꢀ12.1,ꢀdeꢀ15%</w:t>
      </w:r>
      <w:r>
        <w:rPr>
          <w:rFonts w:ascii="Times New Roman"/>
          <w:color w:val="000000"/>
          <w:spacing w:val="5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aꢀ30%ꢀdoꢀvalorꢀtotalꢀdoꢀContrato.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363" w:x="310" w:y="1978"/>
        <w:widowControl w:val="off"/>
        <w:autoSpaceDE w:val="off"/>
        <w:autoSpaceDN w:val="off"/>
        <w:spacing w:before="66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3.ꢀ</w:t>
      </w:r>
      <w:r>
        <w:rPr>
          <w:rFonts w:ascii="DGSWER+Bitstream Vera Serif Bold" w:hAnsi="DGSWER+Bitstream Vera Serif Bold" w:cs="DGSWER+Bitstream Vera Serif Bold"/>
          <w:b w:val="on"/>
          <w:color w:val="000000"/>
          <w:spacing w:val="-3"/>
          <w:sz w:val="12"/>
        </w:rPr>
        <w:t>Compensatória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,ꢀparaꢀaꢀinexecuçãoꢀtotalꢀdoꢀcontratoꢀprevistaꢀnaꢀalínea</w:t>
      </w:r>
      <w:r>
        <w:rPr>
          <w:rFonts w:ascii="DGSWER+Bitstream Vera Serif Bold" w:hAnsi="DGSWER+Bitstream Vera Serif Bold" w:cs="DGSWER+Bitstream Vera Serif Bold"/>
          <w:b w:val="on"/>
          <w:color w:val="000000"/>
          <w:spacing w:val="-2"/>
          <w:sz w:val="12"/>
        </w:rPr>
        <w:t>ꢀ“c”ꢀ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doꢀsubitemꢀ12.1,ꢀdeꢀ10%ꢀaꢀ30%ꢀdoꢀvalorꢀtotalꢀdoꢀContrato.ꢀ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363" w:x="310" w:y="1978"/>
        <w:widowControl w:val="off"/>
        <w:autoSpaceDE w:val="off"/>
        <w:autoSpaceDN w:val="off"/>
        <w:spacing w:before="66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4.ꢀ</w:t>
      </w:r>
      <w:r>
        <w:rPr>
          <w:rFonts w:ascii="DGSWER+Bitstream Vera Serif Bold" w:hAnsi="DGSWER+Bitstream Vera Serif Bold" w:cs="DGSWER+Bitstream Vera Serif Bold"/>
          <w:b w:val="on"/>
          <w:color w:val="000000"/>
          <w:spacing w:val="-3"/>
          <w:sz w:val="12"/>
        </w:rPr>
        <w:t>Paraꢀinfraçãoꢀdescritaꢀnaꢀalíneaꢀ“b”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ꢀdoꢀsubitemꢀ12.1,ꢀaꢀmultaꢀseráꢀdeꢀ0,5%ꢀaꢀ30%ꢀꢀdoꢀvalorꢀtotalꢀdoꢀContrato.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363" w:x="310" w:y="1978"/>
        <w:widowControl w:val="off"/>
        <w:autoSpaceDE w:val="off"/>
        <w:autoSpaceDN w:val="off"/>
        <w:spacing w:before="66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5.ꢀ</w:t>
      </w:r>
      <w:r>
        <w:rPr>
          <w:rFonts w:ascii="DGSWER+Bitstream Vera Serif Bold" w:hAnsi="DGSWER+Bitstream Vera Serif Bold" w:cs="DGSWER+Bitstream Vera Serif Bold"/>
          <w:b w:val="on"/>
          <w:color w:val="000000"/>
          <w:spacing w:val="-3"/>
          <w:sz w:val="12"/>
        </w:rPr>
        <w:t>Paraꢀinfraçõesꢀdescritasꢀnaꢀalíneaꢀ“d”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ꢀdoꢀsubitemꢀ12.1,ꢀaꢀmultaꢀseráꢀdeꢀ0,5%ꢀaꢀ30%ꢀꢀdoꢀvalorꢀtotalꢀdoꢀContrato.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363" w:x="310" w:y="1978"/>
        <w:widowControl w:val="off"/>
        <w:autoSpaceDE w:val="off"/>
        <w:autoSpaceDN w:val="off"/>
        <w:spacing w:before="66" w:after="0" w:line="136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6.ꢀ</w:t>
      </w:r>
      <w:r>
        <w:rPr>
          <w:rFonts w:ascii="DGSWER+Bitstream Vera Serif Bold" w:hAnsi="DGSWER+Bitstream Vera Serif Bold" w:cs="DGSWER+Bitstream Vera Serif Bold"/>
          <w:b w:val="on"/>
          <w:color w:val="000000"/>
          <w:spacing w:val="-3"/>
          <w:sz w:val="12"/>
        </w:rPr>
        <w:t>Paraꢀaꢀinfraçãoꢀdescritaꢀnaꢀalíneaꢀ“a”ꢀ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doꢀsubitemꢀ12.1,ꢀaꢀmultaꢀseráꢀdeꢀ0,5%ꢀaꢀ30%ꢀdoꢀvalorꢀtotalꢀdoꢀContrato.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298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2982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298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.3.ꢀAꢀaplicaçãoꢀdasꢀsançõesꢀprevistasꢀnesteꢀContratoꢀnãoꢀexclui,ꢀemꢀhipóteseꢀ</w:t>
      </w:r>
      <w:r>
        <w:rPr>
          <w:rFonts w:ascii="Times New Roman"/>
          <w:color w:val="000000"/>
          <w:spacing w:val="4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lguma,ꢀaꢀobrigaçãoꢀdeꢀreparaçãoꢀintegralꢀdoꢀdanoꢀcausadoꢀaoꢀContratanteꢀ(art.ꢀ156,ꢀ§9º,ꢀdaꢀLeiꢀn.ºꢀ14.133,ꢀde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2982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-3"/>
          <w:sz w:val="12"/>
        </w:rPr>
        <w:t>021.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628" w:x="310" w:y="331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7.4.ꢀTodasꢀasꢀsançõesꢀprevistasꢀnesteꢀContratoꢀpoderãoꢀserꢀaplicadasꢀcum</w:t>
      </w:r>
      <w:r>
        <w:rPr>
          <w:rFonts w:ascii="Times New Roman"/>
          <w:color w:val="000000"/>
          <w:spacing w:val="79"/>
          <w:sz w:val="12"/>
        </w:rPr>
        <w:t xml:space="preserve"> </w:t>
      </w:r>
      <w:r>
        <w:rPr>
          <w:rFonts w:ascii="HBFNVQ+Bitstream Vera Serif"/>
          <w:color w:val="000000"/>
          <w:spacing w:val="-3"/>
          <w:sz w:val="12"/>
        </w:rPr>
        <w:t>ativamen</w:t>
      </w:r>
      <w:r>
        <w:rPr>
          <w:rFonts w:ascii="Times New Roman"/>
          <w:color w:val="000000"/>
          <w:spacing w:val="16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eꢀcomꢀaꢀmultaꢀ(art.ꢀ156,ꢀ§7º,ꢀdaꢀLeiꢀn.ºꢀ14.133,ꢀdeꢀ2021).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350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3509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350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.4.1.ꢀAntesꢀdaꢀaplicaçãoꢀdeꢀquaisquerꢀsançõesꢀseráꢀfacultadaꢀaꢀdefesaꢀdoꢀin</w:t>
      </w:r>
      <w:r>
        <w:rPr>
          <w:rFonts w:ascii="Times New Roman"/>
          <w:color w:val="000000"/>
          <w:spacing w:val="14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eressadoꢀnoꢀprazoꢀdeꢀ15ꢀ(quinze)ꢀdiasꢀúteis,ꢀcontadoꢀdaꢀdataꢀdeꢀsuaꢀintimaçãoꢀ(art.ꢀ157,ꢀdaꢀLeiꢀn.ºꢀ14.133,ꢀde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3509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-3"/>
          <w:sz w:val="12"/>
        </w:rPr>
        <w:t>021).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384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7.4.2.ꢀSeꢀaꢀmultaꢀaplicadaꢀeꢀasꢀindenizaçõesꢀcabíveisꢀforemꢀsuperioresꢀao</w:t>
      </w:r>
      <w:r>
        <w:rPr>
          <w:rFonts w:ascii="Times New Roman"/>
          <w:color w:val="000000"/>
          <w:spacing w:val="7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alorꢀdoꢀpagamentoꢀeventualmenteꢀdevidoꢀpeloꢀContratadoꢀaoꢀContratado,ꢀalémꢀdaꢀperdaꢀdesseꢀvalor,ꢀaꢀdiferença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397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seráꢀdescontadaꢀdaꢀgarantiaꢀprestadaꢀouꢀseráꢀcobradaꢀjudicialmenteꢀ(art.ꢀ156,ꢀ§8º,ꢀdaꢀLeiꢀn.ºꢀ14.133,ꢀdeꢀ2021).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3978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.4.3.ꢀPreviamenteꢀaoꢀencaminhamentoꢀàꢀcobrançaꢀjudicial,ꢀaꢀmultaꢀpoderáꢀserꢀrecolhidaꢀadministrativamenteꢀnoꢀprazoꢀmáximoꢀdeꢀ30ꢀ(trinta)ꢀdias,ꢀaꢀcontarꢀdaꢀdataꢀdoꢀrecebimentoꢀda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3978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comunicaçãoꢀenviadaꢀpelaꢀautoridadeꢀcompetente.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3978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.5.ꢀ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Aꢀ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aplicaçãoꢀ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dasꢀ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sançõesꢀ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realizar-se-áꢀ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emꢀ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processoꢀ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administrativoꢀ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queꢀ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assegureꢀ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contraditórioꢀ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aꢀ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amplaꢀ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defesaꢀ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aoꢀ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Contratado,ꢀ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observando-seꢀ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procedimentoꢀ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previstoꢀ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noꢀ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caputꢀ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/>
          <w:color w:val="000000"/>
          <w:spacing w:val="0"/>
          <w:sz w:val="12"/>
        </w:rPr>
        <w:t>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3978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parágrafosꢀdoꢀart.ꢀ158ꢀdaꢀLeiꢀn.ºꢀ14.133,ꢀdeꢀ2021,ꢀparaꢀasꢀpenalidadesꢀdeꢀimpedimentoꢀdeꢀlicitarꢀeꢀcontratarꢀeꢀdeꢀdeclaraçãoꢀdeꢀinidoneidadeꢀparaꢀlicitarꢀouꢀcontratar.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3978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.6.ꢀNaꢀaplicaçãoꢀdasꢀsançõesꢀserãoꢀconsideradosꢀ(art.ꢀ156,ꢀ§1º,ꢀdaꢀLeiꢀn.ºꢀ14.133,ꢀdeꢀ2021):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417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450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483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57" w:x="310" w:y="503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a)ꢀaꢀnaturezaꢀeꢀaꢀgravidadeꢀdaꢀinfraçãoꢀcometida;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489" w:x="310" w:y="522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b)ꢀasꢀpeculiaridadesꢀdoꢀcasoꢀconcreto;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992" w:x="310" w:y="542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c)ꢀasꢀcircunstânciasꢀagravantesꢀouꢀatenuantes;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277" w:x="310" w:y="561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d)ꢀosꢀdanosꢀqueꢀdelaꢀprovieremꢀparaꢀoꢀContratante;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541" w:x="310" w:y="581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e)ꢀaꢀimplantaçãoꢀouꢀoꢀaperfeiçoamentoꢀdeꢀprogramaꢀdeꢀintegridade,ꢀconformeꢀnormasꢀeꢀorientaçõesꢀdosꢀórgãosꢀdeꢀcontrole.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600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7.7.ꢀOsꢀatosꢀprevistosꢀcomoꢀinfraçõesꢀadministrativasꢀnaꢀLeiꢀn.ºꢀ14.133,ꢀdeꢀ2021,ꢀouꢀemꢀoutrasꢀleisꢀdeꢀlicitaçõesꢀeꢀcontratosꢀdaꢀAdministraçãoꢀPúblicaꢀqueꢀtambémꢀsejamꢀtipificadosꢀcomoꢀatos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879" w:x="310" w:y="614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lesivosꢀnaꢀLeiꢀn.ºꢀ12.846,ꢀdeꢀ2013,ꢀserãoꢀapuradosꢀeꢀjulgadosꢀconjuntamente,ꢀnosꢀmesmosꢀautos,ꢀobservadosꢀoꢀritoꢀprocedimentalꢀeꢀautoridadeꢀcompetenteꢀdefinidosꢀnaꢀreferidaꢀLei.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633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7.8.ꢀAꢀpersonalidadeꢀjurídicaꢀdoꢀContratadoꢀpoderáꢀserꢀdesconsideradaꢀsempreꢀqueꢀutilizadaꢀcomꢀabusoꢀdoꢀdireitoꢀparaꢀfacilitar,ꢀencobrirꢀouꢀdissimularꢀaꢀpráticaꢀdosꢀatosꢀilícitosꢀprevistos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647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nesteꢀContratoꢀouꢀparaꢀprovocarꢀconfusãoꢀpatrimonial,ꢀe,ꢀnesseꢀcaso,ꢀtodosꢀosꢀefeitosꢀdasꢀsançõesꢀaplicadasꢀàꢀpessoaꢀjurídicaꢀserãoꢀestendidosꢀaosꢀseusꢀadministradoresꢀeꢀsóciosꢀcomꢀpoderes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6476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deꢀadministração,ꢀàꢀpessoaꢀjurídicaꢀsucessoraꢀouꢀàꢀempresaꢀdoꢀmesmoꢀramoꢀcomꢀrelaçãoꢀdeꢀcoligaçãoꢀouꢀcontrole,ꢀdeꢀfatoꢀouꢀdeꢀdireito,ꢀcomꢀoꢀContratado,ꢀobservados,ꢀemꢀtodosꢀosꢀcasos,ꢀo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6476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contraditório,ꢀaꢀamplaꢀdefesaꢀeꢀaꢀobrigatoriedadeꢀdeꢀanáliseꢀjurídicaꢀprévia.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694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7.9.ꢀOꢀContratanteꢀdeverá,ꢀnoꢀprazoꢀmáximoꢀ15ꢀ(quinze)ꢀdiasꢀúteis,ꢀcontadoꢀdaꢀdataꢀdeꢀaplicaçãoꢀdaꢀsanção,ꢀinformarꢀeꢀmanterꢀatualizadosꢀosꢀdadosꢀrelativosꢀàsꢀsançõesꢀporꢀelaꢀaplicadas,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708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paraꢀfinsꢀdeꢀpublicidadeꢀnoꢀCadastroꢀNacionalꢀdeꢀEmpresasꢀInidôneasꢀeꢀSuspensasꢀ(Ceis)ꢀeꢀnoꢀCadastroꢀNacionalꢀdeꢀEmpresasꢀPunidasꢀ(Cnep),ꢀinstituídosꢀnoꢀâmbitoꢀdoꢀPoderꢀExecutivo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7082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-3"/>
          <w:sz w:val="12"/>
        </w:rPr>
        <w:t>Federal.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741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741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.10.ꢀAsꢀsançõesꢀdeꢀimpedimentoꢀdeꢀlicitarꢀeꢀcontratarꢀeꢀdeclaraçãoꢀdeꢀinidoneidadeꢀparaꢀlicitarꢀouꢀcontratarꢀsãoꢀpassíveisꢀdeꢀreabilitaçãoꢀnaꢀformaꢀdoꢀart.ꢀ163ꢀdaꢀLeiꢀn.ºꢀ14.133/21.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7414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.11.ꢀOsꢀdébitosꢀdoꢀcontratadoꢀparaꢀcomꢀaꢀAdministraçãoꢀcontratante,ꢀresultantesꢀdeꢀmultaꢀadministrativaꢀe/ouꢀindenizações,ꢀnãoꢀinscritosꢀemꢀdívidaꢀativa,ꢀpoderãoꢀserꢀcompensados,ꢀtotalꢀou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760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7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774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parcialmente,ꢀ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comꢀ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osꢀ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créditosꢀ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devidosꢀ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peloꢀ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referidoꢀ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órgãoꢀ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decorrentesꢀ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desteꢀ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mesmoꢀ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contratoꢀ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ouꢀ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outrosꢀ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contratosꢀ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administrativosꢀ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queꢀ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contratadoꢀ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possuaꢀ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comꢀ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mesmoꢀ</w:t>
      </w:r>
      <w:r>
        <w:rPr>
          <w:rFonts w:ascii="Times New Roman"/>
          <w:color w:val="000000"/>
          <w:spacing w:val="-6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órgãoꢀ</w:t>
      </w:r>
      <w:r>
        <w:rPr>
          <w:rFonts w:ascii="Times New Roman"/>
          <w:color w:val="000000"/>
          <w:spacing w:val="-7"/>
          <w:sz w:val="12"/>
        </w:rPr>
        <w:t xml:space="preserve"> </w:t>
      </w:r>
      <w:r>
        <w:rPr>
          <w:rFonts w:ascii="HBFNVQ+Bitstream Vera Serif"/>
          <w:color w:val="000000"/>
          <w:spacing w:val="-2"/>
          <w:sz w:val="12"/>
        </w:rPr>
        <w:t>ora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7746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contratante,ꢀnaꢀformaꢀdaꢀInstruçãoꢀNormativaꢀSEGES/MEꢀnºꢀ26,ꢀdeꢀ13ꢀdeꢀabrilꢀdeꢀ2022.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" w:x="1128" w:y="807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67" w:x="310" w:y="827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CLÁUSULAꢀOITAVAꢀ–ꢀDASꢀINTIMAÇÕES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8464"/>
        <w:widowControl w:val="off"/>
        <w:autoSpaceDE w:val="off"/>
        <w:autoSpaceDN w:val="off"/>
        <w:spacing w:before="0" w:after="0" w:line="140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8.1.ꢀ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Nosꢀ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termosꢀ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permissivoꢀ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contidoꢀ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nosꢀ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HBFNVQ+Bitstream Vera Serif" w:hAnsi="HBFNVQ+Bitstream Vera Serif" w:cs="HBFNVQ+Bitstream Vera Serif"/>
          <w:color w:val="0000ee"/>
          <w:spacing w:val="-2"/>
          <w:sz w:val="12"/>
          <w:u w:val="single"/>
        </w:rPr>
        <w:t>arts.ꢀ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9"/>
          <w:sz w:val="12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HBFNVQ+Bitstream Vera Serif" w:hAnsi="HBFNVQ+Bitstream Vera Serif" w:cs="HBFNVQ+Bitstream Vera Serif"/>
          <w:color w:val="0000ee"/>
          <w:spacing w:val="-2"/>
          <w:sz w:val="12"/>
          <w:u w:val="single"/>
        </w:rPr>
        <w:t>2.ºꢀ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9"/>
          <w:sz w:val="12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HBFNVQ+Bitstream Vera Serif" w:hAnsi="HBFNVQ+Bitstream Vera Serif" w:cs="HBFNVQ+Bitstream Vera Serif"/>
          <w:color w:val="0000ee"/>
          <w:spacing w:val="-3"/>
          <w:sz w:val="12"/>
          <w:u w:val="single"/>
        </w:rPr>
        <w:t>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8"/>
          <w:sz w:val="12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HBFNVQ+Bitstream Vera Serif" w:hAnsi="HBFNVQ+Bitstream Vera Serif" w:cs="HBFNVQ+Bitstream Vera Serif"/>
          <w:color w:val="0000ee"/>
          <w:spacing w:val="-2"/>
          <w:sz w:val="12"/>
          <w:u w:val="single"/>
        </w:rPr>
        <w:t>5.ºꢀ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9"/>
          <w:sz w:val="12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HBFNVQ+Bitstream Vera Serif" w:hAnsi="HBFNVQ+Bitstream Vera Serif" w:cs="HBFNVQ+Bitstream Vera Serif"/>
          <w:color w:val="0000ee"/>
          <w:spacing w:val="-3"/>
          <w:sz w:val="12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8"/>
          <w:sz w:val="12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HBFNVQ+Bitstream Vera Serif" w:hAnsi="HBFNVQ+Bitstream Vera Serif" w:cs="HBFNVQ+Bitstream Vera Serif"/>
          <w:color w:val="0000ee"/>
          <w:spacing w:val="-2"/>
          <w:sz w:val="12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8"/>
          <w:sz w:val="12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HBFNVQ+Bitstream Vera Serif"/>
          <w:color w:val="0000ee"/>
          <w:spacing w:val="-3"/>
          <w:sz w:val="12"/>
          <w:u w:val="single"/>
        </w:rPr>
        <w:t>11.419/2006</w:t>
      </w:r>
      <w:r>
        <w:rPr/>
        <w:fldChar w:fldCharType="end"/>
      </w: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asꢀ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intimaçõesꢀ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serãoꢀ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feitasꢀ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porꢀ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meioꢀ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eletrônico,ꢀ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porꢀ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meioꢀ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Sistemaꢀ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Eletrônicoꢀ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Informaçõesꢀ</w:t>
      </w:r>
      <w:r>
        <w:rPr>
          <w:rFonts w:ascii="Times New Roman"/>
          <w:color w:val="000000"/>
          <w:spacing w:val="-8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(SEI),ꢀ</w:t>
      </w:r>
      <w:r>
        <w:rPr>
          <w:rFonts w:ascii="Times New Roman"/>
          <w:color w:val="000000"/>
          <w:spacing w:val="-9"/>
          <w:sz w:val="12"/>
        </w:rPr>
        <w:t xml:space="preserve"> </w:t>
      </w:r>
      <w:r>
        <w:rPr>
          <w:rFonts w:ascii="HBFNVQ+Bitstream Vera Serif"/>
          <w:color w:val="000000"/>
          <w:spacing w:val="-3"/>
          <w:sz w:val="12"/>
        </w:rPr>
        <w:t>ou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8464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encaminhadasꢀpeloꢀe-mailꢀinformadoꢀpelaꢀcontratada,ꢀdispensando-seꢀaꢀpublicaçãoꢀnoꢀórgãoꢀoficial,ꢀinclusiveꢀeletrônico.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880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8.2.ꢀConsiderar-se-áꢀrealizadaꢀaꢀintimaçãoꢀnoꢀdiaꢀemꢀqueꢀoꢀintimandoꢀefetivarꢀaꢀconsultaꢀeletrônicaꢀaoꢀteorꢀdaꢀintimação,ꢀcertificando-seꢀnosꢀautosꢀaꢀsuaꢀrealização.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8800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8.3.ꢀNaꢀhipóteseꢀdoꢀitemꢀ8.2,ꢀnosꢀcasosꢀemꢀqueꢀaꢀconsultaꢀseꢀdêꢀemꢀdiaꢀnãoꢀútil,ꢀaꢀintimaçãoꢀseráꢀconsideradaꢀcomoꢀrealizadaꢀnoꢀprimeiroꢀdiaꢀútilꢀseguinte.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8800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8.4.ꢀAꢀconsultaꢀreferidaꢀnosꢀitensꢀ8.2ꢀeꢀ8.3ꢀdeveráꢀserꢀfeitaꢀemꢀatéꢀ10ꢀdiasꢀcorridosꢀcontadosꢀdaꢀdataꢀdoꢀenvioꢀdaꢀintimação,ꢀsobꢀpenaꢀdeꢀconsiderar-seꢀaꢀintimaçãoꢀautomaticamenteꢀrealizada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23" w:x="310" w:y="932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naꢀdataꢀdoꢀtérminoꢀdesseꢀprazo.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952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9522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8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952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.5.ꢀEmꢀcaráterꢀinformativo,ꢀpoderáꢀserꢀefetivadaꢀremessaꢀdeꢀcorrespondênciaꢀeletrônica,ꢀcomunicandoꢀoꢀenvioꢀdaꢀintimaçãoꢀeꢀaꢀaberturaꢀautomáticaꢀdoꢀprazoꢀprocessualꢀnosꢀtermosꢀdoꢀitem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9522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.4,ꢀaosꢀqueꢀmanifestaremꢀinteresseꢀporꢀesseꢀserviço.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985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8.6.ꢀNosꢀcasosꢀurgentesꢀemꢀqueꢀaꢀintimaçãoꢀfeitaꢀnaꢀformaꢀdestaꢀcláusulaꢀpossaꢀcausarꢀprejuízoꢀaꢀquaisquerꢀdasꢀpartesꢀouꢀnosꢀcasosꢀemꢀqueꢀforꢀevidenciadaꢀqualquerꢀtentativaꢀdeꢀburlaꢀao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5482" w:x="310" w:y="999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sistema,ꢀoꢀatoꢀprocessualꢀdeveráꢀserꢀrealizadoꢀporꢀoutroꢀmeioꢀqueꢀatinjaꢀaꢀsuaꢀfinalidade.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" w:x="1128" w:y="1018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12" w:x="310" w:y="1038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CLÁUSULAꢀNONAꢀ-ꢀDASꢀCONDIÇÕES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057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9.1.ꢀ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Aꢀ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contrataçãoꢀ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referidaꢀ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nesteꢀ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instrumento,ꢀ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independentementeꢀ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transcrição,ꢀ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vincula-seꢀ</w:t>
      </w:r>
      <w:r>
        <w:rPr>
          <w:rFonts w:ascii="Times New Roman"/>
          <w:color w:val="000000"/>
          <w:spacing w:val="2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àsꢀ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condiçõesꢀ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quantidade,ꢀ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qualidadeꢀ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eꢀ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execuçãoꢀ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ajustadasꢀ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naꢀ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propostaꢀ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deꢀ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preçosꢀ</w:t>
      </w:r>
      <w:r>
        <w:rPr>
          <w:rFonts w:ascii="Times New Roman"/>
          <w:color w:val="000000"/>
          <w:spacing w:val="3"/>
          <w:sz w:val="12"/>
        </w:rPr>
        <w:t xml:space="preserve"> </w:t>
      </w:r>
      <w:r>
        <w:rPr>
          <w:rFonts w:ascii="HBFNVQ+Bitstream Vera Serif"/>
          <w:color w:val="000000"/>
          <w:spacing w:val="-3"/>
          <w:sz w:val="12"/>
        </w:rPr>
        <w:t>da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179" w:x="310" w:y="1071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Contratada,ꢀassimꢀcomo,ꢀnoꢀTermoꢀdeꢀReferência.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269" w:x="310" w:y="1090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9.2.ꢀAsꢀcondiçõesꢀreferidasꢀnestaꢀCarta-ContratoꢀsomenteꢀpoderãoꢀserꢀalteradasꢀmedianteꢀautorizaçãoꢀexpressaꢀdoꢀTRE/RR,ꢀcomꢀasꢀdevidasꢀjustificativas.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110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9.3.ꢀAꢀContratadaꢀéꢀobrigadaꢀaꢀsubstituirꢀimediatamente,ꢀàsꢀsuasꢀexpensas,ꢀnoꢀtodoꢀouꢀemꢀparte,ꢀoꢀobjetoꢀdestaꢀCarta-Contrato,ꢀquandoꢀnãoꢀforemꢀobservadasꢀasꢀcondiçõesꢀreferidasꢀnoꢀTermo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30" w:x="310" w:y="1124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deꢀReferência.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1143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9" w:x="384" w:y="1143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.4.ꢀAꢀContratadaꢀdeveráꢀmanter,ꢀduranteꢀaꢀexecuçãoꢀdoꢀcontrato,ꢀtodasꢀasꢀcondiçõesꢀdeꢀhabilitaçãoꢀeꢀqualificaçãoꢀexigidasꢀparaꢀaꢀcontratação,ꢀsobꢀpenaꢀdeꢀincidirꢀnasꢀpenalidadesꢀaplicáveis.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9" w:x="384" w:y="11435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.5.ꢀAꢀContratadaꢀdeveráꢀinformarꢀoꢀenquadramentoꢀtributárioꢀreferenteꢀaoꢀobjetoꢀcontratadoꢀeꢀfazerꢀconstarꢀtodasꢀasꢀalíquotasꢀnaꢀnotaꢀfiscal,ꢀdevendoꢀtambémꢀindicarꢀoꢀfundamentoꢀlegalꢀem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1163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176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casoꢀdeꢀnãoꢀincidência,ꢀisençãoꢀtributáriaꢀouꢀqualquerꢀoutroꢀbenefício,ꢀsobꢀpenaꢀdeꢀsofrerꢀretençõesꢀnaꢀfonteꢀnosꢀpercentuaisꢀmáximosꢀprevistosꢀemꢀlei.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1767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.6.ꢀOꢀpagamentoꢀaꢀcargoꢀdoꢀTRE/RR,ꢀmedianteꢀdepósitoꢀbancárioꢀemꢀcontaꢀdaꢀContratada,ꢀseráꢀefetuadoꢀnoꢀprazoꢀestabelecidoꢀnoꢀTermoꢀdeꢀReferência,ꢀcontadosꢀaꢀpartirꢀdoꢀatestoꢀdaꢀnota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176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fiscalꢀpeloꢀfiscalꢀdesignadoꢀparaꢀacompanharꢀaꢀexecuçãoꢀdoꢀobjeto.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1767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.7.ꢀAꢀnotaꢀfiscalꢀouꢀdoꢀdocumentoꢀhábilꢀequivalente,ꢀqueꢀdeveráꢀconterꢀaꢀindicaçãoꢀdoꢀbanco,ꢀdaꢀagênciaꢀbancáriaꢀeꢀdoꢀnúmeroꢀdaꢀcontaꢀcorrente,ꢀsemꢀerroꢀouꢀrasura,ꢀnoꢀseráꢀcreditadoꢀo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1767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-3"/>
          <w:sz w:val="12"/>
        </w:rPr>
        <w:t>pagamento.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1767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.8.ꢀAꢀContratadaꢀdeveráꢀinformarꢀnaꢀnotaꢀfiscal/documentoꢀfiscalꢀouꢀfaturaꢀaꢀlegislaçãoꢀtributáriaꢀqueꢀamparaꢀasꢀalíquotasꢀeꢀaꢀbaseꢀdeꢀcálculoꢀdosꢀtributosꢀdestacadosꢀouꢀnão,ꢀdevendo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1196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1229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1262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9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276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tambémꢀindicarꢀoꢀfundamentoꢀlegalꢀemꢀcasoꢀdeꢀnãoꢀincidência,ꢀisençãoꢀtributáriaꢀouꢀqualquerꢀoutroꢀbenefício.ꢀNaꢀausênciaꢀdessasꢀinformaçõesꢀaꢀcontratadaꢀpoderáꢀsofrerꢀretençõesꢀnaꢀfonte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2763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nosꢀpercentuaisꢀmáximosꢀprevistosꢀemꢀlei.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" w:x="1128" w:y="1309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433" w:x="310" w:y="1329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CLÁUSULAꢀDÉCIMAꢀ–ꢀDOꢀACOMPANHAMENTOꢀEꢀDAꢀFISCALIZAÇÃO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348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10.1.ꢀAꢀexecuçãoꢀdoꢀobjetoꢀseráꢀacompanhadaꢀeꢀfiscalizadaꢀporꢀfiscaisꢀdoꢀcontrato,ꢀrepresentantesꢀdaꢀAdministraçãoꢀespecialmenteꢀdesignadosꢀouꢀpelosꢀrespectivosꢀsubstitutos,ꢀpermitidaꢀa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14" w:x="310" w:y="1362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contrataçãoꢀdeꢀterceirosꢀparaꢀassisti-losꢀeꢀsubsidiá-losꢀcomꢀinformaçõesꢀpertinentesꢀaꢀessaꢀfiscalização.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627" w:x="310" w:y="13817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10.2.ꢀCompeteꢀaoꢀfiscal: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401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1ºꢀ-ꢀAnotarꢀemꢀregistroꢀpróprioꢀtodasꢀasꢀocorrênciasꢀrelacionadasꢀàꢀexecuçãoꢀdesteꢀcontrato,ꢀdeterminandoꢀaꢀContratadaꢀoꢀqueꢀforꢀnecessárioꢀparaꢀaꢀregularizaçãoꢀdasꢀfaltasꢀouꢀdosꢀdefeitos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880" w:x="310" w:y="1414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-3"/>
          <w:sz w:val="12"/>
        </w:rPr>
        <w:t>observados.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1434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2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14344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3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14344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4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14344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0301" w:x="384" w:y="1434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ºꢀ-ꢀInformarꢀaꢀseusꢀsuperiores,ꢀemꢀtempoꢀhábilꢀparaꢀaꢀadoçãoꢀdasꢀmedidasꢀconvenientes,ꢀaꢀsituaçãoꢀqueꢀdemandarꢀdecisãoꢀouꢀprovidênciaꢀqueꢀultrapasseꢀsuaꢀcompetência.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4214" w:x="384" w:y="1453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ºꢀ-ꢀEmitirꢀordemꢀdeꢀserviçosꢀouꢀdeꢀfornecimento,ꢀquandoꢀforꢀoꢀcaso.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993" w:x="384" w:y="1473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ºꢀ-ꢀReceber,ꢀconferirꢀeꢀatestarꢀasꢀnotas/faturasꢀparaꢀpagamento.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27" w:x="384" w:y="1492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0.3.ꢀOꢀfiscalꢀaoꢀreceberꢀnota/faturaꢀdoꢀcontratoꢀdeveráꢀverificarꢀseꢀháꢀalgumaꢀinconsistênciaꢀouꢀdúvidaꢀnaꢀdocumentaçãoꢀentregue.ꢀHavendoꢀaꢀCONTRATADAꢀseráꢀnotificadaꢀparaꢀnoꢀprazo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506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máximoꢀdeꢀ7ꢀ(sete)ꢀdiasꢀcorridos,ꢀparaꢀprestarꢀosꢀesclarecimentosꢀcabíveis,ꢀformalꢀeꢀdocumentalmenteꢀeꢀseꢀforꢀoꢀcasoꢀcorrigirꢀe/ouꢀsubstituirꢀasꢀnotas/faturas.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5065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2"/>
        </w:rPr>
        <w:t>0.4.ꢀAꢀContratadaꢀseráꢀobrigadaꢀaꢀreparar,ꢀcorrigir,ꢀremover,ꢀreconstruirꢀouꢀsubstituir,ꢀaꢀsuasꢀexpensas,ꢀnoꢀtotalꢀouꢀemꢀparte,ꢀoꢀobjetoꢀdoꢀcontratoꢀemꢀqueꢀseꢀverificaremꢀvícios,ꢀdefeitosꢀou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5065"/>
        <w:widowControl w:val="off"/>
        <w:autoSpaceDE w:val="off"/>
        <w:autoSpaceDN w:val="off"/>
        <w:spacing w:before="3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incorreçõesꢀresultantesꢀdeꢀsuaꢀexecução.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5065"/>
        <w:widowControl w:val="off"/>
        <w:autoSpaceDE w:val="off"/>
        <w:autoSpaceDN w:val="off"/>
        <w:spacing w:before="60" w:after="0" w:line="134" w:lineRule="exact"/>
        <w:ind w:left="73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0.5.ꢀAꢀContratadaꢀseráꢀresponsávelꢀpelosꢀdanosꢀcausadosꢀdiretamenteꢀàꢀAdministraçãoꢀouꢀaꢀterceirosꢀemꢀrazãoꢀdaꢀexecuçãoꢀdoꢀcontrato,ꢀeꢀnãoꢀexcluiráꢀnemꢀreduziráꢀessaꢀresponsabilidadeꢀa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1526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53" w:x="310" w:y="15592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/>
          <w:color w:val="000000"/>
          <w:spacing w:val="0"/>
          <w:sz w:val="12"/>
        </w:rPr>
        <w:t>1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26" w:x="310" w:y="1572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fiscalizaçãoꢀouꢀoꢀacompanhamentoꢀpeloꢀcontratante.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" w:x="310" w:y="1592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320" w:x="310" w:y="1611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CLÁUSULAꢀDÉCIMAꢀPRIMEIRAꢀ–ꢀCASOSꢀOMISSOS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631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11.1.ꢀOsꢀcasosꢀomissosꢀserãoꢀdecididosꢀpeloꢀCONTRATANTE,ꢀsegundoꢀasꢀdisposiçõesꢀcontidasꢀnasꢀleisꢀdeꢀregênciaꢀeꢀdemaisꢀnormasꢀfederaisꢀaplicáveisꢀe,ꢀsubsidiariamente,ꢀsegundoꢀas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949" w:x="310" w:y="1645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8"/>
          <w:vertAlign w:val="superscript"/>
        </w:rPr>
        <w:t>disposiçõesꢀcontidasꢀnaꢀLei</w:t>
      </w:r>
      <w:r>
        <w:rPr>
          <w:rFonts w:ascii="Arial"/>
          <w:color w:val="bebebe"/>
          <w:spacing w:val="-104"/>
          <w:sz w:val="20"/>
        </w:rPr>
        <w:t>A</w:t>
      </w:r>
      <w:r>
        <w:rPr>
          <w:rFonts w:ascii="HBFNVQ+Bitstream Vera Serif" w:hAnsi="HBFNVQ+Bitstream Vera Serif" w:cs="HBFNVQ+Bitstream Vera Serif"/>
          <w:color w:val="000000"/>
          <w:spacing w:val="-6"/>
          <w:sz w:val="18"/>
          <w:vertAlign w:val="superscript"/>
        </w:rPr>
        <w:t>ꢀn</w:t>
      </w:r>
      <w:r>
        <w:rPr>
          <w:rFonts w:ascii="Arial"/>
          <w:color w:val="bebebe"/>
          <w:spacing w:val="-104"/>
          <w:sz w:val="20"/>
        </w:rPr>
        <w:t>n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perscript"/>
        </w:rPr>
        <w:t>.ºꢀ</w:t>
      </w:r>
      <w:r>
        <w:rPr>
          <w:rFonts w:ascii="Arial"/>
          <w:color w:val="bebebe"/>
          <w:spacing w:val="-88"/>
          <w:sz w:val="20"/>
        </w:rPr>
        <w:t>e</w:t>
      </w:r>
      <w:r>
        <w:rPr>
          <w:rFonts w:ascii="HBFNVQ+Bitstream Vera Serif"/>
          <w:color w:val="000000"/>
          <w:spacing w:val="-1"/>
          <w:sz w:val="18"/>
          <w:vertAlign w:val="superscript"/>
        </w:rPr>
        <w:t>8.</w:t>
      </w:r>
      <w:r>
        <w:rPr>
          <w:rFonts w:ascii="Arial"/>
          <w:color w:val="bebebe"/>
          <w:spacing w:val="-78"/>
          <w:sz w:val="20"/>
        </w:rPr>
        <w:t>x</w:t>
      </w:r>
      <w:r>
        <w:rPr>
          <w:rFonts w:ascii="HBFNVQ+Bitstream Vera Serif"/>
          <w:color w:val="000000"/>
          <w:spacing w:val="-1"/>
          <w:sz w:val="18"/>
          <w:vertAlign w:val="superscript"/>
        </w:rPr>
        <w:t>07</w:t>
      </w:r>
      <w:r>
        <w:rPr>
          <w:rFonts w:ascii="Arial"/>
          <w:color w:val="bebebe"/>
          <w:spacing w:val="-42"/>
          <w:sz w:val="20"/>
        </w:rPr>
        <w:t>o</w:t>
      </w:r>
      <w:r>
        <w:rPr>
          <w:rFonts w:ascii="HBFNVQ+Bitstream Vera Serif"/>
          <w:color w:val="000000"/>
          <w:spacing w:val="-9"/>
          <w:sz w:val="18"/>
          <w:vertAlign w:val="superscript"/>
        </w:rPr>
        <w:t>8/</w:t>
      </w:r>
      <w:r>
        <w:rPr>
          <w:rFonts w:ascii="Arial"/>
          <w:color w:val="bebebe"/>
          <w:spacing w:val="-41"/>
          <w:sz w:val="20"/>
        </w:rPr>
        <w:t>I</w:t>
      </w:r>
      <w:r>
        <w:rPr>
          <w:rFonts w:ascii="HBFNVQ+Bitstream Vera Serif"/>
          <w:color w:val="000000"/>
          <w:spacing w:val="-35"/>
          <w:sz w:val="18"/>
          <w:vertAlign w:val="superscript"/>
        </w:rPr>
        <w:t>9</w:t>
      </w:r>
      <w:r>
        <w:rPr>
          <w:rFonts w:ascii="Arial"/>
          <w:color w:val="bebebe"/>
          <w:spacing w:val="-23"/>
          <w:sz w:val="20"/>
        </w:rPr>
        <w:t>I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perscript"/>
        </w:rPr>
        <w:t>0ꢀ</w:t>
      </w:r>
      <w:r>
        <w:rPr>
          <w:rFonts w:ascii="Arial"/>
          <w:color w:val="bebebe"/>
          <w:spacing w:val="-36"/>
          <w:sz w:val="20"/>
        </w:rPr>
        <w:t>-</w:t>
      </w:r>
      <w:r>
        <w:rPr>
          <w:rFonts w:ascii="HBFNVQ+Bitstream Vera Serif" w:hAnsi="HBFNVQ+Bitstream Vera Serif" w:cs="HBFNVQ+Bitstream Vera Serif"/>
          <w:color w:val="000000"/>
          <w:spacing w:val="-4"/>
          <w:sz w:val="18"/>
          <w:vertAlign w:val="superscript"/>
        </w:rPr>
        <w:t>–ꢀ</w:t>
      </w:r>
      <w:r>
        <w:rPr>
          <w:rFonts w:ascii="Arial"/>
          <w:color w:val="bebebe"/>
          <w:spacing w:val="-163"/>
          <w:sz w:val="20"/>
        </w:rPr>
        <w:t>M</w:t>
      </w:r>
      <w:r>
        <w:rPr>
          <w:rFonts w:ascii="HBFNVQ+Bitstream Vera Serif" w:hAnsi="HBFNVQ+Bitstream Vera Serif" w:cs="HBFNVQ+Bitstream Vera Serif"/>
          <w:color w:val="000000"/>
          <w:spacing w:val="-2"/>
          <w:sz w:val="18"/>
          <w:vertAlign w:val="superscript"/>
        </w:rPr>
        <w:t>Cód</w:t>
      </w:r>
      <w:r>
        <w:rPr>
          <w:rFonts w:ascii="Arial"/>
          <w:color w:val="bebebe"/>
          <w:spacing w:val="0"/>
          <w:sz w:val="20"/>
        </w:rPr>
        <w:t>in</w:t>
      </w:r>
      <w:r>
        <w:rPr>
          <w:rFonts w:ascii="HBFNVQ+Bitstream Vera Serif"/>
          <w:color w:val="000000"/>
          <w:spacing w:val="-1"/>
          <w:sz w:val="18"/>
          <w:vertAlign w:val="superscript"/>
        </w:rPr>
        <w:t>ig</w:t>
      </w:r>
      <w:r>
        <w:rPr>
          <w:rFonts w:ascii="Arial"/>
          <w:color w:val="bebebe"/>
          <w:spacing w:val="-88"/>
          <w:sz w:val="20"/>
        </w:rPr>
        <w:t>u</w:t>
      </w:r>
      <w:r>
        <w:rPr>
          <w:rFonts w:ascii="HBFNVQ+Bitstream Vera Serif" w:hAnsi="HBFNVQ+Bitstream Vera Serif" w:cs="HBFNVQ+Bitstream Vera Serif"/>
          <w:color w:val="000000"/>
          <w:spacing w:val="-11"/>
          <w:sz w:val="18"/>
          <w:vertAlign w:val="superscript"/>
        </w:rPr>
        <w:t>oꢀ</w:t>
      </w:r>
      <w:r>
        <w:rPr>
          <w:rFonts w:ascii="Arial"/>
          <w:color w:val="bebebe"/>
          <w:spacing w:val="-37"/>
          <w:sz w:val="20"/>
        </w:rPr>
        <w:t>t</w:t>
      </w:r>
      <w:r>
        <w:rPr>
          <w:rFonts w:ascii="HBFNVQ+Bitstream Vera Serif"/>
          <w:color w:val="000000"/>
          <w:spacing w:val="-40"/>
          <w:sz w:val="18"/>
          <w:vertAlign w:val="superscript"/>
        </w:rPr>
        <w:t>d</w:t>
      </w:r>
      <w:r>
        <w:rPr>
          <w:rFonts w:ascii="Arial"/>
          <w:color w:val="bebebe"/>
          <w:spacing w:val="-75"/>
          <w:sz w:val="20"/>
        </w:rPr>
        <w:t>a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perscript"/>
        </w:rPr>
        <w:t>eꢀD</w:t>
      </w:r>
      <w:r>
        <w:rPr>
          <w:rFonts w:ascii="Arial"/>
          <w:color w:val="bebebe"/>
          <w:spacing w:val="-44"/>
          <w:sz w:val="20"/>
        </w:rPr>
        <w:t>d</w:t>
      </w:r>
      <w:r>
        <w:rPr>
          <w:rFonts w:ascii="HBFNVQ+Bitstream Vera Serif"/>
          <w:color w:val="000000"/>
          <w:spacing w:val="-27"/>
          <w:sz w:val="18"/>
          <w:vertAlign w:val="superscript"/>
        </w:rPr>
        <w:t>e</w:t>
      </w:r>
      <w:r>
        <w:rPr>
          <w:rFonts w:ascii="Arial"/>
          <w:color w:val="bebebe"/>
          <w:spacing w:val="-87"/>
          <w:sz w:val="20"/>
        </w:rPr>
        <w:t>e</w:t>
      </w:r>
      <w:r>
        <w:rPr>
          <w:rFonts w:ascii="HBFNVQ+Bitstream Vera Serif"/>
          <w:color w:val="000000"/>
          <w:spacing w:val="-1"/>
          <w:sz w:val="18"/>
          <w:vertAlign w:val="superscript"/>
        </w:rPr>
        <w:t>fes</w:t>
      </w:r>
      <w:r>
        <w:rPr>
          <w:rFonts w:ascii="Arial"/>
          <w:color w:val="bebebe"/>
          <w:spacing w:val="-116"/>
          <w:sz w:val="20"/>
        </w:rPr>
        <w:t>C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perscript"/>
        </w:rPr>
        <w:t>aꢀd</w:t>
      </w:r>
      <w:r>
        <w:rPr>
          <w:rFonts w:ascii="Arial"/>
          <w:color w:val="bebebe"/>
          <w:spacing w:val="-48"/>
          <w:sz w:val="20"/>
        </w:rPr>
        <w:t>a</w:t>
      </w:r>
      <w:r>
        <w:rPr>
          <w:rFonts w:ascii="HBFNVQ+Bitstream Vera Serif"/>
          <w:color w:val="000000"/>
          <w:spacing w:val="-24"/>
          <w:sz w:val="18"/>
          <w:vertAlign w:val="superscript"/>
        </w:rPr>
        <w:t>o</w:t>
      </w:r>
      <w:r>
        <w:rPr>
          <w:rFonts w:ascii="Arial"/>
          <w:color w:val="bebebe"/>
          <w:spacing w:val="-45"/>
          <w:sz w:val="20"/>
        </w:rPr>
        <w:t>r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perscript"/>
        </w:rPr>
        <w:t>ꢀC</w:t>
      </w:r>
      <w:r>
        <w:rPr>
          <w:rFonts w:ascii="Arial"/>
          <w:color w:val="bebebe"/>
          <w:spacing w:val="0"/>
          <w:sz w:val="20"/>
        </w:rPr>
        <w:t>ta</w:t>
      </w:r>
      <w:r>
        <w:rPr>
          <w:rFonts w:ascii="HBFNVQ+Bitstream Vera Serif"/>
          <w:color w:val="000000"/>
          <w:spacing w:val="-1"/>
          <w:sz w:val="18"/>
          <w:vertAlign w:val="superscript"/>
        </w:rPr>
        <w:t>on</w:t>
      </w:r>
      <w:r>
        <w:rPr>
          <w:rFonts w:ascii="Arial"/>
          <w:color w:val="bebebe"/>
          <w:spacing w:val="-10"/>
          <w:sz w:val="20"/>
        </w:rPr>
        <w:t>-</w:t>
      </w:r>
      <w:r>
        <w:rPr>
          <w:rFonts w:ascii="HBFNVQ+Bitstream Vera Serif"/>
          <w:color w:val="000000"/>
          <w:spacing w:val="-52"/>
          <w:sz w:val="18"/>
          <w:vertAlign w:val="superscript"/>
        </w:rPr>
        <w:t>s</w:t>
      </w:r>
      <w:r>
        <w:rPr>
          <w:rFonts w:ascii="Arial"/>
          <w:color w:val="bebebe"/>
          <w:spacing w:val="-95"/>
          <w:sz w:val="20"/>
        </w:rPr>
        <w:t>C</w:t>
      </w:r>
      <w:r>
        <w:rPr>
          <w:rFonts w:ascii="HBFNVQ+Bitstream Vera Serif"/>
          <w:color w:val="000000"/>
          <w:spacing w:val="-1"/>
          <w:sz w:val="18"/>
          <w:vertAlign w:val="superscript"/>
        </w:rPr>
        <w:t>um</w:t>
      </w:r>
      <w:r>
        <w:rPr>
          <w:rFonts w:ascii="Arial"/>
          <w:color w:val="bebebe"/>
          <w:spacing w:val="-23"/>
          <w:sz w:val="20"/>
        </w:rPr>
        <w:t>o</w:t>
      </w:r>
      <w:r>
        <w:rPr>
          <w:rFonts w:ascii="HBFNVQ+Bitstream Vera Serif"/>
          <w:color w:val="000000"/>
          <w:spacing w:val="-16"/>
          <w:sz w:val="18"/>
          <w:vertAlign w:val="superscript"/>
        </w:rPr>
        <w:t>i</w:t>
      </w:r>
      <w:r>
        <w:rPr>
          <w:rFonts w:ascii="Arial"/>
          <w:color w:val="bebebe"/>
          <w:spacing w:val="-97"/>
          <w:sz w:val="20"/>
        </w:rPr>
        <w:t>n</w:t>
      </w:r>
      <w:r>
        <w:rPr>
          <w:rFonts w:ascii="HBFNVQ+Bitstream Vera Serif"/>
          <w:color w:val="000000"/>
          <w:spacing w:val="-1"/>
          <w:sz w:val="18"/>
          <w:vertAlign w:val="superscript"/>
        </w:rPr>
        <w:t>do</w:t>
      </w:r>
      <w:r>
        <w:rPr>
          <w:rFonts w:ascii="Arial"/>
          <w:color w:val="bebebe"/>
          <w:spacing w:val="-9"/>
          <w:sz w:val="20"/>
        </w:rPr>
        <w:t>t</w:t>
      </w:r>
      <w:r>
        <w:rPr>
          <w:rFonts w:ascii="HBFNVQ+Bitstream Vera Serif"/>
          <w:color w:val="000000"/>
          <w:spacing w:val="-48"/>
          <w:sz w:val="18"/>
          <w:vertAlign w:val="superscript"/>
        </w:rPr>
        <w:t>r</w:t>
      </w:r>
      <w:r>
        <w:rPr>
          <w:rFonts w:ascii="Arial"/>
          <w:color w:val="bebebe"/>
          <w:spacing w:val="-20"/>
          <w:sz w:val="20"/>
        </w:rPr>
        <w:t>r</w:t>
      </w:r>
      <w:r>
        <w:rPr>
          <w:rFonts w:ascii="HBFNVQ+Bitstream Vera Serif" w:hAnsi="HBFNVQ+Bitstream Vera Serif" w:cs="HBFNVQ+Bitstream Vera Serif"/>
          <w:color w:val="000000"/>
          <w:spacing w:val="-18"/>
          <w:sz w:val="18"/>
          <w:vertAlign w:val="superscript"/>
        </w:rPr>
        <w:t>ꢀ</w:t>
      </w:r>
      <w:r>
        <w:rPr>
          <w:rFonts w:ascii="Arial"/>
          <w:color w:val="bebebe"/>
          <w:spacing w:val="-95"/>
          <w:sz w:val="20"/>
        </w:rPr>
        <w:t>a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perscript"/>
        </w:rPr>
        <w:t>–ꢀe</w:t>
      </w:r>
      <w:r>
        <w:rPr>
          <w:rFonts w:ascii="Arial"/>
          <w:color w:val="bebebe"/>
          <w:spacing w:val="0"/>
          <w:sz w:val="20"/>
        </w:rPr>
        <w:t>to</w:t>
      </w:r>
      <w:r>
        <w:rPr>
          <w:rFonts w:ascii="HBFNVQ+Bitstream Vera Serif" w:hAnsi="HBFNVQ+Bitstream Vera Serif" w:cs="HBFNVQ+Bitstream Vera Serif"/>
          <w:color w:val="000000"/>
          <w:spacing w:val="-6"/>
          <w:sz w:val="18"/>
          <w:vertAlign w:val="superscript"/>
        </w:rPr>
        <w:t>ꢀpr</w:t>
      </w:r>
      <w:r>
        <w:rPr>
          <w:rFonts w:ascii="Arial"/>
          <w:color w:val="bebebe"/>
          <w:spacing w:val="-56"/>
          <w:sz w:val="20"/>
        </w:rPr>
        <w:t>(</w:t>
      </w:r>
      <w:r>
        <w:rPr>
          <w:rFonts w:ascii="HBFNVQ+Bitstream Vera Serif"/>
          <w:color w:val="000000"/>
          <w:spacing w:val="-1"/>
          <w:sz w:val="18"/>
          <w:vertAlign w:val="superscript"/>
        </w:rPr>
        <w:t>in</w:t>
      </w:r>
      <w:r>
        <w:rPr>
          <w:rFonts w:ascii="Arial"/>
          <w:color w:val="bebebe"/>
          <w:spacing w:val="-56"/>
          <w:sz w:val="20"/>
        </w:rPr>
        <w:t>1</w:t>
      </w:r>
      <w:r>
        <w:rPr>
          <w:rFonts w:ascii="HBFNVQ+Bitstream Vera Serif"/>
          <w:color w:val="000000"/>
          <w:spacing w:val="-12"/>
          <w:sz w:val="18"/>
          <w:vertAlign w:val="superscript"/>
        </w:rPr>
        <w:t>c</w:t>
      </w:r>
      <w:r>
        <w:rPr>
          <w:rFonts w:ascii="Arial"/>
          <w:color w:val="bebebe"/>
          <w:spacing w:val="-102"/>
          <w:sz w:val="20"/>
        </w:rPr>
        <w:t>0</w:t>
      </w:r>
      <w:r>
        <w:rPr>
          <w:rFonts w:ascii="HBFNVQ+Bitstream Vera Serif" w:hAnsi="HBFNVQ+Bitstream Vera Serif" w:cs="HBFNVQ+Bitstream Vera Serif"/>
          <w:color w:val="000000"/>
          <w:spacing w:val="-7"/>
          <w:sz w:val="18"/>
          <w:vertAlign w:val="superscript"/>
        </w:rPr>
        <w:t>íp</w:t>
      </w:r>
      <w:r>
        <w:rPr>
          <w:rFonts w:ascii="Arial"/>
          <w:color w:val="bebebe"/>
          <w:spacing w:val="-103"/>
          <w:sz w:val="20"/>
        </w:rPr>
        <w:t>5</w:t>
      </w:r>
      <w:r>
        <w:rPr>
          <w:rFonts w:ascii="HBFNVQ+Bitstream Vera Serif"/>
          <w:color w:val="000000"/>
          <w:spacing w:val="-4"/>
          <w:sz w:val="18"/>
          <w:vertAlign w:val="superscript"/>
        </w:rPr>
        <w:t>io</w:t>
      </w:r>
      <w:r>
        <w:rPr>
          <w:rFonts w:ascii="Arial"/>
          <w:color w:val="bebebe"/>
          <w:spacing w:val="-108"/>
          <w:sz w:val="20"/>
        </w:rPr>
        <w:t>1</w:t>
      </w:r>
      <w:r>
        <w:rPr>
          <w:rFonts w:ascii="HBFNVQ+Bitstream Vera Serif" w:hAnsi="HBFNVQ+Bitstream Vera Serif" w:cs="HBFNVQ+Bitstream Vera Serif"/>
          <w:color w:val="000000"/>
          <w:spacing w:val="-1"/>
          <w:sz w:val="18"/>
          <w:vertAlign w:val="superscript"/>
        </w:rPr>
        <w:t>sꢀg</w:t>
      </w:r>
      <w:r>
        <w:rPr>
          <w:rFonts w:ascii="Arial"/>
          <w:color w:val="bebebe"/>
          <w:spacing w:val="-49"/>
          <w:sz w:val="20"/>
        </w:rPr>
        <w:t>8</w:t>
      </w:r>
      <w:r>
        <w:rPr>
          <w:rFonts w:ascii="HBFNVQ+Bitstream Vera Serif"/>
          <w:color w:val="000000"/>
          <w:spacing w:val="-22"/>
          <w:sz w:val="18"/>
          <w:vertAlign w:val="superscript"/>
        </w:rPr>
        <w:t>e</w:t>
      </w:r>
      <w:r>
        <w:rPr>
          <w:rFonts w:ascii="Arial"/>
          <w:color w:val="bebebe"/>
          <w:spacing w:val="-92"/>
          <w:sz w:val="20"/>
        </w:rPr>
        <w:t>4</w:t>
      </w:r>
      <w:r>
        <w:rPr>
          <w:rFonts w:ascii="HBFNVQ+Bitstream Vera Serif"/>
          <w:color w:val="000000"/>
          <w:spacing w:val="-1"/>
          <w:sz w:val="18"/>
          <w:vertAlign w:val="superscript"/>
        </w:rPr>
        <w:t>ra</w:t>
      </w:r>
      <w:r>
        <w:rPr>
          <w:rFonts w:ascii="Arial"/>
          <w:color w:val="bebebe"/>
          <w:spacing w:val="-79"/>
          <w:sz w:val="20"/>
        </w:rPr>
        <w:t>6</w:t>
      </w:r>
      <w:r>
        <w:rPr>
          <w:rFonts w:ascii="HBFNVQ+Bitstream Vera Serif"/>
          <w:color w:val="000000"/>
          <w:spacing w:val="-10"/>
          <w:sz w:val="18"/>
          <w:vertAlign w:val="superscript"/>
        </w:rPr>
        <w:t>is</w:t>
      </w:r>
      <w:r>
        <w:rPr>
          <w:rFonts w:ascii="Arial"/>
          <w:color w:val="bebebe"/>
          <w:spacing w:val="-50"/>
          <w:sz w:val="20"/>
        </w:rPr>
        <w:t>)</w:t>
      </w:r>
      <w:r>
        <w:rPr>
          <w:rFonts w:ascii="HBFNVQ+Bitstream Vera Serif" w:hAnsi="HBFNVQ+Bitstream Vera Serif" w:cs="HBFNVQ+Bitstream Vera Serif"/>
          <w:color w:val="000000"/>
          <w:spacing w:val="-2"/>
          <w:sz w:val="18"/>
          <w:vertAlign w:val="superscript"/>
        </w:rPr>
        <w:t>ꢀdosꢀcontr</w:t>
      </w:r>
      <w:r>
        <w:rPr>
          <w:rFonts w:ascii="Arial"/>
          <w:color w:val="bebebe"/>
          <w:spacing w:val="-98"/>
          <w:sz w:val="20"/>
        </w:rPr>
        <w:t>S</w:t>
      </w:r>
      <w:r>
        <w:rPr>
          <w:rFonts w:ascii="HBFNVQ+Bitstream Vera Serif"/>
          <w:color w:val="000000"/>
          <w:spacing w:val="-11"/>
          <w:sz w:val="18"/>
          <w:vertAlign w:val="superscript"/>
        </w:rPr>
        <w:t>at</w:t>
      </w:r>
      <w:r>
        <w:rPr>
          <w:rFonts w:ascii="Arial"/>
          <w:color w:val="bebebe"/>
          <w:spacing w:val="-116"/>
          <w:sz w:val="20"/>
        </w:rPr>
        <w:t>E</w:t>
      </w:r>
      <w:r>
        <w:rPr>
          <w:rFonts w:ascii="HBFNVQ+Bitstream Vera Serif"/>
          <w:color w:val="000000"/>
          <w:spacing w:val="-9"/>
          <w:sz w:val="18"/>
          <w:vertAlign w:val="superscript"/>
        </w:rPr>
        <w:t>os</w:t>
      </w:r>
      <w:r>
        <w:rPr>
          <w:rFonts w:ascii="Arial"/>
          <w:color w:val="bebebe"/>
          <w:spacing w:val="-43"/>
          <w:sz w:val="20"/>
        </w:rPr>
        <w:t>I</w:t>
      </w:r>
      <w:r>
        <w:rPr>
          <w:rFonts w:ascii="HBFNVQ+Bitstream Vera Serif"/>
          <w:color w:val="000000"/>
          <w:spacing w:val="0"/>
          <w:sz w:val="18"/>
          <w:vertAlign w:val="superscript"/>
        </w:rPr>
        <w:t>.</w:t>
      </w:r>
      <w:r>
        <w:rPr>
          <w:rFonts w:ascii="Times New Roman"/>
          <w:color w:val="000000"/>
          <w:spacing w:val="15"/>
          <w:sz w:val="18"/>
          <w:vertAlign w:val="superscript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4.1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17" w:x="310" w:y="19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3090" w:x="310" w:y="391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CLÁUSULAꢀDÉCIMAꢀSEGUNDAꢀ–ꢀPUBLICAÇÃO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586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12.2.ꢀIncumbiráꢀaoꢀcontratanteꢀdivulgarꢀoꢀpresenteꢀinstrumentoꢀnoꢀPortalꢀNacionalꢀdeꢀContrataçõesꢀPúblicasꢀ(PNCP),ꢀnaꢀformaꢀprevistaꢀnoꢀart.ꢀ94ꢀdaꢀLeiꢀ14.133,ꢀdeꢀ2021,ꢀbemꢀcomoꢀno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452" w:x="310" w:y="72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respectivoꢀsítioꢀoficialꢀnaꢀInternet,ꢀemꢀatençãoꢀaoꢀart.ꢀ91,ꢀcaput,ꢀdaꢀLeiꢀn.ºꢀ14.133,ꢀdeꢀ2021,ꢀeꢀaoꢀꢀart.ꢀ8º,ꢀ§2º,ꢀdaꢀLeiꢀn.ꢀ12.527,ꢀdeꢀ2011,ꢀc/cꢀart.ꢀ7º,ꢀ§3º,ꢀincisoꢀV,ꢀdoꢀDecretoꢀn.ꢀ7.724,ꢀdeꢀ2012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" w:x="310" w:y="91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633" w:x="310" w:y="1113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3"/>
          <w:sz w:val="12"/>
        </w:rPr>
        <w:t>CLÁUSULAꢀDÉCIMAꢀTERCEIRAꢀ–ꢀFORO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11500" w:x="310" w:y="1308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13.1.ꢀAsꢀquestõesꢀdecorrentesꢀdaꢀexecuçãoꢀdesteꢀInstrumento,ꢀqueꢀnãoꢀpossamꢀserꢀdirimidasꢀadministrativamente,ꢀserãoꢀprocessadasꢀeꢀjulgadasꢀnaꢀJustiçaꢀFederal,ꢀnoꢀForoꢀdaꢀcidadeꢀdeꢀBoa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6313" w:x="310" w:y="144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Vista/RR,ꢀSeçãoꢀJudiciáriaꢀdeꢀRoraima,ꢀcomꢀexclusãoꢀdeꢀqualquerꢀoutro,ꢀporꢀmaisꢀprivilegiadoꢀqueꢀseja.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" w:x="310" w:y="1640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9633" w:x="310" w:y="1835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E,ꢀparaꢀfirmezaꢀeꢀvalidadeꢀdoꢀqueꢀfoiꢀpactuado,ꢀlavrou-seꢀaꢀpresenteꢀCarta-Contrato,ꢀaꢀqual,ꢀdepoisꢀdeꢀlida,ꢀéꢀassinadaꢀpeloꢀrepresentanteꢀdaꢀparteꢀContratante.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17" w:x="310" w:y="2029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831" w:x="310" w:y="2224"/>
        <w:widowControl w:val="off"/>
        <w:autoSpaceDE w:val="off"/>
        <w:autoSpaceDN w:val="off"/>
        <w:spacing w:before="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-2"/>
          <w:sz w:val="12"/>
        </w:rPr>
        <w:t>BoaꢀVista/RR,ꢀdataꢀdaꢀassinaturaꢀeletrônica.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831" w:x="310" w:y="2224"/>
        <w:widowControl w:val="off"/>
        <w:autoSpaceDE w:val="off"/>
        <w:autoSpaceDN w:val="off"/>
        <w:spacing w:before="60" w:after="0" w:line="134" w:lineRule="exact"/>
        <w:ind w:left="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2379" w:x="4872" w:y="2620"/>
        <w:widowControl w:val="off"/>
        <w:autoSpaceDE w:val="off"/>
        <w:autoSpaceDN w:val="off"/>
        <w:spacing w:before="0" w:after="0" w:line="127" w:lineRule="exact"/>
        <w:ind w:left="29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DGSWER+Bitstream Vera Serif Bold" w:hAnsi="DGSWER+Bitstream Vera Serif Bold" w:cs="DGSWER+Bitstream Vera Serif Bold"/>
          <w:b w:val="on"/>
          <w:color w:val="000000"/>
          <w:spacing w:val="-1"/>
          <w:sz w:val="11"/>
        </w:rPr>
        <w:t>AdrianoꢀNogueiraꢀBatista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379" w:x="4872" w:y="2620"/>
        <w:widowControl w:val="off"/>
        <w:autoSpaceDE w:val="off"/>
        <w:autoSpaceDN w:val="off"/>
        <w:spacing w:before="4" w:after="0" w:line="126" w:lineRule="exact"/>
        <w:ind w:left="384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1"/>
        </w:rPr>
        <w:t>Diretor-GeralꢀdoꢀTRE/RR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379" w:x="4872" w:y="2620"/>
        <w:widowControl w:val="off"/>
        <w:autoSpaceDE w:val="off"/>
        <w:autoSpaceDN w:val="off"/>
        <w:spacing w:before="4" w:after="0" w:line="126" w:lineRule="exact"/>
        <w:ind w:left="0" w:right="0" w:firstLine="0"/>
        <w:jc w:val="left"/>
        <w:rPr>
          <w:rFonts w:ascii="Times New Roman"/>
          <w:color w:val="000000"/>
          <w:spacing w:val="0"/>
          <w:sz w:val="11"/>
        </w:rPr>
      </w:pPr>
      <w:r>
        <w:rPr>
          <w:rFonts w:ascii="HBFNVQ+Bitstream Vera Serif" w:hAnsi="HBFNVQ+Bitstream Vera Serif" w:cs="HBFNVQ+Bitstream Vera Serif"/>
          <w:color w:val="000000"/>
          <w:spacing w:val="-1"/>
          <w:sz w:val="11"/>
        </w:rPr>
        <w:t>(documentoꢀassinadoꢀeletronicamente)</w:t>
      </w:r>
      <w:r>
        <w:rPr>
          <w:rFonts w:ascii="Times New Roman"/>
          <w:color w:val="000000"/>
          <w:spacing w:val="0"/>
          <w:sz w:val="11"/>
        </w:rPr>
      </w:r>
    </w:p>
    <w:p>
      <w:pPr>
        <w:pStyle w:val="Normal"/>
        <w:framePr w:w="2379" w:x="4872" w:y="2620"/>
        <w:widowControl w:val="off"/>
        <w:autoSpaceDE w:val="off"/>
        <w:autoSpaceDN w:val="off"/>
        <w:spacing w:before="4" w:after="0" w:line="134" w:lineRule="exact"/>
        <w:ind w:left="1050" w:right="0" w:firstLine="0"/>
        <w:jc w:val="left"/>
        <w:rPr>
          <w:rFonts w:ascii="Times New Roman"/>
          <w:color w:val="000000"/>
          <w:spacing w:val="0"/>
          <w:sz w:val="12"/>
        </w:rPr>
      </w:pPr>
      <w:r>
        <w:rPr>
          <w:rFonts w:ascii="HBFNVQ+Bitstream Vera Serif" w:hAnsi="HBFNVQ+Bitstream Vera Serif" w:cs="HBFNVQ+Bitstream Vera Serif"/>
          <w:color w:val="000000"/>
          <w:spacing w:val="0"/>
          <w:sz w:val="12"/>
        </w:rPr>
        <w:t>ꢀ</w:t>
      </w:r>
      <w:r>
        <w:rPr>
          <w:rFonts w:ascii="Times New Roman"/>
          <w:color w:val="000000"/>
          <w:spacing w:val="0"/>
          <w:sz w:val="12"/>
        </w:rPr>
      </w:r>
    </w:p>
    <w:p>
      <w:pPr>
        <w:pStyle w:val="Normal"/>
        <w:framePr w:w="7967" w:x="946" w:y="3391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HBFNVQ+Bitstream Vera Serif" w:hAnsi="HBFNVQ+Bitstream Vera Serif" w:cs="HBFNVQ+Bitstream Vera Serif"/>
          <w:color w:val="000000"/>
          <w:spacing w:val="2"/>
          <w:sz w:val="9"/>
        </w:rPr>
        <w:t>Documentoꢀassinadoꢀeletronicamenteꢀporꢀ</w:t>
      </w:r>
      <w:r>
        <w:rPr>
          <w:rFonts w:ascii="DGSWER+Bitstream Vera Serif Bold" w:hAnsi="DGSWER+Bitstream Vera Serif Bold" w:cs="DGSWER+Bitstream Vera Serif Bold"/>
          <w:b w:val="on"/>
          <w:color w:val="000000"/>
          <w:spacing w:val="3"/>
          <w:sz w:val="9"/>
        </w:rPr>
        <w:t>ADEMARCIOꢀDAꢀSILVA</w:t>
      </w:r>
      <w:r>
        <w:rPr>
          <w:rFonts w:ascii="HBFNVQ+Bitstream Vera Serif" w:hAnsi="HBFNVQ+Bitstream Vera Serif" w:cs="HBFNVQ+Bitstream Vera Serif"/>
          <w:color w:val="000000"/>
          <w:spacing w:val="1"/>
          <w:sz w:val="9"/>
        </w:rPr>
        <w:t>,ꢀ</w:t>
      </w:r>
      <w:r>
        <w:rPr>
          <w:rFonts w:ascii="DGSWER+Bitstream Vera Serif Bold" w:hAnsi="DGSWER+Bitstream Vera Serif Bold" w:cs="DGSWER+Bitstream Vera Serif Bold"/>
          <w:b w:val="on"/>
          <w:color w:val="000000"/>
          <w:spacing w:val="2"/>
          <w:sz w:val="9"/>
        </w:rPr>
        <w:t>TécnicoꢀJudiciário</w:t>
      </w:r>
      <w:r>
        <w:rPr>
          <w:rFonts w:ascii="HBFNVQ+Bitstream Vera Serif" w:hAnsi="HBFNVQ+Bitstream Vera Serif" w:cs="HBFNVQ+Bitstream Vera Serif"/>
          <w:color w:val="000000"/>
          <w:spacing w:val="2"/>
          <w:sz w:val="9"/>
        </w:rPr>
        <w:t>,ꢀemꢀ03/06/2026,ꢀàsꢀ10:16,ꢀconformeꢀart.ꢀ1º,ꢀIII,ꢀ"b",ꢀdaꢀLeiꢀ11.419/2006.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8145" w:x="924" w:y="4019"/>
        <w:widowControl w:val="off"/>
        <w:autoSpaceDE w:val="off"/>
        <w:autoSpaceDN w:val="off"/>
        <w:spacing w:before="0" w:after="0" w:line="110" w:lineRule="exact"/>
        <w:ind w:left="0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HBFNVQ+Bitstream Vera Serif" w:hAnsi="HBFNVQ+Bitstream Vera Serif" w:cs="HBFNVQ+Bitstream Vera Serif"/>
          <w:color w:val="000000"/>
          <w:spacing w:val="2"/>
          <w:sz w:val="9"/>
        </w:rPr>
        <w:t>Aꢀautenticidadeꢀdoꢀdocumentoꢀpodeꢀserꢀconferidaꢀnoꢀsiteꢀhttps://sei.tre-rr.jus.br/autenticidadeꢀinformandoꢀoꢀcódigoꢀverificadorꢀ</w:t>
      </w:r>
      <w:r>
        <w:rPr>
          <w:rFonts w:ascii="DGSWER+Bitstream Vera Serif Bold"/>
          <w:b w:val="on"/>
          <w:color w:val="000000"/>
          <w:spacing w:val="3"/>
          <w:sz w:val="9"/>
        </w:rPr>
        <w:t>1051846</w:t>
      </w:r>
      <w:r>
        <w:rPr>
          <w:rFonts w:ascii="HBFNVQ+Bitstream Vera Serif" w:hAnsi="HBFNVQ+Bitstream Vera Serif" w:cs="HBFNVQ+Bitstream Vera Serif"/>
          <w:color w:val="000000"/>
          <w:spacing w:val="2"/>
          <w:sz w:val="9"/>
        </w:rPr>
        <w:t>ꢀeꢀoꢀcódigoꢀCRCꢀ</w:t>
      </w:r>
      <w:r>
        <w:rPr>
          <w:rFonts w:ascii="DGSWER+Bitstream Vera Serif Bold"/>
          <w:b w:val="on"/>
          <w:color w:val="000000"/>
          <w:spacing w:val="3"/>
          <w:sz w:val="9"/>
        </w:rPr>
        <w:t>1495D570</w:t>
      </w:r>
      <w:r>
        <w:rPr>
          <w:rFonts w:ascii="HBFNVQ+Bitstream Vera Serif"/>
          <w:color w:val="000000"/>
          <w:spacing w:val="0"/>
          <w:sz w:val="9"/>
        </w:rPr>
        <w:t>.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1428" w:x="267" w:y="4554"/>
        <w:widowControl w:val="off"/>
        <w:autoSpaceDE w:val="off"/>
        <w:autoSpaceDN w:val="off"/>
        <w:spacing w:before="0" w:after="0" w:line="101" w:lineRule="exact"/>
        <w:ind w:left="0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HBFNVQ+Bitstream Vera Serif"/>
          <w:color w:val="000000"/>
          <w:spacing w:val="-2"/>
          <w:sz w:val="9"/>
        </w:rPr>
        <w:t>0001004-75.2026.6.23.8000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625" w:x="11125" w:y="4554"/>
        <w:widowControl w:val="off"/>
        <w:autoSpaceDE w:val="off"/>
        <w:autoSpaceDN w:val="off"/>
        <w:spacing w:before="0" w:after="0" w:line="101" w:lineRule="exact"/>
        <w:ind w:left="0" w:right="0" w:firstLine="0"/>
        <w:jc w:val="left"/>
        <w:rPr>
          <w:rFonts w:ascii="Times New Roman"/>
          <w:color w:val="000000"/>
          <w:spacing w:val="0"/>
          <w:sz w:val="9"/>
        </w:rPr>
      </w:pPr>
      <w:r>
        <w:rPr>
          <w:rFonts w:ascii="HBFNVQ+Bitstream Vera Serif"/>
          <w:color w:val="000000"/>
          <w:spacing w:val="-2"/>
          <w:sz w:val="9"/>
        </w:rPr>
        <w:t>1051846v2</w:t>
      </w:r>
      <w:r>
        <w:rPr>
          <w:rFonts w:ascii="Times New Roman"/>
          <w:color w:val="000000"/>
          <w:spacing w:val="0"/>
          <w:sz w:val="9"/>
        </w:rPr>
      </w:r>
    </w:p>
    <w:p>
      <w:pPr>
        <w:pStyle w:val="Normal"/>
        <w:framePr w:w="4375" w:x="1881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Carta-Contrato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(1051846)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516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0001004-75.2026.6.23.8000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228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HBFNVQ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47ABA905-0000-0000-0000-000000000000}"/>
  </w:font>
  <w:font w:name="DGSWER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87681801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image" Target="media/image3.jpeg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styles" Target="styles.xml"/><Relationship Id="rId11" Type="http://schemas.openxmlformats.org/officeDocument/2006/relationships/customXml" Target="../customXml/item2.xml"/><Relationship Id="rId5" Type="http://schemas.openxmlformats.org/officeDocument/2006/relationships/image" Target="media/image5.jpeg"/><Relationship Id="rId10" Type="http://schemas.openxmlformats.org/officeDocument/2006/relationships/customXml" Target="../customXml/item1.xml"/><Relationship Id="rId4" Type="http://schemas.openxmlformats.org/officeDocument/2006/relationships/image" Target="media/image4.jpeg"/><Relationship Id="rId9" Type="http://schemas.openxmlformats.org/officeDocument/2006/relationships/webSettings" Target="web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5A3EFA19-3C63-4198-AF90-4B37ED051152}"/>
</file>

<file path=customXml/itemProps2.xml><?xml version="1.0" encoding="utf-8"?>
<ds:datastoreItem xmlns:ds="http://schemas.openxmlformats.org/officeDocument/2006/customXml" ds:itemID="{604F5CD6-B16B-48F0-ADD0-841C813547FB}"/>
</file>

<file path=customXml/itemProps3.xml><?xml version="1.0" encoding="utf-8"?>
<ds:datastoreItem xmlns:ds="http://schemas.openxmlformats.org/officeDocument/2006/customXml" ds:itemID="{0278E42C-195D-40D5-B11A-79809B5A0B17}"/>
</file>

<file path=docProps/app.xml><?xml version="1.0" encoding="utf-8"?>
<Properties xmlns="http://schemas.openxmlformats.org/officeDocument/2006/extended-properties">
  <Template>Normal</Template>
  <TotalTime>3</TotalTime>
  <Pages>3</Pages>
  <Words>603</Words>
  <Characters>19290</Characters>
  <Application>Aspose</Application>
  <DocSecurity>0</DocSecurity>
  <Lines>246</Lines>
  <Paragraphs>246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19467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2026-06-08T13:05:58Z</dcterms:created>
  <dcterms:modified xsi:type="dcterms:W3CDTF">2026-06-08T13:05:58Z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