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EDTHW+Bitstream Vera Serif" w:hAnsi="SEDTHW+Bitstream Vera Serif" w:cs="SEDTHW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EDTHW+Bitstream Vera Serif" w:hAnsi="SEDTHW+Bitstream Vera Serif" w:cs="SEDTHW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EDTHW+Bitstream Vera Serif" w:hAnsi="SEDTHW+Bitstream Vera Serif" w:cs="SEDTH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8" w:x="356" w:y="226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CPLCW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78" w:x="356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CPLCW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78" w:x="356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CPLCW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011" w:x="1941" w:y="22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CPLCW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39"/>
          <w:sz w:val="17"/>
        </w:rPr>
        <w:t xml:space="preserve"> </w:t>
      </w:r>
      <w:r>
        <w:rPr>
          <w:rFonts w:ascii="SEDTHW+Bitstream Vera Serif"/>
          <w:color w:val="000000"/>
          <w:spacing w:val="2"/>
          <w:sz w:val="18"/>
        </w:rPr>
        <w:t>0000546-58.2026.6.23.8000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11" w:x="1941" w:y="2260"/>
        <w:widowControl w:val="off"/>
        <w:autoSpaceDE w:val="off"/>
        <w:autoSpaceDN w:val="off"/>
        <w:spacing w:before="48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CPLCW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39"/>
          <w:sz w:val="17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1"/>
          <w:sz w:val="17"/>
        </w:rPr>
        <w:t>AssessoriaꢀdeꢀComunicaçãoꢀSocial,ꢀImprensaꢀeꢀCerimonialꢀ-ꢀACSIC/TRE-RR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4" w:x="1941" w:y="277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CPLCW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72" w:x="2132" w:y="27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EDTHW+Bitstream Vera Serif" w:hAnsi="SEDTHW+Bitstream Vera Serif" w:cs="SEDTHW+Bitstream Vera Serif"/>
          <w:color w:val="000000"/>
          <w:spacing w:val="1"/>
          <w:sz w:val="17"/>
        </w:rPr>
        <w:t>AssessoriaꢀdeꢀComunicaçãoꢀSocial,ꢀImprensaꢀeꢀCerimonialꢀ-ꢀACSIC/TRE-RR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22" w:x="3951" w:y="3204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OCPLCW+Bitstream Vera Serif Bold" w:hAnsi="OCPLCW+Bitstream Vera Serif Bold" w:cs="OCPLCW+Bitstream Vera Serif Bold"/>
          <w:b w:val="on"/>
          <w:color w:val="000000"/>
          <w:spacing w:val="-3"/>
          <w:sz w:val="20"/>
        </w:rPr>
        <w:t>ANEXOꢀIIꢀ-ꢀMODELOꢀDEꢀPROPOSTA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484" w:x="1685" w:y="3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EDTHW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2" w:x="1685" w:y="397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CPLCW+Bitstream Vera Serif Bold" w:hAnsi="OCPLCW+Bitstream Vera Serif Bold" w:cs="OCPLCW+Bitstream Vera Serif Bold"/>
          <w:b w:val="on"/>
          <w:color w:val="000000"/>
          <w:spacing w:val="3"/>
          <w:sz w:val="18"/>
        </w:rPr>
        <w:t>TRIBUNALꢀREGIONALꢀELEITORALꢀDEꢀRORAIMAꢀ–ꢀTRE/RR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21" w:x="1685" w:y="429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Referência:</w:t>
      </w:r>
      <w:r>
        <w:rPr>
          <w:rFonts w:ascii="OCPLCW+Bitstream Vera Serif Bold" w:hAnsi="OCPLCW+Bitstream Vera Serif Bold" w:cs="OCPLCW+Bitstream Vera Serif Bold"/>
          <w:b w:val="on"/>
          <w:color w:val="000000"/>
          <w:spacing w:val="3"/>
          <w:sz w:val="18"/>
        </w:rPr>
        <w:t>ꢀPREGÃOꢀ(</w:t>
      </w: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eletrônico</w:t>
      </w:r>
      <w:r>
        <w:rPr>
          <w:rFonts w:ascii="OCPLCW+Bitstream Vera Serif Bold" w:hAnsi="OCPLCW+Bitstream Vera Serif Bold" w:cs="OCPLCW+Bitstream Vera Serif Bold"/>
          <w:b w:val="on"/>
          <w:color w:val="000000"/>
          <w:spacing w:val="2"/>
          <w:sz w:val="18"/>
        </w:rPr>
        <w:t>)ꢀn.ºꢀ000/202x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6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EDTHW+Bitstream Vera Serif" w:hAnsi="SEDTHW+Bitstream Vera Serif" w:cs="SEDTH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54" w:x="1685" w:y="49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Prezadosꢀsenhores,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33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EDTHW+Bitstream Vera Serif" w:hAnsi="SEDTHW+Bitstream Vera Serif" w:cs="SEDTHW+Bitstream Vera Serif"/>
          <w:color w:val="000000"/>
          <w:spacing w:val="3"/>
          <w:sz w:val="18"/>
        </w:rPr>
        <w:t>AꢀempresaꢀXxxxxxxxxxxxꢀXxxxxxxx,ꢀinscritaꢀnoꢀCNPJꢀsobꢀoꢀn.ºꢀ00.000.000/0001-00,ꢀcomꢀsedeꢀlocalizada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EDTHW+Bitstream Vera Serif" w:hAnsi="SEDTHW+Bitstream Vera Serif" w:cs="SEDTHW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ruaꢀ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Xxxxxxxxxxxx,ꢀ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telefoneꢀ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(00)ꢀ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3"/>
          <w:sz w:val="18"/>
        </w:rPr>
        <w:t>0000ꢀ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0000,ꢀ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terꢀ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3"/>
          <w:sz w:val="18"/>
        </w:rPr>
        <w:t>examinadoꢀ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identificadoꢀ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SEDTHW+Bitstream Vera Serif"/>
          <w:color w:val="000000"/>
          <w:spacing w:val="3"/>
          <w:sz w:val="18"/>
        </w:rPr>
        <w:t>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anexos,ꢀapresentaꢀpropostaꢀcomercialꢀparaꢀoꢀobjetoꢀemꢀreferência,ꢀconformeꢀplanilhaꢀabaixo: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60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EDTHW+Bitstream Vera Serif" w:hAnsi="SEDTHW+Bitstream Vera Serif" w:cs="SEDTH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" w:x="7651" w:y="652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CPLCW+Bitstream Vera Serif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9" w:x="7651" w:y="6522"/>
        <w:widowControl w:val="off"/>
        <w:autoSpaceDE w:val="off"/>
        <w:autoSpaceDN w:val="off"/>
        <w:spacing w:before="16" w:after="0" w:line="203" w:lineRule="exact"/>
        <w:ind w:left="3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CPLCW+Bitstream Vera Serif Bold"/>
          <w:b w:val="on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2" w:x="9664" w:y="6522"/>
        <w:widowControl w:val="off"/>
        <w:autoSpaceDE w:val="off"/>
        <w:autoSpaceDN w:val="off"/>
        <w:spacing w:before="0" w:after="0" w:line="203" w:lineRule="exact"/>
        <w:ind w:left="1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CPLCW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2" w:x="9664" w:y="6522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CPLCW+Bitstream Vera Serif Bold" w:hAnsi="OCPLCW+Bitstream Vera Serif Bold" w:cs="OCPLCW+Bitstream Vera Serif Bold"/>
          <w:b w:val="on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2" w:x="9664" w:y="6522"/>
        <w:widowControl w:val="off"/>
        <w:autoSpaceDE w:val="off"/>
        <w:autoSpaceDN w:val="off"/>
        <w:spacing w:before="16" w:after="0" w:line="203" w:lineRule="exact"/>
        <w:ind w:left="30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CPLCW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7" w:x="10830" w:y="6522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CPLCW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7" w:x="10830" w:y="6522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CPLCW+Bitstream Vera Serif Bold"/>
          <w:b w:val="on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7" w:x="10830" w:y="6522"/>
        <w:widowControl w:val="off"/>
        <w:autoSpaceDE w:val="off"/>
        <w:autoSpaceDN w:val="off"/>
        <w:spacing w:before="16" w:after="0" w:line="203" w:lineRule="exact"/>
        <w:ind w:left="12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CPLCW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3" w:x="368" w:y="674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CPLCW+Bitstream Vera Serif Bold"/>
          <w:b w:val="on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75" w:x="3459" w:y="674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CPLCW+Bitstream Vera Serif Bold" w:hAnsi="OCPLCW+Bitstream Vera Serif Bold" w:cs="OCPLCW+Bitstream Vera Serif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0" w:x="8744" w:y="674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CPLCW+Bitstream Vera Serif Bold"/>
          <w:b w:val="on"/>
          <w:color w:val="000000"/>
          <w:spacing w:val="2"/>
          <w:sz w:val="17"/>
        </w:rPr>
        <w:t>QUANT.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64" w:x="7710" w:y="696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CPLCW+Bitstream Vera Serif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77" w:x="992" w:y="7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Rádioꢀcomunicadorꢀportátilꢀ(walkie-talkie);ꢀFrequência:ꢀUHFꢀouꢀVHF;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77" w:x="992" w:y="72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Alcanceꢀmínimo:ꢀ3ꢀkmꢀemꢀáreaꢀurbana;ꢀMínimoꢀdeꢀ16ꢀcanais;ꢀBateria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77" w:x="992" w:y="72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recarregávelꢀcomꢀautonomiaꢀmínimaꢀdeꢀ8ꢀhoras;ꢀcarregadorꢀbivolt;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77" w:x="992" w:y="72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Clipꢀdeꢀcinto,ꢀhomologaçãoꢀpelaꢀAgênciaꢀNacionalꢀde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77" w:x="992" w:y="72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EDTHW+Bitstream Vera Serif" w:hAnsi="SEDTHW+Bitstream Vera Serif" w:cs="SEDTHW+Bitstream Vera Serif"/>
          <w:color w:val="000000"/>
          <w:spacing w:val="3"/>
          <w:sz w:val="18"/>
        </w:rPr>
        <w:t>Telecomunicações.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579" w:y="76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EDTHW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2" w:x="7977" w:y="76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EDTHW+Bitstream Vera Serif"/>
          <w:color w:val="000000"/>
          <w:spacing w:val="2"/>
          <w:sz w:val="17"/>
        </w:rPr>
        <w:t>Par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080" w:y="76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EDTHW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9986" w:y="76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EDTHW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79" w:y="76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EDTHW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979" w:y="7653"/>
        <w:widowControl w:val="off"/>
        <w:autoSpaceDE w:val="off"/>
        <w:autoSpaceDN w:val="off"/>
        <w:spacing w:before="50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EDTHW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15" w:x="4543" w:y="836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CPLCW+Bitstream Vera Serif Bold" w:hAnsi="OCPLCW+Bitstream Vera Serif Bold" w:cs="OCPLCW+Bitstream Vera Serif Bold"/>
          <w:b w:val="on"/>
          <w:color w:val="000000"/>
          <w:spacing w:val="2"/>
          <w:sz w:val="17"/>
        </w:rPr>
        <w:t>Valorꢀtotalꢀestimado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685" w:y="87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EDTHW+Bitstream Vera Serif" w:hAnsi="SEDTHW+Bitstream Vera Serif" w:cs="SEDTH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14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EDTHW+Bitstream Vera Serif" w:hAnsi="SEDTHW+Bitstream Vera Serif" w:cs="SEDTHW+Bitstream Vera Serif"/>
          <w:color w:val="000000"/>
          <w:spacing w:val="5"/>
          <w:sz w:val="18"/>
        </w:rPr>
        <w:t>Todosꢀosꢀimpostos,ꢀtaxasꢀeꢀquaisquerꢀoutrosꢀencargosꢀqueꢀincidamꢀouꢀvenhamꢀaꢀincidirꢀsobreꢀoꢀobjeto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0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licitadoꢀestãoꢀinclusosꢀnaꢀproposta.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44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EDTHW+Bitstream Vera Serif" w:hAnsi="SEDTHW+Bitstream Vera Serif" w:cs="SEDTHW+Bitstream Vera Serif"/>
          <w:color w:val="000000"/>
          <w:spacing w:val="5"/>
          <w:sz w:val="18"/>
        </w:rPr>
        <w:t>Outrossim,ꢀinformaꢀqueꢀtodosꢀosꢀeventuaisꢀpagamentosꢀdeverãoꢀserꢀdepositadosꢀnaꢀcontaꢀcorrenteꢀn.º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000000ꢀdaꢀagênciaꢀ000000ꢀdoꢀBancoꢀXxxxxxxꢀS/A.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74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EDTHW+Bitstream Vera Serif" w:hAnsi="SEDTHW+Bitstream Vera Serif" w:cs="SEDTHW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3"/>
          <w:sz w:val="18"/>
        </w:rPr>
        <w:t>90ꢀ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(noventa)ꢀ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SEDTHW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PregãoꢀEletrônico.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EDTHW+Bitstream Vera Serif" w:hAnsi="SEDTHW+Bitstream Vera Serif" w:cs="SEDTH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67" w:x="1685" w:y="1092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CPLCW+Bitstream Vera Serif Bold" w:hAnsi="OCPLCW+Bitstream Vera Serif Bold" w:cs="OCPLCW+Bitstream Vera Serif Bold"/>
          <w:b w:val="on"/>
          <w:color w:val="000000"/>
          <w:spacing w:val="3"/>
          <w:sz w:val="18"/>
        </w:rPr>
        <w:t>Dadosꢀparaꢀcontratação: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0" w:x="1685" w:y="11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Nomeꢀdoꢀrepresentanteꢀlegal: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3" w:x="1685" w:y="115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CarteiraꢀdeꢀIdentidade: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3" w:x="1685" w:y="1155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EDTHW+Bitstream Vera Serif"/>
          <w:color w:val="000000"/>
          <w:spacing w:val="3"/>
          <w:sz w:val="18"/>
        </w:rPr>
        <w:t>CPF: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2" w:x="1685" w:y="121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EDTHW+Bitstream Vera Serif"/>
          <w:color w:val="000000"/>
          <w:spacing w:val="2"/>
          <w:sz w:val="18"/>
        </w:rPr>
        <w:t>E-mail: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0" w:x="1685" w:y="124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EDTHW+Bitstream Vera Serif"/>
          <w:color w:val="000000"/>
          <w:spacing w:val="2"/>
          <w:sz w:val="18"/>
        </w:rPr>
        <w:t>Telefone: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33" w:x="4046" w:y="127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Xxxxxxxxxx/XX,ꢀ00ꢀdeꢀxxxxxxxxꢀdeꢀ2026.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3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EDTHW+Bitstream Vera Serif" w:hAnsi="SEDTHW+Bitstream Vera Serif" w:cs="SEDTH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13426"/>
        <w:widowControl w:val="off"/>
        <w:autoSpaceDE w:val="off"/>
        <w:autoSpaceDN w:val="off"/>
        <w:spacing w:before="0" w:after="0" w:line="217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CPLCW+Bitstream Vera Serif Bold" w:hAnsi="OCPLCW+Bitstream Vera Serif Bold" w:cs="OCPLCW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1342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EDTHW+Bitstream Vera Serif" w:hAnsi="SEDTHW+Bitstream Vera Serif" w:cs="SEDTHW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14335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EDTHW+Bitstream Vera Serif" w:hAnsi="SEDTHW+Bitstream Vera Serif" w:cs="SEDTHW+Bitstream Vera Serif"/>
          <w:color w:val="000000"/>
          <w:spacing w:val="0"/>
          <w:sz w:val="15"/>
        </w:rPr>
        <w:t>Documentoꢀassinadoꢀeletronicamenteꢀporꢀ</w:t>
      </w:r>
      <w:r>
        <w:rPr>
          <w:rFonts w:ascii="OCPLCW+Bitstream Vera Serif Bold" w:hAnsi="OCPLCW+Bitstream Vera Serif Bold" w:cs="OCPLCW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SEDTHW+Bitstream Vera Serif" w:hAnsi="SEDTHW+Bitstream Vera Serif" w:cs="SEDTHW+Bitstream Vera Serif"/>
          <w:color w:val="000000"/>
          <w:spacing w:val="0"/>
          <w:sz w:val="15"/>
        </w:rPr>
        <w:t>,ꢀ</w:t>
      </w:r>
      <w:r>
        <w:rPr>
          <w:rFonts w:ascii="OCPLCW+Bitstream Vera Serif Bold" w:hAnsi="OCPLCW+Bitstream Vera Serif Bold" w:cs="OCPLCW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SEDTHW+Bitstream Vera Serif" w:hAnsi="SEDTHW+Bitstream Vera Serif" w:cs="SEDTHW+Bitstream Vera Serif"/>
          <w:color w:val="000000"/>
          <w:spacing w:val="0"/>
          <w:sz w:val="15"/>
        </w:rPr>
        <w:t>,ꢀemꢀ03/06/2026,ꢀàsꢀ10:20,ꢀconformeꢀart.ꢀ1º,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14335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EDTHW+Bitstream Vera Serif" w:hAnsi="SEDTHW+Bitstream Vera Serif" w:cs="SEDTHW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5339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EDTHW+Bitstream Vera Serif" w:hAnsi="SEDTHW+Bitstream Vera Serif" w:cs="SEDTHW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228" w:x="1359" w:y="15533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OCPLCW+Bitstream Vera Serif Bold"/>
          <w:b w:val="on"/>
          <w:color w:val="000000"/>
          <w:spacing w:val="0"/>
          <w:sz w:val="15"/>
        </w:rPr>
        <w:t>1051317</w:t>
      </w:r>
      <w:r>
        <w:rPr>
          <w:rFonts w:ascii="SEDTHW+Bitstream Vera Serif" w:hAnsi="SEDTHW+Bitstream Vera Serif" w:cs="SEDTHW+Bitstream Vera Serif"/>
          <w:color w:val="000000"/>
          <w:spacing w:val="0"/>
          <w:sz w:val="15"/>
        </w:rPr>
        <w:t>ꢀeꢀoꢀcódigoꢀCRCꢀ</w:t>
      </w:r>
      <w:r>
        <w:rPr>
          <w:rFonts w:ascii="OCPLCW+Bitstream Vera Serif Bold"/>
          <w:b w:val="on"/>
          <w:color w:val="000000"/>
          <w:spacing w:val="0"/>
          <w:sz w:val="15"/>
        </w:rPr>
        <w:t>B26ABBAB</w:t>
      </w:r>
      <w:r>
        <w:rPr>
          <w:rFonts w:ascii="SEDTHW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6295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SEDTHW+Bitstream Vera Serif"/>
          <w:color w:val="000000"/>
          <w:spacing w:val="-1"/>
          <w:sz w:val="14"/>
        </w:rPr>
        <w:t>0000546-58.2026.6.23.8000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22" w:x="10790" w:y="16295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SEDTHW+Bitstream Vera Serif"/>
          <w:color w:val="000000"/>
          <w:spacing w:val="-1"/>
          <w:sz w:val="14"/>
        </w:rPr>
        <w:t>1051317v3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909" w:x="211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Modelo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Proposta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(1051317)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283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0000546-58.2026.6.23.8000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0.90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EDTHW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06C0FA26-0000-0000-0000-000000000000}"/>
  </w:font>
  <w:font w:name="OCPLCW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57999F32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image" Target="media/image1.jpeg"/><Relationship Id="rId6" Type="http://schemas.openxmlformats.org/officeDocument/2006/relationships/customXml" Target="../customXml/item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2B79FBFF-C24F-46D3-820A-F929B75B3D94}"/>
</file>

<file path=customXml/itemProps2.xml><?xml version="1.0" encoding="utf-8"?>
<ds:datastoreItem xmlns:ds="http://schemas.openxmlformats.org/officeDocument/2006/customXml" ds:itemID="{7F19BEA4-1898-4692-9CFC-37306C7D6BFA}"/>
</file>

<file path=customXml/itemProps3.xml><?xml version="1.0" encoding="utf-8"?>
<ds:datastoreItem xmlns:ds="http://schemas.openxmlformats.org/officeDocument/2006/customXml" ds:itemID="{10781D8D-B8F1-467E-924C-D1C335DA35F1}"/>
</file>

<file path=docProps/app.xml><?xml version="1.0" encoding="utf-8"?>
<Properties xmlns="http://schemas.openxmlformats.org/officeDocument/2006/extended-properties">
  <Template>Normal</Template>
  <TotalTime>3</TotalTime>
  <Pages>1</Pages>
  <Words>126</Words>
  <Characters>2118</Characters>
  <Application>Aspose</Application>
  <DocSecurity>0</DocSecurity>
  <Lines>70</Lines>
  <Paragraphs>70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2164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2026-06-23T20:24:55Z</dcterms:created>
  <dcterms:modified xsi:type="dcterms:W3CDTF">2026-06-23T20:24:55Z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